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3625" w:rsidR="009D7B95" w:rsidP="003F5A2A" w:rsidRDefault="009D7B95" w14:paraId="0B3895D9" w14:textId="021B7F38">
      <w:pPr>
        <w:jc w:val="center"/>
        <w:rPr>
          <w:b/>
          <w:bCs/>
          <w:sz w:val="24"/>
          <w:szCs w:val="24"/>
        </w:rPr>
      </w:pPr>
      <w:bookmarkStart w:name="_Hlk514239332" w:id="0"/>
      <w:r w:rsidRPr="00473625">
        <w:rPr>
          <w:b/>
          <w:bCs/>
          <w:sz w:val="24"/>
          <w:szCs w:val="24"/>
        </w:rPr>
        <w:t xml:space="preserve">Ministru kabineta noteikumu projekta </w:t>
      </w:r>
      <w:r w:rsidRPr="00473625" w:rsidR="00473625">
        <w:rPr>
          <w:rFonts w:cs="Times New Roman"/>
          <w:b/>
          <w:sz w:val="24"/>
          <w:szCs w:val="24"/>
        </w:rPr>
        <w:t xml:space="preserve">“Pasažieru komercpārvadājumu ar taksometru un vieglo automobili tīmekļvietņu vai mobilo lietotņu pakalpojuma sniedzēju reģistrācijas noteikumi” </w:t>
      </w:r>
      <w:r w:rsidRPr="00473625">
        <w:rPr>
          <w:b/>
          <w:bCs/>
          <w:sz w:val="24"/>
          <w:szCs w:val="24"/>
        </w:rPr>
        <w:t>sākotnējās ietekmes novērtējuma ziņojums (anotācija)</w:t>
      </w:r>
    </w:p>
    <w:bookmarkEnd w:id="0"/>
    <w:p w:rsidRPr="00473625" w:rsidR="009D7B95" w:rsidP="009D7B95" w:rsidRDefault="009D7B95" w14:paraId="14D95B55" w14:textId="77777777">
      <w:pPr>
        <w:ind w:firstLine="0"/>
        <w:jc w:val="center"/>
        <w:rPr>
          <w:b/>
          <w:bCs/>
          <w:sz w:val="24"/>
          <w:szCs w:val="24"/>
        </w:rPr>
      </w:pPr>
    </w:p>
    <w:tbl>
      <w:tblPr>
        <w:tblStyle w:val="TableGrid"/>
        <w:tblW w:w="0" w:type="auto"/>
        <w:shd w:val="clear" w:color="auto" w:fill="FFFFFF" w:themeFill="background1"/>
        <w:tblLook w:val="04A0" w:firstRow="1" w:lastRow="0" w:firstColumn="1" w:lastColumn="0" w:noHBand="0" w:noVBand="1"/>
      </w:tblPr>
      <w:tblGrid>
        <w:gridCol w:w="3287"/>
        <w:gridCol w:w="5774"/>
      </w:tblGrid>
      <w:tr w:rsidRPr="00855C8C" w:rsidR="009D7B95" w:rsidTr="00470A8B" w14:paraId="79C929F2" w14:textId="77777777">
        <w:tc>
          <w:tcPr>
            <w:tcW w:w="9287" w:type="dxa"/>
            <w:gridSpan w:val="2"/>
            <w:tcBorders>
              <w:top w:val="single" w:color="auto" w:sz="4" w:space="0"/>
              <w:left w:val="single" w:color="auto" w:sz="4" w:space="0"/>
              <w:bottom w:val="single" w:color="auto" w:sz="4" w:space="0"/>
              <w:right w:val="single" w:color="auto" w:sz="4" w:space="0"/>
            </w:tcBorders>
            <w:shd w:val="clear" w:color="auto" w:fill="FFFFFF" w:themeFill="background1"/>
            <w:hideMark/>
          </w:tcPr>
          <w:p w:rsidRPr="00855C8C" w:rsidR="009D7B95" w:rsidP="00470A8B" w:rsidRDefault="009D7B95" w14:paraId="719199E0" w14:textId="77777777">
            <w:pPr>
              <w:jc w:val="center"/>
              <w:rPr>
                <w:rFonts w:eastAsia="Times New Roman"/>
                <w:b/>
                <w:iCs/>
                <w:sz w:val="24"/>
                <w:szCs w:val="24"/>
                <w:lang w:eastAsia="lv-LV"/>
              </w:rPr>
            </w:pPr>
            <w:r w:rsidRPr="00855C8C">
              <w:rPr>
                <w:rFonts w:eastAsia="Times New Roman"/>
                <w:b/>
                <w:iCs/>
                <w:sz w:val="24"/>
                <w:szCs w:val="24"/>
                <w:lang w:eastAsia="lv-LV"/>
              </w:rPr>
              <w:t xml:space="preserve">Tiesību akta projekta anotācijas kopsavilkums </w:t>
            </w:r>
          </w:p>
        </w:tc>
      </w:tr>
      <w:tr w:rsidRPr="00855C8C" w:rsidR="009D7B95" w:rsidTr="00470A8B" w14:paraId="111E9F06" w14:textId="77777777">
        <w:tc>
          <w:tcPr>
            <w:tcW w:w="3369"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855C8C" w:rsidR="009D7B95" w:rsidP="00470A8B" w:rsidRDefault="009D7B95" w14:paraId="355B279E" w14:textId="77777777">
            <w:pPr>
              <w:ind w:firstLine="0"/>
              <w:rPr>
                <w:rFonts w:eastAsia="Times New Roman"/>
                <w:iCs/>
                <w:sz w:val="24"/>
                <w:szCs w:val="24"/>
                <w:lang w:eastAsia="lv-LV"/>
              </w:rPr>
            </w:pPr>
            <w:r w:rsidRPr="00855C8C">
              <w:rPr>
                <w:rFonts w:eastAsia="Times New Roman"/>
                <w:iCs/>
                <w:sz w:val="24"/>
                <w:szCs w:val="24"/>
                <w:lang w:eastAsia="lv-LV"/>
              </w:rPr>
              <w:t xml:space="preserve">Mērķis, risinājums un projekta spēkā stāšanās laiks </w:t>
            </w:r>
          </w:p>
        </w:tc>
        <w:tc>
          <w:tcPr>
            <w:tcW w:w="5918" w:type="dxa"/>
            <w:tcBorders>
              <w:top w:val="single" w:color="auto" w:sz="4" w:space="0"/>
              <w:left w:val="single" w:color="auto" w:sz="4" w:space="0"/>
              <w:bottom w:val="single" w:color="auto" w:sz="4" w:space="0"/>
              <w:right w:val="single" w:color="auto" w:sz="4" w:space="0"/>
            </w:tcBorders>
            <w:shd w:val="clear" w:color="auto" w:fill="FFFFFF" w:themeFill="background1"/>
          </w:tcPr>
          <w:p w:rsidR="00973888" w:rsidP="00BE58AB" w:rsidRDefault="00374587" w14:paraId="6B605F3B" w14:textId="4E0965A1">
            <w:pPr>
              <w:ind w:firstLine="0"/>
              <w:jc w:val="both"/>
              <w:rPr>
                <w:sz w:val="24"/>
                <w:szCs w:val="24"/>
              </w:rPr>
            </w:pPr>
            <w:r w:rsidRPr="00374587">
              <w:rPr>
                <w:sz w:val="24"/>
                <w:szCs w:val="24"/>
              </w:rPr>
              <w:t xml:space="preserve"> </w:t>
            </w:r>
            <w:r w:rsidR="00541F90">
              <w:rPr>
                <w:sz w:val="24"/>
                <w:szCs w:val="24"/>
              </w:rPr>
              <w:t>P</w:t>
            </w:r>
            <w:r w:rsidRPr="00374587">
              <w:rPr>
                <w:sz w:val="24"/>
                <w:szCs w:val="24"/>
              </w:rPr>
              <w:t>rojekt</w:t>
            </w:r>
            <w:r w:rsidR="00541F90">
              <w:rPr>
                <w:sz w:val="24"/>
                <w:szCs w:val="24"/>
              </w:rPr>
              <w:t>s</w:t>
            </w:r>
            <w:r w:rsidRPr="00374587">
              <w:rPr>
                <w:sz w:val="24"/>
                <w:szCs w:val="24"/>
              </w:rPr>
              <w:t xml:space="preserve"> </w:t>
            </w:r>
            <w:r>
              <w:rPr>
                <w:rFonts w:cs="Times New Roman"/>
                <w:sz w:val="24"/>
                <w:szCs w:val="24"/>
              </w:rPr>
              <w:t xml:space="preserve">(turpmāk </w:t>
            </w:r>
            <w:r w:rsidR="00455C3E">
              <w:rPr>
                <w:sz w:val="24"/>
                <w:szCs w:val="24"/>
              </w:rPr>
              <w:t>–</w:t>
            </w:r>
            <w:r>
              <w:rPr>
                <w:rFonts w:cs="Times New Roman"/>
                <w:sz w:val="24"/>
                <w:szCs w:val="24"/>
              </w:rPr>
              <w:t xml:space="preserve"> n</w:t>
            </w:r>
            <w:r w:rsidRPr="00855C8C" w:rsidR="009D7B95">
              <w:rPr>
                <w:sz w:val="24"/>
                <w:szCs w:val="24"/>
              </w:rPr>
              <w:t>oteikumu projekts</w:t>
            </w:r>
            <w:r>
              <w:rPr>
                <w:sz w:val="24"/>
                <w:szCs w:val="24"/>
              </w:rPr>
              <w:t>)</w:t>
            </w:r>
            <w:r w:rsidRPr="00855C8C" w:rsidR="009D7B95">
              <w:rPr>
                <w:sz w:val="24"/>
                <w:szCs w:val="24"/>
              </w:rPr>
              <w:t xml:space="preserve"> </w:t>
            </w:r>
            <w:r w:rsidR="00E56B28">
              <w:rPr>
                <w:sz w:val="24"/>
                <w:szCs w:val="24"/>
              </w:rPr>
              <w:t>nosaka</w:t>
            </w:r>
            <w:r w:rsidRPr="00855C8C" w:rsidR="009D7B95">
              <w:rPr>
                <w:sz w:val="24"/>
                <w:szCs w:val="24"/>
              </w:rPr>
              <w:t xml:space="preserve"> </w:t>
            </w:r>
            <w:r w:rsidR="00BE58AB">
              <w:rPr>
                <w:sz w:val="24"/>
                <w:szCs w:val="24"/>
              </w:rPr>
              <w:t xml:space="preserve">kārtību, kādā </w:t>
            </w:r>
            <w:r w:rsidR="00B25605">
              <w:rPr>
                <w:sz w:val="24"/>
                <w:szCs w:val="24"/>
              </w:rPr>
              <w:t xml:space="preserve"> </w:t>
            </w:r>
            <w:r w:rsidR="00541F90">
              <w:rPr>
                <w:sz w:val="24"/>
                <w:szCs w:val="24"/>
              </w:rPr>
              <w:t>V</w:t>
            </w:r>
            <w:r w:rsidR="006E56E9">
              <w:rPr>
                <w:sz w:val="24"/>
                <w:szCs w:val="24"/>
              </w:rPr>
              <w:t>SIA “</w:t>
            </w:r>
            <w:r w:rsidR="00BE58AB">
              <w:rPr>
                <w:sz w:val="24"/>
                <w:szCs w:val="24"/>
              </w:rPr>
              <w:t>Autotransporta direkcija</w:t>
            </w:r>
            <w:r w:rsidR="006E56E9">
              <w:rPr>
                <w:sz w:val="24"/>
                <w:szCs w:val="24"/>
              </w:rPr>
              <w:t>” (turpmāk – Autotransporta direkcija)</w:t>
            </w:r>
            <w:r w:rsidR="00BE58AB">
              <w:rPr>
                <w:sz w:val="24"/>
                <w:szCs w:val="24"/>
              </w:rPr>
              <w:t xml:space="preserve"> uzturētajā Autopārvadātāju informatīvajā datu bāzē tiek reģistrēti tīmekļvietnes vai mobil</w:t>
            </w:r>
            <w:r w:rsidR="00934305">
              <w:rPr>
                <w:sz w:val="24"/>
                <w:szCs w:val="24"/>
              </w:rPr>
              <w:t>ās</w:t>
            </w:r>
            <w:r w:rsidR="00BE58AB">
              <w:rPr>
                <w:sz w:val="24"/>
                <w:szCs w:val="24"/>
              </w:rPr>
              <w:t xml:space="preserve"> lietot</w:t>
            </w:r>
            <w:r w:rsidR="00934305">
              <w:rPr>
                <w:sz w:val="24"/>
                <w:szCs w:val="24"/>
              </w:rPr>
              <w:t>nes</w:t>
            </w:r>
            <w:r w:rsidR="00BE58AB">
              <w:rPr>
                <w:sz w:val="24"/>
                <w:szCs w:val="24"/>
              </w:rPr>
              <w:t xml:space="preserve"> pakalpojumu sniedzēji, kas </w:t>
            </w:r>
            <w:r w:rsidR="00224F23">
              <w:rPr>
                <w:sz w:val="24"/>
                <w:szCs w:val="24"/>
              </w:rPr>
              <w:t xml:space="preserve">nodrošina tiešsaistes pakalpojumus autopārvadājumiem un atbilstoši ar pārvadātāju noslēgtam līgumam tiešsaistes režīmā organizē autopārvadājumus un sniedz saistītus pakalpojumus. Noteikumu projekts ietver kārtību šādu pakalpojumu sniedzēju </w:t>
            </w:r>
            <w:r w:rsidR="00740E44">
              <w:rPr>
                <w:sz w:val="24"/>
                <w:szCs w:val="24"/>
              </w:rPr>
              <w:t xml:space="preserve">reģistrācijai, </w:t>
            </w:r>
            <w:r w:rsidR="00224F23">
              <w:rPr>
                <w:sz w:val="24"/>
                <w:szCs w:val="24"/>
              </w:rPr>
              <w:t>reģistrācijas anulēšanai un uzraudzībai, tīmekļvietnē vai mobil</w:t>
            </w:r>
            <w:r w:rsidR="00785FC2">
              <w:rPr>
                <w:sz w:val="24"/>
                <w:szCs w:val="24"/>
              </w:rPr>
              <w:t>aj</w:t>
            </w:r>
            <w:r w:rsidR="00224F23">
              <w:rPr>
                <w:sz w:val="24"/>
                <w:szCs w:val="24"/>
              </w:rPr>
              <w:t xml:space="preserve">ā </w:t>
            </w:r>
            <w:r w:rsidR="002B2777">
              <w:rPr>
                <w:sz w:val="24"/>
                <w:szCs w:val="24"/>
              </w:rPr>
              <w:t>lietotnē</w:t>
            </w:r>
            <w:r w:rsidR="00224F23">
              <w:rPr>
                <w:sz w:val="24"/>
                <w:szCs w:val="24"/>
              </w:rPr>
              <w:t xml:space="preserve"> norādāmās informācijas apjomu, kā arī nosaka Valsts ieņēmumu dienestam sniedzamo informāciju.</w:t>
            </w:r>
          </w:p>
          <w:p w:rsidRPr="00973888" w:rsidR="00973888" w:rsidP="00BE58AB" w:rsidRDefault="00973888" w14:paraId="2DA7957D" w14:textId="6B325A8F">
            <w:pPr>
              <w:ind w:firstLine="0"/>
              <w:jc w:val="both"/>
              <w:rPr>
                <w:sz w:val="24"/>
                <w:szCs w:val="24"/>
              </w:rPr>
            </w:pPr>
            <w:r>
              <w:rPr>
                <w:rFonts w:eastAsia="Times New Roman" w:cs="Times New Roman"/>
                <w:sz w:val="24"/>
                <w:szCs w:val="24"/>
                <w:lang w:eastAsia="lv-LV"/>
              </w:rPr>
              <w:t>Noteikumi stājas spēkā Oficiālo publikāciju un tiesiskās informācijas likuma noteiktajā kārtībā.</w:t>
            </w:r>
          </w:p>
        </w:tc>
      </w:tr>
    </w:tbl>
    <w:p w:rsidRPr="00855C8C" w:rsidR="009D7B95" w:rsidP="009D7B95" w:rsidRDefault="009D7B95" w14:paraId="5EC76F03" w14:textId="77777777">
      <w:pPr>
        <w:ind w:firstLine="0"/>
        <w:jc w:val="center"/>
        <w:rPr>
          <w:b/>
          <w:bCs/>
          <w:sz w:val="24"/>
          <w:szCs w:val="24"/>
        </w:rPr>
      </w:pPr>
    </w:p>
    <w:tbl>
      <w:tblPr>
        <w:tblStyle w:val="TableGrid"/>
        <w:tblpPr w:leftFromText="180" w:rightFromText="180" w:vertAnchor="text" w:tblpY="1"/>
        <w:tblOverlap w:val="never"/>
        <w:tblW w:w="5019" w:type="pct"/>
        <w:tblLook w:val="04A0" w:firstRow="1" w:lastRow="0" w:firstColumn="1" w:lastColumn="0" w:noHBand="0" w:noVBand="1"/>
      </w:tblPr>
      <w:tblGrid>
        <w:gridCol w:w="453"/>
        <w:gridCol w:w="2810"/>
        <w:gridCol w:w="5832"/>
      </w:tblGrid>
      <w:tr w:rsidRPr="00855C8C" w:rsidR="009D7B95" w:rsidTr="00470A8B" w14:paraId="627FABFE" w14:textId="77777777">
        <w:trPr>
          <w:trHeight w:val="405"/>
        </w:trPr>
        <w:tc>
          <w:tcPr>
            <w:tcW w:w="5000" w:type="pct"/>
            <w:gridSpan w:val="3"/>
            <w:hideMark/>
          </w:tcPr>
          <w:p w:rsidRPr="00855C8C" w:rsidR="009D7B95" w:rsidP="00BA2826" w:rsidRDefault="009D7B95" w14:paraId="23FAAB05" w14:textId="77777777">
            <w:pPr>
              <w:ind w:firstLine="0"/>
              <w:jc w:val="center"/>
              <w:rPr>
                <w:b/>
                <w:bCs/>
                <w:sz w:val="24"/>
                <w:szCs w:val="24"/>
              </w:rPr>
            </w:pPr>
            <w:r w:rsidRPr="00855C8C">
              <w:rPr>
                <w:b/>
                <w:bCs/>
                <w:sz w:val="24"/>
                <w:szCs w:val="24"/>
              </w:rPr>
              <w:t>I. Tiesību akta projekta izstrādes nepieciešamība</w:t>
            </w:r>
          </w:p>
        </w:tc>
      </w:tr>
      <w:tr w:rsidRPr="00855C8C" w:rsidR="009D7B95" w:rsidTr="00470A8B" w14:paraId="37E31D80" w14:textId="77777777">
        <w:trPr>
          <w:trHeight w:val="405"/>
        </w:trPr>
        <w:tc>
          <w:tcPr>
            <w:tcW w:w="249" w:type="pct"/>
            <w:hideMark/>
          </w:tcPr>
          <w:p w:rsidRPr="00855C8C" w:rsidR="009D7B95" w:rsidP="00470A8B" w:rsidRDefault="009D7B95" w14:paraId="56F60C8F" w14:textId="77777777">
            <w:pPr>
              <w:ind w:firstLine="0"/>
              <w:rPr>
                <w:sz w:val="24"/>
                <w:szCs w:val="24"/>
              </w:rPr>
            </w:pPr>
            <w:r w:rsidRPr="00855C8C">
              <w:rPr>
                <w:sz w:val="24"/>
                <w:szCs w:val="24"/>
              </w:rPr>
              <w:t>1.</w:t>
            </w:r>
          </w:p>
        </w:tc>
        <w:tc>
          <w:tcPr>
            <w:tcW w:w="1545" w:type="pct"/>
            <w:hideMark/>
          </w:tcPr>
          <w:p w:rsidRPr="00855C8C" w:rsidR="009D7B95" w:rsidP="00470A8B" w:rsidRDefault="009D7B95" w14:paraId="384CA942" w14:textId="77777777">
            <w:pPr>
              <w:ind w:firstLine="0"/>
              <w:rPr>
                <w:sz w:val="24"/>
                <w:szCs w:val="24"/>
              </w:rPr>
            </w:pPr>
            <w:r w:rsidRPr="00855C8C">
              <w:rPr>
                <w:sz w:val="24"/>
                <w:szCs w:val="24"/>
              </w:rPr>
              <w:t>Pamatojums</w:t>
            </w:r>
          </w:p>
        </w:tc>
        <w:tc>
          <w:tcPr>
            <w:tcW w:w="3206" w:type="pct"/>
          </w:tcPr>
          <w:p w:rsidRPr="00855C8C" w:rsidR="009D7B95" w:rsidP="00CA338C" w:rsidRDefault="006065CB" w14:paraId="36B77A7F" w14:textId="07D0D269">
            <w:pPr>
              <w:ind w:firstLine="0"/>
              <w:jc w:val="both"/>
              <w:rPr>
                <w:sz w:val="24"/>
                <w:szCs w:val="24"/>
                <w:highlight w:val="yellow"/>
              </w:rPr>
            </w:pPr>
            <w:r>
              <w:rPr>
                <w:sz w:val="24"/>
                <w:szCs w:val="24"/>
              </w:rPr>
              <w:t>A</w:t>
            </w:r>
            <w:r w:rsidRPr="00855C8C" w:rsidR="009D7B95">
              <w:rPr>
                <w:sz w:val="24"/>
                <w:szCs w:val="24"/>
              </w:rPr>
              <w:t>utopārvadājumu  likum</w:t>
            </w:r>
            <w:r w:rsidR="00A5173C">
              <w:rPr>
                <w:sz w:val="24"/>
                <w:szCs w:val="24"/>
              </w:rPr>
              <w:t>a 35.</w:t>
            </w:r>
            <w:r w:rsidRPr="00EA5B15" w:rsidR="00A5173C">
              <w:rPr>
                <w:sz w:val="24"/>
                <w:szCs w:val="24"/>
                <w:vertAlign w:val="superscript"/>
              </w:rPr>
              <w:t>2</w:t>
            </w:r>
            <w:r w:rsidR="00A5173C">
              <w:rPr>
                <w:sz w:val="24"/>
                <w:szCs w:val="24"/>
              </w:rPr>
              <w:t xml:space="preserve"> panta septītā daļa.</w:t>
            </w:r>
          </w:p>
        </w:tc>
      </w:tr>
      <w:tr w:rsidRPr="00855C8C" w:rsidR="009D7B95" w:rsidTr="00470A8B" w14:paraId="289E9763" w14:textId="77777777">
        <w:trPr>
          <w:trHeight w:val="465"/>
        </w:trPr>
        <w:tc>
          <w:tcPr>
            <w:tcW w:w="249" w:type="pct"/>
            <w:hideMark/>
          </w:tcPr>
          <w:p w:rsidRPr="00855C8C" w:rsidR="009D7B95" w:rsidP="00470A8B" w:rsidRDefault="009D7B95" w14:paraId="1EEF764B" w14:textId="77777777">
            <w:pPr>
              <w:ind w:firstLine="0"/>
              <w:rPr>
                <w:sz w:val="24"/>
                <w:szCs w:val="24"/>
              </w:rPr>
            </w:pPr>
            <w:r w:rsidRPr="00855C8C">
              <w:rPr>
                <w:sz w:val="24"/>
                <w:szCs w:val="24"/>
              </w:rPr>
              <w:t>2.</w:t>
            </w:r>
          </w:p>
        </w:tc>
        <w:tc>
          <w:tcPr>
            <w:tcW w:w="1545" w:type="pct"/>
            <w:hideMark/>
          </w:tcPr>
          <w:p w:rsidRPr="00855C8C" w:rsidR="009D7B95" w:rsidP="00470A8B" w:rsidRDefault="009D7B95" w14:paraId="6399D6F6" w14:textId="77777777">
            <w:pPr>
              <w:ind w:firstLine="0"/>
              <w:rPr>
                <w:sz w:val="24"/>
                <w:szCs w:val="24"/>
              </w:rPr>
            </w:pPr>
            <w:r w:rsidRPr="00855C8C">
              <w:rPr>
                <w:sz w:val="24"/>
                <w:szCs w:val="24"/>
              </w:rPr>
              <w:t>Pašreizējā situācija un problēmas, kuru risināšanai tiesību akta projekts izstrādāts, tiesiskā regulējuma mērķis un būtība</w:t>
            </w:r>
          </w:p>
        </w:tc>
        <w:tc>
          <w:tcPr>
            <w:tcW w:w="3206" w:type="pct"/>
            <w:hideMark/>
          </w:tcPr>
          <w:p w:rsidR="00A057F0" w:rsidP="00470A8B" w:rsidRDefault="00ED3A1E" w14:paraId="1FD892A8" w14:textId="5DC669C0">
            <w:pPr>
              <w:ind w:firstLine="0"/>
              <w:jc w:val="both"/>
              <w:rPr>
                <w:sz w:val="24"/>
                <w:szCs w:val="24"/>
              </w:rPr>
            </w:pPr>
            <w:r>
              <w:rPr>
                <w:sz w:val="24"/>
                <w:szCs w:val="24"/>
              </w:rPr>
              <w:t xml:space="preserve">2019.gada 1.septembrī stājās spēkā </w:t>
            </w:r>
            <w:r w:rsidR="00A057F0">
              <w:rPr>
                <w:sz w:val="24"/>
                <w:szCs w:val="24"/>
              </w:rPr>
              <w:t>grozījumi Autopārvadājumu likumā</w:t>
            </w:r>
            <w:r w:rsidR="009139F8">
              <w:rPr>
                <w:sz w:val="24"/>
                <w:szCs w:val="24"/>
              </w:rPr>
              <w:t xml:space="preserve"> </w:t>
            </w:r>
            <w:r w:rsidR="00A5173C">
              <w:rPr>
                <w:sz w:val="24"/>
                <w:szCs w:val="24"/>
              </w:rPr>
              <w:t>(turpmāk – likums)</w:t>
            </w:r>
            <w:r w:rsidR="0024184E">
              <w:rPr>
                <w:sz w:val="24"/>
                <w:szCs w:val="24"/>
              </w:rPr>
              <w:t xml:space="preserve">, kas </w:t>
            </w:r>
            <w:r w:rsidR="00A057F0">
              <w:rPr>
                <w:sz w:val="24"/>
                <w:szCs w:val="24"/>
              </w:rPr>
              <w:t xml:space="preserve">paredz </w:t>
            </w:r>
            <w:r w:rsidR="0024184E">
              <w:rPr>
                <w:sz w:val="24"/>
                <w:szCs w:val="24"/>
              </w:rPr>
              <w:t xml:space="preserve">noteikt </w:t>
            </w:r>
            <w:r w:rsidR="00A057F0">
              <w:rPr>
                <w:sz w:val="24"/>
                <w:szCs w:val="24"/>
              </w:rPr>
              <w:t xml:space="preserve">prasības un nosacījumus tīmekļvietnes vai mobilās lietotnes pakalpojumu sniedzējam un šādu pakalpojumu sniegšanai autopārvadājumu ar taksometru un vieglo automobili jomā. </w:t>
            </w:r>
            <w:r w:rsidR="00A5173C">
              <w:rPr>
                <w:sz w:val="24"/>
                <w:szCs w:val="24"/>
              </w:rPr>
              <w:t>L</w:t>
            </w:r>
            <w:r w:rsidR="00A057F0">
              <w:rPr>
                <w:sz w:val="24"/>
                <w:szCs w:val="24"/>
              </w:rPr>
              <w:t>ikuma 1.</w:t>
            </w:r>
            <w:r w:rsidR="00740E44">
              <w:rPr>
                <w:sz w:val="24"/>
                <w:szCs w:val="24"/>
              </w:rPr>
              <w:t> </w:t>
            </w:r>
            <w:r w:rsidR="00A057F0">
              <w:rPr>
                <w:sz w:val="24"/>
                <w:szCs w:val="24"/>
              </w:rPr>
              <w:t>panta 32</w:t>
            </w:r>
            <w:r w:rsidR="00666E6C">
              <w:rPr>
                <w:sz w:val="24"/>
                <w:szCs w:val="24"/>
              </w:rPr>
              <w:t>.</w:t>
            </w:r>
            <w:r w:rsidRPr="00811808" w:rsidR="00A057F0">
              <w:rPr>
                <w:sz w:val="24"/>
                <w:szCs w:val="24"/>
                <w:vertAlign w:val="superscript"/>
              </w:rPr>
              <w:t>2</w:t>
            </w:r>
            <w:r w:rsidR="00666E6C">
              <w:rPr>
                <w:sz w:val="24"/>
                <w:szCs w:val="24"/>
              </w:rPr>
              <w:t xml:space="preserve"> </w:t>
            </w:r>
            <w:r w:rsidR="00A057F0">
              <w:rPr>
                <w:sz w:val="24"/>
                <w:szCs w:val="24"/>
              </w:rPr>
              <w:t>punkts noteic, ka ar tīmekļvietnes vai mobilās lietotnes pakalpojuma sniedzēju ir saprotams komersants, kas atbilstoši ar pārvadātāju</w:t>
            </w:r>
            <w:r w:rsidR="00B240B2">
              <w:rPr>
                <w:sz w:val="24"/>
                <w:szCs w:val="24"/>
              </w:rPr>
              <w:t xml:space="preserve"> </w:t>
            </w:r>
            <w:r w:rsidR="00A057F0">
              <w:rPr>
                <w:sz w:val="24"/>
                <w:szCs w:val="24"/>
              </w:rPr>
              <w:t xml:space="preserve"> noslēgtam līgumam tiešsaistes režīmā organizē autopārvadājumus un sniedz saistītus pakalpojumus</w:t>
            </w:r>
            <w:r w:rsidR="00740E44">
              <w:rPr>
                <w:sz w:val="24"/>
                <w:szCs w:val="24"/>
              </w:rPr>
              <w:t xml:space="preserve"> (turpmāk – pakalpojuma sniedzējs)</w:t>
            </w:r>
            <w:r w:rsidR="00A057F0">
              <w:rPr>
                <w:sz w:val="24"/>
                <w:szCs w:val="24"/>
              </w:rPr>
              <w:t>.</w:t>
            </w:r>
          </w:p>
          <w:p w:rsidR="00A057F0" w:rsidP="00470A8B" w:rsidRDefault="00D45333" w14:paraId="527EF11A" w14:textId="6A86909F">
            <w:pPr>
              <w:ind w:firstLine="0"/>
              <w:jc w:val="both"/>
              <w:rPr>
                <w:sz w:val="24"/>
                <w:szCs w:val="24"/>
              </w:rPr>
            </w:pPr>
            <w:r>
              <w:rPr>
                <w:sz w:val="24"/>
                <w:szCs w:val="24"/>
              </w:rPr>
              <w:t>Ņemot vērā likumā noteikto attiecībā uz tīmekļvietnēm vai mobilām lietotnēm un to sniegtajiem pakalpojumiem izvirzītajām prasībām, kā arī Autotransporta direkcijas kompetenci tīmekļvietņu reģistrācijas un uzraudzības jomā</w:t>
            </w:r>
            <w:r w:rsidR="00CF43B8">
              <w:rPr>
                <w:sz w:val="24"/>
                <w:szCs w:val="24"/>
              </w:rPr>
              <w:t>,</w:t>
            </w:r>
            <w:r>
              <w:rPr>
                <w:sz w:val="24"/>
                <w:szCs w:val="24"/>
              </w:rPr>
              <w:t xml:space="preserve"> un ievērojot likuma </w:t>
            </w:r>
            <w:r w:rsidRPr="00A057F0">
              <w:rPr>
                <w:sz w:val="24"/>
                <w:szCs w:val="24"/>
              </w:rPr>
              <w:t>35.</w:t>
            </w:r>
            <w:r w:rsidRPr="00A057F0">
              <w:rPr>
                <w:sz w:val="24"/>
                <w:szCs w:val="24"/>
                <w:vertAlign w:val="superscript"/>
              </w:rPr>
              <w:t>2</w:t>
            </w:r>
            <w:r w:rsidRPr="00A057F0">
              <w:rPr>
                <w:sz w:val="24"/>
                <w:szCs w:val="24"/>
              </w:rPr>
              <w:t xml:space="preserve"> panta septīt</w:t>
            </w:r>
            <w:r>
              <w:rPr>
                <w:sz w:val="24"/>
                <w:szCs w:val="24"/>
              </w:rPr>
              <w:t>ā</w:t>
            </w:r>
            <w:r w:rsidRPr="00A057F0">
              <w:rPr>
                <w:sz w:val="24"/>
                <w:szCs w:val="24"/>
              </w:rPr>
              <w:t xml:space="preserve"> daļ</w:t>
            </w:r>
            <w:r>
              <w:rPr>
                <w:sz w:val="24"/>
                <w:szCs w:val="24"/>
              </w:rPr>
              <w:t>ā noteikto pilnvarojuma apjomu, noteikumu projekts paredz:</w:t>
            </w:r>
          </w:p>
          <w:p w:rsidRPr="003C6B42" w:rsidR="003C6B42" w:rsidP="003C6B42" w:rsidRDefault="00666E6C" w14:paraId="18835B54" w14:textId="5CE2FC12">
            <w:pPr>
              <w:pStyle w:val="ListParagraph"/>
              <w:numPr>
                <w:ilvl w:val="0"/>
                <w:numId w:val="4"/>
              </w:numPr>
              <w:ind w:left="0" w:firstLine="360"/>
              <w:contextualSpacing w:val="0"/>
              <w:jc w:val="both"/>
              <w:rPr>
                <w:sz w:val="24"/>
                <w:szCs w:val="24"/>
              </w:rPr>
            </w:pPr>
            <w:r>
              <w:rPr>
                <w:sz w:val="24"/>
                <w:szCs w:val="24"/>
              </w:rPr>
              <w:t xml:space="preserve">pakalpojumu sniedzēju </w:t>
            </w:r>
            <w:r w:rsidR="00D45333">
              <w:rPr>
                <w:sz w:val="24"/>
                <w:szCs w:val="24"/>
              </w:rPr>
              <w:t>reģistrācijas kārtību – reģistrācijai Autotransporta direkcijā iesniedzamos dokumentus un informāciju, lai Autotransporta direkcija varētu pārliecināties par attiecīgā pakalpojuma sniedzēja atbilstību likuma 35.</w:t>
            </w:r>
            <w:r w:rsidRPr="00B94C1A" w:rsidR="00D45333">
              <w:rPr>
                <w:sz w:val="24"/>
                <w:szCs w:val="24"/>
                <w:vertAlign w:val="superscript"/>
              </w:rPr>
              <w:t>2</w:t>
            </w:r>
            <w:r w:rsidR="00D45333">
              <w:rPr>
                <w:sz w:val="24"/>
                <w:szCs w:val="24"/>
              </w:rPr>
              <w:t xml:space="preserve"> panta pirmajā daļā noteiktajām prasībām. </w:t>
            </w:r>
            <w:r w:rsidR="00683B37">
              <w:rPr>
                <w:sz w:val="24"/>
                <w:szCs w:val="24"/>
              </w:rPr>
              <w:t>Informāciju par pakalpojuma sniedzēja atbilstību normatīvajos aktos noteiktajām prasībām Autotransporta direkcija iegūs</w:t>
            </w:r>
            <w:r w:rsidR="00767731">
              <w:rPr>
                <w:sz w:val="24"/>
                <w:szCs w:val="24"/>
              </w:rPr>
              <w:t xml:space="preserve"> </w:t>
            </w:r>
            <w:r w:rsidR="00EC506C">
              <w:rPr>
                <w:sz w:val="24"/>
                <w:szCs w:val="24"/>
              </w:rPr>
              <w:t xml:space="preserve">pārbaudot tīmekļvietnē vai </w:t>
            </w:r>
            <w:r w:rsidR="00A41470">
              <w:rPr>
                <w:sz w:val="24"/>
                <w:szCs w:val="24"/>
              </w:rPr>
              <w:t>ra</w:t>
            </w:r>
            <w:r w:rsidR="00EC506C">
              <w:rPr>
                <w:sz w:val="24"/>
                <w:szCs w:val="24"/>
              </w:rPr>
              <w:t xml:space="preserve">kstveidā </w:t>
            </w:r>
            <w:r w:rsidR="00A41470">
              <w:rPr>
                <w:sz w:val="24"/>
                <w:szCs w:val="24"/>
              </w:rPr>
              <w:t>pieprasot informāciju</w:t>
            </w:r>
            <w:r w:rsidR="00EC506C">
              <w:rPr>
                <w:sz w:val="24"/>
                <w:szCs w:val="24"/>
              </w:rPr>
              <w:t>:</w:t>
            </w:r>
            <w:r w:rsidR="00A41470">
              <w:rPr>
                <w:sz w:val="24"/>
                <w:szCs w:val="24"/>
              </w:rPr>
              <w:t xml:space="preserve"> </w:t>
            </w:r>
            <w:r w:rsidR="00D3750E">
              <w:rPr>
                <w:sz w:val="24"/>
                <w:szCs w:val="24"/>
              </w:rPr>
              <w:t xml:space="preserve">Latvijas Republikas </w:t>
            </w:r>
            <w:r w:rsidRPr="00374587" w:rsidR="00683B37">
              <w:rPr>
                <w:sz w:val="24"/>
                <w:szCs w:val="24"/>
              </w:rPr>
              <w:lastRenderedPageBreak/>
              <w:t>Uzņēmumu reģistr</w:t>
            </w:r>
            <w:r w:rsidR="00EC506C">
              <w:rPr>
                <w:sz w:val="24"/>
                <w:szCs w:val="24"/>
              </w:rPr>
              <w:t>ā</w:t>
            </w:r>
            <w:r w:rsidRPr="00374587" w:rsidR="00961C33">
              <w:rPr>
                <w:sz w:val="24"/>
                <w:szCs w:val="24"/>
              </w:rPr>
              <w:t xml:space="preserve"> (par </w:t>
            </w:r>
            <w:r w:rsidRPr="00374587" w:rsidR="00F65E75">
              <w:rPr>
                <w:sz w:val="24"/>
                <w:szCs w:val="24"/>
              </w:rPr>
              <w:t>reģistrāciju ES dalībvalstī atbilstoši attiecīg</w:t>
            </w:r>
            <w:r w:rsidRPr="00374587" w:rsidR="00740E44">
              <w:rPr>
                <w:sz w:val="24"/>
                <w:szCs w:val="24"/>
              </w:rPr>
              <w:t>ās</w:t>
            </w:r>
            <w:r w:rsidRPr="00374587" w:rsidR="00F65E75">
              <w:rPr>
                <w:sz w:val="24"/>
                <w:szCs w:val="24"/>
              </w:rPr>
              <w:t xml:space="preserve"> reģistrācijas valsts normatīvo aktu prasībām</w:t>
            </w:r>
            <w:r w:rsidRPr="00374587" w:rsidR="00961C33">
              <w:rPr>
                <w:sz w:val="24"/>
                <w:szCs w:val="24"/>
              </w:rPr>
              <w:t>)</w:t>
            </w:r>
            <w:r w:rsidRPr="00374587" w:rsidR="00683B37">
              <w:rPr>
                <w:sz w:val="24"/>
                <w:szCs w:val="24"/>
              </w:rPr>
              <w:t>, Patērētāju tiesību aizsardzības centr</w:t>
            </w:r>
            <w:r w:rsidR="00EC506C">
              <w:rPr>
                <w:sz w:val="24"/>
                <w:szCs w:val="24"/>
              </w:rPr>
              <w:t>ā</w:t>
            </w:r>
            <w:r w:rsidRPr="00374587" w:rsidR="00F65E75">
              <w:rPr>
                <w:sz w:val="24"/>
                <w:szCs w:val="24"/>
              </w:rPr>
              <w:t xml:space="preserve"> (</w:t>
            </w:r>
            <w:r w:rsidRPr="00374587" w:rsidR="003D0D5B">
              <w:rPr>
                <w:sz w:val="24"/>
                <w:szCs w:val="24"/>
              </w:rPr>
              <w:t>par</w:t>
            </w:r>
            <w:r w:rsidRPr="00374587" w:rsidR="00F65E75">
              <w:rPr>
                <w:sz w:val="24"/>
                <w:szCs w:val="24"/>
              </w:rPr>
              <w:t xml:space="preserve"> </w:t>
            </w:r>
            <w:r w:rsidRPr="00374587" w:rsidR="00740E44">
              <w:rPr>
                <w:sz w:val="24"/>
                <w:szCs w:val="24"/>
              </w:rPr>
              <w:t xml:space="preserve">uz pakalpojumu sniedzējiem attiecināmo </w:t>
            </w:r>
            <w:r w:rsidRPr="00374587" w:rsidR="003D0D5B">
              <w:rPr>
                <w:sz w:val="24"/>
                <w:szCs w:val="24"/>
              </w:rPr>
              <w:t>Patērētāju tiesību aizsardzības centra lēmumu un rakstveida apņemšanos par konstatēto pārkāpumu novēršanu izpildi)</w:t>
            </w:r>
            <w:r w:rsidRPr="00374587" w:rsidR="00767731">
              <w:rPr>
                <w:sz w:val="24"/>
                <w:szCs w:val="24"/>
              </w:rPr>
              <w:t xml:space="preserve"> </w:t>
            </w:r>
            <w:r w:rsidRPr="00374587" w:rsidR="00683B37">
              <w:rPr>
                <w:sz w:val="24"/>
                <w:szCs w:val="24"/>
              </w:rPr>
              <w:t xml:space="preserve">un </w:t>
            </w:r>
            <w:r w:rsidR="00934305">
              <w:rPr>
                <w:sz w:val="24"/>
                <w:szCs w:val="24"/>
              </w:rPr>
              <w:t>V</w:t>
            </w:r>
            <w:r w:rsidR="009E16EF">
              <w:rPr>
                <w:sz w:val="24"/>
                <w:szCs w:val="24"/>
              </w:rPr>
              <w:t>alsts ieņēmumu dienest</w:t>
            </w:r>
            <w:r w:rsidR="00EC506C">
              <w:rPr>
                <w:sz w:val="24"/>
                <w:szCs w:val="24"/>
              </w:rPr>
              <w:t>ā</w:t>
            </w:r>
            <w:r w:rsidRPr="00374587" w:rsidR="003D0D5B">
              <w:rPr>
                <w:sz w:val="24"/>
                <w:szCs w:val="24"/>
              </w:rPr>
              <w:t xml:space="preserve"> (</w:t>
            </w:r>
            <w:r w:rsidR="009E4E43">
              <w:rPr>
                <w:sz w:val="24"/>
                <w:szCs w:val="24"/>
              </w:rPr>
              <w:t xml:space="preserve">par </w:t>
            </w:r>
            <w:r w:rsidRPr="00374587" w:rsidR="00740E44">
              <w:rPr>
                <w:sz w:val="24"/>
                <w:szCs w:val="24"/>
              </w:rPr>
              <w:t xml:space="preserve">pakalpojuma sniedzēja </w:t>
            </w:r>
            <w:r w:rsidRPr="00374587" w:rsidR="003D0D5B">
              <w:rPr>
                <w:sz w:val="24"/>
                <w:szCs w:val="24"/>
              </w:rPr>
              <w:t>nodokļu, nodevu un citu valsts noteikto obligāto maksājumu parādi</w:t>
            </w:r>
            <w:r w:rsidR="009E4E43">
              <w:rPr>
                <w:sz w:val="24"/>
                <w:szCs w:val="24"/>
              </w:rPr>
              <w:t>em</w:t>
            </w:r>
            <w:r w:rsidRPr="00374587" w:rsidR="003D0D5B">
              <w:rPr>
                <w:sz w:val="24"/>
                <w:szCs w:val="24"/>
              </w:rPr>
              <w:t xml:space="preserve">, kuru kopsumma pārsniedz likumā </w:t>
            </w:r>
            <w:r w:rsidRPr="00D3750E" w:rsidR="00D3750E">
              <w:rPr>
                <w:rFonts w:cs="Times New Roman"/>
                <w:bCs/>
                <w:sz w:val="24"/>
                <w:szCs w:val="24"/>
              </w:rPr>
              <w:t>“</w:t>
            </w:r>
            <w:r w:rsidRPr="00D3750E" w:rsidR="003D0D5B">
              <w:rPr>
                <w:bCs/>
                <w:sz w:val="24"/>
                <w:szCs w:val="24"/>
              </w:rPr>
              <w:t>Par nodokļiem un nodevām</w:t>
            </w:r>
            <w:r w:rsidRPr="00D3750E" w:rsidR="00D3750E">
              <w:rPr>
                <w:rFonts w:cs="Times New Roman"/>
                <w:bCs/>
                <w:sz w:val="24"/>
                <w:szCs w:val="24"/>
              </w:rPr>
              <w:t>”</w:t>
            </w:r>
            <w:r w:rsidRPr="00374587" w:rsidR="003D0D5B">
              <w:rPr>
                <w:sz w:val="24"/>
                <w:szCs w:val="24"/>
              </w:rPr>
              <w:t xml:space="preserve"> noteikto nodokļu (nodevu) parāda kopsummu, no kuras sākot nodokļu administrācija nodrošina publisku informācijas pieejamību)</w:t>
            </w:r>
            <w:r w:rsidRPr="00374587" w:rsidR="00683B37">
              <w:rPr>
                <w:sz w:val="24"/>
                <w:szCs w:val="24"/>
              </w:rPr>
              <w:t>.</w:t>
            </w:r>
            <w:r w:rsidRPr="00374587" w:rsidR="00140849">
              <w:rPr>
                <w:sz w:val="24"/>
                <w:szCs w:val="24"/>
              </w:rPr>
              <w:t xml:space="preserve"> Autotransporta direkcijai informācija no minētajām iestādēm </w:t>
            </w:r>
            <w:r w:rsidR="00D80024">
              <w:rPr>
                <w:sz w:val="24"/>
                <w:szCs w:val="24"/>
              </w:rPr>
              <w:t xml:space="preserve">būtu </w:t>
            </w:r>
            <w:r w:rsidRPr="00374587" w:rsidR="00140849">
              <w:rPr>
                <w:sz w:val="24"/>
                <w:szCs w:val="24"/>
              </w:rPr>
              <w:t>jāsaņem termiņā, kas ļautu iekļauties noteikumu projektā noteikt</w:t>
            </w:r>
            <w:r w:rsidR="00EC506C">
              <w:rPr>
                <w:sz w:val="24"/>
                <w:szCs w:val="24"/>
              </w:rPr>
              <w:t>ajā</w:t>
            </w:r>
            <w:r w:rsidRPr="00374587" w:rsidR="00140849">
              <w:rPr>
                <w:sz w:val="24"/>
                <w:szCs w:val="24"/>
              </w:rPr>
              <w:t xml:space="preserve"> lēmum</w:t>
            </w:r>
            <w:r w:rsidRPr="00374587" w:rsidR="00EA64E3">
              <w:rPr>
                <w:sz w:val="24"/>
                <w:szCs w:val="24"/>
              </w:rPr>
              <w:t>u</w:t>
            </w:r>
            <w:r w:rsidRPr="00374587" w:rsidR="00140849">
              <w:rPr>
                <w:sz w:val="24"/>
                <w:szCs w:val="24"/>
              </w:rPr>
              <w:t xml:space="preserve"> par reģistrāciju vai reģistrācijas atteikšanu pieņemšanas termiņ</w:t>
            </w:r>
            <w:r w:rsidRPr="00374587" w:rsidR="00EA64E3">
              <w:rPr>
                <w:sz w:val="24"/>
                <w:szCs w:val="24"/>
              </w:rPr>
              <w:t>ā</w:t>
            </w:r>
            <w:r w:rsidRPr="00374587" w:rsidR="00140849">
              <w:rPr>
                <w:sz w:val="24"/>
                <w:szCs w:val="24"/>
              </w:rPr>
              <w:t>.</w:t>
            </w:r>
            <w:r w:rsidRPr="00374587" w:rsidR="00683B37">
              <w:rPr>
                <w:sz w:val="24"/>
                <w:szCs w:val="24"/>
              </w:rPr>
              <w:t xml:space="preserve"> Prasībām atbilstoš</w:t>
            </w:r>
            <w:r w:rsidRPr="00374587" w:rsidR="00B240B2">
              <w:rPr>
                <w:sz w:val="24"/>
                <w:szCs w:val="24"/>
              </w:rPr>
              <w:t>s</w:t>
            </w:r>
            <w:r w:rsidRPr="00374587" w:rsidR="00683B37">
              <w:rPr>
                <w:sz w:val="24"/>
                <w:szCs w:val="24"/>
              </w:rPr>
              <w:t xml:space="preserve"> </w:t>
            </w:r>
            <w:r w:rsidRPr="00374587">
              <w:rPr>
                <w:sz w:val="24"/>
                <w:szCs w:val="24"/>
              </w:rPr>
              <w:t>pakalpojuma sniedzējs</w:t>
            </w:r>
            <w:r w:rsidRPr="00374587" w:rsidR="00683B37">
              <w:rPr>
                <w:sz w:val="24"/>
                <w:szCs w:val="24"/>
              </w:rPr>
              <w:t xml:space="preserve"> tiks reģistrēt</w:t>
            </w:r>
            <w:r w:rsidRPr="00374587" w:rsidR="00785FC2">
              <w:rPr>
                <w:sz w:val="24"/>
                <w:szCs w:val="24"/>
              </w:rPr>
              <w:t>s</w:t>
            </w:r>
            <w:r w:rsidRPr="00374587" w:rsidR="00683B37">
              <w:rPr>
                <w:sz w:val="24"/>
                <w:szCs w:val="24"/>
              </w:rPr>
              <w:t xml:space="preserve"> </w:t>
            </w:r>
            <w:r w:rsidRPr="00374587" w:rsidR="00EF7658">
              <w:rPr>
                <w:sz w:val="24"/>
                <w:szCs w:val="24"/>
              </w:rPr>
              <w:t>Administratīvā procesa likumā noteiktaj</w:t>
            </w:r>
            <w:r w:rsidRPr="00374587" w:rsidR="00EA64E3">
              <w:rPr>
                <w:sz w:val="24"/>
                <w:szCs w:val="24"/>
              </w:rPr>
              <w:t>ā</w:t>
            </w:r>
            <w:r w:rsidR="00EA64E3">
              <w:rPr>
                <w:sz w:val="24"/>
                <w:szCs w:val="24"/>
              </w:rPr>
              <w:t xml:space="preserve"> kārtībā</w:t>
            </w:r>
            <w:r w:rsidR="00683B37">
              <w:rPr>
                <w:sz w:val="24"/>
                <w:szCs w:val="24"/>
              </w:rPr>
              <w:t xml:space="preserve">, </w:t>
            </w:r>
            <w:r w:rsidR="00EA64E3">
              <w:rPr>
                <w:rFonts w:cs="Times New Roman"/>
                <w:sz w:val="24"/>
              </w:rPr>
              <w:t>reģistr</w:t>
            </w:r>
            <w:r w:rsidRPr="00564D74" w:rsidR="00683B37">
              <w:rPr>
                <w:rFonts w:cs="Times New Roman"/>
                <w:sz w:val="24"/>
              </w:rPr>
              <w:t xml:space="preserve">ējot </w:t>
            </w:r>
            <w:r w:rsidR="00683B37">
              <w:rPr>
                <w:rFonts w:cs="Times New Roman"/>
                <w:sz w:val="24"/>
              </w:rPr>
              <w:t>pakalpojum</w:t>
            </w:r>
            <w:r w:rsidR="00785FC2">
              <w:rPr>
                <w:rFonts w:cs="Times New Roman"/>
                <w:sz w:val="24"/>
              </w:rPr>
              <w:t>a</w:t>
            </w:r>
            <w:r w:rsidR="00683B37">
              <w:rPr>
                <w:rFonts w:cs="Times New Roman"/>
                <w:sz w:val="24"/>
              </w:rPr>
              <w:t xml:space="preserve"> sniedzēja nosaukumu, juridisko adresi, reģistrācijas numuru, tīmekļvietnes adresi vai mobilās lietotnes nosaukumu, reģistrācijas datumu</w:t>
            </w:r>
            <w:r w:rsidRPr="00564D74" w:rsidR="00683B37">
              <w:rPr>
                <w:rFonts w:cs="Times New Roman"/>
                <w:sz w:val="24"/>
              </w:rPr>
              <w:t xml:space="preserve"> Auto</w:t>
            </w:r>
            <w:r w:rsidR="001B47EE">
              <w:rPr>
                <w:rFonts w:cs="Times New Roman"/>
                <w:sz w:val="24"/>
              </w:rPr>
              <w:t>pārvadātāju informatīvajā datu bāzē</w:t>
            </w:r>
            <w:r w:rsidR="00683B37">
              <w:rPr>
                <w:rFonts w:cs="Times New Roman"/>
                <w:sz w:val="24"/>
              </w:rPr>
              <w:t xml:space="preserve">, </w:t>
            </w:r>
            <w:r w:rsidRPr="00EF7658" w:rsidR="00683B37">
              <w:rPr>
                <w:rFonts w:cs="Times New Roman"/>
                <w:sz w:val="24"/>
              </w:rPr>
              <w:t xml:space="preserve">vienlaikus nosūtot </w:t>
            </w:r>
            <w:r w:rsidRPr="00EC506C" w:rsidR="00683B37">
              <w:rPr>
                <w:rFonts w:cs="Times New Roman"/>
                <w:sz w:val="24"/>
              </w:rPr>
              <w:t>informāciju pakalpojumu sniedzējam</w:t>
            </w:r>
            <w:r w:rsidRPr="00EC506C" w:rsidR="005F55F2">
              <w:rPr>
                <w:rFonts w:cs="Times New Roman"/>
                <w:sz w:val="24"/>
              </w:rPr>
              <w:t>.</w:t>
            </w:r>
            <w:r w:rsidRPr="00EC506C" w:rsidR="005F55F2">
              <w:rPr>
                <w:rFonts w:eastAsia="Times New Roman"/>
                <w:sz w:val="24"/>
                <w:szCs w:val="24"/>
                <w:lang w:eastAsia="lv-LV"/>
              </w:rPr>
              <w:t xml:space="preserve"> Pakalpojum</w:t>
            </w:r>
            <w:r w:rsidRPr="00EC506C" w:rsidR="00374587">
              <w:rPr>
                <w:rFonts w:eastAsia="Times New Roman"/>
                <w:sz w:val="24"/>
                <w:szCs w:val="24"/>
                <w:lang w:eastAsia="lv-LV"/>
              </w:rPr>
              <w:t>a</w:t>
            </w:r>
            <w:r w:rsidRPr="00EC506C" w:rsidR="005F55F2">
              <w:rPr>
                <w:rFonts w:eastAsia="Times New Roman"/>
                <w:sz w:val="24"/>
                <w:szCs w:val="24"/>
                <w:lang w:eastAsia="lv-LV"/>
              </w:rPr>
              <w:t xml:space="preserve"> sniedzēju r</w:t>
            </w:r>
            <w:r w:rsidRPr="00EC506C" w:rsidR="005F55F2">
              <w:rPr>
                <w:rFonts w:cs="Times New Roman"/>
                <w:sz w:val="24"/>
              </w:rPr>
              <w:t>eģistrēšanas funkcijas izpildei Autotransporta direkcija</w:t>
            </w:r>
            <w:r w:rsidRPr="00EC506C" w:rsidR="00EA64E3">
              <w:rPr>
                <w:rFonts w:cs="Times New Roman"/>
                <w:sz w:val="24"/>
              </w:rPr>
              <w:t>s</w:t>
            </w:r>
            <w:r w:rsidRPr="00EC506C" w:rsidR="00EA64E3">
              <w:t xml:space="preserve"> </w:t>
            </w:r>
            <w:r w:rsidRPr="00EC506C" w:rsidR="00EC506C">
              <w:rPr>
                <w:sz w:val="24"/>
                <w:szCs w:val="24"/>
              </w:rPr>
              <w:t>p</w:t>
            </w:r>
            <w:r w:rsidRPr="00EC506C" w:rsidR="00EA64E3">
              <w:rPr>
                <w:rFonts w:cs="Times New Roman"/>
                <w:sz w:val="24"/>
              </w:rPr>
              <w:t>asažieru komercpārvadājumu ar taksometru un vieglo automobili tīmekļviet</w:t>
            </w:r>
            <w:r w:rsidR="009E4E43">
              <w:rPr>
                <w:rFonts w:cs="Times New Roman"/>
                <w:sz w:val="24"/>
              </w:rPr>
              <w:t>nes</w:t>
            </w:r>
            <w:r w:rsidRPr="00EC506C" w:rsidR="00EA64E3">
              <w:rPr>
                <w:rFonts w:cs="Times New Roman"/>
                <w:sz w:val="24"/>
              </w:rPr>
              <w:t xml:space="preserve"> vai mobil</w:t>
            </w:r>
            <w:r w:rsidR="009E4E43">
              <w:rPr>
                <w:rFonts w:cs="Times New Roman"/>
                <w:sz w:val="24"/>
              </w:rPr>
              <w:t>ās</w:t>
            </w:r>
            <w:r w:rsidRPr="00EC506C" w:rsidR="00EA64E3">
              <w:rPr>
                <w:rFonts w:cs="Times New Roman"/>
                <w:sz w:val="24"/>
              </w:rPr>
              <w:t xml:space="preserve"> lietot</w:t>
            </w:r>
            <w:r w:rsidR="009E4E43">
              <w:rPr>
                <w:rFonts w:cs="Times New Roman"/>
                <w:sz w:val="24"/>
              </w:rPr>
              <w:t>nes</w:t>
            </w:r>
            <w:r w:rsidRPr="00EC506C" w:rsidR="00EA64E3">
              <w:rPr>
                <w:rFonts w:cs="Times New Roman"/>
                <w:sz w:val="24"/>
              </w:rPr>
              <w:t xml:space="preserve"> </w:t>
            </w:r>
            <w:r w:rsidR="009E4E43">
              <w:rPr>
                <w:rFonts w:cs="Times New Roman"/>
                <w:sz w:val="24"/>
              </w:rPr>
              <w:t>pakalpojuma sniedzēja</w:t>
            </w:r>
            <w:r w:rsidRPr="00EC506C" w:rsidR="00D80024">
              <w:t xml:space="preserve"> </w:t>
            </w:r>
            <w:r w:rsidRPr="00EC506C" w:rsidR="00D80024">
              <w:rPr>
                <w:rFonts w:cs="Times New Roman"/>
                <w:sz w:val="24"/>
              </w:rPr>
              <w:t>reģistrācijas pieteikuma izskatīšanas</w:t>
            </w:r>
            <w:r w:rsidRPr="00EC506C" w:rsidR="008E6AC4">
              <w:t xml:space="preserve"> </w:t>
            </w:r>
            <w:r w:rsidRPr="00EC506C" w:rsidR="008E6AC4">
              <w:rPr>
                <w:rFonts w:cs="Times New Roman"/>
                <w:sz w:val="24"/>
              </w:rPr>
              <w:t>tīmekļvietnes vai mobilās lietotnes pakalpojuma sniedzēja atbilstības pārbaudes un reģistrācija</w:t>
            </w:r>
            <w:r w:rsidR="009E4E43">
              <w:rPr>
                <w:rFonts w:cs="Times New Roman"/>
                <w:sz w:val="24"/>
              </w:rPr>
              <w:t>s</w:t>
            </w:r>
            <w:r w:rsidRPr="00EC506C" w:rsidR="008E6AC4">
              <w:rPr>
                <w:rFonts w:cs="Times New Roman"/>
                <w:sz w:val="24"/>
              </w:rPr>
              <w:t xml:space="preserve"> Autopārvadātāju informatīvajā datu bāzē </w:t>
            </w:r>
            <w:r w:rsidRPr="00EC506C" w:rsidR="00EA64E3">
              <w:rPr>
                <w:rFonts w:cs="Times New Roman"/>
                <w:sz w:val="24"/>
              </w:rPr>
              <w:t xml:space="preserve"> pakalpojuma</w:t>
            </w:r>
            <w:r w:rsidRPr="00EC506C" w:rsidR="005F55F2">
              <w:rPr>
                <w:rFonts w:cs="Times New Roman"/>
                <w:sz w:val="24"/>
              </w:rPr>
              <w:t xml:space="preserve"> </w:t>
            </w:r>
            <w:r w:rsidRPr="00EC506C" w:rsidR="00EA64E3">
              <w:rPr>
                <w:rFonts w:cs="Times New Roman"/>
                <w:sz w:val="24"/>
              </w:rPr>
              <w:t>saņemšanai tiks izmantoti</w:t>
            </w:r>
            <w:r w:rsidRPr="00EC506C" w:rsidR="005F55F2">
              <w:rPr>
                <w:rFonts w:cs="Times New Roman"/>
                <w:sz w:val="24"/>
              </w:rPr>
              <w:t xml:space="preserve"> </w:t>
            </w:r>
            <w:r w:rsidRPr="00EC506C" w:rsidR="00EA64E3">
              <w:rPr>
                <w:rFonts w:cs="Times New Roman"/>
                <w:sz w:val="24"/>
              </w:rPr>
              <w:t>klātienes</w:t>
            </w:r>
            <w:r w:rsidRPr="00EC506C" w:rsidR="00D3750E">
              <w:rPr>
                <w:rFonts w:cs="Times New Roman"/>
                <w:sz w:val="24"/>
              </w:rPr>
              <w:t>,</w:t>
            </w:r>
            <w:r w:rsidRPr="00EC506C" w:rsidR="00EA64E3">
              <w:rPr>
                <w:rFonts w:cs="Times New Roman"/>
                <w:sz w:val="24"/>
              </w:rPr>
              <w:t xml:space="preserve"> elektroniskie un pasta starpniecības</w:t>
            </w:r>
            <w:r w:rsidR="00EA64E3">
              <w:rPr>
                <w:rFonts w:cs="Times New Roman"/>
                <w:sz w:val="24"/>
              </w:rPr>
              <w:t xml:space="preserve"> kanāli.</w:t>
            </w:r>
            <w:r w:rsidR="0099284F">
              <w:rPr>
                <w:rFonts w:cs="Times New Roman"/>
                <w:sz w:val="24"/>
              </w:rPr>
              <w:t xml:space="preserve"> G</w:t>
            </w:r>
            <w:r w:rsidRPr="0099284F" w:rsidR="0099284F">
              <w:rPr>
                <w:rFonts w:cs="Times New Roman"/>
                <w:sz w:val="24"/>
              </w:rPr>
              <w:t xml:space="preserve">adījumā, ja pakalpojuma sniedzējs pēc reģistrācijas </w:t>
            </w:r>
            <w:r w:rsidR="00D3750E">
              <w:rPr>
                <w:rFonts w:cs="Times New Roman"/>
                <w:sz w:val="24"/>
              </w:rPr>
              <w:t>būs</w:t>
            </w:r>
            <w:r w:rsidRPr="0099284F" w:rsidR="0099284F">
              <w:rPr>
                <w:rFonts w:cs="Times New Roman"/>
                <w:sz w:val="24"/>
              </w:rPr>
              <w:t xml:space="preserve"> aktivizēj</w:t>
            </w:r>
            <w:r w:rsidR="0099284F">
              <w:rPr>
                <w:rFonts w:cs="Times New Roman"/>
                <w:sz w:val="24"/>
              </w:rPr>
              <w:t>is</w:t>
            </w:r>
            <w:r w:rsidRPr="0099284F" w:rsidR="0099284F">
              <w:rPr>
                <w:rFonts w:cs="Times New Roman"/>
                <w:sz w:val="24"/>
              </w:rPr>
              <w:t xml:space="preserve"> savu oficiālo elektronisko adresi, komunikācija prioritāri ti</w:t>
            </w:r>
            <w:r w:rsidR="00311483">
              <w:rPr>
                <w:rFonts w:cs="Times New Roman"/>
                <w:sz w:val="24"/>
              </w:rPr>
              <w:t>ks</w:t>
            </w:r>
            <w:r w:rsidRPr="0099284F" w:rsidR="0099284F">
              <w:rPr>
                <w:rFonts w:cs="Times New Roman"/>
                <w:sz w:val="24"/>
              </w:rPr>
              <w:t xml:space="preserve"> veikta, izmantojot šo saziņas kanālu.</w:t>
            </w:r>
            <w:r w:rsidR="003C6B42">
              <w:rPr>
                <w:rFonts w:cs="Times New Roman"/>
                <w:sz w:val="24"/>
              </w:rPr>
              <w:t xml:space="preserve"> </w:t>
            </w:r>
            <w:bookmarkStart w:name="_Hlk19517015" w:id="1"/>
            <w:r w:rsidR="00611318">
              <w:rPr>
                <w:rFonts w:cs="Times New Roman"/>
                <w:sz w:val="24"/>
              </w:rPr>
              <w:t>Autopārvadā</w:t>
            </w:r>
            <w:r w:rsidR="009E4E43">
              <w:rPr>
                <w:rFonts w:cs="Times New Roman"/>
                <w:sz w:val="24"/>
              </w:rPr>
              <w:t>tāju</w:t>
            </w:r>
            <w:r w:rsidR="00611318">
              <w:rPr>
                <w:rFonts w:cs="Times New Roman"/>
                <w:sz w:val="24"/>
              </w:rPr>
              <w:t xml:space="preserve"> informatīvajā datu bāzē būs iespējams tīmekļvietni vai mobilo lietotni reģistrēt tikai vienu reizi, tādējādi veicinot likumā noteikto prasību ievērošanas kontroles efektivitāti, ņemot vērā, ka par tīmekļvietnes vai mobilās lietotnes atbilstību likumā noteiktajām prasībām būs atbildīgs viens pakalpojuma sniedzējs</w:t>
            </w:r>
            <w:bookmarkEnd w:id="1"/>
            <w:r w:rsidR="006C23B9">
              <w:rPr>
                <w:rFonts w:cs="Times New Roman"/>
                <w:sz w:val="24"/>
              </w:rPr>
              <w:t>;</w:t>
            </w:r>
          </w:p>
          <w:p w:rsidR="00F413C3" w:rsidP="00F413C3" w:rsidRDefault="00CF43B8" w14:paraId="2C3B4284" w14:textId="12C17A6F">
            <w:pPr>
              <w:pStyle w:val="ListParagraph"/>
              <w:numPr>
                <w:ilvl w:val="0"/>
                <w:numId w:val="4"/>
              </w:numPr>
              <w:ind w:left="0" w:firstLine="360"/>
              <w:contextualSpacing w:val="0"/>
              <w:jc w:val="both"/>
              <w:rPr>
                <w:sz w:val="24"/>
                <w:szCs w:val="24"/>
              </w:rPr>
            </w:pPr>
            <w:r>
              <w:rPr>
                <w:sz w:val="24"/>
                <w:szCs w:val="24"/>
              </w:rPr>
              <w:t>p</w:t>
            </w:r>
            <w:r w:rsidR="00B94C1A">
              <w:rPr>
                <w:sz w:val="24"/>
                <w:szCs w:val="24"/>
              </w:rPr>
              <w:t>rasības tīmekļvietnes vai mobilās lietotnes funkcionalitātei un norādām</w:t>
            </w:r>
            <w:r w:rsidR="00785FC2">
              <w:rPr>
                <w:sz w:val="24"/>
                <w:szCs w:val="24"/>
              </w:rPr>
              <w:t>aj</w:t>
            </w:r>
            <w:r w:rsidR="00B94C1A">
              <w:rPr>
                <w:sz w:val="24"/>
                <w:szCs w:val="24"/>
              </w:rPr>
              <w:t xml:space="preserve">ai informācijai, </w:t>
            </w:r>
            <w:r w:rsidR="00020F38">
              <w:rPr>
                <w:sz w:val="24"/>
                <w:szCs w:val="24"/>
              </w:rPr>
              <w:t>ņemot vērā no</w:t>
            </w:r>
            <w:r w:rsidR="00B94C1A">
              <w:rPr>
                <w:sz w:val="24"/>
                <w:szCs w:val="24"/>
              </w:rPr>
              <w:t xml:space="preserve"> likuma </w:t>
            </w:r>
            <w:r w:rsidRPr="00A057F0" w:rsidR="00B94C1A">
              <w:rPr>
                <w:sz w:val="24"/>
                <w:szCs w:val="24"/>
              </w:rPr>
              <w:t>35.</w:t>
            </w:r>
            <w:r w:rsidRPr="00A057F0" w:rsidR="00B94C1A">
              <w:rPr>
                <w:sz w:val="24"/>
                <w:szCs w:val="24"/>
                <w:vertAlign w:val="superscript"/>
              </w:rPr>
              <w:t>2</w:t>
            </w:r>
            <w:r w:rsidRPr="00A057F0" w:rsidR="00B94C1A">
              <w:rPr>
                <w:sz w:val="24"/>
                <w:szCs w:val="24"/>
              </w:rPr>
              <w:t xml:space="preserve"> panta</w:t>
            </w:r>
            <w:r w:rsidR="00B94C1A">
              <w:rPr>
                <w:sz w:val="24"/>
                <w:szCs w:val="24"/>
              </w:rPr>
              <w:t xml:space="preserve"> </w:t>
            </w:r>
            <w:r w:rsidR="00020F38">
              <w:rPr>
                <w:sz w:val="24"/>
                <w:szCs w:val="24"/>
              </w:rPr>
              <w:t>izrietošās</w:t>
            </w:r>
            <w:r w:rsidR="00B94C1A">
              <w:rPr>
                <w:sz w:val="24"/>
                <w:szCs w:val="24"/>
              </w:rPr>
              <w:t xml:space="preserve"> obligātā</w:t>
            </w:r>
            <w:r w:rsidR="00020F38">
              <w:rPr>
                <w:sz w:val="24"/>
                <w:szCs w:val="24"/>
              </w:rPr>
              <w:t>s</w:t>
            </w:r>
            <w:r w:rsidR="00B94C1A">
              <w:rPr>
                <w:sz w:val="24"/>
                <w:szCs w:val="24"/>
              </w:rPr>
              <w:t xml:space="preserve"> prasīb</w:t>
            </w:r>
            <w:r w:rsidR="00020F38">
              <w:rPr>
                <w:sz w:val="24"/>
                <w:szCs w:val="24"/>
              </w:rPr>
              <w:t>as</w:t>
            </w:r>
            <w:r w:rsidR="00B94C1A">
              <w:rPr>
                <w:sz w:val="24"/>
                <w:szCs w:val="24"/>
              </w:rPr>
              <w:t xml:space="preserve"> </w:t>
            </w:r>
            <w:r w:rsidR="00020F38">
              <w:rPr>
                <w:sz w:val="24"/>
                <w:szCs w:val="24"/>
              </w:rPr>
              <w:t xml:space="preserve">šādu pakalpojumu sniegšanai, </w:t>
            </w:r>
            <w:r w:rsidR="00B94C1A">
              <w:rPr>
                <w:sz w:val="24"/>
                <w:szCs w:val="24"/>
              </w:rPr>
              <w:t xml:space="preserve">kā arī </w:t>
            </w:r>
            <w:r w:rsidRPr="002A5C2D" w:rsidR="00B94C1A">
              <w:rPr>
                <w:sz w:val="24"/>
                <w:szCs w:val="24"/>
              </w:rPr>
              <w:t xml:space="preserve">ņemot vērā likumā ietvertās pārvadājumu pakalpojumu </w:t>
            </w:r>
            <w:r w:rsidRPr="002A5C2D" w:rsidR="00020F38">
              <w:rPr>
                <w:sz w:val="24"/>
                <w:szCs w:val="24"/>
              </w:rPr>
              <w:t xml:space="preserve">veidu </w:t>
            </w:r>
            <w:r w:rsidRPr="002A5C2D" w:rsidR="006777B1">
              <w:rPr>
                <w:sz w:val="24"/>
                <w:szCs w:val="24"/>
              </w:rPr>
              <w:t>–</w:t>
            </w:r>
            <w:r w:rsidRPr="002A5C2D" w:rsidR="00020F38">
              <w:rPr>
                <w:sz w:val="24"/>
                <w:szCs w:val="24"/>
              </w:rPr>
              <w:t xml:space="preserve"> </w:t>
            </w:r>
            <w:r w:rsidRPr="002A5C2D" w:rsidR="00B94C1A">
              <w:rPr>
                <w:sz w:val="24"/>
                <w:szCs w:val="24"/>
              </w:rPr>
              <w:t>ar taksometru un vieglo automobili</w:t>
            </w:r>
            <w:r w:rsidRPr="002A5C2D" w:rsidR="00020F38">
              <w:rPr>
                <w:sz w:val="24"/>
                <w:szCs w:val="24"/>
              </w:rPr>
              <w:t xml:space="preserve"> </w:t>
            </w:r>
            <w:r w:rsidRPr="002A5C2D" w:rsidR="006777B1">
              <w:rPr>
                <w:sz w:val="24"/>
                <w:szCs w:val="24"/>
              </w:rPr>
              <w:t>–</w:t>
            </w:r>
            <w:r w:rsidRPr="002A5C2D" w:rsidR="00B94C1A">
              <w:rPr>
                <w:sz w:val="24"/>
                <w:szCs w:val="24"/>
              </w:rPr>
              <w:t xml:space="preserve"> sniegšanas atšķirības (piemēram, attiecībā uz norēķin</w:t>
            </w:r>
            <w:r w:rsidRPr="002A5C2D" w:rsidR="002A5C2D">
              <w:rPr>
                <w:sz w:val="24"/>
                <w:szCs w:val="24"/>
              </w:rPr>
              <w:t>iem par pakalp</w:t>
            </w:r>
            <w:r w:rsidR="002A5C2D">
              <w:rPr>
                <w:sz w:val="24"/>
                <w:szCs w:val="24"/>
              </w:rPr>
              <w:t>o</w:t>
            </w:r>
            <w:r w:rsidRPr="002A5C2D" w:rsidR="002A5C2D">
              <w:rPr>
                <w:sz w:val="24"/>
                <w:szCs w:val="24"/>
              </w:rPr>
              <w:t>jumu</w:t>
            </w:r>
            <w:r w:rsidRPr="002A5C2D" w:rsidR="00020F38">
              <w:rPr>
                <w:sz w:val="24"/>
                <w:szCs w:val="24"/>
              </w:rPr>
              <w:t>)</w:t>
            </w:r>
            <w:r w:rsidRPr="002A5C2D" w:rsidR="00B94C1A">
              <w:rPr>
                <w:sz w:val="24"/>
                <w:szCs w:val="24"/>
              </w:rPr>
              <w:t>.</w:t>
            </w:r>
          </w:p>
          <w:p w:rsidRPr="00F413C3" w:rsidR="00583153" w:rsidP="00F413C3" w:rsidRDefault="001C39FC" w14:paraId="58CF91E3" w14:textId="2382B045">
            <w:pPr>
              <w:pStyle w:val="ListParagraph"/>
              <w:ind w:left="19" w:firstLine="0"/>
              <w:contextualSpacing w:val="0"/>
              <w:jc w:val="both"/>
              <w:rPr>
                <w:sz w:val="24"/>
                <w:szCs w:val="24"/>
              </w:rPr>
            </w:pPr>
            <w:r w:rsidRPr="00F413C3">
              <w:rPr>
                <w:rFonts w:cs="Times New Roman"/>
                <w:sz w:val="24"/>
                <w:szCs w:val="24"/>
              </w:rPr>
              <w:t>L</w:t>
            </w:r>
            <w:r w:rsidRPr="00F413C3" w:rsidR="001042D2">
              <w:rPr>
                <w:rFonts w:cs="Times New Roman"/>
                <w:sz w:val="24"/>
                <w:szCs w:val="24"/>
              </w:rPr>
              <w:t>ai izvairītos no riska</w:t>
            </w:r>
            <w:r w:rsidRPr="00F413C3" w:rsidR="001042D2">
              <w:rPr>
                <w:sz w:val="24"/>
                <w:szCs w:val="24"/>
              </w:rPr>
              <w:t xml:space="preserve"> radīšanas aizliegtai apmaiņai ar informāciju, kas attiecas uz cenām</w:t>
            </w:r>
            <w:r w:rsidRPr="00F413C3">
              <w:rPr>
                <w:sz w:val="24"/>
                <w:szCs w:val="24"/>
              </w:rPr>
              <w:t xml:space="preserve">, tīmekļvietnē vai </w:t>
            </w:r>
            <w:r w:rsidRPr="00F413C3">
              <w:rPr>
                <w:sz w:val="24"/>
                <w:szCs w:val="24"/>
              </w:rPr>
              <w:lastRenderedPageBreak/>
              <w:t>mobilajā lietotnē norādāma</w:t>
            </w:r>
            <w:r w:rsidRPr="00F413C3" w:rsidR="00F413C3">
              <w:rPr>
                <w:sz w:val="24"/>
                <w:szCs w:val="24"/>
              </w:rPr>
              <w:t>s</w:t>
            </w:r>
            <w:r w:rsidRPr="00F413C3">
              <w:rPr>
                <w:sz w:val="24"/>
                <w:szCs w:val="24"/>
              </w:rPr>
              <w:t xml:space="preserve"> informācija</w:t>
            </w:r>
            <w:r w:rsidRPr="00F413C3" w:rsidR="002A5C2D">
              <w:rPr>
                <w:sz w:val="24"/>
                <w:szCs w:val="24"/>
              </w:rPr>
              <w:t>s pozīcijas</w:t>
            </w:r>
            <w:r w:rsidRPr="00F413C3">
              <w:rPr>
                <w:sz w:val="24"/>
                <w:szCs w:val="24"/>
              </w:rPr>
              <w:t>, kur</w:t>
            </w:r>
            <w:r w:rsidRPr="00F413C3" w:rsidR="002A5C2D">
              <w:rPr>
                <w:sz w:val="24"/>
                <w:szCs w:val="24"/>
              </w:rPr>
              <w:t>u</w:t>
            </w:r>
            <w:r w:rsidRPr="00F413C3">
              <w:rPr>
                <w:sz w:val="24"/>
                <w:szCs w:val="24"/>
              </w:rPr>
              <w:t xml:space="preserve"> detalizācija nepārsniedz likumā noteikto braukšanas maksu veidojošo rādītāju detalizāciju</w:t>
            </w:r>
            <w:r w:rsidR="00EC506C">
              <w:rPr>
                <w:sz w:val="24"/>
                <w:szCs w:val="24"/>
              </w:rPr>
              <w:t>,</w:t>
            </w:r>
            <w:r w:rsidR="00DF560A">
              <w:rPr>
                <w:sz w:val="24"/>
                <w:szCs w:val="24"/>
              </w:rPr>
              <w:t xml:space="preserve"> norādot tarifus nolīgšanai, vienam kilometram un vienai minūtei, kā arī informāciju par papildu pakalpojumiem</w:t>
            </w:r>
            <w:r w:rsidR="00541F90">
              <w:rPr>
                <w:sz w:val="24"/>
                <w:szCs w:val="24"/>
              </w:rPr>
              <w:t xml:space="preserve"> (ja tādi ir paredzēti) </w:t>
            </w:r>
            <w:r w:rsidR="00DF560A">
              <w:rPr>
                <w:sz w:val="24"/>
                <w:szCs w:val="24"/>
              </w:rPr>
              <w:t xml:space="preserve"> un to maksu</w:t>
            </w:r>
            <w:r w:rsidRPr="00F413C3">
              <w:rPr>
                <w:sz w:val="24"/>
                <w:szCs w:val="24"/>
              </w:rPr>
              <w:t>.</w:t>
            </w:r>
          </w:p>
          <w:p w:rsidRPr="00F413C3" w:rsidR="004C5B28" w:rsidP="00583153" w:rsidRDefault="004C5B28" w14:paraId="67B17FA2" w14:textId="0D54637B">
            <w:pPr>
              <w:pStyle w:val="ListParagraph"/>
              <w:ind w:left="0" w:firstLine="0"/>
              <w:contextualSpacing w:val="0"/>
              <w:jc w:val="both"/>
              <w:rPr>
                <w:sz w:val="24"/>
                <w:szCs w:val="24"/>
              </w:rPr>
            </w:pPr>
            <w:r w:rsidRPr="00F413C3">
              <w:rPr>
                <w:sz w:val="24"/>
                <w:szCs w:val="24"/>
              </w:rPr>
              <w:t xml:space="preserve">Attiecībā uz pasažieru un bagāžas pārvadāšanas kārtību un </w:t>
            </w:r>
            <w:r w:rsidRPr="00F413C3" w:rsidR="002D0634">
              <w:t xml:space="preserve"> </w:t>
            </w:r>
            <w:r w:rsidRPr="00F413C3" w:rsidR="002D0634">
              <w:rPr>
                <w:sz w:val="24"/>
                <w:szCs w:val="24"/>
              </w:rPr>
              <w:t>kontaktinformāciju patērētāju sūdzību iesniegšanai un informācij</w:t>
            </w:r>
            <w:r w:rsidRPr="00F413C3" w:rsidR="00A06F48">
              <w:rPr>
                <w:sz w:val="24"/>
                <w:szCs w:val="24"/>
              </w:rPr>
              <w:t>u</w:t>
            </w:r>
            <w:r w:rsidRPr="00F413C3" w:rsidR="002D0634">
              <w:rPr>
                <w:sz w:val="24"/>
                <w:szCs w:val="24"/>
              </w:rPr>
              <w:t xml:space="preserve"> par patērētāju ārpustiesas strīdu risināšanu</w:t>
            </w:r>
            <w:r w:rsidRPr="00F413C3" w:rsidR="00A06F48">
              <w:rPr>
                <w:sz w:val="24"/>
                <w:szCs w:val="24"/>
              </w:rPr>
              <w:t>,</w:t>
            </w:r>
            <w:r w:rsidRPr="00F413C3" w:rsidR="002D0634">
              <w:rPr>
                <w:sz w:val="24"/>
                <w:szCs w:val="24"/>
              </w:rPr>
              <w:t xml:space="preserve"> </w:t>
            </w:r>
            <w:r w:rsidRPr="00F413C3">
              <w:rPr>
                <w:sz w:val="24"/>
                <w:szCs w:val="24"/>
              </w:rPr>
              <w:t>pakalpojuma sniedzējam jānodrošina šīs informācijas</w:t>
            </w:r>
            <w:r w:rsidRPr="00F413C3" w:rsidR="002D0634">
              <w:rPr>
                <w:sz w:val="24"/>
                <w:szCs w:val="24"/>
              </w:rPr>
              <w:t xml:space="preserve"> brīva pieejamība patērētājam</w:t>
            </w:r>
            <w:r w:rsidRPr="00F413C3" w:rsidR="0045404C">
              <w:rPr>
                <w:sz w:val="24"/>
                <w:szCs w:val="24"/>
              </w:rPr>
              <w:t xml:space="preserve">, lai informācijas apjoms un </w:t>
            </w:r>
            <w:r w:rsidRPr="00F413C3" w:rsidR="00A06F48">
              <w:rPr>
                <w:sz w:val="24"/>
                <w:szCs w:val="24"/>
              </w:rPr>
              <w:t xml:space="preserve">tās pieejamības </w:t>
            </w:r>
            <w:r w:rsidRPr="00F413C3" w:rsidR="0045404C">
              <w:rPr>
                <w:sz w:val="24"/>
                <w:szCs w:val="24"/>
              </w:rPr>
              <w:t>veids neradītu šķēršļus patērētāja tiesību efektīvai īstenošanai</w:t>
            </w:r>
            <w:r w:rsidRPr="00F413C3" w:rsidR="002D0634">
              <w:rPr>
                <w:sz w:val="24"/>
                <w:szCs w:val="24"/>
              </w:rPr>
              <w:t xml:space="preserve">, kā arī </w:t>
            </w:r>
            <w:r w:rsidRPr="00F413C3" w:rsidR="00A06F48">
              <w:rPr>
                <w:sz w:val="24"/>
                <w:szCs w:val="24"/>
              </w:rPr>
              <w:t xml:space="preserve">jānodrošina </w:t>
            </w:r>
            <w:r w:rsidRPr="00F413C3" w:rsidR="002D0634">
              <w:rPr>
                <w:sz w:val="24"/>
                <w:szCs w:val="24"/>
              </w:rPr>
              <w:t>patērētāja informēšana gadījumos, ja iepriekš minētā informācija mainās,</w:t>
            </w:r>
            <w:r w:rsidRPr="00F413C3" w:rsidR="00A06F48">
              <w:rPr>
                <w:sz w:val="24"/>
                <w:szCs w:val="24"/>
              </w:rPr>
              <w:t xml:space="preserve"> tostarp, īpaši attiecībā uz pasažieru un bagāžas pārvadāšanas kārtību, jānodrošina, ka</w:t>
            </w:r>
            <w:r w:rsidR="00EC506C">
              <w:rPr>
                <w:sz w:val="24"/>
                <w:szCs w:val="24"/>
              </w:rPr>
              <w:t>,</w:t>
            </w:r>
            <w:r w:rsidRPr="00F413C3" w:rsidR="00EC5FAA">
              <w:t xml:space="preserve"> </w:t>
            </w:r>
            <w:r w:rsidRPr="00F413C3" w:rsidR="00EC5FAA">
              <w:rPr>
                <w:sz w:val="24"/>
                <w:szCs w:val="24"/>
              </w:rPr>
              <w:t>pasūtot pakalpojumu</w:t>
            </w:r>
            <w:r w:rsidR="00EC506C">
              <w:rPr>
                <w:sz w:val="24"/>
                <w:szCs w:val="24"/>
              </w:rPr>
              <w:t>,</w:t>
            </w:r>
            <w:r w:rsidRPr="00F413C3" w:rsidR="00EC5FAA">
              <w:rPr>
                <w:sz w:val="24"/>
                <w:szCs w:val="24"/>
              </w:rPr>
              <w:t xml:space="preserve"> </w:t>
            </w:r>
            <w:r w:rsidRPr="00F413C3" w:rsidR="00A06F48">
              <w:rPr>
                <w:sz w:val="24"/>
                <w:szCs w:val="24"/>
              </w:rPr>
              <w:t xml:space="preserve"> patērētājs ir informēts par spēkā esošajiem noteikumiem saistībā ar pasažieru un bagāžas pārvadāšanas kārtību.</w:t>
            </w:r>
          </w:p>
          <w:p w:rsidR="00F413C3" w:rsidP="00F413C3" w:rsidRDefault="002A648F" w14:paraId="178B5C69" w14:textId="1B222C1D">
            <w:pPr>
              <w:pStyle w:val="ListParagraph"/>
              <w:ind w:left="0" w:firstLine="0"/>
              <w:contextualSpacing w:val="0"/>
              <w:jc w:val="both"/>
              <w:rPr>
                <w:sz w:val="24"/>
                <w:szCs w:val="24"/>
              </w:rPr>
            </w:pPr>
            <w:r w:rsidRPr="00F413C3">
              <w:rPr>
                <w:sz w:val="24"/>
                <w:szCs w:val="24"/>
              </w:rPr>
              <w:t xml:space="preserve">Lai īstenotu </w:t>
            </w:r>
            <w:r w:rsidR="00EC506C">
              <w:rPr>
                <w:sz w:val="24"/>
                <w:szCs w:val="24"/>
              </w:rPr>
              <w:t>l</w:t>
            </w:r>
            <w:r w:rsidRPr="00F413C3">
              <w:rPr>
                <w:sz w:val="24"/>
                <w:szCs w:val="24"/>
              </w:rPr>
              <w:t xml:space="preserve">ikuma 40. panta devītajā daļā noteikto </w:t>
            </w:r>
            <w:r w:rsidRPr="00F413C3" w:rsidR="00C20094">
              <w:rPr>
                <w:sz w:val="24"/>
                <w:szCs w:val="24"/>
              </w:rPr>
              <w:t>par</w:t>
            </w:r>
            <w:r w:rsidRPr="00F413C3">
              <w:rPr>
                <w:sz w:val="24"/>
                <w:szCs w:val="24"/>
              </w:rPr>
              <w:t xml:space="preserve"> pārvadātāj</w:t>
            </w:r>
            <w:r w:rsidRPr="00F413C3" w:rsidR="00C20094">
              <w:rPr>
                <w:sz w:val="24"/>
                <w:szCs w:val="24"/>
              </w:rPr>
              <w:t>a</w:t>
            </w:r>
            <w:r w:rsidRPr="00F413C3">
              <w:rPr>
                <w:sz w:val="24"/>
                <w:szCs w:val="24"/>
              </w:rPr>
              <w:t xml:space="preserve"> vai tīmekļvietnes vai mobilās lietotnes pakalpojuma sniedzēj</w:t>
            </w:r>
            <w:r w:rsidRPr="00F413C3" w:rsidR="00C20094">
              <w:rPr>
                <w:sz w:val="24"/>
                <w:szCs w:val="24"/>
              </w:rPr>
              <w:t>a pienākumu</w:t>
            </w:r>
            <w:r w:rsidRPr="00F413C3">
              <w:rPr>
                <w:sz w:val="24"/>
                <w:szCs w:val="24"/>
              </w:rPr>
              <w:t xml:space="preserve"> pēc personas</w:t>
            </w:r>
            <w:r w:rsidRPr="00F413C3" w:rsidR="00C20094">
              <w:rPr>
                <w:sz w:val="24"/>
                <w:szCs w:val="24"/>
              </w:rPr>
              <w:t xml:space="preserve"> ar kustību traucējumiem</w:t>
            </w:r>
            <w:r w:rsidRPr="00F413C3">
              <w:rPr>
                <w:sz w:val="24"/>
                <w:szCs w:val="24"/>
              </w:rPr>
              <w:t xml:space="preserve"> pieprasījuma nodrošin</w:t>
            </w:r>
            <w:r w:rsidRPr="00F413C3" w:rsidR="00C20094">
              <w:rPr>
                <w:sz w:val="24"/>
                <w:szCs w:val="24"/>
              </w:rPr>
              <w:t>āt</w:t>
            </w:r>
            <w:r w:rsidRPr="00F413C3">
              <w:rPr>
                <w:sz w:val="24"/>
                <w:szCs w:val="24"/>
              </w:rPr>
              <w:t xml:space="preserve"> autotransporta līdzekli, kas piemērots personu ar kustību traucējumiem pārvadāšanai, un autovadītāju, kurš var sniegt pakalpojumu šādām personām</w:t>
            </w:r>
            <w:r w:rsidRPr="00F413C3" w:rsidR="00C20094">
              <w:rPr>
                <w:sz w:val="24"/>
                <w:szCs w:val="24"/>
              </w:rPr>
              <w:t>, tīmekļvietnē vai mobilajā aplikācijā norādāms personām ar kustību traucējumiem</w:t>
            </w:r>
            <w:r w:rsidRPr="00F413C3" w:rsidR="00C20094">
              <w:t xml:space="preserve"> </w:t>
            </w:r>
            <w:r w:rsidRPr="00F413C3" w:rsidR="00C20094">
              <w:rPr>
                <w:sz w:val="24"/>
                <w:szCs w:val="24"/>
              </w:rPr>
              <w:t xml:space="preserve">piedāvātais autotransporta līdzeklis, lai persona ar kustību traucējumiem būtu informēta par </w:t>
            </w:r>
            <w:r w:rsidRPr="00F413C3" w:rsidR="00BC4474">
              <w:rPr>
                <w:sz w:val="24"/>
                <w:szCs w:val="24"/>
              </w:rPr>
              <w:t xml:space="preserve">piedāvātā </w:t>
            </w:r>
            <w:r w:rsidRPr="00F413C3" w:rsidR="00C20094">
              <w:rPr>
                <w:sz w:val="24"/>
                <w:szCs w:val="24"/>
              </w:rPr>
              <w:t xml:space="preserve">transportlīdzekļa </w:t>
            </w:r>
            <w:r w:rsidRPr="00F413C3" w:rsidR="00BC4474">
              <w:rPr>
                <w:sz w:val="24"/>
                <w:szCs w:val="24"/>
              </w:rPr>
              <w:t>atbilstību</w:t>
            </w:r>
            <w:r w:rsidR="00EC506C">
              <w:rPr>
                <w:sz w:val="24"/>
                <w:szCs w:val="24"/>
              </w:rPr>
              <w:t>.</w:t>
            </w:r>
          </w:p>
          <w:p w:rsidRPr="00305DDB" w:rsidR="001613C2" w:rsidP="00EC506C" w:rsidRDefault="00EC506C" w14:paraId="3CA72ABE" w14:textId="572412C8">
            <w:pPr>
              <w:shd w:val="clear" w:color="auto" w:fill="FFFFFF"/>
              <w:spacing w:line="293" w:lineRule="atLeast"/>
              <w:ind w:firstLine="312"/>
              <w:jc w:val="both"/>
              <w:rPr>
                <w:rFonts w:eastAsia="Times New Roman" w:cs="Times New Roman"/>
                <w:sz w:val="24"/>
                <w:szCs w:val="24"/>
                <w:lang w:eastAsia="lv-LV"/>
              </w:rPr>
            </w:pPr>
            <w:r>
              <w:rPr>
                <w:sz w:val="24"/>
                <w:szCs w:val="24"/>
              </w:rPr>
              <w:t>3)</w:t>
            </w:r>
            <w:r w:rsidRPr="009F4ED5" w:rsidR="00F413C3">
              <w:rPr>
                <w:sz w:val="24"/>
                <w:szCs w:val="24"/>
              </w:rPr>
              <w:t xml:space="preserve">pakalpojuma sniedzēja </w:t>
            </w:r>
            <w:r w:rsidRPr="009F4ED5" w:rsidR="009E16EF">
              <w:rPr>
                <w:sz w:val="24"/>
                <w:szCs w:val="24"/>
              </w:rPr>
              <w:t xml:space="preserve">Valsts ieņēmumu dienestam </w:t>
            </w:r>
            <w:r w:rsidRPr="009F4ED5" w:rsidR="00F413C3">
              <w:rPr>
                <w:sz w:val="24"/>
                <w:szCs w:val="24"/>
              </w:rPr>
              <w:t xml:space="preserve">sniedzamo informāciju. </w:t>
            </w:r>
            <w:r w:rsidR="00F413C3">
              <w:t xml:space="preserve"> </w:t>
            </w:r>
            <w:r w:rsidRPr="009F4ED5" w:rsidR="00F413C3">
              <w:rPr>
                <w:sz w:val="24"/>
                <w:szCs w:val="24"/>
              </w:rPr>
              <w:t xml:space="preserve">Pakalpojuma sniedzējam ir pienākums </w:t>
            </w:r>
            <w:r w:rsidRPr="009F4ED5" w:rsidR="009E16EF">
              <w:rPr>
                <w:sz w:val="24"/>
                <w:szCs w:val="24"/>
              </w:rPr>
              <w:t xml:space="preserve">Valsts ieņēmumu dienestam </w:t>
            </w:r>
            <w:r w:rsidRPr="009F4ED5" w:rsidR="00F413C3">
              <w:rPr>
                <w:sz w:val="24"/>
                <w:szCs w:val="24"/>
              </w:rPr>
              <w:t>nododamos datus glabāt un apstrādāt ES vai NATO dalībvalstī</w:t>
            </w:r>
            <w:r>
              <w:rPr>
                <w:sz w:val="24"/>
                <w:szCs w:val="24"/>
              </w:rPr>
              <w:t>,</w:t>
            </w:r>
            <w:r w:rsidRPr="009F4ED5" w:rsidR="00F413C3">
              <w:rPr>
                <w:sz w:val="24"/>
                <w:szCs w:val="24"/>
              </w:rPr>
              <w:t xml:space="preserve"> nodrošinot to glabāšanu vismaz piecus gadus. Pakalpojuma sniedzējs attiecīgi ir šo datu pārzinis un atbild par datu apstrādi atbilstoši normatīvā regulējuma prasībām. </w:t>
            </w:r>
            <w:r w:rsidRPr="009F4ED5" w:rsidR="00C6558A">
              <w:rPr>
                <w:sz w:val="24"/>
                <w:szCs w:val="24"/>
              </w:rPr>
              <w:t>Atbilstoši likumā ietvertam pilnvarojumam</w:t>
            </w:r>
            <w:r>
              <w:rPr>
                <w:sz w:val="24"/>
                <w:szCs w:val="24"/>
              </w:rPr>
              <w:t>,</w:t>
            </w:r>
            <w:r w:rsidRPr="009F4ED5" w:rsidR="00C6558A">
              <w:rPr>
                <w:sz w:val="24"/>
                <w:szCs w:val="24"/>
              </w:rPr>
              <w:t xml:space="preserve"> tīmekļvietņu un mobilo lietotņu pakalpojumu sniegšanas uzraudzības pasākumu ietvaros noteikumu projekts no</w:t>
            </w:r>
            <w:r w:rsidRPr="009F4ED5" w:rsidR="00B54996">
              <w:rPr>
                <w:sz w:val="24"/>
                <w:szCs w:val="24"/>
              </w:rPr>
              <w:t>teic</w:t>
            </w:r>
            <w:r w:rsidRPr="009F4ED5" w:rsidR="00C6558A">
              <w:rPr>
                <w:sz w:val="24"/>
                <w:szCs w:val="24"/>
              </w:rPr>
              <w:t>, ka tīmekļvietņu un mobilo lietotņu pakalpojum</w:t>
            </w:r>
            <w:r>
              <w:rPr>
                <w:sz w:val="24"/>
                <w:szCs w:val="24"/>
              </w:rPr>
              <w:t>a sniedzējam</w:t>
            </w:r>
            <w:r w:rsidRPr="009F4ED5" w:rsidR="00C6558A">
              <w:rPr>
                <w:sz w:val="24"/>
                <w:szCs w:val="24"/>
              </w:rPr>
              <w:t xml:space="preserve"> jāsniedz informācija </w:t>
            </w:r>
            <w:r w:rsidRPr="009F4ED5" w:rsidR="009E16EF">
              <w:rPr>
                <w:sz w:val="24"/>
                <w:szCs w:val="24"/>
              </w:rPr>
              <w:t xml:space="preserve">Valsts ieņēmumu dienestam </w:t>
            </w:r>
            <w:r w:rsidRPr="009F4ED5" w:rsidR="00C6558A">
              <w:rPr>
                <w:sz w:val="24"/>
                <w:szCs w:val="24"/>
              </w:rPr>
              <w:t xml:space="preserve">par Latvijas teritorijā </w:t>
            </w:r>
            <w:r w:rsidRPr="009F4ED5" w:rsidR="00C6558A">
              <w:rPr>
                <w:rFonts w:eastAsia="Times New Roman" w:cs="Times New Roman"/>
                <w:sz w:val="24"/>
                <w:szCs w:val="24"/>
                <w:lang w:eastAsia="lv-LV"/>
              </w:rPr>
              <w:t>tīmekļvietnē vai mobilajā lietotnē piedāvātajiem, pārvadātāja atteiktajiem un veiktajiem pasažieru komercpārvadājumiem, autovadītājiem un autotransporta līdzekļiem.</w:t>
            </w:r>
            <w:r w:rsidRPr="009F4ED5" w:rsidR="00F413C3">
              <w:rPr>
                <w:rFonts w:eastAsia="Times New Roman" w:cs="Times New Roman"/>
                <w:sz w:val="24"/>
                <w:szCs w:val="24"/>
                <w:lang w:eastAsia="lv-LV"/>
              </w:rPr>
              <w:t xml:space="preserve"> </w:t>
            </w:r>
            <w:r w:rsidRPr="009F4ED5" w:rsidR="009E16EF">
              <w:rPr>
                <w:rFonts w:eastAsia="Times New Roman" w:cs="Times New Roman"/>
                <w:sz w:val="24"/>
                <w:szCs w:val="24"/>
                <w:lang w:eastAsia="lv-LV"/>
              </w:rPr>
              <w:t xml:space="preserve">Valsts ieņēmumu dienestam </w:t>
            </w:r>
            <w:r w:rsidRPr="009F4ED5" w:rsidR="00F413C3">
              <w:rPr>
                <w:rFonts w:eastAsia="Times New Roman" w:cs="Times New Roman"/>
                <w:sz w:val="24"/>
                <w:szCs w:val="24"/>
                <w:lang w:eastAsia="lv-LV"/>
              </w:rPr>
              <w:t>sniedzamajā informācijā</w:t>
            </w:r>
            <w:r w:rsidRPr="009F4ED5" w:rsidR="00253589">
              <w:rPr>
                <w:rFonts w:eastAsia="Times New Roman" w:cs="Times New Roman"/>
                <w:sz w:val="24"/>
                <w:szCs w:val="24"/>
                <w:lang w:eastAsia="lv-LV"/>
              </w:rPr>
              <w:t xml:space="preserve"> ietvertos </w:t>
            </w:r>
            <w:r w:rsidRPr="00BA0F44" w:rsidR="00253589">
              <w:rPr>
                <w:rFonts w:eastAsia="Times New Roman" w:cs="Times New Roman"/>
                <w:sz w:val="24"/>
                <w:szCs w:val="24"/>
                <w:lang w:eastAsia="lv-LV"/>
              </w:rPr>
              <w:t>personas datus</w:t>
            </w:r>
            <w:r w:rsidRPr="00BA0F44" w:rsidR="00BA390C">
              <w:rPr>
                <w:rFonts w:eastAsia="Times New Roman" w:cs="Times New Roman"/>
                <w:sz w:val="24"/>
                <w:szCs w:val="24"/>
                <w:lang w:eastAsia="lv-LV"/>
              </w:rPr>
              <w:t xml:space="preserve"> (autovadītāja vārds uzvārds, </w:t>
            </w:r>
            <w:r w:rsidRPr="00BA0F44" w:rsidR="009F4ED5">
              <w:rPr>
                <w:rFonts w:eastAsia="Times New Roman" w:cs="Times New Roman"/>
                <w:sz w:val="24"/>
                <w:szCs w:val="24"/>
                <w:lang w:eastAsia="lv-LV"/>
              </w:rPr>
              <w:t>reģistrācijas numurs taksometru vadītāju reģistrā</w:t>
            </w:r>
            <w:r w:rsidRPr="00BA0F44" w:rsidR="00BA390C">
              <w:rPr>
                <w:rFonts w:eastAsia="Times New Roman" w:cs="Times New Roman"/>
                <w:sz w:val="24"/>
                <w:szCs w:val="24"/>
                <w:lang w:eastAsia="lv-LV"/>
              </w:rPr>
              <w:t>)</w:t>
            </w:r>
            <w:r w:rsidRPr="00BA0F44" w:rsidR="00253589">
              <w:rPr>
                <w:rFonts w:eastAsia="Times New Roman" w:cs="Times New Roman"/>
                <w:sz w:val="24"/>
                <w:szCs w:val="24"/>
                <w:lang w:eastAsia="lv-LV"/>
              </w:rPr>
              <w:t xml:space="preserve"> </w:t>
            </w:r>
            <w:r w:rsidRPr="00305DDB" w:rsidR="009E16EF">
              <w:rPr>
                <w:rFonts w:eastAsia="Times New Roman" w:cs="Times New Roman"/>
                <w:sz w:val="24"/>
                <w:szCs w:val="24"/>
                <w:lang w:eastAsia="lv-LV"/>
              </w:rPr>
              <w:t xml:space="preserve">Valsts ieņēmumu dienests </w:t>
            </w:r>
            <w:r w:rsidRPr="00305DDB" w:rsidR="00253589">
              <w:rPr>
                <w:rFonts w:eastAsia="Times New Roman" w:cs="Times New Roman"/>
                <w:sz w:val="24"/>
                <w:szCs w:val="24"/>
                <w:lang w:eastAsia="lv-LV"/>
              </w:rPr>
              <w:t>apstrādā</w:t>
            </w:r>
            <w:r>
              <w:rPr>
                <w:rFonts w:eastAsia="Times New Roman" w:cs="Times New Roman"/>
                <w:sz w:val="24"/>
                <w:szCs w:val="24"/>
                <w:lang w:eastAsia="lv-LV"/>
              </w:rPr>
              <w:t>,</w:t>
            </w:r>
            <w:r w:rsidRPr="00305DDB" w:rsidR="00EA5310">
              <w:rPr>
                <w:rFonts w:eastAsia="Times New Roman" w:cs="Times New Roman"/>
                <w:sz w:val="24"/>
                <w:szCs w:val="24"/>
                <w:lang w:eastAsia="lv-LV"/>
              </w:rPr>
              <w:t xml:space="preserve"> </w:t>
            </w:r>
            <w:r w:rsidRPr="00305DDB" w:rsidR="00253589">
              <w:rPr>
                <w:rFonts w:eastAsia="Times New Roman" w:cs="Times New Roman"/>
                <w:sz w:val="24"/>
                <w:szCs w:val="24"/>
                <w:lang w:eastAsia="lv-LV"/>
              </w:rPr>
              <w:t xml:space="preserve">pamatojoties uz Valsts </w:t>
            </w:r>
            <w:r w:rsidRPr="00305DDB" w:rsidR="00253589">
              <w:rPr>
                <w:rFonts w:eastAsia="Times New Roman" w:cs="Times New Roman"/>
                <w:sz w:val="24"/>
                <w:szCs w:val="24"/>
                <w:lang w:eastAsia="lv-LV"/>
              </w:rPr>
              <w:lastRenderedPageBreak/>
              <w:t>pārvaldes iekārtas likuma 10.</w:t>
            </w:r>
            <w:r w:rsidRPr="00305DDB" w:rsidR="00F413C3">
              <w:rPr>
                <w:rFonts w:eastAsia="Times New Roman" w:cs="Times New Roman"/>
                <w:sz w:val="24"/>
                <w:szCs w:val="24"/>
                <w:lang w:eastAsia="lv-LV"/>
              </w:rPr>
              <w:t> </w:t>
            </w:r>
            <w:r w:rsidRPr="00305DDB" w:rsidR="00253589">
              <w:rPr>
                <w:rFonts w:eastAsia="Times New Roman" w:cs="Times New Roman"/>
                <w:sz w:val="24"/>
                <w:szCs w:val="24"/>
                <w:lang w:eastAsia="lv-LV"/>
              </w:rPr>
              <w:t>panta piekto, sesto un desmito daļu; likuma “Par Valsts ieņēmumu dienestu”</w:t>
            </w:r>
            <w:r w:rsidRPr="00305DDB" w:rsidR="001613C2">
              <w:rPr>
                <w:rFonts w:eastAsia="Times New Roman" w:cs="Times New Roman"/>
                <w:sz w:val="24"/>
                <w:szCs w:val="24"/>
                <w:lang w:eastAsia="lv-LV"/>
              </w:rPr>
              <w:t xml:space="preserve"> </w:t>
            </w:r>
            <w:r w:rsidRPr="00305DDB" w:rsidR="00253589">
              <w:rPr>
                <w:rFonts w:eastAsia="Times New Roman" w:cs="Times New Roman"/>
                <w:sz w:val="24"/>
                <w:szCs w:val="24"/>
                <w:lang w:eastAsia="lv-LV"/>
              </w:rPr>
              <w:t>2. un 8.pantu; likuma “Par nodokļiem un nodevām” 18.pantu, kā arī Vispārīgās datu aizsardzības regulas 6.panta 1.punkta a), c) un e) apakšpunktu, 9.panta 2.punkta b) apakšpunktu</w:t>
            </w:r>
            <w:r w:rsidR="00385DB3">
              <w:rPr>
                <w:rFonts w:eastAsia="Times New Roman" w:cs="Times New Roman"/>
                <w:sz w:val="24"/>
                <w:szCs w:val="24"/>
                <w:lang w:eastAsia="lv-LV"/>
              </w:rPr>
              <w:t xml:space="preserve"> </w:t>
            </w:r>
            <w:r w:rsidRPr="00305DDB" w:rsidR="00253589">
              <w:rPr>
                <w:rFonts w:eastAsia="Times New Roman" w:cs="Times New Roman"/>
                <w:sz w:val="24"/>
                <w:szCs w:val="24"/>
                <w:lang w:eastAsia="lv-LV"/>
              </w:rPr>
              <w:t xml:space="preserve">u.c. ar </w:t>
            </w:r>
            <w:r w:rsidRPr="00BA0F44" w:rsidR="00253589">
              <w:rPr>
                <w:rFonts w:eastAsia="Times New Roman" w:cs="Times New Roman"/>
                <w:sz w:val="24"/>
                <w:szCs w:val="24"/>
                <w:lang w:eastAsia="lv-LV"/>
              </w:rPr>
              <w:t>personas datu apstrādi un aizsardzību saistītos ārējos un iekšējos normatīvos aktus</w:t>
            </w:r>
            <w:r w:rsidRPr="00BA0F44" w:rsidR="009F4ED5">
              <w:rPr>
                <w:rFonts w:eastAsia="Times New Roman" w:cs="Times New Roman"/>
                <w:sz w:val="24"/>
                <w:szCs w:val="24"/>
                <w:lang w:eastAsia="lv-LV"/>
              </w:rPr>
              <w:t>.</w:t>
            </w:r>
            <w:r w:rsidRPr="00BA0F44" w:rsidR="00C72C07">
              <w:rPr>
                <w:rFonts w:eastAsia="Times New Roman" w:cs="Times New Roman"/>
                <w:sz w:val="24"/>
                <w:szCs w:val="24"/>
                <w:lang w:eastAsia="lv-LV"/>
              </w:rPr>
              <w:t xml:space="preserve"> </w:t>
            </w:r>
            <w:r w:rsidRPr="00BA0F44" w:rsidR="00531D4A">
              <w:rPr>
                <w:rFonts w:eastAsia="Times New Roman" w:cs="Times New Roman"/>
                <w:sz w:val="24"/>
                <w:szCs w:val="24"/>
                <w:lang w:eastAsia="lv-LV"/>
              </w:rPr>
              <w:t>Ievērojot</w:t>
            </w:r>
            <w:r w:rsidRPr="00BA0F44" w:rsidR="009F4ED5">
              <w:rPr>
                <w:rFonts w:eastAsia="Times New Roman" w:cs="Times New Roman"/>
                <w:sz w:val="24"/>
                <w:szCs w:val="24"/>
                <w:lang w:eastAsia="lv-LV"/>
              </w:rPr>
              <w:t xml:space="preserve"> </w:t>
            </w:r>
            <w:r w:rsidRPr="00BA0F44">
              <w:rPr>
                <w:sz w:val="24"/>
                <w:szCs w:val="24"/>
              </w:rPr>
              <w:t xml:space="preserve"> Ministru kabineta </w:t>
            </w:r>
            <w:r w:rsidRPr="00BA0F44" w:rsidR="009F4ED5">
              <w:rPr>
                <w:sz w:val="24"/>
                <w:szCs w:val="24"/>
              </w:rPr>
              <w:t xml:space="preserve">2015. gada 22. septembra noteikumu Nr. 537 "Noteikumi par nodokļu maksātāju un nodokļu maksātāju struktūrvienību reģistrāciju Valsts ieņēmumu dienestā" 21.1. </w:t>
            </w:r>
            <w:r w:rsidRPr="00BA0F44" w:rsidR="00305DDB">
              <w:rPr>
                <w:sz w:val="24"/>
                <w:szCs w:val="24"/>
              </w:rPr>
              <w:t>apakš</w:t>
            </w:r>
            <w:r w:rsidRPr="00BA0F44" w:rsidR="009F4ED5">
              <w:rPr>
                <w:sz w:val="24"/>
                <w:szCs w:val="24"/>
              </w:rPr>
              <w:t>punktā noteikto</w:t>
            </w:r>
            <w:r w:rsidRPr="00BA0F44" w:rsidR="00531D4A">
              <w:rPr>
                <w:sz w:val="24"/>
                <w:szCs w:val="24"/>
              </w:rPr>
              <w:t xml:space="preserve"> par nodokļu maksātāju reģistrācijas kodu, kas fiziskām personām ir identisks personas kodam, </w:t>
            </w:r>
            <w:r w:rsidRPr="00BA0F44" w:rsidR="00C72C07">
              <w:rPr>
                <w:sz w:val="24"/>
                <w:szCs w:val="24"/>
              </w:rPr>
              <w:t xml:space="preserve">un </w:t>
            </w:r>
            <w:r w:rsidRPr="00BA0F44" w:rsidR="00531D4A">
              <w:rPr>
                <w:sz w:val="24"/>
                <w:szCs w:val="24"/>
              </w:rPr>
              <w:t>ievērojot likuma 4. panta trešajā daļā noteikto par autopārvadājumus kontrol</w:t>
            </w:r>
            <w:r w:rsidR="004D3C81">
              <w:rPr>
                <w:sz w:val="24"/>
                <w:szCs w:val="24"/>
              </w:rPr>
              <w:t>es</w:t>
            </w:r>
            <w:r w:rsidRPr="00BA0F44" w:rsidR="00531D4A">
              <w:rPr>
                <w:sz w:val="24"/>
                <w:szCs w:val="24"/>
              </w:rPr>
              <w:t xml:space="preserve"> institūcijām, tostarp Finanšu ministrijas padotības iestādēm, </w:t>
            </w:r>
            <w:r w:rsidRPr="00BA0F44" w:rsidR="00385DB3">
              <w:rPr>
                <w:rFonts w:eastAsia="Times New Roman" w:cs="Times New Roman"/>
                <w:sz w:val="24"/>
                <w:szCs w:val="24"/>
                <w:lang w:eastAsia="lv-LV"/>
              </w:rPr>
              <w:t xml:space="preserve">lai nodrošinātu no pakalpojuma sniedzēja saņemtās informācijas par autovadītāju </w:t>
            </w:r>
            <w:r w:rsidRPr="00BA0F44" w:rsidR="00C72C07">
              <w:rPr>
                <w:rFonts w:eastAsia="Times New Roman" w:cs="Times New Roman"/>
                <w:sz w:val="24"/>
                <w:szCs w:val="24"/>
                <w:lang w:eastAsia="lv-LV"/>
              </w:rPr>
              <w:t xml:space="preserve">pielāgošanu izmantošanai Valsts ieņēmumu dienesta iepriekš minēto datu apstrādes funkciju veikšanai </w:t>
            </w:r>
            <w:r w:rsidRPr="00BA0F44" w:rsidR="00385DB3">
              <w:rPr>
                <w:rFonts w:eastAsia="Times New Roman" w:cs="Times New Roman"/>
                <w:sz w:val="24"/>
                <w:szCs w:val="24"/>
                <w:lang w:eastAsia="lv-LV"/>
              </w:rPr>
              <w:t xml:space="preserve">un ar noteikumu projektu neuzliktu pienākumu pakalpojumu sniedzējam apstrādāt fiziskas personas datus, kas nav nepieciešami </w:t>
            </w:r>
            <w:r w:rsidRPr="00BA0F44" w:rsidR="00C72C07">
              <w:rPr>
                <w:rFonts w:eastAsia="Times New Roman" w:cs="Times New Roman"/>
                <w:sz w:val="24"/>
                <w:szCs w:val="24"/>
                <w:lang w:eastAsia="lv-LV"/>
              </w:rPr>
              <w:t>pakalpojuma sniegšanai</w:t>
            </w:r>
            <w:r w:rsidRPr="00BA0F44" w:rsidR="00B21ED6">
              <w:rPr>
                <w:rFonts w:eastAsia="Times New Roman" w:cs="Times New Roman"/>
                <w:sz w:val="24"/>
                <w:szCs w:val="24"/>
                <w:lang w:eastAsia="lv-LV"/>
              </w:rPr>
              <w:t xml:space="preserve"> ievērojot datu minimizēšanas principu</w:t>
            </w:r>
            <w:r w:rsidRPr="00BA0F44" w:rsidR="000D2B31">
              <w:rPr>
                <w:rFonts w:eastAsia="Times New Roman" w:cs="Times New Roman"/>
                <w:sz w:val="24"/>
                <w:szCs w:val="24"/>
                <w:lang w:eastAsia="lv-LV"/>
              </w:rPr>
              <w:t>,</w:t>
            </w:r>
            <w:r w:rsidRPr="00BA0F44" w:rsidR="00B21ED6">
              <w:rPr>
                <w:rFonts w:eastAsia="Times New Roman" w:cs="Times New Roman"/>
                <w:sz w:val="24"/>
                <w:szCs w:val="24"/>
                <w:lang w:eastAsia="lv-LV"/>
              </w:rPr>
              <w:t xml:space="preserve"> un Valsts pārvaldes iekārtas likuma 10. panta astotajā daļā noteikto</w:t>
            </w:r>
            <w:r w:rsidRPr="00BA0F44" w:rsidR="00C72C07">
              <w:rPr>
                <w:rFonts w:eastAsia="Times New Roman" w:cs="Times New Roman"/>
                <w:sz w:val="24"/>
                <w:szCs w:val="24"/>
                <w:lang w:eastAsia="lv-LV"/>
              </w:rPr>
              <w:t>, Valsts ieņēmumu dienests, pamatojoties uz Ministru kabineta 2018. gada 6. marta noteikumu Nr. 149 “Vadītāju reģistrācijas noteikumi pasažieru komercpārvadājumiem ar taksometru un vieglo automobili” 19. punktā noteikto par taksometru vadītāju reģistra pieejamību autopārvadājumu kontroles i</w:t>
            </w:r>
            <w:r w:rsidR="004D3C81">
              <w:rPr>
                <w:rFonts w:eastAsia="Times New Roman" w:cs="Times New Roman"/>
                <w:sz w:val="24"/>
                <w:szCs w:val="24"/>
                <w:lang w:eastAsia="lv-LV"/>
              </w:rPr>
              <w:t>nstitūcijām</w:t>
            </w:r>
            <w:r>
              <w:rPr>
                <w:rFonts w:eastAsia="Times New Roman" w:cs="Times New Roman"/>
                <w:sz w:val="24"/>
                <w:szCs w:val="24"/>
                <w:lang w:eastAsia="lv-LV"/>
              </w:rPr>
              <w:t>,</w:t>
            </w:r>
            <w:r w:rsidRPr="00BA0F44" w:rsidR="00C72C07">
              <w:rPr>
                <w:rFonts w:eastAsia="Times New Roman" w:cs="Times New Roman"/>
                <w:sz w:val="24"/>
                <w:szCs w:val="24"/>
                <w:lang w:eastAsia="lv-LV"/>
              </w:rPr>
              <w:t xml:space="preserve"> uz vienošanās</w:t>
            </w:r>
            <w:r>
              <w:rPr>
                <w:rFonts w:eastAsia="Times New Roman" w:cs="Times New Roman"/>
                <w:sz w:val="24"/>
                <w:szCs w:val="24"/>
                <w:lang w:eastAsia="lv-LV"/>
              </w:rPr>
              <w:t xml:space="preserve"> pamata </w:t>
            </w:r>
            <w:r w:rsidRPr="00BA0F44" w:rsidR="00C72C07">
              <w:rPr>
                <w:rFonts w:eastAsia="Times New Roman" w:cs="Times New Roman"/>
                <w:sz w:val="24"/>
                <w:szCs w:val="24"/>
                <w:lang w:eastAsia="lv-LV"/>
              </w:rPr>
              <w:t>ar Autotransporta direkciju no taksometru vadītāju reģistra saņems informāciju par taksometru vadītāju reģistrā iekļauto autovadītāju personas kodiem, par kuriem Valsts ieņēmumu dienestam informāciju noteikumu projektā noteiktajā kārtībā sniedzis pakalpojuma sniedzējs.</w:t>
            </w:r>
            <w:r w:rsidR="00BA0F44">
              <w:rPr>
                <w:rFonts w:eastAsia="Times New Roman" w:cs="Times New Roman"/>
                <w:sz w:val="24"/>
                <w:szCs w:val="24"/>
                <w:lang w:eastAsia="lv-LV"/>
              </w:rPr>
              <w:t xml:space="preserve"> </w:t>
            </w:r>
            <w:r w:rsidRPr="00BA0F44" w:rsidR="00E90BDB">
              <w:rPr>
                <w:rFonts w:eastAsia="Times New Roman" w:cs="Times New Roman"/>
                <w:sz w:val="24"/>
                <w:szCs w:val="24"/>
                <w:lang w:eastAsia="lv-LV"/>
              </w:rPr>
              <w:t xml:space="preserve">Papildus noteikumu projekts paredz </w:t>
            </w:r>
            <w:r w:rsidRPr="009F4ED5" w:rsidR="00E90BDB">
              <w:rPr>
                <w:rFonts w:eastAsia="Times New Roman" w:cs="Times New Roman"/>
                <w:sz w:val="24"/>
                <w:szCs w:val="24"/>
                <w:lang w:eastAsia="lv-LV"/>
              </w:rPr>
              <w:t xml:space="preserve">pienākumu tīmekļa vietnes vai mobilās lietotnes pakalpojuma sniedzējam pēc </w:t>
            </w:r>
            <w:r w:rsidRPr="009F4ED5" w:rsidR="009E16EF">
              <w:rPr>
                <w:rFonts w:eastAsia="Times New Roman" w:cs="Times New Roman"/>
                <w:sz w:val="24"/>
                <w:szCs w:val="24"/>
                <w:lang w:eastAsia="lv-LV"/>
              </w:rPr>
              <w:t xml:space="preserve">Valsts ieņēmumu dienesta </w:t>
            </w:r>
            <w:r w:rsidRPr="009F4ED5" w:rsidR="00E90BDB">
              <w:rPr>
                <w:rFonts w:eastAsia="Times New Roman" w:cs="Times New Roman"/>
                <w:sz w:val="24"/>
                <w:szCs w:val="24"/>
                <w:lang w:eastAsia="lv-LV"/>
              </w:rPr>
              <w:t>pieprasījuma desmit darbdienu laikā nodrošināt nodokļu administrācijas pilnvarotajiem pārstāvjiem piekļuvi elektroniskā veidā apstrādātajai vai glabātajai informācijai par tīmekļa vietnes vai mobilās lietotnes pārvadātājiem sniegtajiem pakalpojumiem Latvijā un šo pārvadātāju sniegtajiem pārvadājuma pakalpojumiem Latvijas teritorijā, iespēju nodokļu administrācijai kontroles pasākumu veikšanai nolasīt no attiecīgā datu nesēja nepieciešamos datus par minētajiem pakalpojumiem.</w:t>
            </w:r>
          </w:p>
          <w:p w:rsidRPr="00430C39" w:rsidR="00E90BDB" w:rsidP="00430C39" w:rsidRDefault="00590B24" w14:paraId="4D5BF71F" w14:textId="51A24E87">
            <w:pPr>
              <w:shd w:val="clear" w:color="auto" w:fill="FFFFFF"/>
              <w:spacing w:line="293" w:lineRule="atLeast"/>
              <w:ind w:left="19" w:firstLine="0"/>
              <w:jc w:val="both"/>
              <w:rPr>
                <w:rFonts w:eastAsia="Times New Roman" w:cs="Times New Roman"/>
                <w:sz w:val="24"/>
                <w:szCs w:val="24"/>
                <w:highlight w:val="yellow"/>
                <w:lang w:eastAsia="lv-LV"/>
              </w:rPr>
            </w:pPr>
            <w:r w:rsidRPr="00430C39">
              <w:rPr>
                <w:rFonts w:eastAsia="Times New Roman" w:cs="Times New Roman"/>
                <w:sz w:val="24"/>
                <w:szCs w:val="24"/>
                <w:lang w:eastAsia="lv-LV"/>
              </w:rPr>
              <w:lastRenderedPageBreak/>
              <w:t>Ņemot vērā,</w:t>
            </w:r>
            <w:r w:rsidRPr="00430C39">
              <w:t xml:space="preserve"> </w:t>
            </w:r>
            <w:r w:rsidRPr="00430C39">
              <w:rPr>
                <w:rFonts w:eastAsia="Times New Roman" w:cs="Times New Roman"/>
                <w:sz w:val="24"/>
                <w:szCs w:val="24"/>
                <w:lang w:eastAsia="lv-LV"/>
              </w:rPr>
              <w:t xml:space="preserve">ka pasažieru komercpārvadājumu nozarē ir ļoti augsts ēnu ekonomikas īpatsvars, kā arī, lai samazinātu iespēju </w:t>
            </w:r>
            <w:r w:rsidRPr="00430C39" w:rsidR="009E16EF">
              <w:rPr>
                <w:rFonts w:eastAsia="Times New Roman" w:cs="Times New Roman"/>
                <w:sz w:val="24"/>
                <w:szCs w:val="24"/>
                <w:lang w:eastAsia="lv-LV"/>
              </w:rPr>
              <w:t>V</w:t>
            </w:r>
            <w:r w:rsidR="009E16EF">
              <w:rPr>
                <w:rFonts w:eastAsia="Times New Roman" w:cs="Times New Roman"/>
                <w:sz w:val="24"/>
                <w:szCs w:val="24"/>
                <w:lang w:eastAsia="lv-LV"/>
              </w:rPr>
              <w:t>alsts ieņēmumu dienestam</w:t>
            </w:r>
            <w:r w:rsidRPr="00430C39" w:rsidR="009E16EF">
              <w:rPr>
                <w:rFonts w:eastAsia="Times New Roman" w:cs="Times New Roman"/>
                <w:sz w:val="24"/>
                <w:szCs w:val="24"/>
                <w:lang w:eastAsia="lv-LV"/>
              </w:rPr>
              <w:t xml:space="preserve"> </w:t>
            </w:r>
            <w:r w:rsidRPr="00430C39">
              <w:rPr>
                <w:rFonts w:eastAsia="Times New Roman" w:cs="Times New Roman"/>
                <w:sz w:val="24"/>
                <w:szCs w:val="24"/>
                <w:lang w:eastAsia="lv-LV"/>
              </w:rPr>
              <w:t>saņemt nepilnīgu vai sagrozītu informāciju, n</w:t>
            </w:r>
            <w:r w:rsidRPr="00430C39" w:rsidR="00E90BDB">
              <w:rPr>
                <w:rFonts w:eastAsia="Times New Roman" w:cs="Times New Roman"/>
                <w:sz w:val="24"/>
                <w:szCs w:val="24"/>
                <w:lang w:eastAsia="lv-LV"/>
              </w:rPr>
              <w:t>oteikum</w:t>
            </w:r>
            <w:r w:rsidR="00EC506C">
              <w:rPr>
                <w:rFonts w:eastAsia="Times New Roman" w:cs="Times New Roman"/>
                <w:sz w:val="24"/>
                <w:szCs w:val="24"/>
                <w:lang w:eastAsia="lv-LV"/>
              </w:rPr>
              <w:t>u projekts</w:t>
            </w:r>
            <w:r w:rsidRPr="00430C39" w:rsidR="00E90BDB">
              <w:rPr>
                <w:rFonts w:eastAsia="Times New Roman" w:cs="Times New Roman"/>
                <w:sz w:val="24"/>
                <w:szCs w:val="24"/>
                <w:lang w:eastAsia="lv-LV"/>
              </w:rPr>
              <w:t xml:space="preserve"> paredz automātisku informācijas nodošanu V</w:t>
            </w:r>
            <w:r w:rsidR="009E16EF">
              <w:rPr>
                <w:rFonts w:eastAsia="Times New Roman" w:cs="Times New Roman"/>
                <w:sz w:val="24"/>
                <w:szCs w:val="24"/>
                <w:lang w:eastAsia="lv-LV"/>
              </w:rPr>
              <w:t>alsts ieņēmumu dienestam</w:t>
            </w:r>
            <w:r w:rsidRPr="00430C39" w:rsidR="00E90BDB">
              <w:rPr>
                <w:rFonts w:eastAsia="Times New Roman" w:cs="Times New Roman"/>
                <w:sz w:val="24"/>
                <w:szCs w:val="24"/>
                <w:lang w:eastAsia="lv-LV"/>
              </w:rPr>
              <w:t xml:space="preserve"> (pakalpojuma sniedzēja pienākumu nekavējoties pēc komercpārvadājuma beigām </w:t>
            </w:r>
            <w:r w:rsidRPr="00430C39">
              <w:rPr>
                <w:rFonts w:eastAsia="Times New Roman" w:cs="Times New Roman"/>
                <w:sz w:val="24"/>
                <w:szCs w:val="24"/>
                <w:lang w:eastAsia="lv-LV"/>
              </w:rPr>
              <w:t xml:space="preserve">tiešsaistes režīmā </w:t>
            </w:r>
            <w:r w:rsidRPr="00430C39" w:rsidR="00E90BDB">
              <w:rPr>
                <w:rFonts w:eastAsia="Times New Roman" w:cs="Times New Roman"/>
                <w:sz w:val="24"/>
                <w:szCs w:val="24"/>
                <w:lang w:eastAsia="lv-LV"/>
              </w:rPr>
              <w:t>sūtīt Valsts ieņēmumu dienestam informāciju par veikto komercpārvadājumu</w:t>
            </w:r>
            <w:r w:rsidR="00EC506C">
              <w:rPr>
                <w:rFonts w:eastAsia="Times New Roman" w:cs="Times New Roman"/>
                <w:sz w:val="24"/>
                <w:szCs w:val="24"/>
                <w:lang w:eastAsia="lv-LV"/>
              </w:rPr>
              <w:t>),</w:t>
            </w:r>
            <w:r w:rsidRPr="00430C39" w:rsidR="00E90BDB">
              <w:rPr>
                <w:rFonts w:eastAsia="Times New Roman" w:cs="Times New Roman"/>
                <w:sz w:val="24"/>
                <w:szCs w:val="24"/>
                <w:lang w:eastAsia="lv-LV"/>
              </w:rPr>
              <w:t xml:space="preserve"> kas stāsies spēkā 202</w:t>
            </w:r>
            <w:r w:rsidR="00C36466">
              <w:rPr>
                <w:rFonts w:eastAsia="Times New Roman" w:cs="Times New Roman"/>
                <w:sz w:val="24"/>
                <w:szCs w:val="24"/>
                <w:lang w:eastAsia="lv-LV"/>
              </w:rPr>
              <w:t>1</w:t>
            </w:r>
            <w:r w:rsidRPr="00430C39" w:rsidR="00E90BDB">
              <w:rPr>
                <w:rFonts w:eastAsia="Times New Roman" w:cs="Times New Roman"/>
                <w:sz w:val="24"/>
                <w:szCs w:val="24"/>
                <w:lang w:eastAsia="lv-LV"/>
              </w:rPr>
              <w:t>.gada 1.jūlij</w:t>
            </w:r>
            <w:r w:rsidR="00541F90">
              <w:rPr>
                <w:rFonts w:eastAsia="Times New Roman" w:cs="Times New Roman"/>
                <w:sz w:val="24"/>
                <w:szCs w:val="24"/>
                <w:lang w:eastAsia="lv-LV"/>
              </w:rPr>
              <w:t>ā</w:t>
            </w:r>
            <w:r w:rsidR="001F105A">
              <w:rPr>
                <w:rFonts w:eastAsia="Times New Roman" w:cs="Times New Roman"/>
                <w:sz w:val="24"/>
                <w:szCs w:val="24"/>
                <w:lang w:eastAsia="lv-LV"/>
              </w:rPr>
              <w:t>;</w:t>
            </w:r>
          </w:p>
          <w:p w:rsidR="008E501C" w:rsidP="00EC506C" w:rsidRDefault="00EC506C" w14:paraId="24B91319" w14:textId="10685E7F">
            <w:pPr>
              <w:pStyle w:val="ListParagraph"/>
              <w:shd w:val="clear" w:color="auto" w:fill="FFFFFF"/>
              <w:spacing w:line="293" w:lineRule="atLeast"/>
              <w:ind w:left="19" w:firstLine="293"/>
              <w:contextualSpacing w:val="0"/>
              <w:jc w:val="both"/>
              <w:rPr>
                <w:rFonts w:eastAsia="Times New Roman" w:cs="Times New Roman"/>
                <w:sz w:val="24"/>
                <w:szCs w:val="24"/>
                <w:lang w:eastAsia="lv-LV"/>
              </w:rPr>
            </w:pPr>
            <w:r>
              <w:rPr>
                <w:rFonts w:eastAsia="Times New Roman" w:cs="Times New Roman"/>
                <w:sz w:val="24"/>
                <w:szCs w:val="24"/>
                <w:lang w:eastAsia="lv-LV"/>
              </w:rPr>
              <w:t>4)</w:t>
            </w:r>
            <w:r w:rsidR="00430C39">
              <w:rPr>
                <w:rFonts w:eastAsia="Times New Roman" w:cs="Times New Roman"/>
                <w:sz w:val="24"/>
                <w:szCs w:val="24"/>
                <w:lang w:eastAsia="lv-LV"/>
              </w:rPr>
              <w:t>pakalpojuma sniedzēja uzraudzības kārtību. P</w:t>
            </w:r>
            <w:r w:rsidRPr="00430C39" w:rsidR="00C6558A">
              <w:rPr>
                <w:rFonts w:eastAsia="Times New Roman" w:cs="Times New Roman"/>
                <w:sz w:val="24"/>
                <w:szCs w:val="24"/>
                <w:lang w:eastAsia="lv-LV"/>
              </w:rPr>
              <w:t xml:space="preserve">aredzēts, ka </w:t>
            </w:r>
            <w:r>
              <w:rPr>
                <w:rFonts w:eastAsia="Times New Roman" w:cs="Times New Roman"/>
                <w:sz w:val="24"/>
                <w:szCs w:val="24"/>
                <w:lang w:eastAsia="lv-LV"/>
              </w:rPr>
              <w:t>A</w:t>
            </w:r>
            <w:r w:rsidRPr="00430C39" w:rsidR="00C6558A">
              <w:rPr>
                <w:rFonts w:eastAsia="Times New Roman" w:cs="Times New Roman"/>
                <w:sz w:val="24"/>
                <w:szCs w:val="24"/>
                <w:lang w:eastAsia="lv-LV"/>
              </w:rPr>
              <w:t xml:space="preserve">utotransporta direkcija </w:t>
            </w:r>
            <w:r w:rsidRPr="00430C39" w:rsidR="00785FC2">
              <w:rPr>
                <w:rFonts w:eastAsia="Times New Roman" w:cs="Times New Roman"/>
                <w:sz w:val="24"/>
                <w:szCs w:val="24"/>
                <w:lang w:eastAsia="lv-LV"/>
              </w:rPr>
              <w:t xml:space="preserve">vienu </w:t>
            </w:r>
            <w:r w:rsidRPr="00430C39" w:rsidR="00C6558A">
              <w:rPr>
                <w:rFonts w:eastAsia="Times New Roman" w:cs="Times New Roman"/>
                <w:sz w:val="24"/>
                <w:szCs w:val="24"/>
                <w:lang w:eastAsia="lv-LV"/>
              </w:rPr>
              <w:t>reizi gadā vai pēc</w:t>
            </w:r>
            <w:r w:rsidR="00430C39">
              <w:rPr>
                <w:rFonts w:eastAsia="Times New Roman" w:cs="Times New Roman"/>
                <w:sz w:val="24"/>
                <w:szCs w:val="24"/>
                <w:lang w:eastAsia="lv-LV"/>
              </w:rPr>
              <w:t xml:space="preserve"> likuma 4. pantā noteikto</w:t>
            </w:r>
            <w:r w:rsidRPr="00430C39" w:rsidR="00C6558A">
              <w:rPr>
                <w:rFonts w:eastAsia="Times New Roman" w:cs="Times New Roman"/>
                <w:sz w:val="24"/>
                <w:szCs w:val="24"/>
                <w:lang w:eastAsia="lv-LV"/>
              </w:rPr>
              <w:t xml:space="preserve"> kontrolējoš</w:t>
            </w:r>
            <w:r w:rsidRPr="00430C39" w:rsidR="00BF48A0">
              <w:rPr>
                <w:rFonts w:eastAsia="Times New Roman" w:cs="Times New Roman"/>
                <w:sz w:val="24"/>
                <w:szCs w:val="24"/>
                <w:lang w:eastAsia="lv-LV"/>
              </w:rPr>
              <w:t>o</w:t>
            </w:r>
            <w:r w:rsidRPr="00430C39" w:rsidR="00C6558A">
              <w:rPr>
                <w:rFonts w:eastAsia="Times New Roman" w:cs="Times New Roman"/>
                <w:sz w:val="24"/>
                <w:szCs w:val="24"/>
                <w:lang w:eastAsia="lv-LV"/>
              </w:rPr>
              <w:t xml:space="preserve"> institūciju</w:t>
            </w:r>
            <w:r w:rsidR="00430C39">
              <w:rPr>
                <w:rFonts w:eastAsia="Times New Roman" w:cs="Times New Roman"/>
                <w:sz w:val="24"/>
                <w:szCs w:val="24"/>
                <w:lang w:eastAsia="lv-LV"/>
              </w:rPr>
              <w:t xml:space="preserve"> </w:t>
            </w:r>
            <w:r w:rsidR="00F86FD4">
              <w:rPr>
                <w:rFonts w:eastAsia="Times New Roman" w:cs="Times New Roman"/>
                <w:sz w:val="24"/>
                <w:szCs w:val="24"/>
                <w:lang w:eastAsia="lv-LV"/>
              </w:rPr>
              <w:t xml:space="preserve">un citu kontrolējošo institūciju, piemēram, </w:t>
            </w:r>
            <w:r w:rsidR="00430C39">
              <w:rPr>
                <w:rFonts w:eastAsia="Times New Roman" w:cs="Times New Roman"/>
                <w:sz w:val="24"/>
                <w:szCs w:val="24"/>
                <w:lang w:eastAsia="lv-LV"/>
              </w:rPr>
              <w:t xml:space="preserve">Patērētāju tiesību aizsardzības </w:t>
            </w:r>
            <w:r w:rsidR="009E4E43">
              <w:rPr>
                <w:rFonts w:eastAsia="Times New Roman" w:cs="Times New Roman"/>
                <w:sz w:val="24"/>
                <w:szCs w:val="24"/>
                <w:lang w:eastAsia="lv-LV"/>
              </w:rPr>
              <w:t>centra</w:t>
            </w:r>
            <w:r w:rsidR="00856153">
              <w:rPr>
                <w:rFonts w:eastAsia="Times New Roman" w:cs="Times New Roman"/>
                <w:sz w:val="24"/>
                <w:szCs w:val="24"/>
                <w:lang w:eastAsia="lv-LV"/>
              </w:rPr>
              <w:t>,</w:t>
            </w:r>
            <w:r w:rsidR="00455C3E">
              <w:rPr>
                <w:rFonts w:eastAsia="Times New Roman" w:cs="Times New Roman"/>
                <w:sz w:val="24"/>
                <w:szCs w:val="24"/>
                <w:lang w:eastAsia="lv-LV"/>
              </w:rPr>
              <w:t xml:space="preserve"> </w:t>
            </w:r>
            <w:r w:rsidRPr="00430C39" w:rsidR="00C6558A">
              <w:rPr>
                <w:rFonts w:eastAsia="Times New Roman" w:cs="Times New Roman"/>
                <w:sz w:val="24"/>
                <w:szCs w:val="24"/>
                <w:lang w:eastAsia="lv-LV"/>
              </w:rPr>
              <w:t>pieprasījuma veiks attiecīgus uzraudzības jeb atbilstības pārbaudes pasākumus</w:t>
            </w:r>
            <w:r w:rsidR="00430C39">
              <w:rPr>
                <w:rFonts w:eastAsia="Times New Roman" w:cs="Times New Roman"/>
                <w:sz w:val="24"/>
                <w:szCs w:val="24"/>
                <w:lang w:eastAsia="lv-LV"/>
              </w:rPr>
              <w:t>, kuru ietvaros paredzētas arī Autotransporta direkcijas tiesības veikt uzraudzības braucienus</w:t>
            </w:r>
            <w:r w:rsidR="00856153">
              <w:rPr>
                <w:rFonts w:eastAsia="Times New Roman" w:cs="Times New Roman"/>
                <w:sz w:val="24"/>
                <w:szCs w:val="24"/>
                <w:lang w:eastAsia="lv-LV"/>
              </w:rPr>
              <w:t>,</w:t>
            </w:r>
            <w:r w:rsidR="00430C39">
              <w:rPr>
                <w:rFonts w:eastAsia="Times New Roman" w:cs="Times New Roman"/>
                <w:sz w:val="24"/>
                <w:szCs w:val="24"/>
                <w:lang w:eastAsia="lv-LV"/>
              </w:rPr>
              <w:t xml:space="preserve"> izmantojot pakalpojuma sniedzēja tīmekļvietnes vai mobilās lietotnes </w:t>
            </w:r>
            <w:r w:rsidR="00955C5C">
              <w:rPr>
                <w:rFonts w:eastAsia="Times New Roman" w:cs="Times New Roman"/>
                <w:sz w:val="24"/>
                <w:szCs w:val="24"/>
                <w:lang w:eastAsia="lv-LV"/>
              </w:rPr>
              <w:t>iespējas. Paredzēts, ka par uzraudzības darbību veikšanu Autotransporta direkcija sa</w:t>
            </w:r>
            <w:r w:rsidR="0010684D">
              <w:rPr>
                <w:rFonts w:eastAsia="Times New Roman" w:cs="Times New Roman"/>
                <w:sz w:val="24"/>
                <w:szCs w:val="24"/>
                <w:lang w:eastAsia="lv-LV"/>
              </w:rPr>
              <w:t>stāda</w:t>
            </w:r>
            <w:r w:rsidR="00955C5C">
              <w:rPr>
                <w:rFonts w:eastAsia="Times New Roman" w:cs="Times New Roman"/>
                <w:sz w:val="24"/>
                <w:szCs w:val="24"/>
                <w:lang w:eastAsia="lv-LV"/>
              </w:rPr>
              <w:t xml:space="preserve"> pārbaudes aktu.</w:t>
            </w:r>
            <w:r w:rsidR="00B2709A">
              <w:rPr>
                <w:rFonts w:eastAsia="Times New Roman" w:cs="Times New Roman"/>
                <w:sz w:val="24"/>
                <w:szCs w:val="24"/>
                <w:lang w:eastAsia="lv-LV"/>
              </w:rPr>
              <w:t xml:space="preserve"> Veicot pakalpojuma sniedzēja atbilstības uzraudzību, Autotransporta direkcija nepieciešamības gadījumā lūdz informāciju noteikumu projekta </w:t>
            </w:r>
            <w:r w:rsidR="001F105A">
              <w:rPr>
                <w:rFonts w:eastAsia="Times New Roman" w:cs="Times New Roman"/>
                <w:sz w:val="24"/>
                <w:szCs w:val="24"/>
                <w:lang w:eastAsia="lv-LV"/>
              </w:rPr>
              <w:t>3</w:t>
            </w:r>
            <w:r w:rsidR="00B2709A">
              <w:rPr>
                <w:rFonts w:eastAsia="Times New Roman" w:cs="Times New Roman"/>
                <w:sz w:val="24"/>
                <w:szCs w:val="24"/>
                <w:lang w:eastAsia="lv-LV"/>
              </w:rPr>
              <w:t>. punktā noteiktajām institūcijām.</w:t>
            </w:r>
          </w:p>
          <w:p w:rsidRPr="008E501C" w:rsidR="008E501C" w:rsidP="008E501C" w:rsidRDefault="008E501C" w14:paraId="2E28E272" w14:textId="722605FD">
            <w:pPr>
              <w:pStyle w:val="ListParagraph"/>
              <w:shd w:val="clear" w:color="auto" w:fill="FFFFFF"/>
              <w:spacing w:line="293" w:lineRule="atLeast"/>
              <w:ind w:left="19" w:firstLine="0"/>
              <w:contextualSpacing w:val="0"/>
              <w:jc w:val="both"/>
              <w:rPr>
                <w:rFonts w:eastAsia="Times New Roman" w:cs="Times New Roman"/>
                <w:sz w:val="24"/>
                <w:szCs w:val="24"/>
                <w:lang w:eastAsia="lv-LV"/>
              </w:rPr>
            </w:pPr>
            <w:r w:rsidRPr="008E501C">
              <w:rPr>
                <w:rFonts w:eastAsia="Times New Roman" w:cs="Times New Roman"/>
                <w:sz w:val="24"/>
                <w:szCs w:val="24"/>
                <w:lang w:eastAsia="lv-LV"/>
              </w:rPr>
              <w:t>Īstenojot noteikumu projektā noteikto attiecībā uz likuma 35.</w:t>
            </w:r>
            <w:r w:rsidRPr="008E501C">
              <w:rPr>
                <w:rFonts w:eastAsia="Times New Roman" w:cs="Times New Roman"/>
                <w:sz w:val="24"/>
                <w:szCs w:val="24"/>
                <w:vertAlign w:val="superscript"/>
                <w:lang w:eastAsia="lv-LV"/>
              </w:rPr>
              <w:t xml:space="preserve">2 </w:t>
            </w:r>
            <w:r w:rsidRPr="008E501C">
              <w:rPr>
                <w:rFonts w:eastAsia="Times New Roman" w:cs="Times New Roman"/>
                <w:sz w:val="24"/>
                <w:szCs w:val="24"/>
                <w:lang w:eastAsia="lv-LV"/>
              </w:rPr>
              <w:t>panta piektajā daļā noteikto aizliegumu pakalpojuma sniedzējam nepamatoti liegt piekļuvi pasažieru komercpārvadājumu pakalpojumam, Autotransporta direkcija attiecīgā gadījumā Patērētāju tiesību aizsardzības centram lūgs vērtēt lieguma piekļuv</w:t>
            </w:r>
            <w:r w:rsidR="00856153">
              <w:rPr>
                <w:rFonts w:eastAsia="Times New Roman" w:cs="Times New Roman"/>
                <w:sz w:val="24"/>
                <w:szCs w:val="24"/>
                <w:lang w:eastAsia="lv-LV"/>
              </w:rPr>
              <w:t>e</w:t>
            </w:r>
            <w:r w:rsidRPr="008E501C">
              <w:rPr>
                <w:rFonts w:eastAsia="Times New Roman" w:cs="Times New Roman"/>
                <w:sz w:val="24"/>
                <w:szCs w:val="24"/>
                <w:lang w:eastAsia="lv-LV"/>
              </w:rPr>
              <w:t>i komercpārvadājuma pakalpojumam atbilstību un pamatotību kontekstā ar attiecīgā pakalpojuma sniedzēja spēkā esošajām tīmekļvietņu un mobilo aplikāciju pakalpojuma lietošanas noteikumu prasībām</w:t>
            </w:r>
            <w:r w:rsidR="001F105A">
              <w:rPr>
                <w:rFonts w:eastAsia="Times New Roman" w:cs="Times New Roman"/>
                <w:sz w:val="24"/>
                <w:szCs w:val="24"/>
                <w:lang w:eastAsia="lv-LV"/>
              </w:rPr>
              <w:t>;</w:t>
            </w:r>
          </w:p>
          <w:p w:rsidRPr="008E501C" w:rsidR="00253589" w:rsidP="00856153" w:rsidRDefault="00856153" w14:paraId="58F2062C" w14:textId="78839185">
            <w:pPr>
              <w:pStyle w:val="ListParagraph"/>
              <w:shd w:val="clear" w:color="auto" w:fill="FFFFFF"/>
              <w:spacing w:line="293" w:lineRule="atLeast"/>
              <w:ind w:left="303" w:firstLine="0"/>
              <w:contextualSpacing w:val="0"/>
              <w:jc w:val="both"/>
              <w:rPr>
                <w:rFonts w:eastAsia="Times New Roman" w:cs="Times New Roman"/>
                <w:sz w:val="24"/>
                <w:szCs w:val="24"/>
                <w:lang w:eastAsia="lv-LV"/>
              </w:rPr>
            </w:pPr>
            <w:r>
              <w:rPr>
                <w:rFonts w:eastAsia="Times New Roman" w:cs="Times New Roman"/>
                <w:sz w:val="24"/>
                <w:szCs w:val="24"/>
                <w:lang w:eastAsia="lv-LV"/>
              </w:rPr>
              <w:t>5)</w:t>
            </w:r>
            <w:r w:rsidRPr="008E501C" w:rsidR="008E501C">
              <w:rPr>
                <w:rFonts w:eastAsia="Times New Roman" w:cs="Times New Roman"/>
                <w:sz w:val="24"/>
                <w:szCs w:val="24"/>
                <w:lang w:eastAsia="lv-LV"/>
              </w:rPr>
              <w:t xml:space="preserve">pakalpojuma sniedzēja reģistrācijas anulēšanas un tīmekļvietnes un mobilās lietotnes bloķēšanas kārtību. </w:t>
            </w:r>
          </w:p>
          <w:p w:rsidRPr="00C6558A" w:rsidR="00A057F0" w:rsidP="00253589" w:rsidRDefault="00C6558A" w14:paraId="12D8F92D" w14:textId="45A7BCFB">
            <w:pPr>
              <w:pStyle w:val="ListParagraph"/>
              <w:numPr>
                <w:ilvl w:val="0"/>
                <w:numId w:val="7"/>
              </w:numPr>
              <w:shd w:val="clear" w:color="auto" w:fill="FFFFFF"/>
              <w:spacing w:line="293" w:lineRule="atLeast"/>
              <w:ind w:left="0" w:hanging="502"/>
              <w:contextualSpacing w:val="0"/>
              <w:jc w:val="both"/>
              <w:rPr>
                <w:rFonts w:eastAsia="Times New Roman" w:cs="Times New Roman"/>
                <w:sz w:val="24"/>
                <w:szCs w:val="24"/>
                <w:lang w:eastAsia="lv-LV"/>
              </w:rPr>
            </w:pPr>
            <w:r>
              <w:rPr>
                <w:rFonts w:eastAsia="Times New Roman" w:cs="Times New Roman"/>
                <w:sz w:val="24"/>
                <w:szCs w:val="24"/>
                <w:lang w:eastAsia="lv-LV"/>
              </w:rPr>
              <w:t>K</w:t>
            </w:r>
            <w:r>
              <w:rPr>
                <w:rFonts w:cs="Times New Roman"/>
                <w:sz w:val="24"/>
              </w:rPr>
              <w:t xml:space="preserve">onstatējot </w:t>
            </w:r>
            <w:r w:rsidRPr="00564D74">
              <w:rPr>
                <w:rFonts w:cs="Times New Roman"/>
                <w:sz w:val="24"/>
              </w:rPr>
              <w:t>pakalpojuma sniedzēj</w:t>
            </w:r>
            <w:r>
              <w:rPr>
                <w:rFonts w:cs="Times New Roman"/>
                <w:sz w:val="24"/>
              </w:rPr>
              <w:t>a</w:t>
            </w:r>
            <w:r w:rsidRPr="00564D74">
              <w:rPr>
                <w:rFonts w:cs="Times New Roman"/>
                <w:sz w:val="24"/>
              </w:rPr>
              <w:t xml:space="preserve"> </w:t>
            </w:r>
            <w:r>
              <w:rPr>
                <w:rFonts w:cs="Times New Roman"/>
                <w:sz w:val="24"/>
              </w:rPr>
              <w:t xml:space="preserve">neatbilstību </w:t>
            </w:r>
            <w:r w:rsidR="00541F90">
              <w:rPr>
                <w:rFonts w:cs="Times New Roman"/>
                <w:sz w:val="24"/>
              </w:rPr>
              <w:t xml:space="preserve">likumā un </w:t>
            </w:r>
            <w:r>
              <w:rPr>
                <w:rFonts w:cs="Times New Roman"/>
                <w:sz w:val="24"/>
              </w:rPr>
              <w:t>noteikum</w:t>
            </w:r>
            <w:r w:rsidR="00BF48A0">
              <w:rPr>
                <w:rFonts w:cs="Times New Roman"/>
                <w:sz w:val="24"/>
              </w:rPr>
              <w:t>os</w:t>
            </w:r>
            <w:r>
              <w:rPr>
                <w:rFonts w:cs="Times New Roman"/>
                <w:sz w:val="24"/>
              </w:rPr>
              <w:t xml:space="preserve"> noteikt</w:t>
            </w:r>
            <w:r w:rsidR="00785FC2">
              <w:rPr>
                <w:rFonts w:cs="Times New Roman"/>
                <w:sz w:val="24"/>
              </w:rPr>
              <w:t>aj</w:t>
            </w:r>
            <w:r>
              <w:rPr>
                <w:rFonts w:cs="Times New Roman"/>
                <w:sz w:val="24"/>
              </w:rPr>
              <w:t xml:space="preserve">ām prasībām, </w:t>
            </w:r>
            <w:r w:rsidRPr="00C656EE">
              <w:rPr>
                <w:rFonts w:cs="Times New Roman"/>
                <w:sz w:val="24"/>
              </w:rPr>
              <w:t xml:space="preserve">Autotransporta direkcija pakalpojumu sniedzējam </w:t>
            </w:r>
            <w:r w:rsidR="008E501C">
              <w:rPr>
                <w:rFonts w:cs="Times New Roman"/>
                <w:sz w:val="24"/>
              </w:rPr>
              <w:t xml:space="preserve">nosūtīs </w:t>
            </w:r>
            <w:r w:rsidRPr="008B2160">
              <w:rPr>
                <w:rFonts w:cs="Times New Roman"/>
                <w:sz w:val="24"/>
              </w:rPr>
              <w:t>rakstisk</w:t>
            </w:r>
            <w:r>
              <w:rPr>
                <w:rFonts w:cs="Times New Roman"/>
                <w:sz w:val="24"/>
              </w:rPr>
              <w:t>u</w:t>
            </w:r>
            <w:r w:rsidRPr="008B2160">
              <w:rPr>
                <w:rFonts w:cs="Times New Roman"/>
                <w:sz w:val="24"/>
              </w:rPr>
              <w:t xml:space="preserve"> aicinājum</w:t>
            </w:r>
            <w:r>
              <w:rPr>
                <w:rFonts w:cs="Times New Roman"/>
                <w:sz w:val="24"/>
              </w:rPr>
              <w:t xml:space="preserve">u noteiktā termiņā </w:t>
            </w:r>
            <w:r w:rsidRPr="008B2160">
              <w:rPr>
                <w:rFonts w:cs="Times New Roman"/>
                <w:sz w:val="24"/>
              </w:rPr>
              <w:t>novērst</w:t>
            </w:r>
            <w:r>
              <w:rPr>
                <w:rFonts w:cs="Times New Roman"/>
                <w:sz w:val="24"/>
              </w:rPr>
              <w:t xml:space="preserve"> neatbilstības.</w:t>
            </w:r>
            <w:r w:rsidR="008E501C">
              <w:rPr>
                <w:rFonts w:cs="Times New Roman"/>
                <w:sz w:val="24"/>
              </w:rPr>
              <w:t xml:space="preserve"> </w:t>
            </w:r>
            <w:r w:rsidR="00541F90">
              <w:rPr>
                <w:rFonts w:cs="Times New Roman"/>
                <w:sz w:val="24"/>
              </w:rPr>
              <w:t>Ja n</w:t>
            </w:r>
            <w:r w:rsidR="008E501C">
              <w:rPr>
                <w:rFonts w:cs="Times New Roman"/>
                <w:sz w:val="24"/>
              </w:rPr>
              <w:t>eatbilstīb</w:t>
            </w:r>
            <w:r w:rsidR="00541F90">
              <w:rPr>
                <w:rFonts w:cs="Times New Roman"/>
                <w:sz w:val="24"/>
              </w:rPr>
              <w:t>as</w:t>
            </w:r>
            <w:r w:rsidR="008E501C">
              <w:rPr>
                <w:rFonts w:cs="Times New Roman"/>
                <w:sz w:val="24"/>
              </w:rPr>
              <w:t xml:space="preserve"> Autotransporta direkcijas noteiktajā termiņā</w:t>
            </w:r>
            <w:r w:rsidR="00541F90">
              <w:rPr>
                <w:rFonts w:cs="Times New Roman"/>
                <w:sz w:val="24"/>
              </w:rPr>
              <w:t xml:space="preserve"> neti</w:t>
            </w:r>
            <w:r w:rsidR="0099404D">
              <w:rPr>
                <w:rFonts w:cs="Times New Roman"/>
                <w:sz w:val="24"/>
              </w:rPr>
              <w:t>ks</w:t>
            </w:r>
            <w:r w:rsidR="00541F90">
              <w:rPr>
                <w:rFonts w:cs="Times New Roman"/>
                <w:sz w:val="24"/>
              </w:rPr>
              <w:t xml:space="preserve"> novēr</w:t>
            </w:r>
            <w:r w:rsidR="009E16EF">
              <w:rPr>
                <w:rFonts w:cs="Times New Roman"/>
                <w:sz w:val="24"/>
              </w:rPr>
              <w:t>s</w:t>
            </w:r>
            <w:r w:rsidR="00541F90">
              <w:rPr>
                <w:rFonts w:cs="Times New Roman"/>
                <w:sz w:val="24"/>
              </w:rPr>
              <w:t xml:space="preserve">tas, Autotransporta direkcija </w:t>
            </w:r>
            <w:r w:rsidR="00F86FD4">
              <w:rPr>
                <w:rFonts w:cs="Times New Roman"/>
                <w:sz w:val="24"/>
              </w:rPr>
              <w:t>anulē</w:t>
            </w:r>
            <w:r w:rsidR="0099404D">
              <w:rPr>
                <w:rFonts w:cs="Times New Roman"/>
                <w:sz w:val="24"/>
              </w:rPr>
              <w:t>s</w:t>
            </w:r>
            <w:r w:rsidR="00F86FD4">
              <w:rPr>
                <w:rFonts w:cs="Times New Roman"/>
                <w:sz w:val="24"/>
              </w:rPr>
              <w:t xml:space="preserve"> pakalpojuma sniedzēja reģistrāciju</w:t>
            </w:r>
            <w:r w:rsidR="008E501C">
              <w:rPr>
                <w:rFonts w:cs="Times New Roman"/>
                <w:sz w:val="24"/>
              </w:rPr>
              <w:t>.</w:t>
            </w:r>
          </w:p>
          <w:p w:rsidR="001D1FAE" w:rsidP="00253589" w:rsidRDefault="00785FC2" w14:paraId="43A0F25C" w14:textId="1E2FEC3D">
            <w:pPr>
              <w:pStyle w:val="ListParagraph"/>
              <w:numPr>
                <w:ilvl w:val="0"/>
                <w:numId w:val="7"/>
              </w:numPr>
              <w:shd w:val="clear" w:color="auto" w:fill="FFFFFF"/>
              <w:spacing w:line="293" w:lineRule="atLeast"/>
              <w:ind w:left="0" w:hanging="502"/>
              <w:contextualSpacing w:val="0"/>
              <w:jc w:val="both"/>
              <w:rPr>
                <w:rFonts w:eastAsia="Times New Roman" w:cs="Times New Roman"/>
                <w:sz w:val="24"/>
                <w:szCs w:val="24"/>
                <w:lang w:eastAsia="lv-LV"/>
              </w:rPr>
            </w:pPr>
            <w:r>
              <w:rPr>
                <w:rFonts w:eastAsia="Times New Roman" w:cs="Times New Roman"/>
                <w:sz w:val="24"/>
                <w:szCs w:val="24"/>
                <w:lang w:eastAsia="lv-LV"/>
              </w:rPr>
              <w:t>Informācija par pakalpojuma sniedzēja r</w:t>
            </w:r>
            <w:r w:rsidR="001D1FAE">
              <w:rPr>
                <w:rFonts w:eastAsia="Times New Roman" w:cs="Times New Roman"/>
                <w:sz w:val="24"/>
                <w:szCs w:val="24"/>
                <w:lang w:eastAsia="lv-LV"/>
              </w:rPr>
              <w:t>eģistrācijas anulēšan</w:t>
            </w:r>
            <w:r>
              <w:rPr>
                <w:rFonts w:eastAsia="Times New Roman" w:cs="Times New Roman"/>
                <w:sz w:val="24"/>
                <w:szCs w:val="24"/>
                <w:lang w:eastAsia="lv-LV"/>
              </w:rPr>
              <w:t>u</w:t>
            </w:r>
            <w:r w:rsidR="001D1FAE">
              <w:rPr>
                <w:rFonts w:eastAsia="Times New Roman" w:cs="Times New Roman"/>
                <w:sz w:val="24"/>
                <w:szCs w:val="24"/>
                <w:lang w:eastAsia="lv-LV"/>
              </w:rPr>
              <w:t xml:space="preserve"> </w:t>
            </w:r>
            <w:r w:rsidR="008E501C">
              <w:rPr>
                <w:rFonts w:eastAsia="Times New Roman" w:cs="Times New Roman"/>
                <w:sz w:val="24"/>
                <w:szCs w:val="24"/>
                <w:lang w:eastAsia="lv-LV"/>
              </w:rPr>
              <w:t>tiks publi</w:t>
            </w:r>
            <w:r w:rsidR="00541F90">
              <w:rPr>
                <w:rFonts w:eastAsia="Times New Roman" w:cs="Times New Roman"/>
                <w:sz w:val="24"/>
                <w:szCs w:val="24"/>
                <w:lang w:eastAsia="lv-LV"/>
              </w:rPr>
              <w:t xml:space="preserve">cēta </w:t>
            </w:r>
            <w:r w:rsidRPr="00774EE2" w:rsidR="001D1FAE">
              <w:rPr>
                <w:rFonts w:eastAsia="Times New Roman" w:cs="Times New Roman"/>
                <w:sz w:val="24"/>
                <w:szCs w:val="24"/>
                <w:lang w:eastAsia="lv-LV"/>
              </w:rPr>
              <w:t xml:space="preserve"> </w:t>
            </w:r>
            <w:r w:rsidR="008E501C">
              <w:rPr>
                <w:rFonts w:eastAsia="Times New Roman" w:cs="Times New Roman"/>
                <w:sz w:val="24"/>
                <w:szCs w:val="24"/>
                <w:lang w:eastAsia="lv-LV"/>
              </w:rPr>
              <w:t xml:space="preserve">arī </w:t>
            </w:r>
            <w:r w:rsidRPr="00774EE2" w:rsidR="001D1FAE">
              <w:rPr>
                <w:rFonts w:eastAsia="Times New Roman" w:cs="Times New Roman"/>
                <w:sz w:val="24"/>
                <w:szCs w:val="24"/>
                <w:lang w:eastAsia="lv-LV"/>
              </w:rPr>
              <w:t>Autotransporta direkcijas tīmekļvietnē</w:t>
            </w:r>
            <w:r w:rsidR="008E501C">
              <w:rPr>
                <w:rFonts w:eastAsia="Times New Roman" w:cs="Times New Roman"/>
                <w:sz w:val="24"/>
                <w:szCs w:val="24"/>
                <w:lang w:eastAsia="lv-LV"/>
              </w:rPr>
              <w:t xml:space="preserve">, </w:t>
            </w:r>
            <w:r w:rsidRPr="00774EE2" w:rsidR="001D1FAE">
              <w:rPr>
                <w:rFonts w:eastAsia="Times New Roman" w:cs="Times New Roman"/>
                <w:sz w:val="24"/>
                <w:szCs w:val="24"/>
                <w:lang w:eastAsia="lv-LV"/>
              </w:rPr>
              <w:t>nosūt</w:t>
            </w:r>
            <w:r w:rsidR="008E501C">
              <w:rPr>
                <w:rFonts w:eastAsia="Times New Roman" w:cs="Times New Roman"/>
                <w:sz w:val="24"/>
                <w:szCs w:val="24"/>
                <w:lang w:eastAsia="lv-LV"/>
              </w:rPr>
              <w:t>īta</w:t>
            </w:r>
            <w:r w:rsidRPr="00774EE2" w:rsidR="001D1FAE">
              <w:rPr>
                <w:rFonts w:eastAsia="Times New Roman" w:cs="Times New Roman"/>
                <w:sz w:val="24"/>
                <w:szCs w:val="24"/>
                <w:lang w:eastAsia="lv-LV"/>
              </w:rPr>
              <w:t xml:space="preserve"> </w:t>
            </w:r>
            <w:r w:rsidRPr="00774EE2">
              <w:rPr>
                <w:rFonts w:eastAsia="Times New Roman" w:cs="Times New Roman"/>
                <w:sz w:val="24"/>
                <w:szCs w:val="24"/>
                <w:lang w:eastAsia="lv-LV"/>
              </w:rPr>
              <w:t>pakalpojuma sniedzējam, kā</w:t>
            </w:r>
            <w:r w:rsidRPr="00774EE2" w:rsidR="001D1FAE">
              <w:rPr>
                <w:rFonts w:eastAsia="Times New Roman" w:cs="Times New Roman"/>
                <w:sz w:val="24"/>
                <w:szCs w:val="24"/>
                <w:lang w:eastAsia="lv-LV"/>
              </w:rPr>
              <w:t xml:space="preserve"> arī</w:t>
            </w:r>
            <w:r w:rsidR="008E501C">
              <w:rPr>
                <w:rFonts w:eastAsia="Times New Roman" w:cs="Times New Roman"/>
                <w:sz w:val="24"/>
                <w:szCs w:val="24"/>
                <w:lang w:eastAsia="lv-LV"/>
              </w:rPr>
              <w:t xml:space="preserve"> </w:t>
            </w:r>
            <w:r w:rsidR="008E501C">
              <w:rPr>
                <w:rFonts w:eastAsia="Times New Roman" w:cs="Times New Roman"/>
                <w:sz w:val="24"/>
                <w:szCs w:val="24"/>
                <w:lang w:eastAsia="lv-LV"/>
              </w:rPr>
              <w:lastRenderedPageBreak/>
              <w:t>elektroniski paziņota</w:t>
            </w:r>
            <w:r w:rsidRPr="00774EE2" w:rsidR="001D1FAE">
              <w:rPr>
                <w:rFonts w:eastAsia="Times New Roman" w:cs="Times New Roman"/>
                <w:sz w:val="24"/>
                <w:szCs w:val="24"/>
                <w:lang w:eastAsia="lv-LV"/>
              </w:rPr>
              <w:t xml:space="preserve"> taksometru vadītāju reģistrā reģistrētajiem autovadītājiem</w:t>
            </w:r>
            <w:r w:rsidR="008E501C">
              <w:rPr>
                <w:rFonts w:eastAsia="Times New Roman" w:cs="Times New Roman"/>
                <w:sz w:val="24"/>
                <w:szCs w:val="24"/>
                <w:lang w:eastAsia="lv-LV"/>
              </w:rPr>
              <w:t>, lai nodrošinātu normatīvā regulējuma par aizliegumu nereģistrētam pakalpojumu sniedzējam sniegt un pārvadātājam un autovadītājam izmantot tīmekļvietnes vai mobilās lietotnes pakalpojumus Latvijas teritorijā.</w:t>
            </w:r>
          </w:p>
          <w:p w:rsidRPr="00973888" w:rsidR="0025709F" w:rsidP="00973888" w:rsidRDefault="00BE58AB" w14:paraId="11BC21BF" w14:textId="6A0C64C2">
            <w:pPr>
              <w:pStyle w:val="ListParagraph"/>
              <w:numPr>
                <w:ilvl w:val="0"/>
                <w:numId w:val="7"/>
              </w:numPr>
              <w:shd w:val="clear" w:color="auto" w:fill="FFFFFF"/>
              <w:spacing w:line="293" w:lineRule="atLeast"/>
              <w:ind w:left="0" w:hanging="502"/>
              <w:contextualSpacing w:val="0"/>
              <w:jc w:val="both"/>
              <w:rPr>
                <w:rFonts w:eastAsia="Times New Roman" w:cs="Times New Roman"/>
                <w:sz w:val="24"/>
                <w:szCs w:val="24"/>
                <w:lang w:eastAsia="lv-LV"/>
              </w:rPr>
            </w:pPr>
            <w:r>
              <w:rPr>
                <w:rFonts w:eastAsia="Times New Roman" w:cs="Times New Roman"/>
                <w:sz w:val="24"/>
                <w:szCs w:val="24"/>
                <w:lang w:eastAsia="lv-LV"/>
              </w:rPr>
              <w:t>Par tīmekļvietnes vai mobilās lietotnes pakalpojumu sniegšanu bez reģistrācijas Autotransporta direkcija pieņem</w:t>
            </w:r>
            <w:r w:rsidR="000336A7">
              <w:rPr>
                <w:rFonts w:eastAsia="Times New Roman" w:cs="Times New Roman"/>
                <w:sz w:val="24"/>
                <w:szCs w:val="24"/>
                <w:lang w:eastAsia="lv-LV"/>
              </w:rPr>
              <w:t>s</w:t>
            </w:r>
            <w:r>
              <w:rPr>
                <w:rFonts w:eastAsia="Times New Roman" w:cs="Times New Roman"/>
                <w:sz w:val="24"/>
                <w:szCs w:val="24"/>
                <w:lang w:eastAsia="lv-LV"/>
              </w:rPr>
              <w:t xml:space="preserve"> lēmumu par tīmekļvietnes vai mobilās lietotnes bloķēšanu Latvijas teritorijā. Par šādu Autotransporta direkcijas lēmumu izpildi būs atbildīgi attiecīgie elektronisko sakaru komersanti.</w:t>
            </w:r>
          </w:p>
          <w:p w:rsidRPr="00855C8C" w:rsidR="009D7B95" w:rsidP="00470A8B" w:rsidRDefault="009D7B95" w14:paraId="6162DBFE" w14:textId="77777777">
            <w:pPr>
              <w:ind w:firstLine="0"/>
              <w:jc w:val="both"/>
              <w:rPr>
                <w:sz w:val="24"/>
                <w:szCs w:val="24"/>
              </w:rPr>
            </w:pPr>
          </w:p>
        </w:tc>
      </w:tr>
      <w:tr w:rsidRPr="00855C8C" w:rsidR="009D7B95" w:rsidTr="00470A8B" w14:paraId="6C63BB72" w14:textId="77777777">
        <w:trPr>
          <w:trHeight w:val="465"/>
        </w:trPr>
        <w:tc>
          <w:tcPr>
            <w:tcW w:w="249" w:type="pct"/>
            <w:hideMark/>
          </w:tcPr>
          <w:p w:rsidRPr="00855C8C" w:rsidR="009D7B95" w:rsidP="00470A8B" w:rsidRDefault="009D7B95" w14:paraId="67226AF5" w14:textId="77777777">
            <w:pPr>
              <w:ind w:firstLine="0"/>
              <w:rPr>
                <w:sz w:val="24"/>
                <w:szCs w:val="24"/>
              </w:rPr>
            </w:pPr>
            <w:r w:rsidRPr="00855C8C">
              <w:rPr>
                <w:sz w:val="24"/>
                <w:szCs w:val="24"/>
              </w:rPr>
              <w:lastRenderedPageBreak/>
              <w:t>3.</w:t>
            </w:r>
          </w:p>
        </w:tc>
        <w:tc>
          <w:tcPr>
            <w:tcW w:w="1545" w:type="pct"/>
            <w:hideMark/>
          </w:tcPr>
          <w:p w:rsidRPr="00855C8C" w:rsidR="009D7B95" w:rsidP="00470A8B" w:rsidRDefault="009D7B95" w14:paraId="2E6E2979" w14:textId="77777777">
            <w:pPr>
              <w:ind w:firstLine="0"/>
              <w:rPr>
                <w:sz w:val="24"/>
                <w:szCs w:val="24"/>
              </w:rPr>
            </w:pPr>
            <w:r w:rsidRPr="00855C8C">
              <w:rPr>
                <w:sz w:val="24"/>
                <w:szCs w:val="24"/>
              </w:rPr>
              <w:t>Projekta izstrādē iesaistītās institūcijas un publiskas personas kapitālsabiedrības</w:t>
            </w:r>
          </w:p>
        </w:tc>
        <w:tc>
          <w:tcPr>
            <w:tcW w:w="3206" w:type="pct"/>
            <w:hideMark/>
          </w:tcPr>
          <w:p w:rsidRPr="00855C8C" w:rsidR="009D7B95" w:rsidP="00224F23" w:rsidRDefault="009D7B95" w14:paraId="5339D315" w14:textId="2F86A818">
            <w:pPr>
              <w:ind w:firstLine="0"/>
              <w:rPr>
                <w:sz w:val="24"/>
                <w:szCs w:val="24"/>
              </w:rPr>
            </w:pPr>
            <w:r w:rsidRPr="00855C8C">
              <w:rPr>
                <w:sz w:val="24"/>
                <w:szCs w:val="24"/>
              </w:rPr>
              <w:t>Satiksmes ministrija</w:t>
            </w:r>
            <w:r w:rsidR="00B33655">
              <w:rPr>
                <w:sz w:val="24"/>
                <w:szCs w:val="24"/>
              </w:rPr>
              <w:t xml:space="preserve">, </w:t>
            </w:r>
            <w:r w:rsidR="007873D5">
              <w:rPr>
                <w:sz w:val="24"/>
                <w:szCs w:val="24"/>
              </w:rPr>
              <w:t>Autotransporta direkcija</w:t>
            </w:r>
            <w:r w:rsidR="00B33655">
              <w:rPr>
                <w:sz w:val="24"/>
                <w:szCs w:val="24"/>
              </w:rPr>
              <w:t>, V</w:t>
            </w:r>
            <w:r w:rsidR="00541F90">
              <w:rPr>
                <w:sz w:val="24"/>
                <w:szCs w:val="24"/>
              </w:rPr>
              <w:t>alsts ieņēmumu dienests</w:t>
            </w:r>
            <w:r w:rsidR="00B33655">
              <w:rPr>
                <w:sz w:val="24"/>
                <w:szCs w:val="24"/>
              </w:rPr>
              <w:t>.</w:t>
            </w:r>
          </w:p>
        </w:tc>
      </w:tr>
      <w:tr w:rsidRPr="00855C8C" w:rsidR="009D7B95" w:rsidTr="00470A8B" w14:paraId="1D21E1C5" w14:textId="77777777">
        <w:tc>
          <w:tcPr>
            <w:tcW w:w="249" w:type="pct"/>
            <w:hideMark/>
          </w:tcPr>
          <w:p w:rsidRPr="00855C8C" w:rsidR="009D7B95" w:rsidP="00470A8B" w:rsidRDefault="009D7B95" w14:paraId="491AF70E" w14:textId="77777777">
            <w:pPr>
              <w:ind w:firstLine="0"/>
              <w:rPr>
                <w:sz w:val="24"/>
                <w:szCs w:val="24"/>
              </w:rPr>
            </w:pPr>
            <w:r w:rsidRPr="00855C8C">
              <w:rPr>
                <w:sz w:val="24"/>
                <w:szCs w:val="24"/>
              </w:rPr>
              <w:t>4.</w:t>
            </w:r>
          </w:p>
        </w:tc>
        <w:tc>
          <w:tcPr>
            <w:tcW w:w="1545" w:type="pct"/>
            <w:hideMark/>
          </w:tcPr>
          <w:p w:rsidRPr="00855C8C" w:rsidR="009D7B95" w:rsidP="00470A8B" w:rsidRDefault="009D7B95" w14:paraId="2A84AAA1" w14:textId="77777777">
            <w:pPr>
              <w:ind w:firstLine="0"/>
              <w:rPr>
                <w:sz w:val="24"/>
                <w:szCs w:val="24"/>
              </w:rPr>
            </w:pPr>
            <w:r w:rsidRPr="00855C8C">
              <w:rPr>
                <w:sz w:val="24"/>
                <w:szCs w:val="24"/>
              </w:rPr>
              <w:t>Cita informācija</w:t>
            </w:r>
          </w:p>
        </w:tc>
        <w:tc>
          <w:tcPr>
            <w:tcW w:w="3206" w:type="pct"/>
            <w:hideMark/>
          </w:tcPr>
          <w:p w:rsidRPr="00855C8C" w:rsidR="009D7B95" w:rsidP="00470A8B" w:rsidRDefault="009D7B95" w14:paraId="3E92B476" w14:textId="4D3510BC">
            <w:pPr>
              <w:ind w:firstLine="0"/>
              <w:rPr>
                <w:sz w:val="24"/>
                <w:szCs w:val="24"/>
              </w:rPr>
            </w:pPr>
            <w:r w:rsidRPr="00855C8C">
              <w:rPr>
                <w:sz w:val="24"/>
                <w:szCs w:val="24"/>
              </w:rPr>
              <w:t>Nav</w:t>
            </w:r>
            <w:r w:rsidR="007873D5">
              <w:rPr>
                <w:sz w:val="24"/>
                <w:szCs w:val="24"/>
              </w:rPr>
              <w:t>.</w:t>
            </w:r>
          </w:p>
        </w:tc>
      </w:tr>
    </w:tbl>
    <w:p w:rsidR="009D7B95" w:rsidP="009D7B95" w:rsidRDefault="009D7B95" w14:paraId="37DF004F" w14:textId="4A4D030C">
      <w:pPr>
        <w:ind w:firstLine="0"/>
        <w:rPr>
          <w:sz w:val="24"/>
          <w:szCs w:val="24"/>
        </w:rPr>
      </w:pPr>
      <w:r w:rsidRPr="00855C8C">
        <w:rPr>
          <w:sz w:val="24"/>
          <w:szCs w:val="24"/>
        </w:rPr>
        <w:t> </w:t>
      </w:r>
    </w:p>
    <w:p w:rsidRPr="00855C8C" w:rsidR="00710D6D" w:rsidP="009D7B95" w:rsidRDefault="00710D6D" w14:paraId="7940CCAA" w14:textId="77777777">
      <w:pPr>
        <w:ind w:firstLine="0"/>
        <w:rPr>
          <w:sz w:val="24"/>
          <w:szCs w:val="24"/>
        </w:rPr>
      </w:pPr>
    </w:p>
    <w:tbl>
      <w:tblPr>
        <w:tblStyle w:val="TableGrid"/>
        <w:tblW w:w="5000" w:type="pct"/>
        <w:tblLook w:val="04A0" w:firstRow="1" w:lastRow="0" w:firstColumn="1" w:lastColumn="0" w:noHBand="0" w:noVBand="1"/>
      </w:tblPr>
      <w:tblGrid>
        <w:gridCol w:w="453"/>
        <w:gridCol w:w="2809"/>
        <w:gridCol w:w="5799"/>
      </w:tblGrid>
      <w:tr w:rsidRPr="00855C8C" w:rsidR="009D7B95" w:rsidTr="00470A8B" w14:paraId="1C6D8589" w14:textId="77777777">
        <w:trPr>
          <w:trHeight w:val="555"/>
        </w:trPr>
        <w:tc>
          <w:tcPr>
            <w:tcW w:w="0" w:type="auto"/>
            <w:gridSpan w:val="3"/>
            <w:hideMark/>
          </w:tcPr>
          <w:p w:rsidRPr="00855C8C" w:rsidR="009D7B95" w:rsidP="00666E6C" w:rsidRDefault="009D7B95" w14:paraId="011BA3F4" w14:textId="77777777">
            <w:pPr>
              <w:ind w:firstLine="0"/>
              <w:jc w:val="center"/>
              <w:rPr>
                <w:b/>
                <w:bCs/>
                <w:sz w:val="24"/>
                <w:szCs w:val="24"/>
              </w:rPr>
            </w:pPr>
            <w:r w:rsidRPr="00855C8C">
              <w:rPr>
                <w:b/>
                <w:bCs/>
                <w:sz w:val="24"/>
                <w:szCs w:val="24"/>
              </w:rPr>
              <w:t>II. Tiesību akta projekta ietekme uz sabiedrību, tautsaimniecības attīstību un administratīvo slogu</w:t>
            </w:r>
          </w:p>
        </w:tc>
      </w:tr>
      <w:tr w:rsidRPr="00855C8C" w:rsidR="009D7B95" w:rsidTr="00470A8B" w14:paraId="5D8C52BC" w14:textId="77777777">
        <w:trPr>
          <w:trHeight w:val="465"/>
        </w:trPr>
        <w:tc>
          <w:tcPr>
            <w:tcW w:w="250" w:type="pct"/>
            <w:hideMark/>
          </w:tcPr>
          <w:p w:rsidRPr="00855C8C" w:rsidR="009D7B95" w:rsidP="00470A8B" w:rsidRDefault="009D7B95" w14:paraId="30A88D99" w14:textId="77777777">
            <w:pPr>
              <w:ind w:firstLine="0"/>
              <w:rPr>
                <w:sz w:val="24"/>
                <w:szCs w:val="24"/>
              </w:rPr>
            </w:pPr>
            <w:r w:rsidRPr="00855C8C">
              <w:rPr>
                <w:sz w:val="24"/>
                <w:szCs w:val="24"/>
              </w:rPr>
              <w:t>1.</w:t>
            </w:r>
          </w:p>
        </w:tc>
        <w:tc>
          <w:tcPr>
            <w:tcW w:w="1550" w:type="pct"/>
            <w:hideMark/>
          </w:tcPr>
          <w:p w:rsidRPr="00855C8C" w:rsidR="009D7B95" w:rsidP="00470A8B" w:rsidRDefault="009D7B95" w14:paraId="4D4CE7BB" w14:textId="77777777">
            <w:pPr>
              <w:ind w:firstLine="0"/>
              <w:rPr>
                <w:sz w:val="24"/>
                <w:szCs w:val="24"/>
              </w:rPr>
            </w:pPr>
            <w:r w:rsidRPr="00855C8C">
              <w:rPr>
                <w:sz w:val="24"/>
                <w:szCs w:val="24"/>
              </w:rPr>
              <w:t>Sabiedrības mērķgrupas, kuras tiesiskais regulējums ietekmē vai varētu ietekmēt</w:t>
            </w:r>
          </w:p>
        </w:tc>
        <w:tc>
          <w:tcPr>
            <w:tcW w:w="3200" w:type="pct"/>
            <w:hideMark/>
          </w:tcPr>
          <w:p w:rsidRPr="00F173C5" w:rsidR="009D7B95" w:rsidP="00224F23" w:rsidRDefault="009D7B95" w14:paraId="1A62DB86" w14:textId="3A034FEF">
            <w:pPr>
              <w:ind w:firstLine="0"/>
              <w:jc w:val="both"/>
              <w:rPr>
                <w:sz w:val="24"/>
                <w:szCs w:val="24"/>
              </w:rPr>
            </w:pPr>
            <w:r w:rsidRPr="00F173C5">
              <w:rPr>
                <w:sz w:val="24"/>
                <w:szCs w:val="24"/>
              </w:rPr>
              <w:t xml:space="preserve">Noteikumu projekta tiesiskais regulējums attiecas uz personām, kuras vēlas </w:t>
            </w:r>
            <w:r w:rsidRPr="00F173C5" w:rsidR="00224F23">
              <w:rPr>
                <w:sz w:val="24"/>
                <w:szCs w:val="24"/>
              </w:rPr>
              <w:t xml:space="preserve">sniegt tīmekļvietņu un mobilo lietotņu pakalpojumus autopārvadājumu jomā, </w:t>
            </w:r>
            <w:r w:rsidR="00541F90">
              <w:rPr>
                <w:sz w:val="24"/>
                <w:szCs w:val="24"/>
              </w:rPr>
              <w:t>pārv</w:t>
            </w:r>
            <w:r w:rsidR="001C0563">
              <w:rPr>
                <w:sz w:val="24"/>
                <w:szCs w:val="24"/>
              </w:rPr>
              <w:t>a</w:t>
            </w:r>
            <w:r w:rsidR="00541F90">
              <w:rPr>
                <w:sz w:val="24"/>
                <w:szCs w:val="24"/>
              </w:rPr>
              <w:t>dātāj</w:t>
            </w:r>
            <w:r w:rsidR="00856153">
              <w:rPr>
                <w:sz w:val="24"/>
                <w:szCs w:val="24"/>
              </w:rPr>
              <w:t>iem</w:t>
            </w:r>
            <w:r w:rsidR="00541F90">
              <w:rPr>
                <w:sz w:val="24"/>
                <w:szCs w:val="24"/>
              </w:rPr>
              <w:t xml:space="preserve">, kas veic pasažieru </w:t>
            </w:r>
            <w:r w:rsidRPr="00F173C5" w:rsidR="00EA2572">
              <w:rPr>
                <w:sz w:val="24"/>
                <w:szCs w:val="24"/>
              </w:rPr>
              <w:t>komercpārvadājumu</w:t>
            </w:r>
            <w:r w:rsidR="00541F90">
              <w:rPr>
                <w:sz w:val="24"/>
                <w:szCs w:val="24"/>
              </w:rPr>
              <w:t>s</w:t>
            </w:r>
            <w:r w:rsidRPr="00F173C5" w:rsidR="00EA2572">
              <w:rPr>
                <w:sz w:val="24"/>
                <w:szCs w:val="24"/>
              </w:rPr>
              <w:t xml:space="preserve"> ar taksometru vai vieglo automobili</w:t>
            </w:r>
            <w:r w:rsidR="00856153">
              <w:rPr>
                <w:sz w:val="24"/>
                <w:szCs w:val="24"/>
              </w:rPr>
              <w:t>,</w:t>
            </w:r>
            <w:r w:rsidRPr="00F173C5" w:rsidR="00EA2572">
              <w:rPr>
                <w:sz w:val="24"/>
                <w:szCs w:val="24"/>
              </w:rPr>
              <w:t xml:space="preserve"> </w:t>
            </w:r>
            <w:r w:rsidRPr="00F173C5" w:rsidR="00224F23">
              <w:rPr>
                <w:sz w:val="24"/>
                <w:szCs w:val="24"/>
              </w:rPr>
              <w:t>autovadītājiem</w:t>
            </w:r>
            <w:r w:rsidRPr="00F173C5" w:rsidR="006A4022">
              <w:rPr>
                <w:sz w:val="24"/>
                <w:szCs w:val="24"/>
              </w:rPr>
              <w:t>, kā arī uz to institūciju nodarbinātajiem, kas veiks pakalpojuma sniedzēja atbilstības normatīvā regulējuma prasībām novērtēšanu.</w:t>
            </w:r>
          </w:p>
        </w:tc>
      </w:tr>
      <w:tr w:rsidRPr="00855C8C" w:rsidR="009D7B95" w:rsidTr="00470A8B" w14:paraId="1A756D57" w14:textId="77777777">
        <w:trPr>
          <w:trHeight w:val="510"/>
        </w:trPr>
        <w:tc>
          <w:tcPr>
            <w:tcW w:w="250" w:type="pct"/>
            <w:hideMark/>
          </w:tcPr>
          <w:p w:rsidRPr="00855C8C" w:rsidR="009D7B95" w:rsidP="00470A8B" w:rsidRDefault="009D7B95" w14:paraId="6B4ED2D5" w14:textId="77777777">
            <w:pPr>
              <w:ind w:firstLine="0"/>
              <w:rPr>
                <w:sz w:val="24"/>
                <w:szCs w:val="24"/>
              </w:rPr>
            </w:pPr>
            <w:r w:rsidRPr="00855C8C">
              <w:rPr>
                <w:sz w:val="24"/>
                <w:szCs w:val="24"/>
              </w:rPr>
              <w:t>2.</w:t>
            </w:r>
          </w:p>
        </w:tc>
        <w:tc>
          <w:tcPr>
            <w:tcW w:w="1550" w:type="pct"/>
            <w:hideMark/>
          </w:tcPr>
          <w:p w:rsidRPr="00855C8C" w:rsidR="009D7B95" w:rsidP="00470A8B" w:rsidRDefault="009D7B95" w14:paraId="49FB1BBB" w14:textId="77777777">
            <w:pPr>
              <w:ind w:firstLine="0"/>
              <w:rPr>
                <w:sz w:val="24"/>
                <w:szCs w:val="24"/>
              </w:rPr>
            </w:pPr>
            <w:r w:rsidRPr="00855C8C">
              <w:rPr>
                <w:sz w:val="24"/>
                <w:szCs w:val="24"/>
              </w:rPr>
              <w:t>Tiesiskā regulējuma ietekme uz tautsaimniecību un administratīvo slogu</w:t>
            </w:r>
          </w:p>
        </w:tc>
        <w:tc>
          <w:tcPr>
            <w:tcW w:w="3200" w:type="pct"/>
          </w:tcPr>
          <w:p w:rsidRPr="00F173C5" w:rsidR="00DC1B70" w:rsidP="00224F23" w:rsidRDefault="009D7B95" w14:paraId="7EC66786" w14:textId="21417833">
            <w:pPr>
              <w:ind w:firstLine="0"/>
              <w:jc w:val="both"/>
              <w:rPr>
                <w:rFonts w:eastAsia="Times New Roman"/>
                <w:sz w:val="24"/>
                <w:szCs w:val="24"/>
                <w:lang w:eastAsia="lv-LV"/>
              </w:rPr>
            </w:pPr>
            <w:r w:rsidRPr="00F173C5">
              <w:rPr>
                <w:rFonts w:eastAsia="Times New Roman"/>
                <w:sz w:val="24"/>
                <w:szCs w:val="24"/>
                <w:lang w:eastAsia="lv-LV"/>
              </w:rPr>
              <w:t xml:space="preserve">Projekts </w:t>
            </w:r>
            <w:r w:rsidRPr="00F173C5" w:rsidR="00224F23">
              <w:rPr>
                <w:rFonts w:eastAsia="Times New Roman"/>
                <w:sz w:val="24"/>
                <w:szCs w:val="24"/>
                <w:lang w:eastAsia="lv-LV"/>
              </w:rPr>
              <w:t>paredz jaunas administratīvās procedūras, ieviešot</w:t>
            </w:r>
            <w:r w:rsidRPr="00F173C5" w:rsidR="001A6DA9">
              <w:rPr>
                <w:rFonts w:eastAsia="Times New Roman"/>
                <w:sz w:val="24"/>
                <w:szCs w:val="24"/>
                <w:lang w:eastAsia="lv-LV"/>
              </w:rPr>
              <w:t xml:space="preserve"> Autotransporta likumā noteikto</w:t>
            </w:r>
            <w:r w:rsidRPr="00F173C5" w:rsidR="00224F23">
              <w:rPr>
                <w:rFonts w:eastAsia="Times New Roman"/>
                <w:sz w:val="24"/>
                <w:szCs w:val="24"/>
                <w:lang w:eastAsia="lv-LV"/>
              </w:rPr>
              <w:t xml:space="preserve"> pienākumu </w:t>
            </w:r>
            <w:r w:rsidRPr="00F173C5" w:rsidR="007176A1">
              <w:rPr>
                <w:rFonts w:eastAsia="Times New Roman"/>
                <w:sz w:val="24"/>
                <w:szCs w:val="24"/>
                <w:lang w:eastAsia="lv-LV"/>
              </w:rPr>
              <w:t xml:space="preserve">tīmekļvietņu un </w:t>
            </w:r>
            <w:r w:rsidRPr="00F173C5" w:rsidR="00224F23">
              <w:rPr>
                <w:rFonts w:eastAsia="Times New Roman"/>
                <w:sz w:val="24"/>
                <w:szCs w:val="24"/>
                <w:lang w:eastAsia="lv-LV"/>
              </w:rPr>
              <w:t>mobilo lietotņu pakalpojumu sniedzējiem autopārvadājumu jomā pirms pakalpojumu sniegšanas uzsākšanas reģistrēties Autotransporta direkcijā.</w:t>
            </w:r>
          </w:p>
          <w:p w:rsidRPr="00F173C5" w:rsidR="00AC0E6C" w:rsidP="00224F23" w:rsidRDefault="00AC0E6C" w14:paraId="06D32732" w14:textId="2C1E6229">
            <w:pPr>
              <w:ind w:firstLine="0"/>
              <w:jc w:val="both"/>
              <w:rPr>
                <w:rFonts w:eastAsia="Times New Roman"/>
                <w:sz w:val="24"/>
                <w:szCs w:val="24"/>
                <w:lang w:eastAsia="lv-LV"/>
              </w:rPr>
            </w:pPr>
            <w:r w:rsidRPr="00F173C5">
              <w:rPr>
                <w:rFonts w:eastAsia="Times New Roman"/>
                <w:sz w:val="24"/>
                <w:szCs w:val="24"/>
                <w:lang w:eastAsia="lv-LV"/>
              </w:rPr>
              <w:t>Lai īstenotu pakalpojuma sniedzēja pienākumu tiešsaistē V</w:t>
            </w:r>
            <w:r w:rsidR="00541F90">
              <w:rPr>
                <w:rFonts w:eastAsia="Times New Roman"/>
                <w:sz w:val="24"/>
                <w:szCs w:val="24"/>
                <w:lang w:eastAsia="lv-LV"/>
              </w:rPr>
              <w:t xml:space="preserve">alsts ieņēmumu dienestam </w:t>
            </w:r>
            <w:r w:rsidRPr="00F173C5">
              <w:rPr>
                <w:rFonts w:eastAsia="Times New Roman"/>
                <w:sz w:val="24"/>
                <w:szCs w:val="24"/>
                <w:lang w:eastAsia="lv-LV"/>
              </w:rPr>
              <w:t xml:space="preserve"> sniegt informāciju par sniegtajiem pakalpojumiem, veicamas izmaiņas V</w:t>
            </w:r>
            <w:r w:rsidR="00541F90">
              <w:rPr>
                <w:rFonts w:eastAsia="Times New Roman"/>
                <w:sz w:val="24"/>
                <w:szCs w:val="24"/>
                <w:lang w:eastAsia="lv-LV"/>
              </w:rPr>
              <w:t xml:space="preserve">alsts ieņēmumu dienesta </w:t>
            </w:r>
            <w:r w:rsidRPr="00F173C5">
              <w:rPr>
                <w:rFonts w:eastAsia="Times New Roman"/>
                <w:sz w:val="24"/>
                <w:szCs w:val="24"/>
                <w:lang w:eastAsia="lv-LV"/>
              </w:rPr>
              <w:t xml:space="preserve"> informācijas sistēmās un nodrošināma atbilstoša infrastruktūra.</w:t>
            </w:r>
          </w:p>
          <w:p w:rsidRPr="00F173C5" w:rsidR="009D7B95" w:rsidP="00666E6C" w:rsidRDefault="00666E6C" w14:paraId="28ECAB54" w14:textId="24A88CAC">
            <w:pPr>
              <w:ind w:firstLine="0"/>
              <w:jc w:val="both"/>
              <w:rPr>
                <w:sz w:val="24"/>
                <w:szCs w:val="24"/>
              </w:rPr>
            </w:pPr>
            <w:r w:rsidRPr="00F173C5">
              <w:rPr>
                <w:sz w:val="24"/>
                <w:szCs w:val="24"/>
              </w:rPr>
              <w:t xml:space="preserve"> </w:t>
            </w:r>
            <w:r w:rsidR="00541F90">
              <w:rPr>
                <w:sz w:val="24"/>
                <w:szCs w:val="24"/>
              </w:rPr>
              <w:t>P</w:t>
            </w:r>
            <w:r w:rsidRPr="00F173C5">
              <w:rPr>
                <w:sz w:val="24"/>
                <w:szCs w:val="24"/>
              </w:rPr>
              <w:t>ārvadātāji</w:t>
            </w:r>
            <w:r w:rsidR="00541F90">
              <w:rPr>
                <w:sz w:val="24"/>
                <w:szCs w:val="24"/>
              </w:rPr>
              <w:t xml:space="preserve">, kas veic pasažieru komercpārvadājumus </w:t>
            </w:r>
            <w:r w:rsidRPr="00F173C5">
              <w:rPr>
                <w:sz w:val="24"/>
                <w:szCs w:val="24"/>
              </w:rPr>
              <w:t xml:space="preserve"> ar taksometru vai vieglo automobili</w:t>
            </w:r>
            <w:r w:rsidR="00856153">
              <w:rPr>
                <w:sz w:val="24"/>
                <w:szCs w:val="24"/>
              </w:rPr>
              <w:t>,</w:t>
            </w:r>
            <w:r w:rsidRPr="00F173C5">
              <w:rPr>
                <w:sz w:val="24"/>
                <w:szCs w:val="24"/>
              </w:rPr>
              <w:t xml:space="preserve"> drīkstēs izmantot tikai reģistrēta pakalpojuma sniedzēja </w:t>
            </w:r>
            <w:r w:rsidRPr="00F173C5" w:rsidR="007873D5">
              <w:rPr>
                <w:sz w:val="24"/>
                <w:szCs w:val="24"/>
              </w:rPr>
              <w:t>tīmekļvietnes vai mobilās lietotnes</w:t>
            </w:r>
            <w:r w:rsidRPr="00F173C5">
              <w:rPr>
                <w:sz w:val="24"/>
                <w:szCs w:val="24"/>
              </w:rPr>
              <w:t>.</w:t>
            </w:r>
          </w:p>
        </w:tc>
      </w:tr>
      <w:tr w:rsidRPr="00855C8C" w:rsidR="009D7B95" w:rsidTr="00470A8B" w14:paraId="669E0377" w14:textId="77777777">
        <w:trPr>
          <w:trHeight w:val="510"/>
        </w:trPr>
        <w:tc>
          <w:tcPr>
            <w:tcW w:w="250" w:type="pct"/>
            <w:hideMark/>
          </w:tcPr>
          <w:p w:rsidRPr="00855C8C" w:rsidR="009D7B95" w:rsidP="00470A8B" w:rsidRDefault="009D7B95" w14:paraId="25F06272" w14:textId="77777777">
            <w:pPr>
              <w:ind w:firstLine="0"/>
              <w:rPr>
                <w:sz w:val="24"/>
                <w:szCs w:val="24"/>
              </w:rPr>
            </w:pPr>
            <w:r w:rsidRPr="00855C8C">
              <w:rPr>
                <w:sz w:val="24"/>
                <w:szCs w:val="24"/>
              </w:rPr>
              <w:t>3.</w:t>
            </w:r>
          </w:p>
        </w:tc>
        <w:tc>
          <w:tcPr>
            <w:tcW w:w="1550" w:type="pct"/>
            <w:hideMark/>
          </w:tcPr>
          <w:p w:rsidRPr="00855C8C" w:rsidR="009D7B95" w:rsidP="00470A8B" w:rsidRDefault="009D7B95" w14:paraId="11FD7FF7" w14:textId="77777777">
            <w:pPr>
              <w:ind w:firstLine="0"/>
              <w:rPr>
                <w:sz w:val="24"/>
                <w:szCs w:val="24"/>
              </w:rPr>
            </w:pPr>
            <w:r w:rsidRPr="00855C8C">
              <w:rPr>
                <w:sz w:val="24"/>
                <w:szCs w:val="24"/>
              </w:rPr>
              <w:t>Administratīvo izmaksu monetārs novērtējums</w:t>
            </w:r>
          </w:p>
        </w:tc>
        <w:tc>
          <w:tcPr>
            <w:tcW w:w="3200" w:type="pct"/>
            <w:hideMark/>
          </w:tcPr>
          <w:p w:rsidR="00AB1962" w:rsidP="00F32DBE" w:rsidRDefault="009D7B95" w14:paraId="5FD59FD5" w14:textId="77777777">
            <w:pPr>
              <w:ind w:firstLine="0"/>
              <w:jc w:val="both"/>
              <w:rPr>
                <w:sz w:val="24"/>
                <w:szCs w:val="24"/>
              </w:rPr>
            </w:pPr>
            <w:r w:rsidRPr="00DC1B70">
              <w:rPr>
                <w:sz w:val="24"/>
                <w:szCs w:val="24"/>
              </w:rPr>
              <w:t xml:space="preserve">Administratīvo izmaksu </w:t>
            </w:r>
            <w:r w:rsidRPr="00DC1B70" w:rsidR="00F32DBE">
              <w:rPr>
                <w:sz w:val="24"/>
                <w:szCs w:val="24"/>
              </w:rPr>
              <w:t xml:space="preserve">pieaugums </w:t>
            </w:r>
            <w:r w:rsidRPr="00DC1B70">
              <w:rPr>
                <w:sz w:val="24"/>
                <w:szCs w:val="24"/>
              </w:rPr>
              <w:t>gada laikā</w:t>
            </w:r>
            <w:r w:rsidRPr="00DC1B70" w:rsidR="007176A1">
              <w:rPr>
                <w:sz w:val="24"/>
                <w:szCs w:val="24"/>
              </w:rPr>
              <w:t xml:space="preserve"> tīmekļvietņu vai </w:t>
            </w:r>
            <w:r w:rsidRPr="00DC1B70" w:rsidR="00F32DBE">
              <w:rPr>
                <w:sz w:val="24"/>
                <w:szCs w:val="24"/>
              </w:rPr>
              <w:t xml:space="preserve">mobilo lietotņu pakalpojumu sniedzējiem </w:t>
            </w:r>
            <w:r w:rsidRPr="00DC1B70">
              <w:rPr>
                <w:sz w:val="24"/>
                <w:szCs w:val="24"/>
              </w:rPr>
              <w:t xml:space="preserve">nepārsniedz </w:t>
            </w:r>
            <w:r w:rsidR="004618FF">
              <w:rPr>
                <w:i/>
                <w:iCs/>
                <w:sz w:val="24"/>
                <w:szCs w:val="24"/>
              </w:rPr>
              <w:t>2000</w:t>
            </w:r>
            <w:r w:rsidRPr="00F173C5">
              <w:rPr>
                <w:sz w:val="24"/>
                <w:szCs w:val="24"/>
              </w:rPr>
              <w:t xml:space="preserve"> </w:t>
            </w:r>
            <w:r w:rsidRPr="00F173C5">
              <w:rPr>
                <w:i/>
                <w:sz w:val="24"/>
                <w:szCs w:val="24"/>
              </w:rPr>
              <w:t>euro</w:t>
            </w:r>
            <w:r w:rsidRPr="00F173C5">
              <w:rPr>
                <w:sz w:val="24"/>
                <w:szCs w:val="24"/>
              </w:rPr>
              <w:t>.</w:t>
            </w:r>
          </w:p>
          <w:p w:rsidRPr="00855C8C" w:rsidR="009D7B95" w:rsidP="00F32DBE" w:rsidRDefault="00CF453F" w14:paraId="4522E452" w14:textId="0D9EBFA9">
            <w:pPr>
              <w:ind w:firstLine="0"/>
              <w:jc w:val="both"/>
              <w:rPr>
                <w:sz w:val="24"/>
                <w:szCs w:val="24"/>
              </w:rPr>
            </w:pPr>
            <w:r>
              <w:rPr>
                <w:sz w:val="24"/>
                <w:szCs w:val="24"/>
              </w:rPr>
              <w:t xml:space="preserve">Plānots, ka Autotransporta direkcijas administratīvās izmaksas saistībā ar pakalpojumu sniedzēju reģistrēšanas </w:t>
            </w:r>
            <w:r>
              <w:rPr>
                <w:sz w:val="24"/>
                <w:szCs w:val="24"/>
              </w:rPr>
              <w:lastRenderedPageBreak/>
              <w:t xml:space="preserve">funkcijas izpildi pirmā regulējuma darbības gada laikā pieaugs par 11200 </w:t>
            </w:r>
            <w:r w:rsidRPr="00BE45EB">
              <w:rPr>
                <w:i/>
                <w:iCs/>
                <w:sz w:val="24"/>
                <w:szCs w:val="24"/>
              </w:rPr>
              <w:t>euro</w:t>
            </w:r>
            <w:r>
              <w:rPr>
                <w:sz w:val="24"/>
                <w:szCs w:val="24"/>
              </w:rPr>
              <w:t xml:space="preserve">, savukārt saistībā ar pakalpojumu sniedzēju darbības uzraudzību, sākot no otrā regulējuma darbības gada, plānots, ka ikgadējās administratīvās izmaksas būs 3800 </w:t>
            </w:r>
            <w:r w:rsidRPr="00BE45EB">
              <w:rPr>
                <w:i/>
                <w:iCs/>
                <w:sz w:val="24"/>
                <w:szCs w:val="24"/>
              </w:rPr>
              <w:t>euro</w:t>
            </w:r>
            <w:r>
              <w:rPr>
                <w:sz w:val="24"/>
                <w:szCs w:val="24"/>
              </w:rPr>
              <w:t>.</w:t>
            </w:r>
          </w:p>
        </w:tc>
      </w:tr>
      <w:tr w:rsidRPr="00855C8C" w:rsidR="009D7B95" w:rsidTr="001D6F2C" w14:paraId="69D22C97" w14:textId="77777777">
        <w:trPr>
          <w:trHeight w:val="510"/>
        </w:trPr>
        <w:tc>
          <w:tcPr>
            <w:tcW w:w="250" w:type="pct"/>
            <w:shd w:val="clear" w:color="auto" w:fill="auto"/>
            <w:hideMark/>
          </w:tcPr>
          <w:p w:rsidRPr="001D6F2C" w:rsidR="009D7B95" w:rsidP="007873D5" w:rsidRDefault="009D7B95" w14:paraId="56F7D8BA" w14:textId="77777777">
            <w:pPr>
              <w:ind w:firstLine="0"/>
              <w:jc w:val="both"/>
              <w:rPr>
                <w:rFonts w:eastAsia="Times New Roman"/>
                <w:sz w:val="24"/>
                <w:szCs w:val="24"/>
                <w:lang w:eastAsia="lv-LV"/>
              </w:rPr>
            </w:pPr>
            <w:r w:rsidRPr="001D6F2C">
              <w:rPr>
                <w:rFonts w:eastAsia="Times New Roman"/>
                <w:sz w:val="24"/>
                <w:szCs w:val="24"/>
                <w:lang w:eastAsia="lv-LV"/>
              </w:rPr>
              <w:lastRenderedPageBreak/>
              <w:t>4.</w:t>
            </w:r>
          </w:p>
        </w:tc>
        <w:tc>
          <w:tcPr>
            <w:tcW w:w="1550" w:type="pct"/>
            <w:shd w:val="clear" w:color="auto" w:fill="auto"/>
            <w:hideMark/>
          </w:tcPr>
          <w:p w:rsidRPr="001D6F2C" w:rsidR="009D7B95" w:rsidP="007873D5" w:rsidRDefault="009D7B95" w14:paraId="7D423201" w14:textId="77777777">
            <w:pPr>
              <w:ind w:firstLine="0"/>
              <w:jc w:val="both"/>
              <w:rPr>
                <w:rFonts w:eastAsia="Times New Roman"/>
                <w:sz w:val="24"/>
                <w:szCs w:val="24"/>
                <w:lang w:eastAsia="lv-LV"/>
              </w:rPr>
            </w:pPr>
            <w:r w:rsidRPr="001D6F2C">
              <w:rPr>
                <w:rFonts w:eastAsia="Times New Roman"/>
                <w:sz w:val="24"/>
                <w:szCs w:val="24"/>
                <w:lang w:eastAsia="lv-LV"/>
              </w:rPr>
              <w:t>Atbilstības izmaksu monetārs novērtējums</w:t>
            </w:r>
          </w:p>
        </w:tc>
        <w:tc>
          <w:tcPr>
            <w:tcW w:w="3200" w:type="pct"/>
            <w:shd w:val="clear" w:color="auto" w:fill="auto"/>
          </w:tcPr>
          <w:p w:rsidRPr="001D6F2C" w:rsidR="009D7B95" w:rsidP="007873D5" w:rsidRDefault="00856153" w14:paraId="6F8559C7" w14:textId="6E00862A">
            <w:pPr>
              <w:ind w:firstLine="0"/>
              <w:jc w:val="both"/>
              <w:rPr>
                <w:rFonts w:eastAsia="Times New Roman"/>
                <w:sz w:val="24"/>
                <w:szCs w:val="24"/>
                <w:lang w:eastAsia="lv-LV"/>
              </w:rPr>
            </w:pPr>
            <w:r w:rsidRPr="001D6F2C">
              <w:rPr>
                <w:rFonts w:eastAsia="Times New Roman"/>
                <w:sz w:val="24"/>
                <w:szCs w:val="24"/>
                <w:lang w:eastAsia="lv-LV"/>
              </w:rPr>
              <w:t>Tīmekļvietnes vai mobilās lietotnes pakalpojuma sniedzējiem jānodrošina informācijas par pārvadājumu pakalpojumu nodošana Valsts ieņēmumu dienestam. Izmaksas nav iespējams aprēķināt, jo tīmekļvietnes vai mobilās lietotnes pakalpojuma sniegšanā izmantotās programmatūras un izmaiņu veikšana</w:t>
            </w:r>
            <w:r w:rsidR="009E4E43">
              <w:rPr>
                <w:rFonts w:eastAsia="Times New Roman"/>
                <w:sz w:val="24"/>
                <w:szCs w:val="24"/>
                <w:lang w:eastAsia="lv-LV"/>
              </w:rPr>
              <w:t>s</w:t>
            </w:r>
            <w:r w:rsidRPr="001D6F2C">
              <w:rPr>
                <w:rFonts w:eastAsia="Times New Roman"/>
                <w:sz w:val="24"/>
                <w:szCs w:val="24"/>
                <w:lang w:eastAsia="lv-LV"/>
              </w:rPr>
              <w:t xml:space="preserve">  </w:t>
            </w:r>
            <w:r w:rsidR="009E4E43">
              <w:rPr>
                <w:rFonts w:eastAsia="Times New Roman"/>
                <w:sz w:val="24"/>
                <w:szCs w:val="24"/>
                <w:lang w:eastAsia="lv-LV"/>
              </w:rPr>
              <w:t xml:space="preserve">izmaksas tajā ir </w:t>
            </w:r>
            <w:r w:rsidRPr="001D6F2C">
              <w:rPr>
                <w:rFonts w:eastAsia="Times New Roman"/>
                <w:sz w:val="24"/>
                <w:szCs w:val="24"/>
                <w:lang w:eastAsia="lv-LV"/>
              </w:rPr>
              <w:t xml:space="preserve">komersantu kompetencē. </w:t>
            </w:r>
          </w:p>
        </w:tc>
      </w:tr>
      <w:tr w:rsidRPr="00855C8C" w:rsidR="009D7B95" w:rsidTr="00470A8B" w14:paraId="70302BAC" w14:textId="77777777">
        <w:trPr>
          <w:trHeight w:val="345"/>
        </w:trPr>
        <w:tc>
          <w:tcPr>
            <w:tcW w:w="250" w:type="pct"/>
            <w:hideMark/>
          </w:tcPr>
          <w:p w:rsidRPr="00855C8C" w:rsidR="009D7B95" w:rsidP="00470A8B" w:rsidRDefault="009D7B95" w14:paraId="3F057C17" w14:textId="77777777">
            <w:pPr>
              <w:ind w:firstLine="0"/>
              <w:rPr>
                <w:sz w:val="24"/>
                <w:szCs w:val="24"/>
              </w:rPr>
            </w:pPr>
            <w:r w:rsidRPr="00855C8C">
              <w:rPr>
                <w:sz w:val="24"/>
                <w:szCs w:val="24"/>
              </w:rPr>
              <w:t>5.</w:t>
            </w:r>
          </w:p>
        </w:tc>
        <w:tc>
          <w:tcPr>
            <w:tcW w:w="1550" w:type="pct"/>
            <w:hideMark/>
          </w:tcPr>
          <w:p w:rsidRPr="00855C8C" w:rsidR="009D7B95" w:rsidP="00470A8B" w:rsidRDefault="009D7B95" w14:paraId="50765306" w14:textId="77777777">
            <w:pPr>
              <w:ind w:firstLine="0"/>
              <w:rPr>
                <w:sz w:val="24"/>
                <w:szCs w:val="24"/>
              </w:rPr>
            </w:pPr>
            <w:r w:rsidRPr="00855C8C">
              <w:rPr>
                <w:sz w:val="24"/>
                <w:szCs w:val="24"/>
              </w:rPr>
              <w:t>Cita informācija</w:t>
            </w:r>
          </w:p>
        </w:tc>
        <w:tc>
          <w:tcPr>
            <w:tcW w:w="3200" w:type="pct"/>
            <w:hideMark/>
          </w:tcPr>
          <w:p w:rsidRPr="00855C8C" w:rsidR="009D7B95" w:rsidP="00470A8B" w:rsidRDefault="009D7B95" w14:paraId="665BF0C2" w14:textId="6348F79F">
            <w:pPr>
              <w:ind w:firstLine="0"/>
              <w:jc w:val="both"/>
              <w:rPr>
                <w:sz w:val="24"/>
                <w:szCs w:val="24"/>
              </w:rPr>
            </w:pPr>
            <w:r w:rsidRPr="00855C8C">
              <w:rPr>
                <w:sz w:val="24"/>
                <w:szCs w:val="24"/>
              </w:rPr>
              <w:t>Nav</w:t>
            </w:r>
            <w:r w:rsidR="00710D6D">
              <w:rPr>
                <w:sz w:val="24"/>
                <w:szCs w:val="24"/>
              </w:rPr>
              <w:t>.</w:t>
            </w:r>
          </w:p>
        </w:tc>
      </w:tr>
    </w:tbl>
    <w:p w:rsidRPr="00855C8C" w:rsidR="009D7B95" w:rsidP="009D7B95" w:rsidRDefault="009D7B95" w14:paraId="03086697" w14:textId="77777777">
      <w:pPr>
        <w:ind w:firstLine="0"/>
        <w:rPr>
          <w:sz w:val="24"/>
          <w:szCs w:val="24"/>
        </w:rPr>
      </w:pPr>
    </w:p>
    <w:tbl>
      <w:tblPr>
        <w:tblStyle w:val="TableGrid"/>
        <w:tblW w:w="5000" w:type="pct"/>
        <w:jc w:val="center"/>
        <w:tblLook w:val="04A0" w:firstRow="1" w:lastRow="0" w:firstColumn="1" w:lastColumn="0" w:noHBand="0" w:noVBand="1"/>
      </w:tblPr>
      <w:tblGrid>
        <w:gridCol w:w="9061"/>
      </w:tblGrid>
      <w:tr w:rsidRPr="00855C8C" w:rsidR="000128AB" w:rsidTr="00181C3C" w14:paraId="13E678FD" w14:textId="77777777">
        <w:trPr>
          <w:trHeight w:val="360"/>
          <w:jc w:val="center"/>
        </w:trPr>
        <w:tc>
          <w:tcPr>
            <w:tcW w:w="0" w:type="auto"/>
            <w:hideMark/>
          </w:tcPr>
          <w:p w:rsidRPr="00855C8C" w:rsidR="000128AB" w:rsidP="00181C3C" w:rsidRDefault="000128AB" w14:paraId="4A0DF114" w14:textId="77777777">
            <w:pPr>
              <w:ind w:firstLine="0"/>
              <w:jc w:val="center"/>
              <w:rPr>
                <w:b/>
                <w:bCs/>
                <w:sz w:val="24"/>
                <w:szCs w:val="24"/>
              </w:rPr>
            </w:pPr>
            <w:r w:rsidRPr="00855C8C">
              <w:rPr>
                <w:b/>
                <w:bCs/>
                <w:sz w:val="24"/>
                <w:szCs w:val="24"/>
              </w:rPr>
              <w:t>III. Tiesību akta projekta ietekme uz valsts budžetu un pašvaldību budžetiem</w:t>
            </w:r>
          </w:p>
        </w:tc>
      </w:tr>
      <w:tr w:rsidRPr="00855C8C" w:rsidR="000128AB" w:rsidTr="00181C3C" w14:paraId="5191E385" w14:textId="77777777">
        <w:trPr>
          <w:trHeight w:val="360"/>
          <w:jc w:val="center"/>
        </w:trPr>
        <w:tc>
          <w:tcPr>
            <w:tcW w:w="0" w:type="auto"/>
          </w:tcPr>
          <w:tbl>
            <w:tblPr>
              <w:tblW w:w="5005" w:type="pct"/>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1628"/>
              <w:gridCol w:w="1035"/>
              <w:gridCol w:w="1088"/>
              <w:gridCol w:w="921"/>
              <w:gridCol w:w="1088"/>
              <w:gridCol w:w="921"/>
              <w:gridCol w:w="1088"/>
              <w:gridCol w:w="1069"/>
            </w:tblGrid>
            <w:tr w:rsidRPr="00A54324" w:rsidR="00A54324" w:rsidTr="00181C3C" w14:paraId="292A352E" w14:textId="77777777">
              <w:trPr>
                <w:tblCellSpacing w:w="15" w:type="dxa"/>
              </w:trPr>
              <w:tc>
                <w:tcPr>
                  <w:tcW w:w="1507" w:type="dxa"/>
                  <w:vMerge w:val="restart"/>
                  <w:vAlign w:val="center"/>
                  <w:hideMark/>
                </w:tcPr>
                <w:p w:rsidRPr="00A54324" w:rsidR="000128AB" w:rsidP="000128AB" w:rsidRDefault="000128AB" w14:paraId="71DDFC84"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Rādītāji</w:t>
                  </w:r>
                </w:p>
              </w:tc>
              <w:tc>
                <w:tcPr>
                  <w:tcW w:w="2238" w:type="dxa"/>
                  <w:gridSpan w:val="2"/>
                  <w:vMerge w:val="restart"/>
                  <w:vAlign w:val="center"/>
                  <w:hideMark/>
                </w:tcPr>
                <w:p w:rsidRPr="00A54324" w:rsidR="000128AB" w:rsidP="000128AB" w:rsidRDefault="000128AB" w14:paraId="6C2D4CBC"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2019.gads</w:t>
                  </w:r>
                </w:p>
              </w:tc>
              <w:tc>
                <w:tcPr>
                  <w:tcW w:w="5199" w:type="dxa"/>
                  <w:gridSpan w:val="5"/>
                  <w:vAlign w:val="center"/>
                  <w:hideMark/>
                </w:tcPr>
                <w:p w:rsidRPr="00A54324" w:rsidR="000128AB" w:rsidP="000128AB" w:rsidRDefault="000128AB" w14:paraId="20E5C102"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Turpmākie trīs gadi (</w:t>
                  </w:r>
                  <w:r w:rsidRPr="00A54324">
                    <w:rPr>
                      <w:rFonts w:eastAsia="Times New Roman" w:cs="Times New Roman"/>
                      <w:i/>
                      <w:iCs/>
                      <w:sz w:val="24"/>
                      <w:szCs w:val="24"/>
                      <w:lang w:eastAsia="lv-LV"/>
                    </w:rPr>
                    <w:t>euro</w:t>
                  </w:r>
                  <w:r w:rsidRPr="00A54324">
                    <w:rPr>
                      <w:rFonts w:eastAsia="Times New Roman" w:cs="Times New Roman"/>
                      <w:iCs/>
                      <w:sz w:val="24"/>
                      <w:szCs w:val="24"/>
                      <w:lang w:eastAsia="lv-LV"/>
                    </w:rPr>
                    <w:t>)</w:t>
                  </w:r>
                </w:p>
              </w:tc>
            </w:tr>
            <w:tr w:rsidRPr="00A54324" w:rsidR="00A54324" w:rsidTr="00181C3C" w14:paraId="5E9E53C0" w14:textId="77777777">
              <w:trPr>
                <w:tblCellSpacing w:w="15" w:type="dxa"/>
              </w:trPr>
              <w:tc>
                <w:tcPr>
                  <w:tcW w:w="1507" w:type="dxa"/>
                  <w:vMerge/>
                  <w:vAlign w:val="center"/>
                  <w:hideMark/>
                </w:tcPr>
                <w:p w:rsidRPr="003B51D8" w:rsidR="000128AB" w:rsidP="000128AB" w:rsidRDefault="000128AB" w14:paraId="5346FC2D" w14:textId="77777777">
                  <w:pPr>
                    <w:ind w:firstLine="0"/>
                    <w:rPr>
                      <w:rFonts w:eastAsia="Times New Roman" w:cs="Times New Roman"/>
                      <w:iCs/>
                      <w:sz w:val="24"/>
                      <w:szCs w:val="24"/>
                      <w:lang w:eastAsia="lv-LV"/>
                    </w:rPr>
                  </w:pPr>
                </w:p>
              </w:tc>
              <w:tc>
                <w:tcPr>
                  <w:tcW w:w="2238" w:type="dxa"/>
                  <w:gridSpan w:val="2"/>
                  <w:vMerge/>
                  <w:vAlign w:val="center"/>
                  <w:hideMark/>
                </w:tcPr>
                <w:p w:rsidRPr="003B51D8" w:rsidR="000128AB" w:rsidP="000128AB" w:rsidRDefault="000128AB" w14:paraId="65453BB6" w14:textId="77777777">
                  <w:pPr>
                    <w:ind w:firstLine="0"/>
                    <w:rPr>
                      <w:rFonts w:eastAsia="Times New Roman" w:cs="Times New Roman"/>
                      <w:iCs/>
                      <w:sz w:val="24"/>
                      <w:szCs w:val="24"/>
                      <w:lang w:eastAsia="lv-LV"/>
                    </w:rPr>
                  </w:pPr>
                </w:p>
              </w:tc>
              <w:tc>
                <w:tcPr>
                  <w:tcW w:w="2096" w:type="dxa"/>
                  <w:gridSpan w:val="2"/>
                  <w:vAlign w:val="center"/>
                  <w:hideMark/>
                </w:tcPr>
                <w:p w:rsidRPr="003B51D8" w:rsidR="000128AB" w:rsidP="000128AB" w:rsidRDefault="000128AB" w14:paraId="2C10AE81" w14:textId="77777777">
                  <w:pPr>
                    <w:ind w:left="261" w:hanging="261"/>
                    <w:rPr>
                      <w:rFonts w:eastAsia="Times New Roman" w:cs="Times New Roman"/>
                      <w:iCs/>
                      <w:sz w:val="24"/>
                      <w:szCs w:val="24"/>
                      <w:lang w:eastAsia="lv-LV"/>
                    </w:rPr>
                  </w:pPr>
                  <w:r w:rsidRPr="003B51D8">
                    <w:rPr>
                      <w:rFonts w:eastAsia="Times New Roman" w:cs="Times New Roman"/>
                      <w:iCs/>
                      <w:sz w:val="24"/>
                      <w:szCs w:val="24"/>
                      <w:lang w:eastAsia="lv-LV"/>
                    </w:rPr>
                    <w:t>2020</w:t>
                  </w:r>
                </w:p>
              </w:tc>
              <w:tc>
                <w:tcPr>
                  <w:tcW w:w="2096" w:type="dxa"/>
                  <w:gridSpan w:val="2"/>
                  <w:vAlign w:val="center"/>
                  <w:hideMark/>
                </w:tcPr>
                <w:p w:rsidRPr="003B51D8" w:rsidR="000128AB" w:rsidP="000128AB" w:rsidRDefault="000128AB" w14:paraId="1703483B" w14:textId="77777777">
                  <w:pPr>
                    <w:ind w:firstLine="0"/>
                    <w:rPr>
                      <w:rFonts w:eastAsia="Times New Roman" w:cs="Times New Roman"/>
                      <w:iCs/>
                      <w:sz w:val="24"/>
                      <w:szCs w:val="24"/>
                      <w:lang w:eastAsia="lv-LV"/>
                    </w:rPr>
                  </w:pPr>
                  <w:r w:rsidRPr="003B51D8">
                    <w:rPr>
                      <w:rFonts w:eastAsia="Times New Roman" w:cs="Times New Roman"/>
                      <w:iCs/>
                      <w:sz w:val="24"/>
                      <w:szCs w:val="24"/>
                      <w:lang w:eastAsia="lv-LV"/>
                    </w:rPr>
                    <w:t>2021</w:t>
                  </w:r>
                </w:p>
              </w:tc>
              <w:tc>
                <w:tcPr>
                  <w:tcW w:w="947" w:type="dxa"/>
                  <w:vAlign w:val="center"/>
                  <w:hideMark/>
                </w:tcPr>
                <w:p w:rsidRPr="003B51D8" w:rsidR="000128AB" w:rsidP="000128AB" w:rsidRDefault="000128AB" w14:paraId="73F6D034" w14:textId="77777777">
                  <w:pPr>
                    <w:ind w:firstLine="0"/>
                    <w:rPr>
                      <w:rFonts w:eastAsia="Times New Roman" w:cs="Times New Roman"/>
                      <w:iCs/>
                      <w:sz w:val="24"/>
                      <w:szCs w:val="24"/>
                      <w:lang w:eastAsia="lv-LV"/>
                    </w:rPr>
                  </w:pPr>
                  <w:r w:rsidRPr="003B51D8">
                    <w:rPr>
                      <w:rFonts w:eastAsia="Times New Roman" w:cs="Times New Roman"/>
                      <w:iCs/>
                      <w:sz w:val="24"/>
                      <w:szCs w:val="24"/>
                      <w:lang w:eastAsia="lv-LV"/>
                    </w:rPr>
                    <w:t>2022</w:t>
                  </w:r>
                </w:p>
              </w:tc>
            </w:tr>
            <w:tr w:rsidRPr="00A54324" w:rsidR="00A54324" w:rsidTr="00181C3C" w14:paraId="59C7AE9A" w14:textId="77777777">
              <w:trPr>
                <w:tblCellSpacing w:w="15" w:type="dxa"/>
              </w:trPr>
              <w:tc>
                <w:tcPr>
                  <w:tcW w:w="1507" w:type="dxa"/>
                  <w:vMerge/>
                  <w:vAlign w:val="center"/>
                  <w:hideMark/>
                </w:tcPr>
                <w:p w:rsidRPr="003B51D8" w:rsidR="000128AB" w:rsidP="000128AB" w:rsidRDefault="000128AB" w14:paraId="7AFFC623" w14:textId="77777777">
                  <w:pPr>
                    <w:ind w:firstLine="0"/>
                    <w:rPr>
                      <w:rFonts w:eastAsia="Times New Roman" w:cs="Times New Roman"/>
                      <w:iCs/>
                      <w:sz w:val="24"/>
                      <w:szCs w:val="24"/>
                      <w:lang w:eastAsia="lv-LV"/>
                    </w:rPr>
                  </w:pPr>
                </w:p>
              </w:tc>
              <w:tc>
                <w:tcPr>
                  <w:tcW w:w="1104" w:type="dxa"/>
                  <w:vAlign w:val="center"/>
                  <w:hideMark/>
                </w:tcPr>
                <w:p w:rsidRPr="003B51D8" w:rsidR="000128AB" w:rsidP="000128AB" w:rsidRDefault="000128AB" w14:paraId="4161214E" w14:textId="77777777">
                  <w:pPr>
                    <w:ind w:firstLine="0"/>
                    <w:rPr>
                      <w:rFonts w:eastAsia="Times New Roman" w:cs="Times New Roman"/>
                      <w:iCs/>
                      <w:sz w:val="24"/>
                      <w:szCs w:val="24"/>
                      <w:lang w:eastAsia="lv-LV"/>
                    </w:rPr>
                  </w:pPr>
                  <w:r w:rsidRPr="003B51D8">
                    <w:rPr>
                      <w:rFonts w:eastAsia="Times New Roman" w:cs="Times New Roman"/>
                      <w:iCs/>
                      <w:sz w:val="24"/>
                      <w:szCs w:val="24"/>
                      <w:lang w:eastAsia="lv-LV"/>
                    </w:rPr>
                    <w:t>saskaņā ar valsts budžetu kārtējam gadam</w:t>
                  </w:r>
                </w:p>
              </w:tc>
              <w:tc>
                <w:tcPr>
                  <w:tcW w:w="1104" w:type="dxa"/>
                  <w:vAlign w:val="center"/>
                  <w:hideMark/>
                </w:tcPr>
                <w:p w:rsidRPr="003B51D8" w:rsidR="000128AB" w:rsidP="000128AB" w:rsidRDefault="000128AB" w14:paraId="46477917" w14:textId="77777777">
                  <w:pPr>
                    <w:ind w:firstLine="0"/>
                    <w:rPr>
                      <w:rFonts w:eastAsia="Times New Roman" w:cs="Times New Roman"/>
                      <w:iCs/>
                      <w:sz w:val="24"/>
                      <w:szCs w:val="24"/>
                      <w:lang w:eastAsia="lv-LV"/>
                    </w:rPr>
                  </w:pPr>
                  <w:r w:rsidRPr="003B51D8">
                    <w:rPr>
                      <w:rFonts w:eastAsia="Times New Roman" w:cs="Times New Roman"/>
                      <w:iCs/>
                      <w:sz w:val="24"/>
                      <w:szCs w:val="24"/>
                      <w:lang w:eastAsia="lv-LV"/>
                    </w:rPr>
                    <w:t>izmaiņas kārtējā gadā, salīdzinot ar valsts budžetu kārtējam gadam</w:t>
                  </w:r>
                </w:p>
              </w:tc>
              <w:tc>
                <w:tcPr>
                  <w:tcW w:w="962" w:type="dxa"/>
                  <w:vAlign w:val="center"/>
                  <w:hideMark/>
                </w:tcPr>
                <w:p w:rsidRPr="003B51D8" w:rsidR="000128AB" w:rsidP="000128AB" w:rsidRDefault="000128AB" w14:paraId="3EFD3355" w14:textId="77777777">
                  <w:pPr>
                    <w:ind w:firstLine="0"/>
                    <w:rPr>
                      <w:rFonts w:eastAsia="Times New Roman" w:cs="Times New Roman"/>
                      <w:iCs/>
                      <w:sz w:val="24"/>
                      <w:szCs w:val="24"/>
                      <w:lang w:eastAsia="lv-LV"/>
                    </w:rPr>
                  </w:pPr>
                  <w:r w:rsidRPr="003B51D8">
                    <w:rPr>
                      <w:rFonts w:eastAsia="Times New Roman" w:cs="Times New Roman"/>
                      <w:iCs/>
                      <w:sz w:val="24"/>
                      <w:szCs w:val="24"/>
                      <w:lang w:eastAsia="lv-LV"/>
                    </w:rPr>
                    <w:t>saskaņā ar vidēja termiņa budžeta ietvaru</w:t>
                  </w:r>
                </w:p>
              </w:tc>
              <w:tc>
                <w:tcPr>
                  <w:tcW w:w="1104" w:type="dxa"/>
                  <w:vAlign w:val="center"/>
                  <w:hideMark/>
                </w:tcPr>
                <w:p w:rsidRPr="003B51D8" w:rsidR="000128AB" w:rsidP="000128AB" w:rsidRDefault="000128AB" w14:paraId="12A724C4" w14:textId="3B4B49BA">
                  <w:pPr>
                    <w:ind w:firstLine="0"/>
                    <w:rPr>
                      <w:rFonts w:eastAsia="Times New Roman" w:cs="Times New Roman"/>
                      <w:iCs/>
                      <w:sz w:val="24"/>
                      <w:szCs w:val="24"/>
                      <w:lang w:eastAsia="lv-LV"/>
                    </w:rPr>
                  </w:pPr>
                  <w:r w:rsidRPr="003B51D8">
                    <w:rPr>
                      <w:rFonts w:eastAsia="Times New Roman" w:cs="Times New Roman"/>
                      <w:iCs/>
                      <w:sz w:val="24"/>
                      <w:szCs w:val="24"/>
                      <w:lang w:eastAsia="lv-LV"/>
                    </w:rPr>
                    <w:t>izmaiņas, salīdzinot ar vidēja termiņa budžeta ietvaru 20</w:t>
                  </w:r>
                  <w:r w:rsidRPr="003B51D8" w:rsidR="004618FF">
                    <w:rPr>
                      <w:rFonts w:eastAsia="Times New Roman" w:cs="Times New Roman"/>
                      <w:iCs/>
                      <w:sz w:val="24"/>
                      <w:szCs w:val="24"/>
                      <w:lang w:eastAsia="lv-LV"/>
                    </w:rPr>
                    <w:t>19</w:t>
                  </w:r>
                  <w:r w:rsidRPr="003B51D8">
                    <w:rPr>
                      <w:rFonts w:eastAsia="Times New Roman" w:cs="Times New Roman"/>
                      <w:iCs/>
                      <w:sz w:val="24"/>
                      <w:szCs w:val="24"/>
                      <w:lang w:eastAsia="lv-LV"/>
                    </w:rPr>
                    <w:t>. gadam</w:t>
                  </w:r>
                </w:p>
              </w:tc>
              <w:tc>
                <w:tcPr>
                  <w:tcW w:w="962" w:type="dxa"/>
                  <w:vAlign w:val="center"/>
                  <w:hideMark/>
                </w:tcPr>
                <w:p w:rsidRPr="003B51D8" w:rsidR="000128AB" w:rsidP="000128AB" w:rsidRDefault="000128AB" w14:paraId="313A215C" w14:textId="77777777">
                  <w:pPr>
                    <w:ind w:firstLine="0"/>
                    <w:rPr>
                      <w:rFonts w:eastAsia="Times New Roman" w:cs="Times New Roman"/>
                      <w:iCs/>
                      <w:sz w:val="24"/>
                      <w:szCs w:val="24"/>
                      <w:lang w:eastAsia="lv-LV"/>
                    </w:rPr>
                  </w:pPr>
                  <w:r w:rsidRPr="003B51D8">
                    <w:rPr>
                      <w:rFonts w:eastAsia="Times New Roman" w:cs="Times New Roman"/>
                      <w:iCs/>
                      <w:sz w:val="24"/>
                      <w:szCs w:val="24"/>
                      <w:lang w:eastAsia="lv-LV"/>
                    </w:rPr>
                    <w:t>saskaņā ar vidēja termiņa budžeta ietvaru</w:t>
                  </w:r>
                </w:p>
              </w:tc>
              <w:tc>
                <w:tcPr>
                  <w:tcW w:w="1104" w:type="dxa"/>
                  <w:vAlign w:val="center"/>
                  <w:hideMark/>
                </w:tcPr>
                <w:p w:rsidRPr="003B51D8" w:rsidR="000128AB" w:rsidP="000128AB" w:rsidRDefault="000128AB" w14:paraId="1E1E9C11" w14:textId="31C9436C">
                  <w:pPr>
                    <w:ind w:firstLine="0"/>
                    <w:rPr>
                      <w:rFonts w:eastAsia="Times New Roman" w:cs="Times New Roman"/>
                      <w:iCs/>
                      <w:sz w:val="24"/>
                      <w:szCs w:val="24"/>
                      <w:lang w:eastAsia="lv-LV"/>
                    </w:rPr>
                  </w:pPr>
                  <w:r w:rsidRPr="003B51D8">
                    <w:rPr>
                      <w:rFonts w:eastAsia="Times New Roman" w:cs="Times New Roman"/>
                      <w:iCs/>
                      <w:sz w:val="24"/>
                      <w:szCs w:val="24"/>
                      <w:lang w:eastAsia="lv-LV"/>
                    </w:rPr>
                    <w:t>izmaiņas, salīdzinot ar vidēja termiņa budžeta ietvaru 20</w:t>
                  </w:r>
                  <w:r w:rsidRPr="003B51D8" w:rsidR="004618FF">
                    <w:rPr>
                      <w:rFonts w:eastAsia="Times New Roman" w:cs="Times New Roman"/>
                      <w:iCs/>
                      <w:sz w:val="24"/>
                      <w:szCs w:val="24"/>
                      <w:lang w:eastAsia="lv-LV"/>
                    </w:rPr>
                    <w:t>20</w:t>
                  </w:r>
                  <w:r w:rsidRPr="003B51D8">
                    <w:rPr>
                      <w:rFonts w:eastAsia="Times New Roman" w:cs="Times New Roman"/>
                      <w:iCs/>
                      <w:sz w:val="24"/>
                      <w:szCs w:val="24"/>
                      <w:lang w:eastAsia="lv-LV"/>
                    </w:rPr>
                    <w:t>. gadam</w:t>
                  </w:r>
                </w:p>
              </w:tc>
              <w:tc>
                <w:tcPr>
                  <w:tcW w:w="947" w:type="dxa"/>
                  <w:vAlign w:val="center"/>
                  <w:hideMark/>
                </w:tcPr>
                <w:p w:rsidRPr="003B51D8" w:rsidR="000128AB" w:rsidP="000128AB" w:rsidRDefault="000128AB" w14:paraId="17560342" w14:textId="37699948">
                  <w:pPr>
                    <w:ind w:firstLine="0"/>
                    <w:rPr>
                      <w:rFonts w:eastAsia="Times New Roman" w:cs="Times New Roman"/>
                      <w:iCs/>
                      <w:sz w:val="24"/>
                      <w:szCs w:val="24"/>
                      <w:lang w:eastAsia="lv-LV"/>
                    </w:rPr>
                  </w:pPr>
                  <w:r w:rsidRPr="003B51D8">
                    <w:rPr>
                      <w:rFonts w:eastAsia="Times New Roman" w:cs="Times New Roman"/>
                      <w:iCs/>
                      <w:sz w:val="24"/>
                      <w:szCs w:val="24"/>
                      <w:lang w:eastAsia="lv-LV"/>
                    </w:rPr>
                    <w:t>izmaiņas, salīdzinot ar vidēja termiņa budžeta ietvaru 20</w:t>
                  </w:r>
                  <w:r w:rsidRPr="003B51D8" w:rsidR="004618FF">
                    <w:rPr>
                      <w:rFonts w:eastAsia="Times New Roman" w:cs="Times New Roman"/>
                      <w:iCs/>
                      <w:sz w:val="24"/>
                      <w:szCs w:val="24"/>
                      <w:lang w:eastAsia="lv-LV"/>
                    </w:rPr>
                    <w:t>22</w:t>
                  </w:r>
                  <w:r w:rsidRPr="003B51D8">
                    <w:rPr>
                      <w:rFonts w:eastAsia="Times New Roman" w:cs="Times New Roman"/>
                      <w:iCs/>
                      <w:sz w:val="24"/>
                      <w:szCs w:val="24"/>
                      <w:lang w:eastAsia="lv-LV"/>
                    </w:rPr>
                    <w:t>. gadam</w:t>
                  </w:r>
                </w:p>
              </w:tc>
            </w:tr>
            <w:tr w:rsidRPr="00A54324" w:rsidR="00A54324" w:rsidTr="00181C3C" w14:paraId="05E6FC45" w14:textId="77777777">
              <w:trPr>
                <w:tblCellSpacing w:w="15" w:type="dxa"/>
              </w:trPr>
              <w:tc>
                <w:tcPr>
                  <w:tcW w:w="1507" w:type="dxa"/>
                  <w:vAlign w:val="center"/>
                  <w:hideMark/>
                </w:tcPr>
                <w:p w:rsidRPr="00A54324" w:rsidR="000128AB" w:rsidP="000128AB" w:rsidRDefault="000128AB" w14:paraId="5C82298D"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w:t>
                  </w:r>
                </w:p>
              </w:tc>
              <w:tc>
                <w:tcPr>
                  <w:tcW w:w="1104" w:type="dxa"/>
                  <w:vAlign w:val="center"/>
                  <w:hideMark/>
                </w:tcPr>
                <w:p w:rsidRPr="00A54324" w:rsidR="000128AB" w:rsidP="000128AB" w:rsidRDefault="000128AB" w14:paraId="0880FDBD"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2</w:t>
                  </w:r>
                </w:p>
              </w:tc>
              <w:tc>
                <w:tcPr>
                  <w:tcW w:w="1104" w:type="dxa"/>
                  <w:vAlign w:val="center"/>
                  <w:hideMark/>
                </w:tcPr>
                <w:p w:rsidRPr="00A54324" w:rsidR="000128AB" w:rsidP="000128AB" w:rsidRDefault="000128AB" w14:paraId="5792E445"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3</w:t>
                  </w:r>
                </w:p>
              </w:tc>
              <w:tc>
                <w:tcPr>
                  <w:tcW w:w="962" w:type="dxa"/>
                  <w:vAlign w:val="center"/>
                  <w:hideMark/>
                </w:tcPr>
                <w:p w:rsidRPr="00A54324" w:rsidR="000128AB" w:rsidP="000128AB" w:rsidRDefault="000128AB" w14:paraId="394C1624"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4</w:t>
                  </w:r>
                </w:p>
              </w:tc>
              <w:tc>
                <w:tcPr>
                  <w:tcW w:w="1104" w:type="dxa"/>
                  <w:vAlign w:val="center"/>
                  <w:hideMark/>
                </w:tcPr>
                <w:p w:rsidRPr="00A54324" w:rsidR="000128AB" w:rsidP="000128AB" w:rsidRDefault="000128AB" w14:paraId="36FA2C3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5</w:t>
                  </w:r>
                </w:p>
              </w:tc>
              <w:tc>
                <w:tcPr>
                  <w:tcW w:w="962" w:type="dxa"/>
                  <w:vAlign w:val="center"/>
                  <w:hideMark/>
                </w:tcPr>
                <w:p w:rsidRPr="00A54324" w:rsidR="000128AB" w:rsidP="000128AB" w:rsidRDefault="000128AB" w14:paraId="367ED1E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6</w:t>
                  </w:r>
                </w:p>
              </w:tc>
              <w:tc>
                <w:tcPr>
                  <w:tcW w:w="1104" w:type="dxa"/>
                  <w:vAlign w:val="center"/>
                  <w:hideMark/>
                </w:tcPr>
                <w:p w:rsidRPr="00A54324" w:rsidR="000128AB" w:rsidP="000128AB" w:rsidRDefault="000128AB" w14:paraId="3A46A2C5"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7</w:t>
                  </w:r>
                </w:p>
              </w:tc>
              <w:tc>
                <w:tcPr>
                  <w:tcW w:w="947" w:type="dxa"/>
                  <w:vAlign w:val="center"/>
                  <w:hideMark/>
                </w:tcPr>
                <w:p w:rsidRPr="00A54324" w:rsidR="000128AB" w:rsidP="000128AB" w:rsidRDefault="000128AB" w14:paraId="42DF26F9"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8</w:t>
                  </w:r>
                </w:p>
              </w:tc>
            </w:tr>
            <w:tr w:rsidRPr="00A54324" w:rsidR="00A54324" w:rsidTr="00181C3C" w14:paraId="4CA7BAB5" w14:textId="77777777">
              <w:trPr>
                <w:tblCellSpacing w:w="15" w:type="dxa"/>
              </w:trPr>
              <w:tc>
                <w:tcPr>
                  <w:tcW w:w="1507" w:type="dxa"/>
                  <w:hideMark/>
                </w:tcPr>
                <w:p w:rsidRPr="00A54324" w:rsidR="000128AB" w:rsidP="000128AB" w:rsidRDefault="000128AB" w14:paraId="0968A66E"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1. Budžeta ieņēmumi</w:t>
                  </w:r>
                </w:p>
              </w:tc>
              <w:tc>
                <w:tcPr>
                  <w:tcW w:w="1104" w:type="dxa"/>
                  <w:vAlign w:val="center"/>
                  <w:hideMark/>
                </w:tcPr>
                <w:p w:rsidRPr="00A54324" w:rsidR="000128AB" w:rsidP="000128AB" w:rsidRDefault="000128AB" w14:paraId="0EC588C1"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4B1C0FD5"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0E982F4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7F5B7D6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73E6CFDA"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78C0CCB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177A5F5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2BAF58B3" w14:textId="77777777">
              <w:trPr>
                <w:tblCellSpacing w:w="15" w:type="dxa"/>
              </w:trPr>
              <w:tc>
                <w:tcPr>
                  <w:tcW w:w="1507" w:type="dxa"/>
                  <w:hideMark/>
                </w:tcPr>
                <w:p w:rsidRPr="00A54324" w:rsidR="000128AB" w:rsidP="000128AB" w:rsidRDefault="000128AB" w14:paraId="59B29D80"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1.1. valsts pamatbudžets, tai skaitā ieņēmumi no maksas pakalpojumiem un citi pašu ieņēmumi</w:t>
                  </w:r>
                </w:p>
              </w:tc>
              <w:tc>
                <w:tcPr>
                  <w:tcW w:w="1104" w:type="dxa"/>
                  <w:vAlign w:val="center"/>
                  <w:hideMark/>
                </w:tcPr>
                <w:p w:rsidRPr="00A54324" w:rsidR="000128AB" w:rsidP="000128AB" w:rsidRDefault="000128AB" w14:paraId="345118FC"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26383B1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563F960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606B7EFB"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16F3475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0E058F0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064BF980"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3E7B985E" w14:textId="77777777">
              <w:trPr>
                <w:tblCellSpacing w:w="15" w:type="dxa"/>
              </w:trPr>
              <w:tc>
                <w:tcPr>
                  <w:tcW w:w="1507" w:type="dxa"/>
                  <w:hideMark/>
                </w:tcPr>
                <w:p w:rsidRPr="00A54324" w:rsidR="000128AB" w:rsidP="000128AB" w:rsidRDefault="000128AB" w14:paraId="00EAA386"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1.2. valsts speciālais budžets</w:t>
                  </w:r>
                </w:p>
              </w:tc>
              <w:tc>
                <w:tcPr>
                  <w:tcW w:w="1104" w:type="dxa"/>
                  <w:vAlign w:val="center"/>
                  <w:hideMark/>
                </w:tcPr>
                <w:p w:rsidRPr="00A54324" w:rsidR="000128AB" w:rsidP="000128AB" w:rsidRDefault="000128AB" w14:paraId="448FECA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60767325"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3B2C4BC0"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2D62E18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4572337C"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492DEE2B"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0216C47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5F5FEF66" w14:textId="77777777">
              <w:trPr>
                <w:tblCellSpacing w:w="15" w:type="dxa"/>
              </w:trPr>
              <w:tc>
                <w:tcPr>
                  <w:tcW w:w="1507" w:type="dxa"/>
                  <w:hideMark/>
                </w:tcPr>
                <w:p w:rsidRPr="00A54324" w:rsidR="000128AB" w:rsidP="000128AB" w:rsidRDefault="000128AB" w14:paraId="26911C27"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1.3. pašvaldību budžets</w:t>
                  </w:r>
                </w:p>
              </w:tc>
              <w:tc>
                <w:tcPr>
                  <w:tcW w:w="1104" w:type="dxa"/>
                  <w:vAlign w:val="center"/>
                  <w:hideMark/>
                </w:tcPr>
                <w:p w:rsidRPr="00A54324" w:rsidR="000128AB" w:rsidP="000128AB" w:rsidRDefault="000128AB" w14:paraId="27F1D205"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0312D918"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051F27F1"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174C0134"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59D6D849"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2234402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498DC8D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3F4D0D89" w14:textId="77777777">
              <w:trPr>
                <w:tblCellSpacing w:w="15" w:type="dxa"/>
              </w:trPr>
              <w:tc>
                <w:tcPr>
                  <w:tcW w:w="1507" w:type="dxa"/>
                  <w:hideMark/>
                </w:tcPr>
                <w:p w:rsidRPr="00A54324" w:rsidR="000128AB" w:rsidP="000128AB" w:rsidRDefault="000128AB" w14:paraId="7E6FF477"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2. Budžeta izdevumi</w:t>
                  </w:r>
                </w:p>
              </w:tc>
              <w:tc>
                <w:tcPr>
                  <w:tcW w:w="1104" w:type="dxa"/>
                  <w:vAlign w:val="center"/>
                  <w:hideMark/>
                </w:tcPr>
                <w:p w:rsidRPr="00A54324" w:rsidR="000128AB" w:rsidP="000128AB" w:rsidRDefault="000128AB" w14:paraId="28028652" w14:textId="77777777">
                  <w:pPr>
                    <w:ind w:firstLine="0"/>
                    <w:jc w:val="center"/>
                    <w:rPr>
                      <w:rFonts w:eastAsia="Times New Roman" w:cs="Times New Roman"/>
                      <w:iCs/>
                      <w:sz w:val="24"/>
                      <w:szCs w:val="24"/>
                      <w:lang w:eastAsia="lv-LV"/>
                    </w:rPr>
                  </w:pPr>
                  <w:r w:rsidRPr="00A54324">
                    <w:rPr>
                      <w:rFonts w:eastAsia="Calibri" w:cs="Times New Roman"/>
                      <w:sz w:val="24"/>
                      <w:szCs w:val="24"/>
                      <w:lang w:eastAsia="lv-LV"/>
                    </w:rPr>
                    <w:t>0</w:t>
                  </w:r>
                </w:p>
              </w:tc>
              <w:tc>
                <w:tcPr>
                  <w:tcW w:w="1104" w:type="dxa"/>
                  <w:vAlign w:val="center"/>
                  <w:hideMark/>
                </w:tcPr>
                <w:p w:rsidRPr="00A54324" w:rsidR="000128AB" w:rsidP="000128AB" w:rsidRDefault="000128AB" w14:paraId="03E7D2D5"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40 005</w:t>
                  </w:r>
                </w:p>
              </w:tc>
              <w:tc>
                <w:tcPr>
                  <w:tcW w:w="962" w:type="dxa"/>
                  <w:vAlign w:val="center"/>
                  <w:hideMark/>
                </w:tcPr>
                <w:p w:rsidRPr="00A54324" w:rsidR="000128AB" w:rsidP="000128AB" w:rsidRDefault="000128AB" w14:paraId="6F8FDD1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7D219F88"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140 184</w:t>
                  </w:r>
                </w:p>
              </w:tc>
              <w:tc>
                <w:tcPr>
                  <w:tcW w:w="962" w:type="dxa"/>
                  <w:vAlign w:val="center"/>
                  <w:hideMark/>
                </w:tcPr>
                <w:p w:rsidRPr="00A54324" w:rsidR="000128AB" w:rsidP="000128AB" w:rsidRDefault="000128AB" w14:paraId="0DF21F11"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1C9E8FF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145 321</w:t>
                  </w:r>
                </w:p>
              </w:tc>
              <w:tc>
                <w:tcPr>
                  <w:tcW w:w="947" w:type="dxa"/>
                  <w:vAlign w:val="center"/>
                  <w:hideMark/>
                </w:tcPr>
                <w:p w:rsidRPr="00A54324" w:rsidR="000128AB" w:rsidP="000128AB" w:rsidRDefault="000128AB" w14:paraId="0A06BB5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91 965</w:t>
                  </w:r>
                </w:p>
              </w:tc>
            </w:tr>
            <w:tr w:rsidRPr="00A54324" w:rsidR="00A54324" w:rsidTr="00181C3C" w14:paraId="7218B509" w14:textId="77777777">
              <w:trPr>
                <w:tblCellSpacing w:w="15" w:type="dxa"/>
              </w:trPr>
              <w:tc>
                <w:tcPr>
                  <w:tcW w:w="1507" w:type="dxa"/>
                  <w:hideMark/>
                </w:tcPr>
                <w:p w:rsidRPr="00A54324" w:rsidR="000128AB" w:rsidP="000128AB" w:rsidRDefault="000128AB" w14:paraId="0A0D04F5"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2.1. valsts pamatbudžets</w:t>
                  </w:r>
                </w:p>
              </w:tc>
              <w:tc>
                <w:tcPr>
                  <w:tcW w:w="1104" w:type="dxa"/>
                  <w:vAlign w:val="center"/>
                  <w:hideMark/>
                </w:tcPr>
                <w:p w:rsidRPr="00A54324" w:rsidR="000128AB" w:rsidP="000128AB" w:rsidRDefault="000128AB" w14:paraId="3083E9B8" w14:textId="77777777">
                  <w:pPr>
                    <w:ind w:firstLine="0"/>
                    <w:jc w:val="center"/>
                    <w:rPr>
                      <w:rFonts w:eastAsia="Times New Roman" w:cs="Times New Roman"/>
                      <w:iCs/>
                      <w:sz w:val="24"/>
                      <w:szCs w:val="24"/>
                      <w:lang w:eastAsia="lv-LV"/>
                    </w:rPr>
                  </w:pPr>
                  <w:r w:rsidRPr="00A54324">
                    <w:rPr>
                      <w:rFonts w:eastAsia="Calibri" w:cs="Times New Roman"/>
                      <w:sz w:val="24"/>
                      <w:szCs w:val="24"/>
                      <w:lang w:eastAsia="lv-LV"/>
                    </w:rPr>
                    <w:t>0</w:t>
                  </w:r>
                </w:p>
              </w:tc>
              <w:tc>
                <w:tcPr>
                  <w:tcW w:w="1104" w:type="dxa"/>
                  <w:vAlign w:val="center"/>
                  <w:hideMark/>
                </w:tcPr>
                <w:p w:rsidRPr="00A54324" w:rsidR="000128AB" w:rsidP="000128AB" w:rsidRDefault="000128AB" w14:paraId="4FAA12F5"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40 005</w:t>
                  </w:r>
                </w:p>
              </w:tc>
              <w:tc>
                <w:tcPr>
                  <w:tcW w:w="962" w:type="dxa"/>
                  <w:vAlign w:val="center"/>
                  <w:hideMark/>
                </w:tcPr>
                <w:p w:rsidRPr="00A54324" w:rsidR="000128AB" w:rsidP="000128AB" w:rsidRDefault="000128AB" w14:paraId="4AA6160C"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60A8AA6A"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140 184</w:t>
                  </w:r>
                </w:p>
              </w:tc>
              <w:tc>
                <w:tcPr>
                  <w:tcW w:w="962" w:type="dxa"/>
                  <w:vAlign w:val="center"/>
                  <w:hideMark/>
                </w:tcPr>
                <w:p w:rsidRPr="00A54324" w:rsidR="000128AB" w:rsidP="000128AB" w:rsidRDefault="000128AB" w14:paraId="419E9F7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7D5874D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145 321</w:t>
                  </w:r>
                </w:p>
              </w:tc>
              <w:tc>
                <w:tcPr>
                  <w:tcW w:w="947" w:type="dxa"/>
                  <w:vAlign w:val="center"/>
                  <w:hideMark/>
                </w:tcPr>
                <w:p w:rsidRPr="00A54324" w:rsidR="000128AB" w:rsidP="000128AB" w:rsidRDefault="000128AB" w14:paraId="4587496D"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91 965</w:t>
                  </w:r>
                </w:p>
              </w:tc>
            </w:tr>
            <w:tr w:rsidRPr="00A54324" w:rsidR="00A54324" w:rsidTr="00181C3C" w14:paraId="51775098" w14:textId="77777777">
              <w:trPr>
                <w:tblCellSpacing w:w="15" w:type="dxa"/>
              </w:trPr>
              <w:tc>
                <w:tcPr>
                  <w:tcW w:w="1507" w:type="dxa"/>
                  <w:hideMark/>
                </w:tcPr>
                <w:p w:rsidRPr="00A54324" w:rsidR="000128AB" w:rsidP="000128AB" w:rsidRDefault="000128AB" w14:paraId="38E5FD53"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lastRenderedPageBreak/>
                    <w:t>2.2. valsts speciālais budžets</w:t>
                  </w:r>
                </w:p>
              </w:tc>
              <w:tc>
                <w:tcPr>
                  <w:tcW w:w="1104" w:type="dxa"/>
                  <w:vAlign w:val="center"/>
                  <w:hideMark/>
                </w:tcPr>
                <w:p w:rsidRPr="00A54324" w:rsidR="000128AB" w:rsidP="000128AB" w:rsidRDefault="000128AB" w14:paraId="6A34381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7058832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0EAC3CD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00A7F86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46F2370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5535E1A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0F1FC939"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643A1DFF" w14:textId="77777777">
              <w:trPr>
                <w:tblCellSpacing w:w="15" w:type="dxa"/>
              </w:trPr>
              <w:tc>
                <w:tcPr>
                  <w:tcW w:w="1507" w:type="dxa"/>
                  <w:hideMark/>
                </w:tcPr>
                <w:p w:rsidRPr="00A54324" w:rsidR="000128AB" w:rsidP="000128AB" w:rsidRDefault="000128AB" w14:paraId="695BBC98"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2.3. pašvaldību budžets</w:t>
                  </w:r>
                </w:p>
              </w:tc>
              <w:tc>
                <w:tcPr>
                  <w:tcW w:w="1104" w:type="dxa"/>
                  <w:vAlign w:val="center"/>
                  <w:hideMark/>
                </w:tcPr>
                <w:p w:rsidRPr="00A54324" w:rsidR="000128AB" w:rsidP="000128AB" w:rsidRDefault="000128AB" w14:paraId="7F5F0A34"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7C1757C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2690A83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169153B8"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60456D3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627CD49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69F4825D"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5EB24125" w14:textId="77777777">
              <w:trPr>
                <w:tblCellSpacing w:w="15" w:type="dxa"/>
              </w:trPr>
              <w:tc>
                <w:tcPr>
                  <w:tcW w:w="1507" w:type="dxa"/>
                  <w:hideMark/>
                </w:tcPr>
                <w:p w:rsidRPr="00A54324" w:rsidR="000128AB" w:rsidP="000128AB" w:rsidRDefault="000128AB" w14:paraId="249DB547"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3. Finansiālā ietekme</w:t>
                  </w:r>
                </w:p>
              </w:tc>
              <w:tc>
                <w:tcPr>
                  <w:tcW w:w="1104" w:type="dxa"/>
                  <w:vAlign w:val="center"/>
                  <w:hideMark/>
                </w:tcPr>
                <w:p w:rsidRPr="00A54324" w:rsidR="000128AB" w:rsidP="000128AB" w:rsidRDefault="000128AB" w14:paraId="51401F0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23F2951A" w14:textId="77777777">
                  <w:pPr>
                    <w:ind w:firstLine="0"/>
                    <w:jc w:val="center"/>
                    <w:rPr>
                      <w:rFonts w:ascii="Calibri" w:hAnsi="Calibri" w:eastAsia="Calibri" w:cs="Times New Roman"/>
                      <w:sz w:val="22"/>
                    </w:rPr>
                  </w:pPr>
                  <w:r w:rsidRPr="00A54324">
                    <w:rPr>
                      <w:rFonts w:eastAsia="Times New Roman" w:cs="Times New Roman"/>
                      <w:iCs/>
                      <w:sz w:val="24"/>
                      <w:szCs w:val="24"/>
                      <w:lang w:eastAsia="lv-LV"/>
                    </w:rPr>
                    <w:t>-40 005</w:t>
                  </w:r>
                </w:p>
              </w:tc>
              <w:tc>
                <w:tcPr>
                  <w:tcW w:w="962" w:type="dxa"/>
                  <w:vAlign w:val="center"/>
                  <w:hideMark/>
                </w:tcPr>
                <w:p w:rsidRPr="00A54324" w:rsidR="000128AB" w:rsidP="000128AB" w:rsidRDefault="000128AB" w14:paraId="2C4EC63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6516CF3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-140 184</w:t>
                  </w:r>
                </w:p>
              </w:tc>
              <w:tc>
                <w:tcPr>
                  <w:tcW w:w="962" w:type="dxa"/>
                  <w:vAlign w:val="center"/>
                  <w:hideMark/>
                </w:tcPr>
                <w:p w:rsidRPr="00A54324" w:rsidR="000128AB" w:rsidP="000128AB" w:rsidRDefault="000128AB" w14:paraId="3717993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1F5E9E7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-145 321</w:t>
                  </w:r>
                </w:p>
              </w:tc>
              <w:tc>
                <w:tcPr>
                  <w:tcW w:w="947" w:type="dxa"/>
                  <w:vAlign w:val="center"/>
                  <w:hideMark/>
                </w:tcPr>
                <w:p w:rsidRPr="00A54324" w:rsidR="000128AB" w:rsidP="000128AB" w:rsidRDefault="000128AB" w14:paraId="0BF204E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-91 965</w:t>
                  </w:r>
                </w:p>
              </w:tc>
            </w:tr>
            <w:tr w:rsidRPr="00A54324" w:rsidR="00A54324" w:rsidTr="00181C3C" w14:paraId="07025239" w14:textId="77777777">
              <w:trPr>
                <w:tblCellSpacing w:w="15" w:type="dxa"/>
              </w:trPr>
              <w:tc>
                <w:tcPr>
                  <w:tcW w:w="1507" w:type="dxa"/>
                  <w:hideMark/>
                </w:tcPr>
                <w:p w:rsidRPr="00A54324" w:rsidR="000128AB" w:rsidP="000128AB" w:rsidRDefault="000128AB" w14:paraId="777A099F"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3.1. valsts pamatbudžets</w:t>
                  </w:r>
                </w:p>
              </w:tc>
              <w:tc>
                <w:tcPr>
                  <w:tcW w:w="1104" w:type="dxa"/>
                  <w:vAlign w:val="center"/>
                  <w:hideMark/>
                </w:tcPr>
                <w:p w:rsidRPr="00A54324" w:rsidR="000128AB" w:rsidP="000128AB" w:rsidRDefault="000128AB" w14:paraId="1FD00928"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0AFC08B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-40 005</w:t>
                  </w:r>
                </w:p>
              </w:tc>
              <w:tc>
                <w:tcPr>
                  <w:tcW w:w="962" w:type="dxa"/>
                  <w:vAlign w:val="center"/>
                  <w:hideMark/>
                </w:tcPr>
                <w:p w:rsidRPr="00A54324" w:rsidR="000128AB" w:rsidP="000128AB" w:rsidRDefault="000128AB" w14:paraId="01E63AE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786D95A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-140 184</w:t>
                  </w:r>
                </w:p>
              </w:tc>
              <w:tc>
                <w:tcPr>
                  <w:tcW w:w="962" w:type="dxa"/>
                  <w:vAlign w:val="center"/>
                  <w:hideMark/>
                </w:tcPr>
                <w:p w:rsidRPr="00A54324" w:rsidR="000128AB" w:rsidP="000128AB" w:rsidRDefault="000128AB" w14:paraId="1F128E7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25F1677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-145 321</w:t>
                  </w:r>
                </w:p>
              </w:tc>
              <w:tc>
                <w:tcPr>
                  <w:tcW w:w="947" w:type="dxa"/>
                  <w:vAlign w:val="center"/>
                  <w:hideMark/>
                </w:tcPr>
                <w:p w:rsidRPr="00A54324" w:rsidR="000128AB" w:rsidP="000128AB" w:rsidRDefault="000128AB" w14:paraId="391C1FF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-91 965</w:t>
                  </w:r>
                </w:p>
              </w:tc>
            </w:tr>
            <w:tr w:rsidRPr="00A54324" w:rsidR="00A54324" w:rsidTr="00181C3C" w14:paraId="3AF5A3A3" w14:textId="77777777">
              <w:trPr>
                <w:tblCellSpacing w:w="15" w:type="dxa"/>
              </w:trPr>
              <w:tc>
                <w:tcPr>
                  <w:tcW w:w="1507" w:type="dxa"/>
                  <w:hideMark/>
                </w:tcPr>
                <w:p w:rsidRPr="00A54324" w:rsidR="000128AB" w:rsidP="000128AB" w:rsidRDefault="000128AB" w14:paraId="7F18F6DF"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3.2. speciālais budžets</w:t>
                  </w:r>
                </w:p>
              </w:tc>
              <w:tc>
                <w:tcPr>
                  <w:tcW w:w="1104" w:type="dxa"/>
                  <w:vAlign w:val="center"/>
                  <w:hideMark/>
                </w:tcPr>
                <w:p w:rsidRPr="00A54324" w:rsidR="000128AB" w:rsidP="000128AB" w:rsidRDefault="000128AB" w14:paraId="7BC3C29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200E201C"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58F29DA0"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6E95D99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05C9673A"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1A89C8C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32E94B2C"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5F5F000E" w14:textId="77777777">
              <w:trPr>
                <w:tblCellSpacing w:w="15" w:type="dxa"/>
              </w:trPr>
              <w:tc>
                <w:tcPr>
                  <w:tcW w:w="1507" w:type="dxa"/>
                  <w:hideMark/>
                </w:tcPr>
                <w:p w:rsidRPr="00A54324" w:rsidR="000128AB" w:rsidP="000128AB" w:rsidRDefault="000128AB" w14:paraId="7C937715"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3.3. pašvaldību budžets</w:t>
                  </w:r>
                </w:p>
              </w:tc>
              <w:tc>
                <w:tcPr>
                  <w:tcW w:w="1104" w:type="dxa"/>
                  <w:vAlign w:val="center"/>
                  <w:hideMark/>
                </w:tcPr>
                <w:p w:rsidRPr="00A54324" w:rsidR="000128AB" w:rsidP="000128AB" w:rsidRDefault="000128AB" w14:paraId="404C5CC9"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4C90641C"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5A5D5EE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4B0E06B4"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7423F1D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2202C09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5EA447A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70125FC3" w14:textId="77777777">
              <w:trPr>
                <w:tblCellSpacing w:w="15" w:type="dxa"/>
              </w:trPr>
              <w:tc>
                <w:tcPr>
                  <w:tcW w:w="1507" w:type="dxa"/>
                  <w:hideMark/>
                </w:tcPr>
                <w:p w:rsidRPr="00A54324" w:rsidR="000128AB" w:rsidP="000128AB" w:rsidRDefault="000128AB" w14:paraId="5A92001C"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4. Finanšu līdzekļi papildu izdevumu finansēšanai (kompensējošu izdevumu samazinājumu norāda ar "+" zīmi)</w:t>
                  </w:r>
                </w:p>
              </w:tc>
              <w:tc>
                <w:tcPr>
                  <w:tcW w:w="1104" w:type="dxa"/>
                  <w:vAlign w:val="center"/>
                  <w:hideMark/>
                </w:tcPr>
                <w:p w:rsidRPr="00A54324" w:rsidR="000128AB" w:rsidP="000128AB" w:rsidRDefault="000128AB" w14:paraId="2E1B290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X</w:t>
                  </w:r>
                </w:p>
              </w:tc>
              <w:tc>
                <w:tcPr>
                  <w:tcW w:w="1104" w:type="dxa"/>
                  <w:vAlign w:val="center"/>
                  <w:hideMark/>
                </w:tcPr>
                <w:p w:rsidRPr="00A54324" w:rsidR="000128AB" w:rsidP="000128AB" w:rsidRDefault="000128AB" w14:paraId="63010EB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+40 005</w:t>
                  </w:r>
                </w:p>
              </w:tc>
              <w:tc>
                <w:tcPr>
                  <w:tcW w:w="962" w:type="dxa"/>
                  <w:vAlign w:val="center"/>
                  <w:hideMark/>
                </w:tcPr>
                <w:p w:rsidRPr="00A54324" w:rsidR="000128AB" w:rsidP="000128AB" w:rsidRDefault="000128AB" w14:paraId="3A9E45EB"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X</w:t>
                  </w:r>
                </w:p>
              </w:tc>
              <w:tc>
                <w:tcPr>
                  <w:tcW w:w="1104" w:type="dxa"/>
                  <w:vAlign w:val="center"/>
                  <w:hideMark/>
                </w:tcPr>
                <w:p w:rsidRPr="00A54324" w:rsidR="000128AB" w:rsidP="000128AB" w:rsidRDefault="000128AB" w14:paraId="64ED0E21"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+140 184</w:t>
                  </w:r>
                </w:p>
              </w:tc>
              <w:tc>
                <w:tcPr>
                  <w:tcW w:w="962" w:type="dxa"/>
                  <w:vAlign w:val="center"/>
                  <w:hideMark/>
                </w:tcPr>
                <w:p w:rsidRPr="00A54324" w:rsidR="000128AB" w:rsidP="000128AB" w:rsidRDefault="000128AB" w14:paraId="7543E5F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X</w:t>
                  </w:r>
                </w:p>
              </w:tc>
              <w:tc>
                <w:tcPr>
                  <w:tcW w:w="1104" w:type="dxa"/>
                  <w:vAlign w:val="center"/>
                  <w:hideMark/>
                </w:tcPr>
                <w:p w:rsidRPr="00A54324" w:rsidR="000128AB" w:rsidP="000128AB" w:rsidRDefault="000128AB" w14:paraId="48D96C9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+145 321</w:t>
                  </w:r>
                </w:p>
              </w:tc>
              <w:tc>
                <w:tcPr>
                  <w:tcW w:w="947" w:type="dxa"/>
                  <w:vAlign w:val="center"/>
                  <w:hideMark/>
                </w:tcPr>
                <w:p w:rsidRPr="00A54324" w:rsidR="000128AB" w:rsidP="000128AB" w:rsidRDefault="000128AB" w14:paraId="5827206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+91 965</w:t>
                  </w:r>
                </w:p>
              </w:tc>
            </w:tr>
            <w:tr w:rsidRPr="00A54324" w:rsidR="00A54324" w:rsidTr="00181C3C" w14:paraId="06FE6085" w14:textId="77777777">
              <w:trPr>
                <w:tblCellSpacing w:w="15" w:type="dxa"/>
              </w:trPr>
              <w:tc>
                <w:tcPr>
                  <w:tcW w:w="1507" w:type="dxa"/>
                  <w:hideMark/>
                </w:tcPr>
                <w:p w:rsidRPr="00A54324" w:rsidR="000128AB" w:rsidP="000128AB" w:rsidRDefault="000128AB" w14:paraId="0BF0A7F7"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5. Precizēta finansiālā ietekme</w:t>
                  </w:r>
                </w:p>
              </w:tc>
              <w:tc>
                <w:tcPr>
                  <w:tcW w:w="1104" w:type="dxa"/>
                  <w:vMerge w:val="restart"/>
                  <w:vAlign w:val="center"/>
                  <w:hideMark/>
                </w:tcPr>
                <w:p w:rsidRPr="00A54324" w:rsidR="000128AB" w:rsidP="000128AB" w:rsidRDefault="000128AB" w14:paraId="2A686667" w14:textId="77777777">
                  <w:pPr>
                    <w:ind w:firstLine="0"/>
                    <w:jc w:val="center"/>
                    <w:rPr>
                      <w:rFonts w:eastAsia="Times New Roman" w:cs="Times New Roman"/>
                      <w:iCs/>
                      <w:sz w:val="24"/>
                      <w:szCs w:val="24"/>
                      <w:lang w:eastAsia="lv-LV"/>
                    </w:rPr>
                  </w:pPr>
                </w:p>
                <w:p w:rsidRPr="00A54324" w:rsidR="000128AB" w:rsidP="000128AB" w:rsidRDefault="000128AB" w14:paraId="022D55B0" w14:textId="77777777">
                  <w:pPr>
                    <w:ind w:firstLine="0"/>
                    <w:jc w:val="center"/>
                    <w:rPr>
                      <w:rFonts w:eastAsia="Times New Roman" w:cs="Times New Roman"/>
                      <w:iCs/>
                      <w:sz w:val="24"/>
                      <w:szCs w:val="24"/>
                      <w:lang w:eastAsia="lv-LV"/>
                    </w:rPr>
                  </w:pPr>
                </w:p>
                <w:p w:rsidRPr="00A54324" w:rsidR="000128AB" w:rsidP="000128AB" w:rsidRDefault="000128AB" w14:paraId="203CF35E" w14:textId="77777777">
                  <w:pPr>
                    <w:ind w:firstLine="0"/>
                    <w:jc w:val="center"/>
                    <w:rPr>
                      <w:rFonts w:eastAsia="Times New Roman" w:cs="Times New Roman"/>
                      <w:iCs/>
                      <w:sz w:val="24"/>
                      <w:szCs w:val="24"/>
                      <w:lang w:eastAsia="lv-LV"/>
                    </w:rPr>
                  </w:pPr>
                </w:p>
                <w:p w:rsidRPr="00A54324" w:rsidR="000128AB" w:rsidP="000128AB" w:rsidRDefault="000128AB" w14:paraId="5D5119FE" w14:textId="77777777">
                  <w:pPr>
                    <w:ind w:firstLine="0"/>
                    <w:jc w:val="center"/>
                    <w:rPr>
                      <w:rFonts w:eastAsia="Times New Roman" w:cs="Times New Roman"/>
                      <w:iCs/>
                      <w:sz w:val="24"/>
                      <w:szCs w:val="24"/>
                      <w:lang w:eastAsia="lv-LV"/>
                    </w:rPr>
                  </w:pPr>
                </w:p>
                <w:p w:rsidRPr="00A54324" w:rsidR="000128AB" w:rsidP="000128AB" w:rsidRDefault="000128AB" w14:paraId="0B5F02A3" w14:textId="77777777">
                  <w:pPr>
                    <w:ind w:firstLine="0"/>
                    <w:jc w:val="center"/>
                    <w:rPr>
                      <w:rFonts w:eastAsia="Times New Roman" w:cs="Times New Roman"/>
                      <w:iCs/>
                      <w:sz w:val="24"/>
                      <w:szCs w:val="24"/>
                      <w:lang w:eastAsia="lv-LV"/>
                    </w:rPr>
                  </w:pPr>
                </w:p>
                <w:p w:rsidRPr="00A54324" w:rsidR="000128AB" w:rsidP="000128AB" w:rsidRDefault="000128AB" w14:paraId="56F4E721"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X</w:t>
                  </w:r>
                </w:p>
              </w:tc>
              <w:tc>
                <w:tcPr>
                  <w:tcW w:w="1104" w:type="dxa"/>
                  <w:vAlign w:val="center"/>
                  <w:hideMark/>
                </w:tcPr>
                <w:p w:rsidRPr="00A54324" w:rsidR="000128AB" w:rsidP="000128AB" w:rsidRDefault="000128AB" w14:paraId="0C53B48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Merge w:val="restart"/>
                  <w:vAlign w:val="center"/>
                  <w:hideMark/>
                </w:tcPr>
                <w:p w:rsidRPr="00A54324" w:rsidR="000128AB" w:rsidP="000128AB" w:rsidRDefault="000128AB" w14:paraId="024098B3" w14:textId="77777777">
                  <w:pPr>
                    <w:ind w:firstLine="0"/>
                    <w:jc w:val="center"/>
                    <w:rPr>
                      <w:rFonts w:eastAsia="Times New Roman" w:cs="Times New Roman"/>
                      <w:iCs/>
                      <w:sz w:val="24"/>
                      <w:szCs w:val="24"/>
                      <w:lang w:eastAsia="lv-LV"/>
                    </w:rPr>
                  </w:pPr>
                </w:p>
                <w:p w:rsidRPr="00A54324" w:rsidR="000128AB" w:rsidP="000128AB" w:rsidRDefault="000128AB" w14:paraId="032ECAB8" w14:textId="77777777">
                  <w:pPr>
                    <w:ind w:firstLine="0"/>
                    <w:jc w:val="center"/>
                    <w:rPr>
                      <w:rFonts w:eastAsia="Times New Roman" w:cs="Times New Roman"/>
                      <w:iCs/>
                      <w:sz w:val="24"/>
                      <w:szCs w:val="24"/>
                      <w:lang w:eastAsia="lv-LV"/>
                    </w:rPr>
                  </w:pPr>
                </w:p>
                <w:p w:rsidRPr="00A54324" w:rsidR="000128AB" w:rsidP="000128AB" w:rsidRDefault="000128AB" w14:paraId="3523B775" w14:textId="77777777">
                  <w:pPr>
                    <w:ind w:firstLine="0"/>
                    <w:jc w:val="center"/>
                    <w:rPr>
                      <w:rFonts w:eastAsia="Times New Roman" w:cs="Times New Roman"/>
                      <w:iCs/>
                      <w:sz w:val="24"/>
                      <w:szCs w:val="24"/>
                      <w:lang w:eastAsia="lv-LV"/>
                    </w:rPr>
                  </w:pPr>
                </w:p>
                <w:p w:rsidRPr="00A54324" w:rsidR="000128AB" w:rsidP="000128AB" w:rsidRDefault="000128AB" w14:paraId="3641E056" w14:textId="77777777">
                  <w:pPr>
                    <w:ind w:firstLine="0"/>
                    <w:jc w:val="center"/>
                    <w:rPr>
                      <w:rFonts w:eastAsia="Times New Roman" w:cs="Times New Roman"/>
                      <w:iCs/>
                      <w:sz w:val="24"/>
                      <w:szCs w:val="24"/>
                      <w:lang w:eastAsia="lv-LV"/>
                    </w:rPr>
                  </w:pPr>
                </w:p>
                <w:p w:rsidRPr="00A54324" w:rsidR="000128AB" w:rsidP="000128AB" w:rsidRDefault="000128AB" w14:paraId="18481777" w14:textId="77777777">
                  <w:pPr>
                    <w:ind w:firstLine="0"/>
                    <w:jc w:val="center"/>
                    <w:rPr>
                      <w:rFonts w:eastAsia="Times New Roman" w:cs="Times New Roman"/>
                      <w:iCs/>
                      <w:sz w:val="24"/>
                      <w:szCs w:val="24"/>
                      <w:lang w:eastAsia="lv-LV"/>
                    </w:rPr>
                  </w:pPr>
                </w:p>
                <w:p w:rsidRPr="00A54324" w:rsidR="000128AB" w:rsidP="000128AB" w:rsidRDefault="000128AB" w14:paraId="20B8EA01"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X</w:t>
                  </w:r>
                </w:p>
              </w:tc>
              <w:tc>
                <w:tcPr>
                  <w:tcW w:w="1104" w:type="dxa"/>
                  <w:vAlign w:val="center"/>
                  <w:hideMark/>
                </w:tcPr>
                <w:p w:rsidRPr="00A54324" w:rsidR="000128AB" w:rsidP="000128AB" w:rsidRDefault="000128AB" w14:paraId="70F5DD8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Merge w:val="restart"/>
                  <w:vAlign w:val="center"/>
                  <w:hideMark/>
                </w:tcPr>
                <w:p w:rsidRPr="00A54324" w:rsidR="000128AB" w:rsidP="000128AB" w:rsidRDefault="000128AB" w14:paraId="2341B5CE" w14:textId="77777777">
                  <w:pPr>
                    <w:ind w:firstLine="0"/>
                    <w:jc w:val="center"/>
                    <w:rPr>
                      <w:rFonts w:eastAsia="Times New Roman" w:cs="Times New Roman"/>
                      <w:iCs/>
                      <w:sz w:val="24"/>
                      <w:szCs w:val="24"/>
                      <w:lang w:eastAsia="lv-LV"/>
                    </w:rPr>
                  </w:pPr>
                </w:p>
                <w:p w:rsidRPr="00A54324" w:rsidR="000128AB" w:rsidP="000128AB" w:rsidRDefault="000128AB" w14:paraId="2AE8673F" w14:textId="77777777">
                  <w:pPr>
                    <w:ind w:firstLine="0"/>
                    <w:jc w:val="center"/>
                    <w:rPr>
                      <w:rFonts w:eastAsia="Times New Roman" w:cs="Times New Roman"/>
                      <w:iCs/>
                      <w:sz w:val="24"/>
                      <w:szCs w:val="24"/>
                      <w:lang w:eastAsia="lv-LV"/>
                    </w:rPr>
                  </w:pPr>
                </w:p>
                <w:p w:rsidRPr="00A54324" w:rsidR="000128AB" w:rsidP="000128AB" w:rsidRDefault="000128AB" w14:paraId="30CD9356" w14:textId="77777777">
                  <w:pPr>
                    <w:ind w:firstLine="0"/>
                    <w:jc w:val="center"/>
                    <w:rPr>
                      <w:rFonts w:eastAsia="Times New Roman" w:cs="Times New Roman"/>
                      <w:iCs/>
                      <w:sz w:val="24"/>
                      <w:szCs w:val="24"/>
                      <w:lang w:eastAsia="lv-LV"/>
                    </w:rPr>
                  </w:pPr>
                </w:p>
                <w:p w:rsidRPr="00A54324" w:rsidR="000128AB" w:rsidP="000128AB" w:rsidRDefault="000128AB" w14:paraId="599A0D9A" w14:textId="77777777">
                  <w:pPr>
                    <w:ind w:firstLine="0"/>
                    <w:jc w:val="center"/>
                    <w:rPr>
                      <w:rFonts w:eastAsia="Times New Roman" w:cs="Times New Roman"/>
                      <w:iCs/>
                      <w:sz w:val="24"/>
                      <w:szCs w:val="24"/>
                      <w:lang w:eastAsia="lv-LV"/>
                    </w:rPr>
                  </w:pPr>
                </w:p>
                <w:p w:rsidRPr="00A54324" w:rsidR="000128AB" w:rsidP="000128AB" w:rsidRDefault="000128AB" w14:paraId="0608B21A" w14:textId="77777777">
                  <w:pPr>
                    <w:ind w:firstLine="0"/>
                    <w:jc w:val="center"/>
                    <w:rPr>
                      <w:rFonts w:eastAsia="Times New Roman" w:cs="Times New Roman"/>
                      <w:iCs/>
                      <w:sz w:val="24"/>
                      <w:szCs w:val="24"/>
                      <w:lang w:eastAsia="lv-LV"/>
                    </w:rPr>
                  </w:pPr>
                </w:p>
                <w:p w:rsidRPr="00A54324" w:rsidR="000128AB" w:rsidP="000128AB" w:rsidRDefault="000128AB" w14:paraId="16A54B2A"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X</w:t>
                  </w:r>
                </w:p>
              </w:tc>
              <w:tc>
                <w:tcPr>
                  <w:tcW w:w="1104" w:type="dxa"/>
                  <w:vAlign w:val="center"/>
                  <w:hideMark/>
                </w:tcPr>
                <w:p w:rsidRPr="00A54324" w:rsidR="000128AB" w:rsidP="000128AB" w:rsidRDefault="000128AB" w14:paraId="5E415B2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0C53D42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477E0935" w14:textId="77777777">
              <w:trPr>
                <w:tblCellSpacing w:w="15" w:type="dxa"/>
              </w:trPr>
              <w:tc>
                <w:tcPr>
                  <w:tcW w:w="1507" w:type="dxa"/>
                  <w:hideMark/>
                </w:tcPr>
                <w:p w:rsidRPr="00A54324" w:rsidR="000128AB" w:rsidP="000128AB" w:rsidRDefault="000128AB" w14:paraId="67C96FF5"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5.1. valsts pamatbudžets</w:t>
                  </w:r>
                </w:p>
              </w:tc>
              <w:tc>
                <w:tcPr>
                  <w:tcW w:w="1104" w:type="dxa"/>
                  <w:vMerge/>
                  <w:vAlign w:val="center"/>
                  <w:hideMark/>
                </w:tcPr>
                <w:p w:rsidRPr="00A54324" w:rsidR="000128AB" w:rsidP="000128AB" w:rsidRDefault="000128AB" w14:paraId="35D8F933"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5FDCE248"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Merge/>
                  <w:vAlign w:val="center"/>
                  <w:hideMark/>
                </w:tcPr>
                <w:p w:rsidRPr="00A54324" w:rsidR="000128AB" w:rsidP="000128AB" w:rsidRDefault="000128AB" w14:paraId="37E1CC4F"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6C67B89B"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Merge/>
                  <w:vAlign w:val="center"/>
                  <w:hideMark/>
                </w:tcPr>
                <w:p w:rsidRPr="00A54324" w:rsidR="000128AB" w:rsidP="000128AB" w:rsidRDefault="000128AB" w14:paraId="6221FE34"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4D22004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2C72B45C"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4D37F290" w14:textId="77777777">
              <w:trPr>
                <w:tblCellSpacing w:w="15" w:type="dxa"/>
              </w:trPr>
              <w:tc>
                <w:tcPr>
                  <w:tcW w:w="1507" w:type="dxa"/>
                  <w:hideMark/>
                </w:tcPr>
                <w:p w:rsidRPr="00A54324" w:rsidR="000128AB" w:rsidP="000128AB" w:rsidRDefault="000128AB" w14:paraId="493423A6"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5.2. speciālais budžets</w:t>
                  </w:r>
                </w:p>
              </w:tc>
              <w:tc>
                <w:tcPr>
                  <w:tcW w:w="1104" w:type="dxa"/>
                  <w:vMerge/>
                  <w:vAlign w:val="center"/>
                  <w:hideMark/>
                </w:tcPr>
                <w:p w:rsidRPr="00A54324" w:rsidR="000128AB" w:rsidP="000128AB" w:rsidRDefault="000128AB" w14:paraId="704878A2"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2748DD2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Merge/>
                  <w:vAlign w:val="center"/>
                  <w:hideMark/>
                </w:tcPr>
                <w:p w:rsidRPr="00A54324" w:rsidR="000128AB" w:rsidP="000128AB" w:rsidRDefault="000128AB" w14:paraId="315A1124"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67506D5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Merge/>
                  <w:vAlign w:val="center"/>
                  <w:hideMark/>
                </w:tcPr>
                <w:p w:rsidRPr="00A54324" w:rsidR="000128AB" w:rsidP="000128AB" w:rsidRDefault="000128AB" w14:paraId="137F8597"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1E34A34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6469E30A"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02C26439" w14:textId="77777777">
              <w:trPr>
                <w:tblCellSpacing w:w="15" w:type="dxa"/>
              </w:trPr>
              <w:tc>
                <w:tcPr>
                  <w:tcW w:w="1507" w:type="dxa"/>
                  <w:hideMark/>
                </w:tcPr>
                <w:p w:rsidRPr="00A54324" w:rsidR="000128AB" w:rsidP="000128AB" w:rsidRDefault="000128AB" w14:paraId="766168C8"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5.3. pašvaldību budžets</w:t>
                  </w:r>
                </w:p>
              </w:tc>
              <w:tc>
                <w:tcPr>
                  <w:tcW w:w="1104" w:type="dxa"/>
                  <w:vMerge/>
                  <w:vAlign w:val="center"/>
                  <w:hideMark/>
                </w:tcPr>
                <w:p w:rsidRPr="00A54324" w:rsidR="000128AB" w:rsidP="000128AB" w:rsidRDefault="000128AB" w14:paraId="11FDC522"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4F806239"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Merge/>
                  <w:vAlign w:val="center"/>
                  <w:hideMark/>
                </w:tcPr>
                <w:p w:rsidRPr="00A54324" w:rsidR="000128AB" w:rsidP="000128AB" w:rsidRDefault="000128AB" w14:paraId="0B44F961"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701FBB74"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Merge/>
                  <w:vAlign w:val="center"/>
                  <w:hideMark/>
                </w:tcPr>
                <w:p w:rsidRPr="00A54324" w:rsidR="000128AB" w:rsidP="000128AB" w:rsidRDefault="000128AB" w14:paraId="0C673A58"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6F35F65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0438668A"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116BC945" w14:textId="77777777">
              <w:trPr>
                <w:tblCellSpacing w:w="15" w:type="dxa"/>
              </w:trPr>
              <w:tc>
                <w:tcPr>
                  <w:tcW w:w="1507" w:type="dxa"/>
                  <w:hideMark/>
                </w:tcPr>
                <w:p w:rsidRPr="00A54324" w:rsidR="000128AB" w:rsidP="000128AB" w:rsidRDefault="000128AB" w14:paraId="768B9900"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6. Detalizēts ieņēmumu un izdevumu aprēķins (ja nepieciešams, detalizētu ieņēmumu un izdevumu aprēķinu var pievienot anotācijas pielikumā)</w:t>
                  </w:r>
                </w:p>
              </w:tc>
              <w:tc>
                <w:tcPr>
                  <w:tcW w:w="7467" w:type="dxa"/>
                  <w:gridSpan w:val="7"/>
                  <w:vMerge w:val="restart"/>
                  <w:vAlign w:val="center"/>
                  <w:hideMark/>
                </w:tcPr>
                <w:p w:rsidRPr="00A54324" w:rsidR="000128AB" w:rsidP="000128AB" w:rsidRDefault="000128AB" w14:paraId="64797AFA" w14:textId="471531A0">
                  <w:pPr>
                    <w:ind w:firstLine="0"/>
                    <w:jc w:val="both"/>
                    <w:rPr>
                      <w:rFonts w:eastAsia="Times New Roman" w:cs="Times New Roman"/>
                      <w:iCs/>
                      <w:sz w:val="24"/>
                      <w:szCs w:val="24"/>
                      <w:lang w:eastAsia="lv-LV"/>
                    </w:rPr>
                  </w:pPr>
                  <w:r w:rsidRPr="00A54324">
                    <w:rPr>
                      <w:rFonts w:eastAsia="Times New Roman" w:cs="Times New Roman"/>
                      <w:iCs/>
                      <w:sz w:val="24"/>
                      <w:szCs w:val="24"/>
                      <w:lang w:eastAsia="lv-LV"/>
                    </w:rPr>
                    <w:t>Budžeta izdevumu pieaugums ir saistīts ar izmaiņu veikšanu V</w:t>
                  </w:r>
                  <w:r w:rsidR="009E16EF">
                    <w:rPr>
                      <w:rFonts w:eastAsia="Times New Roman" w:cs="Times New Roman"/>
                      <w:iCs/>
                      <w:sz w:val="24"/>
                      <w:szCs w:val="24"/>
                      <w:lang w:eastAsia="lv-LV"/>
                    </w:rPr>
                    <w:t>alsts ieņēmumu dienesta</w:t>
                  </w:r>
                  <w:r w:rsidRPr="00A54324">
                    <w:rPr>
                      <w:rFonts w:eastAsia="Times New Roman" w:cs="Times New Roman"/>
                      <w:iCs/>
                      <w:sz w:val="24"/>
                      <w:szCs w:val="24"/>
                      <w:lang w:eastAsia="lv-LV"/>
                    </w:rPr>
                    <w:t xml:space="preserve"> informācijas sistēmās un nepieciešamās infrastruktūras nodrošināšanu.</w:t>
                  </w:r>
                </w:p>
                <w:p w:rsidRPr="00A54324" w:rsidR="000128AB" w:rsidP="000128AB" w:rsidRDefault="004618FF" w14:paraId="236FC1D5" w14:textId="0E28EA34">
                  <w:pPr>
                    <w:ind w:firstLine="0"/>
                    <w:rPr>
                      <w:rFonts w:eastAsia="Times New Roman" w:cs="Times New Roman"/>
                      <w:iCs/>
                      <w:noProof/>
                      <w:sz w:val="24"/>
                      <w:szCs w:val="24"/>
                      <w:lang w:eastAsia="lv-LV"/>
                    </w:rPr>
                  </w:pPr>
                  <w:r w:rsidRPr="00A54324">
                    <w:rPr>
                      <w:rFonts w:eastAsia="Times New Roman" w:cs="Times New Roman"/>
                      <w:iCs/>
                      <w:noProof/>
                      <w:sz w:val="24"/>
                      <w:szCs w:val="24"/>
                      <w:lang w:eastAsia="lv-LV"/>
                    </w:rPr>
                    <w:lastRenderedPageBreak/>
                    <w:drawing>
                      <wp:inline distT="0" distB="0" distL="0" distR="0" wp14:anchorId="52AD87A2" wp14:editId="66393B46">
                        <wp:extent cx="4267200" cy="423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0" cy="4238625"/>
                                </a:xfrm>
                                <a:prstGeom prst="rect">
                                  <a:avLst/>
                                </a:prstGeom>
                                <a:noFill/>
                                <a:ln>
                                  <a:noFill/>
                                </a:ln>
                              </pic:spPr>
                            </pic:pic>
                          </a:graphicData>
                        </a:graphic>
                      </wp:inline>
                    </w:drawing>
                  </w:r>
                </w:p>
              </w:tc>
            </w:tr>
            <w:tr w:rsidRPr="00A54324" w:rsidR="00A54324" w:rsidTr="00181C3C" w14:paraId="3FE8132C" w14:textId="77777777">
              <w:trPr>
                <w:tblCellSpacing w:w="15" w:type="dxa"/>
              </w:trPr>
              <w:tc>
                <w:tcPr>
                  <w:tcW w:w="1507" w:type="dxa"/>
                  <w:hideMark/>
                </w:tcPr>
                <w:p w:rsidRPr="00A54324" w:rsidR="000128AB" w:rsidP="000128AB" w:rsidRDefault="000128AB" w14:paraId="6F151B14"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lastRenderedPageBreak/>
                    <w:t>6.1. detalizēts ieņēmumu aprēķins</w:t>
                  </w:r>
                </w:p>
              </w:tc>
              <w:tc>
                <w:tcPr>
                  <w:tcW w:w="7467" w:type="dxa"/>
                  <w:gridSpan w:val="7"/>
                  <w:vMerge/>
                  <w:vAlign w:val="center"/>
                  <w:hideMark/>
                </w:tcPr>
                <w:p w:rsidRPr="00A54324" w:rsidR="000128AB" w:rsidP="000128AB" w:rsidRDefault="000128AB" w14:paraId="17BCC541" w14:textId="77777777">
                  <w:pPr>
                    <w:ind w:firstLine="0"/>
                    <w:rPr>
                      <w:rFonts w:eastAsia="Times New Roman" w:cs="Times New Roman"/>
                      <w:iCs/>
                      <w:sz w:val="24"/>
                      <w:szCs w:val="24"/>
                      <w:lang w:eastAsia="lv-LV"/>
                    </w:rPr>
                  </w:pPr>
                </w:p>
              </w:tc>
            </w:tr>
            <w:tr w:rsidRPr="00A54324" w:rsidR="00A54324" w:rsidTr="00181C3C" w14:paraId="1443AC48" w14:textId="77777777">
              <w:trPr>
                <w:tblCellSpacing w:w="15" w:type="dxa"/>
              </w:trPr>
              <w:tc>
                <w:tcPr>
                  <w:tcW w:w="1507" w:type="dxa"/>
                  <w:hideMark/>
                </w:tcPr>
                <w:p w:rsidRPr="00A54324" w:rsidR="000128AB" w:rsidP="000128AB" w:rsidRDefault="000128AB" w14:paraId="4534608B"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6.2. detalizēts izdevumu aprēķins</w:t>
                  </w:r>
                </w:p>
              </w:tc>
              <w:tc>
                <w:tcPr>
                  <w:tcW w:w="7467" w:type="dxa"/>
                  <w:gridSpan w:val="7"/>
                  <w:vMerge/>
                  <w:vAlign w:val="center"/>
                  <w:hideMark/>
                </w:tcPr>
                <w:p w:rsidRPr="00A54324" w:rsidR="000128AB" w:rsidP="000128AB" w:rsidRDefault="000128AB" w14:paraId="05687B02" w14:textId="77777777">
                  <w:pPr>
                    <w:ind w:firstLine="0"/>
                    <w:rPr>
                      <w:rFonts w:eastAsia="Times New Roman" w:cs="Times New Roman"/>
                      <w:iCs/>
                      <w:sz w:val="24"/>
                      <w:szCs w:val="24"/>
                      <w:lang w:eastAsia="lv-LV"/>
                    </w:rPr>
                  </w:pPr>
                </w:p>
              </w:tc>
            </w:tr>
            <w:tr w:rsidRPr="00A54324" w:rsidR="00A54324" w:rsidTr="00181C3C" w14:paraId="739C0FB5" w14:textId="77777777">
              <w:trPr>
                <w:tblCellSpacing w:w="15" w:type="dxa"/>
              </w:trPr>
              <w:tc>
                <w:tcPr>
                  <w:tcW w:w="1507" w:type="dxa"/>
                  <w:hideMark/>
                </w:tcPr>
                <w:p w:rsidRPr="00A54324" w:rsidR="000128AB" w:rsidP="000128AB" w:rsidRDefault="000128AB" w14:paraId="0335149C"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7. Amata vietu skaita izmaiņas</w:t>
                  </w:r>
                </w:p>
              </w:tc>
              <w:tc>
                <w:tcPr>
                  <w:tcW w:w="7467" w:type="dxa"/>
                  <w:gridSpan w:val="7"/>
                  <w:hideMark/>
                </w:tcPr>
                <w:p w:rsidRPr="00A54324" w:rsidR="000128AB" w:rsidP="000128AB" w:rsidRDefault="000128AB" w14:paraId="26645EF8"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Nav</w:t>
                  </w:r>
                </w:p>
              </w:tc>
            </w:tr>
            <w:tr w:rsidRPr="00A54324" w:rsidR="00A54324" w:rsidTr="00181C3C" w14:paraId="1917FA9B" w14:textId="77777777">
              <w:trPr>
                <w:tblCellSpacing w:w="15" w:type="dxa"/>
              </w:trPr>
              <w:tc>
                <w:tcPr>
                  <w:tcW w:w="1507" w:type="dxa"/>
                  <w:hideMark/>
                </w:tcPr>
                <w:p w:rsidRPr="00A54324" w:rsidR="000128AB" w:rsidP="000128AB" w:rsidRDefault="000128AB" w14:paraId="45138BC3"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8. Cita informācija</w:t>
                  </w:r>
                </w:p>
              </w:tc>
              <w:tc>
                <w:tcPr>
                  <w:tcW w:w="7467" w:type="dxa"/>
                  <w:gridSpan w:val="7"/>
                  <w:hideMark/>
                </w:tcPr>
                <w:p w:rsidRPr="00A54324" w:rsidR="000128AB" w:rsidP="000128AB" w:rsidRDefault="000128AB" w14:paraId="19E59F2B" w14:textId="77777777">
                  <w:pPr>
                    <w:ind w:firstLine="0"/>
                    <w:jc w:val="both"/>
                    <w:rPr>
                      <w:rFonts w:eastAsia="Times New Roman" w:cs="Times New Roman"/>
                      <w:iCs/>
                      <w:sz w:val="24"/>
                      <w:szCs w:val="24"/>
                      <w:lang w:eastAsia="lv-LV"/>
                    </w:rPr>
                  </w:pPr>
                  <w:r w:rsidRPr="00A54324">
                    <w:rPr>
                      <w:rFonts w:eastAsia="Times New Roman" w:cs="Times New Roman"/>
                      <w:iCs/>
                      <w:sz w:val="24"/>
                      <w:szCs w:val="24"/>
                      <w:lang w:eastAsia="lv-LV"/>
                    </w:rPr>
                    <w:t>Ar projekta īstenošanu saistītie izdevumi tiks segti Finanšu ministrijas pamatbudžeta programmā 33.00.00 “Valsts ieņēmumu un muitas politikas nodrošināšana” piešķirto līdzekļu ietvaros.</w:t>
                  </w:r>
                </w:p>
              </w:tc>
            </w:tr>
          </w:tbl>
          <w:p w:rsidRPr="00855C8C" w:rsidR="000128AB" w:rsidP="00181C3C" w:rsidRDefault="000128AB" w14:paraId="0BBC4AE5" w14:textId="02A82C6E">
            <w:pPr>
              <w:ind w:firstLine="0"/>
              <w:jc w:val="center"/>
              <w:rPr>
                <w:b/>
                <w:bCs/>
                <w:sz w:val="24"/>
                <w:szCs w:val="24"/>
              </w:rPr>
            </w:pPr>
          </w:p>
        </w:tc>
      </w:tr>
    </w:tbl>
    <w:p w:rsidRPr="00855C8C" w:rsidR="000128AB" w:rsidP="009D7B95" w:rsidRDefault="000128AB" w14:paraId="4EE2A69D" w14:textId="77777777">
      <w:pPr>
        <w:ind w:firstLine="0"/>
        <w:rPr>
          <w:sz w:val="24"/>
          <w:szCs w:val="24"/>
        </w:rPr>
      </w:pPr>
    </w:p>
    <w:tbl>
      <w:tblPr>
        <w:tblStyle w:val="TableGrid"/>
        <w:tblW w:w="5000" w:type="pct"/>
        <w:tblLook w:val="04A0" w:firstRow="1" w:lastRow="0" w:firstColumn="1" w:lastColumn="0" w:noHBand="0" w:noVBand="1"/>
      </w:tblPr>
      <w:tblGrid>
        <w:gridCol w:w="421"/>
        <w:gridCol w:w="2836"/>
        <w:gridCol w:w="5804"/>
      </w:tblGrid>
      <w:tr w:rsidRPr="00855C8C" w:rsidR="00672413" w:rsidTr="009369C7" w14:paraId="3255CDBA" w14:textId="77777777">
        <w:trPr>
          <w:trHeight w:val="359"/>
        </w:trPr>
        <w:tc>
          <w:tcPr>
            <w:tcW w:w="0" w:type="auto"/>
            <w:gridSpan w:val="3"/>
            <w:tcBorders>
              <w:bottom w:val="single" w:color="auto" w:sz="4" w:space="0"/>
            </w:tcBorders>
          </w:tcPr>
          <w:p w:rsidRPr="00855C8C" w:rsidR="00672413" w:rsidP="00A54324" w:rsidRDefault="00672413" w14:paraId="63E3B9A5" w14:textId="2E0DAB18">
            <w:pPr>
              <w:ind w:firstLine="0"/>
              <w:jc w:val="center"/>
              <w:rPr>
                <w:b/>
                <w:bCs/>
                <w:sz w:val="24"/>
                <w:szCs w:val="24"/>
              </w:rPr>
            </w:pPr>
            <w:bookmarkStart w:name="_Hlk19709322" w:id="2"/>
            <w:r w:rsidRPr="00855C8C">
              <w:rPr>
                <w:b/>
                <w:bCs/>
                <w:sz w:val="24"/>
                <w:szCs w:val="24"/>
              </w:rPr>
              <w:t>IV. Tiesību akta projekta ietekme uz spēkā esošo tiesību normu sistēmu</w:t>
            </w:r>
          </w:p>
        </w:tc>
      </w:tr>
      <w:tr w:rsidRPr="00855C8C" w:rsidR="00672413" w:rsidTr="00EE5A45" w14:paraId="53CA26B0" w14:textId="77777777">
        <w:trPr>
          <w:trHeight w:val="287"/>
        </w:trPr>
        <w:tc>
          <w:tcPr>
            <w:tcW w:w="232" w:type="pct"/>
          </w:tcPr>
          <w:p w:rsidRPr="00855C8C" w:rsidR="00672413" w:rsidDel="00672413" w:rsidP="00470A8B" w:rsidRDefault="00672413" w14:paraId="5E99ED58" w14:textId="486DF56F">
            <w:pPr>
              <w:ind w:firstLine="0"/>
              <w:jc w:val="center"/>
              <w:rPr>
                <w:sz w:val="24"/>
                <w:szCs w:val="24"/>
              </w:rPr>
            </w:pPr>
            <w:r>
              <w:rPr>
                <w:sz w:val="24"/>
                <w:szCs w:val="24"/>
              </w:rPr>
              <w:t>1.</w:t>
            </w:r>
          </w:p>
        </w:tc>
        <w:tc>
          <w:tcPr>
            <w:tcW w:w="1565" w:type="pct"/>
          </w:tcPr>
          <w:p w:rsidRPr="00855C8C" w:rsidR="00672413" w:rsidDel="00672413" w:rsidP="00EE5A45" w:rsidRDefault="00672413" w14:paraId="52333E88" w14:textId="7C8635B9">
            <w:pPr>
              <w:ind w:firstLine="0"/>
              <w:rPr>
                <w:sz w:val="24"/>
                <w:szCs w:val="24"/>
              </w:rPr>
            </w:pPr>
            <w:r>
              <w:rPr>
                <w:sz w:val="24"/>
                <w:szCs w:val="24"/>
              </w:rPr>
              <w:t>Saistītie tiesību aktu projekti</w:t>
            </w:r>
          </w:p>
        </w:tc>
        <w:tc>
          <w:tcPr>
            <w:tcW w:w="3203" w:type="pct"/>
          </w:tcPr>
          <w:p w:rsidRPr="00855C8C" w:rsidR="00672413" w:rsidP="00EE5A45" w:rsidRDefault="00862488" w14:paraId="20C229CB" w14:textId="118D1E42">
            <w:pPr>
              <w:ind w:firstLine="0"/>
              <w:jc w:val="both"/>
              <w:rPr>
                <w:b/>
                <w:bCs/>
                <w:sz w:val="24"/>
                <w:szCs w:val="24"/>
              </w:rPr>
            </w:pPr>
            <w:r>
              <w:rPr>
                <w:rFonts w:cs="Times New Roman"/>
                <w:sz w:val="24"/>
                <w:szCs w:val="24"/>
              </w:rPr>
              <w:t>Ņ</w:t>
            </w:r>
            <w:r w:rsidRPr="00EE5A45">
              <w:rPr>
                <w:rFonts w:cs="Times New Roman"/>
                <w:sz w:val="24"/>
                <w:szCs w:val="24"/>
              </w:rPr>
              <w:t>emot vērā Autopārvadājumu likuma 5.</w:t>
            </w:r>
            <w:r w:rsidRPr="00EE5A45">
              <w:rPr>
                <w:rFonts w:cs="Times New Roman"/>
                <w:sz w:val="24"/>
                <w:szCs w:val="24"/>
                <w:vertAlign w:val="superscript"/>
              </w:rPr>
              <w:t>1</w:t>
            </w:r>
            <w:r w:rsidRPr="00EE5A45">
              <w:rPr>
                <w:rFonts w:cs="Times New Roman"/>
                <w:sz w:val="24"/>
                <w:szCs w:val="24"/>
              </w:rPr>
              <w:t xml:space="preserve"> panta </w:t>
            </w:r>
            <w:r w:rsidR="0061275E">
              <w:rPr>
                <w:rFonts w:cs="Times New Roman"/>
                <w:sz w:val="24"/>
                <w:szCs w:val="24"/>
              </w:rPr>
              <w:t>pirmās daļas 16. punktu un</w:t>
            </w:r>
            <w:r>
              <w:rPr>
                <w:rFonts w:cs="Times New Roman"/>
                <w:sz w:val="24"/>
                <w:szCs w:val="24"/>
              </w:rPr>
              <w:t xml:space="preserve"> </w:t>
            </w:r>
            <w:r w:rsidR="0061275E">
              <w:rPr>
                <w:rFonts w:cs="Times New Roman"/>
                <w:sz w:val="24"/>
                <w:szCs w:val="24"/>
              </w:rPr>
              <w:t xml:space="preserve">noteikumu projekta </w:t>
            </w:r>
            <w:r w:rsidR="00762EAF">
              <w:rPr>
                <w:rFonts w:cs="Times New Roman"/>
                <w:sz w:val="24"/>
                <w:szCs w:val="24"/>
              </w:rPr>
              <w:t>3</w:t>
            </w:r>
            <w:r w:rsidR="0061275E">
              <w:rPr>
                <w:rFonts w:cs="Times New Roman"/>
                <w:sz w:val="24"/>
                <w:szCs w:val="24"/>
              </w:rPr>
              <w:t xml:space="preserve">. punktu par pakalpojuma sniedzēja </w:t>
            </w:r>
            <w:r w:rsidR="00762EAF">
              <w:rPr>
                <w:rFonts w:cs="Times New Roman"/>
                <w:sz w:val="24"/>
                <w:szCs w:val="24"/>
              </w:rPr>
              <w:t>reģistrāciju</w:t>
            </w:r>
            <w:r w:rsidR="0061275E">
              <w:rPr>
                <w:rFonts w:cs="Times New Roman"/>
                <w:sz w:val="24"/>
                <w:szCs w:val="24"/>
              </w:rPr>
              <w:t xml:space="preserve">, ko veic Autotransporta direkcija, </w:t>
            </w:r>
            <w:r w:rsidR="00541F90">
              <w:rPr>
                <w:rFonts w:cs="Times New Roman"/>
                <w:sz w:val="24"/>
                <w:szCs w:val="24"/>
              </w:rPr>
              <w:t xml:space="preserve">nepieciešami </w:t>
            </w:r>
            <w:r w:rsidRPr="00EE5A45" w:rsidR="00672413">
              <w:rPr>
                <w:rFonts w:cs="Times New Roman"/>
                <w:sz w:val="24"/>
                <w:szCs w:val="24"/>
              </w:rPr>
              <w:t xml:space="preserve">grozījumi Ministru kabineta 2018. gada 18. decembra noteikumos </w:t>
            </w:r>
            <w:r w:rsidR="00856153">
              <w:rPr>
                <w:rFonts w:cs="Times New Roman"/>
                <w:sz w:val="24"/>
                <w:szCs w:val="24"/>
              </w:rPr>
              <w:t xml:space="preserve">Nr.848 </w:t>
            </w:r>
            <w:r w:rsidRPr="00EE5A45" w:rsidR="00672413">
              <w:rPr>
                <w:rFonts w:cs="Times New Roman"/>
                <w:sz w:val="24"/>
                <w:szCs w:val="24"/>
              </w:rPr>
              <w:t>“Valsts sabiedrības ar ierobežotu atbildību "Autotransporta direkcija" maksas pakalpojumu cenrādis”</w:t>
            </w:r>
            <w:r w:rsidR="00856153">
              <w:rPr>
                <w:rFonts w:cs="Times New Roman"/>
                <w:sz w:val="24"/>
                <w:szCs w:val="24"/>
              </w:rPr>
              <w:t>,</w:t>
            </w:r>
            <w:r w:rsidR="00CA052D">
              <w:rPr>
                <w:rFonts w:cs="Times New Roman"/>
                <w:sz w:val="24"/>
                <w:szCs w:val="24"/>
              </w:rPr>
              <w:t xml:space="preserve"> paredzot maksu par pakalpojuma sniedzēja reģistrācij</w:t>
            </w:r>
            <w:r w:rsidR="00762EAF">
              <w:rPr>
                <w:rFonts w:cs="Times New Roman"/>
                <w:sz w:val="24"/>
                <w:szCs w:val="24"/>
              </w:rPr>
              <w:t>u.</w:t>
            </w:r>
            <w:r w:rsidR="00CA052D">
              <w:rPr>
                <w:rFonts w:cs="Times New Roman"/>
                <w:sz w:val="24"/>
                <w:szCs w:val="24"/>
              </w:rPr>
              <w:t xml:space="preserve"> </w:t>
            </w:r>
          </w:p>
        </w:tc>
      </w:tr>
      <w:tr w:rsidRPr="00855C8C" w:rsidR="00672413" w:rsidTr="00EE5A45" w14:paraId="2167DDE9" w14:textId="77777777">
        <w:trPr>
          <w:trHeight w:val="287"/>
        </w:trPr>
        <w:tc>
          <w:tcPr>
            <w:tcW w:w="232" w:type="pct"/>
          </w:tcPr>
          <w:p w:rsidRPr="00855C8C" w:rsidR="00672413" w:rsidDel="00672413" w:rsidP="00470A8B" w:rsidRDefault="00672413" w14:paraId="05E3BFF3" w14:textId="28788DE4">
            <w:pPr>
              <w:ind w:firstLine="0"/>
              <w:jc w:val="center"/>
              <w:rPr>
                <w:sz w:val="24"/>
                <w:szCs w:val="24"/>
              </w:rPr>
            </w:pPr>
            <w:r>
              <w:rPr>
                <w:sz w:val="24"/>
                <w:szCs w:val="24"/>
              </w:rPr>
              <w:t>2.</w:t>
            </w:r>
          </w:p>
        </w:tc>
        <w:tc>
          <w:tcPr>
            <w:tcW w:w="1565" w:type="pct"/>
          </w:tcPr>
          <w:p w:rsidRPr="00855C8C" w:rsidR="00672413" w:rsidDel="00672413" w:rsidP="00EE5A45" w:rsidRDefault="00672413" w14:paraId="0D478CAC" w14:textId="60EA11E0">
            <w:pPr>
              <w:ind w:firstLine="0"/>
              <w:rPr>
                <w:sz w:val="24"/>
                <w:szCs w:val="24"/>
              </w:rPr>
            </w:pPr>
            <w:r>
              <w:rPr>
                <w:sz w:val="24"/>
                <w:szCs w:val="24"/>
              </w:rPr>
              <w:t>Atbildīgā institūcija</w:t>
            </w:r>
          </w:p>
        </w:tc>
        <w:tc>
          <w:tcPr>
            <w:tcW w:w="3203" w:type="pct"/>
          </w:tcPr>
          <w:p w:rsidRPr="00855C8C" w:rsidR="00672413" w:rsidDel="00672413" w:rsidP="00425353" w:rsidRDefault="00EE5A45" w14:paraId="6D02D9BB" w14:textId="1248DFBB">
            <w:pPr>
              <w:ind w:firstLine="0"/>
              <w:rPr>
                <w:sz w:val="24"/>
                <w:szCs w:val="24"/>
              </w:rPr>
            </w:pPr>
            <w:r>
              <w:rPr>
                <w:sz w:val="24"/>
                <w:szCs w:val="24"/>
              </w:rPr>
              <w:t>Satiksmes ministrija</w:t>
            </w:r>
            <w:r w:rsidR="00541F90">
              <w:rPr>
                <w:sz w:val="24"/>
                <w:szCs w:val="24"/>
              </w:rPr>
              <w:t>.</w:t>
            </w:r>
          </w:p>
        </w:tc>
      </w:tr>
      <w:tr w:rsidRPr="00855C8C" w:rsidR="00672413" w:rsidTr="00EE5A45" w14:paraId="5C4872C9" w14:textId="77777777">
        <w:trPr>
          <w:trHeight w:val="287"/>
        </w:trPr>
        <w:tc>
          <w:tcPr>
            <w:tcW w:w="232" w:type="pct"/>
          </w:tcPr>
          <w:p w:rsidRPr="00855C8C" w:rsidR="00672413" w:rsidDel="00672413" w:rsidP="00470A8B" w:rsidRDefault="00672413" w14:paraId="5FC1E606" w14:textId="49F88DAF">
            <w:pPr>
              <w:ind w:firstLine="0"/>
              <w:jc w:val="center"/>
              <w:rPr>
                <w:sz w:val="24"/>
                <w:szCs w:val="24"/>
              </w:rPr>
            </w:pPr>
            <w:r>
              <w:rPr>
                <w:sz w:val="24"/>
                <w:szCs w:val="24"/>
              </w:rPr>
              <w:t>3.</w:t>
            </w:r>
          </w:p>
        </w:tc>
        <w:tc>
          <w:tcPr>
            <w:tcW w:w="1565" w:type="pct"/>
          </w:tcPr>
          <w:p w:rsidRPr="00855C8C" w:rsidR="00672413" w:rsidDel="00672413" w:rsidP="00EE5A45" w:rsidRDefault="00672413" w14:paraId="2CA2579C" w14:textId="38F3A77B">
            <w:pPr>
              <w:ind w:firstLine="0"/>
              <w:rPr>
                <w:sz w:val="24"/>
                <w:szCs w:val="24"/>
              </w:rPr>
            </w:pPr>
            <w:r>
              <w:rPr>
                <w:sz w:val="24"/>
                <w:szCs w:val="24"/>
              </w:rPr>
              <w:t>Cita informācija</w:t>
            </w:r>
          </w:p>
        </w:tc>
        <w:tc>
          <w:tcPr>
            <w:tcW w:w="3203" w:type="pct"/>
          </w:tcPr>
          <w:p w:rsidRPr="00855C8C" w:rsidR="00672413" w:rsidDel="00672413" w:rsidP="00425353" w:rsidRDefault="00EE5A45" w14:paraId="5B72C04F" w14:textId="218566A3">
            <w:pPr>
              <w:ind w:firstLine="0"/>
              <w:rPr>
                <w:sz w:val="24"/>
                <w:szCs w:val="24"/>
              </w:rPr>
            </w:pPr>
            <w:r>
              <w:rPr>
                <w:sz w:val="24"/>
                <w:szCs w:val="24"/>
              </w:rPr>
              <w:t>Nav</w:t>
            </w:r>
            <w:r w:rsidR="0056541C">
              <w:rPr>
                <w:sz w:val="24"/>
                <w:szCs w:val="24"/>
              </w:rPr>
              <w:t>.</w:t>
            </w:r>
          </w:p>
        </w:tc>
      </w:tr>
    </w:tbl>
    <w:p w:rsidR="009D7B95" w:rsidP="009D7B95" w:rsidRDefault="009D7B95" w14:paraId="0D3B14E4" w14:textId="14E86A51">
      <w:pPr>
        <w:ind w:firstLine="0"/>
        <w:rPr>
          <w:color w:val="FF0000"/>
          <w:sz w:val="24"/>
          <w:szCs w:val="24"/>
        </w:rPr>
      </w:pPr>
    </w:p>
    <w:p w:rsidRPr="001F071A" w:rsidR="00A86CA2" w:rsidP="009D7B95" w:rsidRDefault="00A86CA2" w14:paraId="334368F0" w14:textId="77777777">
      <w:pPr>
        <w:ind w:firstLine="0"/>
        <w:rPr>
          <w:color w:val="FF0000"/>
          <w:sz w:val="24"/>
          <w:szCs w:val="24"/>
        </w:rPr>
      </w:pPr>
    </w:p>
    <w:tbl>
      <w:tblPr>
        <w:tblStyle w:val="TableGrid"/>
        <w:tblW w:w="5019" w:type="pct"/>
        <w:tblLook w:val="04A0" w:firstRow="1" w:lastRow="0" w:firstColumn="1" w:lastColumn="0" w:noHBand="0" w:noVBand="1"/>
      </w:tblPr>
      <w:tblGrid>
        <w:gridCol w:w="9095"/>
      </w:tblGrid>
      <w:tr w:rsidRPr="00855C8C" w:rsidR="009D7B95" w:rsidTr="00F32DBE" w14:paraId="6086F5FC" w14:textId="77777777">
        <w:tc>
          <w:tcPr>
            <w:tcW w:w="5000" w:type="pct"/>
            <w:hideMark/>
          </w:tcPr>
          <w:bookmarkEnd w:id="2"/>
          <w:p w:rsidRPr="00855C8C" w:rsidR="009D7B95" w:rsidP="00470A8B" w:rsidRDefault="009D7B95" w14:paraId="2E9D3856" w14:textId="77777777">
            <w:pPr>
              <w:ind w:firstLine="0"/>
              <w:rPr>
                <w:b/>
                <w:bCs/>
                <w:sz w:val="24"/>
                <w:szCs w:val="24"/>
              </w:rPr>
            </w:pPr>
            <w:r w:rsidRPr="00855C8C">
              <w:rPr>
                <w:b/>
                <w:bCs/>
                <w:sz w:val="24"/>
                <w:szCs w:val="24"/>
              </w:rPr>
              <w:t>V. Tiesību akta projekta atbilstība Latvijas Republikas starptautiskajām saistībām</w:t>
            </w:r>
          </w:p>
        </w:tc>
      </w:tr>
      <w:tr w:rsidRPr="00855C8C" w:rsidR="00F32DBE" w:rsidTr="00F32DBE" w14:paraId="44E208DD" w14:textId="77777777">
        <w:tc>
          <w:tcPr>
            <w:tcW w:w="5000" w:type="pct"/>
            <w:hideMark/>
          </w:tcPr>
          <w:p w:rsidR="00F32DBE" w:rsidP="00F32DBE" w:rsidRDefault="00F32DBE" w14:paraId="3497ADF9" w14:textId="77777777">
            <w:pPr>
              <w:ind w:firstLine="0"/>
              <w:jc w:val="center"/>
              <w:rPr>
                <w:sz w:val="24"/>
                <w:szCs w:val="24"/>
              </w:rPr>
            </w:pPr>
            <w:r>
              <w:rPr>
                <w:sz w:val="24"/>
                <w:szCs w:val="24"/>
              </w:rPr>
              <w:t>Projekts šo jomu neskar.</w:t>
            </w:r>
          </w:p>
          <w:p w:rsidRPr="00855C8C" w:rsidR="00F32DBE" w:rsidP="00470A8B" w:rsidRDefault="00F32DBE" w14:paraId="39F9F2BD" w14:textId="77777777">
            <w:pPr>
              <w:ind w:firstLine="0"/>
              <w:rPr>
                <w:sz w:val="24"/>
                <w:szCs w:val="24"/>
              </w:rPr>
            </w:pPr>
          </w:p>
        </w:tc>
      </w:tr>
    </w:tbl>
    <w:p w:rsidRPr="00855C8C" w:rsidR="009D7B95" w:rsidP="009D7B95" w:rsidRDefault="009D7B95" w14:paraId="2E7AD5B6" w14:textId="77777777">
      <w:pPr>
        <w:ind w:firstLine="0"/>
        <w:rPr>
          <w:sz w:val="24"/>
          <w:szCs w:val="24"/>
        </w:rPr>
      </w:pPr>
    </w:p>
    <w:tbl>
      <w:tblPr>
        <w:tblStyle w:val="TableGrid"/>
        <w:tblW w:w="5000" w:type="pct"/>
        <w:tblLook w:val="04A0" w:firstRow="1" w:lastRow="0" w:firstColumn="1" w:lastColumn="0" w:noHBand="0" w:noVBand="1"/>
      </w:tblPr>
      <w:tblGrid>
        <w:gridCol w:w="453"/>
        <w:gridCol w:w="2718"/>
        <w:gridCol w:w="5890"/>
      </w:tblGrid>
      <w:tr w:rsidRPr="00855C8C" w:rsidR="009D7B95" w:rsidTr="00470A8B" w14:paraId="036AA733" w14:textId="77777777">
        <w:trPr>
          <w:trHeight w:val="420"/>
        </w:trPr>
        <w:tc>
          <w:tcPr>
            <w:tcW w:w="0" w:type="auto"/>
            <w:gridSpan w:val="3"/>
            <w:hideMark/>
          </w:tcPr>
          <w:p w:rsidRPr="00855C8C" w:rsidR="009D7B95" w:rsidP="00470A8B" w:rsidRDefault="009D7B95" w14:paraId="39656F46" w14:textId="77777777">
            <w:pPr>
              <w:ind w:firstLine="0"/>
              <w:jc w:val="center"/>
              <w:rPr>
                <w:b/>
                <w:bCs/>
                <w:sz w:val="24"/>
                <w:szCs w:val="24"/>
              </w:rPr>
            </w:pPr>
            <w:r w:rsidRPr="00855C8C">
              <w:rPr>
                <w:b/>
                <w:bCs/>
                <w:sz w:val="24"/>
                <w:szCs w:val="24"/>
              </w:rPr>
              <w:lastRenderedPageBreak/>
              <w:t>VI. Sabiedrības līdzdalība un komunikācijas aktivitātes</w:t>
            </w:r>
          </w:p>
        </w:tc>
      </w:tr>
      <w:tr w:rsidRPr="00855C8C" w:rsidR="009D7B95" w:rsidTr="00470A8B" w14:paraId="284895FA" w14:textId="77777777">
        <w:trPr>
          <w:trHeight w:val="540"/>
        </w:trPr>
        <w:tc>
          <w:tcPr>
            <w:tcW w:w="250" w:type="pct"/>
            <w:hideMark/>
          </w:tcPr>
          <w:p w:rsidRPr="00855C8C" w:rsidR="009D7B95" w:rsidP="00470A8B" w:rsidRDefault="009D7B95" w14:paraId="2D9D100B" w14:textId="77777777">
            <w:pPr>
              <w:ind w:firstLine="0"/>
              <w:rPr>
                <w:sz w:val="24"/>
                <w:szCs w:val="24"/>
              </w:rPr>
            </w:pPr>
            <w:r w:rsidRPr="00855C8C">
              <w:rPr>
                <w:sz w:val="24"/>
                <w:szCs w:val="24"/>
              </w:rPr>
              <w:t>1.</w:t>
            </w:r>
          </w:p>
        </w:tc>
        <w:tc>
          <w:tcPr>
            <w:tcW w:w="1500" w:type="pct"/>
            <w:hideMark/>
          </w:tcPr>
          <w:p w:rsidRPr="00855C8C" w:rsidR="009D7B95" w:rsidP="00470A8B" w:rsidRDefault="009D7B95" w14:paraId="7D7D3887" w14:textId="77777777">
            <w:pPr>
              <w:ind w:firstLine="0"/>
              <w:rPr>
                <w:sz w:val="24"/>
                <w:szCs w:val="24"/>
              </w:rPr>
            </w:pPr>
            <w:r w:rsidRPr="00855C8C">
              <w:rPr>
                <w:sz w:val="24"/>
                <w:szCs w:val="24"/>
              </w:rPr>
              <w:t>Plānotās sabiedrības līdzdalības un komunikācijas aktivitātes saistībā ar projektu</w:t>
            </w:r>
          </w:p>
        </w:tc>
        <w:tc>
          <w:tcPr>
            <w:tcW w:w="3250" w:type="pct"/>
            <w:hideMark/>
          </w:tcPr>
          <w:p w:rsidRPr="00855C8C" w:rsidR="009D7B95" w:rsidP="00470A8B" w:rsidRDefault="00171DC5" w14:paraId="47EE9EA2" w14:textId="25FBEE73">
            <w:pPr>
              <w:ind w:firstLine="0"/>
              <w:jc w:val="both"/>
              <w:rPr>
                <w:rFonts w:cs="Times New Roman"/>
                <w:sz w:val="24"/>
                <w:szCs w:val="24"/>
              </w:rPr>
            </w:pPr>
            <w:r w:rsidRPr="00855C8C">
              <w:rPr>
                <w:rFonts w:cs="Times New Roman"/>
                <w:sz w:val="24"/>
                <w:szCs w:val="24"/>
              </w:rPr>
              <w:t>Atbilstoši Ministru kabineta 2009.gada 25.augusta noteikumu Nr.970 „Sabiedrības līdzdalības kārtība attīstības plānošanas procesā” 7.4.</w:t>
            </w:r>
            <w:r w:rsidRPr="00855C8C">
              <w:rPr>
                <w:rFonts w:cs="Times New Roman"/>
                <w:sz w:val="24"/>
                <w:szCs w:val="24"/>
                <w:vertAlign w:val="superscript"/>
              </w:rPr>
              <w:t xml:space="preserve">1 </w:t>
            </w:r>
            <w:r w:rsidRPr="00855C8C">
              <w:rPr>
                <w:rFonts w:cs="Times New Roman"/>
                <w:sz w:val="24"/>
                <w:szCs w:val="24"/>
              </w:rPr>
              <w:t>apakšpunktam sabiedrībai tiks dota iespēja rakstiski sniegt viedokli par noteikumu projektu tā izstrādes stadijā</w:t>
            </w:r>
            <w:r w:rsidR="00EA5B15">
              <w:rPr>
                <w:rFonts w:cs="Times New Roman"/>
                <w:sz w:val="24"/>
                <w:szCs w:val="24"/>
              </w:rPr>
              <w:t>.</w:t>
            </w:r>
          </w:p>
        </w:tc>
      </w:tr>
      <w:tr w:rsidRPr="00855C8C" w:rsidR="009D7B95" w:rsidTr="00470A8B" w14:paraId="1A35F3C9" w14:textId="77777777">
        <w:trPr>
          <w:trHeight w:val="330"/>
        </w:trPr>
        <w:tc>
          <w:tcPr>
            <w:tcW w:w="250" w:type="pct"/>
            <w:hideMark/>
          </w:tcPr>
          <w:p w:rsidRPr="00855C8C" w:rsidR="009D7B95" w:rsidP="00470A8B" w:rsidRDefault="009D7B95" w14:paraId="03AE6B98" w14:textId="77777777">
            <w:pPr>
              <w:ind w:firstLine="0"/>
              <w:rPr>
                <w:sz w:val="24"/>
                <w:szCs w:val="24"/>
              </w:rPr>
            </w:pPr>
            <w:r w:rsidRPr="00855C8C">
              <w:rPr>
                <w:sz w:val="24"/>
                <w:szCs w:val="24"/>
              </w:rPr>
              <w:t>2.</w:t>
            </w:r>
          </w:p>
        </w:tc>
        <w:tc>
          <w:tcPr>
            <w:tcW w:w="1500" w:type="pct"/>
            <w:hideMark/>
          </w:tcPr>
          <w:p w:rsidRPr="00855C8C" w:rsidR="009D7B95" w:rsidP="00470A8B" w:rsidRDefault="009D7B95" w14:paraId="55625C8A" w14:textId="77777777">
            <w:pPr>
              <w:ind w:firstLine="0"/>
              <w:rPr>
                <w:sz w:val="24"/>
                <w:szCs w:val="24"/>
              </w:rPr>
            </w:pPr>
            <w:r w:rsidRPr="00855C8C">
              <w:rPr>
                <w:sz w:val="24"/>
                <w:szCs w:val="24"/>
              </w:rPr>
              <w:t>Sabiedrības līdzdalība projekta izstrādē</w:t>
            </w:r>
          </w:p>
        </w:tc>
        <w:tc>
          <w:tcPr>
            <w:tcW w:w="3250" w:type="pct"/>
            <w:hideMark/>
          </w:tcPr>
          <w:p w:rsidRPr="00855C8C" w:rsidR="009D7B95" w:rsidP="00BA2826" w:rsidRDefault="00171DC5" w14:paraId="40871B7A" w14:textId="145D6818">
            <w:pPr>
              <w:ind w:firstLine="0"/>
              <w:jc w:val="both"/>
              <w:rPr>
                <w:sz w:val="24"/>
                <w:szCs w:val="24"/>
              </w:rPr>
            </w:pPr>
            <w:r w:rsidRPr="00855C8C">
              <w:rPr>
                <w:rFonts w:cs="Times New Roman"/>
                <w:bCs/>
                <w:sz w:val="24"/>
                <w:szCs w:val="24"/>
              </w:rPr>
              <w:t>Paziņojums par līdzdalības iespējām tiesību akta izstrādes procesā tik</w:t>
            </w:r>
            <w:r>
              <w:rPr>
                <w:rFonts w:cs="Times New Roman"/>
                <w:bCs/>
                <w:sz w:val="24"/>
                <w:szCs w:val="24"/>
              </w:rPr>
              <w:t>a</w:t>
            </w:r>
            <w:r w:rsidRPr="00855C8C">
              <w:rPr>
                <w:rFonts w:cs="Times New Roman"/>
                <w:bCs/>
                <w:sz w:val="24"/>
                <w:szCs w:val="24"/>
              </w:rPr>
              <w:t xml:space="preserve"> ievietots </w:t>
            </w:r>
            <w:r w:rsidR="00710D6D">
              <w:rPr>
                <w:rFonts w:cs="Times New Roman"/>
                <w:bCs/>
                <w:sz w:val="24"/>
                <w:szCs w:val="24"/>
              </w:rPr>
              <w:t xml:space="preserve">2019.gada 17.jūnijā </w:t>
            </w:r>
            <w:r w:rsidRPr="00855C8C">
              <w:rPr>
                <w:rFonts w:cs="Times New Roman"/>
                <w:bCs/>
                <w:sz w:val="24"/>
                <w:szCs w:val="24"/>
              </w:rPr>
              <w:t>Satiksmes ministrijas</w:t>
            </w:r>
            <w:r w:rsidR="00710D6D">
              <w:rPr>
                <w:rFonts w:cs="Times New Roman"/>
                <w:bCs/>
                <w:sz w:val="24"/>
                <w:szCs w:val="24"/>
              </w:rPr>
              <w:t xml:space="preserve"> </w:t>
            </w:r>
            <w:r w:rsidRPr="00855C8C">
              <w:rPr>
                <w:rFonts w:cs="Times New Roman"/>
                <w:bCs/>
                <w:sz w:val="24"/>
                <w:szCs w:val="24"/>
              </w:rPr>
              <w:t>tīmekļa vietnē</w:t>
            </w:r>
            <w:r w:rsidR="00710D6D">
              <w:rPr>
                <w:rFonts w:cs="Times New Roman"/>
                <w:bCs/>
                <w:sz w:val="24"/>
                <w:szCs w:val="24"/>
              </w:rPr>
              <w:t xml:space="preserve"> </w:t>
            </w:r>
            <w:r w:rsidR="00B33655">
              <w:rPr>
                <w:rFonts w:cs="Times New Roman"/>
                <w:bCs/>
                <w:sz w:val="24"/>
                <w:szCs w:val="24"/>
              </w:rPr>
              <w:t>h</w:t>
            </w:r>
            <w:r w:rsidRPr="00171DC5">
              <w:rPr>
                <w:rFonts w:cs="Times New Roman"/>
                <w:bCs/>
                <w:sz w:val="24"/>
                <w:szCs w:val="24"/>
              </w:rPr>
              <w:t>ttp://www.sam.gov.lv/sm/content/?cat=553</w:t>
            </w:r>
          </w:p>
        </w:tc>
      </w:tr>
      <w:tr w:rsidRPr="00855C8C" w:rsidR="009D7B95" w:rsidTr="00470A8B" w14:paraId="773F79AF" w14:textId="77777777">
        <w:trPr>
          <w:trHeight w:val="465"/>
        </w:trPr>
        <w:tc>
          <w:tcPr>
            <w:tcW w:w="250" w:type="pct"/>
            <w:hideMark/>
          </w:tcPr>
          <w:p w:rsidRPr="00855C8C" w:rsidR="009D7B95" w:rsidP="00470A8B" w:rsidRDefault="009D7B95" w14:paraId="22D61F0B" w14:textId="77777777">
            <w:pPr>
              <w:ind w:firstLine="0"/>
              <w:rPr>
                <w:sz w:val="24"/>
                <w:szCs w:val="24"/>
              </w:rPr>
            </w:pPr>
            <w:r w:rsidRPr="00855C8C">
              <w:rPr>
                <w:sz w:val="24"/>
                <w:szCs w:val="24"/>
              </w:rPr>
              <w:t>3.</w:t>
            </w:r>
          </w:p>
        </w:tc>
        <w:tc>
          <w:tcPr>
            <w:tcW w:w="1500" w:type="pct"/>
            <w:hideMark/>
          </w:tcPr>
          <w:p w:rsidRPr="00855C8C" w:rsidR="009D7B95" w:rsidP="00470A8B" w:rsidRDefault="009D7B95" w14:paraId="0B71A53E" w14:textId="77777777">
            <w:pPr>
              <w:ind w:firstLine="0"/>
              <w:rPr>
                <w:sz w:val="24"/>
                <w:szCs w:val="24"/>
              </w:rPr>
            </w:pPr>
            <w:r w:rsidRPr="00855C8C">
              <w:rPr>
                <w:sz w:val="24"/>
                <w:szCs w:val="24"/>
              </w:rPr>
              <w:t>Sabiedrības līdzdalības rezultāti</w:t>
            </w:r>
          </w:p>
        </w:tc>
        <w:tc>
          <w:tcPr>
            <w:tcW w:w="3250" w:type="pct"/>
            <w:hideMark/>
          </w:tcPr>
          <w:p w:rsidRPr="00855C8C" w:rsidR="009D7B95" w:rsidP="00171DC5" w:rsidRDefault="00EA5B15" w14:paraId="34032216" w14:textId="262DDB03">
            <w:pPr>
              <w:ind w:firstLine="0"/>
              <w:rPr>
                <w:sz w:val="24"/>
                <w:szCs w:val="24"/>
              </w:rPr>
            </w:pPr>
            <w:r>
              <w:rPr>
                <w:sz w:val="24"/>
                <w:szCs w:val="24"/>
              </w:rPr>
              <w:t>Iebildumi un p</w:t>
            </w:r>
            <w:r w:rsidR="00B33655">
              <w:rPr>
                <w:sz w:val="24"/>
                <w:szCs w:val="24"/>
              </w:rPr>
              <w:t>riekšlikumi n</w:t>
            </w:r>
            <w:r>
              <w:rPr>
                <w:sz w:val="24"/>
                <w:szCs w:val="24"/>
              </w:rPr>
              <w:t>etika</w:t>
            </w:r>
            <w:r w:rsidR="00B33655">
              <w:rPr>
                <w:sz w:val="24"/>
                <w:szCs w:val="24"/>
              </w:rPr>
              <w:t xml:space="preserve"> saņemti.</w:t>
            </w:r>
          </w:p>
        </w:tc>
      </w:tr>
      <w:tr w:rsidRPr="00855C8C" w:rsidR="009D7B95" w:rsidTr="00470A8B" w14:paraId="45356256" w14:textId="77777777">
        <w:trPr>
          <w:trHeight w:val="465"/>
        </w:trPr>
        <w:tc>
          <w:tcPr>
            <w:tcW w:w="250" w:type="pct"/>
            <w:hideMark/>
          </w:tcPr>
          <w:p w:rsidRPr="00855C8C" w:rsidR="009D7B95" w:rsidP="00470A8B" w:rsidRDefault="009D7B95" w14:paraId="592C2AA7" w14:textId="77777777">
            <w:pPr>
              <w:ind w:firstLine="0"/>
              <w:rPr>
                <w:sz w:val="24"/>
                <w:szCs w:val="24"/>
              </w:rPr>
            </w:pPr>
            <w:r w:rsidRPr="00855C8C">
              <w:rPr>
                <w:sz w:val="24"/>
                <w:szCs w:val="24"/>
              </w:rPr>
              <w:t>4.</w:t>
            </w:r>
          </w:p>
        </w:tc>
        <w:tc>
          <w:tcPr>
            <w:tcW w:w="1500" w:type="pct"/>
            <w:hideMark/>
          </w:tcPr>
          <w:p w:rsidRPr="00855C8C" w:rsidR="009D7B95" w:rsidP="00470A8B" w:rsidRDefault="009D7B95" w14:paraId="0E6D4115" w14:textId="77777777">
            <w:pPr>
              <w:ind w:firstLine="0"/>
              <w:rPr>
                <w:sz w:val="24"/>
                <w:szCs w:val="24"/>
              </w:rPr>
            </w:pPr>
            <w:r w:rsidRPr="00855C8C">
              <w:rPr>
                <w:sz w:val="24"/>
                <w:szCs w:val="24"/>
              </w:rPr>
              <w:t>Cita informācija</w:t>
            </w:r>
          </w:p>
        </w:tc>
        <w:tc>
          <w:tcPr>
            <w:tcW w:w="3250" w:type="pct"/>
            <w:hideMark/>
          </w:tcPr>
          <w:p w:rsidRPr="00855C8C" w:rsidR="009D7B95" w:rsidP="00470A8B" w:rsidRDefault="009D7B95" w14:paraId="10667223" w14:textId="4AD77CF5">
            <w:pPr>
              <w:ind w:firstLine="0"/>
              <w:rPr>
                <w:sz w:val="24"/>
                <w:szCs w:val="24"/>
              </w:rPr>
            </w:pPr>
            <w:r w:rsidRPr="00855C8C">
              <w:rPr>
                <w:sz w:val="24"/>
                <w:szCs w:val="24"/>
              </w:rPr>
              <w:t>Nav</w:t>
            </w:r>
            <w:r w:rsidR="00171DC5">
              <w:rPr>
                <w:sz w:val="24"/>
                <w:szCs w:val="24"/>
              </w:rPr>
              <w:t>.</w:t>
            </w:r>
          </w:p>
        </w:tc>
      </w:tr>
    </w:tbl>
    <w:p w:rsidR="009D7B95" w:rsidP="009D7B95" w:rsidRDefault="009D7B95" w14:paraId="2C0A4ADF" w14:textId="47E19F51">
      <w:pPr>
        <w:ind w:firstLine="0"/>
        <w:rPr>
          <w:sz w:val="24"/>
          <w:szCs w:val="24"/>
        </w:rPr>
      </w:pPr>
    </w:p>
    <w:p w:rsidRPr="00855C8C" w:rsidR="00171DC5" w:rsidP="009D7B95" w:rsidRDefault="00171DC5" w14:paraId="52FC6282" w14:textId="77777777">
      <w:pPr>
        <w:ind w:firstLine="0"/>
        <w:rPr>
          <w:sz w:val="24"/>
          <w:szCs w:val="24"/>
        </w:rPr>
      </w:pPr>
    </w:p>
    <w:tbl>
      <w:tblPr>
        <w:tblStyle w:val="TableGrid"/>
        <w:tblW w:w="5000" w:type="pct"/>
        <w:tblLook w:val="04A0" w:firstRow="1" w:lastRow="0" w:firstColumn="1" w:lastColumn="0" w:noHBand="0" w:noVBand="1"/>
      </w:tblPr>
      <w:tblGrid>
        <w:gridCol w:w="453"/>
        <w:gridCol w:w="3443"/>
        <w:gridCol w:w="5165"/>
      </w:tblGrid>
      <w:tr w:rsidRPr="00855C8C" w:rsidR="009D7B95" w:rsidTr="00470A8B" w14:paraId="3713012F" w14:textId="77777777">
        <w:trPr>
          <w:trHeight w:val="375"/>
        </w:trPr>
        <w:tc>
          <w:tcPr>
            <w:tcW w:w="0" w:type="auto"/>
            <w:gridSpan w:val="3"/>
            <w:hideMark/>
          </w:tcPr>
          <w:p w:rsidRPr="00855C8C" w:rsidR="009D7B95" w:rsidP="00171DC5" w:rsidRDefault="009D7B95" w14:paraId="21E70762" w14:textId="77777777">
            <w:pPr>
              <w:ind w:firstLine="0"/>
              <w:jc w:val="center"/>
              <w:rPr>
                <w:b/>
                <w:bCs/>
                <w:sz w:val="24"/>
                <w:szCs w:val="24"/>
              </w:rPr>
            </w:pPr>
            <w:r w:rsidRPr="00855C8C">
              <w:rPr>
                <w:b/>
                <w:bCs/>
                <w:sz w:val="24"/>
                <w:szCs w:val="24"/>
              </w:rPr>
              <w:t>VII. Tiesību akta projekta izpildes nodrošināšana un tās ietekme uz institūcijām</w:t>
            </w:r>
          </w:p>
        </w:tc>
      </w:tr>
      <w:tr w:rsidRPr="00855C8C" w:rsidR="009D7B95" w:rsidTr="00470A8B" w14:paraId="7B49401E" w14:textId="77777777">
        <w:trPr>
          <w:trHeight w:val="420"/>
        </w:trPr>
        <w:tc>
          <w:tcPr>
            <w:tcW w:w="250" w:type="pct"/>
            <w:hideMark/>
          </w:tcPr>
          <w:p w:rsidRPr="00855C8C" w:rsidR="009D7B95" w:rsidP="00470A8B" w:rsidRDefault="009D7B95" w14:paraId="6F2145F5" w14:textId="77777777">
            <w:pPr>
              <w:ind w:firstLine="0"/>
              <w:rPr>
                <w:sz w:val="24"/>
                <w:szCs w:val="24"/>
              </w:rPr>
            </w:pPr>
            <w:r w:rsidRPr="00855C8C">
              <w:rPr>
                <w:sz w:val="24"/>
                <w:szCs w:val="24"/>
              </w:rPr>
              <w:t>1.</w:t>
            </w:r>
          </w:p>
        </w:tc>
        <w:tc>
          <w:tcPr>
            <w:tcW w:w="1900" w:type="pct"/>
            <w:hideMark/>
          </w:tcPr>
          <w:p w:rsidRPr="00855C8C" w:rsidR="009D7B95" w:rsidP="00470A8B" w:rsidRDefault="009D7B95" w14:paraId="6A85B8B2" w14:textId="77777777">
            <w:pPr>
              <w:ind w:firstLine="0"/>
              <w:rPr>
                <w:sz w:val="24"/>
                <w:szCs w:val="24"/>
              </w:rPr>
            </w:pPr>
            <w:r w:rsidRPr="00855C8C">
              <w:rPr>
                <w:sz w:val="24"/>
                <w:szCs w:val="24"/>
              </w:rPr>
              <w:t>Projekta izpildē iesaistītās institūcijas</w:t>
            </w:r>
          </w:p>
        </w:tc>
        <w:tc>
          <w:tcPr>
            <w:tcW w:w="2850" w:type="pct"/>
            <w:hideMark/>
          </w:tcPr>
          <w:p w:rsidRPr="00855C8C" w:rsidR="009D7B95" w:rsidP="00BA2826" w:rsidRDefault="009D7B95" w14:paraId="270B65B3" w14:textId="6A6D113A">
            <w:pPr>
              <w:ind w:firstLine="0"/>
              <w:jc w:val="both"/>
              <w:rPr>
                <w:sz w:val="24"/>
                <w:szCs w:val="24"/>
              </w:rPr>
            </w:pPr>
            <w:r w:rsidRPr="00855C8C">
              <w:rPr>
                <w:rFonts w:eastAsia="Times New Roman"/>
                <w:sz w:val="24"/>
                <w:szCs w:val="24"/>
                <w:lang w:eastAsia="lv-LV"/>
              </w:rPr>
              <w:t xml:space="preserve">Autotransporta direkcija, </w:t>
            </w:r>
            <w:r w:rsidR="00F32DBE">
              <w:rPr>
                <w:rFonts w:eastAsia="Times New Roman"/>
                <w:sz w:val="24"/>
                <w:szCs w:val="24"/>
                <w:lang w:eastAsia="lv-LV"/>
              </w:rPr>
              <w:t>Patērētāju tiesību aizsardzības centrs, V</w:t>
            </w:r>
            <w:r w:rsidR="00541F90">
              <w:rPr>
                <w:rFonts w:eastAsia="Times New Roman"/>
                <w:sz w:val="24"/>
                <w:szCs w:val="24"/>
                <w:lang w:eastAsia="lv-LV"/>
              </w:rPr>
              <w:t>alsts ieņēmumu dienests</w:t>
            </w:r>
            <w:r w:rsidR="00F32DBE">
              <w:rPr>
                <w:rFonts w:eastAsia="Times New Roman"/>
                <w:sz w:val="24"/>
                <w:szCs w:val="24"/>
                <w:lang w:eastAsia="lv-LV"/>
              </w:rPr>
              <w:t xml:space="preserve">, </w:t>
            </w:r>
            <w:r w:rsidRPr="00777CAF">
              <w:rPr>
                <w:rFonts w:eastAsia="Times New Roman"/>
                <w:sz w:val="24"/>
                <w:szCs w:val="24"/>
                <w:lang w:eastAsia="lv-LV"/>
              </w:rPr>
              <w:t>Valsts policija</w:t>
            </w:r>
            <w:r w:rsidR="00F32DBE">
              <w:rPr>
                <w:rFonts w:eastAsia="Times New Roman"/>
                <w:sz w:val="24"/>
                <w:szCs w:val="24"/>
                <w:lang w:eastAsia="lv-LV"/>
              </w:rPr>
              <w:t xml:space="preserve">, </w:t>
            </w:r>
            <w:r w:rsidR="00692FE6">
              <w:rPr>
                <w:rFonts w:eastAsia="Times New Roman"/>
                <w:sz w:val="24"/>
                <w:szCs w:val="24"/>
                <w:lang w:eastAsia="lv-LV"/>
              </w:rPr>
              <w:t>p</w:t>
            </w:r>
            <w:r w:rsidR="00541F90">
              <w:rPr>
                <w:rFonts w:eastAsia="Times New Roman"/>
                <w:sz w:val="24"/>
                <w:szCs w:val="24"/>
                <w:lang w:eastAsia="lv-LV"/>
              </w:rPr>
              <w:t>ašvaldīb</w:t>
            </w:r>
            <w:r w:rsidR="00692FE6">
              <w:rPr>
                <w:rFonts w:eastAsia="Times New Roman"/>
                <w:sz w:val="24"/>
                <w:szCs w:val="24"/>
                <w:lang w:eastAsia="lv-LV"/>
              </w:rPr>
              <w:t>u</w:t>
            </w:r>
            <w:r w:rsidR="00541F90">
              <w:rPr>
                <w:rFonts w:eastAsia="Times New Roman"/>
                <w:sz w:val="24"/>
                <w:szCs w:val="24"/>
                <w:lang w:eastAsia="lv-LV"/>
              </w:rPr>
              <w:t xml:space="preserve"> kontroles dienest</w:t>
            </w:r>
            <w:r w:rsidR="00692FE6">
              <w:rPr>
                <w:rFonts w:eastAsia="Times New Roman"/>
                <w:sz w:val="24"/>
                <w:szCs w:val="24"/>
                <w:lang w:eastAsia="lv-LV"/>
              </w:rPr>
              <w:t>i</w:t>
            </w:r>
            <w:r w:rsidRPr="00777CAF">
              <w:rPr>
                <w:rFonts w:eastAsia="Times New Roman"/>
                <w:sz w:val="24"/>
                <w:szCs w:val="24"/>
                <w:lang w:eastAsia="lv-LV"/>
              </w:rPr>
              <w:t xml:space="preserve">. </w:t>
            </w:r>
          </w:p>
        </w:tc>
      </w:tr>
      <w:tr w:rsidRPr="00855C8C" w:rsidR="009D7B95" w:rsidTr="00470A8B" w14:paraId="260A6D20" w14:textId="77777777">
        <w:trPr>
          <w:trHeight w:val="1804"/>
        </w:trPr>
        <w:tc>
          <w:tcPr>
            <w:tcW w:w="250" w:type="pct"/>
            <w:hideMark/>
          </w:tcPr>
          <w:p w:rsidRPr="00855C8C" w:rsidR="009D7B95" w:rsidP="00470A8B" w:rsidRDefault="009D7B95" w14:paraId="442DB2AA" w14:textId="77777777">
            <w:pPr>
              <w:ind w:firstLine="0"/>
              <w:rPr>
                <w:sz w:val="24"/>
                <w:szCs w:val="24"/>
              </w:rPr>
            </w:pPr>
            <w:r w:rsidRPr="00855C8C">
              <w:rPr>
                <w:sz w:val="24"/>
                <w:szCs w:val="24"/>
              </w:rPr>
              <w:t>2.</w:t>
            </w:r>
          </w:p>
        </w:tc>
        <w:tc>
          <w:tcPr>
            <w:tcW w:w="1900" w:type="pct"/>
            <w:hideMark/>
          </w:tcPr>
          <w:p w:rsidRPr="00855C8C" w:rsidR="009D7B95" w:rsidP="00470A8B" w:rsidRDefault="009D7B95" w14:paraId="282BEFA9" w14:textId="77777777">
            <w:pPr>
              <w:ind w:firstLine="0"/>
              <w:rPr>
                <w:sz w:val="24"/>
                <w:szCs w:val="24"/>
              </w:rPr>
            </w:pPr>
            <w:r w:rsidRPr="00855C8C">
              <w:rPr>
                <w:sz w:val="24"/>
                <w:szCs w:val="24"/>
              </w:rPr>
              <w:t xml:space="preserve">Projekta izpildes ietekme uz pārvaldes funkcijām un institucionālo struktūru. </w:t>
            </w:r>
          </w:p>
          <w:p w:rsidRPr="00855C8C" w:rsidR="009D7B95" w:rsidP="00470A8B" w:rsidRDefault="009D7B95" w14:paraId="3896004F" w14:textId="77777777">
            <w:pPr>
              <w:ind w:firstLine="0"/>
              <w:rPr>
                <w:sz w:val="24"/>
                <w:szCs w:val="24"/>
              </w:rPr>
            </w:pPr>
            <w:r w:rsidRPr="00855C8C">
              <w:rPr>
                <w:sz w:val="24"/>
                <w:szCs w:val="24"/>
              </w:rPr>
              <w:t>Jaunu institūciju izveide, esošu institūciju likvidācija vai reorganizācija, to ietekme uz institūcijas cilvēkresursiem</w:t>
            </w:r>
          </w:p>
        </w:tc>
        <w:tc>
          <w:tcPr>
            <w:tcW w:w="2850" w:type="pct"/>
            <w:hideMark/>
          </w:tcPr>
          <w:p w:rsidRPr="00855C8C" w:rsidR="009D7B95" w:rsidP="00B33655" w:rsidRDefault="009D7B95" w14:paraId="6D96AF56" w14:textId="77777777">
            <w:pPr>
              <w:ind w:firstLine="0"/>
              <w:jc w:val="both"/>
              <w:rPr>
                <w:sz w:val="24"/>
                <w:szCs w:val="24"/>
              </w:rPr>
            </w:pPr>
            <w:r w:rsidRPr="00855C8C">
              <w:rPr>
                <w:sz w:val="24"/>
                <w:szCs w:val="24"/>
              </w:rPr>
              <w:t>Noteikumu projekts neparedz jaunu institūciju izveidi vai esošo institūciju likvidāciju vai reorganizāciju.</w:t>
            </w:r>
          </w:p>
          <w:p w:rsidRPr="00855C8C" w:rsidR="009D7B95" w:rsidP="00B33655" w:rsidRDefault="009D7B95" w14:paraId="48D171E0" w14:textId="77777777">
            <w:pPr>
              <w:ind w:firstLine="0"/>
              <w:jc w:val="both"/>
              <w:rPr>
                <w:sz w:val="24"/>
                <w:szCs w:val="24"/>
              </w:rPr>
            </w:pPr>
            <w:r w:rsidRPr="00855C8C">
              <w:rPr>
                <w:rFonts w:cs="Times New Roman"/>
                <w:sz w:val="24"/>
                <w:szCs w:val="24"/>
              </w:rPr>
              <w:t>Projekta izpilde tiks nodrošināta A</w:t>
            </w:r>
            <w:r w:rsidR="00F32DBE">
              <w:rPr>
                <w:rFonts w:cs="Times New Roman"/>
                <w:sz w:val="24"/>
                <w:szCs w:val="24"/>
              </w:rPr>
              <w:t>utotransporta direkcijas</w:t>
            </w:r>
            <w:r>
              <w:rPr>
                <w:rFonts w:cs="Times New Roman"/>
                <w:sz w:val="24"/>
                <w:szCs w:val="24"/>
              </w:rPr>
              <w:t xml:space="preserve"> un </w:t>
            </w:r>
            <w:r w:rsidR="00F32DBE">
              <w:rPr>
                <w:rFonts w:cs="Times New Roman"/>
                <w:sz w:val="24"/>
                <w:szCs w:val="24"/>
              </w:rPr>
              <w:t xml:space="preserve">citu iesaistīto </w:t>
            </w:r>
            <w:r>
              <w:rPr>
                <w:rFonts w:cs="Times New Roman"/>
                <w:sz w:val="24"/>
                <w:szCs w:val="24"/>
              </w:rPr>
              <w:t>institūciju</w:t>
            </w:r>
            <w:r w:rsidRPr="00855C8C">
              <w:rPr>
                <w:rFonts w:cs="Times New Roman"/>
                <w:sz w:val="24"/>
                <w:szCs w:val="24"/>
              </w:rPr>
              <w:t xml:space="preserve"> līdzšinējo funkciju ietvaros un cilvēkresursus neietekmēs.</w:t>
            </w:r>
          </w:p>
        </w:tc>
      </w:tr>
      <w:tr w:rsidRPr="000830ED" w:rsidR="009D7B95" w:rsidTr="000830ED" w14:paraId="5AA4F1EF" w14:textId="77777777">
        <w:trPr>
          <w:trHeight w:val="390"/>
        </w:trPr>
        <w:tc>
          <w:tcPr>
            <w:tcW w:w="250" w:type="pct"/>
            <w:hideMark/>
          </w:tcPr>
          <w:p w:rsidRPr="000830ED" w:rsidR="009D7B95" w:rsidP="00470A8B" w:rsidRDefault="009D7B95" w14:paraId="79093ACA" w14:textId="77777777">
            <w:pPr>
              <w:ind w:firstLine="0"/>
              <w:rPr>
                <w:sz w:val="24"/>
                <w:szCs w:val="24"/>
              </w:rPr>
            </w:pPr>
            <w:r w:rsidRPr="000830ED">
              <w:rPr>
                <w:sz w:val="24"/>
                <w:szCs w:val="24"/>
              </w:rPr>
              <w:t>3.</w:t>
            </w:r>
          </w:p>
        </w:tc>
        <w:tc>
          <w:tcPr>
            <w:tcW w:w="1900" w:type="pct"/>
            <w:hideMark/>
          </w:tcPr>
          <w:p w:rsidRPr="000830ED" w:rsidR="009D7B95" w:rsidP="00470A8B" w:rsidRDefault="009D7B95" w14:paraId="7221533D" w14:textId="77777777">
            <w:pPr>
              <w:ind w:firstLine="0"/>
              <w:rPr>
                <w:sz w:val="24"/>
                <w:szCs w:val="24"/>
              </w:rPr>
            </w:pPr>
            <w:r w:rsidRPr="000830ED">
              <w:rPr>
                <w:sz w:val="24"/>
                <w:szCs w:val="24"/>
              </w:rPr>
              <w:t>Cita informācija</w:t>
            </w:r>
          </w:p>
        </w:tc>
        <w:tc>
          <w:tcPr>
            <w:tcW w:w="2850" w:type="pct"/>
          </w:tcPr>
          <w:p w:rsidRPr="000830ED" w:rsidR="009D7B95" w:rsidP="000830ED" w:rsidRDefault="000830ED" w14:paraId="03832EBE" w14:textId="0B9EFA0D">
            <w:pPr>
              <w:ind w:firstLine="0"/>
              <w:jc w:val="both"/>
              <w:rPr>
                <w:sz w:val="24"/>
                <w:szCs w:val="24"/>
              </w:rPr>
            </w:pPr>
            <w:r w:rsidRPr="000830ED">
              <w:rPr>
                <w:rFonts w:cs="Times New Roman"/>
                <w:sz w:val="24"/>
                <w:szCs w:val="24"/>
              </w:rPr>
              <w:t>Elektronisko sakaru komersanti piecu darbdienu laikā pēc Autotransporta direkcijas lēmuma saņemšanas nodrošin</w:t>
            </w:r>
            <w:r w:rsidR="00692FE6">
              <w:rPr>
                <w:rFonts w:cs="Times New Roman"/>
                <w:sz w:val="24"/>
                <w:szCs w:val="24"/>
              </w:rPr>
              <w:t>ās</w:t>
            </w:r>
            <w:bookmarkStart w:name="_GoBack" w:id="3"/>
            <w:bookmarkEnd w:id="3"/>
            <w:r w:rsidRPr="000830ED">
              <w:rPr>
                <w:rFonts w:cs="Times New Roman"/>
                <w:sz w:val="24"/>
                <w:szCs w:val="24"/>
              </w:rPr>
              <w:t xml:space="preserve"> piekļuves ierobežošanu (bloķēšanu) Autopārvadātāju informatīvajā datu bāzē nereģistrētai tīmekļvietnei vai mobilajai lietotnei.</w:t>
            </w:r>
          </w:p>
        </w:tc>
      </w:tr>
    </w:tbl>
    <w:p w:rsidRPr="00855C8C" w:rsidR="009D7B95" w:rsidP="009D7B95" w:rsidRDefault="009D7B95" w14:paraId="04E23F89" w14:textId="77777777">
      <w:pPr>
        <w:ind w:firstLine="0"/>
        <w:rPr>
          <w:sz w:val="24"/>
          <w:szCs w:val="24"/>
        </w:rPr>
      </w:pPr>
    </w:p>
    <w:p w:rsidRPr="00855C8C" w:rsidR="009D7B95" w:rsidP="009D7B95" w:rsidRDefault="009D7B95" w14:paraId="76AC18D9" w14:textId="77777777">
      <w:pPr>
        <w:ind w:firstLine="0"/>
        <w:rPr>
          <w:sz w:val="24"/>
          <w:szCs w:val="24"/>
        </w:rPr>
      </w:pPr>
    </w:p>
    <w:p w:rsidRPr="00855C8C" w:rsidR="009D7B95" w:rsidP="009D7B95" w:rsidRDefault="009D7B95" w14:paraId="434231DF" w14:textId="77777777">
      <w:pPr>
        <w:pStyle w:val="Heading3"/>
        <w:tabs>
          <w:tab w:val="left" w:pos="6840"/>
        </w:tabs>
        <w:spacing w:before="0" w:after="0"/>
        <w:rPr>
          <w:rFonts w:ascii="Times New Roman" w:hAnsi="Times New Roman"/>
          <w:b w:val="0"/>
          <w:sz w:val="24"/>
          <w:szCs w:val="24"/>
          <w:lang w:val="lv-LV"/>
        </w:rPr>
      </w:pPr>
      <w:r w:rsidRPr="00855C8C">
        <w:rPr>
          <w:rFonts w:ascii="Times New Roman" w:hAnsi="Times New Roman"/>
          <w:b w:val="0"/>
          <w:sz w:val="24"/>
          <w:szCs w:val="24"/>
          <w:lang w:val="lv-LV"/>
        </w:rPr>
        <w:t>Satiksmes ministrs</w:t>
      </w:r>
      <w:r w:rsidRPr="00855C8C">
        <w:rPr>
          <w:rFonts w:ascii="Times New Roman" w:hAnsi="Times New Roman"/>
          <w:b w:val="0"/>
          <w:sz w:val="24"/>
          <w:szCs w:val="24"/>
          <w:lang w:val="lv-LV"/>
        </w:rPr>
        <w:tab/>
      </w:r>
      <w:r w:rsidR="00F32DBE">
        <w:rPr>
          <w:rFonts w:ascii="Times New Roman" w:hAnsi="Times New Roman"/>
          <w:b w:val="0"/>
          <w:sz w:val="24"/>
          <w:szCs w:val="24"/>
          <w:lang w:val="lv-LV"/>
        </w:rPr>
        <w:t>T.Linkaits</w:t>
      </w:r>
    </w:p>
    <w:p w:rsidR="00E8468E" w:rsidP="009D7B95" w:rsidRDefault="00E8468E" w14:paraId="099CFAEE" w14:textId="77777777">
      <w:pPr>
        <w:pStyle w:val="Heading3"/>
        <w:tabs>
          <w:tab w:val="left" w:pos="6840"/>
        </w:tabs>
        <w:spacing w:before="0" w:after="0"/>
        <w:rPr>
          <w:rFonts w:ascii="Times New Roman" w:hAnsi="Times New Roman"/>
          <w:b w:val="0"/>
          <w:sz w:val="24"/>
          <w:szCs w:val="24"/>
          <w:lang w:val="lv-LV"/>
        </w:rPr>
      </w:pPr>
    </w:p>
    <w:p w:rsidR="00B33655" w:rsidP="009D7B95" w:rsidRDefault="009D7B95" w14:paraId="13F743F1" w14:textId="07B6C47F">
      <w:pPr>
        <w:pStyle w:val="Heading3"/>
        <w:tabs>
          <w:tab w:val="left" w:pos="6840"/>
        </w:tabs>
        <w:spacing w:before="0" w:after="0"/>
        <w:rPr>
          <w:rFonts w:ascii="Times New Roman" w:hAnsi="Times New Roman"/>
          <w:b w:val="0"/>
          <w:sz w:val="24"/>
          <w:szCs w:val="24"/>
          <w:lang w:val="lv-LV"/>
        </w:rPr>
      </w:pPr>
      <w:r w:rsidRPr="00855C8C">
        <w:rPr>
          <w:rFonts w:ascii="Times New Roman" w:hAnsi="Times New Roman"/>
          <w:b w:val="0"/>
          <w:sz w:val="24"/>
          <w:szCs w:val="24"/>
          <w:lang w:val="lv-LV"/>
        </w:rPr>
        <w:t xml:space="preserve">Vīza: </w:t>
      </w:r>
    </w:p>
    <w:p w:rsidR="009D7B95" w:rsidP="009D7B95" w:rsidRDefault="009D7B95" w14:paraId="11B49A59" w14:textId="1F452317">
      <w:pPr>
        <w:pStyle w:val="Heading3"/>
        <w:tabs>
          <w:tab w:val="left" w:pos="6840"/>
        </w:tabs>
        <w:spacing w:before="0" w:after="0"/>
        <w:rPr>
          <w:rFonts w:ascii="Times New Roman" w:hAnsi="Times New Roman"/>
          <w:b w:val="0"/>
          <w:sz w:val="24"/>
          <w:szCs w:val="24"/>
          <w:lang w:val="lv-LV"/>
        </w:rPr>
      </w:pPr>
      <w:r>
        <w:rPr>
          <w:rFonts w:ascii="Times New Roman" w:hAnsi="Times New Roman"/>
          <w:b w:val="0"/>
          <w:sz w:val="24"/>
          <w:szCs w:val="24"/>
          <w:lang w:val="lv-LV"/>
        </w:rPr>
        <w:t>v</w:t>
      </w:r>
      <w:r w:rsidRPr="00855C8C">
        <w:rPr>
          <w:rFonts w:ascii="Times New Roman" w:hAnsi="Times New Roman"/>
          <w:b w:val="0"/>
          <w:sz w:val="24"/>
          <w:szCs w:val="24"/>
          <w:lang w:val="lv-LV"/>
        </w:rPr>
        <w:t>alsts sekretār</w:t>
      </w:r>
      <w:r w:rsidR="00F32DBE">
        <w:rPr>
          <w:rFonts w:ascii="Times New Roman" w:hAnsi="Times New Roman"/>
          <w:b w:val="0"/>
          <w:sz w:val="24"/>
          <w:szCs w:val="24"/>
          <w:lang w:val="lv-LV"/>
        </w:rPr>
        <w:t>a p.i.</w:t>
      </w:r>
      <w:r w:rsidRPr="00855C8C">
        <w:rPr>
          <w:rFonts w:ascii="Times New Roman" w:hAnsi="Times New Roman"/>
          <w:b w:val="0"/>
          <w:sz w:val="24"/>
          <w:szCs w:val="24"/>
          <w:lang w:val="lv-LV"/>
        </w:rPr>
        <w:tab/>
      </w:r>
      <w:r w:rsidR="00F32DBE">
        <w:rPr>
          <w:rFonts w:ascii="Times New Roman" w:hAnsi="Times New Roman"/>
          <w:b w:val="0"/>
          <w:sz w:val="24"/>
          <w:szCs w:val="24"/>
          <w:lang w:val="lv-LV"/>
        </w:rPr>
        <w:t>Dž.Innusa</w:t>
      </w:r>
    </w:p>
    <w:p w:rsidRPr="00480F2B" w:rsidR="003B51D8" w:rsidP="00480F2B" w:rsidRDefault="003B51D8" w14:paraId="3AB49EE3" w14:textId="3E404FD8"/>
    <w:p w:rsidRPr="00480F2B" w:rsidR="003B51D8" w:rsidP="00480F2B" w:rsidRDefault="003B51D8" w14:paraId="4443E217" w14:textId="5D9F944E"/>
    <w:p w:rsidRPr="00480F2B" w:rsidR="003B51D8" w:rsidP="00480F2B" w:rsidRDefault="003B51D8" w14:paraId="32FDC05A" w14:textId="501F58D4"/>
    <w:p w:rsidRPr="00480F2B" w:rsidR="003B51D8" w:rsidP="00480F2B" w:rsidRDefault="003B51D8" w14:paraId="7992788C" w14:textId="77777777"/>
    <w:sectPr w:rsidRPr="00480F2B" w:rsidR="003B51D8" w:rsidSect="004618FF">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06A74" w14:textId="77777777" w:rsidR="00803D5F" w:rsidRDefault="00803D5F" w:rsidP="00F32DBE">
      <w:r>
        <w:separator/>
      </w:r>
    </w:p>
  </w:endnote>
  <w:endnote w:type="continuationSeparator" w:id="0">
    <w:p w14:paraId="5D4B32F1" w14:textId="77777777" w:rsidR="00803D5F" w:rsidRDefault="00803D5F" w:rsidP="00F3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9E5A" w14:textId="7B8D5219" w:rsidR="00A41470" w:rsidRPr="00E80ED5" w:rsidRDefault="00A41470" w:rsidP="00470A8B">
    <w:pPr>
      <w:pStyle w:val="Footer"/>
      <w:ind w:firstLine="0"/>
      <w:jc w:val="both"/>
      <w:rPr>
        <w:sz w:val="20"/>
        <w:szCs w:val="20"/>
      </w:rPr>
    </w:pPr>
    <w:r>
      <w:rPr>
        <w:sz w:val="20"/>
        <w:szCs w:val="20"/>
      </w:rPr>
      <w:t>SMAnot_</w:t>
    </w:r>
    <w:r w:rsidR="00BF0BDD">
      <w:rPr>
        <w:sz w:val="20"/>
        <w:szCs w:val="20"/>
      </w:rPr>
      <w:t>27</w:t>
    </w:r>
    <w:r w:rsidR="00B20722">
      <w:rPr>
        <w:sz w:val="20"/>
        <w:szCs w:val="20"/>
      </w:rPr>
      <w:t>0</w:t>
    </w:r>
    <w:r w:rsidR="00F27509">
      <w:rPr>
        <w:sz w:val="20"/>
        <w:szCs w:val="20"/>
      </w:rPr>
      <w:t>9</w:t>
    </w:r>
    <w:r>
      <w:rPr>
        <w:sz w:val="20"/>
        <w:szCs w:val="20"/>
      </w:rPr>
      <w:t>19_</w:t>
    </w:r>
    <w:r w:rsidR="00BF2F4E">
      <w:rPr>
        <w:sz w:val="20"/>
        <w:szCs w:val="20"/>
      </w:rPr>
      <w:t>VSS-642</w:t>
    </w:r>
  </w:p>
  <w:p w14:paraId="7F82D7BB" w14:textId="77777777" w:rsidR="00A41470" w:rsidRPr="005425A6" w:rsidRDefault="00A41470" w:rsidP="00470A8B">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DFD4" w14:textId="71686E4D" w:rsidR="00A41470" w:rsidRPr="00E80ED5" w:rsidRDefault="00A41470" w:rsidP="00470A8B">
    <w:pPr>
      <w:pStyle w:val="Footer"/>
      <w:ind w:firstLine="0"/>
      <w:jc w:val="both"/>
      <w:rPr>
        <w:sz w:val="20"/>
        <w:szCs w:val="20"/>
      </w:rPr>
    </w:pPr>
    <w:r>
      <w:rPr>
        <w:sz w:val="20"/>
        <w:szCs w:val="20"/>
      </w:rPr>
      <w:t>SMAnot_</w:t>
    </w:r>
    <w:r w:rsidR="00BF0BDD">
      <w:rPr>
        <w:sz w:val="20"/>
        <w:szCs w:val="20"/>
      </w:rPr>
      <w:t>27</w:t>
    </w:r>
    <w:r w:rsidR="00F27509">
      <w:rPr>
        <w:sz w:val="20"/>
        <w:szCs w:val="20"/>
      </w:rPr>
      <w:t>09</w:t>
    </w:r>
    <w:r>
      <w:rPr>
        <w:sz w:val="20"/>
        <w:szCs w:val="20"/>
      </w:rPr>
      <w:t>19_</w:t>
    </w:r>
    <w:r w:rsidR="00BF2F4E">
      <w:rPr>
        <w:sz w:val="20"/>
        <w:szCs w:val="20"/>
      </w:rPr>
      <w:t>VSS-642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3D336" w14:textId="77777777" w:rsidR="00803D5F" w:rsidRDefault="00803D5F" w:rsidP="00F32DBE">
      <w:r>
        <w:separator/>
      </w:r>
    </w:p>
  </w:footnote>
  <w:footnote w:type="continuationSeparator" w:id="0">
    <w:p w14:paraId="2E16DBA2" w14:textId="77777777" w:rsidR="00803D5F" w:rsidRDefault="00803D5F" w:rsidP="00F32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72217"/>
      <w:docPartObj>
        <w:docPartGallery w:val="Page Numbers (Top of Page)"/>
        <w:docPartUnique/>
      </w:docPartObj>
    </w:sdtPr>
    <w:sdtEndPr>
      <w:rPr>
        <w:noProof/>
      </w:rPr>
    </w:sdtEndPr>
    <w:sdtContent>
      <w:p w:rsidR="00A41470" w:rsidRDefault="00A41470" w14:paraId="22CB670F" w14:textId="32583AA1">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A41470" w:rsidRDefault="00A41470" w14:paraId="703D6BB6" w14:textId="77777777">
    <w:pPr>
      <w:pStyle w:val="Header"/>
    </w:pPr>
  </w:p>
  <w:p w:rsidR="00A41470" w:rsidRDefault="00A41470" w14:paraId="7F5A06F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1E9F"/>
    <w:multiLevelType w:val="multilevel"/>
    <w:tmpl w:val="FE62884A"/>
    <w:lvl w:ilvl="0">
      <w:start w:val="16"/>
      <w:numFmt w:val="decimal"/>
      <w:lvlText w:val="%1."/>
      <w:lvlJc w:val="left"/>
      <w:pPr>
        <w:ind w:left="450" w:hanging="450"/>
      </w:pPr>
      <w:rPr>
        <w:rFonts w:hint="default"/>
        <w:i w:val="0"/>
        <w:iCs/>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15:restartNumberingAfterBreak="0">
    <w:nsid w:val="0DA103ED"/>
    <w:multiLevelType w:val="hybridMultilevel"/>
    <w:tmpl w:val="580E92C4"/>
    <w:lvl w:ilvl="0" w:tplc="04260001">
      <w:start w:val="1"/>
      <w:numFmt w:val="bullet"/>
      <w:lvlText w:val=""/>
      <w:lvlJc w:val="left"/>
      <w:pPr>
        <w:ind w:left="435" w:hanging="360"/>
      </w:pPr>
      <w:rPr>
        <w:rFonts w:ascii="Symbol" w:hAnsi="Symbol"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 w15:restartNumberingAfterBreak="0">
    <w:nsid w:val="11482DFC"/>
    <w:multiLevelType w:val="multilevel"/>
    <w:tmpl w:val="60647202"/>
    <w:lvl w:ilvl="0">
      <w:start w:val="1"/>
      <w:numFmt w:val="decimal"/>
      <w:lvlText w:val="%1."/>
      <w:lvlJc w:val="left"/>
      <w:pPr>
        <w:ind w:left="360" w:hanging="360"/>
      </w:pPr>
      <w:rPr>
        <w:i w:val="0"/>
      </w:rPr>
    </w:lvl>
    <w:lvl w:ilvl="1">
      <w:start w:val="1"/>
      <w:numFmt w:val="decimal"/>
      <w:lvlText w:val="%1.%2."/>
      <w:lvlJc w:val="left"/>
      <w:pPr>
        <w:ind w:left="100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61445F"/>
    <w:multiLevelType w:val="multilevel"/>
    <w:tmpl w:val="8F18F116"/>
    <w:lvl w:ilvl="0">
      <w:start w:val="3"/>
      <w:numFmt w:val="decimal"/>
      <w:lvlText w:val="%1)"/>
      <w:lvlJc w:val="left"/>
      <w:pPr>
        <w:ind w:left="360" w:hanging="360"/>
      </w:pPr>
      <w:rPr>
        <w:rFonts w:hint="default"/>
        <w:i w:val="0"/>
      </w:rPr>
    </w:lvl>
    <w:lvl w:ilvl="1">
      <w:start w:val="1"/>
      <w:numFmt w:val="decimal"/>
      <w:lvlText w:val="%1.%2."/>
      <w:lvlJc w:val="left"/>
      <w:pPr>
        <w:ind w:left="100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0B290F"/>
    <w:multiLevelType w:val="hybridMultilevel"/>
    <w:tmpl w:val="AA983130"/>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5" w15:restartNumberingAfterBreak="0">
    <w:nsid w:val="44AD6008"/>
    <w:multiLevelType w:val="hybridMultilevel"/>
    <w:tmpl w:val="ED9AD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DE0FEF"/>
    <w:multiLevelType w:val="multilevel"/>
    <w:tmpl w:val="3E7CAABC"/>
    <w:lvl w:ilvl="0">
      <w:start w:val="17"/>
      <w:numFmt w:val="decimal"/>
      <w:lvlText w:val="%1."/>
      <w:lvlJc w:val="left"/>
      <w:pPr>
        <w:ind w:left="450" w:hanging="450"/>
      </w:pPr>
      <w:rPr>
        <w:rFonts w:hint="default"/>
        <w:i w:val="0"/>
        <w:iCs/>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15:restartNumberingAfterBreak="0">
    <w:nsid w:val="52235C66"/>
    <w:multiLevelType w:val="hybridMultilevel"/>
    <w:tmpl w:val="D5A6F5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A8A29DB"/>
    <w:multiLevelType w:val="hybridMultilevel"/>
    <w:tmpl w:val="D38891A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9" w15:restartNumberingAfterBreak="0">
    <w:nsid w:val="6EAA32EC"/>
    <w:multiLevelType w:val="multilevel"/>
    <w:tmpl w:val="60647202"/>
    <w:lvl w:ilvl="0">
      <w:start w:val="1"/>
      <w:numFmt w:val="decimal"/>
      <w:lvlText w:val="%1."/>
      <w:lvlJc w:val="left"/>
      <w:pPr>
        <w:ind w:left="360" w:hanging="360"/>
      </w:pPr>
      <w:rPr>
        <w:i w:val="0"/>
      </w:rPr>
    </w:lvl>
    <w:lvl w:ilvl="1">
      <w:start w:val="1"/>
      <w:numFmt w:val="decimal"/>
      <w:lvlText w:val="%1.%2."/>
      <w:lvlJc w:val="left"/>
      <w:pPr>
        <w:ind w:left="100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1"/>
  </w:num>
  <w:num w:numId="4">
    <w:abstractNumId w:val="5"/>
  </w:num>
  <w:num w:numId="5">
    <w:abstractNumId w:val="3"/>
  </w:num>
  <w:num w:numId="6">
    <w:abstractNumId w:val="7"/>
  </w:num>
  <w:num w:numId="7">
    <w:abstractNumId w:val="2"/>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95"/>
    <w:rsid w:val="00003557"/>
    <w:rsid w:val="000128AB"/>
    <w:rsid w:val="00020F38"/>
    <w:rsid w:val="000336A7"/>
    <w:rsid w:val="000675B9"/>
    <w:rsid w:val="000830ED"/>
    <w:rsid w:val="000A4605"/>
    <w:rsid w:val="000A4643"/>
    <w:rsid w:val="000D19AE"/>
    <w:rsid w:val="000D2B31"/>
    <w:rsid w:val="000F37B7"/>
    <w:rsid w:val="001042D2"/>
    <w:rsid w:val="0010684D"/>
    <w:rsid w:val="00140849"/>
    <w:rsid w:val="00156756"/>
    <w:rsid w:val="001613C2"/>
    <w:rsid w:val="001673C9"/>
    <w:rsid w:val="00171DC5"/>
    <w:rsid w:val="001A423A"/>
    <w:rsid w:val="001A6DA9"/>
    <w:rsid w:val="001B06D5"/>
    <w:rsid w:val="001B47EE"/>
    <w:rsid w:val="001C0563"/>
    <w:rsid w:val="001C39FC"/>
    <w:rsid w:val="001C58B7"/>
    <w:rsid w:val="001D1FAE"/>
    <w:rsid w:val="001D6F2C"/>
    <w:rsid w:val="001F105A"/>
    <w:rsid w:val="001F417A"/>
    <w:rsid w:val="00213AD2"/>
    <w:rsid w:val="00224F23"/>
    <w:rsid w:val="0024184E"/>
    <w:rsid w:val="00253589"/>
    <w:rsid w:val="0025709F"/>
    <w:rsid w:val="00296E3E"/>
    <w:rsid w:val="00297D42"/>
    <w:rsid w:val="002A5C2D"/>
    <w:rsid w:val="002A648F"/>
    <w:rsid w:val="002B271D"/>
    <w:rsid w:val="002B2777"/>
    <w:rsid w:val="002D0634"/>
    <w:rsid w:val="003001AB"/>
    <w:rsid w:val="00305DDB"/>
    <w:rsid w:val="00311483"/>
    <w:rsid w:val="003115EC"/>
    <w:rsid w:val="00330FE0"/>
    <w:rsid w:val="00353507"/>
    <w:rsid w:val="00374587"/>
    <w:rsid w:val="0038382F"/>
    <w:rsid w:val="00385DB3"/>
    <w:rsid w:val="0038649A"/>
    <w:rsid w:val="003B21A8"/>
    <w:rsid w:val="003B51D8"/>
    <w:rsid w:val="003C6B42"/>
    <w:rsid w:val="003D0D5B"/>
    <w:rsid w:val="003F0DF6"/>
    <w:rsid w:val="003F2B76"/>
    <w:rsid w:val="003F5A2A"/>
    <w:rsid w:val="00402C65"/>
    <w:rsid w:val="00406E75"/>
    <w:rsid w:val="0041039E"/>
    <w:rsid w:val="00417782"/>
    <w:rsid w:val="00425353"/>
    <w:rsid w:val="00430C39"/>
    <w:rsid w:val="0045404C"/>
    <w:rsid w:val="00455C3E"/>
    <w:rsid w:val="004606C6"/>
    <w:rsid w:val="004618FF"/>
    <w:rsid w:val="00467B39"/>
    <w:rsid w:val="00470A8B"/>
    <w:rsid w:val="00473625"/>
    <w:rsid w:val="00480F2B"/>
    <w:rsid w:val="004860D8"/>
    <w:rsid w:val="004903C8"/>
    <w:rsid w:val="004922B1"/>
    <w:rsid w:val="004B2B6B"/>
    <w:rsid w:val="004C5B28"/>
    <w:rsid w:val="004D3C81"/>
    <w:rsid w:val="00531D4A"/>
    <w:rsid w:val="00541F90"/>
    <w:rsid w:val="0056541C"/>
    <w:rsid w:val="00576439"/>
    <w:rsid w:val="005778C1"/>
    <w:rsid w:val="00581DBA"/>
    <w:rsid w:val="00583153"/>
    <w:rsid w:val="00585992"/>
    <w:rsid w:val="00590B24"/>
    <w:rsid w:val="00596437"/>
    <w:rsid w:val="005F55F2"/>
    <w:rsid w:val="00603A5A"/>
    <w:rsid w:val="006065CB"/>
    <w:rsid w:val="00611318"/>
    <w:rsid w:val="0061275E"/>
    <w:rsid w:val="00621672"/>
    <w:rsid w:val="006440B4"/>
    <w:rsid w:val="006609C7"/>
    <w:rsid w:val="00666E6C"/>
    <w:rsid w:val="00667A59"/>
    <w:rsid w:val="00672413"/>
    <w:rsid w:val="006777B1"/>
    <w:rsid w:val="00683B37"/>
    <w:rsid w:val="00685861"/>
    <w:rsid w:val="0069253E"/>
    <w:rsid w:val="00692FE6"/>
    <w:rsid w:val="006A1A3C"/>
    <w:rsid w:val="006A4022"/>
    <w:rsid w:val="006B2B42"/>
    <w:rsid w:val="006C23B9"/>
    <w:rsid w:val="006E56E9"/>
    <w:rsid w:val="006F7C20"/>
    <w:rsid w:val="00710D6D"/>
    <w:rsid w:val="007176A1"/>
    <w:rsid w:val="00740E44"/>
    <w:rsid w:val="00741C8E"/>
    <w:rsid w:val="00744039"/>
    <w:rsid w:val="00744754"/>
    <w:rsid w:val="00762EAF"/>
    <w:rsid w:val="00767731"/>
    <w:rsid w:val="00774EE2"/>
    <w:rsid w:val="00785FC2"/>
    <w:rsid w:val="0078692A"/>
    <w:rsid w:val="007873D5"/>
    <w:rsid w:val="00802175"/>
    <w:rsid w:val="00802FA7"/>
    <w:rsid w:val="00803D5F"/>
    <w:rsid w:val="00811808"/>
    <w:rsid w:val="00825723"/>
    <w:rsid w:val="00843B67"/>
    <w:rsid w:val="00844913"/>
    <w:rsid w:val="00856153"/>
    <w:rsid w:val="00862488"/>
    <w:rsid w:val="00870C9D"/>
    <w:rsid w:val="00874060"/>
    <w:rsid w:val="008B0D0F"/>
    <w:rsid w:val="008C1B67"/>
    <w:rsid w:val="008D2D7F"/>
    <w:rsid w:val="008D42B8"/>
    <w:rsid w:val="008E1998"/>
    <w:rsid w:val="008E501C"/>
    <w:rsid w:val="008E6AC4"/>
    <w:rsid w:val="009127BD"/>
    <w:rsid w:val="009139F8"/>
    <w:rsid w:val="00922C86"/>
    <w:rsid w:val="00934305"/>
    <w:rsid w:val="00955C5C"/>
    <w:rsid w:val="00961C33"/>
    <w:rsid w:val="00967347"/>
    <w:rsid w:val="00971AAD"/>
    <w:rsid w:val="00973888"/>
    <w:rsid w:val="0099284F"/>
    <w:rsid w:val="0099404D"/>
    <w:rsid w:val="009A1F6D"/>
    <w:rsid w:val="009A4DB2"/>
    <w:rsid w:val="009A4F0B"/>
    <w:rsid w:val="009B63FC"/>
    <w:rsid w:val="009D7B95"/>
    <w:rsid w:val="009E16EF"/>
    <w:rsid w:val="009E1F65"/>
    <w:rsid w:val="009E4E43"/>
    <w:rsid w:val="009F4ED5"/>
    <w:rsid w:val="009F7A20"/>
    <w:rsid w:val="00A057F0"/>
    <w:rsid w:val="00A06F48"/>
    <w:rsid w:val="00A218AF"/>
    <w:rsid w:val="00A248EA"/>
    <w:rsid w:val="00A41470"/>
    <w:rsid w:val="00A5173C"/>
    <w:rsid w:val="00A54324"/>
    <w:rsid w:val="00A55055"/>
    <w:rsid w:val="00A74263"/>
    <w:rsid w:val="00A82A88"/>
    <w:rsid w:val="00A83DA1"/>
    <w:rsid w:val="00A86CA2"/>
    <w:rsid w:val="00AB1962"/>
    <w:rsid w:val="00AC0E6C"/>
    <w:rsid w:val="00AC3C54"/>
    <w:rsid w:val="00AC779F"/>
    <w:rsid w:val="00AD1F3E"/>
    <w:rsid w:val="00AD4FDD"/>
    <w:rsid w:val="00B0351E"/>
    <w:rsid w:val="00B20722"/>
    <w:rsid w:val="00B21ED6"/>
    <w:rsid w:val="00B240B2"/>
    <w:rsid w:val="00B25605"/>
    <w:rsid w:val="00B2709A"/>
    <w:rsid w:val="00B31267"/>
    <w:rsid w:val="00B33655"/>
    <w:rsid w:val="00B33935"/>
    <w:rsid w:val="00B46F56"/>
    <w:rsid w:val="00B54996"/>
    <w:rsid w:val="00B81541"/>
    <w:rsid w:val="00B94C1A"/>
    <w:rsid w:val="00BA0F44"/>
    <w:rsid w:val="00BA2826"/>
    <w:rsid w:val="00BA354B"/>
    <w:rsid w:val="00BA390C"/>
    <w:rsid w:val="00BA4EC7"/>
    <w:rsid w:val="00BC4474"/>
    <w:rsid w:val="00BE58AB"/>
    <w:rsid w:val="00BF0BDD"/>
    <w:rsid w:val="00BF2F4E"/>
    <w:rsid w:val="00BF48A0"/>
    <w:rsid w:val="00C01C80"/>
    <w:rsid w:val="00C03015"/>
    <w:rsid w:val="00C136D6"/>
    <w:rsid w:val="00C17799"/>
    <w:rsid w:val="00C20094"/>
    <w:rsid w:val="00C36466"/>
    <w:rsid w:val="00C57DF2"/>
    <w:rsid w:val="00C601BB"/>
    <w:rsid w:val="00C6453E"/>
    <w:rsid w:val="00C6558A"/>
    <w:rsid w:val="00C656EE"/>
    <w:rsid w:val="00C72C07"/>
    <w:rsid w:val="00C7494C"/>
    <w:rsid w:val="00C808B1"/>
    <w:rsid w:val="00CA052D"/>
    <w:rsid w:val="00CA338C"/>
    <w:rsid w:val="00CC1060"/>
    <w:rsid w:val="00CD6CF0"/>
    <w:rsid w:val="00CE33A5"/>
    <w:rsid w:val="00CE65EC"/>
    <w:rsid w:val="00CF43B8"/>
    <w:rsid w:val="00CF453F"/>
    <w:rsid w:val="00D36542"/>
    <w:rsid w:val="00D3750E"/>
    <w:rsid w:val="00D45333"/>
    <w:rsid w:val="00D47B50"/>
    <w:rsid w:val="00D7446E"/>
    <w:rsid w:val="00D80024"/>
    <w:rsid w:val="00D9665C"/>
    <w:rsid w:val="00DA1027"/>
    <w:rsid w:val="00DA597C"/>
    <w:rsid w:val="00DC1B70"/>
    <w:rsid w:val="00DC2891"/>
    <w:rsid w:val="00DC45CA"/>
    <w:rsid w:val="00DD3B40"/>
    <w:rsid w:val="00DF560A"/>
    <w:rsid w:val="00E029CB"/>
    <w:rsid w:val="00E04D6F"/>
    <w:rsid w:val="00E10912"/>
    <w:rsid w:val="00E21CF5"/>
    <w:rsid w:val="00E43909"/>
    <w:rsid w:val="00E561BA"/>
    <w:rsid w:val="00E56B28"/>
    <w:rsid w:val="00E57D97"/>
    <w:rsid w:val="00E708A4"/>
    <w:rsid w:val="00E73AA2"/>
    <w:rsid w:val="00E8468E"/>
    <w:rsid w:val="00E90BDB"/>
    <w:rsid w:val="00EA2572"/>
    <w:rsid w:val="00EA5310"/>
    <w:rsid w:val="00EA5B15"/>
    <w:rsid w:val="00EA64E3"/>
    <w:rsid w:val="00EA7C82"/>
    <w:rsid w:val="00EC506C"/>
    <w:rsid w:val="00EC5FAA"/>
    <w:rsid w:val="00ED01FF"/>
    <w:rsid w:val="00ED3A1E"/>
    <w:rsid w:val="00EE5A45"/>
    <w:rsid w:val="00EF7658"/>
    <w:rsid w:val="00F10552"/>
    <w:rsid w:val="00F173C5"/>
    <w:rsid w:val="00F23719"/>
    <w:rsid w:val="00F27509"/>
    <w:rsid w:val="00F32DBE"/>
    <w:rsid w:val="00F36778"/>
    <w:rsid w:val="00F413C3"/>
    <w:rsid w:val="00F43F9E"/>
    <w:rsid w:val="00F63E18"/>
    <w:rsid w:val="00F65E75"/>
    <w:rsid w:val="00F71E32"/>
    <w:rsid w:val="00F7206A"/>
    <w:rsid w:val="00F86FD4"/>
    <w:rsid w:val="00FA4CD8"/>
    <w:rsid w:val="00FD37A1"/>
    <w:rsid w:val="00FE51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03F0F0"/>
  <w15:docId w15:val="{5FD88E60-6613-4A85-95FA-9EA8E413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95"/>
    <w:pPr>
      <w:spacing w:line="240" w:lineRule="auto"/>
      <w:ind w:firstLine="720"/>
      <w:jc w:val="left"/>
    </w:pPr>
    <w:rPr>
      <w:rFonts w:ascii="Times New Roman" w:hAnsi="Times New Roman"/>
      <w:sz w:val="28"/>
    </w:rPr>
  </w:style>
  <w:style w:type="paragraph" w:styleId="Heading3">
    <w:name w:val="heading 3"/>
    <w:basedOn w:val="Normal"/>
    <w:next w:val="Normal"/>
    <w:link w:val="Heading3Char"/>
    <w:uiPriority w:val="99"/>
    <w:qFormat/>
    <w:rsid w:val="009D7B95"/>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D7B95"/>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9D7B95"/>
    <w:rPr>
      <w:color w:val="0000FF" w:themeColor="hyperlink"/>
      <w:u w:val="single"/>
    </w:rPr>
  </w:style>
  <w:style w:type="paragraph" w:styleId="Header">
    <w:name w:val="header"/>
    <w:basedOn w:val="Normal"/>
    <w:link w:val="HeaderChar"/>
    <w:uiPriority w:val="99"/>
    <w:rsid w:val="009D7B95"/>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9D7B95"/>
    <w:rPr>
      <w:rFonts w:ascii="Times New Roman" w:eastAsia="Times New Roman" w:hAnsi="Times New Roman" w:cs="Times New Roman"/>
      <w:sz w:val="24"/>
      <w:szCs w:val="24"/>
      <w:lang w:eastAsia="lv-LV"/>
    </w:rPr>
  </w:style>
  <w:style w:type="table" w:styleId="TableGrid">
    <w:name w:val="Table Grid"/>
    <w:basedOn w:val="TableNormal"/>
    <w:uiPriority w:val="59"/>
    <w:rsid w:val="009D7B95"/>
    <w:pPr>
      <w:spacing w:line="240" w:lineRule="auto"/>
      <w:ind w:firstLine="72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7B95"/>
    <w:pPr>
      <w:tabs>
        <w:tab w:val="center" w:pos="4153"/>
        <w:tab w:val="right" w:pos="8306"/>
      </w:tabs>
    </w:pPr>
  </w:style>
  <w:style w:type="character" w:customStyle="1" w:styleId="FooterChar">
    <w:name w:val="Footer Char"/>
    <w:basedOn w:val="DefaultParagraphFont"/>
    <w:link w:val="Footer"/>
    <w:uiPriority w:val="99"/>
    <w:rsid w:val="009D7B95"/>
    <w:rPr>
      <w:rFonts w:ascii="Times New Roman" w:hAnsi="Times New Roman"/>
      <w:sz w:val="28"/>
    </w:rPr>
  </w:style>
  <w:style w:type="paragraph" w:styleId="ListParagraph">
    <w:name w:val="List Paragraph"/>
    <w:basedOn w:val="Normal"/>
    <w:uiPriority w:val="34"/>
    <w:qFormat/>
    <w:rsid w:val="009D7B95"/>
    <w:pPr>
      <w:ind w:left="720"/>
      <w:contextualSpacing/>
    </w:pPr>
  </w:style>
  <w:style w:type="character" w:customStyle="1" w:styleId="UnresolvedMention1">
    <w:name w:val="Unresolved Mention1"/>
    <w:basedOn w:val="DefaultParagraphFont"/>
    <w:uiPriority w:val="99"/>
    <w:semiHidden/>
    <w:unhideWhenUsed/>
    <w:rsid w:val="00666E6C"/>
    <w:rPr>
      <w:color w:val="605E5C"/>
      <w:shd w:val="clear" w:color="auto" w:fill="E1DFDD"/>
    </w:rPr>
  </w:style>
  <w:style w:type="paragraph" w:styleId="BalloonText">
    <w:name w:val="Balloon Text"/>
    <w:basedOn w:val="Normal"/>
    <w:link w:val="BalloonTextChar"/>
    <w:uiPriority w:val="99"/>
    <w:semiHidden/>
    <w:unhideWhenUsed/>
    <w:rsid w:val="00B54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996"/>
    <w:rPr>
      <w:rFonts w:ascii="Segoe UI" w:hAnsi="Segoe UI" w:cs="Segoe UI"/>
      <w:sz w:val="18"/>
      <w:szCs w:val="18"/>
    </w:rPr>
  </w:style>
  <w:style w:type="character" w:styleId="CommentReference">
    <w:name w:val="annotation reference"/>
    <w:basedOn w:val="DefaultParagraphFont"/>
    <w:uiPriority w:val="99"/>
    <w:semiHidden/>
    <w:unhideWhenUsed/>
    <w:rsid w:val="00785FC2"/>
    <w:rPr>
      <w:sz w:val="16"/>
      <w:szCs w:val="16"/>
    </w:rPr>
  </w:style>
  <w:style w:type="paragraph" w:styleId="CommentText">
    <w:name w:val="annotation text"/>
    <w:basedOn w:val="Normal"/>
    <w:link w:val="CommentTextChar"/>
    <w:uiPriority w:val="99"/>
    <w:unhideWhenUsed/>
    <w:rsid w:val="00785FC2"/>
    <w:rPr>
      <w:sz w:val="20"/>
      <w:szCs w:val="20"/>
    </w:rPr>
  </w:style>
  <w:style w:type="character" w:customStyle="1" w:styleId="CommentTextChar">
    <w:name w:val="Comment Text Char"/>
    <w:basedOn w:val="DefaultParagraphFont"/>
    <w:link w:val="CommentText"/>
    <w:uiPriority w:val="99"/>
    <w:rsid w:val="00785F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5FC2"/>
    <w:rPr>
      <w:b/>
      <w:bCs/>
    </w:rPr>
  </w:style>
  <w:style w:type="character" w:customStyle="1" w:styleId="CommentSubjectChar">
    <w:name w:val="Comment Subject Char"/>
    <w:basedOn w:val="CommentTextChar"/>
    <w:link w:val="CommentSubject"/>
    <w:uiPriority w:val="99"/>
    <w:semiHidden/>
    <w:rsid w:val="00785FC2"/>
    <w:rPr>
      <w:rFonts w:ascii="Times New Roman" w:hAnsi="Times New Roman"/>
      <w:b/>
      <w:bCs/>
      <w:sz w:val="20"/>
      <w:szCs w:val="20"/>
    </w:rPr>
  </w:style>
  <w:style w:type="character" w:styleId="UnresolvedMention">
    <w:name w:val="Unresolved Mention"/>
    <w:basedOn w:val="DefaultParagraphFont"/>
    <w:uiPriority w:val="99"/>
    <w:semiHidden/>
    <w:unhideWhenUsed/>
    <w:rsid w:val="00685861"/>
    <w:rPr>
      <w:color w:val="605E5C"/>
      <w:shd w:val="clear" w:color="auto" w:fill="E1DFDD"/>
    </w:rPr>
  </w:style>
  <w:style w:type="paragraph" w:styleId="Revision">
    <w:name w:val="Revision"/>
    <w:hidden/>
    <w:uiPriority w:val="99"/>
    <w:semiHidden/>
    <w:rsid w:val="00531D4A"/>
    <w:pPr>
      <w:spacing w:line="240" w:lineRule="auto"/>
      <w:jc w:val="left"/>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42676">
      <w:bodyDiv w:val="1"/>
      <w:marLeft w:val="0"/>
      <w:marRight w:val="0"/>
      <w:marTop w:val="0"/>
      <w:marBottom w:val="0"/>
      <w:divBdr>
        <w:top w:val="none" w:sz="0" w:space="0" w:color="auto"/>
        <w:left w:val="none" w:sz="0" w:space="0" w:color="auto"/>
        <w:bottom w:val="none" w:sz="0" w:space="0" w:color="auto"/>
        <w:right w:val="none" w:sz="0" w:space="0" w:color="auto"/>
      </w:divBdr>
    </w:div>
    <w:div w:id="2081706543">
      <w:bodyDiv w:val="1"/>
      <w:marLeft w:val="0"/>
      <w:marRight w:val="0"/>
      <w:marTop w:val="0"/>
      <w:marBottom w:val="0"/>
      <w:divBdr>
        <w:top w:val="none" w:sz="0" w:space="0" w:color="auto"/>
        <w:left w:val="none" w:sz="0" w:space="0" w:color="auto"/>
        <w:bottom w:val="none" w:sz="0" w:space="0" w:color="auto"/>
        <w:right w:val="none" w:sz="0" w:space="0" w:color="auto"/>
      </w:divBdr>
      <w:divsChild>
        <w:div w:id="1228686487">
          <w:marLeft w:val="0"/>
          <w:marRight w:val="0"/>
          <w:marTop w:val="0"/>
          <w:marBottom w:val="0"/>
          <w:divBdr>
            <w:top w:val="none" w:sz="0" w:space="0" w:color="auto"/>
            <w:left w:val="none" w:sz="0" w:space="0" w:color="auto"/>
            <w:bottom w:val="none" w:sz="0" w:space="0" w:color="auto"/>
            <w:right w:val="none" w:sz="0" w:space="0" w:color="auto"/>
          </w:divBdr>
          <w:divsChild>
            <w:div w:id="223637674">
              <w:marLeft w:val="0"/>
              <w:marRight w:val="0"/>
              <w:marTop w:val="0"/>
              <w:marBottom w:val="0"/>
              <w:divBdr>
                <w:top w:val="none" w:sz="0" w:space="0" w:color="auto"/>
                <w:left w:val="none" w:sz="0" w:space="0" w:color="auto"/>
                <w:bottom w:val="none" w:sz="0" w:space="0" w:color="auto"/>
                <w:right w:val="none" w:sz="0" w:space="0" w:color="auto"/>
              </w:divBdr>
              <w:divsChild>
                <w:div w:id="1522160022">
                  <w:marLeft w:val="0"/>
                  <w:marRight w:val="0"/>
                  <w:marTop w:val="0"/>
                  <w:marBottom w:val="0"/>
                  <w:divBdr>
                    <w:top w:val="none" w:sz="0" w:space="0" w:color="auto"/>
                    <w:left w:val="none" w:sz="0" w:space="0" w:color="auto"/>
                    <w:bottom w:val="none" w:sz="0" w:space="0" w:color="auto"/>
                    <w:right w:val="none" w:sz="0" w:space="0" w:color="auto"/>
                  </w:divBdr>
                  <w:divsChild>
                    <w:div w:id="2008098210">
                      <w:marLeft w:val="0"/>
                      <w:marRight w:val="0"/>
                      <w:marTop w:val="0"/>
                      <w:marBottom w:val="0"/>
                      <w:divBdr>
                        <w:top w:val="none" w:sz="0" w:space="0" w:color="auto"/>
                        <w:left w:val="none" w:sz="0" w:space="0" w:color="auto"/>
                        <w:bottom w:val="none" w:sz="0" w:space="0" w:color="auto"/>
                        <w:right w:val="none" w:sz="0" w:space="0" w:color="auto"/>
                      </w:divBdr>
                      <w:divsChild>
                        <w:div w:id="1200628743">
                          <w:marLeft w:val="0"/>
                          <w:marRight w:val="0"/>
                          <w:marTop w:val="0"/>
                          <w:marBottom w:val="0"/>
                          <w:divBdr>
                            <w:top w:val="none" w:sz="0" w:space="0" w:color="auto"/>
                            <w:left w:val="none" w:sz="0" w:space="0" w:color="auto"/>
                            <w:bottom w:val="none" w:sz="0" w:space="0" w:color="auto"/>
                            <w:right w:val="none" w:sz="0" w:space="0" w:color="auto"/>
                          </w:divBdr>
                          <w:divsChild>
                            <w:div w:id="1778599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1769-D412-4BCA-B67D-7E057005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10</Pages>
  <Words>13018</Words>
  <Characters>7421</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noteikumu projekta “Pasažieru komercpārvadājumu ar taksometru un vieglo automobili tīmekļvietņu vai mobilo lietotņu pakalpojuma sniedzēju reģistrācijas noteikumi” sākotnējās ietekmes novērtējuma ziņojums (anotācija)</vt:lpstr>
    </vt:vector>
  </TitlesOfParts>
  <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“Pasažieru komercpārvadājumu ar taksometru un vieglo automobili tīmekļvietņu vai mobilo lietotņu pakalpojuma sniedzēju reģistrācijas noteikumi” sākotnējās ietekmes novērtējuma ziņojums (anotācija)</dc:title>
  <dc:creator>Dana.Ziemele-Adricka@sam.gov.lv</dc:creator>
  <dc:description>D.Ziemele-Adricka, 67028036, Dana.Ziemele-Adricka@sam.gov.lv</dc:description>
  <cp:lastModifiedBy>Baiba Jirgena</cp:lastModifiedBy>
  <cp:revision>191</cp:revision>
  <dcterms:created xsi:type="dcterms:W3CDTF">2019-07-19T08:57:00Z</dcterms:created>
  <dcterms:modified xsi:type="dcterms:W3CDTF">2019-10-04T07:01:00Z</dcterms:modified>
</cp:coreProperties>
</file>