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>
      <w:pPr>
        <w:pStyle w:val="Parastais"/>
        <w:jc w:val="center"/>
        <w:rPr>
          <w:b/>
        </w:rPr>
      </w:pPr>
    </w:p>
    <w:p w:rsidR="000C33C5" w:rsidP="00623FF8" w:rsidRDefault="000C33C5">
      <w:pPr>
        <w:pStyle w:val="Parastais"/>
        <w:jc w:val="center"/>
        <w:rPr>
          <w:b/>
        </w:rPr>
      </w:pPr>
    </w:p>
    <w:p w:rsidR="007E470A" w:rsidP="00623FF8" w:rsidRDefault="007E470A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>MINISTRU KABINETA</w:t>
      </w:r>
      <w:proofErr w:type="gramEnd"/>
      <w:r w:rsidRPr="001B3E9E" w:rsidR="00080A01">
        <w:rPr>
          <w:b/>
        </w:rPr>
        <w:t xml:space="preserve"> </w:t>
      </w:r>
    </w:p>
    <w:p w:rsidRPr="001B3E9E" w:rsidR="00080A01" w:rsidP="00623FF8" w:rsidRDefault="00080A01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>
      <w:pPr>
        <w:pStyle w:val="Parastais"/>
        <w:jc w:val="center"/>
        <w:rPr>
          <w:b/>
        </w:rPr>
      </w:pPr>
    </w:p>
    <w:p w:rsidRPr="001B3E9E" w:rsidR="00080A01" w:rsidP="00623FF8" w:rsidRDefault="00080A01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772FDD">
        <w:t>1</w:t>
      </w:r>
      <w:r w:rsidR="00362ECF">
        <w:t>9</w:t>
      </w:r>
      <w:r w:rsidRPr="001B3E9E">
        <w:t>.</w:t>
      </w:r>
      <w:r w:rsidR="00465C6B">
        <w:t> </w:t>
      </w:r>
      <w:r w:rsidRPr="001B3E9E">
        <w:t xml:space="preserve">gada </w:t>
      </w:r>
      <w:r w:rsidRPr="009E4059">
        <w:t>__.</w:t>
      </w:r>
      <w:r w:rsidRPr="009E4059" w:rsidR="00465C6B">
        <w:t> </w:t>
      </w:r>
      <w:r w:rsidRPr="009E4059">
        <w:t>_____</w:t>
      </w:r>
    </w:p>
    <w:p w:rsidRPr="001B3E9E" w:rsidR="00080A01" w:rsidP="00623FF8" w:rsidRDefault="00080A01">
      <w:pPr>
        <w:pStyle w:val="Parastais"/>
        <w:jc w:val="both"/>
      </w:pPr>
    </w:p>
    <w:p w:rsidRPr="001B3E9E" w:rsidR="00080A01" w:rsidP="00623FF8" w:rsidRDefault="001B3E9E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157758" w:rsidRDefault="00080A01">
      <w:pPr>
        <w:pStyle w:val="Parastais"/>
        <w:jc w:val="center"/>
      </w:pPr>
    </w:p>
    <w:p w:rsidRPr="00157758" w:rsidR="007E470A" w:rsidP="004B34AD" w:rsidRDefault="00B25A84">
      <w:pPr>
        <w:jc w:val="center"/>
        <w:outlineLvl w:val="2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157758">
        <w:rPr>
          <w:b/>
          <w:sz w:val="28"/>
          <w:szCs w:val="28"/>
        </w:rPr>
        <w:t>L</w:t>
      </w:r>
      <w:r w:rsidRPr="00157758" w:rsidR="005C6222">
        <w:rPr>
          <w:b/>
          <w:sz w:val="28"/>
          <w:szCs w:val="28"/>
        </w:rPr>
        <w:t>ikumprojekt</w:t>
      </w:r>
      <w:r w:rsidRPr="00157758" w:rsidR="000C58D8">
        <w:rPr>
          <w:b/>
          <w:sz w:val="28"/>
          <w:szCs w:val="28"/>
        </w:rPr>
        <w:t>s</w:t>
      </w:r>
      <w:r w:rsidRPr="00157758" w:rsidR="005C6222">
        <w:rPr>
          <w:b/>
          <w:sz w:val="28"/>
          <w:szCs w:val="28"/>
        </w:rPr>
        <w:t xml:space="preserve"> </w:t>
      </w:r>
      <w:r w:rsidRPr="00157758" w:rsidR="004E10AF">
        <w:rPr>
          <w:b/>
          <w:sz w:val="28"/>
          <w:szCs w:val="28"/>
        </w:rPr>
        <w:t>"</w:t>
      </w:r>
      <w:bookmarkStart w:name="_Hlk14710458" w:id="0"/>
      <w:r w:rsidRPr="00157758" w:rsidR="001577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Grozījumi </w:t>
      </w:r>
      <w:bookmarkStart w:name="_Hlk17967696" w:id="1"/>
      <w:r w:rsidRPr="00157758" w:rsidR="001577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Valsts un pašvaldību</w:t>
      </w:r>
      <w:r w:rsidR="004B34A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157758" w:rsidR="001577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institūciju amatpersonu un darbinieku atlīdzības likumā</w:t>
      </w:r>
      <w:bookmarkEnd w:id="1"/>
      <w:bookmarkEnd w:id="0"/>
      <w:r w:rsidRPr="00157758" w:rsidR="004E10AF">
        <w:rPr>
          <w:b/>
          <w:sz w:val="28"/>
          <w:szCs w:val="28"/>
        </w:rPr>
        <w:t>"</w:t>
      </w:r>
    </w:p>
    <w:p w:rsidR="000C58D8" w:rsidP="000C58D8" w:rsidRDefault="000C58D8">
      <w:pPr>
        <w:pStyle w:val="Parastais"/>
        <w:jc w:val="center"/>
      </w:pPr>
    </w:p>
    <w:p w:rsidR="00AC6CAD" w:rsidP="00384275" w:rsidRDefault="00807175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>1. </w:t>
      </w:r>
      <w:r w:rsidRPr="00380EEC" w:rsidR="005C6222">
        <w:rPr>
          <w:rStyle w:val="spelle"/>
        </w:rPr>
        <w:t>Atbalstīt iesniegto likumprojektu.</w:t>
      </w:r>
      <w:r w:rsidR="005C6222">
        <w:rPr>
          <w:rStyle w:val="spelle"/>
        </w:rPr>
        <w:t xml:space="preserve"> </w:t>
      </w:r>
    </w:p>
    <w:p w:rsidR="00CB57EA" w:rsidP="009E4059" w:rsidRDefault="00CB57EA">
      <w:pPr>
        <w:pStyle w:val="Parastais"/>
        <w:ind w:firstLine="709"/>
        <w:jc w:val="both"/>
        <w:rPr>
          <w:rStyle w:val="spelle"/>
        </w:rPr>
      </w:pPr>
    </w:p>
    <w:p w:rsidR="00CB57EA" w:rsidP="00E760E5" w:rsidRDefault="00E760E5">
      <w:pPr>
        <w:pStyle w:val="Parastais"/>
        <w:ind w:firstLine="720"/>
        <w:jc w:val="both"/>
      </w:pPr>
      <w:r w:rsidRPr="00E760E5">
        <w:t>Valsts kancelejai sagatavot likumprojektu iesniegšanai Saeimā vienlaikus ar likumprojektu "Par vidēja termiņa budžeta ietvaru 2020., 2021. un 2022. gadam" un likumprojektu "Par valsts budžetu 2020. gadam".</w:t>
      </w:r>
    </w:p>
    <w:p w:rsidR="00E760E5" w:rsidP="00E760E5" w:rsidRDefault="00E760E5">
      <w:pPr>
        <w:pStyle w:val="Parastais"/>
        <w:ind w:firstLine="720"/>
        <w:jc w:val="both"/>
        <w:rPr>
          <w:rStyle w:val="spelle"/>
        </w:rPr>
      </w:pPr>
    </w:p>
    <w:p w:rsidR="008A06D4" w:rsidP="00623FF8" w:rsidRDefault="00E760E5">
      <w:pPr>
        <w:pStyle w:val="Parastais"/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362ECF">
        <w:rPr>
          <w:rStyle w:val="spelle"/>
        </w:rPr>
        <w:t>.</w:t>
      </w:r>
      <w:r w:rsidRPr="00380EEC" w:rsidR="005C6222">
        <w:rPr>
          <w:rStyle w:val="spelle"/>
        </w:rPr>
        <w:t> Noteikt, ka atbildīgais par likumprojekt</w:t>
      </w:r>
      <w:r w:rsidR="000C58D8">
        <w:rPr>
          <w:rStyle w:val="spelle"/>
        </w:rPr>
        <w:t>a</w:t>
      </w:r>
      <w:r w:rsidRPr="00380EEC" w:rsidR="005C6222">
        <w:rPr>
          <w:rStyle w:val="spelle"/>
        </w:rPr>
        <w:t xml:space="preserve"> virzību </w:t>
      </w:r>
      <w:r w:rsidR="005C6222">
        <w:rPr>
          <w:rStyle w:val="spelle"/>
        </w:rPr>
        <w:t>S</w:t>
      </w:r>
      <w:r w:rsidRPr="00380EEC" w:rsidR="005C6222">
        <w:rPr>
          <w:rStyle w:val="spelle"/>
        </w:rPr>
        <w:t>aeimā ir tieslietu ministrs.</w:t>
      </w:r>
    </w:p>
    <w:p w:rsidR="00E760E5" w:rsidP="00623FF8" w:rsidRDefault="00E760E5">
      <w:pPr>
        <w:pStyle w:val="Parastais"/>
        <w:ind w:firstLine="720"/>
        <w:jc w:val="both"/>
        <w:rPr>
          <w:rStyle w:val="spelle"/>
        </w:rPr>
      </w:pPr>
    </w:p>
    <w:p w:rsidR="00E760E5" w:rsidP="00623FF8" w:rsidRDefault="00E760E5">
      <w:pPr>
        <w:pStyle w:val="Parastais"/>
        <w:ind w:firstLine="720"/>
        <w:jc w:val="both"/>
        <w:rPr>
          <w:rStyle w:val="spelle"/>
        </w:rPr>
      </w:pPr>
      <w:r>
        <w:rPr>
          <w:rStyle w:val="spelle"/>
        </w:rPr>
        <w:t>3.</w:t>
      </w:r>
      <w:r w:rsidRPr="00E760E5">
        <w:rPr>
          <w:sz w:val="20"/>
          <w:szCs w:val="20"/>
        </w:rPr>
        <w:t xml:space="preserve"> </w:t>
      </w:r>
      <w:r w:rsidRPr="00E760E5">
        <w:t>Lūgt Saeimu izskatīt likumprojektu vienlaikus ar likumprojektu "Par vidēja termiņa budžeta ietvaru 2020., 2021. un 2022. gadam" un likumprojektu "Par valsts budžetu 2020. gadam" (budžeta likumprojektu pakete).</w:t>
      </w:r>
    </w:p>
    <w:p w:rsidR="0064547D" w:rsidP="00623FF8" w:rsidRDefault="0064547D">
      <w:pPr>
        <w:pStyle w:val="Parastais"/>
        <w:ind w:firstLine="720"/>
        <w:jc w:val="both"/>
        <w:rPr>
          <w:rStyle w:val="spelle"/>
        </w:rPr>
      </w:pPr>
    </w:p>
    <w:p w:rsidR="000C33C5" w:rsidP="00623FF8" w:rsidRDefault="000C33C5">
      <w:pPr>
        <w:pStyle w:val="Parastais"/>
        <w:jc w:val="both"/>
      </w:pPr>
    </w:p>
    <w:p w:rsidR="00DC2E48" w:rsidP="00623FF8" w:rsidRDefault="00DC2E48">
      <w:pPr>
        <w:pStyle w:val="Parastais"/>
        <w:jc w:val="both"/>
      </w:pPr>
    </w:p>
    <w:p w:rsidRPr="00362ECF" w:rsidR="00362ECF" w:rsidP="00362ECF" w:rsidRDefault="00362ECF">
      <w:pPr>
        <w:pStyle w:val="Parastais"/>
        <w:tabs>
          <w:tab w:val="left" w:pos="7371"/>
        </w:tabs>
        <w:jc w:val="both"/>
      </w:pPr>
      <w:r w:rsidRPr="00362ECF">
        <w:t>Ministru prezidents</w:t>
      </w:r>
      <w:proofErr w:type="gramStart"/>
      <w:r w:rsidRPr="00362ECF">
        <w:t xml:space="preserve">                                                            </w:t>
      </w:r>
      <w:proofErr w:type="gramEnd"/>
      <w:r w:rsidRPr="00362ECF">
        <w:t>Arturs Krišjānis Kariņš</w:t>
      </w:r>
    </w:p>
    <w:p w:rsidRPr="001B3E9E" w:rsidR="00CB57EA" w:rsidP="00CB57EA" w:rsidRDefault="00CB57EA">
      <w:pPr>
        <w:pStyle w:val="Parastais"/>
      </w:pPr>
    </w:p>
    <w:p w:rsidRPr="001B3E9E" w:rsidR="00CB57EA" w:rsidP="00CB57EA" w:rsidRDefault="00CB57EA">
      <w:pPr>
        <w:pStyle w:val="Parastais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 xml:space="preserve">Jānis </w:t>
      </w:r>
      <w:proofErr w:type="spellStart"/>
      <w:r>
        <w:t>Citskovskis</w:t>
      </w:r>
      <w:proofErr w:type="spellEnd"/>
    </w:p>
    <w:p w:rsidRPr="001B3E9E" w:rsidR="00CB57EA" w:rsidP="00CB57EA" w:rsidRDefault="00CB57EA">
      <w:pPr>
        <w:pStyle w:val="Parastais"/>
      </w:pPr>
    </w:p>
    <w:p w:rsidRPr="00362ECF" w:rsidR="00362ECF" w:rsidP="00362ECF" w:rsidRDefault="00362ECF">
      <w:pPr>
        <w:pStyle w:val="Parastais"/>
        <w:jc w:val="both"/>
        <w:rPr>
          <w:color w:val="000000"/>
        </w:rPr>
      </w:pPr>
      <w:r w:rsidRPr="00362ECF">
        <w:rPr>
          <w:color w:val="000000"/>
        </w:rPr>
        <w:t>Ministru prezidenta biedrs,</w:t>
      </w:r>
    </w:p>
    <w:p w:rsidRPr="00362ECF" w:rsidR="00362ECF" w:rsidP="00362ECF" w:rsidRDefault="00362ECF">
      <w:pPr>
        <w:pStyle w:val="Parastais"/>
        <w:jc w:val="both"/>
        <w:rPr>
          <w:color w:val="000000"/>
        </w:rPr>
      </w:pPr>
      <w:r w:rsidRPr="00362ECF">
        <w:rPr>
          <w:color w:val="000000"/>
        </w:rPr>
        <w:t>tieslietu ministrs</w:t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  <w:t xml:space="preserve">Jānis </w:t>
      </w:r>
      <w:proofErr w:type="spellStart"/>
      <w:r w:rsidRPr="00362ECF">
        <w:rPr>
          <w:color w:val="000000"/>
        </w:rPr>
        <w:t>Bordāns</w:t>
      </w:r>
      <w:proofErr w:type="spellEnd"/>
    </w:p>
    <w:p w:rsidR="00D7606A" w:rsidP="007A459F" w:rsidRDefault="00D7606A">
      <w:pPr>
        <w:pStyle w:val="Parastais"/>
        <w:tabs>
          <w:tab w:val="left" w:pos="1905"/>
        </w:tabs>
      </w:pPr>
    </w:p>
    <w:p w:rsidR="00A70B2F" w:rsidP="007A459F" w:rsidRDefault="00A70B2F">
      <w:pPr>
        <w:pStyle w:val="Parastais"/>
        <w:tabs>
          <w:tab w:val="left" w:pos="1905"/>
        </w:tabs>
      </w:pPr>
      <w:bookmarkStart w:name="_GoBack" w:id="2"/>
      <w:bookmarkEnd w:id="2"/>
    </w:p>
    <w:sectPr w:rsidR="00A70B2F" w:rsidSect="00920DB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4DB" w:rsidRDefault="003034DB">
      <w:pPr>
        <w:pStyle w:val="Parastais"/>
      </w:pPr>
      <w:r>
        <w:separator/>
      </w:r>
    </w:p>
  </w:endnote>
  <w:endnote w:type="continuationSeparator" w:id="0">
    <w:p w:rsidR="003034DB" w:rsidRDefault="003034D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846D58" w:rsidRDefault="00846D58" w:rsidP="00846D58">
    <w:pPr>
      <w:pStyle w:val="Parastais"/>
      <w:jc w:val="both"/>
      <w:rPr>
        <w:sz w:val="22"/>
        <w:szCs w:val="22"/>
      </w:rPr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="0064547D">
      <w:rPr>
        <w:sz w:val="22"/>
        <w:szCs w:val="22"/>
      </w:rPr>
      <w:t>120917</w:t>
    </w:r>
    <w:r w:rsidRPr="00D7606A">
      <w:rPr>
        <w:sz w:val="22"/>
        <w:szCs w:val="22"/>
      </w:rPr>
      <w:t>_</w:t>
    </w:r>
    <w:r w:rsidR="0064547D">
      <w:rPr>
        <w:sz w:val="22"/>
        <w:szCs w:val="22"/>
      </w:rPr>
      <w:t>uzturlidzekli</w:t>
    </w:r>
    <w:r w:rsidRPr="00D7606A">
      <w:rPr>
        <w:sz w:val="22"/>
        <w:szCs w:val="22"/>
      </w:rPr>
      <w:t xml:space="preserve">; Ministru kabineta sēdes protokollēmuma projekts „Par </w:t>
    </w:r>
    <w:r>
      <w:rPr>
        <w:sz w:val="22"/>
        <w:szCs w:val="22"/>
      </w:rPr>
      <w:t xml:space="preserve">likumprojektu “Grozījumi </w:t>
    </w:r>
    <w:r w:rsidR="0064547D">
      <w:rPr>
        <w:sz w:val="22"/>
        <w:szCs w:val="22"/>
      </w:rPr>
      <w:t>Uzturlīdzekļu garantiju fonda</w:t>
    </w:r>
    <w:r>
      <w:rPr>
        <w:sz w:val="22"/>
        <w:szCs w:val="22"/>
      </w:rPr>
      <w:t xml:space="preserve">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10" w:rsidRPr="00E74D5E" w:rsidRDefault="00157758" w:rsidP="005C6222">
    <w:pPr>
      <w:pStyle w:val="Parastais"/>
      <w:jc w:val="both"/>
      <w:rPr>
        <w:sz w:val="20"/>
        <w:szCs w:val="20"/>
      </w:rPr>
    </w:pPr>
    <w:r>
      <w:rPr>
        <w:sz w:val="20"/>
        <w:szCs w:val="20"/>
      </w:rPr>
      <w:t>TMProt_</w:t>
    </w:r>
    <w:r w:rsidR="003E0608">
      <w:rPr>
        <w:sz w:val="20"/>
        <w:szCs w:val="20"/>
      </w:rPr>
      <w:t>24</w:t>
    </w:r>
    <w:r>
      <w:rPr>
        <w:sz w:val="20"/>
        <w:szCs w:val="20"/>
      </w:rPr>
      <w:t>0919_</w:t>
    </w:r>
    <w:r w:rsidR="00F4343C">
      <w:rPr>
        <w:sz w:val="20"/>
        <w:szCs w:val="20"/>
      </w:rPr>
      <w:t>Atll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4DB" w:rsidRDefault="003034DB">
      <w:pPr>
        <w:pStyle w:val="Parastais"/>
      </w:pPr>
      <w:r>
        <w:separator/>
      </w:r>
    </w:p>
  </w:footnote>
  <w:footnote w:type="continuationSeparator" w:id="0">
    <w:p w:rsidR="003034DB" w:rsidRDefault="003034D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4547D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248E4"/>
    <w:rsid w:val="000319A2"/>
    <w:rsid w:val="00073004"/>
    <w:rsid w:val="00080A01"/>
    <w:rsid w:val="00085DF7"/>
    <w:rsid w:val="000938C2"/>
    <w:rsid w:val="000A0AFD"/>
    <w:rsid w:val="000B2D0A"/>
    <w:rsid w:val="000C0BA9"/>
    <w:rsid w:val="000C33C5"/>
    <w:rsid w:val="000C511D"/>
    <w:rsid w:val="000C58D8"/>
    <w:rsid w:val="000D0DC7"/>
    <w:rsid w:val="000D2426"/>
    <w:rsid w:val="000F3387"/>
    <w:rsid w:val="000F72EB"/>
    <w:rsid w:val="001053A5"/>
    <w:rsid w:val="0011079C"/>
    <w:rsid w:val="00144CA0"/>
    <w:rsid w:val="0015713A"/>
    <w:rsid w:val="00157758"/>
    <w:rsid w:val="0016454E"/>
    <w:rsid w:val="00165740"/>
    <w:rsid w:val="001818BF"/>
    <w:rsid w:val="00187F3C"/>
    <w:rsid w:val="001A4FD2"/>
    <w:rsid w:val="001B3E9E"/>
    <w:rsid w:val="001E7BCA"/>
    <w:rsid w:val="00205259"/>
    <w:rsid w:val="0020633B"/>
    <w:rsid w:val="00251FDE"/>
    <w:rsid w:val="00253FBE"/>
    <w:rsid w:val="002A0E03"/>
    <w:rsid w:val="002A2959"/>
    <w:rsid w:val="002C5D84"/>
    <w:rsid w:val="003034DB"/>
    <w:rsid w:val="00342251"/>
    <w:rsid w:val="0035659D"/>
    <w:rsid w:val="00362ECF"/>
    <w:rsid w:val="003750DD"/>
    <w:rsid w:val="00384275"/>
    <w:rsid w:val="0039657F"/>
    <w:rsid w:val="003A15A3"/>
    <w:rsid w:val="003A3173"/>
    <w:rsid w:val="003B3FED"/>
    <w:rsid w:val="003C157B"/>
    <w:rsid w:val="003C354C"/>
    <w:rsid w:val="003E0608"/>
    <w:rsid w:val="003E5A9E"/>
    <w:rsid w:val="003F544A"/>
    <w:rsid w:val="004150E0"/>
    <w:rsid w:val="004177FD"/>
    <w:rsid w:val="004261D6"/>
    <w:rsid w:val="004426D9"/>
    <w:rsid w:val="004519F5"/>
    <w:rsid w:val="00465C6B"/>
    <w:rsid w:val="004704DD"/>
    <w:rsid w:val="00475C8D"/>
    <w:rsid w:val="004A3351"/>
    <w:rsid w:val="004B34AD"/>
    <w:rsid w:val="004B609F"/>
    <w:rsid w:val="004C70D1"/>
    <w:rsid w:val="004E10AF"/>
    <w:rsid w:val="004F729B"/>
    <w:rsid w:val="00504A74"/>
    <w:rsid w:val="00517EFC"/>
    <w:rsid w:val="00527496"/>
    <w:rsid w:val="00534D10"/>
    <w:rsid w:val="0053712C"/>
    <w:rsid w:val="005B21F2"/>
    <w:rsid w:val="005B61B8"/>
    <w:rsid w:val="005C0EC7"/>
    <w:rsid w:val="005C6222"/>
    <w:rsid w:val="005E0EC3"/>
    <w:rsid w:val="006015E7"/>
    <w:rsid w:val="006049E9"/>
    <w:rsid w:val="006167F0"/>
    <w:rsid w:val="00623FF8"/>
    <w:rsid w:val="00635176"/>
    <w:rsid w:val="0064547D"/>
    <w:rsid w:val="00661AC5"/>
    <w:rsid w:val="00663366"/>
    <w:rsid w:val="006936EB"/>
    <w:rsid w:val="006B3F76"/>
    <w:rsid w:val="006B5729"/>
    <w:rsid w:val="006C4778"/>
    <w:rsid w:val="006C55EB"/>
    <w:rsid w:val="006E1DC1"/>
    <w:rsid w:val="0073050F"/>
    <w:rsid w:val="0073494C"/>
    <w:rsid w:val="00761BF2"/>
    <w:rsid w:val="00772FDD"/>
    <w:rsid w:val="00783C80"/>
    <w:rsid w:val="007A0AF0"/>
    <w:rsid w:val="007A1E70"/>
    <w:rsid w:val="007A459F"/>
    <w:rsid w:val="007B1048"/>
    <w:rsid w:val="007C06AD"/>
    <w:rsid w:val="007D7958"/>
    <w:rsid w:val="007E470A"/>
    <w:rsid w:val="007F3B68"/>
    <w:rsid w:val="00807175"/>
    <w:rsid w:val="00842DA7"/>
    <w:rsid w:val="00846D58"/>
    <w:rsid w:val="008A06D4"/>
    <w:rsid w:val="008A5481"/>
    <w:rsid w:val="008B1D87"/>
    <w:rsid w:val="008B2210"/>
    <w:rsid w:val="008C0BB2"/>
    <w:rsid w:val="008D6011"/>
    <w:rsid w:val="00920DB3"/>
    <w:rsid w:val="00921D9D"/>
    <w:rsid w:val="00944952"/>
    <w:rsid w:val="009466FD"/>
    <w:rsid w:val="00956646"/>
    <w:rsid w:val="009C77F7"/>
    <w:rsid w:val="009D6A91"/>
    <w:rsid w:val="009E4059"/>
    <w:rsid w:val="009F1BDA"/>
    <w:rsid w:val="009F50FB"/>
    <w:rsid w:val="00A3048E"/>
    <w:rsid w:val="00A33CC7"/>
    <w:rsid w:val="00A70B2F"/>
    <w:rsid w:val="00A834E7"/>
    <w:rsid w:val="00AA47D7"/>
    <w:rsid w:val="00AA5F2E"/>
    <w:rsid w:val="00AB4BD0"/>
    <w:rsid w:val="00AC333A"/>
    <w:rsid w:val="00AC6CAD"/>
    <w:rsid w:val="00AC720B"/>
    <w:rsid w:val="00AE238C"/>
    <w:rsid w:val="00B112D1"/>
    <w:rsid w:val="00B25A84"/>
    <w:rsid w:val="00B52842"/>
    <w:rsid w:val="00B86028"/>
    <w:rsid w:val="00B971E9"/>
    <w:rsid w:val="00BA7AE4"/>
    <w:rsid w:val="00BB113A"/>
    <w:rsid w:val="00BC097E"/>
    <w:rsid w:val="00BC4843"/>
    <w:rsid w:val="00BF65B2"/>
    <w:rsid w:val="00C0540B"/>
    <w:rsid w:val="00C31913"/>
    <w:rsid w:val="00C36AE4"/>
    <w:rsid w:val="00C46EE4"/>
    <w:rsid w:val="00C57B30"/>
    <w:rsid w:val="00C64F41"/>
    <w:rsid w:val="00C872CE"/>
    <w:rsid w:val="00CB57EA"/>
    <w:rsid w:val="00CC53A3"/>
    <w:rsid w:val="00CD260B"/>
    <w:rsid w:val="00CE012A"/>
    <w:rsid w:val="00D14721"/>
    <w:rsid w:val="00D659AE"/>
    <w:rsid w:val="00D66197"/>
    <w:rsid w:val="00D70CDF"/>
    <w:rsid w:val="00D73C1E"/>
    <w:rsid w:val="00D7606A"/>
    <w:rsid w:val="00D76BCA"/>
    <w:rsid w:val="00D77A6B"/>
    <w:rsid w:val="00DB4090"/>
    <w:rsid w:val="00DC2E48"/>
    <w:rsid w:val="00DE3010"/>
    <w:rsid w:val="00DF2FA3"/>
    <w:rsid w:val="00E02B62"/>
    <w:rsid w:val="00E26C27"/>
    <w:rsid w:val="00E26EEE"/>
    <w:rsid w:val="00E356F6"/>
    <w:rsid w:val="00E625F9"/>
    <w:rsid w:val="00E74D5E"/>
    <w:rsid w:val="00E760E5"/>
    <w:rsid w:val="00E875DD"/>
    <w:rsid w:val="00E94C52"/>
    <w:rsid w:val="00EC73FF"/>
    <w:rsid w:val="00EF0887"/>
    <w:rsid w:val="00EF1825"/>
    <w:rsid w:val="00F131C2"/>
    <w:rsid w:val="00F147A7"/>
    <w:rsid w:val="00F16026"/>
    <w:rsid w:val="00F4343C"/>
    <w:rsid w:val="00F451ED"/>
    <w:rsid w:val="00F46369"/>
    <w:rsid w:val="00F469C5"/>
    <w:rsid w:val="00F47389"/>
    <w:rsid w:val="00F6009D"/>
    <w:rsid w:val="00F71646"/>
    <w:rsid w:val="00F7622F"/>
    <w:rsid w:val="00F851E7"/>
    <w:rsid w:val="00F87FCF"/>
    <w:rsid w:val="00F9153F"/>
    <w:rsid w:val="00FB4FE3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67ECF13"/>
  <w15:chartTrackingRefBased/>
  <w15:docId w15:val="{126F91AF-07BE-431B-94BD-735FFF2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D661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66197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A0AF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A0A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A0AF0"/>
  </w:style>
  <w:style w:type="paragraph" w:styleId="Komentratma">
    <w:name w:val="annotation subject"/>
    <w:basedOn w:val="Komentrateksts"/>
    <w:next w:val="Komentrateksts"/>
    <w:link w:val="KomentratmaRakstz"/>
    <w:rsid w:val="007A0AF0"/>
    <w:rPr>
      <w:b/>
      <w:bCs/>
    </w:rPr>
  </w:style>
  <w:style w:type="character" w:customStyle="1" w:styleId="KomentratmaRakstz">
    <w:name w:val="Komentāra tēma Rakstz."/>
    <w:link w:val="Komentratma"/>
    <w:rsid w:val="007A0AF0"/>
    <w:rPr>
      <w:b/>
      <w:bCs/>
    </w:rPr>
  </w:style>
  <w:style w:type="paragraph" w:styleId="Prskatjums">
    <w:name w:val="Revision"/>
    <w:hidden/>
    <w:uiPriority w:val="99"/>
    <w:semiHidden/>
    <w:rsid w:val="009E40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Valsts un pašvaldību institūciju amatpersonu atlīdzības likumā" </vt:lpstr>
      <vt:lpstr>Projekts</vt:lpstr>
    </vt:vector>
  </TitlesOfParts>
  <Company>Tieslietu ministrija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Valsts un pašvaldību institūciju amatpersonu atlīdzības likumā"</dc:title>
  <dc:subject>Ministru kabineta sēdes protokollēmuma projekts</dc:subject>
  <dc:creator>Kintija Bajāre-Grīnberga</dc:creator>
  <cp:keywords/>
  <dc:description>67036789, Kintija.Bajare-Grinberga@tm.gov.lv</dc:description>
  <cp:lastModifiedBy>Ilze Štrassere</cp:lastModifiedBy>
  <cp:revision>5</cp:revision>
  <cp:lastPrinted>2017-02-27T14:58:00Z</cp:lastPrinted>
  <dcterms:created xsi:type="dcterms:W3CDTF">2019-09-19T08:25:00Z</dcterms:created>
  <dcterms:modified xsi:type="dcterms:W3CDTF">2019-09-24T11:07:00Z</dcterms:modified>
</cp:coreProperties>
</file>