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44B0A" w14:textId="77777777" w:rsidR="00B471E5" w:rsidRPr="00B471E5" w:rsidRDefault="00B471E5" w:rsidP="00B471E5">
      <w:pPr>
        <w:jc w:val="right"/>
        <w:rPr>
          <w:i/>
        </w:rPr>
      </w:pPr>
      <w:bookmarkStart w:id="0" w:name="_GoBack"/>
      <w:bookmarkEnd w:id="0"/>
      <w:r w:rsidRPr="00B471E5">
        <w:rPr>
          <w:i/>
        </w:rPr>
        <w:t>Projekts</w:t>
      </w:r>
    </w:p>
    <w:p w14:paraId="316FA61C" w14:textId="77777777" w:rsidR="00B471E5" w:rsidRPr="00B471E5" w:rsidRDefault="00B471E5" w:rsidP="00B471E5">
      <w:pPr>
        <w:jc w:val="center"/>
        <w:rPr>
          <w:b/>
        </w:rPr>
      </w:pPr>
    </w:p>
    <w:p w14:paraId="23445418" w14:textId="77777777" w:rsidR="00B471E5" w:rsidRPr="00B471E5" w:rsidRDefault="00B471E5" w:rsidP="00B471E5">
      <w:pPr>
        <w:jc w:val="center"/>
        <w:rPr>
          <w:b/>
        </w:rPr>
      </w:pPr>
      <w:r w:rsidRPr="00B471E5">
        <w:rPr>
          <w:b/>
        </w:rPr>
        <w:t xml:space="preserve">LATVIJAS REPUBLIKAS MINISTRU KABINETA </w:t>
      </w:r>
    </w:p>
    <w:p w14:paraId="0F5AE0FB" w14:textId="77777777" w:rsidR="00B471E5" w:rsidRPr="00B471E5" w:rsidRDefault="00B471E5" w:rsidP="00B471E5">
      <w:pPr>
        <w:jc w:val="center"/>
        <w:rPr>
          <w:b/>
        </w:rPr>
      </w:pPr>
      <w:r w:rsidRPr="00B471E5">
        <w:rPr>
          <w:b/>
        </w:rPr>
        <w:t>SĒDES PROTOKOLLĒMUMS</w:t>
      </w:r>
    </w:p>
    <w:p w14:paraId="2C75C2DE" w14:textId="77777777" w:rsidR="00B471E5" w:rsidRPr="00B471E5" w:rsidRDefault="00B471E5" w:rsidP="00B471E5">
      <w:pPr>
        <w:jc w:val="center"/>
        <w:rPr>
          <w:b/>
        </w:rPr>
      </w:pPr>
      <w:r w:rsidRPr="00B471E5">
        <w:rPr>
          <w:b/>
        </w:rPr>
        <w:t>_________________________________________________________</w:t>
      </w:r>
    </w:p>
    <w:p w14:paraId="3CC195A4" w14:textId="77777777" w:rsidR="00B471E5" w:rsidRPr="00B471E5" w:rsidRDefault="00B471E5" w:rsidP="00B471E5">
      <w:pPr>
        <w:jc w:val="center"/>
        <w:rPr>
          <w:b/>
        </w:rPr>
      </w:pPr>
    </w:p>
    <w:p w14:paraId="699689FF" w14:textId="77777777" w:rsidR="00B471E5" w:rsidRPr="00B471E5" w:rsidRDefault="00B471E5" w:rsidP="00B471E5">
      <w:pPr>
        <w:tabs>
          <w:tab w:val="center" w:pos="4500"/>
          <w:tab w:val="right" w:pos="9000"/>
        </w:tabs>
        <w:jc w:val="both"/>
      </w:pPr>
      <w:r w:rsidRPr="00B471E5">
        <w:t>Rīgā</w:t>
      </w:r>
      <w:r w:rsidRPr="00B471E5">
        <w:tab/>
        <w:t>Nr.</w:t>
      </w:r>
      <w:r w:rsidRPr="00B471E5">
        <w:tab/>
        <w:t>20__. gada __. _____</w:t>
      </w:r>
    </w:p>
    <w:p w14:paraId="4F38D82C" w14:textId="77777777" w:rsidR="00B471E5" w:rsidRPr="00B471E5" w:rsidRDefault="00B471E5" w:rsidP="00B471E5">
      <w:pPr>
        <w:jc w:val="both"/>
      </w:pPr>
    </w:p>
    <w:p w14:paraId="52C9F656" w14:textId="77777777" w:rsidR="00B471E5" w:rsidRPr="00B471E5" w:rsidRDefault="00B471E5" w:rsidP="00B471E5">
      <w:pPr>
        <w:jc w:val="center"/>
        <w:rPr>
          <w:b/>
          <w:lang w:eastAsia="en-US"/>
        </w:rPr>
      </w:pPr>
      <w:r w:rsidRPr="00B471E5">
        <w:rPr>
          <w:b/>
          <w:lang w:eastAsia="en-US"/>
        </w:rPr>
        <w:t>.§</w:t>
      </w:r>
    </w:p>
    <w:p w14:paraId="28FC1FBA" w14:textId="77777777" w:rsidR="00B471E5" w:rsidRPr="00B471E5" w:rsidRDefault="00B471E5" w:rsidP="00B471E5">
      <w:pPr>
        <w:jc w:val="center"/>
      </w:pPr>
    </w:p>
    <w:p w14:paraId="6B59FE48" w14:textId="77777777" w:rsidR="00B471E5" w:rsidRDefault="00373F0B" w:rsidP="00B471E5">
      <w:pPr>
        <w:jc w:val="center"/>
        <w:rPr>
          <w:b/>
        </w:rPr>
      </w:pPr>
      <w:r>
        <w:rPr>
          <w:b/>
        </w:rPr>
        <w:t>Likumprojekts</w:t>
      </w:r>
      <w:r w:rsidR="00B471E5" w:rsidRPr="00B471E5">
        <w:rPr>
          <w:b/>
        </w:rPr>
        <w:t xml:space="preserve"> "</w:t>
      </w:r>
      <w:r w:rsidRPr="00373F0B">
        <w:rPr>
          <w:b/>
        </w:rPr>
        <w:t>Grozījumi Zemes pārvaldības likumā</w:t>
      </w:r>
      <w:r w:rsidR="00B471E5" w:rsidRPr="00B471E5">
        <w:rPr>
          <w:b/>
        </w:rPr>
        <w:t>"</w:t>
      </w:r>
    </w:p>
    <w:p w14:paraId="767CF695" w14:textId="77777777" w:rsidR="00B471E5" w:rsidRDefault="00B471E5" w:rsidP="00B471E5">
      <w:pPr>
        <w:jc w:val="center"/>
        <w:rPr>
          <w:b/>
        </w:rPr>
      </w:pPr>
    </w:p>
    <w:p w14:paraId="330C97A8" w14:textId="77777777" w:rsidR="00B471E5" w:rsidRPr="00B471E5" w:rsidRDefault="00B471E5" w:rsidP="00B471E5">
      <w:pPr>
        <w:ind w:firstLine="720"/>
        <w:jc w:val="both"/>
      </w:pPr>
      <w:r w:rsidRPr="00B471E5">
        <w:t>1. Atbalstīt iesniegto likumprojektu.</w:t>
      </w:r>
    </w:p>
    <w:p w14:paraId="0522E6AB" w14:textId="77777777" w:rsidR="00B471E5" w:rsidRPr="00B471E5" w:rsidRDefault="00B471E5" w:rsidP="00B471E5">
      <w:pPr>
        <w:ind w:firstLine="720"/>
        <w:jc w:val="both"/>
      </w:pPr>
    </w:p>
    <w:p w14:paraId="26F7F169" w14:textId="77777777" w:rsidR="00753716" w:rsidRDefault="00B471E5" w:rsidP="00B471E5">
      <w:pPr>
        <w:ind w:firstLine="720"/>
        <w:jc w:val="both"/>
      </w:pPr>
      <w:r w:rsidRPr="00B471E5">
        <w:t xml:space="preserve">Valsts kancelejai sagatavot likumprojektu iesniegšanai Saeimā vienlaikus ar </w:t>
      </w:r>
      <w:r w:rsidR="00753716" w:rsidRPr="00753716">
        <w:t>likumprojekt</w:t>
      </w:r>
      <w:r w:rsidR="00753716">
        <w:t>u</w:t>
      </w:r>
      <w:r w:rsidR="00753716" w:rsidRPr="00753716">
        <w:t xml:space="preserve"> "Par vidēja termiņa budžeta ietvaru 2020., 2021. un 2022.</w:t>
      </w:r>
      <w:r w:rsidR="00753716">
        <w:t> </w:t>
      </w:r>
      <w:r w:rsidR="00753716" w:rsidRPr="00753716">
        <w:t>gadam" un likumprojekt</w:t>
      </w:r>
      <w:r w:rsidR="00753716">
        <w:t>u</w:t>
      </w:r>
      <w:r w:rsidR="00753716" w:rsidRPr="00753716">
        <w:t xml:space="preserve"> "Par valsts budžetu 2020.</w:t>
      </w:r>
      <w:r w:rsidR="00753716">
        <w:t> </w:t>
      </w:r>
      <w:r w:rsidR="00753716" w:rsidRPr="00753716">
        <w:t>gadam"</w:t>
      </w:r>
      <w:r w:rsidR="00795D02">
        <w:t>.</w:t>
      </w:r>
    </w:p>
    <w:p w14:paraId="10F500F8" w14:textId="77777777" w:rsidR="00B471E5" w:rsidRPr="00B471E5" w:rsidRDefault="00B471E5" w:rsidP="00B471E5">
      <w:pPr>
        <w:ind w:firstLine="720"/>
        <w:jc w:val="both"/>
      </w:pPr>
    </w:p>
    <w:p w14:paraId="2232E9EF" w14:textId="77777777" w:rsidR="00795D02" w:rsidRPr="00B471E5" w:rsidRDefault="00795D02" w:rsidP="00795D02">
      <w:pPr>
        <w:ind w:firstLine="720"/>
        <w:jc w:val="both"/>
      </w:pPr>
      <w:r w:rsidRPr="00B471E5">
        <w:t>2. Noteikt, ka atbildīgais par likumprojekta turpmāko virzību Saeimā ir tieslietu ministrs.</w:t>
      </w:r>
    </w:p>
    <w:p w14:paraId="16454660" w14:textId="77777777" w:rsidR="00795D02" w:rsidRPr="00B471E5" w:rsidRDefault="00795D02" w:rsidP="00795D02">
      <w:pPr>
        <w:ind w:firstLine="720"/>
        <w:jc w:val="both"/>
      </w:pPr>
    </w:p>
    <w:p w14:paraId="7AA98E76" w14:textId="77777777" w:rsidR="00795D02" w:rsidRPr="00B471E5" w:rsidRDefault="00795D02" w:rsidP="00795D02">
      <w:pPr>
        <w:ind w:firstLine="720"/>
        <w:jc w:val="both"/>
      </w:pPr>
      <w:r w:rsidRPr="00B471E5">
        <w:t>3. Lūgt Saeimu izskatīt likumprojektu vienlaikus ar likumprojektu "</w:t>
      </w:r>
      <w:r w:rsidRPr="00753716">
        <w:t>Par vidēja termiņa budžeta ietvaru 2020., 2021. un 2022.</w:t>
      </w:r>
      <w:r>
        <w:t> </w:t>
      </w:r>
      <w:r w:rsidRPr="00753716">
        <w:t>gadam" un likumprojekt</w:t>
      </w:r>
      <w:r>
        <w:t>u</w:t>
      </w:r>
      <w:r w:rsidRPr="00753716">
        <w:t xml:space="preserve"> "Par valsts budžetu 2020.</w:t>
      </w:r>
      <w:r>
        <w:t> gadam</w:t>
      </w:r>
      <w:r w:rsidRPr="00B471E5">
        <w:t>" (</w:t>
      </w:r>
      <w:r>
        <w:t xml:space="preserve">budžeta </w:t>
      </w:r>
      <w:r w:rsidRPr="00B471E5">
        <w:t>likumprojektu pakete).</w:t>
      </w:r>
    </w:p>
    <w:p w14:paraId="55CB50E8" w14:textId="77777777" w:rsidR="00795D02" w:rsidRDefault="00795D02" w:rsidP="00795D02">
      <w:pPr>
        <w:ind w:firstLine="720"/>
        <w:jc w:val="both"/>
      </w:pPr>
    </w:p>
    <w:p w14:paraId="73EBC0D9" w14:textId="7E7F662C" w:rsidR="00795D02" w:rsidRPr="00795D02" w:rsidRDefault="00795D02" w:rsidP="00795D02">
      <w:pPr>
        <w:ind w:firstLine="720"/>
        <w:jc w:val="both"/>
      </w:pPr>
      <w:r>
        <w:t>4</w:t>
      </w:r>
      <w:r w:rsidRPr="00795D02">
        <w:t xml:space="preserve">. Jautājumu par papildu nepieciešamā finansējuma piešķiršanu Tieslietu ministrijai (Valsts zemes dienestam) </w:t>
      </w:r>
      <w:r w:rsidR="008B2710">
        <w:t>likum</w:t>
      </w:r>
      <w:r w:rsidRPr="00795D02">
        <w:t xml:space="preserve">projektā ietverto normu izpildei </w:t>
      </w:r>
      <w:r w:rsidR="007B5967">
        <w:t>87</w:t>
      </w:r>
      <w:r w:rsidR="001F337E">
        <w:t> </w:t>
      </w:r>
      <w:r w:rsidR="007B5967">
        <w:t>876</w:t>
      </w:r>
      <w:r w:rsidRPr="00795D02">
        <w:t> </w:t>
      </w:r>
      <w:r w:rsidRPr="00795D02">
        <w:rPr>
          <w:i/>
        </w:rPr>
        <w:t xml:space="preserve">euro </w:t>
      </w:r>
      <w:r w:rsidRPr="00795D02">
        <w:t>apmērā 2023.</w:t>
      </w:r>
      <w:r w:rsidR="00931C08" w:rsidRPr="00795D02">
        <w:t> </w:t>
      </w:r>
      <w:r w:rsidRPr="00795D02">
        <w:t>gadam</w:t>
      </w:r>
      <w:r w:rsidR="000C6A2A">
        <w:t xml:space="preserve"> un turpmāk ik gadu</w:t>
      </w:r>
      <w:r w:rsidR="00931C08">
        <w:t xml:space="preserve"> </w:t>
      </w:r>
      <w:r w:rsidRPr="00795D02">
        <w:t>izskatīt Ministru kabinetā likumprojekta "Par valsts budžetu 2023. gadam" un likumprojekta "Par vidēja termiņa budžeta ietvaru 202</w:t>
      </w:r>
      <w:r w:rsidR="00AC28ED">
        <w:t>3</w:t>
      </w:r>
      <w:r w:rsidRPr="00795D02">
        <w:t>., 202</w:t>
      </w:r>
      <w:r w:rsidR="00AC28ED">
        <w:t>4</w:t>
      </w:r>
      <w:r w:rsidRPr="00795D02">
        <w:t>. un 202</w:t>
      </w:r>
      <w:r w:rsidR="00AC28ED">
        <w:t>5</w:t>
      </w:r>
      <w:r w:rsidRPr="00795D02">
        <w:t>. gadam" sagatavošanas un izskatīšanas procesā kopā ar visu ministriju un citu centrālo valsts iestāžu priekšlikumiem prioritārajiem pasākumiem un iesniegtajiem papildu finansējuma pieprasījumiem.</w:t>
      </w:r>
    </w:p>
    <w:p w14:paraId="36524C9A" w14:textId="77777777" w:rsidR="002F0CB9" w:rsidRDefault="002F0CB9" w:rsidP="002F0CB9"/>
    <w:p w14:paraId="0806AE10" w14:textId="77777777" w:rsidR="007F2B33" w:rsidRPr="002F0CB9" w:rsidRDefault="007F2B33" w:rsidP="002F0CB9"/>
    <w:p w14:paraId="0E518EE2" w14:textId="77777777" w:rsidR="002F0CB9" w:rsidRPr="002F0CB9" w:rsidRDefault="002F0CB9" w:rsidP="002F0CB9">
      <w:pPr>
        <w:tabs>
          <w:tab w:val="right" w:pos="9074"/>
        </w:tabs>
      </w:pPr>
      <w:r w:rsidRPr="002F0CB9">
        <w:t>Ministru prezidents</w:t>
      </w:r>
      <w:r w:rsidRPr="002F0CB9">
        <w:tab/>
      </w:r>
      <w:r w:rsidR="00777A2F" w:rsidRPr="00777A2F">
        <w:t>Arturs Krišjānis Kariņš</w:t>
      </w:r>
    </w:p>
    <w:p w14:paraId="69E32CE5" w14:textId="77777777" w:rsidR="002F0CB9" w:rsidRPr="002F0CB9" w:rsidRDefault="002F0CB9" w:rsidP="002F0CB9"/>
    <w:p w14:paraId="4B3E4141" w14:textId="77777777" w:rsidR="002F0CB9" w:rsidRPr="002F0CB9" w:rsidRDefault="004B27D5" w:rsidP="002F0CB9">
      <w:pPr>
        <w:tabs>
          <w:tab w:val="right" w:pos="9074"/>
        </w:tabs>
      </w:pPr>
      <w:r w:rsidRPr="004B27D5">
        <w:t>Valsts kancelejas direktors</w:t>
      </w:r>
      <w:r w:rsidR="002F0CB9" w:rsidRPr="002F0CB9">
        <w:tab/>
      </w:r>
      <w:r w:rsidRPr="004B27D5">
        <w:t>Jānis Citskovskis</w:t>
      </w:r>
    </w:p>
    <w:p w14:paraId="2E5A4251" w14:textId="77777777" w:rsidR="00BC42AE" w:rsidRPr="00BC42AE" w:rsidRDefault="00BC42AE" w:rsidP="00BC42AE"/>
    <w:p w14:paraId="35CF70BE" w14:textId="77777777" w:rsidR="00BC42AE" w:rsidRPr="00BC42AE" w:rsidRDefault="00BC42AE" w:rsidP="00BC42AE">
      <w:pPr>
        <w:jc w:val="both"/>
        <w:rPr>
          <w:lang w:eastAsia="en-US"/>
        </w:rPr>
      </w:pPr>
      <w:bookmarkStart w:id="1" w:name="piel2"/>
      <w:bookmarkEnd w:id="1"/>
      <w:r w:rsidRPr="00BC42AE">
        <w:rPr>
          <w:lang w:eastAsia="en-US"/>
        </w:rPr>
        <w:t>Iesniedzējs:</w:t>
      </w:r>
    </w:p>
    <w:p w14:paraId="7224EDF4" w14:textId="77777777" w:rsidR="00BC42AE" w:rsidRPr="00BC42AE" w:rsidRDefault="00BC42AE" w:rsidP="00BC42AE">
      <w:pPr>
        <w:tabs>
          <w:tab w:val="right" w:pos="9074"/>
        </w:tabs>
      </w:pPr>
      <w:r w:rsidRPr="00BC42AE">
        <w:t>Ministru prezidenta biedrs,</w:t>
      </w:r>
    </w:p>
    <w:p w14:paraId="0DC9AE0B" w14:textId="77777777" w:rsidR="00DC420F" w:rsidRPr="008461ED" w:rsidRDefault="00BC42AE" w:rsidP="00BC42AE">
      <w:pPr>
        <w:tabs>
          <w:tab w:val="right" w:pos="9074"/>
        </w:tabs>
      </w:pPr>
      <w:r w:rsidRPr="00BC42AE">
        <w:t>tieslietu ministrs</w:t>
      </w:r>
      <w:r w:rsidRPr="00BC42AE">
        <w:tab/>
        <w:t>Jānis Bordāns</w:t>
      </w:r>
    </w:p>
    <w:sectPr w:rsidR="00DC420F" w:rsidRPr="008461ED" w:rsidSect="008A06D4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1D5DF" w14:textId="77777777" w:rsidR="00193560" w:rsidRDefault="00193560">
      <w:r>
        <w:separator/>
      </w:r>
    </w:p>
  </w:endnote>
  <w:endnote w:type="continuationSeparator" w:id="0">
    <w:p w14:paraId="3697B227" w14:textId="77777777" w:rsidR="00193560" w:rsidRDefault="00193560">
      <w:r>
        <w:continuationSeparator/>
      </w:r>
    </w:p>
  </w:endnote>
  <w:endnote w:type="continuationNotice" w:id="1">
    <w:p w14:paraId="5F195DCC" w14:textId="77777777" w:rsidR="00193560" w:rsidRDefault="001935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757FA" w14:textId="77777777" w:rsidR="00AA47D7" w:rsidRPr="00B471E5" w:rsidRDefault="00B471E5" w:rsidP="00B471E5">
    <w:pPr>
      <w:tabs>
        <w:tab w:val="center" w:pos="4153"/>
        <w:tab w:val="right" w:pos="8306"/>
      </w:tabs>
    </w:pPr>
    <w:r w:rsidRPr="00B471E5">
      <w:rPr>
        <w:sz w:val="20"/>
        <w:szCs w:val="20"/>
      </w:rPr>
      <w:fldChar w:fldCharType="begin"/>
    </w:r>
    <w:r w:rsidRPr="00B471E5">
      <w:rPr>
        <w:sz w:val="20"/>
        <w:szCs w:val="20"/>
      </w:rPr>
      <w:instrText xml:space="preserve"> FILENAME   \* MERGEFORMAT </w:instrText>
    </w:r>
    <w:r w:rsidRPr="00B471E5">
      <w:rPr>
        <w:sz w:val="20"/>
        <w:szCs w:val="20"/>
      </w:rPr>
      <w:fldChar w:fldCharType="separate"/>
    </w:r>
    <w:r>
      <w:rPr>
        <w:noProof/>
        <w:sz w:val="20"/>
        <w:szCs w:val="20"/>
      </w:rPr>
      <w:t>TMprot_ddmmgg_nosaukums</w:t>
    </w:r>
    <w:r w:rsidRPr="00B471E5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B036F" w14:textId="63712436" w:rsidR="008B2210" w:rsidRPr="00B471E5" w:rsidRDefault="00B471E5" w:rsidP="00B471E5">
    <w:pPr>
      <w:tabs>
        <w:tab w:val="center" w:pos="4153"/>
        <w:tab w:val="right" w:pos="8306"/>
      </w:tabs>
    </w:pPr>
    <w:r w:rsidRPr="00B471E5">
      <w:rPr>
        <w:sz w:val="20"/>
        <w:szCs w:val="20"/>
      </w:rPr>
      <w:fldChar w:fldCharType="begin"/>
    </w:r>
    <w:r w:rsidRPr="00B471E5">
      <w:rPr>
        <w:sz w:val="20"/>
        <w:szCs w:val="20"/>
      </w:rPr>
      <w:instrText xml:space="preserve"> FILENAME   \* MERGEFORMAT </w:instrText>
    </w:r>
    <w:r w:rsidRPr="00B471E5">
      <w:rPr>
        <w:sz w:val="20"/>
        <w:szCs w:val="20"/>
      </w:rPr>
      <w:fldChar w:fldCharType="separate"/>
    </w:r>
    <w:r w:rsidR="00622F46">
      <w:rPr>
        <w:noProof/>
        <w:sz w:val="20"/>
        <w:szCs w:val="20"/>
      </w:rPr>
      <w:t>TMprot_090919_ZPL</w:t>
    </w:r>
    <w:r w:rsidRPr="00B471E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D2F85" w14:textId="77777777" w:rsidR="00193560" w:rsidRDefault="00193560">
      <w:r>
        <w:separator/>
      </w:r>
    </w:p>
  </w:footnote>
  <w:footnote w:type="continuationSeparator" w:id="0">
    <w:p w14:paraId="34121288" w14:textId="77777777" w:rsidR="00193560" w:rsidRDefault="00193560">
      <w:r>
        <w:continuationSeparator/>
      </w:r>
    </w:p>
  </w:footnote>
  <w:footnote w:type="continuationNotice" w:id="1">
    <w:p w14:paraId="094B7742" w14:textId="77777777" w:rsidR="00193560" w:rsidRDefault="001935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68DFA" w14:textId="77777777" w:rsidR="00AA47D7" w:rsidRDefault="006B5729" w:rsidP="000C0BA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AA47D7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B216938" w14:textId="77777777" w:rsidR="00AA47D7" w:rsidRDefault="00AA47D7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94CE8" w14:textId="77777777" w:rsidR="00AA47D7" w:rsidRPr="00B65848" w:rsidRDefault="006B5729" w:rsidP="000C0BA9">
    <w:pPr>
      <w:pStyle w:val="Galvene"/>
      <w:framePr w:wrap="around" w:vAnchor="text" w:hAnchor="margin" w:xAlign="center" w:y="1"/>
      <w:rPr>
        <w:rStyle w:val="Lappusesnumurs"/>
        <w:sz w:val="24"/>
        <w:szCs w:val="24"/>
      </w:rPr>
    </w:pPr>
    <w:r w:rsidRPr="00B65848">
      <w:rPr>
        <w:rStyle w:val="Lappusesnumurs"/>
        <w:sz w:val="24"/>
        <w:szCs w:val="24"/>
      </w:rPr>
      <w:fldChar w:fldCharType="begin"/>
    </w:r>
    <w:r w:rsidR="00AA47D7" w:rsidRPr="00B65848">
      <w:rPr>
        <w:rStyle w:val="Lappusesnumurs"/>
        <w:sz w:val="24"/>
        <w:szCs w:val="24"/>
      </w:rPr>
      <w:instrText xml:space="preserve">PAGE  </w:instrText>
    </w:r>
    <w:r w:rsidRPr="00B65848">
      <w:rPr>
        <w:rStyle w:val="Lappusesnumurs"/>
        <w:sz w:val="24"/>
        <w:szCs w:val="24"/>
      </w:rPr>
      <w:fldChar w:fldCharType="separate"/>
    </w:r>
    <w:r w:rsidR="00795D02">
      <w:rPr>
        <w:rStyle w:val="Lappusesnumurs"/>
        <w:noProof/>
        <w:sz w:val="24"/>
        <w:szCs w:val="24"/>
      </w:rPr>
      <w:t>2</w:t>
    </w:r>
    <w:r w:rsidRPr="00B65848">
      <w:rPr>
        <w:rStyle w:val="Lappusesnumurs"/>
        <w:sz w:val="24"/>
        <w:szCs w:val="24"/>
      </w:rPr>
      <w:fldChar w:fldCharType="end"/>
    </w:r>
  </w:p>
  <w:p w14:paraId="5F984C1A" w14:textId="77777777" w:rsidR="00AA47D7" w:rsidRDefault="00AA47D7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75AE"/>
    <w:multiLevelType w:val="hybridMultilevel"/>
    <w:tmpl w:val="62502E0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FB078F"/>
    <w:multiLevelType w:val="hybridMultilevel"/>
    <w:tmpl w:val="96B4DEE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247564"/>
    <w:multiLevelType w:val="hybridMultilevel"/>
    <w:tmpl w:val="4EA69A84"/>
    <w:lvl w:ilvl="0" w:tplc="973C5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lde Stepanova">
    <w15:presenceInfo w15:providerId="AD" w15:userId="S::lstepanova01@TS.GOV.LV::d4103c30-16ee-4c05-8dce-4d55a5676b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01"/>
    <w:rsid w:val="000062EB"/>
    <w:rsid w:val="00020CF1"/>
    <w:rsid w:val="000319A2"/>
    <w:rsid w:val="000429FF"/>
    <w:rsid w:val="0005665A"/>
    <w:rsid w:val="00080A01"/>
    <w:rsid w:val="00085DF7"/>
    <w:rsid w:val="000C0BA9"/>
    <w:rsid w:val="000C33C5"/>
    <w:rsid w:val="000C511D"/>
    <w:rsid w:val="000C6A2A"/>
    <w:rsid w:val="000D7390"/>
    <w:rsid w:val="000E623C"/>
    <w:rsid w:val="000F72EB"/>
    <w:rsid w:val="0011534E"/>
    <w:rsid w:val="00156B66"/>
    <w:rsid w:val="00165740"/>
    <w:rsid w:val="001818BF"/>
    <w:rsid w:val="00187F3C"/>
    <w:rsid w:val="00191CA1"/>
    <w:rsid w:val="00193560"/>
    <w:rsid w:val="001B3E9E"/>
    <w:rsid w:val="001B580E"/>
    <w:rsid w:val="001F0818"/>
    <w:rsid w:val="001F337E"/>
    <w:rsid w:val="00206B58"/>
    <w:rsid w:val="002A2959"/>
    <w:rsid w:val="002B12C6"/>
    <w:rsid w:val="002D7DAC"/>
    <w:rsid w:val="002F0CB9"/>
    <w:rsid w:val="00313BD7"/>
    <w:rsid w:val="00373F0B"/>
    <w:rsid w:val="003750DD"/>
    <w:rsid w:val="003F7382"/>
    <w:rsid w:val="0040586C"/>
    <w:rsid w:val="004150E0"/>
    <w:rsid w:val="00440D9A"/>
    <w:rsid w:val="004B27D5"/>
    <w:rsid w:val="004B62E6"/>
    <w:rsid w:val="004D2D1E"/>
    <w:rsid w:val="004E0F2F"/>
    <w:rsid w:val="0051424E"/>
    <w:rsid w:val="00517EFC"/>
    <w:rsid w:val="005373FB"/>
    <w:rsid w:val="00556A95"/>
    <w:rsid w:val="005B0B84"/>
    <w:rsid w:val="006015E7"/>
    <w:rsid w:val="006049E9"/>
    <w:rsid w:val="00622F46"/>
    <w:rsid w:val="00623FF8"/>
    <w:rsid w:val="00635176"/>
    <w:rsid w:val="006936EB"/>
    <w:rsid w:val="006B5729"/>
    <w:rsid w:val="007157F5"/>
    <w:rsid w:val="0073050F"/>
    <w:rsid w:val="00753716"/>
    <w:rsid w:val="00761BF2"/>
    <w:rsid w:val="00777A2F"/>
    <w:rsid w:val="00783C80"/>
    <w:rsid w:val="00795D02"/>
    <w:rsid w:val="007B5967"/>
    <w:rsid w:val="007B7EBF"/>
    <w:rsid w:val="007C06AD"/>
    <w:rsid w:val="007C63ED"/>
    <w:rsid w:val="007E470A"/>
    <w:rsid w:val="007F2B33"/>
    <w:rsid w:val="00822CF5"/>
    <w:rsid w:val="00842DA7"/>
    <w:rsid w:val="008461ED"/>
    <w:rsid w:val="0084717C"/>
    <w:rsid w:val="00857EDB"/>
    <w:rsid w:val="008A06D4"/>
    <w:rsid w:val="008B2210"/>
    <w:rsid w:val="008B2710"/>
    <w:rsid w:val="008C0BB2"/>
    <w:rsid w:val="008D6011"/>
    <w:rsid w:val="00931C08"/>
    <w:rsid w:val="00995F2B"/>
    <w:rsid w:val="009A3004"/>
    <w:rsid w:val="009B5687"/>
    <w:rsid w:val="009E799D"/>
    <w:rsid w:val="009F1BDA"/>
    <w:rsid w:val="00A73F33"/>
    <w:rsid w:val="00A834E7"/>
    <w:rsid w:val="00AA22ED"/>
    <w:rsid w:val="00AA47D7"/>
    <w:rsid w:val="00AC28ED"/>
    <w:rsid w:val="00AE0058"/>
    <w:rsid w:val="00AE596C"/>
    <w:rsid w:val="00B112D1"/>
    <w:rsid w:val="00B163C1"/>
    <w:rsid w:val="00B471E5"/>
    <w:rsid w:val="00BA292B"/>
    <w:rsid w:val="00BA7AE4"/>
    <w:rsid w:val="00BB113A"/>
    <w:rsid w:val="00BC097E"/>
    <w:rsid w:val="00BC42AE"/>
    <w:rsid w:val="00BF65B2"/>
    <w:rsid w:val="00C21141"/>
    <w:rsid w:val="00CA23C0"/>
    <w:rsid w:val="00CE012A"/>
    <w:rsid w:val="00D5474B"/>
    <w:rsid w:val="00D73C1E"/>
    <w:rsid w:val="00D7606A"/>
    <w:rsid w:val="00D84B4A"/>
    <w:rsid w:val="00DC0CFD"/>
    <w:rsid w:val="00DC420F"/>
    <w:rsid w:val="00E26C27"/>
    <w:rsid w:val="00E875DD"/>
    <w:rsid w:val="00EC73FF"/>
    <w:rsid w:val="00EF0887"/>
    <w:rsid w:val="00EF1825"/>
    <w:rsid w:val="00F47389"/>
    <w:rsid w:val="00F7622F"/>
    <w:rsid w:val="00F87FCF"/>
    <w:rsid w:val="00FA4F83"/>
    <w:rsid w:val="00FB173A"/>
    <w:rsid w:val="00FB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D4FE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80A01"/>
    <w:rPr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080A01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080A01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080A01"/>
  </w:style>
  <w:style w:type="paragraph" w:styleId="Pamatteksts">
    <w:name w:val="Body Text"/>
    <w:basedOn w:val="Parasts"/>
    <w:rsid w:val="00080A01"/>
    <w:rPr>
      <w:szCs w:val="24"/>
      <w:lang w:eastAsia="en-US"/>
    </w:rPr>
  </w:style>
  <w:style w:type="table" w:styleId="Reatabula">
    <w:name w:val="Table Grid"/>
    <w:basedOn w:val="Parastatabula"/>
    <w:rsid w:val="00080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rsid w:val="00080A01"/>
    <w:rPr>
      <w:color w:val="0000FF"/>
      <w:u w:val="single"/>
    </w:rPr>
  </w:style>
  <w:style w:type="paragraph" w:customStyle="1" w:styleId="StyleRight">
    <w:name w:val="Style Right"/>
    <w:basedOn w:val="Parasts"/>
    <w:rsid w:val="00080A01"/>
    <w:pPr>
      <w:spacing w:after="120"/>
      <w:ind w:firstLine="720"/>
      <w:jc w:val="right"/>
    </w:pPr>
    <w:rPr>
      <w:lang w:eastAsia="en-US"/>
    </w:rPr>
  </w:style>
  <w:style w:type="paragraph" w:styleId="Pamattekstaatkpe3">
    <w:name w:val="Body Text Indent 3"/>
    <w:basedOn w:val="Parasts"/>
    <w:link w:val="Pamattekstaatkpe3Rakstz"/>
    <w:rsid w:val="000062EB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rsid w:val="000062EB"/>
    <w:rPr>
      <w:sz w:val="16"/>
      <w:szCs w:val="16"/>
    </w:rPr>
  </w:style>
  <w:style w:type="character" w:customStyle="1" w:styleId="spelle">
    <w:name w:val="spelle"/>
    <w:basedOn w:val="Noklusjumarindkopasfonts"/>
    <w:rsid w:val="00AA47D7"/>
  </w:style>
  <w:style w:type="character" w:styleId="Komentraatsauce">
    <w:name w:val="annotation reference"/>
    <w:basedOn w:val="Noklusjumarindkopasfonts"/>
    <w:rsid w:val="00DC420F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C42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DC420F"/>
  </w:style>
  <w:style w:type="paragraph" w:styleId="Komentratma">
    <w:name w:val="annotation subject"/>
    <w:basedOn w:val="Komentrateksts"/>
    <w:next w:val="Komentrateksts"/>
    <w:link w:val="KomentratmaRakstz"/>
    <w:rsid w:val="00DC420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DC420F"/>
    <w:rPr>
      <w:b/>
      <w:bCs/>
    </w:rPr>
  </w:style>
  <w:style w:type="paragraph" w:styleId="Balonteksts">
    <w:name w:val="Balloon Text"/>
    <w:basedOn w:val="Parasts"/>
    <w:link w:val="BalontekstsRakstz"/>
    <w:rsid w:val="00DC420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DC4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80A01"/>
    <w:rPr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080A01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080A01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080A01"/>
  </w:style>
  <w:style w:type="paragraph" w:styleId="Pamatteksts">
    <w:name w:val="Body Text"/>
    <w:basedOn w:val="Parasts"/>
    <w:rsid w:val="00080A01"/>
    <w:rPr>
      <w:szCs w:val="24"/>
      <w:lang w:eastAsia="en-US"/>
    </w:rPr>
  </w:style>
  <w:style w:type="table" w:styleId="Reatabula">
    <w:name w:val="Table Grid"/>
    <w:basedOn w:val="Parastatabula"/>
    <w:rsid w:val="00080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rsid w:val="00080A01"/>
    <w:rPr>
      <w:color w:val="0000FF"/>
      <w:u w:val="single"/>
    </w:rPr>
  </w:style>
  <w:style w:type="paragraph" w:customStyle="1" w:styleId="StyleRight">
    <w:name w:val="Style Right"/>
    <w:basedOn w:val="Parasts"/>
    <w:rsid w:val="00080A01"/>
    <w:pPr>
      <w:spacing w:after="120"/>
      <w:ind w:firstLine="720"/>
      <w:jc w:val="right"/>
    </w:pPr>
    <w:rPr>
      <w:lang w:eastAsia="en-US"/>
    </w:rPr>
  </w:style>
  <w:style w:type="paragraph" w:styleId="Pamattekstaatkpe3">
    <w:name w:val="Body Text Indent 3"/>
    <w:basedOn w:val="Parasts"/>
    <w:link w:val="Pamattekstaatkpe3Rakstz"/>
    <w:rsid w:val="000062EB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rsid w:val="000062EB"/>
    <w:rPr>
      <w:sz w:val="16"/>
      <w:szCs w:val="16"/>
    </w:rPr>
  </w:style>
  <w:style w:type="character" w:customStyle="1" w:styleId="spelle">
    <w:name w:val="spelle"/>
    <w:basedOn w:val="Noklusjumarindkopasfonts"/>
    <w:rsid w:val="00AA47D7"/>
  </w:style>
  <w:style w:type="character" w:styleId="Komentraatsauce">
    <w:name w:val="annotation reference"/>
    <w:basedOn w:val="Noklusjumarindkopasfonts"/>
    <w:rsid w:val="00DC420F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C42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DC420F"/>
  </w:style>
  <w:style w:type="paragraph" w:styleId="Komentratma">
    <w:name w:val="annotation subject"/>
    <w:basedOn w:val="Komentrateksts"/>
    <w:next w:val="Komentrateksts"/>
    <w:link w:val="KomentratmaRakstz"/>
    <w:rsid w:val="00DC420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DC420F"/>
    <w:rPr>
      <w:b/>
      <w:bCs/>
    </w:rPr>
  </w:style>
  <w:style w:type="paragraph" w:styleId="Balonteksts">
    <w:name w:val="Balloon Text"/>
    <w:basedOn w:val="Parasts"/>
    <w:link w:val="BalontekstsRakstz"/>
    <w:rsid w:val="00DC420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DC4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B7B4-895D-4197-A1E8-8EE20E9B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1302</Characters>
  <Application>Microsoft Office Word</Application>
  <DocSecurity>0</DocSecurity>
  <Lines>10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Likumprojekts "Grozījumi Zemes pārvaldības likumā"</vt:lpstr>
      <vt:lpstr>Projekts</vt:lpstr>
    </vt:vector>
  </TitlesOfParts>
  <Company>Tieslietu ministrija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"Grozījumi Zemes pārvaldības likumā"</dc:title>
  <dc:subject>Ministru kabineta sēdes protokollēmuma projekts</dc:subject>
  <dc:creator>Judīte Mierkalne</dc:creator>
  <dc:description>67038681, judite.mierkalne@vzd.gov.lv</dc:description>
  <cp:lastModifiedBy>Kristaps Tralmaks JD TAD</cp:lastModifiedBy>
  <cp:revision>7</cp:revision>
  <cp:lastPrinted>2011-11-30T11:37:00Z</cp:lastPrinted>
  <dcterms:created xsi:type="dcterms:W3CDTF">2019-08-28T07:46:00Z</dcterms:created>
  <dcterms:modified xsi:type="dcterms:W3CDTF">2019-09-09T09:50:00Z</dcterms:modified>
</cp:coreProperties>
</file>