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D308" w14:textId="655941A9" w:rsidR="00BE5B85" w:rsidRPr="00471811" w:rsidRDefault="00BE5B85" w:rsidP="005B685E">
      <w:pPr>
        <w:tabs>
          <w:tab w:val="left" w:pos="540"/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1811">
        <w:rPr>
          <w:rFonts w:ascii="Times New Roman" w:hAnsi="Times New Roman" w:cs="Times New Roman"/>
          <w:sz w:val="28"/>
          <w:szCs w:val="28"/>
        </w:rPr>
        <w:t>Likumprojekts</w:t>
      </w:r>
    </w:p>
    <w:p w14:paraId="504CD309" w14:textId="77777777" w:rsidR="00BE5B85" w:rsidRPr="00471811" w:rsidRDefault="00BE5B85" w:rsidP="005B68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4CD30A" w14:textId="77777777" w:rsidR="00BE5B85" w:rsidRPr="00471811" w:rsidRDefault="00BE5B85" w:rsidP="005B685E">
      <w:pPr>
        <w:pStyle w:val="Heading1"/>
        <w:spacing w:before="0" w:after="0" w:line="240" w:lineRule="auto"/>
        <w:ind w:left="0" w:right="0" w:firstLine="0"/>
        <w:rPr>
          <w:szCs w:val="28"/>
        </w:rPr>
      </w:pPr>
      <w:r w:rsidRPr="00471811">
        <w:rPr>
          <w:szCs w:val="28"/>
        </w:rPr>
        <w:t>Grozījumi Oficiālās elektroniskās adreses likumā</w:t>
      </w:r>
    </w:p>
    <w:p w14:paraId="504CD30B" w14:textId="77777777" w:rsidR="00BE5B85" w:rsidRPr="00471811" w:rsidRDefault="00BE5B85" w:rsidP="005B6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04CD30C" w14:textId="5A5024AC" w:rsidR="00BE5B85" w:rsidRPr="00471811" w:rsidRDefault="00BE5B85" w:rsidP="005B685E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471811">
        <w:rPr>
          <w:sz w:val="28"/>
          <w:szCs w:val="28"/>
          <w:lang w:val="lv-LV"/>
        </w:rPr>
        <w:t>Izdarīt Oficiālās elektroniskās adreses likumā (Lat</w:t>
      </w:r>
      <w:r w:rsidR="00AA165F" w:rsidRPr="00471811">
        <w:rPr>
          <w:sz w:val="28"/>
          <w:szCs w:val="28"/>
          <w:lang w:val="lv-LV"/>
        </w:rPr>
        <w:t>vijas Vēstnesis, 2016, 125. nr.;</w:t>
      </w:r>
      <w:r w:rsidRPr="00471811">
        <w:rPr>
          <w:sz w:val="28"/>
          <w:szCs w:val="28"/>
          <w:lang w:val="lv-LV"/>
        </w:rPr>
        <w:t xml:space="preserve"> 2018, 76., 123. nr.) šādus grozījumus:</w:t>
      </w:r>
    </w:p>
    <w:p w14:paraId="504CD30D" w14:textId="77777777" w:rsidR="00B17636" w:rsidRPr="00471811" w:rsidRDefault="00B17636" w:rsidP="005B685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04CD315" w14:textId="1FF961DE" w:rsidR="00BE5B85" w:rsidRPr="00471811" w:rsidRDefault="00BB7CE2" w:rsidP="005B685E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471811">
        <w:rPr>
          <w:sz w:val="28"/>
          <w:szCs w:val="28"/>
          <w:lang w:val="lv-LV"/>
        </w:rPr>
        <w:t xml:space="preserve">1. </w:t>
      </w:r>
      <w:r w:rsidR="00F56173" w:rsidRPr="00471811">
        <w:rPr>
          <w:sz w:val="28"/>
          <w:szCs w:val="28"/>
          <w:lang w:val="lv-LV"/>
        </w:rPr>
        <w:t>Iz</w:t>
      </w:r>
      <w:r w:rsidRPr="00471811">
        <w:rPr>
          <w:sz w:val="28"/>
          <w:szCs w:val="28"/>
          <w:lang w:val="lv-LV"/>
        </w:rPr>
        <w:t>slēgt</w:t>
      </w:r>
      <w:r w:rsidR="00BE5B85" w:rsidRPr="00471811">
        <w:rPr>
          <w:sz w:val="28"/>
          <w:szCs w:val="28"/>
          <w:lang w:val="lv-LV"/>
        </w:rPr>
        <w:t xml:space="preserve"> visā </w:t>
      </w:r>
      <w:r w:rsidRPr="00471811">
        <w:rPr>
          <w:sz w:val="28"/>
          <w:szCs w:val="28"/>
          <w:lang w:val="lv-LV"/>
        </w:rPr>
        <w:t>likumā</w:t>
      </w:r>
      <w:r w:rsidR="00BE5B85" w:rsidRPr="00471811">
        <w:rPr>
          <w:sz w:val="28"/>
          <w:szCs w:val="28"/>
          <w:lang w:val="lv-LV"/>
        </w:rPr>
        <w:t xml:space="preserve"> </w:t>
      </w:r>
      <w:r w:rsidR="00F56173" w:rsidRPr="00471811">
        <w:rPr>
          <w:sz w:val="28"/>
          <w:szCs w:val="28"/>
          <w:lang w:val="lv-LV"/>
        </w:rPr>
        <w:t>vārdu</w:t>
      </w:r>
      <w:r w:rsidR="00BE5B85" w:rsidRPr="00471811">
        <w:rPr>
          <w:sz w:val="28"/>
          <w:szCs w:val="28"/>
          <w:lang w:val="lv-LV"/>
        </w:rPr>
        <w:t xml:space="preserve"> </w:t>
      </w:r>
      <w:r w:rsidR="005B685E" w:rsidRPr="00471811">
        <w:rPr>
          <w:sz w:val="28"/>
          <w:szCs w:val="28"/>
          <w:lang w:val="lv-LV"/>
        </w:rPr>
        <w:t>"</w:t>
      </w:r>
      <w:r w:rsidR="00BE5B85" w:rsidRPr="00471811">
        <w:rPr>
          <w:sz w:val="28"/>
          <w:szCs w:val="28"/>
          <w:lang w:val="lv-LV"/>
        </w:rPr>
        <w:t>kvalificētus</w:t>
      </w:r>
      <w:r w:rsidR="005B685E" w:rsidRPr="00471811">
        <w:rPr>
          <w:sz w:val="28"/>
          <w:szCs w:val="28"/>
          <w:lang w:val="lv-LV"/>
        </w:rPr>
        <w:t>"</w:t>
      </w:r>
      <w:r w:rsidR="00BE5B85" w:rsidRPr="00471811">
        <w:rPr>
          <w:sz w:val="28"/>
          <w:szCs w:val="28"/>
          <w:lang w:val="lv-LV"/>
        </w:rPr>
        <w:t>.</w:t>
      </w:r>
    </w:p>
    <w:p w14:paraId="20F33382" w14:textId="77777777" w:rsidR="002428E6" w:rsidRPr="00471811" w:rsidRDefault="002428E6" w:rsidP="005B685E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2D0BB7CD" w14:textId="54CD0430" w:rsidR="002428E6" w:rsidRPr="00471811" w:rsidRDefault="002428E6" w:rsidP="00471811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471811">
        <w:rPr>
          <w:sz w:val="28"/>
          <w:szCs w:val="28"/>
          <w:lang w:val="lv-LV"/>
        </w:rPr>
        <w:t>2. Izslēgt likuma 6. panta 2. punktu.</w:t>
      </w:r>
    </w:p>
    <w:p w14:paraId="504CD316" w14:textId="77777777" w:rsidR="00BE5B85" w:rsidRPr="00471811" w:rsidRDefault="00BE5B85" w:rsidP="00471811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27F246E8" w14:textId="5A493D4E" w:rsidR="00520A13" w:rsidRPr="00471811" w:rsidRDefault="002428E6" w:rsidP="00471811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471811">
        <w:rPr>
          <w:sz w:val="28"/>
          <w:szCs w:val="28"/>
          <w:lang w:val="lv-LV"/>
        </w:rPr>
        <w:t>3</w:t>
      </w:r>
      <w:r w:rsidR="00BB7CE2" w:rsidRPr="00471811">
        <w:rPr>
          <w:sz w:val="28"/>
          <w:szCs w:val="28"/>
          <w:lang w:val="lv-LV"/>
        </w:rPr>
        <w:t>. Izteikt p</w:t>
      </w:r>
      <w:r w:rsidR="00520A13" w:rsidRPr="00471811">
        <w:rPr>
          <w:sz w:val="28"/>
          <w:szCs w:val="28"/>
          <w:lang w:val="lv-LV"/>
        </w:rPr>
        <w:t>ārejas noteikum</w:t>
      </w:r>
      <w:r w:rsidR="00BB7CE2" w:rsidRPr="00471811">
        <w:rPr>
          <w:sz w:val="28"/>
          <w:szCs w:val="28"/>
          <w:lang w:val="lv-LV"/>
        </w:rPr>
        <w:t>u 2. un 3. punktu šādā redakcijā</w:t>
      </w:r>
      <w:r w:rsidR="00520A13" w:rsidRPr="00471811">
        <w:rPr>
          <w:sz w:val="28"/>
          <w:szCs w:val="28"/>
          <w:lang w:val="lv-LV"/>
        </w:rPr>
        <w:t>:</w:t>
      </w:r>
    </w:p>
    <w:p w14:paraId="785B76B5" w14:textId="63B83751" w:rsidR="00520A13" w:rsidRPr="00471811" w:rsidRDefault="00520A13" w:rsidP="004718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49C9F53" w14:textId="54EDA513" w:rsidR="00BB7CE2" w:rsidRPr="00471811" w:rsidRDefault="005B685E" w:rsidP="004718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71811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BB7CE2" w:rsidRPr="00471811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520A13" w:rsidRPr="00471811">
        <w:rPr>
          <w:rFonts w:ascii="Times New Roman" w:hAnsi="Times New Roman" w:cs="Times New Roman"/>
          <w:spacing w:val="-2"/>
          <w:sz w:val="28"/>
          <w:szCs w:val="28"/>
        </w:rPr>
        <w:t>Zvērinātam tiesu izpildītājam</w:t>
      </w:r>
      <w:r w:rsidR="003046F3" w:rsidRPr="00471811">
        <w:rPr>
          <w:rFonts w:ascii="Times New Roman" w:hAnsi="Times New Roman" w:cs="Times New Roman"/>
          <w:spacing w:val="-2"/>
          <w:sz w:val="28"/>
          <w:szCs w:val="28"/>
        </w:rPr>
        <w:t>, Augstāka</w:t>
      </w:r>
      <w:r w:rsidR="004A3A7E" w:rsidRPr="00471811">
        <w:rPr>
          <w:rFonts w:ascii="Times New Roman" w:hAnsi="Times New Roman" w:cs="Times New Roman"/>
          <w:spacing w:val="-2"/>
          <w:sz w:val="28"/>
          <w:szCs w:val="28"/>
        </w:rPr>
        <w:t>ja</w:t>
      </w:r>
      <w:r w:rsidR="003046F3" w:rsidRPr="00471811">
        <w:rPr>
          <w:rFonts w:ascii="Times New Roman" w:hAnsi="Times New Roman" w:cs="Times New Roman"/>
          <w:spacing w:val="-2"/>
          <w:sz w:val="28"/>
          <w:szCs w:val="28"/>
        </w:rPr>
        <w:t>i tiesai</w:t>
      </w:r>
      <w:r w:rsidR="00520A13" w:rsidRPr="00471811">
        <w:rPr>
          <w:rFonts w:ascii="Times New Roman" w:hAnsi="Times New Roman" w:cs="Times New Roman"/>
          <w:spacing w:val="-2"/>
          <w:sz w:val="28"/>
          <w:szCs w:val="28"/>
        </w:rPr>
        <w:t xml:space="preserve"> un Satversmes tiesai šā</w:t>
      </w:r>
      <w:r w:rsidR="00520A13" w:rsidRPr="00471811">
        <w:rPr>
          <w:rFonts w:ascii="Times New Roman" w:hAnsi="Times New Roman" w:cs="Times New Roman"/>
          <w:sz w:val="28"/>
          <w:szCs w:val="28"/>
        </w:rPr>
        <w:t xml:space="preserve"> likuma 5. panta pirmo daļu piemēro no 2020. gada 2. janvāra, bet maksātnespējas procesa administratoram, rajonu (pilsētu) tiesām un apgabaltiesām </w:t>
      </w:r>
      <w:r w:rsidR="001E50B2">
        <w:rPr>
          <w:rFonts w:ascii="Times New Roman" w:hAnsi="Times New Roman" w:cs="Times New Roman"/>
          <w:sz w:val="28"/>
          <w:szCs w:val="28"/>
        </w:rPr>
        <w:t xml:space="preserve">– </w:t>
      </w:r>
      <w:r w:rsidR="00520A13" w:rsidRPr="00471811">
        <w:rPr>
          <w:rFonts w:ascii="Times New Roman" w:hAnsi="Times New Roman" w:cs="Times New Roman"/>
          <w:sz w:val="28"/>
          <w:szCs w:val="28"/>
        </w:rPr>
        <w:t>no 2021. gada 1. aprīļa.</w:t>
      </w:r>
    </w:p>
    <w:p w14:paraId="72AE9A5B" w14:textId="1C415160" w:rsidR="0091387A" w:rsidRPr="00471811" w:rsidRDefault="00BB7CE2" w:rsidP="004718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71811">
        <w:rPr>
          <w:rFonts w:ascii="Times New Roman" w:hAnsi="Times New Roman" w:cs="Times New Roman"/>
          <w:sz w:val="28"/>
          <w:szCs w:val="28"/>
        </w:rPr>
        <w:t xml:space="preserve">3. </w:t>
      </w:r>
      <w:r w:rsidR="00BE5B85" w:rsidRPr="00471811">
        <w:rPr>
          <w:rFonts w:ascii="Times New Roman" w:hAnsi="Times New Roman" w:cs="Times New Roman"/>
          <w:sz w:val="28"/>
          <w:szCs w:val="28"/>
        </w:rPr>
        <w:t>Reģistros reģistrēts tiesību subjekts oficiālās elektroniskās adreses kontu aktivizē no 2019. gada 1. janvāra līdz 202</w:t>
      </w:r>
      <w:r w:rsidR="00127512" w:rsidRPr="00471811">
        <w:rPr>
          <w:rFonts w:ascii="Times New Roman" w:hAnsi="Times New Roman" w:cs="Times New Roman"/>
          <w:sz w:val="28"/>
          <w:szCs w:val="28"/>
        </w:rPr>
        <w:t>3</w:t>
      </w:r>
      <w:r w:rsidR="00BE5B85" w:rsidRPr="00471811">
        <w:rPr>
          <w:rFonts w:ascii="Times New Roman" w:hAnsi="Times New Roman" w:cs="Times New Roman"/>
          <w:sz w:val="28"/>
          <w:szCs w:val="28"/>
        </w:rPr>
        <w:t xml:space="preserve">. gada </w:t>
      </w:r>
      <w:r w:rsidR="00127512" w:rsidRPr="00471811">
        <w:rPr>
          <w:rFonts w:ascii="Times New Roman" w:hAnsi="Times New Roman" w:cs="Times New Roman"/>
          <w:sz w:val="28"/>
          <w:szCs w:val="28"/>
        </w:rPr>
        <w:t>1</w:t>
      </w:r>
      <w:r w:rsidR="00BE5B85" w:rsidRPr="00471811">
        <w:rPr>
          <w:rFonts w:ascii="Times New Roman" w:hAnsi="Times New Roman" w:cs="Times New Roman"/>
          <w:sz w:val="28"/>
          <w:szCs w:val="28"/>
        </w:rPr>
        <w:t>. janvārim, un tam šā likuma 5. panta pirmo daļu piemēro no 202</w:t>
      </w:r>
      <w:r w:rsidR="00127512" w:rsidRPr="00471811">
        <w:rPr>
          <w:rFonts w:ascii="Times New Roman" w:hAnsi="Times New Roman" w:cs="Times New Roman"/>
          <w:sz w:val="28"/>
          <w:szCs w:val="28"/>
        </w:rPr>
        <w:t>3</w:t>
      </w:r>
      <w:r w:rsidR="00BE5B85" w:rsidRPr="00471811">
        <w:rPr>
          <w:rFonts w:ascii="Times New Roman" w:hAnsi="Times New Roman" w:cs="Times New Roman"/>
          <w:sz w:val="28"/>
          <w:szCs w:val="28"/>
        </w:rPr>
        <w:t xml:space="preserve">. gada </w:t>
      </w:r>
      <w:r w:rsidR="00127512" w:rsidRPr="00471811">
        <w:rPr>
          <w:rFonts w:ascii="Times New Roman" w:hAnsi="Times New Roman" w:cs="Times New Roman"/>
          <w:sz w:val="28"/>
          <w:szCs w:val="28"/>
        </w:rPr>
        <w:t>2</w:t>
      </w:r>
      <w:r w:rsidR="00BE5B85" w:rsidRPr="00471811">
        <w:rPr>
          <w:rFonts w:ascii="Times New Roman" w:hAnsi="Times New Roman" w:cs="Times New Roman"/>
          <w:sz w:val="28"/>
          <w:szCs w:val="28"/>
        </w:rPr>
        <w:t>. janvāra.</w:t>
      </w:r>
      <w:r w:rsidR="00F56173" w:rsidRPr="00471811">
        <w:rPr>
          <w:rFonts w:ascii="Times New Roman" w:hAnsi="Times New Roman" w:cs="Times New Roman"/>
          <w:sz w:val="28"/>
          <w:szCs w:val="28"/>
        </w:rPr>
        <w:t xml:space="preserve"> Ar reģistros reģistrētu tiesību subjektu, ja tam ir aktivizēts oficiālās elektroniskās adreses konts, elektroniski sazinās un tam elektronisko dokumentu nosūta, izmantojot oficiālo elektronisko adresi.</w:t>
      </w:r>
      <w:r w:rsidR="005B685E" w:rsidRPr="00471811">
        <w:rPr>
          <w:rFonts w:ascii="Times New Roman" w:hAnsi="Times New Roman" w:cs="Times New Roman"/>
          <w:sz w:val="28"/>
          <w:szCs w:val="28"/>
        </w:rPr>
        <w:t>"</w:t>
      </w:r>
    </w:p>
    <w:p w14:paraId="7CFA6DF9" w14:textId="77777777" w:rsidR="00F035B1" w:rsidRPr="00471811" w:rsidRDefault="00F035B1" w:rsidP="00471811">
      <w:pPr>
        <w:tabs>
          <w:tab w:val="right" w:pos="8301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1569830" w14:textId="5219618C" w:rsidR="002410E6" w:rsidRPr="00471811" w:rsidRDefault="002410E6" w:rsidP="0047181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0D0AD10" w14:textId="77777777" w:rsidR="002E121F" w:rsidRPr="00471811" w:rsidRDefault="002E121F" w:rsidP="00471811">
      <w:pPr>
        <w:tabs>
          <w:tab w:val="right" w:pos="8273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CC5813B" w14:textId="77777777" w:rsidR="005B685E" w:rsidRPr="00471811" w:rsidRDefault="005B685E" w:rsidP="0047181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proofErr w:type="spellStart"/>
      <w:r w:rsidRPr="00471811">
        <w:rPr>
          <w:sz w:val="28"/>
          <w:szCs w:val="28"/>
        </w:rPr>
        <w:t>Vides</w:t>
      </w:r>
      <w:proofErr w:type="spellEnd"/>
      <w:r w:rsidRPr="00471811">
        <w:rPr>
          <w:sz w:val="28"/>
          <w:szCs w:val="28"/>
        </w:rPr>
        <w:t xml:space="preserve"> </w:t>
      </w:r>
      <w:proofErr w:type="spellStart"/>
      <w:r w:rsidRPr="00471811">
        <w:rPr>
          <w:sz w:val="28"/>
          <w:szCs w:val="28"/>
        </w:rPr>
        <w:t>aizsardzības</w:t>
      </w:r>
      <w:proofErr w:type="spellEnd"/>
      <w:r w:rsidRPr="00471811">
        <w:rPr>
          <w:sz w:val="28"/>
          <w:szCs w:val="28"/>
        </w:rPr>
        <w:t xml:space="preserve"> un</w:t>
      </w:r>
    </w:p>
    <w:p w14:paraId="197DC674" w14:textId="77777777" w:rsidR="005B685E" w:rsidRPr="00471811" w:rsidRDefault="005B685E" w:rsidP="00471811">
      <w:pPr>
        <w:pStyle w:val="naisf"/>
        <w:tabs>
          <w:tab w:val="left" w:pos="6237"/>
        </w:tabs>
        <w:spacing w:before="0" w:beforeAutospacing="0" w:after="0" w:afterAutospacing="0"/>
        <w:ind w:firstLine="720"/>
        <w:rPr>
          <w:sz w:val="28"/>
          <w:szCs w:val="28"/>
        </w:rPr>
      </w:pPr>
      <w:proofErr w:type="spellStart"/>
      <w:r w:rsidRPr="00471811">
        <w:rPr>
          <w:sz w:val="28"/>
          <w:szCs w:val="28"/>
        </w:rPr>
        <w:t>reģionālās</w:t>
      </w:r>
      <w:proofErr w:type="spellEnd"/>
      <w:r w:rsidRPr="00471811">
        <w:rPr>
          <w:sz w:val="28"/>
          <w:szCs w:val="28"/>
        </w:rPr>
        <w:t xml:space="preserve"> </w:t>
      </w:r>
      <w:proofErr w:type="spellStart"/>
      <w:r w:rsidRPr="00471811">
        <w:rPr>
          <w:sz w:val="28"/>
          <w:szCs w:val="28"/>
        </w:rPr>
        <w:t>attīstības</w:t>
      </w:r>
      <w:proofErr w:type="spellEnd"/>
      <w:r w:rsidRPr="00471811">
        <w:rPr>
          <w:sz w:val="28"/>
          <w:szCs w:val="28"/>
        </w:rPr>
        <w:t xml:space="preserve"> </w:t>
      </w:r>
      <w:proofErr w:type="spellStart"/>
      <w:r w:rsidRPr="00471811">
        <w:rPr>
          <w:sz w:val="28"/>
          <w:szCs w:val="28"/>
        </w:rPr>
        <w:t>ministrs</w:t>
      </w:r>
      <w:proofErr w:type="spellEnd"/>
    </w:p>
    <w:p w14:paraId="2FFB7B18" w14:textId="5B52FB41" w:rsidR="005B685E" w:rsidRPr="00471811" w:rsidRDefault="005B685E" w:rsidP="005B685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71811">
        <w:rPr>
          <w:sz w:val="28"/>
          <w:szCs w:val="28"/>
        </w:rPr>
        <w:t>J. </w:t>
      </w:r>
      <w:proofErr w:type="spellStart"/>
      <w:r w:rsidRPr="00471811">
        <w:rPr>
          <w:sz w:val="28"/>
          <w:szCs w:val="28"/>
        </w:rPr>
        <w:t>Pūce</w:t>
      </w:r>
      <w:bookmarkStart w:id="0" w:name="_GoBack"/>
      <w:bookmarkEnd w:id="0"/>
      <w:proofErr w:type="spellEnd"/>
    </w:p>
    <w:sectPr w:rsidR="005B685E" w:rsidRPr="00471811" w:rsidSect="005B685E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4E02" w14:textId="77777777" w:rsidR="004553E5" w:rsidRDefault="004553E5" w:rsidP="00482674">
      <w:pPr>
        <w:spacing w:after="0"/>
      </w:pPr>
      <w:r>
        <w:separator/>
      </w:r>
    </w:p>
  </w:endnote>
  <w:endnote w:type="continuationSeparator" w:id="0">
    <w:p w14:paraId="0C220F6A" w14:textId="77777777" w:rsidR="004553E5" w:rsidRDefault="004553E5" w:rsidP="00482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8EA2" w14:textId="33A8EBDC" w:rsidR="005B685E" w:rsidRPr="005B685E" w:rsidRDefault="005B685E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L2037_9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en-US"/>
      </w:rPr>
      <w:t xml:space="preserve">. = </w:t>
    </w:r>
    <w:r>
      <w:rPr>
        <w:rFonts w:ascii="Times New Roman" w:hAnsi="Times New Roman" w:cs="Times New Roman"/>
        <w:sz w:val="16"/>
        <w:szCs w:val="16"/>
        <w:lang w:val="en-US"/>
      </w:rPr>
      <w:fldChar w:fldCharType="begin"/>
    </w:r>
    <w:r>
      <w:rPr>
        <w:rFonts w:ascii="Times New Roman" w:hAnsi="Times New Roman" w:cs="Times New Roman"/>
        <w:sz w:val="16"/>
        <w:szCs w:val="16"/>
        <w:lang w:val="en-US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095905">
      <w:rPr>
        <w:rFonts w:ascii="Times New Roman" w:hAnsi="Times New Roman" w:cs="Times New Roman"/>
        <w:noProof/>
        <w:sz w:val="16"/>
        <w:szCs w:val="16"/>
        <w:lang w:val="en-US"/>
      </w:rPr>
      <w:t>146</w:t>
    </w:r>
    <w:r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8D67" w14:textId="77777777" w:rsidR="004553E5" w:rsidRDefault="004553E5" w:rsidP="00482674">
      <w:pPr>
        <w:spacing w:after="0"/>
      </w:pPr>
      <w:r>
        <w:separator/>
      </w:r>
    </w:p>
  </w:footnote>
  <w:footnote w:type="continuationSeparator" w:id="0">
    <w:p w14:paraId="2066FE23" w14:textId="77777777" w:rsidR="004553E5" w:rsidRDefault="004553E5" w:rsidP="004826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6B5"/>
    <w:multiLevelType w:val="hybridMultilevel"/>
    <w:tmpl w:val="99AE36A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97E5D"/>
    <w:multiLevelType w:val="hybridMultilevel"/>
    <w:tmpl w:val="3648B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85"/>
    <w:rsid w:val="00085AD9"/>
    <w:rsid w:val="00095905"/>
    <w:rsid w:val="00127512"/>
    <w:rsid w:val="001A0EE2"/>
    <w:rsid w:val="001E50B2"/>
    <w:rsid w:val="002410E6"/>
    <w:rsid w:val="002428E6"/>
    <w:rsid w:val="0024583D"/>
    <w:rsid w:val="002E121F"/>
    <w:rsid w:val="003046F3"/>
    <w:rsid w:val="00362765"/>
    <w:rsid w:val="003D76B5"/>
    <w:rsid w:val="003F7252"/>
    <w:rsid w:val="00443B1B"/>
    <w:rsid w:val="004553E5"/>
    <w:rsid w:val="00460819"/>
    <w:rsid w:val="00471811"/>
    <w:rsid w:val="0047229B"/>
    <w:rsid w:val="00482674"/>
    <w:rsid w:val="004942C3"/>
    <w:rsid w:val="004A3A7E"/>
    <w:rsid w:val="004D597E"/>
    <w:rsid w:val="00520A13"/>
    <w:rsid w:val="00565089"/>
    <w:rsid w:val="005B1ABD"/>
    <w:rsid w:val="005B685E"/>
    <w:rsid w:val="005F14D2"/>
    <w:rsid w:val="007313ED"/>
    <w:rsid w:val="00736F5F"/>
    <w:rsid w:val="007620F8"/>
    <w:rsid w:val="007E58E6"/>
    <w:rsid w:val="0082184C"/>
    <w:rsid w:val="00854E3B"/>
    <w:rsid w:val="008A646C"/>
    <w:rsid w:val="008B7256"/>
    <w:rsid w:val="008F0949"/>
    <w:rsid w:val="00901DC8"/>
    <w:rsid w:val="0091387A"/>
    <w:rsid w:val="00964145"/>
    <w:rsid w:val="00970857"/>
    <w:rsid w:val="009E0432"/>
    <w:rsid w:val="00A73801"/>
    <w:rsid w:val="00AA165F"/>
    <w:rsid w:val="00AE1071"/>
    <w:rsid w:val="00B13DE3"/>
    <w:rsid w:val="00B17636"/>
    <w:rsid w:val="00BB7CE2"/>
    <w:rsid w:val="00BE0CAF"/>
    <w:rsid w:val="00BE5B85"/>
    <w:rsid w:val="00C80627"/>
    <w:rsid w:val="00CF40E4"/>
    <w:rsid w:val="00D21C31"/>
    <w:rsid w:val="00D24AAC"/>
    <w:rsid w:val="00D80974"/>
    <w:rsid w:val="00D864F8"/>
    <w:rsid w:val="00DB1F30"/>
    <w:rsid w:val="00EE5DB3"/>
    <w:rsid w:val="00EF1025"/>
    <w:rsid w:val="00F035B1"/>
    <w:rsid w:val="00F56173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D308"/>
  <w15:chartTrackingRefBased/>
  <w15:docId w15:val="{3653B9DC-C32B-4C4F-A6DD-AEEC5F1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B8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BE5B85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B8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BE5B85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5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3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F0949"/>
    <w:pPr>
      <w:spacing w:after="0"/>
      <w:jc w:val="left"/>
    </w:pPr>
    <w:rPr>
      <w:rFonts w:ascii="Times New Roman" w:eastAsia="Calibri" w:hAnsi="Times New Roman" w:cs="Times New Roman"/>
      <w:sz w:val="24"/>
      <w:szCs w:val="21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8F0949"/>
    <w:rPr>
      <w:rFonts w:ascii="Times New Roman" w:eastAsia="Calibri" w:hAnsi="Times New Roman" w:cs="Times New Roman"/>
      <w:sz w:val="24"/>
      <w:szCs w:val="21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26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2674"/>
  </w:style>
  <w:style w:type="paragraph" w:styleId="Footer">
    <w:name w:val="footer"/>
    <w:basedOn w:val="Normal"/>
    <w:link w:val="FooterChar"/>
    <w:uiPriority w:val="99"/>
    <w:unhideWhenUsed/>
    <w:rsid w:val="0048267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920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Cauna</dc:creator>
  <cp:keywords/>
  <dc:description/>
  <cp:lastModifiedBy>Inese Lismane</cp:lastModifiedBy>
  <cp:revision>19</cp:revision>
  <cp:lastPrinted>2019-10-24T10:45:00Z</cp:lastPrinted>
  <dcterms:created xsi:type="dcterms:W3CDTF">2019-10-14T07:47:00Z</dcterms:created>
  <dcterms:modified xsi:type="dcterms:W3CDTF">2019-10-24T10:46:00Z</dcterms:modified>
</cp:coreProperties>
</file>