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9b3bb5d" w14:textId="39b3bb5d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730967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171CF4">
        <w:rPr>
          <w:sz w:val="28"/>
          <w:szCs w:val="28"/>
        </w:rPr>
        <w:t>oktobrī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730967">
        <w:rPr>
          <w:b/>
          <w:sz w:val="28"/>
          <w:szCs w:val="28"/>
        </w:rPr>
        <w:t>9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171C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 </w:t>
      </w:r>
      <w:r w:rsidR="00171CF4">
        <w:rPr>
          <w:b/>
          <w:sz w:val="28"/>
          <w:szCs w:val="28"/>
        </w:rPr>
        <w:t>oktobra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730967">
        <w:t>9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171CF4">
        <w:t>4</w:t>
      </w:r>
      <w:r w:rsidR="00E8346F">
        <w:t>.</w:t>
      </w:r>
      <w:r w:rsidR="00087A92">
        <w:t> </w:t>
      </w:r>
      <w:r w:rsidR="00171CF4">
        <w:t>oktobra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A80" w:rsidR="00730967" w:rsidP="00882C8A" w:rsidRDefault="00730967">
      <w:pPr>
        <w:pStyle w:val="Title"/>
        <w:spacing w:after="120"/>
        <w:ind w:firstLine="720"/>
        <w:jc w:val="both"/>
        <w:outlineLvl w:val="0"/>
      </w:pPr>
      <w:r>
        <w:t>2</w:t>
      </w:r>
      <w:r w:rsidRPr="00721E0C">
        <w:t xml:space="preserve">. Apstiprināt nacionālo pozīciju </w:t>
      </w:r>
      <w:r w:rsidRPr="009E5D53" w:rsidR="00721E0C">
        <w:rPr>
          <w:iCs/>
        </w:rPr>
        <w:t>Nr. 1“Par Padomes secinājumiem par gatavošanos Apvienoto Nāciju Organizācijas Vispārējās konvencijas par klimata pārmaiņām līgumslēdzēju pušu konferencei Čīlē, 2019. gada 2. - 13. decembrī”.</w:t>
      </w:r>
      <w:r w:rsidRPr="00171CF4" w:rsidR="00721E0C">
        <w:rPr>
          <w:highlight w:val="yellow"/>
        </w:rPr>
        <w:t xml:space="preserve"> </w:t>
      </w:r>
    </w:p>
    <w:p w:rsidRPr="00665E84" w:rsidR="000812ED" w:rsidP="00DB1CEE" w:rsidRDefault="00730967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D02F8D">
        <w:t xml:space="preserve">Vides aizsardzības un reģionālās attīstības </w:t>
      </w:r>
      <w:r>
        <w:t>ministram Jurim Pūcem</w:t>
      </w:r>
      <w:r w:rsidR="000B0B32"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E5" w:rsidRDefault="00A241E5" w:rsidP="00DB68F1">
      <w:r>
        <w:separator/>
      </w:r>
    </w:p>
  </w:endnote>
  <w:endnote w:type="continuationSeparator" w:id="0">
    <w:p w:rsidR="00A241E5" w:rsidRDefault="00A241E5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C6" w:rsidRDefault="00AF3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AF3DC6">
      <w:rPr>
        <w:noProof/>
        <w:sz w:val="22"/>
        <w:szCs w:val="22"/>
      </w:rPr>
      <w:t>VARAMprot_270919_VidesPadome</w:t>
    </w:r>
    <w:r w:rsidRPr="00F81E88">
      <w:rPr>
        <w:noProof/>
        <w:sz w:val="22"/>
        <w:szCs w:val="22"/>
      </w:rPr>
      <w:fldChar w:fldCharType="end"/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E5" w:rsidRDefault="00A241E5" w:rsidP="00DB68F1">
      <w:r>
        <w:separator/>
      </w:r>
    </w:p>
  </w:footnote>
  <w:footnote w:type="continuationSeparator" w:id="0">
    <w:p w:rsidR="00A241E5" w:rsidRDefault="00A241E5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C6" w:rsidRDefault="00AF3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1CF4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0EF056-68FB-4484-987B-0462C76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5. marta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4. oktobra Eiropas Savienības Vides ministru padomes sanāksmē izskatāmajiem jautājumiem</dc:title>
  <dc:subject>MK protokollēmuma projekts</dc:subject>
  <dc:creator>VARAM;Santa.Kipena@varam.gov.lv</dc:creator>
  <dc:description>67026452,
es@varam.gov.lv</dc:description>
  <cp:lastModifiedBy>Santa Ķipēna</cp:lastModifiedBy>
  <cp:revision>7</cp:revision>
  <cp:lastPrinted>2012-01-20T15:43:00Z</cp:lastPrinted>
  <dcterms:created xsi:type="dcterms:W3CDTF">2019-02-21T08:49:00Z</dcterms:created>
  <dcterms:modified xsi:type="dcterms:W3CDTF">2019-09-26T10:01:00Z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L218606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https://lim.esvis.gov.lv/cs/idcplg?ClientControlled=DocMan&amp;coreContentOnly=1&amp;WebdavRequest=1&amp;IdcService=DOC_INFO&amp;dID=279480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2019. gada 4. oktobra Eiropas Savienības Vides ministru padomes sanāksmē izskatāmajiem jautājumiem</vt:lpwstr>
  </property>
  <property fmtid="{D5CDD505-2E9C-101B-9397-08002B2CF9AE}" pid="9" name="DISCesvisDocRegDate">
    <vt:lpwstr>2019-09-26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santa.kipena@varam.gov.lv</vt:lpwstr>
  </property>
  <property fmtid="{D5CDD505-2E9C-101B-9397-08002B2CF9AE}" pid="17" name="DISdUser">
    <vt:lpwstr>vk_ladlere</vt:lpwstr>
  </property>
  <property fmtid="{D5CDD505-2E9C-101B-9397-08002B2CF9AE}" pid="18" name="DISCesvisRegDate">
    <vt:lpwstr>2019-09-26</vt:lpwstr>
  </property>
  <property fmtid="{D5CDD505-2E9C-101B-9397-08002B2CF9AE}" pid="19" name="DISdID">
    <vt:lpwstr>279480</vt:lpwstr>
  </property>
  <property fmtid="{D5CDD505-2E9C-101B-9397-08002B2CF9AE}" pid="20" name="DISCesvisMainMakerOrgUnitTitle">
    <vt:lpwstr>Koordinācijas departaments</vt:lpwstr>
  </property>
  <property fmtid="{D5CDD505-2E9C-101B-9397-08002B2CF9AE}" pid="21" name="DISCesvisAdditionalMakersPhone">
    <vt:lpwstr>67026452</vt:lpwstr>
  </property>
</Properties>
</file>