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56" w:rsidRDefault="007552D8" w:rsidP="00815251">
      <w:pPr>
        <w:pStyle w:val="naisnod"/>
        <w:spacing w:before="0" w:after="0"/>
        <w:rPr>
          <w:color w:val="000000" w:themeColor="text1"/>
          <w:sz w:val="28"/>
          <w:szCs w:val="28"/>
        </w:rPr>
      </w:pPr>
      <w:bookmarkStart w:id="0" w:name="OLE_LINK12"/>
      <w:bookmarkStart w:id="1" w:name="OLE_LINK11"/>
      <w:r w:rsidRPr="00815251">
        <w:rPr>
          <w:b w:val="0"/>
          <w:color w:val="000000" w:themeColor="text1"/>
          <w:sz w:val="28"/>
          <w:szCs w:val="28"/>
        </w:rPr>
        <w:t>Izziņa par atzinum</w:t>
      </w:r>
      <w:r w:rsidR="00815251" w:rsidRPr="00815251">
        <w:rPr>
          <w:b w:val="0"/>
          <w:color w:val="000000" w:themeColor="text1"/>
          <w:sz w:val="28"/>
          <w:szCs w:val="28"/>
        </w:rPr>
        <w:t xml:space="preserve">os </w:t>
      </w:r>
      <w:r w:rsidRPr="00815251">
        <w:rPr>
          <w:b w:val="0"/>
          <w:color w:val="000000" w:themeColor="text1"/>
          <w:sz w:val="28"/>
          <w:szCs w:val="28"/>
        </w:rPr>
        <w:t>sniegt</w:t>
      </w:r>
      <w:r w:rsidR="00815251" w:rsidRPr="00815251">
        <w:rPr>
          <w:b w:val="0"/>
          <w:color w:val="000000" w:themeColor="text1"/>
          <w:sz w:val="28"/>
          <w:szCs w:val="28"/>
        </w:rPr>
        <w:t xml:space="preserve">ajiem </w:t>
      </w:r>
      <w:r w:rsidRPr="00815251">
        <w:rPr>
          <w:b w:val="0"/>
          <w:color w:val="000000" w:themeColor="text1"/>
          <w:sz w:val="28"/>
          <w:szCs w:val="28"/>
        </w:rPr>
        <w:t>iebildum</w:t>
      </w:r>
      <w:r w:rsidR="00815251" w:rsidRPr="00815251">
        <w:rPr>
          <w:b w:val="0"/>
          <w:color w:val="000000" w:themeColor="text1"/>
          <w:sz w:val="28"/>
          <w:szCs w:val="28"/>
        </w:rPr>
        <w:t>iem</w:t>
      </w:r>
      <w:r w:rsidR="006068C9" w:rsidRPr="00500AE4">
        <w:rPr>
          <w:color w:val="000000" w:themeColor="text1"/>
          <w:sz w:val="28"/>
          <w:szCs w:val="28"/>
        </w:rPr>
        <w:t xml:space="preserve"> </w:t>
      </w:r>
    </w:p>
    <w:p w:rsidR="00330956" w:rsidRDefault="00815251" w:rsidP="00815251">
      <w:pPr>
        <w:pStyle w:val="naisnod"/>
        <w:spacing w:before="0" w:after="0"/>
        <w:rPr>
          <w:color w:val="000000" w:themeColor="text1"/>
          <w:sz w:val="28"/>
          <w:szCs w:val="28"/>
        </w:rPr>
      </w:pPr>
      <w:r>
        <w:rPr>
          <w:color w:val="000000" w:themeColor="text1"/>
          <w:sz w:val="28"/>
          <w:szCs w:val="28"/>
        </w:rPr>
        <w:t>Ministru kabineta rīkojuma projektam “</w:t>
      </w:r>
      <w:r w:rsidR="007552D8" w:rsidRPr="00500AE4">
        <w:rPr>
          <w:color w:val="000000" w:themeColor="text1"/>
          <w:sz w:val="28"/>
          <w:szCs w:val="28"/>
        </w:rPr>
        <w:t xml:space="preserve">Par valsts meža zemes nodošanu </w:t>
      </w:r>
    </w:p>
    <w:p w:rsidR="006068C9" w:rsidRDefault="007552D8" w:rsidP="00815251">
      <w:pPr>
        <w:pStyle w:val="naisnod"/>
        <w:spacing w:before="0" w:after="0"/>
        <w:rPr>
          <w:color w:val="000000" w:themeColor="text1"/>
          <w:sz w:val="28"/>
          <w:szCs w:val="28"/>
        </w:rPr>
      </w:pPr>
      <w:r w:rsidRPr="00500AE4">
        <w:rPr>
          <w:color w:val="000000" w:themeColor="text1"/>
          <w:sz w:val="28"/>
          <w:szCs w:val="28"/>
        </w:rPr>
        <w:t>Limbažu novada pašvaldības īpašum</w:t>
      </w:r>
      <w:r w:rsidR="00815251">
        <w:rPr>
          <w:color w:val="000000" w:themeColor="text1"/>
          <w:sz w:val="28"/>
          <w:szCs w:val="28"/>
        </w:rPr>
        <w:t xml:space="preserve">ā” </w:t>
      </w:r>
      <w:bookmarkEnd w:id="0"/>
      <w:bookmarkEnd w:id="1"/>
    </w:p>
    <w:p w:rsidR="00815251" w:rsidRPr="00B152E5" w:rsidRDefault="00815251" w:rsidP="00815251">
      <w:pPr>
        <w:pStyle w:val="naisnod"/>
        <w:spacing w:before="0" w:after="0"/>
        <w:rPr>
          <w:b w:val="0"/>
          <w:bCs w:val="0"/>
          <w:color w:val="000000" w:themeColor="text1"/>
          <w:sz w:val="22"/>
          <w:szCs w:val="22"/>
        </w:rPr>
      </w:pPr>
    </w:p>
    <w:p w:rsidR="006068C9" w:rsidRPr="00500AE4" w:rsidRDefault="006068C9" w:rsidP="006068C9">
      <w:pPr>
        <w:numPr>
          <w:ilvl w:val="0"/>
          <w:numId w:val="1"/>
        </w:numPr>
        <w:ind w:left="567" w:hanging="207"/>
        <w:jc w:val="center"/>
        <w:rPr>
          <w:b/>
          <w:bCs/>
          <w:color w:val="000000" w:themeColor="text1"/>
        </w:rPr>
      </w:pPr>
      <w:r w:rsidRPr="00500AE4">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B152E5" w:rsidRPr="00500AE4"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rsidR="006068C9" w:rsidRPr="00500AE4" w:rsidRDefault="006068C9" w:rsidP="00815251">
            <w:pPr>
              <w:pStyle w:val="naisc"/>
              <w:spacing w:before="0" w:after="0"/>
              <w:rPr>
                <w:color w:val="000000" w:themeColor="text1"/>
                <w:lang w:eastAsia="en-US"/>
              </w:rPr>
            </w:pPr>
            <w:r w:rsidRPr="00500AE4">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rsidR="006068C9" w:rsidRPr="00500AE4" w:rsidRDefault="006068C9" w:rsidP="00815251">
            <w:pPr>
              <w:pStyle w:val="naisc"/>
              <w:spacing w:before="0" w:after="0"/>
              <w:ind w:firstLine="12"/>
              <w:rPr>
                <w:color w:val="000000" w:themeColor="text1"/>
                <w:lang w:eastAsia="en-US"/>
              </w:rPr>
            </w:pPr>
            <w:r w:rsidRPr="00500AE4">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rsidR="006068C9" w:rsidRPr="00500AE4" w:rsidRDefault="006068C9" w:rsidP="00815251">
            <w:pPr>
              <w:pStyle w:val="naisc"/>
              <w:spacing w:before="0" w:after="0"/>
              <w:ind w:right="3"/>
              <w:rPr>
                <w:color w:val="000000" w:themeColor="text1"/>
                <w:lang w:eastAsia="en-US"/>
              </w:rPr>
            </w:pPr>
            <w:r w:rsidRPr="00500AE4">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rsidR="006068C9" w:rsidRPr="00500AE4" w:rsidRDefault="006068C9" w:rsidP="00815251">
            <w:pPr>
              <w:pStyle w:val="naisc"/>
              <w:spacing w:before="0" w:after="0"/>
              <w:ind w:firstLine="21"/>
              <w:rPr>
                <w:color w:val="000000" w:themeColor="text1"/>
                <w:lang w:eastAsia="en-US"/>
              </w:rPr>
            </w:pPr>
            <w:r w:rsidRPr="00500AE4">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rsidR="006068C9" w:rsidRPr="00500AE4" w:rsidRDefault="006068C9" w:rsidP="00815251">
            <w:pPr>
              <w:jc w:val="center"/>
              <w:rPr>
                <w:color w:val="000000" w:themeColor="text1"/>
                <w:lang w:eastAsia="en-US"/>
              </w:rPr>
            </w:pPr>
            <w:r w:rsidRPr="00500AE4">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rsidR="006068C9" w:rsidRPr="00500AE4" w:rsidRDefault="006068C9" w:rsidP="00815251">
            <w:pPr>
              <w:jc w:val="center"/>
              <w:rPr>
                <w:color w:val="000000" w:themeColor="text1"/>
                <w:lang w:eastAsia="en-US"/>
              </w:rPr>
            </w:pPr>
            <w:r w:rsidRPr="00500AE4">
              <w:rPr>
                <w:color w:val="000000" w:themeColor="text1"/>
                <w:lang w:eastAsia="en-US"/>
              </w:rPr>
              <w:t>Projekta attiecīgā punkta (panta) galīgā redakcija</w:t>
            </w:r>
          </w:p>
        </w:tc>
      </w:tr>
      <w:tr w:rsidR="00B152E5" w:rsidRPr="00500AE4" w:rsidTr="003A78D8">
        <w:tc>
          <w:tcPr>
            <w:tcW w:w="189" w:type="pct"/>
            <w:tcBorders>
              <w:top w:val="single" w:sz="6" w:space="0" w:color="000000"/>
              <w:left w:val="single" w:sz="6" w:space="0" w:color="000000"/>
              <w:bottom w:val="single" w:sz="6" w:space="0" w:color="000000"/>
              <w:right w:val="single" w:sz="6" w:space="0" w:color="000000"/>
            </w:tcBorders>
            <w:hideMark/>
          </w:tcPr>
          <w:p w:rsidR="006068C9" w:rsidRPr="00500AE4" w:rsidRDefault="006068C9" w:rsidP="006C155F">
            <w:pPr>
              <w:pStyle w:val="naisc"/>
              <w:spacing w:before="0" w:after="0" w:line="276" w:lineRule="auto"/>
              <w:rPr>
                <w:color w:val="000000" w:themeColor="text1"/>
                <w:lang w:eastAsia="en-US"/>
              </w:rPr>
            </w:pPr>
            <w:r w:rsidRPr="00500AE4">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rsidR="006068C9" w:rsidRPr="00500AE4" w:rsidRDefault="006068C9" w:rsidP="006C155F">
            <w:pPr>
              <w:pStyle w:val="naisc"/>
              <w:spacing w:before="0" w:after="0" w:line="276" w:lineRule="auto"/>
              <w:ind w:hanging="11"/>
              <w:rPr>
                <w:color w:val="000000" w:themeColor="text1"/>
                <w:lang w:eastAsia="en-US"/>
              </w:rPr>
            </w:pPr>
            <w:r w:rsidRPr="00500AE4">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rsidR="006068C9" w:rsidRPr="00500AE4" w:rsidRDefault="006068C9" w:rsidP="006C155F">
            <w:pPr>
              <w:pStyle w:val="naisc"/>
              <w:spacing w:before="0" w:after="0" w:line="276" w:lineRule="auto"/>
              <w:rPr>
                <w:color w:val="000000" w:themeColor="text1"/>
                <w:lang w:eastAsia="en-US"/>
              </w:rPr>
            </w:pPr>
            <w:r w:rsidRPr="00500AE4">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rsidR="006068C9" w:rsidRPr="00500AE4" w:rsidRDefault="006068C9" w:rsidP="006C155F">
            <w:pPr>
              <w:pStyle w:val="naisc"/>
              <w:spacing w:before="0" w:after="0" w:line="276" w:lineRule="auto"/>
              <w:rPr>
                <w:color w:val="000000" w:themeColor="text1"/>
                <w:lang w:eastAsia="en-US"/>
              </w:rPr>
            </w:pPr>
            <w:r w:rsidRPr="00500AE4">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rsidR="006068C9" w:rsidRPr="00500AE4" w:rsidRDefault="006068C9" w:rsidP="006C155F">
            <w:pPr>
              <w:spacing w:line="276" w:lineRule="auto"/>
              <w:jc w:val="center"/>
              <w:rPr>
                <w:color w:val="000000" w:themeColor="text1"/>
                <w:lang w:eastAsia="en-US"/>
              </w:rPr>
            </w:pPr>
            <w:r w:rsidRPr="00500AE4">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rsidR="006068C9" w:rsidRPr="00500AE4" w:rsidRDefault="006068C9" w:rsidP="006C155F">
            <w:pPr>
              <w:spacing w:line="276" w:lineRule="auto"/>
              <w:jc w:val="center"/>
              <w:rPr>
                <w:color w:val="000000" w:themeColor="text1"/>
                <w:lang w:eastAsia="en-US"/>
              </w:rPr>
            </w:pPr>
            <w:r w:rsidRPr="00500AE4">
              <w:rPr>
                <w:color w:val="000000" w:themeColor="text1"/>
                <w:lang w:eastAsia="en-US"/>
              </w:rPr>
              <w:t>6</w:t>
            </w:r>
          </w:p>
        </w:tc>
      </w:tr>
      <w:tr w:rsidR="00B152E5" w:rsidRPr="00500AE4" w:rsidTr="00777A5C">
        <w:tc>
          <w:tcPr>
            <w:tcW w:w="5000" w:type="pct"/>
            <w:gridSpan w:val="6"/>
            <w:tcBorders>
              <w:top w:val="single" w:sz="6" w:space="0" w:color="000000"/>
              <w:left w:val="single" w:sz="6" w:space="0" w:color="000000"/>
              <w:bottom w:val="single" w:sz="6" w:space="0" w:color="000000"/>
              <w:right w:val="single" w:sz="4" w:space="0" w:color="auto"/>
            </w:tcBorders>
          </w:tcPr>
          <w:p w:rsidR="00777A5C" w:rsidRPr="00500AE4" w:rsidRDefault="00777A5C" w:rsidP="006C155F">
            <w:pPr>
              <w:spacing w:line="276" w:lineRule="auto"/>
              <w:jc w:val="center"/>
              <w:rPr>
                <w:color w:val="000000" w:themeColor="text1"/>
                <w:lang w:eastAsia="en-US"/>
              </w:rPr>
            </w:pPr>
          </w:p>
        </w:tc>
      </w:tr>
    </w:tbl>
    <w:p w:rsidR="006068C9" w:rsidRPr="00500AE4" w:rsidRDefault="006068C9" w:rsidP="006068C9">
      <w:pPr>
        <w:ind w:left="57" w:right="57" w:firstLine="375"/>
        <w:contextualSpacing/>
        <w:mirrorIndents/>
        <w:jc w:val="both"/>
        <w:rPr>
          <w:color w:val="000000" w:themeColor="text1"/>
        </w:rPr>
      </w:pPr>
    </w:p>
    <w:p w:rsidR="006068C9" w:rsidRPr="00500AE4" w:rsidRDefault="006068C9" w:rsidP="006068C9">
      <w:pPr>
        <w:ind w:left="57" w:right="57"/>
        <w:contextualSpacing/>
        <w:mirrorIndents/>
        <w:rPr>
          <w:color w:val="000000" w:themeColor="text1"/>
        </w:rPr>
      </w:pPr>
      <w:r w:rsidRPr="00500AE4">
        <w:rPr>
          <w:b/>
          <w:bCs/>
          <w:color w:val="000000" w:themeColor="text1"/>
        </w:rPr>
        <w:t>Informācija par starpministriju (starpinstitūciju) elektronisko saskaņošanu</w:t>
      </w:r>
      <w:r w:rsidRPr="00500AE4">
        <w:rPr>
          <w:color w:val="000000" w:themeColor="text1"/>
        </w:rPr>
        <w:t> </w:t>
      </w:r>
    </w:p>
    <w:p w:rsidR="006068C9" w:rsidRPr="00500AE4"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6068C9" w:rsidRPr="00500AE4" w:rsidTr="006C155F">
        <w:tc>
          <w:tcPr>
            <w:tcW w:w="14207" w:type="dxa"/>
            <w:hideMark/>
          </w:tcPr>
          <w:tbl>
            <w:tblPr>
              <w:tblW w:w="13707" w:type="dxa"/>
              <w:tblLook w:val="00A0" w:firstRow="1" w:lastRow="0" w:firstColumn="1" w:lastColumn="0" w:noHBand="0" w:noVBand="0"/>
            </w:tblPr>
            <w:tblGrid>
              <w:gridCol w:w="2376"/>
              <w:gridCol w:w="4111"/>
              <w:gridCol w:w="1651"/>
              <w:gridCol w:w="4860"/>
              <w:gridCol w:w="142"/>
              <w:gridCol w:w="567"/>
            </w:tblGrid>
            <w:tr w:rsidR="00B152E5" w:rsidRPr="00500AE4" w:rsidTr="006C155F">
              <w:tc>
                <w:tcPr>
                  <w:tcW w:w="2376" w:type="dxa"/>
                  <w:hideMark/>
                </w:tcPr>
                <w:p w:rsidR="006068C9" w:rsidRPr="00500AE4" w:rsidRDefault="006068C9" w:rsidP="00815251">
                  <w:pPr>
                    <w:pStyle w:val="naisf"/>
                    <w:spacing w:before="0" w:after="0"/>
                    <w:ind w:firstLine="0"/>
                    <w:rPr>
                      <w:color w:val="000000" w:themeColor="text1"/>
                      <w:lang w:eastAsia="en-US"/>
                    </w:rPr>
                  </w:pPr>
                  <w:r w:rsidRPr="00500AE4">
                    <w:rPr>
                      <w:color w:val="000000" w:themeColor="text1"/>
                      <w:lang w:eastAsia="en-US"/>
                    </w:rPr>
                    <w:t>Datums</w:t>
                  </w:r>
                </w:p>
              </w:tc>
              <w:tc>
                <w:tcPr>
                  <w:tcW w:w="11331" w:type="dxa"/>
                  <w:gridSpan w:val="5"/>
                  <w:tcBorders>
                    <w:top w:val="nil"/>
                    <w:left w:val="nil"/>
                    <w:bottom w:val="single" w:sz="4" w:space="0" w:color="auto"/>
                    <w:right w:val="nil"/>
                  </w:tcBorders>
                  <w:hideMark/>
                </w:tcPr>
                <w:p w:rsidR="00127F4C" w:rsidRPr="00500AE4" w:rsidRDefault="007552D8" w:rsidP="00815251">
                  <w:pPr>
                    <w:pStyle w:val="Paraststmeklis"/>
                    <w:spacing w:before="0" w:beforeAutospacing="0" w:after="0" w:afterAutospacing="0"/>
                    <w:rPr>
                      <w:color w:val="000000" w:themeColor="text1"/>
                      <w:lang w:eastAsia="en-US"/>
                    </w:rPr>
                  </w:pPr>
                  <w:r w:rsidRPr="00500AE4">
                    <w:rPr>
                      <w:color w:val="000000" w:themeColor="text1"/>
                      <w:lang w:eastAsia="en-US"/>
                    </w:rPr>
                    <w:t>2019</w:t>
                  </w:r>
                  <w:r w:rsidR="00DE52DA" w:rsidRPr="00500AE4">
                    <w:rPr>
                      <w:color w:val="000000" w:themeColor="text1"/>
                      <w:lang w:eastAsia="en-US"/>
                    </w:rPr>
                    <w:t>. gada</w:t>
                  </w:r>
                  <w:r w:rsidR="006068C9" w:rsidRPr="00500AE4">
                    <w:rPr>
                      <w:color w:val="000000" w:themeColor="text1"/>
                      <w:lang w:eastAsia="en-US"/>
                    </w:rPr>
                    <w:t xml:space="preserve"> </w:t>
                  </w:r>
                  <w:r w:rsidR="006F16EB" w:rsidRPr="00500AE4">
                    <w:rPr>
                      <w:color w:val="000000" w:themeColor="text1"/>
                      <w:lang w:eastAsia="en-US"/>
                    </w:rPr>
                    <w:t>5. – 12</w:t>
                  </w:r>
                  <w:r w:rsidR="00A80573" w:rsidRPr="00500AE4">
                    <w:rPr>
                      <w:color w:val="000000" w:themeColor="text1"/>
                      <w:lang w:eastAsia="en-US"/>
                    </w:rPr>
                    <w:t>. jūnijs</w:t>
                  </w:r>
                </w:p>
              </w:tc>
            </w:tr>
            <w:tr w:rsidR="00B152E5" w:rsidRPr="00500AE4" w:rsidTr="006C155F">
              <w:tc>
                <w:tcPr>
                  <w:tcW w:w="2376" w:type="dxa"/>
                </w:tcPr>
                <w:p w:rsidR="006068C9" w:rsidRPr="00500AE4" w:rsidRDefault="006068C9" w:rsidP="00815251">
                  <w:pPr>
                    <w:pStyle w:val="naisf"/>
                    <w:spacing w:before="0" w:after="0"/>
                    <w:rPr>
                      <w:color w:val="000000" w:themeColor="text1"/>
                      <w:lang w:eastAsia="en-US"/>
                    </w:rPr>
                  </w:pPr>
                </w:p>
              </w:tc>
              <w:tc>
                <w:tcPr>
                  <w:tcW w:w="11331" w:type="dxa"/>
                  <w:gridSpan w:val="5"/>
                  <w:tcBorders>
                    <w:top w:val="single" w:sz="4" w:space="0" w:color="auto"/>
                    <w:left w:val="nil"/>
                    <w:bottom w:val="nil"/>
                    <w:right w:val="nil"/>
                  </w:tcBorders>
                </w:tcPr>
                <w:p w:rsidR="00F559BD" w:rsidRPr="00500AE4" w:rsidRDefault="0063060D" w:rsidP="00815251">
                  <w:pPr>
                    <w:pStyle w:val="Paraststmeklis"/>
                    <w:spacing w:before="0" w:beforeAutospacing="0" w:after="0" w:afterAutospacing="0"/>
                    <w:rPr>
                      <w:color w:val="000000" w:themeColor="text1"/>
                      <w:lang w:eastAsia="en-US"/>
                    </w:rPr>
                  </w:pPr>
                  <w:r w:rsidRPr="00500AE4">
                    <w:rPr>
                      <w:color w:val="000000" w:themeColor="text1"/>
                      <w:lang w:eastAsia="en-US"/>
                    </w:rPr>
                    <w:t>Tieslietu ministrija, Finanšu ministrija, Vides aizsardzības un reģionālās attīstības ministrija</w:t>
                  </w:r>
                  <w:r w:rsidR="00F559BD" w:rsidRPr="00500AE4">
                    <w:rPr>
                      <w:color w:val="000000" w:themeColor="text1"/>
                      <w:lang w:eastAsia="en-US"/>
                    </w:rPr>
                    <w:t>, Latvijas Pašvaldību Savienība</w:t>
                  </w:r>
                </w:p>
              </w:tc>
            </w:tr>
            <w:tr w:rsidR="00B152E5" w:rsidRPr="00500AE4" w:rsidTr="006C155F">
              <w:trPr>
                <w:gridAfter w:val="2"/>
                <w:wAfter w:w="709" w:type="dxa"/>
              </w:trPr>
              <w:tc>
                <w:tcPr>
                  <w:tcW w:w="2376" w:type="dxa"/>
                  <w:hideMark/>
                </w:tcPr>
                <w:p w:rsidR="006068C9" w:rsidRPr="00500AE4" w:rsidRDefault="006068C9" w:rsidP="00815251">
                  <w:pPr>
                    <w:pStyle w:val="naiskr"/>
                    <w:spacing w:before="0" w:after="0"/>
                    <w:rPr>
                      <w:color w:val="000000" w:themeColor="text1"/>
                      <w:lang w:eastAsia="en-US"/>
                    </w:rPr>
                  </w:pPr>
                  <w:r w:rsidRPr="00500AE4">
                    <w:rPr>
                      <w:color w:val="000000" w:themeColor="text1"/>
                      <w:lang w:eastAsia="en-US"/>
                    </w:rPr>
                    <w:t>Saskaņošanas dalībnieki</w:t>
                  </w:r>
                </w:p>
              </w:tc>
              <w:tc>
                <w:tcPr>
                  <w:tcW w:w="10622" w:type="dxa"/>
                  <w:gridSpan w:val="3"/>
                  <w:tcBorders>
                    <w:top w:val="nil"/>
                    <w:left w:val="nil"/>
                    <w:bottom w:val="single" w:sz="4" w:space="0" w:color="auto"/>
                    <w:right w:val="nil"/>
                  </w:tcBorders>
                  <w:hideMark/>
                </w:tcPr>
                <w:p w:rsidR="006068C9" w:rsidRPr="00500AE4" w:rsidRDefault="006068C9" w:rsidP="00815251">
                  <w:pPr>
                    <w:pStyle w:val="Paraststmeklis"/>
                    <w:spacing w:before="0" w:beforeAutospacing="0" w:after="0" w:afterAutospacing="0"/>
                    <w:ind w:left="34"/>
                    <w:jc w:val="both"/>
                    <w:rPr>
                      <w:color w:val="000000" w:themeColor="text1"/>
                      <w:lang w:eastAsia="en-US"/>
                    </w:rPr>
                  </w:pPr>
                </w:p>
              </w:tc>
            </w:tr>
            <w:tr w:rsidR="00B152E5" w:rsidRPr="00500AE4" w:rsidTr="006C155F">
              <w:trPr>
                <w:gridAfter w:val="1"/>
                <w:wAfter w:w="567" w:type="dxa"/>
                <w:trHeight w:val="208"/>
              </w:trPr>
              <w:tc>
                <w:tcPr>
                  <w:tcW w:w="2376" w:type="dxa"/>
                </w:tcPr>
                <w:p w:rsidR="006068C9" w:rsidRPr="00500AE4" w:rsidRDefault="006068C9" w:rsidP="00815251">
                  <w:pPr>
                    <w:pStyle w:val="naiskr"/>
                    <w:spacing w:before="0" w:after="0"/>
                    <w:rPr>
                      <w:color w:val="000000" w:themeColor="text1"/>
                      <w:lang w:eastAsia="en-US"/>
                    </w:rPr>
                  </w:pPr>
                </w:p>
              </w:tc>
              <w:tc>
                <w:tcPr>
                  <w:tcW w:w="5762" w:type="dxa"/>
                  <w:gridSpan w:val="2"/>
                </w:tcPr>
                <w:p w:rsidR="006068C9" w:rsidRPr="00500AE4" w:rsidRDefault="006068C9" w:rsidP="00815251">
                  <w:pPr>
                    <w:pStyle w:val="naiskr"/>
                    <w:spacing w:before="0" w:after="0"/>
                    <w:ind w:firstLine="720"/>
                    <w:rPr>
                      <w:color w:val="000000" w:themeColor="text1"/>
                      <w:lang w:eastAsia="en-US"/>
                    </w:rPr>
                  </w:pPr>
                </w:p>
              </w:tc>
              <w:tc>
                <w:tcPr>
                  <w:tcW w:w="5002" w:type="dxa"/>
                  <w:gridSpan w:val="2"/>
                </w:tcPr>
                <w:p w:rsidR="006068C9" w:rsidRPr="00500AE4" w:rsidRDefault="006068C9" w:rsidP="006C155F">
                  <w:pPr>
                    <w:pStyle w:val="naiskr"/>
                    <w:spacing w:before="0" w:after="0" w:line="276" w:lineRule="auto"/>
                    <w:ind w:firstLine="12"/>
                    <w:rPr>
                      <w:color w:val="000000" w:themeColor="text1"/>
                      <w:lang w:eastAsia="en-US"/>
                    </w:rPr>
                  </w:pPr>
                </w:p>
              </w:tc>
            </w:tr>
            <w:tr w:rsidR="00B152E5" w:rsidRPr="00500AE4" w:rsidTr="006C155F">
              <w:trPr>
                <w:gridAfter w:val="1"/>
                <w:wAfter w:w="567" w:type="dxa"/>
                <w:trHeight w:val="461"/>
              </w:trPr>
              <w:tc>
                <w:tcPr>
                  <w:tcW w:w="6487" w:type="dxa"/>
                  <w:gridSpan w:val="2"/>
                  <w:hideMark/>
                </w:tcPr>
                <w:p w:rsidR="006068C9" w:rsidRPr="00500AE4" w:rsidRDefault="006068C9" w:rsidP="00815251">
                  <w:pPr>
                    <w:pStyle w:val="naiskr"/>
                    <w:spacing w:before="0" w:after="0"/>
                    <w:ind w:right="500"/>
                    <w:rPr>
                      <w:color w:val="000000" w:themeColor="text1"/>
                      <w:lang w:eastAsia="en-US"/>
                    </w:rPr>
                  </w:pPr>
                  <w:r w:rsidRPr="00500AE4">
                    <w:rPr>
                      <w:color w:val="000000" w:themeColor="text1"/>
                      <w:lang w:eastAsia="en-US"/>
                    </w:rPr>
                    <w:t>Saskaņošanas dalībnieki izskatīja šādu ministriju (citu institūciju) iebildumus</w:t>
                  </w:r>
                </w:p>
              </w:tc>
              <w:tc>
                <w:tcPr>
                  <w:tcW w:w="6653" w:type="dxa"/>
                  <w:gridSpan w:val="3"/>
                  <w:tcBorders>
                    <w:top w:val="nil"/>
                    <w:left w:val="nil"/>
                    <w:bottom w:val="single" w:sz="4" w:space="0" w:color="auto"/>
                    <w:right w:val="nil"/>
                  </w:tcBorders>
                  <w:hideMark/>
                </w:tcPr>
                <w:p w:rsidR="006068C9" w:rsidRPr="00500AE4" w:rsidRDefault="006068C9" w:rsidP="00815251">
                  <w:pPr>
                    <w:pStyle w:val="naiskr"/>
                    <w:spacing w:before="0" w:after="0"/>
                    <w:ind w:right="-149" w:hanging="7"/>
                    <w:rPr>
                      <w:color w:val="000000" w:themeColor="text1"/>
                      <w:lang w:eastAsia="en-US"/>
                    </w:rPr>
                  </w:pPr>
                  <w:r w:rsidRPr="00500AE4">
                    <w:rPr>
                      <w:color w:val="000000" w:themeColor="text1"/>
                      <w:lang w:eastAsia="en-US"/>
                    </w:rPr>
                    <w:t>            </w:t>
                  </w:r>
                </w:p>
                <w:p w:rsidR="006068C9" w:rsidRPr="00500AE4" w:rsidRDefault="00BD6962" w:rsidP="00815251">
                  <w:pPr>
                    <w:pStyle w:val="naiskr"/>
                    <w:spacing w:before="0" w:after="0"/>
                    <w:ind w:right="500"/>
                    <w:jc w:val="both"/>
                    <w:rPr>
                      <w:color w:val="000000" w:themeColor="text1"/>
                      <w:lang w:eastAsia="en-US"/>
                    </w:rPr>
                  </w:pPr>
                  <w:r w:rsidRPr="00500AE4">
                    <w:rPr>
                      <w:color w:val="000000" w:themeColor="text1"/>
                      <w:lang w:eastAsia="en-US"/>
                    </w:rPr>
                    <w:t>Tieslietu ministrija</w:t>
                  </w:r>
                </w:p>
              </w:tc>
            </w:tr>
            <w:tr w:rsidR="00B152E5" w:rsidRPr="00500AE4" w:rsidTr="006C155F">
              <w:trPr>
                <w:gridAfter w:val="1"/>
                <w:wAfter w:w="567" w:type="dxa"/>
                <w:trHeight w:val="224"/>
              </w:trPr>
              <w:tc>
                <w:tcPr>
                  <w:tcW w:w="13140" w:type="dxa"/>
                  <w:gridSpan w:val="5"/>
                </w:tcPr>
                <w:p w:rsidR="006068C9" w:rsidRPr="00500AE4" w:rsidRDefault="006068C9" w:rsidP="00815251">
                  <w:pPr>
                    <w:pStyle w:val="naisc"/>
                    <w:spacing w:before="0" w:after="0"/>
                    <w:ind w:right="500"/>
                    <w:rPr>
                      <w:color w:val="000000" w:themeColor="text1"/>
                      <w:lang w:eastAsia="en-US"/>
                    </w:rPr>
                  </w:pPr>
                </w:p>
              </w:tc>
            </w:tr>
            <w:tr w:rsidR="00B152E5" w:rsidRPr="00500AE4" w:rsidTr="006C155F">
              <w:trPr>
                <w:gridAfter w:val="1"/>
                <w:wAfter w:w="567" w:type="dxa"/>
              </w:trPr>
              <w:tc>
                <w:tcPr>
                  <w:tcW w:w="6487" w:type="dxa"/>
                  <w:gridSpan w:val="2"/>
                  <w:hideMark/>
                </w:tcPr>
                <w:p w:rsidR="006068C9" w:rsidRPr="00500AE4" w:rsidRDefault="006068C9" w:rsidP="00815251">
                  <w:pPr>
                    <w:pStyle w:val="naiskr"/>
                    <w:spacing w:before="0" w:after="0"/>
                    <w:ind w:right="500"/>
                    <w:rPr>
                      <w:color w:val="000000" w:themeColor="text1"/>
                      <w:lang w:eastAsia="en-US"/>
                    </w:rPr>
                  </w:pPr>
                  <w:r w:rsidRPr="00500AE4">
                    <w:rPr>
                      <w:color w:val="000000" w:themeColor="text1"/>
                      <w:lang w:eastAsia="en-US"/>
                    </w:rPr>
                    <w:t>Ministrijas (citas institūcijas), kuras nav ieradušās uz sanāksmi vai kuras nav atbildējušas uz uzaicinājumu piedalīties elektroniskajā saskaņošanā</w:t>
                  </w:r>
                </w:p>
              </w:tc>
              <w:tc>
                <w:tcPr>
                  <w:tcW w:w="6653" w:type="dxa"/>
                  <w:gridSpan w:val="3"/>
                  <w:tcBorders>
                    <w:top w:val="nil"/>
                    <w:left w:val="nil"/>
                    <w:bottom w:val="single" w:sz="4" w:space="0" w:color="auto"/>
                    <w:right w:val="nil"/>
                  </w:tcBorders>
                </w:tcPr>
                <w:p w:rsidR="006068C9" w:rsidRPr="00500AE4" w:rsidRDefault="006068C9" w:rsidP="00815251">
                  <w:pPr>
                    <w:pStyle w:val="naiskr"/>
                    <w:spacing w:before="0" w:after="0"/>
                    <w:ind w:right="500"/>
                    <w:jc w:val="both"/>
                    <w:rPr>
                      <w:color w:val="000000" w:themeColor="text1"/>
                      <w:lang w:eastAsia="en-US"/>
                    </w:rPr>
                  </w:pPr>
                </w:p>
              </w:tc>
            </w:tr>
          </w:tbl>
          <w:p w:rsidR="006068C9" w:rsidRPr="00500AE4" w:rsidRDefault="006068C9" w:rsidP="00815251">
            <w:pPr>
              <w:pStyle w:val="naiskr"/>
              <w:spacing w:before="0" w:after="0"/>
              <w:ind w:right="500" w:firstLine="720"/>
              <w:rPr>
                <w:color w:val="000000" w:themeColor="text1"/>
                <w:lang w:eastAsia="en-US"/>
              </w:rPr>
            </w:pPr>
            <w:r w:rsidRPr="00500AE4">
              <w:rPr>
                <w:color w:val="000000" w:themeColor="text1"/>
                <w:lang w:eastAsia="en-US"/>
              </w:rPr>
              <w:t>  </w:t>
            </w:r>
          </w:p>
        </w:tc>
      </w:tr>
    </w:tbl>
    <w:p w:rsidR="00E20C7D" w:rsidRDefault="00E20C7D">
      <w:pPr>
        <w:spacing w:after="160" w:line="259" w:lineRule="auto"/>
        <w:rPr>
          <w:b/>
          <w:bCs/>
          <w:color w:val="000000" w:themeColor="text1"/>
        </w:rPr>
      </w:pPr>
    </w:p>
    <w:p w:rsidR="00815251" w:rsidRDefault="00815251">
      <w:pPr>
        <w:spacing w:after="160" w:line="259" w:lineRule="auto"/>
        <w:rPr>
          <w:b/>
          <w:bCs/>
          <w:color w:val="000000" w:themeColor="text1"/>
        </w:rPr>
      </w:pPr>
    </w:p>
    <w:p w:rsidR="00815251" w:rsidRPr="00500AE4" w:rsidRDefault="00815251">
      <w:pPr>
        <w:spacing w:after="160" w:line="259" w:lineRule="auto"/>
        <w:rPr>
          <w:b/>
          <w:bCs/>
          <w:color w:val="000000" w:themeColor="text1"/>
        </w:rPr>
      </w:pPr>
    </w:p>
    <w:p w:rsidR="006068C9" w:rsidRPr="00500AE4" w:rsidRDefault="006068C9" w:rsidP="007C2EC0">
      <w:pPr>
        <w:pStyle w:val="naisnod"/>
        <w:numPr>
          <w:ilvl w:val="0"/>
          <w:numId w:val="1"/>
        </w:numPr>
        <w:spacing w:before="0" w:after="0"/>
        <w:ind w:right="57"/>
        <w:contextualSpacing/>
        <w:mirrorIndents/>
        <w:rPr>
          <w:color w:val="000000" w:themeColor="text1"/>
        </w:rPr>
      </w:pPr>
      <w:r w:rsidRPr="00500AE4">
        <w:rPr>
          <w:color w:val="000000" w:themeColor="text1"/>
        </w:rPr>
        <w:t>Jautājumi, par kuriem saskaņošanā vienošanās ir panākta</w:t>
      </w:r>
    </w:p>
    <w:tbl>
      <w:tblPr>
        <w:tblW w:w="5181"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7"/>
        <w:gridCol w:w="2186"/>
        <w:gridCol w:w="4437"/>
        <w:gridCol w:w="4472"/>
        <w:gridCol w:w="2748"/>
      </w:tblGrid>
      <w:tr w:rsidR="00B152E5" w:rsidRPr="00500AE4" w:rsidTr="00365A16">
        <w:tc>
          <w:tcPr>
            <w:tcW w:w="320" w:type="pct"/>
            <w:tcBorders>
              <w:top w:val="single" w:sz="6" w:space="0" w:color="000000"/>
              <w:left w:val="single" w:sz="6" w:space="0" w:color="000000"/>
              <w:bottom w:val="single" w:sz="6" w:space="0" w:color="000000"/>
              <w:right w:val="single" w:sz="6" w:space="0" w:color="000000"/>
            </w:tcBorders>
            <w:vAlign w:val="center"/>
          </w:tcPr>
          <w:p w:rsidR="00891B25" w:rsidRPr="00500AE4" w:rsidRDefault="00891B25" w:rsidP="00815251">
            <w:pPr>
              <w:pStyle w:val="naisc"/>
              <w:spacing w:before="0" w:after="0"/>
              <w:rPr>
                <w:color w:val="000000" w:themeColor="text1"/>
                <w:lang w:eastAsia="en-US"/>
              </w:rPr>
            </w:pPr>
            <w:r w:rsidRPr="00500AE4">
              <w:rPr>
                <w:color w:val="000000" w:themeColor="text1"/>
                <w:lang w:eastAsia="en-US"/>
              </w:rPr>
              <w:t>Nr. p.k.</w:t>
            </w:r>
          </w:p>
        </w:tc>
        <w:tc>
          <w:tcPr>
            <w:tcW w:w="739" w:type="pct"/>
            <w:tcBorders>
              <w:top w:val="single" w:sz="6" w:space="0" w:color="000000"/>
              <w:left w:val="single" w:sz="6" w:space="0" w:color="000000"/>
              <w:bottom w:val="single" w:sz="6" w:space="0" w:color="000000"/>
              <w:right w:val="single" w:sz="6" w:space="0" w:color="000000"/>
            </w:tcBorders>
            <w:vAlign w:val="center"/>
            <w:hideMark/>
          </w:tcPr>
          <w:p w:rsidR="00891B25" w:rsidRPr="00500AE4" w:rsidRDefault="00891B25" w:rsidP="00815251">
            <w:pPr>
              <w:pStyle w:val="naisc"/>
              <w:spacing w:before="0" w:after="0"/>
              <w:ind w:firstLine="12"/>
              <w:rPr>
                <w:color w:val="000000" w:themeColor="text1"/>
                <w:lang w:eastAsia="en-US"/>
              </w:rPr>
            </w:pPr>
            <w:r w:rsidRPr="00500AE4">
              <w:rPr>
                <w:color w:val="000000" w:themeColor="text1"/>
                <w:lang w:eastAsia="en-US"/>
              </w:rPr>
              <w:t>Saskaņošanai nosūtītā projekta redakcija (konkrēta punkta (panta) redakcija)</w:t>
            </w:r>
          </w:p>
        </w:tc>
        <w:tc>
          <w:tcPr>
            <w:tcW w:w="1500" w:type="pct"/>
            <w:tcBorders>
              <w:top w:val="single" w:sz="6" w:space="0" w:color="000000"/>
              <w:left w:val="single" w:sz="6" w:space="0" w:color="000000"/>
              <w:bottom w:val="single" w:sz="6" w:space="0" w:color="000000"/>
              <w:right w:val="single" w:sz="6" w:space="0" w:color="000000"/>
            </w:tcBorders>
            <w:vAlign w:val="center"/>
            <w:hideMark/>
          </w:tcPr>
          <w:p w:rsidR="00891B25" w:rsidRPr="00500AE4" w:rsidRDefault="00891B25" w:rsidP="00815251">
            <w:pPr>
              <w:pStyle w:val="naisc"/>
              <w:spacing w:before="0" w:after="0"/>
              <w:ind w:right="31"/>
              <w:rPr>
                <w:color w:val="000000" w:themeColor="text1"/>
                <w:lang w:eastAsia="en-US"/>
              </w:rPr>
            </w:pPr>
            <w:r w:rsidRPr="00500AE4">
              <w:rPr>
                <w:color w:val="000000" w:themeColor="text1"/>
                <w:lang w:eastAsia="en-US"/>
              </w:rPr>
              <w:t>Atzinumā norādītais ministrijas (citas institūcijas) iebildums, kā arī saskaņošanā papildus izteiktais iebildums par projekta konkrēto punktu (pantu)</w:t>
            </w:r>
          </w:p>
        </w:tc>
        <w:tc>
          <w:tcPr>
            <w:tcW w:w="1512" w:type="pct"/>
            <w:tcBorders>
              <w:top w:val="single" w:sz="6" w:space="0" w:color="000000"/>
              <w:left w:val="single" w:sz="6" w:space="0" w:color="000000"/>
              <w:bottom w:val="single" w:sz="6" w:space="0" w:color="000000"/>
              <w:right w:val="single" w:sz="6" w:space="0" w:color="000000"/>
            </w:tcBorders>
            <w:vAlign w:val="center"/>
            <w:hideMark/>
          </w:tcPr>
          <w:p w:rsidR="00891B25" w:rsidRPr="00500AE4" w:rsidRDefault="00891B25" w:rsidP="00815251">
            <w:pPr>
              <w:pStyle w:val="naisc"/>
              <w:spacing w:before="0" w:after="0"/>
              <w:rPr>
                <w:color w:val="000000" w:themeColor="text1"/>
                <w:lang w:eastAsia="en-US"/>
              </w:rPr>
            </w:pPr>
            <w:r w:rsidRPr="00500AE4">
              <w:rPr>
                <w:color w:val="000000" w:themeColor="text1"/>
                <w:lang w:eastAsia="en-US"/>
              </w:rPr>
              <w:t>Atbildīgās ministrijas norāde par to, ka iebildums ir ņemts vērā, vai informācija par saskaņošanā panākto alternatīvo risinājumu</w:t>
            </w:r>
          </w:p>
        </w:tc>
        <w:tc>
          <w:tcPr>
            <w:tcW w:w="929" w:type="pct"/>
            <w:tcBorders>
              <w:top w:val="single" w:sz="4" w:space="0" w:color="auto"/>
              <w:left w:val="single" w:sz="4" w:space="0" w:color="auto"/>
              <w:bottom w:val="single" w:sz="4" w:space="0" w:color="auto"/>
              <w:right w:val="single" w:sz="4" w:space="0" w:color="auto"/>
            </w:tcBorders>
            <w:vAlign w:val="center"/>
            <w:hideMark/>
          </w:tcPr>
          <w:p w:rsidR="00891B25" w:rsidRPr="00500AE4" w:rsidRDefault="00891B25" w:rsidP="00815251">
            <w:pPr>
              <w:pStyle w:val="naisc"/>
              <w:spacing w:before="0" w:after="0"/>
              <w:rPr>
                <w:color w:val="000000" w:themeColor="text1"/>
                <w:lang w:eastAsia="en-US"/>
              </w:rPr>
            </w:pPr>
            <w:r w:rsidRPr="00500AE4">
              <w:rPr>
                <w:color w:val="000000" w:themeColor="text1"/>
                <w:lang w:eastAsia="en-US"/>
              </w:rPr>
              <w:t>Projekta attiecīgā punkta (panta) galīgā redakcija</w:t>
            </w:r>
          </w:p>
        </w:tc>
      </w:tr>
      <w:tr w:rsidR="00B152E5" w:rsidRPr="00500AE4" w:rsidTr="00365A16">
        <w:tc>
          <w:tcPr>
            <w:tcW w:w="320" w:type="pct"/>
            <w:tcBorders>
              <w:top w:val="single" w:sz="6" w:space="0" w:color="000000"/>
              <w:left w:val="single" w:sz="6" w:space="0" w:color="000000"/>
              <w:bottom w:val="single" w:sz="4" w:space="0" w:color="auto"/>
              <w:right w:val="single" w:sz="6" w:space="0" w:color="000000"/>
            </w:tcBorders>
            <w:hideMark/>
          </w:tcPr>
          <w:p w:rsidR="00891B25" w:rsidRPr="00500AE4" w:rsidRDefault="00891B25" w:rsidP="00815251">
            <w:pPr>
              <w:pStyle w:val="naisc"/>
              <w:spacing w:before="0" w:after="0" w:line="276" w:lineRule="auto"/>
              <w:rPr>
                <w:color w:val="000000" w:themeColor="text1"/>
                <w:lang w:eastAsia="en-US"/>
              </w:rPr>
            </w:pPr>
            <w:r w:rsidRPr="00500AE4">
              <w:rPr>
                <w:color w:val="000000" w:themeColor="text1"/>
                <w:lang w:eastAsia="en-US"/>
              </w:rPr>
              <w:t>1</w:t>
            </w:r>
          </w:p>
        </w:tc>
        <w:tc>
          <w:tcPr>
            <w:tcW w:w="739" w:type="pct"/>
            <w:tcBorders>
              <w:top w:val="single" w:sz="6" w:space="0" w:color="000000"/>
              <w:left w:val="single" w:sz="6" w:space="0" w:color="000000"/>
              <w:bottom w:val="single" w:sz="4" w:space="0" w:color="auto"/>
              <w:right w:val="single" w:sz="6" w:space="0" w:color="000000"/>
            </w:tcBorders>
            <w:hideMark/>
          </w:tcPr>
          <w:p w:rsidR="00891B25" w:rsidRPr="00500AE4" w:rsidRDefault="00891B25" w:rsidP="006C155F">
            <w:pPr>
              <w:pStyle w:val="naisc"/>
              <w:spacing w:before="0" w:after="0" w:line="276" w:lineRule="auto"/>
              <w:ind w:firstLine="12"/>
              <w:rPr>
                <w:color w:val="000000" w:themeColor="text1"/>
                <w:lang w:eastAsia="en-US"/>
              </w:rPr>
            </w:pPr>
            <w:r w:rsidRPr="00500AE4">
              <w:rPr>
                <w:color w:val="000000" w:themeColor="text1"/>
                <w:lang w:eastAsia="en-US"/>
              </w:rPr>
              <w:t>2</w:t>
            </w:r>
          </w:p>
        </w:tc>
        <w:tc>
          <w:tcPr>
            <w:tcW w:w="1500" w:type="pct"/>
            <w:tcBorders>
              <w:top w:val="single" w:sz="6" w:space="0" w:color="000000"/>
              <w:left w:val="single" w:sz="6" w:space="0" w:color="000000"/>
              <w:bottom w:val="single" w:sz="4" w:space="0" w:color="auto"/>
              <w:right w:val="single" w:sz="6" w:space="0" w:color="000000"/>
            </w:tcBorders>
            <w:hideMark/>
          </w:tcPr>
          <w:p w:rsidR="00891B25" w:rsidRPr="00500AE4" w:rsidRDefault="00891B25" w:rsidP="006C155F">
            <w:pPr>
              <w:pStyle w:val="naisc"/>
              <w:spacing w:before="0" w:after="0" w:line="276" w:lineRule="auto"/>
              <w:ind w:right="31"/>
              <w:rPr>
                <w:color w:val="000000" w:themeColor="text1"/>
                <w:lang w:eastAsia="en-US"/>
              </w:rPr>
            </w:pPr>
            <w:r w:rsidRPr="00500AE4">
              <w:rPr>
                <w:color w:val="000000" w:themeColor="text1"/>
                <w:lang w:eastAsia="en-US"/>
              </w:rPr>
              <w:t>3</w:t>
            </w:r>
          </w:p>
        </w:tc>
        <w:tc>
          <w:tcPr>
            <w:tcW w:w="1512" w:type="pct"/>
            <w:tcBorders>
              <w:top w:val="single" w:sz="6" w:space="0" w:color="000000"/>
              <w:left w:val="single" w:sz="6" w:space="0" w:color="000000"/>
              <w:bottom w:val="single" w:sz="4" w:space="0" w:color="auto"/>
              <w:right w:val="single" w:sz="6" w:space="0" w:color="000000"/>
            </w:tcBorders>
            <w:hideMark/>
          </w:tcPr>
          <w:p w:rsidR="00891B25" w:rsidRPr="00500AE4" w:rsidRDefault="00891B25" w:rsidP="006C155F">
            <w:pPr>
              <w:pStyle w:val="naisc"/>
              <w:spacing w:before="0" w:after="0" w:line="276" w:lineRule="auto"/>
              <w:rPr>
                <w:color w:val="000000" w:themeColor="text1"/>
                <w:lang w:eastAsia="en-US"/>
              </w:rPr>
            </w:pPr>
            <w:r w:rsidRPr="00500AE4">
              <w:rPr>
                <w:color w:val="000000" w:themeColor="text1"/>
                <w:lang w:eastAsia="en-US"/>
              </w:rPr>
              <w:t>4</w:t>
            </w:r>
          </w:p>
        </w:tc>
        <w:tc>
          <w:tcPr>
            <w:tcW w:w="929" w:type="pct"/>
            <w:tcBorders>
              <w:top w:val="single" w:sz="4" w:space="0" w:color="auto"/>
              <w:left w:val="single" w:sz="4" w:space="0" w:color="auto"/>
              <w:bottom w:val="single" w:sz="4" w:space="0" w:color="auto"/>
              <w:right w:val="single" w:sz="4" w:space="0" w:color="auto"/>
            </w:tcBorders>
            <w:hideMark/>
          </w:tcPr>
          <w:p w:rsidR="00891B25" w:rsidRPr="00500AE4" w:rsidRDefault="00891B25" w:rsidP="006C155F">
            <w:pPr>
              <w:spacing w:line="276" w:lineRule="auto"/>
              <w:jc w:val="center"/>
              <w:rPr>
                <w:color w:val="000000" w:themeColor="text1"/>
                <w:lang w:eastAsia="en-US"/>
              </w:rPr>
            </w:pPr>
            <w:r w:rsidRPr="00500AE4">
              <w:rPr>
                <w:color w:val="000000" w:themeColor="text1"/>
                <w:lang w:eastAsia="en-US"/>
              </w:rPr>
              <w:t>5</w:t>
            </w:r>
          </w:p>
        </w:tc>
      </w:tr>
      <w:tr w:rsidR="00B152E5" w:rsidRPr="00500AE4" w:rsidTr="00E20C7D">
        <w:tc>
          <w:tcPr>
            <w:tcW w:w="5000" w:type="pct"/>
            <w:gridSpan w:val="5"/>
            <w:tcBorders>
              <w:top w:val="single" w:sz="6" w:space="0" w:color="000000"/>
              <w:left w:val="single" w:sz="6" w:space="0" w:color="000000"/>
              <w:bottom w:val="single" w:sz="4" w:space="0" w:color="auto"/>
              <w:right w:val="single" w:sz="4" w:space="0" w:color="auto"/>
            </w:tcBorders>
          </w:tcPr>
          <w:p w:rsidR="0055064A" w:rsidRPr="00500AE4" w:rsidRDefault="000818C7" w:rsidP="0055064A">
            <w:pPr>
              <w:pStyle w:val="Komentrateksts"/>
              <w:widowControl w:val="0"/>
              <w:spacing w:line="276" w:lineRule="auto"/>
              <w:jc w:val="center"/>
              <w:rPr>
                <w:color w:val="000000" w:themeColor="text1"/>
                <w:sz w:val="24"/>
                <w:szCs w:val="24"/>
                <w:lang w:eastAsia="en-US"/>
              </w:rPr>
            </w:pPr>
            <w:r w:rsidRPr="00500AE4">
              <w:rPr>
                <w:color w:val="000000" w:themeColor="text1"/>
                <w:sz w:val="24"/>
                <w:szCs w:val="24"/>
                <w:lang w:eastAsia="en-US"/>
              </w:rPr>
              <w:t>Tieslietu ministrija</w:t>
            </w:r>
          </w:p>
        </w:tc>
      </w:tr>
      <w:tr w:rsidR="00B152E5" w:rsidRPr="00500AE4" w:rsidTr="00365A16">
        <w:tc>
          <w:tcPr>
            <w:tcW w:w="320" w:type="pct"/>
            <w:tcBorders>
              <w:top w:val="single" w:sz="6" w:space="0" w:color="000000"/>
              <w:left w:val="single" w:sz="6" w:space="0" w:color="000000"/>
              <w:bottom w:val="single" w:sz="4" w:space="0" w:color="auto"/>
              <w:right w:val="single" w:sz="6" w:space="0" w:color="000000"/>
            </w:tcBorders>
          </w:tcPr>
          <w:p w:rsidR="00891B25" w:rsidRPr="00500AE4" w:rsidRDefault="00891B25" w:rsidP="00FF5021">
            <w:pPr>
              <w:pStyle w:val="naisc"/>
              <w:numPr>
                <w:ilvl w:val="0"/>
                <w:numId w:val="10"/>
              </w:numPr>
              <w:spacing w:before="0" w:after="0" w:line="276" w:lineRule="auto"/>
              <w:jc w:val="left"/>
              <w:rPr>
                <w:color w:val="000000" w:themeColor="text1"/>
                <w:lang w:eastAsia="en-US"/>
              </w:rPr>
            </w:pPr>
          </w:p>
        </w:tc>
        <w:tc>
          <w:tcPr>
            <w:tcW w:w="739" w:type="pct"/>
            <w:tcBorders>
              <w:top w:val="single" w:sz="6" w:space="0" w:color="000000"/>
              <w:left w:val="single" w:sz="6" w:space="0" w:color="000000"/>
              <w:bottom w:val="single" w:sz="4" w:space="0" w:color="auto"/>
              <w:right w:val="single" w:sz="6" w:space="0" w:color="000000"/>
            </w:tcBorders>
          </w:tcPr>
          <w:p w:rsidR="00974A4D" w:rsidRPr="00500AE4" w:rsidRDefault="006748A0" w:rsidP="005149C3">
            <w:pPr>
              <w:pStyle w:val="naisc"/>
              <w:spacing w:before="0" w:after="0" w:line="276" w:lineRule="auto"/>
              <w:jc w:val="both"/>
              <w:rPr>
                <w:color w:val="000000" w:themeColor="text1"/>
                <w:lang w:eastAsia="en-US"/>
              </w:rPr>
            </w:pPr>
            <w:proofErr w:type="spellStart"/>
            <w:r w:rsidRPr="00500AE4">
              <w:rPr>
                <w:color w:val="000000" w:themeColor="text1"/>
                <w:lang w:eastAsia="en-US"/>
              </w:rPr>
              <w:t>Links</w:t>
            </w:r>
            <w:proofErr w:type="spellEnd"/>
            <w:r w:rsidRPr="00500AE4">
              <w:rPr>
                <w:color w:val="000000" w:themeColor="text1"/>
                <w:lang w:eastAsia="en-US"/>
              </w:rPr>
              <w:t xml:space="preserve"> uz anotācijas tekstu:</w:t>
            </w:r>
            <w:r w:rsidR="00974A4D" w:rsidRPr="00500AE4">
              <w:rPr>
                <w:color w:val="000000" w:themeColor="text1"/>
                <w:lang w:eastAsia="en-US"/>
              </w:rPr>
              <w:t xml:space="preserve"> </w:t>
            </w:r>
          </w:p>
          <w:p w:rsidR="00891B25" w:rsidRPr="00500AE4" w:rsidRDefault="00330956" w:rsidP="005149C3">
            <w:pPr>
              <w:pStyle w:val="naisc"/>
              <w:spacing w:before="0" w:after="0" w:line="276" w:lineRule="auto"/>
              <w:jc w:val="both"/>
              <w:rPr>
                <w:color w:val="000000" w:themeColor="text1"/>
                <w:lang w:eastAsia="en-US"/>
              </w:rPr>
            </w:pPr>
            <w:hyperlink r:id="rId8" w:history="1">
              <w:r w:rsidR="00974A4D" w:rsidRPr="00500AE4">
                <w:rPr>
                  <w:color w:val="0000FF"/>
                  <w:u w:val="single"/>
                </w:rPr>
                <w:t>http://tap.mk.gov.lv/mk/tap/?pid=40473081</w:t>
              </w:r>
            </w:hyperlink>
          </w:p>
        </w:tc>
        <w:tc>
          <w:tcPr>
            <w:tcW w:w="1500" w:type="pct"/>
            <w:tcBorders>
              <w:top w:val="single" w:sz="6" w:space="0" w:color="000000"/>
              <w:left w:val="single" w:sz="6" w:space="0" w:color="000000"/>
              <w:bottom w:val="single" w:sz="4" w:space="0" w:color="auto"/>
              <w:right w:val="single" w:sz="6" w:space="0" w:color="000000"/>
            </w:tcBorders>
          </w:tcPr>
          <w:p w:rsidR="007552D8" w:rsidRPr="00500AE4" w:rsidRDefault="007552D8" w:rsidP="007552D8">
            <w:pPr>
              <w:jc w:val="both"/>
              <w:rPr>
                <w:color w:val="000000" w:themeColor="text1"/>
              </w:rPr>
            </w:pPr>
            <w:r w:rsidRPr="00500AE4">
              <w:rPr>
                <w:color w:val="000000" w:themeColor="text1"/>
              </w:rPr>
              <w:t>Kārtību, kādā atsavināma valsts meža zeme, reglamentē Ministru kabineta 2006. gada 19. septembra noteikumi Nr.776 „Valsts meža zemes atsavināšanas kārtība” (turpmāk – noteikumi Nr.776).” Noteikumu Nr.776 13. punkts paredz, ka pēc zemes vienības ierakstīšanas zemesgrāmatā un meža inventarizācijas materiālu un mežaudzes vērtības saņemšanas ministrija sagatavo rīkojuma projektu par valsts meža zemes atsavināšanu.</w:t>
            </w:r>
          </w:p>
          <w:p w:rsidR="00302D94" w:rsidRPr="00500AE4" w:rsidRDefault="007552D8" w:rsidP="007552D8">
            <w:pPr>
              <w:jc w:val="both"/>
              <w:rPr>
                <w:color w:val="000000" w:themeColor="text1"/>
              </w:rPr>
            </w:pPr>
            <w:r w:rsidRPr="00500AE4">
              <w:rPr>
                <w:color w:val="000000" w:themeColor="text1"/>
              </w:rPr>
              <w:t xml:space="preserve">Taču no projektam pievienotajiem dokumentiem nav skaidrs, vai ir ievērots Noteikumu Nr.776 13. punkts, jo projekta pievienotajiem “Meža un meža zemes novērtējums zemes kadastrālās vērtības un mežaudzes vērtības noteikšanai 2019. gadā” dokumentiem ir norāde, ka tiem ir informatīvs raksturs. Tieslietu ministrijas ieskatā tiesiskās skaidrības dēļ anotācija būtu papildināma ar mežaudzes vērtējumu, no kura redzams, kādā apmērā ir novērtēta </w:t>
            </w:r>
            <w:r w:rsidRPr="00500AE4">
              <w:rPr>
                <w:color w:val="000000" w:themeColor="text1"/>
              </w:rPr>
              <w:lastRenderedPageBreak/>
              <w:t>zemes vienībā ar kadastra apzīmējumu 66760130660 ietilpstošās meža zemes mežaudzes vērtība.</w:t>
            </w:r>
          </w:p>
        </w:tc>
        <w:tc>
          <w:tcPr>
            <w:tcW w:w="1512" w:type="pct"/>
            <w:tcBorders>
              <w:top w:val="single" w:sz="6" w:space="0" w:color="000000"/>
              <w:left w:val="single" w:sz="6" w:space="0" w:color="000000"/>
              <w:bottom w:val="single" w:sz="4" w:space="0" w:color="auto"/>
              <w:right w:val="single" w:sz="6" w:space="0" w:color="000000"/>
            </w:tcBorders>
          </w:tcPr>
          <w:p w:rsidR="00622E96" w:rsidRPr="00500AE4" w:rsidRDefault="002459C8" w:rsidP="00F559BD">
            <w:pPr>
              <w:rPr>
                <w:b/>
                <w:color w:val="000000" w:themeColor="text1"/>
                <w:lang w:eastAsia="en-US"/>
              </w:rPr>
            </w:pPr>
            <w:r w:rsidRPr="00500AE4">
              <w:rPr>
                <w:b/>
                <w:color w:val="000000" w:themeColor="text1"/>
                <w:lang w:eastAsia="en-US"/>
              </w:rPr>
              <w:lastRenderedPageBreak/>
              <w:t>Ņemts vērā</w:t>
            </w:r>
          </w:p>
        </w:tc>
        <w:tc>
          <w:tcPr>
            <w:tcW w:w="929" w:type="pct"/>
            <w:tcBorders>
              <w:top w:val="single" w:sz="4" w:space="0" w:color="auto"/>
              <w:left w:val="single" w:sz="4" w:space="0" w:color="auto"/>
              <w:bottom w:val="single" w:sz="4" w:space="0" w:color="auto"/>
              <w:right w:val="single" w:sz="4" w:space="0" w:color="auto"/>
            </w:tcBorders>
          </w:tcPr>
          <w:p w:rsidR="00A95A32" w:rsidRPr="00500AE4" w:rsidRDefault="00567640" w:rsidP="00815251">
            <w:pPr>
              <w:tabs>
                <w:tab w:val="left" w:pos="993"/>
              </w:tabs>
              <w:jc w:val="both"/>
              <w:rPr>
                <w:color w:val="000000" w:themeColor="text1"/>
                <w:lang w:eastAsia="en-US"/>
              </w:rPr>
            </w:pPr>
            <w:r w:rsidRPr="00500AE4">
              <w:rPr>
                <w:color w:val="000000"/>
              </w:rPr>
              <w:t>Papildināts anotācijas I. sadaļas 2. punkts: “</w:t>
            </w:r>
            <w:r w:rsidR="00E35633" w:rsidRPr="00500AE4">
              <w:rPr>
                <w:color w:val="000000"/>
              </w:rPr>
              <w:t>Valsts nekustamā īpašuma “Meža ceļš” zemes vienības ar kadastra apzīmējumu 6676</w:t>
            </w:r>
            <w:r w:rsidR="00815251">
              <w:rPr>
                <w:color w:val="000000"/>
              </w:rPr>
              <w:t xml:space="preserve"> </w:t>
            </w:r>
            <w:r w:rsidR="00E35633" w:rsidRPr="00500AE4">
              <w:rPr>
                <w:color w:val="000000"/>
              </w:rPr>
              <w:t>013</w:t>
            </w:r>
            <w:r w:rsidR="00815251">
              <w:rPr>
                <w:color w:val="000000"/>
              </w:rPr>
              <w:t xml:space="preserve"> </w:t>
            </w:r>
            <w:r w:rsidR="00E35633" w:rsidRPr="00500AE4">
              <w:rPr>
                <w:color w:val="000000"/>
              </w:rPr>
              <w:t>066</w:t>
            </w:r>
            <w:r w:rsidR="006B6391" w:rsidRPr="00500AE4">
              <w:rPr>
                <w:color w:val="000000"/>
              </w:rPr>
              <w:t xml:space="preserve">0 2019.gadā mežaudzes </w:t>
            </w:r>
            <w:r w:rsidR="00E35633" w:rsidRPr="00500AE4">
              <w:rPr>
                <w:color w:val="000000"/>
              </w:rPr>
              <w:t>pilnā vērtība ir 381 EUR par kopplatību – 0,36 ha</w:t>
            </w:r>
            <w:r w:rsidRPr="00500AE4">
              <w:rPr>
                <w:color w:val="000000"/>
              </w:rPr>
              <w:t>”</w:t>
            </w:r>
            <w:r w:rsidR="00F559BD" w:rsidRPr="00500AE4">
              <w:rPr>
                <w:color w:val="000000"/>
              </w:rPr>
              <w:t>.</w:t>
            </w:r>
          </w:p>
        </w:tc>
      </w:tr>
    </w:tbl>
    <w:p w:rsidR="006068C9" w:rsidRPr="00500AE4"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B152E5" w:rsidRPr="00500AE4" w:rsidTr="00E24C3F">
        <w:tc>
          <w:tcPr>
            <w:tcW w:w="4233" w:type="dxa"/>
          </w:tcPr>
          <w:p w:rsidR="002B30E2" w:rsidRPr="00500AE4" w:rsidRDefault="002B30E2" w:rsidP="00511F5B">
            <w:pPr>
              <w:pStyle w:val="naiskr"/>
              <w:spacing w:before="0" w:after="0"/>
              <w:rPr>
                <w:color w:val="000000" w:themeColor="text1"/>
              </w:rPr>
            </w:pPr>
          </w:p>
          <w:p w:rsidR="002B30E2" w:rsidRPr="00500AE4" w:rsidRDefault="002B30E2" w:rsidP="00511F5B">
            <w:pPr>
              <w:pStyle w:val="naiskr"/>
              <w:spacing w:before="0" w:after="0"/>
              <w:rPr>
                <w:color w:val="000000" w:themeColor="text1"/>
              </w:rPr>
            </w:pPr>
            <w:r w:rsidRPr="00500AE4">
              <w:rPr>
                <w:color w:val="000000" w:themeColor="text1"/>
              </w:rPr>
              <w:t>Atbildīgā amatpersona</w:t>
            </w:r>
          </w:p>
        </w:tc>
        <w:tc>
          <w:tcPr>
            <w:tcW w:w="9766" w:type="dxa"/>
          </w:tcPr>
          <w:p w:rsidR="002B30E2" w:rsidRPr="00500AE4" w:rsidRDefault="002B30E2" w:rsidP="00511F5B">
            <w:pPr>
              <w:pStyle w:val="naiskr"/>
              <w:spacing w:before="0" w:after="0"/>
              <w:ind w:firstLine="720"/>
              <w:jc w:val="right"/>
              <w:rPr>
                <w:color w:val="000000" w:themeColor="text1"/>
              </w:rPr>
            </w:pPr>
          </w:p>
        </w:tc>
      </w:tr>
      <w:tr w:rsidR="00B152E5" w:rsidRPr="00500AE4" w:rsidTr="00E24C3F">
        <w:tc>
          <w:tcPr>
            <w:tcW w:w="4233" w:type="dxa"/>
          </w:tcPr>
          <w:p w:rsidR="002B30E2" w:rsidRPr="00500AE4" w:rsidRDefault="002B30E2" w:rsidP="00511F5B">
            <w:pPr>
              <w:pStyle w:val="naiskr"/>
              <w:spacing w:before="0" w:after="0"/>
              <w:ind w:firstLine="720"/>
              <w:rPr>
                <w:color w:val="000000" w:themeColor="text1"/>
              </w:rPr>
            </w:pPr>
          </w:p>
        </w:tc>
        <w:tc>
          <w:tcPr>
            <w:tcW w:w="9766" w:type="dxa"/>
            <w:tcBorders>
              <w:top w:val="single" w:sz="6" w:space="0" w:color="000000"/>
            </w:tcBorders>
          </w:tcPr>
          <w:p w:rsidR="002B30E2" w:rsidRPr="00500AE4" w:rsidRDefault="002B30E2" w:rsidP="00511F5B">
            <w:pPr>
              <w:pStyle w:val="naisc"/>
              <w:spacing w:before="0" w:after="0"/>
              <w:ind w:firstLine="720"/>
              <w:rPr>
                <w:color w:val="000000" w:themeColor="text1"/>
              </w:rPr>
            </w:pPr>
            <w:r w:rsidRPr="00500AE4">
              <w:rPr>
                <w:color w:val="000000" w:themeColor="text1"/>
              </w:rPr>
              <w:t>(paraksts)*</w:t>
            </w:r>
          </w:p>
        </w:tc>
      </w:tr>
    </w:tbl>
    <w:p w:rsidR="002B30E2" w:rsidRDefault="002B30E2" w:rsidP="002B30E2">
      <w:pPr>
        <w:pStyle w:val="naisf"/>
        <w:spacing w:before="0" w:after="0"/>
        <w:ind w:firstLine="720"/>
        <w:rPr>
          <w:color w:val="000000" w:themeColor="text1"/>
        </w:rPr>
      </w:pPr>
      <w:r w:rsidRPr="00500AE4">
        <w:rPr>
          <w:color w:val="000000" w:themeColor="text1"/>
        </w:rPr>
        <w:t>Piezīme. * Dokumenta rekvizītu "paraksts" neaizpilda, ja elektroniskais dokuments ir sagatavots atbilstoši normatīvajiem aktiem par elektronisko dokumentu noformēšanu.</w:t>
      </w:r>
    </w:p>
    <w:p w:rsidR="00500AE4" w:rsidRPr="00500AE4" w:rsidRDefault="00500AE4" w:rsidP="002B30E2">
      <w:pPr>
        <w:pStyle w:val="naisf"/>
        <w:spacing w:before="0" w:after="0"/>
        <w:ind w:firstLine="720"/>
        <w:rPr>
          <w:color w:val="000000" w:themeColor="text1"/>
        </w:rPr>
      </w:pPr>
    </w:p>
    <w:p w:rsidR="002B30E2" w:rsidRPr="00500AE4" w:rsidRDefault="002A745C" w:rsidP="002B30E2">
      <w:pPr>
        <w:pStyle w:val="naisf"/>
        <w:spacing w:before="0" w:after="0"/>
        <w:ind w:left="2160" w:firstLine="720"/>
        <w:jc w:val="left"/>
        <w:rPr>
          <w:color w:val="000000" w:themeColor="text1"/>
        </w:rPr>
      </w:pPr>
      <w:r w:rsidRPr="00500AE4">
        <w:rPr>
          <w:color w:val="000000" w:themeColor="text1"/>
        </w:rPr>
        <w:t xml:space="preserve">        </w:t>
      </w:r>
      <w:r w:rsidR="00815251">
        <w:rPr>
          <w:color w:val="000000" w:themeColor="text1"/>
        </w:rPr>
        <w:t>Inga Žagare</w:t>
      </w:r>
    </w:p>
    <w:tbl>
      <w:tblPr>
        <w:tblW w:w="0" w:type="auto"/>
        <w:tblLook w:val="00A0" w:firstRow="1" w:lastRow="0" w:firstColumn="1" w:lastColumn="0" w:noHBand="0" w:noVBand="0"/>
      </w:tblPr>
      <w:tblGrid>
        <w:gridCol w:w="8268"/>
      </w:tblGrid>
      <w:tr w:rsidR="00B152E5" w:rsidRPr="00500AE4" w:rsidTr="00511F5B">
        <w:tc>
          <w:tcPr>
            <w:tcW w:w="8268" w:type="dxa"/>
            <w:tcBorders>
              <w:top w:val="single" w:sz="4" w:space="0" w:color="000000"/>
            </w:tcBorders>
          </w:tcPr>
          <w:p w:rsidR="002B30E2" w:rsidRDefault="002B30E2" w:rsidP="00511F5B">
            <w:pPr>
              <w:jc w:val="center"/>
              <w:rPr>
                <w:color w:val="000000" w:themeColor="text1"/>
              </w:rPr>
            </w:pPr>
            <w:r w:rsidRPr="00500AE4">
              <w:rPr>
                <w:color w:val="000000" w:themeColor="text1"/>
              </w:rPr>
              <w:t xml:space="preserve"> (par projektu atbildīgās amatpersonas vārds un uzvārds)</w:t>
            </w:r>
          </w:p>
          <w:p w:rsidR="00330956" w:rsidRPr="00500AE4" w:rsidRDefault="00330956" w:rsidP="00511F5B">
            <w:pPr>
              <w:jc w:val="center"/>
              <w:rPr>
                <w:color w:val="000000" w:themeColor="text1"/>
              </w:rPr>
            </w:pPr>
          </w:p>
        </w:tc>
      </w:tr>
      <w:tr w:rsidR="00B152E5" w:rsidRPr="00500AE4" w:rsidTr="00511F5B">
        <w:tc>
          <w:tcPr>
            <w:tcW w:w="8268" w:type="dxa"/>
            <w:tcBorders>
              <w:bottom w:val="single" w:sz="4" w:space="0" w:color="000000"/>
            </w:tcBorders>
          </w:tcPr>
          <w:p w:rsidR="002B30E2" w:rsidRPr="00500AE4" w:rsidRDefault="002B30E2" w:rsidP="00DE52DA">
            <w:pPr>
              <w:rPr>
                <w:color w:val="000000" w:themeColor="text1"/>
              </w:rPr>
            </w:pPr>
            <w:r w:rsidRPr="00500AE4">
              <w:rPr>
                <w:color w:val="000000" w:themeColor="text1"/>
              </w:rPr>
              <w:t xml:space="preserve">Meža departamenta Zemes pārvaldības un meliorācijas nodaļas </w:t>
            </w:r>
            <w:r w:rsidR="00DE52DA" w:rsidRPr="00500AE4">
              <w:rPr>
                <w:color w:val="000000" w:themeColor="text1"/>
              </w:rPr>
              <w:t>vecāk</w:t>
            </w:r>
            <w:r w:rsidR="00815251">
              <w:rPr>
                <w:color w:val="000000" w:themeColor="text1"/>
              </w:rPr>
              <w:t xml:space="preserve">ā </w:t>
            </w:r>
            <w:r w:rsidR="00DE52DA" w:rsidRPr="00500AE4">
              <w:rPr>
                <w:color w:val="000000" w:themeColor="text1"/>
              </w:rPr>
              <w:t>referent</w:t>
            </w:r>
            <w:r w:rsidR="00815251">
              <w:rPr>
                <w:color w:val="000000" w:themeColor="text1"/>
              </w:rPr>
              <w:t>e</w:t>
            </w:r>
          </w:p>
        </w:tc>
      </w:tr>
      <w:tr w:rsidR="00B152E5" w:rsidRPr="00500AE4" w:rsidTr="00511F5B">
        <w:tc>
          <w:tcPr>
            <w:tcW w:w="8268" w:type="dxa"/>
            <w:tcBorders>
              <w:top w:val="single" w:sz="4" w:space="0" w:color="000000"/>
            </w:tcBorders>
          </w:tcPr>
          <w:p w:rsidR="002B30E2" w:rsidRDefault="002B30E2" w:rsidP="00511F5B">
            <w:pPr>
              <w:jc w:val="center"/>
              <w:rPr>
                <w:color w:val="000000" w:themeColor="text1"/>
              </w:rPr>
            </w:pPr>
            <w:r w:rsidRPr="00500AE4">
              <w:rPr>
                <w:color w:val="000000" w:themeColor="text1"/>
              </w:rPr>
              <w:t>(amats)</w:t>
            </w:r>
          </w:p>
          <w:p w:rsidR="00330956" w:rsidRPr="00500AE4" w:rsidRDefault="00330956" w:rsidP="00511F5B">
            <w:pPr>
              <w:jc w:val="center"/>
              <w:rPr>
                <w:color w:val="000000" w:themeColor="text1"/>
              </w:rPr>
            </w:pPr>
          </w:p>
        </w:tc>
      </w:tr>
      <w:tr w:rsidR="00B152E5" w:rsidRPr="00500AE4" w:rsidTr="00511F5B">
        <w:tc>
          <w:tcPr>
            <w:tcW w:w="8268" w:type="dxa"/>
            <w:tcBorders>
              <w:bottom w:val="single" w:sz="4" w:space="0" w:color="000000"/>
            </w:tcBorders>
          </w:tcPr>
          <w:p w:rsidR="002B30E2" w:rsidRPr="00500AE4" w:rsidRDefault="00DE10F4" w:rsidP="00511F5B">
            <w:pPr>
              <w:jc w:val="center"/>
              <w:rPr>
                <w:color w:val="000000" w:themeColor="text1"/>
              </w:rPr>
            </w:pPr>
            <w:r w:rsidRPr="00500AE4">
              <w:rPr>
                <w:color w:val="000000" w:themeColor="text1"/>
              </w:rPr>
              <w:t>Tālr</w:t>
            </w:r>
            <w:r w:rsidR="00815251">
              <w:rPr>
                <w:color w:val="000000" w:themeColor="text1"/>
              </w:rPr>
              <w:t>.</w:t>
            </w:r>
            <w:r w:rsidRPr="00500AE4">
              <w:rPr>
                <w:color w:val="000000" w:themeColor="text1"/>
              </w:rPr>
              <w:t>: 67027</w:t>
            </w:r>
            <w:r w:rsidR="00815251">
              <w:rPr>
                <w:color w:val="000000" w:themeColor="text1"/>
              </w:rPr>
              <w:t>558</w:t>
            </w:r>
          </w:p>
        </w:tc>
      </w:tr>
      <w:tr w:rsidR="00B152E5" w:rsidRPr="00500AE4" w:rsidTr="00511F5B">
        <w:tc>
          <w:tcPr>
            <w:tcW w:w="8268" w:type="dxa"/>
            <w:tcBorders>
              <w:top w:val="single" w:sz="4" w:space="0" w:color="000000"/>
            </w:tcBorders>
          </w:tcPr>
          <w:p w:rsidR="002B30E2" w:rsidRDefault="002B30E2" w:rsidP="00511F5B">
            <w:pPr>
              <w:jc w:val="center"/>
              <w:rPr>
                <w:color w:val="000000" w:themeColor="text1"/>
              </w:rPr>
            </w:pPr>
            <w:r w:rsidRPr="00500AE4">
              <w:rPr>
                <w:color w:val="000000" w:themeColor="text1"/>
              </w:rPr>
              <w:t>(tālruņa un faksa numurs)</w:t>
            </w:r>
          </w:p>
          <w:p w:rsidR="00330956" w:rsidRPr="00500AE4" w:rsidRDefault="00330956" w:rsidP="00511F5B">
            <w:pPr>
              <w:jc w:val="center"/>
              <w:rPr>
                <w:color w:val="000000" w:themeColor="text1"/>
              </w:rPr>
            </w:pPr>
            <w:bookmarkStart w:id="2" w:name="_GoBack"/>
            <w:bookmarkEnd w:id="2"/>
          </w:p>
        </w:tc>
      </w:tr>
      <w:tr w:rsidR="00B152E5" w:rsidRPr="00500AE4" w:rsidTr="00511F5B">
        <w:tc>
          <w:tcPr>
            <w:tcW w:w="8268" w:type="dxa"/>
            <w:tcBorders>
              <w:bottom w:val="single" w:sz="4" w:space="0" w:color="000000"/>
            </w:tcBorders>
          </w:tcPr>
          <w:p w:rsidR="002B30E2" w:rsidRPr="00500AE4" w:rsidRDefault="00815251" w:rsidP="00511F5B">
            <w:pPr>
              <w:jc w:val="center"/>
              <w:rPr>
                <w:color w:val="000000" w:themeColor="text1"/>
              </w:rPr>
            </w:pPr>
            <w:r>
              <w:rPr>
                <w:color w:val="000000" w:themeColor="text1"/>
              </w:rPr>
              <w:t>Inga.Zagare</w:t>
            </w:r>
            <w:r w:rsidR="002B30E2" w:rsidRPr="00500AE4">
              <w:rPr>
                <w:color w:val="000000" w:themeColor="text1"/>
              </w:rPr>
              <w:t>@zm.gov.lv</w:t>
            </w:r>
          </w:p>
        </w:tc>
      </w:tr>
      <w:tr w:rsidR="002B30E2" w:rsidRPr="00500AE4" w:rsidTr="00511F5B">
        <w:tc>
          <w:tcPr>
            <w:tcW w:w="8268" w:type="dxa"/>
            <w:tcBorders>
              <w:top w:val="single" w:sz="4" w:space="0" w:color="000000"/>
            </w:tcBorders>
          </w:tcPr>
          <w:p w:rsidR="002B30E2" w:rsidRPr="00500AE4" w:rsidRDefault="002B30E2" w:rsidP="00511F5B">
            <w:pPr>
              <w:jc w:val="center"/>
              <w:rPr>
                <w:color w:val="000000" w:themeColor="text1"/>
              </w:rPr>
            </w:pPr>
            <w:r w:rsidRPr="00500AE4">
              <w:rPr>
                <w:color w:val="000000" w:themeColor="text1"/>
              </w:rPr>
              <w:t>(e-pasta adrese)</w:t>
            </w:r>
          </w:p>
        </w:tc>
      </w:tr>
    </w:tbl>
    <w:p w:rsidR="00094F24" w:rsidRPr="00500AE4" w:rsidRDefault="00094F24" w:rsidP="00E24C3F">
      <w:pPr>
        <w:rPr>
          <w:color w:val="000000" w:themeColor="text1"/>
        </w:rPr>
      </w:pPr>
    </w:p>
    <w:sectPr w:rsidR="00094F24" w:rsidRPr="00500AE4" w:rsidSect="00330956">
      <w:headerReference w:type="default" r:id="rId9"/>
      <w:footerReference w:type="default" r:id="rId10"/>
      <w:footerReference w:type="first" r:id="rId11"/>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8B8" w:rsidRDefault="00A758B8" w:rsidP="006068C9">
      <w:r>
        <w:separator/>
      </w:r>
    </w:p>
  </w:endnote>
  <w:endnote w:type="continuationSeparator" w:id="0">
    <w:p w:rsidR="00A758B8" w:rsidRDefault="00A758B8" w:rsidP="0060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40" w:rsidRPr="00330956" w:rsidRDefault="00330956" w:rsidP="00330956">
    <w:pPr>
      <w:pStyle w:val="Kjene"/>
    </w:pPr>
    <w:r w:rsidRPr="00330956">
      <w:rPr>
        <w:rFonts w:eastAsiaTheme="minorHAnsi"/>
        <w:sz w:val="20"/>
        <w:szCs w:val="22"/>
        <w:lang w:val="en-GB" w:eastAsia="en-US"/>
      </w:rPr>
      <w:t>ZMIzz_270819_Limbazi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E4" w:rsidRPr="00330956" w:rsidRDefault="00330956" w:rsidP="00330956">
    <w:pPr>
      <w:pStyle w:val="Kjene"/>
    </w:pPr>
    <w:r w:rsidRPr="00330956">
      <w:rPr>
        <w:sz w:val="20"/>
        <w:szCs w:val="20"/>
      </w:rPr>
      <w:t>ZMIzz_270819_Limbazi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8B8" w:rsidRDefault="00A758B8" w:rsidP="006068C9">
      <w:r>
        <w:separator/>
      </w:r>
    </w:p>
  </w:footnote>
  <w:footnote w:type="continuationSeparator" w:id="0">
    <w:p w:rsidR="00A758B8" w:rsidRDefault="00A758B8" w:rsidP="0060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444773"/>
      <w:docPartObj>
        <w:docPartGallery w:val="Page Numbers (Top of Page)"/>
        <w:docPartUnique/>
      </w:docPartObj>
    </w:sdtPr>
    <w:sdtEndPr/>
    <w:sdtContent>
      <w:p w:rsidR="00135240" w:rsidRDefault="00135240">
        <w:pPr>
          <w:pStyle w:val="Galvene"/>
          <w:jc w:val="center"/>
        </w:pPr>
        <w:r>
          <w:fldChar w:fldCharType="begin"/>
        </w:r>
        <w:r>
          <w:instrText>PAGE   \* MERGEFORMAT</w:instrText>
        </w:r>
        <w:r>
          <w:fldChar w:fldCharType="separate"/>
        </w:r>
        <w:r w:rsidR="00500AE4">
          <w:rPr>
            <w:noProof/>
          </w:rPr>
          <w:t>3</w:t>
        </w:r>
        <w:r>
          <w:fldChar w:fldCharType="end"/>
        </w:r>
      </w:p>
    </w:sdtContent>
  </w:sdt>
  <w:p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1D5"/>
    <w:multiLevelType w:val="hybridMultilevel"/>
    <w:tmpl w:val="8AFE9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EC400A1"/>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1F8447E3"/>
    <w:multiLevelType w:val="hybridMultilevel"/>
    <w:tmpl w:val="EC922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6C2242B"/>
    <w:multiLevelType w:val="hybridMultilevel"/>
    <w:tmpl w:val="20107E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BF33D05"/>
    <w:multiLevelType w:val="hybridMultilevel"/>
    <w:tmpl w:val="B39ACFCC"/>
    <w:lvl w:ilvl="0" w:tplc="4508D51C">
      <w:start w:val="1"/>
      <w:numFmt w:val="decimal"/>
      <w:lvlText w:val="%1."/>
      <w:lvlJc w:val="left"/>
      <w:pPr>
        <w:ind w:left="51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83E6996"/>
    <w:multiLevelType w:val="hybridMultilevel"/>
    <w:tmpl w:val="271478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7780A5D"/>
    <w:multiLevelType w:val="hybridMultilevel"/>
    <w:tmpl w:val="D0E8FC9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D0E4F56"/>
    <w:multiLevelType w:val="hybridMultilevel"/>
    <w:tmpl w:val="A34637BC"/>
    <w:lvl w:ilvl="0" w:tplc="40845BFC">
      <w:start w:val="1"/>
      <w:numFmt w:val="decimal"/>
      <w:lvlText w:val="%1."/>
      <w:lvlJc w:val="left"/>
      <w:pPr>
        <w:ind w:left="720" w:hanging="360"/>
      </w:pPr>
      <w:rPr>
        <w:rFonts w:ascii="Arial" w:eastAsia="Calibri" w:hAnsi="Arial" w:cs="Arial"/>
      </w:rPr>
    </w:lvl>
    <w:lvl w:ilvl="1" w:tplc="04260019">
      <w:start w:val="1"/>
      <w:numFmt w:val="lowerLetter"/>
      <w:lvlText w:val="%2."/>
      <w:lvlJc w:val="left"/>
      <w:pPr>
        <w:ind w:left="1440" w:hanging="360"/>
      </w:pPr>
    </w:lvl>
    <w:lvl w:ilvl="2" w:tplc="FABEEDF8">
      <w:start w:val="1"/>
      <w:numFmt w:val="bullet"/>
      <w:lvlText w:val="−"/>
      <w:lvlJc w:val="left"/>
      <w:pPr>
        <w:ind w:left="2160" w:hanging="180"/>
      </w:pPr>
      <w:rPr>
        <w:rFonts w:ascii="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52C4935"/>
    <w:multiLevelType w:val="hybridMultilevel"/>
    <w:tmpl w:val="8AFE9B42"/>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A3613CA"/>
    <w:multiLevelType w:val="hybridMultilevel"/>
    <w:tmpl w:val="8AFE9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CD22600"/>
    <w:multiLevelType w:val="hybridMultilevel"/>
    <w:tmpl w:val="E0C0DC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B25665"/>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63615009"/>
    <w:multiLevelType w:val="hybridMultilevel"/>
    <w:tmpl w:val="5FFA5C64"/>
    <w:lvl w:ilvl="0" w:tplc="7E7E49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3754486"/>
    <w:multiLevelType w:val="hybridMultilevel"/>
    <w:tmpl w:val="5F2EDC90"/>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7B9018BC"/>
    <w:multiLevelType w:val="hybridMultilevel"/>
    <w:tmpl w:val="20107E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4"/>
  </w:num>
  <w:num w:numId="2">
    <w:abstractNumId w:val="2"/>
  </w:num>
  <w:num w:numId="3">
    <w:abstractNumId w:val="15"/>
  </w:num>
  <w:num w:numId="4">
    <w:abstractNumId w:val="11"/>
  </w:num>
  <w:num w:numId="5">
    <w:abstractNumId w:val="10"/>
  </w:num>
  <w:num w:numId="6">
    <w:abstractNumId w:val="5"/>
  </w:num>
  <w:num w:numId="7">
    <w:abstractNumId w:val="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7"/>
  </w:num>
  <w:num w:numId="13">
    <w:abstractNumId w:val="14"/>
  </w:num>
  <w:num w:numId="14">
    <w:abstractNumId w:val="12"/>
  </w:num>
  <w:num w:numId="15">
    <w:abstractNumId w:val="1"/>
  </w:num>
  <w:num w:numId="1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13966"/>
    <w:rsid w:val="00021663"/>
    <w:rsid w:val="000300DC"/>
    <w:rsid w:val="00030DF4"/>
    <w:rsid w:val="000661D8"/>
    <w:rsid w:val="000668B1"/>
    <w:rsid w:val="000673EB"/>
    <w:rsid w:val="00071349"/>
    <w:rsid w:val="00074D8E"/>
    <w:rsid w:val="00076827"/>
    <w:rsid w:val="000818C7"/>
    <w:rsid w:val="00086541"/>
    <w:rsid w:val="00091690"/>
    <w:rsid w:val="0009198E"/>
    <w:rsid w:val="00091A73"/>
    <w:rsid w:val="0009278B"/>
    <w:rsid w:val="00093717"/>
    <w:rsid w:val="00094F24"/>
    <w:rsid w:val="00096E4E"/>
    <w:rsid w:val="000B5128"/>
    <w:rsid w:val="000B7E8D"/>
    <w:rsid w:val="000D0C3E"/>
    <w:rsid w:val="000D4B8F"/>
    <w:rsid w:val="001117D0"/>
    <w:rsid w:val="00111BE6"/>
    <w:rsid w:val="001212BC"/>
    <w:rsid w:val="00121BD3"/>
    <w:rsid w:val="00127414"/>
    <w:rsid w:val="00127F4C"/>
    <w:rsid w:val="00135240"/>
    <w:rsid w:val="001375D8"/>
    <w:rsid w:val="001430B2"/>
    <w:rsid w:val="00151278"/>
    <w:rsid w:val="0015355D"/>
    <w:rsid w:val="0015728E"/>
    <w:rsid w:val="00171078"/>
    <w:rsid w:val="001B1BED"/>
    <w:rsid w:val="001C5C19"/>
    <w:rsid w:val="001E52CB"/>
    <w:rsid w:val="002119FD"/>
    <w:rsid w:val="00227B6F"/>
    <w:rsid w:val="00234662"/>
    <w:rsid w:val="0023759B"/>
    <w:rsid w:val="00240F0E"/>
    <w:rsid w:val="002459C8"/>
    <w:rsid w:val="002500C0"/>
    <w:rsid w:val="00261564"/>
    <w:rsid w:val="00270BF5"/>
    <w:rsid w:val="002761BA"/>
    <w:rsid w:val="00280D16"/>
    <w:rsid w:val="00287D79"/>
    <w:rsid w:val="002A745C"/>
    <w:rsid w:val="002B291F"/>
    <w:rsid w:val="002B30E2"/>
    <w:rsid w:val="002C03A2"/>
    <w:rsid w:val="002D448B"/>
    <w:rsid w:val="002D6861"/>
    <w:rsid w:val="002E0101"/>
    <w:rsid w:val="002E6821"/>
    <w:rsid w:val="00302D94"/>
    <w:rsid w:val="00307C0A"/>
    <w:rsid w:val="003148D4"/>
    <w:rsid w:val="0031575C"/>
    <w:rsid w:val="00316E0B"/>
    <w:rsid w:val="00324BAA"/>
    <w:rsid w:val="003253C3"/>
    <w:rsid w:val="00330956"/>
    <w:rsid w:val="00337CEA"/>
    <w:rsid w:val="00347A63"/>
    <w:rsid w:val="00365A16"/>
    <w:rsid w:val="00376A07"/>
    <w:rsid w:val="00381959"/>
    <w:rsid w:val="00390DF9"/>
    <w:rsid w:val="003957DC"/>
    <w:rsid w:val="003A20DB"/>
    <w:rsid w:val="003A50A4"/>
    <w:rsid w:val="003A5690"/>
    <w:rsid w:val="003A78D8"/>
    <w:rsid w:val="003B4E1B"/>
    <w:rsid w:val="003B5D92"/>
    <w:rsid w:val="003C1855"/>
    <w:rsid w:val="003C508F"/>
    <w:rsid w:val="003D3315"/>
    <w:rsid w:val="003E4018"/>
    <w:rsid w:val="003E5005"/>
    <w:rsid w:val="003E721E"/>
    <w:rsid w:val="004046FF"/>
    <w:rsid w:val="00411D9E"/>
    <w:rsid w:val="0041262E"/>
    <w:rsid w:val="00417CA1"/>
    <w:rsid w:val="0042286F"/>
    <w:rsid w:val="00422F04"/>
    <w:rsid w:val="00431AAE"/>
    <w:rsid w:val="00447AD0"/>
    <w:rsid w:val="004607D8"/>
    <w:rsid w:val="00463025"/>
    <w:rsid w:val="00467E30"/>
    <w:rsid w:val="00473C57"/>
    <w:rsid w:val="00475868"/>
    <w:rsid w:val="0048171F"/>
    <w:rsid w:val="004B0FB4"/>
    <w:rsid w:val="004B6A47"/>
    <w:rsid w:val="004B7680"/>
    <w:rsid w:val="004C3D7E"/>
    <w:rsid w:val="004D1A1D"/>
    <w:rsid w:val="004E4E7D"/>
    <w:rsid w:val="004F46F9"/>
    <w:rsid w:val="004F79A5"/>
    <w:rsid w:val="004F7E89"/>
    <w:rsid w:val="00500AE4"/>
    <w:rsid w:val="00512F51"/>
    <w:rsid w:val="005149C3"/>
    <w:rsid w:val="00522776"/>
    <w:rsid w:val="005246F8"/>
    <w:rsid w:val="00533D6E"/>
    <w:rsid w:val="005419A9"/>
    <w:rsid w:val="00543CDE"/>
    <w:rsid w:val="0055064A"/>
    <w:rsid w:val="00551E9F"/>
    <w:rsid w:val="00552FFB"/>
    <w:rsid w:val="00566A43"/>
    <w:rsid w:val="00567640"/>
    <w:rsid w:val="00567681"/>
    <w:rsid w:val="005910CC"/>
    <w:rsid w:val="00595128"/>
    <w:rsid w:val="00597A46"/>
    <w:rsid w:val="005A0C9A"/>
    <w:rsid w:val="005A4FEE"/>
    <w:rsid w:val="005B0C23"/>
    <w:rsid w:val="005B53AA"/>
    <w:rsid w:val="005C0681"/>
    <w:rsid w:val="005C5EBA"/>
    <w:rsid w:val="005D1D6A"/>
    <w:rsid w:val="005E5761"/>
    <w:rsid w:val="005F01D1"/>
    <w:rsid w:val="0060377F"/>
    <w:rsid w:val="00604AAA"/>
    <w:rsid w:val="006068C9"/>
    <w:rsid w:val="00611DE9"/>
    <w:rsid w:val="0061541F"/>
    <w:rsid w:val="00622E96"/>
    <w:rsid w:val="0063060D"/>
    <w:rsid w:val="00645361"/>
    <w:rsid w:val="00654080"/>
    <w:rsid w:val="00661FB8"/>
    <w:rsid w:val="0066429A"/>
    <w:rsid w:val="006748A0"/>
    <w:rsid w:val="0068125B"/>
    <w:rsid w:val="006833FE"/>
    <w:rsid w:val="00684774"/>
    <w:rsid w:val="00696008"/>
    <w:rsid w:val="0069774F"/>
    <w:rsid w:val="006B6391"/>
    <w:rsid w:val="006B64F6"/>
    <w:rsid w:val="006C155F"/>
    <w:rsid w:val="006C79D0"/>
    <w:rsid w:val="006F16EB"/>
    <w:rsid w:val="006F58A1"/>
    <w:rsid w:val="00703A8C"/>
    <w:rsid w:val="0070600A"/>
    <w:rsid w:val="00717FCB"/>
    <w:rsid w:val="00723F8B"/>
    <w:rsid w:val="00730462"/>
    <w:rsid w:val="00734A84"/>
    <w:rsid w:val="0073545E"/>
    <w:rsid w:val="007449C4"/>
    <w:rsid w:val="007552D8"/>
    <w:rsid w:val="007619F0"/>
    <w:rsid w:val="00770403"/>
    <w:rsid w:val="00777A5C"/>
    <w:rsid w:val="00782005"/>
    <w:rsid w:val="00782861"/>
    <w:rsid w:val="007933C1"/>
    <w:rsid w:val="007A2876"/>
    <w:rsid w:val="007A6640"/>
    <w:rsid w:val="007B583B"/>
    <w:rsid w:val="007C0941"/>
    <w:rsid w:val="007C2EC0"/>
    <w:rsid w:val="007D15FF"/>
    <w:rsid w:val="007E7D10"/>
    <w:rsid w:val="00800167"/>
    <w:rsid w:val="0080251F"/>
    <w:rsid w:val="00803D88"/>
    <w:rsid w:val="00814C30"/>
    <w:rsid w:val="00815251"/>
    <w:rsid w:val="008314D0"/>
    <w:rsid w:val="00837396"/>
    <w:rsid w:val="008509A3"/>
    <w:rsid w:val="00853449"/>
    <w:rsid w:val="00856AAB"/>
    <w:rsid w:val="00870A1C"/>
    <w:rsid w:val="00891B25"/>
    <w:rsid w:val="008A4809"/>
    <w:rsid w:val="008B1037"/>
    <w:rsid w:val="008B16F2"/>
    <w:rsid w:val="008D3258"/>
    <w:rsid w:val="008D46A0"/>
    <w:rsid w:val="008E0DD2"/>
    <w:rsid w:val="008E47AC"/>
    <w:rsid w:val="008F7D72"/>
    <w:rsid w:val="009028F5"/>
    <w:rsid w:val="009131D4"/>
    <w:rsid w:val="009168E5"/>
    <w:rsid w:val="00921EA2"/>
    <w:rsid w:val="00940E44"/>
    <w:rsid w:val="00947104"/>
    <w:rsid w:val="00954E09"/>
    <w:rsid w:val="00961629"/>
    <w:rsid w:val="00974A4D"/>
    <w:rsid w:val="00976E18"/>
    <w:rsid w:val="00982592"/>
    <w:rsid w:val="009B2CCB"/>
    <w:rsid w:val="009B65C5"/>
    <w:rsid w:val="009D280D"/>
    <w:rsid w:val="009D6E18"/>
    <w:rsid w:val="009E3D85"/>
    <w:rsid w:val="009F40F8"/>
    <w:rsid w:val="009F6AA2"/>
    <w:rsid w:val="00A032D3"/>
    <w:rsid w:val="00A169DF"/>
    <w:rsid w:val="00A17BF9"/>
    <w:rsid w:val="00A24D06"/>
    <w:rsid w:val="00A30CEE"/>
    <w:rsid w:val="00A377E7"/>
    <w:rsid w:val="00A446CF"/>
    <w:rsid w:val="00A453F2"/>
    <w:rsid w:val="00A45AD5"/>
    <w:rsid w:val="00A530EF"/>
    <w:rsid w:val="00A565E2"/>
    <w:rsid w:val="00A758B8"/>
    <w:rsid w:val="00A80573"/>
    <w:rsid w:val="00A86343"/>
    <w:rsid w:val="00A870E8"/>
    <w:rsid w:val="00A95A32"/>
    <w:rsid w:val="00A97021"/>
    <w:rsid w:val="00A97FB2"/>
    <w:rsid w:val="00AB1EC3"/>
    <w:rsid w:val="00AC1C68"/>
    <w:rsid w:val="00AC3FE3"/>
    <w:rsid w:val="00AC6D48"/>
    <w:rsid w:val="00AD5A8D"/>
    <w:rsid w:val="00AE1C28"/>
    <w:rsid w:val="00AF0547"/>
    <w:rsid w:val="00AF1EC2"/>
    <w:rsid w:val="00AF2E27"/>
    <w:rsid w:val="00AF39D3"/>
    <w:rsid w:val="00B01F7B"/>
    <w:rsid w:val="00B046B3"/>
    <w:rsid w:val="00B07BB9"/>
    <w:rsid w:val="00B152E5"/>
    <w:rsid w:val="00B25C9C"/>
    <w:rsid w:val="00B37EAB"/>
    <w:rsid w:val="00B61A0C"/>
    <w:rsid w:val="00B620D9"/>
    <w:rsid w:val="00B77B70"/>
    <w:rsid w:val="00B81E07"/>
    <w:rsid w:val="00BB6A2C"/>
    <w:rsid w:val="00BD6962"/>
    <w:rsid w:val="00BD6ECB"/>
    <w:rsid w:val="00BE273F"/>
    <w:rsid w:val="00BE306E"/>
    <w:rsid w:val="00BF23AD"/>
    <w:rsid w:val="00BF6F59"/>
    <w:rsid w:val="00C01067"/>
    <w:rsid w:val="00C05C04"/>
    <w:rsid w:val="00C12081"/>
    <w:rsid w:val="00C13386"/>
    <w:rsid w:val="00C1706C"/>
    <w:rsid w:val="00C211C6"/>
    <w:rsid w:val="00C2332F"/>
    <w:rsid w:val="00C25388"/>
    <w:rsid w:val="00C27391"/>
    <w:rsid w:val="00C31883"/>
    <w:rsid w:val="00C33EEB"/>
    <w:rsid w:val="00C3793D"/>
    <w:rsid w:val="00C4403D"/>
    <w:rsid w:val="00C52735"/>
    <w:rsid w:val="00C70643"/>
    <w:rsid w:val="00C71764"/>
    <w:rsid w:val="00C762CF"/>
    <w:rsid w:val="00C83B0C"/>
    <w:rsid w:val="00C86607"/>
    <w:rsid w:val="00C95E0A"/>
    <w:rsid w:val="00CA0008"/>
    <w:rsid w:val="00CA0A4D"/>
    <w:rsid w:val="00CA34E1"/>
    <w:rsid w:val="00CA5E2C"/>
    <w:rsid w:val="00CE059A"/>
    <w:rsid w:val="00CE0683"/>
    <w:rsid w:val="00CE1A9F"/>
    <w:rsid w:val="00CE332F"/>
    <w:rsid w:val="00D026E3"/>
    <w:rsid w:val="00D10FF6"/>
    <w:rsid w:val="00D15208"/>
    <w:rsid w:val="00D32661"/>
    <w:rsid w:val="00D51999"/>
    <w:rsid w:val="00D57914"/>
    <w:rsid w:val="00D61A65"/>
    <w:rsid w:val="00D647FC"/>
    <w:rsid w:val="00D65CC3"/>
    <w:rsid w:val="00D70E2C"/>
    <w:rsid w:val="00D765C9"/>
    <w:rsid w:val="00DA4F8F"/>
    <w:rsid w:val="00DA6F95"/>
    <w:rsid w:val="00DA721A"/>
    <w:rsid w:val="00DB1BDB"/>
    <w:rsid w:val="00DB5D4A"/>
    <w:rsid w:val="00DC3D96"/>
    <w:rsid w:val="00DC4242"/>
    <w:rsid w:val="00DC5195"/>
    <w:rsid w:val="00DD2D8B"/>
    <w:rsid w:val="00DD436D"/>
    <w:rsid w:val="00DD49DE"/>
    <w:rsid w:val="00DE10F4"/>
    <w:rsid w:val="00DE52DA"/>
    <w:rsid w:val="00DF3374"/>
    <w:rsid w:val="00E04B66"/>
    <w:rsid w:val="00E06BB2"/>
    <w:rsid w:val="00E14CC4"/>
    <w:rsid w:val="00E16B0D"/>
    <w:rsid w:val="00E178DF"/>
    <w:rsid w:val="00E20C7D"/>
    <w:rsid w:val="00E24C3F"/>
    <w:rsid w:val="00E35633"/>
    <w:rsid w:val="00E51FF3"/>
    <w:rsid w:val="00E54216"/>
    <w:rsid w:val="00E54887"/>
    <w:rsid w:val="00E61782"/>
    <w:rsid w:val="00E67CF5"/>
    <w:rsid w:val="00E7715C"/>
    <w:rsid w:val="00E83B36"/>
    <w:rsid w:val="00E84A5D"/>
    <w:rsid w:val="00E84C1E"/>
    <w:rsid w:val="00E86A78"/>
    <w:rsid w:val="00E941B2"/>
    <w:rsid w:val="00EA3E85"/>
    <w:rsid w:val="00EB2394"/>
    <w:rsid w:val="00EB454E"/>
    <w:rsid w:val="00EB6CD5"/>
    <w:rsid w:val="00EC116A"/>
    <w:rsid w:val="00EC2098"/>
    <w:rsid w:val="00ED5024"/>
    <w:rsid w:val="00EE580D"/>
    <w:rsid w:val="00EE681E"/>
    <w:rsid w:val="00EF6F8C"/>
    <w:rsid w:val="00F00B50"/>
    <w:rsid w:val="00F0192A"/>
    <w:rsid w:val="00F03139"/>
    <w:rsid w:val="00F05A88"/>
    <w:rsid w:val="00F1360F"/>
    <w:rsid w:val="00F24BE2"/>
    <w:rsid w:val="00F372F6"/>
    <w:rsid w:val="00F559BD"/>
    <w:rsid w:val="00F62DCA"/>
    <w:rsid w:val="00F95826"/>
    <w:rsid w:val="00FB0087"/>
    <w:rsid w:val="00FB19BC"/>
    <w:rsid w:val="00FB47C0"/>
    <w:rsid w:val="00FB6776"/>
    <w:rsid w:val="00FC01E1"/>
    <w:rsid w:val="00FC7B32"/>
    <w:rsid w:val="00FD3A93"/>
    <w:rsid w:val="00FD7A87"/>
    <w:rsid w:val="00FE70C7"/>
    <w:rsid w:val="00FF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AAC126"/>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068C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semiHidden/>
    <w:rsid w:val="007449C4"/>
    <w:rPr>
      <w:sz w:val="20"/>
      <w:szCs w:val="20"/>
      <w:lang w:val="en-GB"/>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542">
      <w:bodyDiv w:val="1"/>
      <w:marLeft w:val="0"/>
      <w:marRight w:val="0"/>
      <w:marTop w:val="0"/>
      <w:marBottom w:val="0"/>
      <w:divBdr>
        <w:top w:val="none" w:sz="0" w:space="0" w:color="auto"/>
        <w:left w:val="none" w:sz="0" w:space="0" w:color="auto"/>
        <w:bottom w:val="none" w:sz="0" w:space="0" w:color="auto"/>
        <w:right w:val="none" w:sz="0" w:space="0" w:color="auto"/>
      </w:divBdr>
    </w:div>
    <w:div w:id="372583329">
      <w:bodyDiv w:val="1"/>
      <w:marLeft w:val="0"/>
      <w:marRight w:val="0"/>
      <w:marTop w:val="0"/>
      <w:marBottom w:val="0"/>
      <w:divBdr>
        <w:top w:val="none" w:sz="0" w:space="0" w:color="auto"/>
        <w:left w:val="none" w:sz="0" w:space="0" w:color="auto"/>
        <w:bottom w:val="none" w:sz="0" w:space="0" w:color="auto"/>
        <w:right w:val="none" w:sz="0" w:space="0" w:color="auto"/>
      </w:divBdr>
    </w:div>
    <w:div w:id="607007715">
      <w:bodyDiv w:val="1"/>
      <w:marLeft w:val="0"/>
      <w:marRight w:val="0"/>
      <w:marTop w:val="0"/>
      <w:marBottom w:val="0"/>
      <w:divBdr>
        <w:top w:val="none" w:sz="0" w:space="0" w:color="auto"/>
        <w:left w:val="none" w:sz="0" w:space="0" w:color="auto"/>
        <w:bottom w:val="none" w:sz="0" w:space="0" w:color="auto"/>
        <w:right w:val="none" w:sz="0" w:space="0" w:color="auto"/>
      </w:divBdr>
    </w:div>
    <w:div w:id="11010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tap/?pid=404730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CAD1-1842-4FC8-9CFD-BBC8FE58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2217</Words>
  <Characters>1264</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vt:lpstr>
      <vt:lpstr/>
    </vt:vector>
  </TitlesOfParts>
  <Company>Zemkopības Ministrija</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Izziņa</dc:subject>
  <dc:creator>Inga Žagare</dc:creator>
  <cp:keywords/>
  <dc:description>Žagare 67027558
Inga.Zagare@zm.gov.lv</dc:description>
  <cp:lastModifiedBy>Kristiāna Sebre</cp:lastModifiedBy>
  <cp:revision>6</cp:revision>
  <cp:lastPrinted>2019-06-05T06:59:00Z</cp:lastPrinted>
  <dcterms:created xsi:type="dcterms:W3CDTF">2019-08-27T12:39:00Z</dcterms:created>
  <dcterms:modified xsi:type="dcterms:W3CDTF">2019-08-28T06:16:00Z</dcterms:modified>
</cp:coreProperties>
</file>