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75C9" w14:textId="77777777" w:rsidR="00930176" w:rsidRDefault="00930176" w:rsidP="00930176">
      <w:pPr>
        <w:tabs>
          <w:tab w:val="left" w:pos="6663"/>
        </w:tabs>
        <w:rPr>
          <w:sz w:val="28"/>
          <w:szCs w:val="28"/>
          <w:lang w:val="lv-LV"/>
        </w:rPr>
      </w:pPr>
    </w:p>
    <w:p w14:paraId="5DA20B44" w14:textId="606BB168" w:rsidR="00930176" w:rsidRDefault="00930176" w:rsidP="00930176">
      <w:pPr>
        <w:tabs>
          <w:tab w:val="left" w:pos="6663"/>
        </w:tabs>
        <w:rPr>
          <w:sz w:val="28"/>
          <w:szCs w:val="28"/>
          <w:lang w:val="lv-LV"/>
        </w:rPr>
      </w:pPr>
    </w:p>
    <w:p w14:paraId="1E81C5D7" w14:textId="77777777" w:rsidR="003C3534" w:rsidRDefault="003C3534" w:rsidP="00930176">
      <w:pPr>
        <w:tabs>
          <w:tab w:val="left" w:pos="6663"/>
        </w:tabs>
        <w:rPr>
          <w:sz w:val="28"/>
          <w:szCs w:val="28"/>
          <w:lang w:val="lv-LV"/>
        </w:rPr>
      </w:pPr>
    </w:p>
    <w:p w14:paraId="3C4CC907" w14:textId="77777777" w:rsidR="00930176" w:rsidRDefault="00930176" w:rsidP="00930176">
      <w:pPr>
        <w:tabs>
          <w:tab w:val="left" w:pos="6663"/>
        </w:tabs>
        <w:rPr>
          <w:sz w:val="28"/>
          <w:szCs w:val="28"/>
          <w:lang w:val="lv-LV"/>
        </w:rPr>
      </w:pPr>
    </w:p>
    <w:p w14:paraId="17A5BD01" w14:textId="2A2362BE" w:rsidR="0053021F" w:rsidRPr="00C31EF7" w:rsidRDefault="0053021F" w:rsidP="00930176">
      <w:pPr>
        <w:tabs>
          <w:tab w:val="left" w:pos="6663"/>
        </w:tabs>
        <w:rPr>
          <w:sz w:val="28"/>
          <w:szCs w:val="28"/>
          <w:lang w:val="lv-LV"/>
        </w:rPr>
      </w:pPr>
      <w:r w:rsidRPr="00C31EF7">
        <w:rPr>
          <w:sz w:val="28"/>
          <w:szCs w:val="28"/>
          <w:lang w:val="lv-LV"/>
        </w:rPr>
        <w:t>201</w:t>
      </w:r>
      <w:r w:rsidR="00FB2B58">
        <w:rPr>
          <w:sz w:val="28"/>
          <w:szCs w:val="28"/>
          <w:lang w:val="lv-LV"/>
        </w:rPr>
        <w:t>9</w:t>
      </w:r>
      <w:r w:rsidRPr="00C31EF7">
        <w:rPr>
          <w:sz w:val="28"/>
          <w:szCs w:val="28"/>
          <w:lang w:val="lv-LV"/>
        </w:rPr>
        <w:t xml:space="preserve">. gada </w:t>
      </w:r>
      <w:r w:rsidR="00CC06CF">
        <w:rPr>
          <w:sz w:val="28"/>
          <w:szCs w:val="28"/>
        </w:rPr>
        <w:t>5. </w:t>
      </w:r>
      <w:proofErr w:type="spellStart"/>
      <w:r w:rsidR="00CC06CF">
        <w:rPr>
          <w:sz w:val="28"/>
          <w:szCs w:val="28"/>
        </w:rPr>
        <w:t>novembrī</w:t>
      </w:r>
      <w:proofErr w:type="spellEnd"/>
      <w:r w:rsidRPr="00C31EF7">
        <w:rPr>
          <w:sz w:val="28"/>
          <w:szCs w:val="28"/>
          <w:lang w:val="lv-LV"/>
        </w:rPr>
        <w:tab/>
        <w:t>Rīkojums Nr.</w:t>
      </w:r>
      <w:r w:rsidR="00CC06CF">
        <w:rPr>
          <w:sz w:val="28"/>
          <w:szCs w:val="28"/>
          <w:lang w:val="lv-LV"/>
        </w:rPr>
        <w:t> 553</w:t>
      </w:r>
    </w:p>
    <w:p w14:paraId="17A5BD02" w14:textId="5461B8CA" w:rsidR="0053021F" w:rsidRPr="00C31EF7" w:rsidRDefault="0053021F" w:rsidP="00930176">
      <w:pPr>
        <w:tabs>
          <w:tab w:val="left" w:pos="6663"/>
        </w:tabs>
        <w:rPr>
          <w:sz w:val="28"/>
          <w:szCs w:val="28"/>
          <w:lang w:val="lv-LV"/>
        </w:rPr>
      </w:pPr>
      <w:r w:rsidRPr="00C31EF7">
        <w:rPr>
          <w:sz w:val="28"/>
          <w:szCs w:val="28"/>
          <w:lang w:val="lv-LV"/>
        </w:rPr>
        <w:t>Rīgā</w:t>
      </w:r>
      <w:r w:rsidRPr="00C31EF7">
        <w:rPr>
          <w:sz w:val="28"/>
          <w:szCs w:val="28"/>
          <w:lang w:val="lv-LV"/>
        </w:rPr>
        <w:tab/>
        <w:t>(prot. Nr. </w:t>
      </w:r>
      <w:r w:rsidR="00CC06CF">
        <w:rPr>
          <w:sz w:val="28"/>
          <w:szCs w:val="28"/>
          <w:lang w:val="lv-LV"/>
        </w:rPr>
        <w:t>51</w:t>
      </w:r>
      <w:r w:rsidRPr="00C31EF7">
        <w:rPr>
          <w:sz w:val="28"/>
          <w:szCs w:val="28"/>
          <w:lang w:val="lv-LV"/>
        </w:rPr>
        <w:t> </w:t>
      </w:r>
      <w:r w:rsidR="00CC06CF">
        <w:rPr>
          <w:sz w:val="28"/>
          <w:szCs w:val="28"/>
          <w:lang w:val="lv-LV"/>
        </w:rPr>
        <w:t>40</w:t>
      </w:r>
      <w:bookmarkStart w:id="0" w:name="_GoBack"/>
      <w:bookmarkEnd w:id="0"/>
      <w:r w:rsidRPr="00C31EF7">
        <w:rPr>
          <w:sz w:val="28"/>
          <w:szCs w:val="28"/>
          <w:lang w:val="lv-LV"/>
        </w:rPr>
        <w:t>. §)</w:t>
      </w:r>
    </w:p>
    <w:p w14:paraId="17A5BD03" w14:textId="77777777" w:rsidR="001563A8" w:rsidRPr="0053021F" w:rsidRDefault="001563A8" w:rsidP="00930176">
      <w:pPr>
        <w:tabs>
          <w:tab w:val="left" w:pos="6663"/>
        </w:tabs>
        <w:rPr>
          <w:sz w:val="28"/>
          <w:szCs w:val="28"/>
          <w:lang w:val="lv-LV"/>
        </w:rPr>
      </w:pPr>
    </w:p>
    <w:p w14:paraId="3BA72040" w14:textId="738F8186" w:rsidR="00525485" w:rsidRPr="00A65C04" w:rsidRDefault="00525485" w:rsidP="00930176">
      <w:pPr>
        <w:jc w:val="center"/>
        <w:rPr>
          <w:b/>
          <w:bCs/>
          <w:sz w:val="28"/>
          <w:szCs w:val="28"/>
          <w:lang w:val="lv-LV"/>
        </w:rPr>
      </w:pPr>
      <w:r w:rsidRPr="00A65C04">
        <w:rPr>
          <w:b/>
          <w:bCs/>
          <w:sz w:val="28"/>
          <w:szCs w:val="28"/>
          <w:lang w:val="lv-LV"/>
        </w:rPr>
        <w:t>Par</w:t>
      </w:r>
      <w:r w:rsidRPr="00A65C04">
        <w:rPr>
          <w:lang w:val="lv-LV"/>
        </w:rPr>
        <w:t xml:space="preserve"> </w:t>
      </w:r>
      <w:r w:rsidRPr="00A65C04">
        <w:rPr>
          <w:b/>
          <w:bCs/>
          <w:sz w:val="28"/>
          <w:szCs w:val="28"/>
          <w:lang w:val="lv-LV"/>
        </w:rPr>
        <w:t>apropriācijas palielināšanu un pārdali starp Ekonomikas ministrijas budžeta programmām un apakšprogrammām, lai nodrošinātu mājokļu atbalsta programmas darbību</w:t>
      </w:r>
    </w:p>
    <w:p w14:paraId="61BE1B0A" w14:textId="77777777" w:rsidR="00525485" w:rsidRPr="0053021F" w:rsidRDefault="00525485" w:rsidP="00930176">
      <w:pPr>
        <w:pStyle w:val="BodyTextIndent2"/>
        <w:tabs>
          <w:tab w:val="left" w:pos="993"/>
        </w:tabs>
        <w:spacing w:after="0" w:line="240" w:lineRule="auto"/>
        <w:ind w:left="0"/>
        <w:jc w:val="both"/>
        <w:rPr>
          <w:sz w:val="28"/>
          <w:szCs w:val="28"/>
          <w:lang w:val="lv-LV"/>
        </w:rPr>
      </w:pPr>
    </w:p>
    <w:p w14:paraId="55204458" w14:textId="677AAB6C" w:rsidR="00525485" w:rsidRPr="00A65C04" w:rsidRDefault="00A65C04" w:rsidP="00930176">
      <w:pPr>
        <w:shd w:val="clear" w:color="auto" w:fill="FFFFFF"/>
        <w:ind w:firstLine="709"/>
        <w:jc w:val="both"/>
        <w:rPr>
          <w:sz w:val="28"/>
          <w:szCs w:val="28"/>
          <w:lang w:val="lv-LV" w:eastAsia="en-US"/>
        </w:rPr>
      </w:pPr>
      <w:r>
        <w:rPr>
          <w:sz w:val="28"/>
          <w:szCs w:val="28"/>
          <w:lang w:val="lv-LV" w:eastAsia="en-US"/>
        </w:rPr>
        <w:t xml:space="preserve">1. </w:t>
      </w:r>
      <w:r w:rsidR="00525485" w:rsidRPr="00A65C04">
        <w:rPr>
          <w:sz w:val="28"/>
          <w:szCs w:val="28"/>
          <w:lang w:val="lv-LV" w:eastAsia="en-US"/>
        </w:rPr>
        <w:t xml:space="preserve">Palielināt akciju sabiedrībai </w:t>
      </w:r>
      <w:r w:rsidR="00930176">
        <w:rPr>
          <w:sz w:val="28"/>
          <w:szCs w:val="28"/>
          <w:lang w:val="lv-LV" w:eastAsia="en-US"/>
        </w:rPr>
        <w:t>"</w:t>
      </w:r>
      <w:r w:rsidR="00525485" w:rsidRPr="00A65C04">
        <w:rPr>
          <w:sz w:val="28"/>
          <w:szCs w:val="28"/>
          <w:lang w:val="lv-LV" w:eastAsia="en-US"/>
        </w:rPr>
        <w:t xml:space="preserve">Attīstības finanšu institūcija </w:t>
      </w:r>
      <w:proofErr w:type="spellStart"/>
      <w:r w:rsidR="00525485" w:rsidRPr="00A65C04">
        <w:rPr>
          <w:sz w:val="28"/>
          <w:szCs w:val="28"/>
          <w:lang w:val="lv-LV" w:eastAsia="en-US"/>
        </w:rPr>
        <w:t>Altum</w:t>
      </w:r>
      <w:proofErr w:type="spellEnd"/>
      <w:r w:rsidR="00930176">
        <w:rPr>
          <w:sz w:val="28"/>
          <w:szCs w:val="28"/>
          <w:lang w:val="lv-LV" w:eastAsia="en-US"/>
        </w:rPr>
        <w:t>"</w:t>
      </w:r>
      <w:r w:rsidR="00525485" w:rsidRPr="00A65C04">
        <w:rPr>
          <w:sz w:val="28"/>
          <w:szCs w:val="28"/>
          <w:lang w:val="lv-LV" w:eastAsia="en-US"/>
        </w:rPr>
        <w:t xml:space="preserve"> </w:t>
      </w:r>
      <w:r w:rsidR="00BF7027">
        <w:rPr>
          <w:sz w:val="28"/>
          <w:szCs w:val="28"/>
          <w:lang w:val="lv-LV" w:eastAsia="en-US"/>
        </w:rPr>
        <w:t>(turpmāk – sabiedrība "</w:t>
      </w:r>
      <w:proofErr w:type="spellStart"/>
      <w:r w:rsidR="00BF7027">
        <w:rPr>
          <w:sz w:val="28"/>
          <w:szCs w:val="28"/>
          <w:lang w:val="lv-LV" w:eastAsia="en-US"/>
        </w:rPr>
        <w:t>Altum</w:t>
      </w:r>
      <w:proofErr w:type="spellEnd"/>
      <w:r w:rsidR="00BF7027">
        <w:rPr>
          <w:sz w:val="28"/>
          <w:szCs w:val="28"/>
          <w:lang w:val="lv-LV" w:eastAsia="en-US"/>
        </w:rPr>
        <w:t xml:space="preserve">") </w:t>
      </w:r>
      <w:r w:rsidR="00525485" w:rsidRPr="00A65C04">
        <w:rPr>
          <w:sz w:val="28"/>
          <w:szCs w:val="28"/>
          <w:lang w:val="lv-LV" w:eastAsia="en-US"/>
        </w:rPr>
        <w:t xml:space="preserve">rezerves kapitālu mājokļu atbalsta programmas finansēšanai </w:t>
      </w:r>
      <w:r w:rsidR="00525485" w:rsidRPr="00A65C04">
        <w:rPr>
          <w:iCs/>
          <w:sz w:val="28"/>
          <w:szCs w:val="28"/>
          <w:lang w:val="lv-LV"/>
        </w:rPr>
        <w:t>3 700 000 </w:t>
      </w:r>
      <w:proofErr w:type="spellStart"/>
      <w:r w:rsidR="00525485" w:rsidRPr="00A65C04">
        <w:rPr>
          <w:i/>
          <w:iCs/>
          <w:sz w:val="28"/>
          <w:szCs w:val="28"/>
          <w:lang w:val="lv-LV"/>
        </w:rPr>
        <w:t>euro</w:t>
      </w:r>
      <w:proofErr w:type="spellEnd"/>
      <w:r w:rsidR="00525485" w:rsidRPr="00A65C04">
        <w:rPr>
          <w:iCs/>
          <w:sz w:val="28"/>
          <w:szCs w:val="28"/>
          <w:lang w:val="lv-LV"/>
        </w:rPr>
        <w:t xml:space="preserve"> apmērā</w:t>
      </w:r>
      <w:r w:rsidR="00525485" w:rsidRPr="00A65C04">
        <w:rPr>
          <w:sz w:val="28"/>
          <w:szCs w:val="28"/>
          <w:lang w:val="lv-LV" w:eastAsia="en-US"/>
        </w:rPr>
        <w:t>.</w:t>
      </w:r>
    </w:p>
    <w:p w14:paraId="51EACB85" w14:textId="77777777" w:rsidR="00525485" w:rsidRPr="00A65C04" w:rsidRDefault="00525485" w:rsidP="00930176">
      <w:pPr>
        <w:shd w:val="clear" w:color="auto" w:fill="FFFFFF"/>
        <w:ind w:firstLine="709"/>
        <w:jc w:val="both"/>
        <w:rPr>
          <w:sz w:val="28"/>
          <w:szCs w:val="28"/>
          <w:lang w:val="lv-LV" w:eastAsia="en-US"/>
        </w:rPr>
      </w:pPr>
    </w:p>
    <w:p w14:paraId="378E8835" w14:textId="1693E6B8" w:rsidR="00525485" w:rsidRPr="00A65C04" w:rsidRDefault="00A65C04" w:rsidP="00930176">
      <w:pPr>
        <w:shd w:val="clear" w:color="auto" w:fill="FFFFFF"/>
        <w:ind w:firstLine="709"/>
        <w:jc w:val="both"/>
        <w:rPr>
          <w:iCs/>
          <w:sz w:val="28"/>
          <w:szCs w:val="28"/>
          <w:lang w:val="lv-LV"/>
        </w:rPr>
      </w:pPr>
      <w:r>
        <w:rPr>
          <w:iCs/>
          <w:sz w:val="28"/>
          <w:szCs w:val="28"/>
          <w:lang w:val="lv-LV"/>
        </w:rPr>
        <w:t xml:space="preserve">2. </w:t>
      </w:r>
      <w:r w:rsidR="00525485" w:rsidRPr="00A65C04">
        <w:rPr>
          <w:iCs/>
          <w:sz w:val="28"/>
          <w:szCs w:val="28"/>
          <w:lang w:val="lv-LV"/>
        </w:rPr>
        <w:t xml:space="preserve">Finanšu ministram saskaņā ar likuma </w:t>
      </w:r>
      <w:r w:rsidR="00930176">
        <w:rPr>
          <w:iCs/>
          <w:sz w:val="28"/>
          <w:szCs w:val="28"/>
          <w:lang w:val="lv-LV"/>
        </w:rPr>
        <w:t>"</w:t>
      </w:r>
      <w:r w:rsidR="00525485" w:rsidRPr="00A65C04">
        <w:rPr>
          <w:iCs/>
          <w:sz w:val="28"/>
          <w:szCs w:val="28"/>
          <w:lang w:val="lv-LV"/>
        </w:rPr>
        <w:t>Par valsts budžetu 2019. gadam</w:t>
      </w:r>
      <w:r w:rsidR="00930176">
        <w:rPr>
          <w:iCs/>
          <w:sz w:val="28"/>
          <w:szCs w:val="28"/>
          <w:lang w:val="lv-LV"/>
        </w:rPr>
        <w:t>"</w:t>
      </w:r>
      <w:r w:rsidR="00525485" w:rsidRPr="00A65C04">
        <w:rPr>
          <w:iCs/>
          <w:sz w:val="28"/>
          <w:szCs w:val="28"/>
          <w:lang w:val="lv-LV"/>
        </w:rPr>
        <w:t xml:space="preserve"> 29. pantu </w:t>
      </w:r>
      <w:r w:rsidR="003C3534" w:rsidRPr="00A65C04">
        <w:rPr>
          <w:iCs/>
          <w:sz w:val="28"/>
          <w:szCs w:val="28"/>
          <w:lang w:val="lv-LV"/>
        </w:rPr>
        <w:t xml:space="preserve">2019. gadā </w:t>
      </w:r>
      <w:r w:rsidR="00525485" w:rsidRPr="00A65C04">
        <w:rPr>
          <w:iCs/>
          <w:sz w:val="28"/>
          <w:szCs w:val="28"/>
          <w:lang w:val="lv-LV"/>
        </w:rPr>
        <w:t>palielināt apropriāciju Ekonomikas ministrija</w:t>
      </w:r>
      <w:r w:rsidR="003C3534">
        <w:rPr>
          <w:iCs/>
          <w:sz w:val="28"/>
          <w:szCs w:val="28"/>
          <w:lang w:val="lv-LV"/>
        </w:rPr>
        <w:t>i</w:t>
      </w:r>
      <w:r w:rsidR="00525485" w:rsidRPr="00A65C04">
        <w:rPr>
          <w:iCs/>
          <w:sz w:val="28"/>
          <w:szCs w:val="28"/>
          <w:lang w:val="lv-LV"/>
        </w:rPr>
        <w:t xml:space="preserve"> </w:t>
      </w:r>
      <w:r w:rsidR="003C3534" w:rsidRPr="00A65C04">
        <w:rPr>
          <w:iCs/>
          <w:sz w:val="28"/>
          <w:szCs w:val="28"/>
          <w:lang w:val="lv-LV"/>
        </w:rPr>
        <w:t xml:space="preserve">resursiem no dotācijas no vispārējiem ieņēmumiem un izdevumiem </w:t>
      </w:r>
      <w:r w:rsidR="00525485" w:rsidRPr="00A65C04">
        <w:rPr>
          <w:iCs/>
          <w:sz w:val="28"/>
          <w:szCs w:val="28"/>
          <w:lang w:val="lv-LV"/>
        </w:rPr>
        <w:t xml:space="preserve">budžeta programmā 33.00.00 </w:t>
      </w:r>
      <w:r w:rsidR="00930176">
        <w:rPr>
          <w:iCs/>
          <w:sz w:val="28"/>
          <w:szCs w:val="28"/>
          <w:lang w:val="lv-LV"/>
        </w:rPr>
        <w:t>"</w:t>
      </w:r>
      <w:r w:rsidR="00525485" w:rsidRPr="00A65C04">
        <w:rPr>
          <w:iCs/>
          <w:sz w:val="28"/>
          <w:szCs w:val="28"/>
          <w:lang w:val="lv-LV"/>
        </w:rPr>
        <w:t>Ekonomikas attīstības programma</w:t>
      </w:r>
      <w:r w:rsidR="00930176">
        <w:rPr>
          <w:iCs/>
          <w:sz w:val="28"/>
          <w:szCs w:val="28"/>
          <w:lang w:val="lv-LV"/>
        </w:rPr>
        <w:t>"</w:t>
      </w:r>
      <w:r w:rsidR="00525485" w:rsidRPr="00A65C04">
        <w:rPr>
          <w:iCs/>
          <w:sz w:val="28"/>
          <w:szCs w:val="28"/>
          <w:lang w:val="lv-LV"/>
        </w:rPr>
        <w:t xml:space="preserve"> 3 700 000 </w:t>
      </w:r>
      <w:proofErr w:type="spellStart"/>
      <w:r w:rsidR="00525485" w:rsidRPr="00A65C04">
        <w:rPr>
          <w:i/>
          <w:iCs/>
          <w:sz w:val="28"/>
          <w:szCs w:val="28"/>
          <w:lang w:val="lv-LV"/>
        </w:rPr>
        <w:t>euro</w:t>
      </w:r>
      <w:proofErr w:type="spellEnd"/>
      <w:r w:rsidR="00525485" w:rsidRPr="00A65C04">
        <w:rPr>
          <w:iCs/>
          <w:sz w:val="28"/>
          <w:szCs w:val="28"/>
          <w:lang w:val="lv-LV"/>
        </w:rPr>
        <w:t xml:space="preserve"> apmērā pārskaitīšanai sabiedrībai </w:t>
      </w:r>
      <w:r w:rsidR="00930176">
        <w:rPr>
          <w:iCs/>
          <w:sz w:val="28"/>
          <w:szCs w:val="28"/>
          <w:lang w:val="lv-LV"/>
        </w:rPr>
        <w:t>"</w:t>
      </w:r>
      <w:proofErr w:type="spellStart"/>
      <w:r w:rsidR="00525485" w:rsidRPr="00A65C04">
        <w:rPr>
          <w:iCs/>
          <w:sz w:val="28"/>
          <w:szCs w:val="28"/>
          <w:lang w:val="lv-LV"/>
        </w:rPr>
        <w:t>Altum</w:t>
      </w:r>
      <w:proofErr w:type="spellEnd"/>
      <w:r w:rsidR="00930176">
        <w:rPr>
          <w:iCs/>
          <w:sz w:val="28"/>
          <w:szCs w:val="28"/>
          <w:lang w:val="lv-LV"/>
        </w:rPr>
        <w:t>"</w:t>
      </w:r>
      <w:r w:rsidR="00525485" w:rsidRPr="00A65C04">
        <w:rPr>
          <w:iCs/>
          <w:sz w:val="28"/>
          <w:szCs w:val="28"/>
          <w:lang w:val="lv-LV"/>
        </w:rPr>
        <w:t>, lai nodrošinātu mājokļu atbalsta programmas darbību.</w:t>
      </w:r>
    </w:p>
    <w:p w14:paraId="1B4FD359" w14:textId="77777777" w:rsidR="003C3534" w:rsidRDefault="003C3534" w:rsidP="00930176">
      <w:pPr>
        <w:ind w:firstLine="709"/>
        <w:jc w:val="both"/>
        <w:rPr>
          <w:sz w:val="28"/>
          <w:szCs w:val="28"/>
          <w:lang w:val="lv-LV"/>
        </w:rPr>
      </w:pPr>
    </w:p>
    <w:p w14:paraId="5536FDC0" w14:textId="34E28E7F" w:rsidR="00525485" w:rsidRPr="00A65C04" w:rsidRDefault="00A65C04" w:rsidP="00930176">
      <w:pPr>
        <w:ind w:firstLine="709"/>
        <w:jc w:val="both"/>
        <w:rPr>
          <w:sz w:val="28"/>
          <w:szCs w:val="28"/>
          <w:lang w:val="lv-LV" w:eastAsia="en-US"/>
        </w:rPr>
      </w:pPr>
      <w:r w:rsidRPr="00FD6055">
        <w:rPr>
          <w:sz w:val="28"/>
          <w:szCs w:val="28"/>
          <w:lang w:val="lv-LV"/>
        </w:rPr>
        <w:t xml:space="preserve">3. </w:t>
      </w:r>
      <w:r w:rsidR="00DC3A34" w:rsidRPr="00FD6055">
        <w:rPr>
          <w:sz w:val="28"/>
          <w:szCs w:val="28"/>
          <w:lang w:val="lv-LV"/>
        </w:rPr>
        <w:t xml:space="preserve">Finanšu ministrijai, Zemkopības ministrijai un Ekonomikas ministrijai kā sabiedrības </w:t>
      </w:r>
      <w:r w:rsidR="00FD6055" w:rsidRPr="00FD6055">
        <w:rPr>
          <w:sz w:val="28"/>
          <w:szCs w:val="28"/>
          <w:lang w:val="lv-LV"/>
        </w:rPr>
        <w:t>"</w:t>
      </w:r>
      <w:proofErr w:type="spellStart"/>
      <w:r w:rsidR="00DC3A34" w:rsidRPr="00FD6055">
        <w:rPr>
          <w:sz w:val="28"/>
          <w:szCs w:val="28"/>
          <w:lang w:val="lv-LV"/>
        </w:rPr>
        <w:t>Altum</w:t>
      </w:r>
      <w:proofErr w:type="spellEnd"/>
      <w:r w:rsidR="00FD6055" w:rsidRPr="00FD6055">
        <w:rPr>
          <w:sz w:val="28"/>
          <w:szCs w:val="28"/>
          <w:lang w:val="lv-LV"/>
        </w:rPr>
        <w:t>"</w:t>
      </w:r>
      <w:r w:rsidR="00DC3A34" w:rsidRPr="00FD6055">
        <w:rPr>
          <w:sz w:val="28"/>
          <w:szCs w:val="28"/>
          <w:lang w:val="lv-LV"/>
        </w:rPr>
        <w:t xml:space="preserve"> kapitāla daļu turētājām </w:t>
      </w:r>
      <w:r w:rsidR="00525485" w:rsidRPr="00FD6055">
        <w:rPr>
          <w:sz w:val="28"/>
          <w:szCs w:val="28"/>
          <w:lang w:val="lv-LV"/>
        </w:rPr>
        <w:t>nodrošināt šā rīkojuma 2.</w:t>
      </w:r>
      <w:r w:rsidR="00BF7027" w:rsidRPr="00FD6055">
        <w:rPr>
          <w:sz w:val="28"/>
          <w:szCs w:val="28"/>
          <w:lang w:val="lv-LV"/>
        </w:rPr>
        <w:t> </w:t>
      </w:r>
      <w:r w:rsidR="00525485" w:rsidRPr="00FD6055">
        <w:rPr>
          <w:sz w:val="28"/>
          <w:szCs w:val="28"/>
          <w:lang w:val="lv-LV"/>
        </w:rPr>
        <w:t xml:space="preserve">punktā minēto finanšu līdzekļu ieskaitīšanu sabiedrības </w:t>
      </w:r>
      <w:r w:rsidR="00930176" w:rsidRPr="00FD6055">
        <w:rPr>
          <w:sz w:val="28"/>
          <w:szCs w:val="28"/>
          <w:lang w:val="lv-LV"/>
        </w:rPr>
        <w:t>"</w:t>
      </w:r>
      <w:proofErr w:type="spellStart"/>
      <w:r w:rsidR="00525485" w:rsidRPr="00FD6055">
        <w:rPr>
          <w:sz w:val="28"/>
          <w:szCs w:val="28"/>
          <w:lang w:val="lv-LV"/>
        </w:rPr>
        <w:t>Altum</w:t>
      </w:r>
      <w:proofErr w:type="spellEnd"/>
      <w:r w:rsidR="00930176" w:rsidRPr="00FD6055">
        <w:rPr>
          <w:sz w:val="28"/>
          <w:szCs w:val="28"/>
          <w:lang w:val="lv-LV"/>
        </w:rPr>
        <w:t>"</w:t>
      </w:r>
      <w:r w:rsidR="00525485" w:rsidRPr="00FD6055">
        <w:rPr>
          <w:sz w:val="28"/>
          <w:szCs w:val="28"/>
          <w:lang w:val="lv-LV"/>
        </w:rPr>
        <w:t xml:space="preserve"> rezerves kapitālā.</w:t>
      </w:r>
    </w:p>
    <w:p w14:paraId="39B1824C" w14:textId="72817041" w:rsidR="00525485" w:rsidRPr="00A65C04" w:rsidRDefault="00FD6055" w:rsidP="00930176">
      <w:pPr>
        <w:pStyle w:val="ListParagraph"/>
        <w:ind w:left="0" w:firstLine="709"/>
        <w:rPr>
          <w:sz w:val="28"/>
          <w:szCs w:val="28"/>
          <w:lang w:val="lv-LV" w:eastAsia="en-US"/>
        </w:rPr>
      </w:pPr>
      <w:r>
        <w:rPr>
          <w:sz w:val="28"/>
          <w:szCs w:val="28"/>
          <w:lang w:val="lv-LV" w:eastAsia="en-US"/>
        </w:rPr>
        <w:t xml:space="preserve"> </w:t>
      </w:r>
    </w:p>
    <w:p w14:paraId="69E06563" w14:textId="79070F59" w:rsidR="00525485" w:rsidRPr="00A65C04" w:rsidRDefault="00A65C04" w:rsidP="00930176">
      <w:pPr>
        <w:ind w:firstLine="709"/>
        <w:jc w:val="both"/>
        <w:rPr>
          <w:sz w:val="28"/>
          <w:szCs w:val="28"/>
          <w:lang w:val="lv-LV" w:eastAsia="en-US"/>
        </w:rPr>
      </w:pPr>
      <w:r>
        <w:rPr>
          <w:sz w:val="28"/>
          <w:szCs w:val="28"/>
          <w:lang w:val="lv-LV"/>
        </w:rPr>
        <w:t xml:space="preserve">4. </w:t>
      </w:r>
      <w:r w:rsidR="00525485" w:rsidRPr="00A65C04">
        <w:rPr>
          <w:sz w:val="28"/>
          <w:szCs w:val="28"/>
          <w:lang w:val="lv-LV"/>
        </w:rPr>
        <w:t xml:space="preserve">Atbalstīt </w:t>
      </w:r>
      <w:bookmarkStart w:id="1" w:name="_Hlk7769498"/>
      <w:r w:rsidR="00525485" w:rsidRPr="00A65C04">
        <w:rPr>
          <w:sz w:val="28"/>
          <w:szCs w:val="28"/>
          <w:lang w:val="lv-LV"/>
        </w:rPr>
        <w:t xml:space="preserve">apropriācijas pārdali </w:t>
      </w:r>
      <w:bookmarkEnd w:id="1"/>
      <w:r w:rsidR="00525485" w:rsidRPr="00A65C04">
        <w:rPr>
          <w:sz w:val="28"/>
          <w:szCs w:val="28"/>
          <w:lang w:val="lv-LV"/>
        </w:rPr>
        <w:t xml:space="preserve">2019. gadā no Ekonomikas ministrijas budžeta apakšprogrammas 29.02.00 </w:t>
      </w:r>
      <w:r w:rsidR="00930176">
        <w:rPr>
          <w:sz w:val="28"/>
          <w:szCs w:val="28"/>
          <w:lang w:val="lv-LV"/>
        </w:rPr>
        <w:t>"</w:t>
      </w:r>
      <w:r w:rsidR="00525485" w:rsidRPr="00A65C04">
        <w:rPr>
          <w:sz w:val="28"/>
          <w:szCs w:val="28"/>
          <w:lang w:val="lv-LV"/>
        </w:rPr>
        <w:t>Elektroenerģijas lietotāju atbalsts</w:t>
      </w:r>
      <w:r w:rsidR="00930176">
        <w:rPr>
          <w:sz w:val="28"/>
          <w:szCs w:val="28"/>
          <w:lang w:val="lv-LV"/>
        </w:rPr>
        <w:t>"</w:t>
      </w:r>
      <w:r w:rsidR="00525485" w:rsidRPr="00A65C04">
        <w:rPr>
          <w:sz w:val="28"/>
          <w:szCs w:val="28"/>
          <w:lang w:val="lv-LV"/>
        </w:rPr>
        <w:t xml:space="preserve"> 3 326 000 </w:t>
      </w:r>
      <w:proofErr w:type="spellStart"/>
      <w:r w:rsidR="00525485" w:rsidRPr="00A65C04">
        <w:rPr>
          <w:i/>
          <w:sz w:val="28"/>
          <w:szCs w:val="28"/>
          <w:lang w:val="lv-LV"/>
        </w:rPr>
        <w:t>euro</w:t>
      </w:r>
      <w:proofErr w:type="spellEnd"/>
      <w:r w:rsidR="00525485" w:rsidRPr="00A65C04">
        <w:rPr>
          <w:sz w:val="28"/>
          <w:szCs w:val="28"/>
          <w:lang w:val="lv-LV"/>
        </w:rPr>
        <w:t xml:space="preserve"> apmērā uz budžeta programmu </w:t>
      </w:r>
      <w:r w:rsidR="00525485" w:rsidRPr="00A65C04">
        <w:rPr>
          <w:iCs/>
          <w:sz w:val="28"/>
          <w:szCs w:val="28"/>
          <w:lang w:val="lv-LV"/>
        </w:rPr>
        <w:t xml:space="preserve">33.00.00 </w:t>
      </w:r>
      <w:r w:rsidR="00930176">
        <w:rPr>
          <w:iCs/>
          <w:sz w:val="28"/>
          <w:szCs w:val="28"/>
          <w:lang w:val="lv-LV"/>
        </w:rPr>
        <w:t>"</w:t>
      </w:r>
      <w:r w:rsidR="00525485" w:rsidRPr="00A65C04">
        <w:rPr>
          <w:iCs/>
          <w:sz w:val="28"/>
          <w:szCs w:val="28"/>
          <w:lang w:val="lv-LV"/>
        </w:rPr>
        <w:t>Ekonomikas attīstības programma</w:t>
      </w:r>
      <w:r w:rsidR="00930176">
        <w:rPr>
          <w:iCs/>
          <w:sz w:val="28"/>
          <w:szCs w:val="28"/>
          <w:lang w:val="lv-LV"/>
        </w:rPr>
        <w:t>"</w:t>
      </w:r>
      <w:r w:rsidR="00525485" w:rsidRPr="00A65C04">
        <w:rPr>
          <w:sz w:val="28"/>
          <w:szCs w:val="28"/>
          <w:lang w:val="lv-LV"/>
        </w:rPr>
        <w:t xml:space="preserve">, lai nodrošinātu </w:t>
      </w:r>
      <w:r w:rsidR="00525485" w:rsidRPr="00A65C04">
        <w:rPr>
          <w:iCs/>
          <w:sz w:val="28"/>
          <w:szCs w:val="28"/>
          <w:lang w:val="lv-LV"/>
        </w:rPr>
        <w:t>mājokļu atbalsta programmas darbību.</w:t>
      </w:r>
    </w:p>
    <w:p w14:paraId="609E879D" w14:textId="77777777" w:rsidR="00525485" w:rsidRPr="00A65C04" w:rsidRDefault="00525485" w:rsidP="00930176">
      <w:pPr>
        <w:pStyle w:val="ListParagraph"/>
        <w:ind w:left="0" w:firstLine="709"/>
        <w:rPr>
          <w:sz w:val="28"/>
          <w:szCs w:val="28"/>
          <w:lang w:val="lv-LV" w:eastAsia="en-US"/>
        </w:rPr>
      </w:pPr>
    </w:p>
    <w:p w14:paraId="3CC58D84" w14:textId="7936F47B" w:rsidR="00525485" w:rsidRPr="00A65C04" w:rsidRDefault="00A65C04" w:rsidP="00930176">
      <w:pPr>
        <w:tabs>
          <w:tab w:val="left" w:pos="1560"/>
        </w:tabs>
        <w:ind w:firstLine="709"/>
        <w:jc w:val="both"/>
        <w:rPr>
          <w:sz w:val="28"/>
          <w:szCs w:val="28"/>
          <w:lang w:val="lv-LV"/>
        </w:rPr>
      </w:pPr>
      <w:r>
        <w:rPr>
          <w:sz w:val="28"/>
          <w:szCs w:val="28"/>
          <w:lang w:val="lv-LV"/>
        </w:rPr>
        <w:t xml:space="preserve">5. </w:t>
      </w:r>
      <w:r w:rsidR="00525485" w:rsidRPr="00A65C04">
        <w:rPr>
          <w:sz w:val="28"/>
          <w:szCs w:val="28"/>
          <w:lang w:val="lv-LV"/>
        </w:rPr>
        <w:t xml:space="preserve">Ekonomikas ministrijai </w:t>
      </w:r>
      <w:r w:rsidR="00BF7027" w:rsidRPr="00A65C04">
        <w:rPr>
          <w:sz w:val="28"/>
          <w:szCs w:val="28"/>
          <w:lang w:val="lv-LV"/>
        </w:rPr>
        <w:t xml:space="preserve">sagatavot </w:t>
      </w:r>
      <w:r w:rsidR="00BF7027">
        <w:rPr>
          <w:sz w:val="28"/>
          <w:szCs w:val="28"/>
          <w:lang w:val="lv-LV"/>
        </w:rPr>
        <w:t xml:space="preserve">un </w:t>
      </w:r>
      <w:r w:rsidR="00525485" w:rsidRPr="00A65C04">
        <w:rPr>
          <w:sz w:val="28"/>
          <w:szCs w:val="28"/>
          <w:lang w:val="lv-LV"/>
        </w:rPr>
        <w:t>normatīvajos aktos noteiktajā kārtībā iesniegt Finanšu ministrijā pieprasījumu valsts budžeta apropriācijas palielinājumam un pārdalei atbilstoši šā rīkojuma 2. un 4. punktam.</w:t>
      </w:r>
    </w:p>
    <w:p w14:paraId="01D2E7FC" w14:textId="77777777" w:rsidR="00525485" w:rsidRPr="00A65C04" w:rsidRDefault="00525485" w:rsidP="00930176">
      <w:pPr>
        <w:pStyle w:val="ListParagraph"/>
        <w:ind w:left="0" w:firstLine="709"/>
        <w:jc w:val="both"/>
        <w:rPr>
          <w:sz w:val="28"/>
          <w:szCs w:val="28"/>
          <w:lang w:val="lv-LV" w:eastAsia="en-US"/>
        </w:rPr>
      </w:pPr>
    </w:p>
    <w:p w14:paraId="131A58A9" w14:textId="114299BF" w:rsidR="00525485" w:rsidRPr="00A65C04" w:rsidRDefault="00A65C04" w:rsidP="00930176">
      <w:pPr>
        <w:tabs>
          <w:tab w:val="left" w:pos="1560"/>
        </w:tabs>
        <w:ind w:firstLine="709"/>
        <w:jc w:val="both"/>
        <w:rPr>
          <w:sz w:val="28"/>
          <w:szCs w:val="28"/>
          <w:lang w:val="lv-LV"/>
        </w:rPr>
      </w:pPr>
      <w:r>
        <w:rPr>
          <w:sz w:val="28"/>
          <w:szCs w:val="28"/>
          <w:lang w:val="lv-LV"/>
        </w:rPr>
        <w:t xml:space="preserve">6. </w:t>
      </w:r>
      <w:r w:rsidR="00525485" w:rsidRPr="00A65C04">
        <w:rPr>
          <w:sz w:val="28"/>
          <w:szCs w:val="28"/>
          <w:lang w:val="lv-LV"/>
        </w:rPr>
        <w:t xml:space="preserve">Finanšu ministram normatīvajos aktos noteiktajā kārtībā informēt Saeimas Budžeta un finanšu (nodokļu) komisiju par šā rīkojuma 2. un 4. punktā minēto apropriācijas palielinājumu un pārdali un, ja Saeimas Budžeta un finanšu (nodokļu) komisija piecu darbdienu laikā no attiecīgās informācijas saņemšanas </w:t>
      </w:r>
      <w:r w:rsidR="00525485" w:rsidRPr="00A65C04">
        <w:rPr>
          <w:sz w:val="28"/>
          <w:szCs w:val="28"/>
          <w:lang w:val="lv-LV"/>
        </w:rPr>
        <w:lastRenderedPageBreak/>
        <w:t>dienas nav iebildusi pret apropriācijas palielinājumu un pārdali, veikt apropriācijas palielinājumu un pārdali.</w:t>
      </w:r>
    </w:p>
    <w:p w14:paraId="47ED983D" w14:textId="453B3F91" w:rsidR="002E6FC4" w:rsidRPr="00A65C04" w:rsidRDefault="002E6FC4" w:rsidP="00930176">
      <w:pPr>
        <w:tabs>
          <w:tab w:val="left" w:pos="1560"/>
        </w:tabs>
        <w:ind w:firstLine="709"/>
        <w:jc w:val="both"/>
        <w:rPr>
          <w:sz w:val="28"/>
          <w:szCs w:val="28"/>
          <w:lang w:val="lv-LV"/>
        </w:rPr>
      </w:pPr>
    </w:p>
    <w:p w14:paraId="678CB0D7" w14:textId="77777777" w:rsidR="002E6FC4" w:rsidRPr="00576C10" w:rsidRDefault="002E6FC4" w:rsidP="00930176">
      <w:pPr>
        <w:pStyle w:val="ListParagraph"/>
        <w:ind w:left="709"/>
        <w:jc w:val="both"/>
        <w:rPr>
          <w:sz w:val="28"/>
          <w:szCs w:val="28"/>
          <w:lang w:val="lv-LV" w:eastAsia="en-US"/>
        </w:rPr>
      </w:pPr>
    </w:p>
    <w:p w14:paraId="51E604F4" w14:textId="0058DE2F" w:rsidR="00FB2B58" w:rsidRDefault="00FB2B58" w:rsidP="00930176">
      <w:pPr>
        <w:jc w:val="both"/>
        <w:rPr>
          <w:sz w:val="28"/>
          <w:szCs w:val="28"/>
          <w:lang w:val="lv-LV"/>
        </w:rPr>
      </w:pPr>
    </w:p>
    <w:p w14:paraId="25D21155" w14:textId="77777777" w:rsidR="00930176" w:rsidRPr="00DE283C" w:rsidRDefault="00930176" w:rsidP="0093017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6EFB02A" w14:textId="77777777" w:rsidR="00930176" w:rsidRDefault="00930176" w:rsidP="006B101E">
      <w:pPr>
        <w:pStyle w:val="Body"/>
        <w:spacing w:after="0" w:line="240" w:lineRule="auto"/>
        <w:ind w:firstLine="709"/>
        <w:jc w:val="both"/>
        <w:rPr>
          <w:rFonts w:ascii="Times New Roman" w:hAnsi="Times New Roman"/>
          <w:color w:val="auto"/>
          <w:sz w:val="28"/>
          <w:lang w:val="de-DE"/>
        </w:rPr>
      </w:pPr>
    </w:p>
    <w:p w14:paraId="3445FD45" w14:textId="77777777" w:rsidR="00930176" w:rsidRDefault="00930176" w:rsidP="006B101E">
      <w:pPr>
        <w:pStyle w:val="Body"/>
        <w:spacing w:after="0" w:line="240" w:lineRule="auto"/>
        <w:ind w:firstLine="709"/>
        <w:jc w:val="both"/>
        <w:rPr>
          <w:rFonts w:ascii="Times New Roman" w:hAnsi="Times New Roman"/>
          <w:color w:val="auto"/>
          <w:sz w:val="28"/>
          <w:lang w:val="de-DE"/>
        </w:rPr>
      </w:pPr>
    </w:p>
    <w:p w14:paraId="7C121AE0" w14:textId="77777777" w:rsidR="00930176" w:rsidRDefault="00930176" w:rsidP="006B101E">
      <w:pPr>
        <w:pStyle w:val="Body"/>
        <w:spacing w:after="0" w:line="240" w:lineRule="auto"/>
        <w:ind w:firstLine="709"/>
        <w:jc w:val="both"/>
        <w:rPr>
          <w:rFonts w:ascii="Times New Roman" w:hAnsi="Times New Roman"/>
          <w:color w:val="auto"/>
          <w:sz w:val="28"/>
          <w:lang w:val="de-DE"/>
        </w:rPr>
      </w:pPr>
    </w:p>
    <w:p w14:paraId="0CBD3ADC" w14:textId="77777777" w:rsidR="00930176" w:rsidRDefault="00930176" w:rsidP="006B045D">
      <w:pPr>
        <w:pStyle w:val="naisf"/>
        <w:tabs>
          <w:tab w:val="left" w:pos="6521"/>
          <w:tab w:val="right" w:pos="8820"/>
        </w:tabs>
        <w:spacing w:before="0" w:after="0"/>
        <w:ind w:firstLine="709"/>
        <w:rPr>
          <w:sz w:val="28"/>
          <w:szCs w:val="28"/>
        </w:rPr>
      </w:pPr>
      <w:r w:rsidRPr="006B045D">
        <w:rPr>
          <w:sz w:val="28"/>
          <w:szCs w:val="28"/>
        </w:rPr>
        <w:t>Ekonomikas ministr</w:t>
      </w:r>
      <w:r>
        <w:rPr>
          <w:sz w:val="28"/>
          <w:szCs w:val="28"/>
        </w:rPr>
        <w:t>a vietā –</w:t>
      </w:r>
    </w:p>
    <w:p w14:paraId="5287CA0F" w14:textId="77777777" w:rsidR="00930176" w:rsidRPr="00DE283C" w:rsidRDefault="00930176" w:rsidP="0055025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71CBB7E9" w14:textId="519CF058" w:rsidR="00B60EB0" w:rsidRPr="00DE283C" w:rsidRDefault="00B60EB0" w:rsidP="00930176">
      <w:pPr>
        <w:pStyle w:val="Body"/>
        <w:tabs>
          <w:tab w:val="left" w:pos="6521"/>
        </w:tabs>
        <w:spacing w:after="0" w:line="240" w:lineRule="auto"/>
        <w:ind w:firstLine="709"/>
        <w:jc w:val="both"/>
        <w:rPr>
          <w:rFonts w:ascii="Times New Roman" w:hAnsi="Times New Roman"/>
          <w:color w:val="auto"/>
          <w:sz w:val="28"/>
          <w:lang w:val="de-DE"/>
        </w:rPr>
      </w:pPr>
    </w:p>
    <w:p w14:paraId="17A5BD0D" w14:textId="77777777" w:rsidR="0053021F" w:rsidRPr="00C31EF7" w:rsidRDefault="0053021F" w:rsidP="00930176">
      <w:pPr>
        <w:contextualSpacing/>
        <w:jc w:val="both"/>
        <w:rPr>
          <w:sz w:val="28"/>
          <w:szCs w:val="28"/>
          <w:lang w:val="lv-LV"/>
        </w:rPr>
      </w:pPr>
    </w:p>
    <w:sectPr w:rsidR="0053021F" w:rsidRPr="00C31EF7" w:rsidSect="00930176">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0E59" w14:textId="77777777" w:rsidR="00D952C4" w:rsidRDefault="00D952C4">
      <w:r>
        <w:separator/>
      </w:r>
    </w:p>
  </w:endnote>
  <w:endnote w:type="continuationSeparator" w:id="0">
    <w:p w14:paraId="3A8CC74F" w14:textId="77777777" w:rsidR="00D952C4" w:rsidRDefault="00D952C4">
      <w:r>
        <w:continuationSeparator/>
      </w:r>
    </w:p>
  </w:endnote>
  <w:endnote w:type="continuationNotice" w:id="1">
    <w:p w14:paraId="7E142A25" w14:textId="77777777" w:rsidR="00D952C4" w:rsidRDefault="00D9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7CC7" w14:textId="4847A2EF" w:rsidR="00930176" w:rsidRPr="00930176" w:rsidRDefault="00930176">
    <w:pPr>
      <w:pStyle w:val="Footer"/>
      <w:rPr>
        <w:sz w:val="16"/>
        <w:szCs w:val="16"/>
        <w:lang w:val="lv-LV"/>
      </w:rPr>
    </w:pPr>
    <w:r w:rsidRPr="00930176">
      <w:rPr>
        <w:sz w:val="16"/>
        <w:szCs w:val="16"/>
        <w:lang w:val="lv-LV"/>
      </w:rPr>
      <w:t>R2106_9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4DDD" w14:textId="43BB7A3D" w:rsidR="00930176" w:rsidRPr="00930176" w:rsidRDefault="00930176">
    <w:pPr>
      <w:pStyle w:val="Footer"/>
      <w:rPr>
        <w:sz w:val="16"/>
        <w:szCs w:val="16"/>
        <w:lang w:val="lv-LV"/>
      </w:rPr>
    </w:pPr>
    <w:r w:rsidRPr="00930176">
      <w:rPr>
        <w:sz w:val="16"/>
        <w:szCs w:val="16"/>
        <w:lang w:val="lv-LV"/>
      </w:rPr>
      <w:t>R2106_9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7E663" w14:textId="77777777" w:rsidR="00D952C4" w:rsidRDefault="00D952C4">
      <w:r>
        <w:separator/>
      </w:r>
    </w:p>
  </w:footnote>
  <w:footnote w:type="continuationSeparator" w:id="0">
    <w:p w14:paraId="3EA7D593" w14:textId="77777777" w:rsidR="00D952C4" w:rsidRDefault="00D952C4">
      <w:r>
        <w:continuationSeparator/>
      </w:r>
    </w:p>
  </w:footnote>
  <w:footnote w:type="continuationNotice" w:id="1">
    <w:p w14:paraId="2B5F9CFA" w14:textId="77777777" w:rsidR="00D952C4" w:rsidRDefault="00D95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010931"/>
      <w:docPartObj>
        <w:docPartGallery w:val="Page Numbers (Top of Page)"/>
        <w:docPartUnique/>
      </w:docPartObj>
    </w:sdtPr>
    <w:sdtEndPr>
      <w:rPr>
        <w:noProof/>
      </w:rPr>
    </w:sdtEndPr>
    <w:sdtContent>
      <w:p w14:paraId="17A5BD18" w14:textId="77777777" w:rsidR="00E323ED" w:rsidRPr="00E323ED" w:rsidRDefault="00EC1E06" w:rsidP="00E323ED">
        <w:pPr>
          <w:pStyle w:val="Header"/>
          <w:jc w:val="center"/>
          <w:rPr>
            <w:lang w:val="lv-LV"/>
          </w:rPr>
        </w:pPr>
        <w:r>
          <w:fldChar w:fldCharType="begin"/>
        </w:r>
        <w:r>
          <w:instrText xml:space="preserve"> PAGE   \* MERGEFORMAT </w:instrText>
        </w:r>
        <w:r>
          <w:fldChar w:fldCharType="separate"/>
        </w:r>
        <w:r w:rsidR="00505318">
          <w:rPr>
            <w:noProof/>
          </w:rPr>
          <w:t>2</w:t>
        </w:r>
        <w:r>
          <w:rPr>
            <w:noProof/>
          </w:rPr>
          <w:fldChar w:fldCharType="end"/>
        </w:r>
      </w:p>
    </w:sdtContent>
  </w:sdt>
  <w:p w14:paraId="17A5BD19" w14:textId="77777777" w:rsidR="00E323ED" w:rsidRDefault="00E3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BD1B" w14:textId="77777777" w:rsidR="0053021F" w:rsidRDefault="0053021F">
    <w:pPr>
      <w:pStyle w:val="Header"/>
      <w:rPr>
        <w:szCs w:val="24"/>
      </w:rPr>
    </w:pPr>
  </w:p>
  <w:p w14:paraId="17A5BD1C" w14:textId="77777777" w:rsidR="0053021F" w:rsidRPr="00A142D0" w:rsidRDefault="0053021F" w:rsidP="00501350">
    <w:pPr>
      <w:pStyle w:val="Header"/>
    </w:pPr>
    <w:r>
      <w:rPr>
        <w:noProof/>
        <w:lang w:val="lv-LV" w:eastAsia="lv-LV"/>
      </w:rPr>
      <w:drawing>
        <wp:inline distT="0" distB="0" distL="0" distR="0" wp14:anchorId="17A5BD1E" wp14:editId="17A5BD1F">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B16DBC"/>
    <w:multiLevelType w:val="hybridMultilevel"/>
    <w:tmpl w:val="12C20000"/>
    <w:lvl w:ilvl="0" w:tplc="C74C46DA">
      <w:start w:val="1"/>
      <w:numFmt w:val="decimal"/>
      <w:lvlText w:val="%1."/>
      <w:lvlJc w:val="left"/>
      <w:pPr>
        <w:ind w:left="1725" w:hanging="1005"/>
      </w:pPr>
      <w:rPr>
        <w:rFonts w:hint="default"/>
      </w:rPr>
    </w:lvl>
    <w:lvl w:ilvl="1" w:tplc="8BAE05CA" w:tentative="1">
      <w:start w:val="1"/>
      <w:numFmt w:val="lowerLetter"/>
      <w:lvlText w:val="%2."/>
      <w:lvlJc w:val="left"/>
      <w:pPr>
        <w:ind w:left="1800" w:hanging="360"/>
      </w:pPr>
    </w:lvl>
    <w:lvl w:ilvl="2" w:tplc="57000C1A" w:tentative="1">
      <w:start w:val="1"/>
      <w:numFmt w:val="lowerRoman"/>
      <w:lvlText w:val="%3."/>
      <w:lvlJc w:val="right"/>
      <w:pPr>
        <w:ind w:left="2520" w:hanging="180"/>
      </w:pPr>
    </w:lvl>
    <w:lvl w:ilvl="3" w:tplc="C206FAD2" w:tentative="1">
      <w:start w:val="1"/>
      <w:numFmt w:val="decimal"/>
      <w:lvlText w:val="%4."/>
      <w:lvlJc w:val="left"/>
      <w:pPr>
        <w:ind w:left="3240" w:hanging="360"/>
      </w:pPr>
    </w:lvl>
    <w:lvl w:ilvl="4" w:tplc="01DE10A2" w:tentative="1">
      <w:start w:val="1"/>
      <w:numFmt w:val="lowerLetter"/>
      <w:lvlText w:val="%5."/>
      <w:lvlJc w:val="left"/>
      <w:pPr>
        <w:ind w:left="3960" w:hanging="360"/>
      </w:pPr>
    </w:lvl>
    <w:lvl w:ilvl="5" w:tplc="6CA6733C" w:tentative="1">
      <w:start w:val="1"/>
      <w:numFmt w:val="lowerRoman"/>
      <w:lvlText w:val="%6."/>
      <w:lvlJc w:val="right"/>
      <w:pPr>
        <w:ind w:left="4680" w:hanging="180"/>
      </w:pPr>
    </w:lvl>
    <w:lvl w:ilvl="6" w:tplc="2F2AB08A" w:tentative="1">
      <w:start w:val="1"/>
      <w:numFmt w:val="decimal"/>
      <w:lvlText w:val="%7."/>
      <w:lvlJc w:val="left"/>
      <w:pPr>
        <w:ind w:left="5400" w:hanging="360"/>
      </w:pPr>
    </w:lvl>
    <w:lvl w:ilvl="7" w:tplc="431ABBB4" w:tentative="1">
      <w:start w:val="1"/>
      <w:numFmt w:val="lowerLetter"/>
      <w:lvlText w:val="%8."/>
      <w:lvlJc w:val="left"/>
      <w:pPr>
        <w:ind w:left="6120" w:hanging="360"/>
      </w:pPr>
    </w:lvl>
    <w:lvl w:ilvl="8" w:tplc="90FEE838" w:tentative="1">
      <w:start w:val="1"/>
      <w:numFmt w:val="lowerRoman"/>
      <w:lvlText w:val="%9."/>
      <w:lvlJc w:val="right"/>
      <w:pPr>
        <w:ind w:left="6840" w:hanging="180"/>
      </w:pPr>
    </w:lvl>
  </w:abstractNum>
  <w:abstractNum w:abstractNumId="1" w15:restartNumberingAfterBreak="0">
    <w:nsid w:val="10111BAC"/>
    <w:multiLevelType w:val="hybridMultilevel"/>
    <w:tmpl w:val="165C45BA"/>
    <w:lvl w:ilvl="0" w:tplc="5AF4C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7232D12"/>
    <w:multiLevelType w:val="hybridMultilevel"/>
    <w:tmpl w:val="BA9C906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30B4D"/>
    <w:multiLevelType w:val="hybridMultilevel"/>
    <w:tmpl w:val="6502621C"/>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1">
    <w:nsid w:val="4DEA61AD"/>
    <w:multiLevelType w:val="hybridMultilevel"/>
    <w:tmpl w:val="8466A1CE"/>
    <w:lvl w:ilvl="0" w:tplc="F348C066">
      <w:start w:val="1"/>
      <w:numFmt w:val="decimal"/>
      <w:lvlText w:val="%1."/>
      <w:lvlJc w:val="left"/>
      <w:pPr>
        <w:ind w:left="720" w:hanging="360"/>
      </w:pPr>
      <w:rPr>
        <w:rFonts w:hint="default"/>
      </w:rPr>
    </w:lvl>
    <w:lvl w:ilvl="1" w:tplc="BD5A94A2" w:tentative="1">
      <w:start w:val="1"/>
      <w:numFmt w:val="lowerLetter"/>
      <w:lvlText w:val="%2."/>
      <w:lvlJc w:val="left"/>
      <w:pPr>
        <w:ind w:left="1440" w:hanging="360"/>
      </w:pPr>
    </w:lvl>
    <w:lvl w:ilvl="2" w:tplc="93F25476" w:tentative="1">
      <w:start w:val="1"/>
      <w:numFmt w:val="lowerRoman"/>
      <w:lvlText w:val="%3."/>
      <w:lvlJc w:val="right"/>
      <w:pPr>
        <w:ind w:left="2160" w:hanging="180"/>
      </w:pPr>
    </w:lvl>
    <w:lvl w:ilvl="3" w:tplc="CA34D76A" w:tentative="1">
      <w:start w:val="1"/>
      <w:numFmt w:val="decimal"/>
      <w:lvlText w:val="%4."/>
      <w:lvlJc w:val="left"/>
      <w:pPr>
        <w:ind w:left="2880" w:hanging="360"/>
      </w:pPr>
    </w:lvl>
    <w:lvl w:ilvl="4" w:tplc="A726E7CA" w:tentative="1">
      <w:start w:val="1"/>
      <w:numFmt w:val="lowerLetter"/>
      <w:lvlText w:val="%5."/>
      <w:lvlJc w:val="left"/>
      <w:pPr>
        <w:ind w:left="3600" w:hanging="360"/>
      </w:pPr>
    </w:lvl>
    <w:lvl w:ilvl="5" w:tplc="B00A1A44" w:tentative="1">
      <w:start w:val="1"/>
      <w:numFmt w:val="lowerRoman"/>
      <w:lvlText w:val="%6."/>
      <w:lvlJc w:val="right"/>
      <w:pPr>
        <w:ind w:left="4320" w:hanging="180"/>
      </w:pPr>
    </w:lvl>
    <w:lvl w:ilvl="6" w:tplc="1BA2587C" w:tentative="1">
      <w:start w:val="1"/>
      <w:numFmt w:val="decimal"/>
      <w:lvlText w:val="%7."/>
      <w:lvlJc w:val="left"/>
      <w:pPr>
        <w:ind w:left="5040" w:hanging="360"/>
      </w:pPr>
    </w:lvl>
    <w:lvl w:ilvl="7" w:tplc="FFE6C3B4" w:tentative="1">
      <w:start w:val="1"/>
      <w:numFmt w:val="lowerLetter"/>
      <w:lvlText w:val="%8."/>
      <w:lvlJc w:val="left"/>
      <w:pPr>
        <w:ind w:left="5760" w:hanging="360"/>
      </w:pPr>
    </w:lvl>
    <w:lvl w:ilvl="8" w:tplc="57D2AB52" w:tentative="1">
      <w:start w:val="1"/>
      <w:numFmt w:val="lowerRoman"/>
      <w:lvlText w:val="%9."/>
      <w:lvlJc w:val="right"/>
      <w:pPr>
        <w:ind w:left="6480" w:hanging="180"/>
      </w:pPr>
    </w:lvl>
  </w:abstractNum>
  <w:abstractNum w:abstractNumId="5" w15:restartNumberingAfterBreak="0">
    <w:nsid w:val="6D215294"/>
    <w:multiLevelType w:val="hybridMultilevel"/>
    <w:tmpl w:val="9E42EA60"/>
    <w:lvl w:ilvl="0" w:tplc="524C88E0">
      <w:start w:val="1"/>
      <w:numFmt w:val="decimal"/>
      <w:lvlText w:val="%1."/>
      <w:lvlJc w:val="left"/>
      <w:pPr>
        <w:ind w:left="1069" w:hanging="360"/>
      </w:pPr>
      <w:rPr>
        <w:rFonts w:hint="default"/>
      </w:rPr>
    </w:lvl>
    <w:lvl w:ilvl="1" w:tplc="7B586F92">
      <w:start w:val="1"/>
      <w:numFmt w:val="decimal"/>
      <w:lvlText w:val="%2.1."/>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1">
    <w:nsid w:val="71594075"/>
    <w:multiLevelType w:val="hybridMultilevel"/>
    <w:tmpl w:val="1AAC8B08"/>
    <w:lvl w:ilvl="0" w:tplc="599E58DC">
      <w:start w:val="1"/>
      <w:numFmt w:val="decimal"/>
      <w:lvlText w:val="%1."/>
      <w:lvlJc w:val="left"/>
      <w:pPr>
        <w:ind w:left="1099" w:hanging="390"/>
      </w:pPr>
      <w:rPr>
        <w:rFonts w:hint="default"/>
      </w:rPr>
    </w:lvl>
    <w:lvl w:ilvl="1" w:tplc="6BCAAE8C" w:tentative="1">
      <w:start w:val="1"/>
      <w:numFmt w:val="lowerLetter"/>
      <w:lvlText w:val="%2."/>
      <w:lvlJc w:val="left"/>
      <w:pPr>
        <w:ind w:left="1789" w:hanging="360"/>
      </w:pPr>
    </w:lvl>
    <w:lvl w:ilvl="2" w:tplc="A6E8AF28" w:tentative="1">
      <w:start w:val="1"/>
      <w:numFmt w:val="lowerRoman"/>
      <w:lvlText w:val="%3."/>
      <w:lvlJc w:val="right"/>
      <w:pPr>
        <w:ind w:left="2509" w:hanging="180"/>
      </w:pPr>
    </w:lvl>
    <w:lvl w:ilvl="3" w:tplc="1696FACA" w:tentative="1">
      <w:start w:val="1"/>
      <w:numFmt w:val="decimal"/>
      <w:lvlText w:val="%4."/>
      <w:lvlJc w:val="left"/>
      <w:pPr>
        <w:ind w:left="3229" w:hanging="360"/>
      </w:pPr>
    </w:lvl>
    <w:lvl w:ilvl="4" w:tplc="D2F811F8" w:tentative="1">
      <w:start w:val="1"/>
      <w:numFmt w:val="lowerLetter"/>
      <w:lvlText w:val="%5."/>
      <w:lvlJc w:val="left"/>
      <w:pPr>
        <w:ind w:left="3949" w:hanging="360"/>
      </w:pPr>
    </w:lvl>
    <w:lvl w:ilvl="5" w:tplc="AD9E2EA0" w:tentative="1">
      <w:start w:val="1"/>
      <w:numFmt w:val="lowerRoman"/>
      <w:lvlText w:val="%6."/>
      <w:lvlJc w:val="right"/>
      <w:pPr>
        <w:ind w:left="4669" w:hanging="180"/>
      </w:pPr>
    </w:lvl>
    <w:lvl w:ilvl="6" w:tplc="22D487BE" w:tentative="1">
      <w:start w:val="1"/>
      <w:numFmt w:val="decimal"/>
      <w:lvlText w:val="%7."/>
      <w:lvlJc w:val="left"/>
      <w:pPr>
        <w:ind w:left="5389" w:hanging="360"/>
      </w:pPr>
    </w:lvl>
    <w:lvl w:ilvl="7" w:tplc="1E1C6E08" w:tentative="1">
      <w:start w:val="1"/>
      <w:numFmt w:val="lowerLetter"/>
      <w:lvlText w:val="%8."/>
      <w:lvlJc w:val="left"/>
      <w:pPr>
        <w:ind w:left="6109" w:hanging="360"/>
      </w:pPr>
    </w:lvl>
    <w:lvl w:ilvl="8" w:tplc="976A60C4"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45"/>
    <w:rsid w:val="000036CF"/>
    <w:rsid w:val="00006E62"/>
    <w:rsid w:val="0001055E"/>
    <w:rsid w:val="00024725"/>
    <w:rsid w:val="0003779D"/>
    <w:rsid w:val="00042264"/>
    <w:rsid w:val="0004272C"/>
    <w:rsid w:val="00051FD7"/>
    <w:rsid w:val="00054278"/>
    <w:rsid w:val="00063E9B"/>
    <w:rsid w:val="000930EB"/>
    <w:rsid w:val="000A1029"/>
    <w:rsid w:val="000B1CFD"/>
    <w:rsid w:val="000C2013"/>
    <w:rsid w:val="000C5547"/>
    <w:rsid w:val="000D1338"/>
    <w:rsid w:val="000E02B4"/>
    <w:rsid w:val="000E5E5E"/>
    <w:rsid w:val="0012772F"/>
    <w:rsid w:val="00136453"/>
    <w:rsid w:val="00140C2A"/>
    <w:rsid w:val="00141D0F"/>
    <w:rsid w:val="00144BEE"/>
    <w:rsid w:val="00145C92"/>
    <w:rsid w:val="001505C2"/>
    <w:rsid w:val="001563A8"/>
    <w:rsid w:val="001573E0"/>
    <w:rsid w:val="001751C5"/>
    <w:rsid w:val="0017583E"/>
    <w:rsid w:val="001876E0"/>
    <w:rsid w:val="00192189"/>
    <w:rsid w:val="00195075"/>
    <w:rsid w:val="001A0B86"/>
    <w:rsid w:val="001D02D8"/>
    <w:rsid w:val="001D68AE"/>
    <w:rsid w:val="001E0023"/>
    <w:rsid w:val="001F082A"/>
    <w:rsid w:val="001F18C5"/>
    <w:rsid w:val="0021052F"/>
    <w:rsid w:val="00215CC8"/>
    <w:rsid w:val="002239D6"/>
    <w:rsid w:val="0023440D"/>
    <w:rsid w:val="00237B1A"/>
    <w:rsid w:val="00237BF0"/>
    <w:rsid w:val="00241373"/>
    <w:rsid w:val="0024139E"/>
    <w:rsid w:val="0024586C"/>
    <w:rsid w:val="002501F1"/>
    <w:rsid w:val="00253259"/>
    <w:rsid w:val="00256552"/>
    <w:rsid w:val="00277FC1"/>
    <w:rsid w:val="00295243"/>
    <w:rsid w:val="002B46BC"/>
    <w:rsid w:val="002B6D7C"/>
    <w:rsid w:val="002E6FC4"/>
    <w:rsid w:val="002F20BB"/>
    <w:rsid w:val="002F28B6"/>
    <w:rsid w:val="002F3BF5"/>
    <w:rsid w:val="003011CE"/>
    <w:rsid w:val="003046BF"/>
    <w:rsid w:val="00306BB0"/>
    <w:rsid w:val="00310BAA"/>
    <w:rsid w:val="00330EDD"/>
    <w:rsid w:val="00331E65"/>
    <w:rsid w:val="0034366A"/>
    <w:rsid w:val="003527F7"/>
    <w:rsid w:val="00363029"/>
    <w:rsid w:val="00363BD7"/>
    <w:rsid w:val="00381250"/>
    <w:rsid w:val="00386DBA"/>
    <w:rsid w:val="00397EFB"/>
    <w:rsid w:val="003B5573"/>
    <w:rsid w:val="003B7849"/>
    <w:rsid w:val="003C0B2A"/>
    <w:rsid w:val="003C3534"/>
    <w:rsid w:val="003E05FA"/>
    <w:rsid w:val="003F09D0"/>
    <w:rsid w:val="003F1C07"/>
    <w:rsid w:val="003F4A93"/>
    <w:rsid w:val="004101C3"/>
    <w:rsid w:val="00423DC4"/>
    <w:rsid w:val="0043245A"/>
    <w:rsid w:val="00434562"/>
    <w:rsid w:val="004435C9"/>
    <w:rsid w:val="00443DAE"/>
    <w:rsid w:val="00450D25"/>
    <w:rsid w:val="00460D41"/>
    <w:rsid w:val="00462197"/>
    <w:rsid w:val="00463497"/>
    <w:rsid w:val="00466963"/>
    <w:rsid w:val="00480DBB"/>
    <w:rsid w:val="00484D88"/>
    <w:rsid w:val="00492272"/>
    <w:rsid w:val="004B2907"/>
    <w:rsid w:val="004B37E3"/>
    <w:rsid w:val="004B6211"/>
    <w:rsid w:val="004B66CD"/>
    <w:rsid w:val="004C4A6A"/>
    <w:rsid w:val="004C5EC3"/>
    <w:rsid w:val="004E28F2"/>
    <w:rsid w:val="00500BF4"/>
    <w:rsid w:val="00504EAD"/>
    <w:rsid w:val="00505318"/>
    <w:rsid w:val="005173A3"/>
    <w:rsid w:val="00521964"/>
    <w:rsid w:val="00522BBC"/>
    <w:rsid w:val="00525485"/>
    <w:rsid w:val="00526C5C"/>
    <w:rsid w:val="005275F2"/>
    <w:rsid w:val="0053021F"/>
    <w:rsid w:val="00531C03"/>
    <w:rsid w:val="00533582"/>
    <w:rsid w:val="00544CC0"/>
    <w:rsid w:val="00564691"/>
    <w:rsid w:val="00573506"/>
    <w:rsid w:val="00576C10"/>
    <w:rsid w:val="00584DDF"/>
    <w:rsid w:val="00586B35"/>
    <w:rsid w:val="005878BD"/>
    <w:rsid w:val="005933E9"/>
    <w:rsid w:val="00595522"/>
    <w:rsid w:val="005957E4"/>
    <w:rsid w:val="005B5798"/>
    <w:rsid w:val="005B6C47"/>
    <w:rsid w:val="0060471D"/>
    <w:rsid w:val="006163E5"/>
    <w:rsid w:val="006174F5"/>
    <w:rsid w:val="00617629"/>
    <w:rsid w:val="006327A0"/>
    <w:rsid w:val="006461AD"/>
    <w:rsid w:val="0066360C"/>
    <w:rsid w:val="00665BAD"/>
    <w:rsid w:val="00672205"/>
    <w:rsid w:val="00674E41"/>
    <w:rsid w:val="00685F5C"/>
    <w:rsid w:val="006944D3"/>
    <w:rsid w:val="00694871"/>
    <w:rsid w:val="006A6A67"/>
    <w:rsid w:val="006B0407"/>
    <w:rsid w:val="006B1A6F"/>
    <w:rsid w:val="006B2BD2"/>
    <w:rsid w:val="006B4625"/>
    <w:rsid w:val="006B4EB3"/>
    <w:rsid w:val="006C28FF"/>
    <w:rsid w:val="006C5CDF"/>
    <w:rsid w:val="006C7438"/>
    <w:rsid w:val="006D01EE"/>
    <w:rsid w:val="006D3C2A"/>
    <w:rsid w:val="006E4A0D"/>
    <w:rsid w:val="006E68DA"/>
    <w:rsid w:val="006F313D"/>
    <w:rsid w:val="006F5FCD"/>
    <w:rsid w:val="00726AF0"/>
    <w:rsid w:val="00726BA6"/>
    <w:rsid w:val="007333FA"/>
    <w:rsid w:val="00733CB2"/>
    <w:rsid w:val="007344D2"/>
    <w:rsid w:val="00741284"/>
    <w:rsid w:val="00754292"/>
    <w:rsid w:val="0077567C"/>
    <w:rsid w:val="00777746"/>
    <w:rsid w:val="00780161"/>
    <w:rsid w:val="00780208"/>
    <w:rsid w:val="00795895"/>
    <w:rsid w:val="007A67BF"/>
    <w:rsid w:val="007B4674"/>
    <w:rsid w:val="007C744B"/>
    <w:rsid w:val="007D29B8"/>
    <w:rsid w:val="007D2F31"/>
    <w:rsid w:val="007D6800"/>
    <w:rsid w:val="007E66FC"/>
    <w:rsid w:val="007F5764"/>
    <w:rsid w:val="007F5E68"/>
    <w:rsid w:val="00814B9F"/>
    <w:rsid w:val="00826F55"/>
    <w:rsid w:val="00827663"/>
    <w:rsid w:val="0083139F"/>
    <w:rsid w:val="008340A6"/>
    <w:rsid w:val="00841876"/>
    <w:rsid w:val="00843751"/>
    <w:rsid w:val="00853D33"/>
    <w:rsid w:val="008850E1"/>
    <w:rsid w:val="008928FA"/>
    <w:rsid w:val="00894B6F"/>
    <w:rsid w:val="008A2EA1"/>
    <w:rsid w:val="008A486B"/>
    <w:rsid w:val="008B6FAD"/>
    <w:rsid w:val="008C0918"/>
    <w:rsid w:val="008C59FE"/>
    <w:rsid w:val="008E4029"/>
    <w:rsid w:val="008E5CD1"/>
    <w:rsid w:val="008F3D9B"/>
    <w:rsid w:val="009067E5"/>
    <w:rsid w:val="00912122"/>
    <w:rsid w:val="00913C49"/>
    <w:rsid w:val="00914FA0"/>
    <w:rsid w:val="009177F2"/>
    <w:rsid w:val="00930176"/>
    <w:rsid w:val="009347F8"/>
    <w:rsid w:val="00935AE3"/>
    <w:rsid w:val="00936531"/>
    <w:rsid w:val="00936D0F"/>
    <w:rsid w:val="00943B27"/>
    <w:rsid w:val="00950829"/>
    <w:rsid w:val="00961079"/>
    <w:rsid w:val="00964D00"/>
    <w:rsid w:val="00967BC6"/>
    <w:rsid w:val="0097520E"/>
    <w:rsid w:val="00977028"/>
    <w:rsid w:val="0098468D"/>
    <w:rsid w:val="00990F53"/>
    <w:rsid w:val="00991BC8"/>
    <w:rsid w:val="009A0213"/>
    <w:rsid w:val="009A348E"/>
    <w:rsid w:val="009A3BCF"/>
    <w:rsid w:val="009B44E9"/>
    <w:rsid w:val="009D002E"/>
    <w:rsid w:val="009D5992"/>
    <w:rsid w:val="009D6846"/>
    <w:rsid w:val="009F00ED"/>
    <w:rsid w:val="009F2BC5"/>
    <w:rsid w:val="009F34B5"/>
    <w:rsid w:val="009F4A5D"/>
    <w:rsid w:val="009F7506"/>
    <w:rsid w:val="00A02831"/>
    <w:rsid w:val="00A0307F"/>
    <w:rsid w:val="00A40C7A"/>
    <w:rsid w:val="00A65C04"/>
    <w:rsid w:val="00A66417"/>
    <w:rsid w:val="00A67CF2"/>
    <w:rsid w:val="00A82927"/>
    <w:rsid w:val="00A90264"/>
    <w:rsid w:val="00A926AD"/>
    <w:rsid w:val="00AA24B7"/>
    <w:rsid w:val="00AB2718"/>
    <w:rsid w:val="00AB5675"/>
    <w:rsid w:val="00AB6E98"/>
    <w:rsid w:val="00AC24E7"/>
    <w:rsid w:val="00AC2571"/>
    <w:rsid w:val="00AC5200"/>
    <w:rsid w:val="00AD0EEA"/>
    <w:rsid w:val="00AD7B55"/>
    <w:rsid w:val="00AE0694"/>
    <w:rsid w:val="00AE41E2"/>
    <w:rsid w:val="00AE65A2"/>
    <w:rsid w:val="00AF1A47"/>
    <w:rsid w:val="00B03E3F"/>
    <w:rsid w:val="00B0622E"/>
    <w:rsid w:val="00B22C2E"/>
    <w:rsid w:val="00B32C2E"/>
    <w:rsid w:val="00B60EB0"/>
    <w:rsid w:val="00B722DC"/>
    <w:rsid w:val="00B9072F"/>
    <w:rsid w:val="00BB190D"/>
    <w:rsid w:val="00BC387F"/>
    <w:rsid w:val="00BD26E6"/>
    <w:rsid w:val="00BF7027"/>
    <w:rsid w:val="00C028DA"/>
    <w:rsid w:val="00C07C04"/>
    <w:rsid w:val="00C178B2"/>
    <w:rsid w:val="00C30268"/>
    <w:rsid w:val="00C31EF7"/>
    <w:rsid w:val="00C369AA"/>
    <w:rsid w:val="00C46B4A"/>
    <w:rsid w:val="00C55C27"/>
    <w:rsid w:val="00C8649F"/>
    <w:rsid w:val="00C90A9C"/>
    <w:rsid w:val="00CA115F"/>
    <w:rsid w:val="00CA7D9D"/>
    <w:rsid w:val="00CC06CF"/>
    <w:rsid w:val="00CC074D"/>
    <w:rsid w:val="00CD3CF1"/>
    <w:rsid w:val="00CD5A23"/>
    <w:rsid w:val="00CD7215"/>
    <w:rsid w:val="00CE60DE"/>
    <w:rsid w:val="00D17732"/>
    <w:rsid w:val="00D22F79"/>
    <w:rsid w:val="00D26D39"/>
    <w:rsid w:val="00D304BB"/>
    <w:rsid w:val="00D4220C"/>
    <w:rsid w:val="00D46188"/>
    <w:rsid w:val="00D55748"/>
    <w:rsid w:val="00D64ACB"/>
    <w:rsid w:val="00D66A77"/>
    <w:rsid w:val="00D74334"/>
    <w:rsid w:val="00D77BF7"/>
    <w:rsid w:val="00D852C0"/>
    <w:rsid w:val="00D952C4"/>
    <w:rsid w:val="00DB0D39"/>
    <w:rsid w:val="00DC0A76"/>
    <w:rsid w:val="00DC3A34"/>
    <w:rsid w:val="00DC4F01"/>
    <w:rsid w:val="00DD062B"/>
    <w:rsid w:val="00DE3700"/>
    <w:rsid w:val="00DF228E"/>
    <w:rsid w:val="00DF2446"/>
    <w:rsid w:val="00DF60F9"/>
    <w:rsid w:val="00E00F9F"/>
    <w:rsid w:val="00E1237D"/>
    <w:rsid w:val="00E25984"/>
    <w:rsid w:val="00E323ED"/>
    <w:rsid w:val="00E57834"/>
    <w:rsid w:val="00E6635B"/>
    <w:rsid w:val="00E704B1"/>
    <w:rsid w:val="00E71476"/>
    <w:rsid w:val="00E76823"/>
    <w:rsid w:val="00E81096"/>
    <w:rsid w:val="00E919CE"/>
    <w:rsid w:val="00EA64C7"/>
    <w:rsid w:val="00EA6CFC"/>
    <w:rsid w:val="00EB3B15"/>
    <w:rsid w:val="00EB474E"/>
    <w:rsid w:val="00EC1E06"/>
    <w:rsid w:val="00EC3C6C"/>
    <w:rsid w:val="00EC51AE"/>
    <w:rsid w:val="00EE33B0"/>
    <w:rsid w:val="00F244AA"/>
    <w:rsid w:val="00F25D7A"/>
    <w:rsid w:val="00F329E2"/>
    <w:rsid w:val="00F32C1B"/>
    <w:rsid w:val="00F4401B"/>
    <w:rsid w:val="00F453B0"/>
    <w:rsid w:val="00F4575C"/>
    <w:rsid w:val="00F5308A"/>
    <w:rsid w:val="00F613DC"/>
    <w:rsid w:val="00F717DB"/>
    <w:rsid w:val="00F91045"/>
    <w:rsid w:val="00F9387C"/>
    <w:rsid w:val="00F96515"/>
    <w:rsid w:val="00FB0C99"/>
    <w:rsid w:val="00FB2B58"/>
    <w:rsid w:val="00FB4C3C"/>
    <w:rsid w:val="00FB5E4B"/>
    <w:rsid w:val="00FC6B06"/>
    <w:rsid w:val="00FD6055"/>
    <w:rsid w:val="00FD7361"/>
    <w:rsid w:val="00FD77EC"/>
    <w:rsid w:val="00FF21B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A5BCFF"/>
  <w15:docId w15:val="{A046584A-8950-4EB9-BE23-305F55F1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045"/>
    <w:pPr>
      <w:spacing w:after="0" w:line="240" w:lineRule="auto"/>
    </w:pPr>
    <w:rPr>
      <w:rFonts w:ascii="Times New Roman" w:eastAsia="Times New Roman" w:hAnsi="Times New Roman" w:cs="Times New Roman"/>
      <w:sz w:val="24"/>
      <w:szCs w:val="20"/>
      <w:lang w:val="en-AU" w:eastAsia="lv-LV"/>
    </w:rPr>
  </w:style>
  <w:style w:type="paragraph" w:styleId="Heading2">
    <w:name w:val="heading 2"/>
    <w:basedOn w:val="Normal"/>
    <w:next w:val="Normal"/>
    <w:link w:val="Heading2Char"/>
    <w:qFormat/>
    <w:rsid w:val="00F91045"/>
    <w:pPr>
      <w:keepNext/>
      <w:jc w:val="center"/>
      <w:outlineLvl w:val="1"/>
    </w:pPr>
    <w:rPr>
      <w:b/>
      <w:sz w:val="28"/>
      <w:lang w:val="lv-LV" w:eastAsia="en-US"/>
    </w:rPr>
  </w:style>
  <w:style w:type="paragraph" w:styleId="Heading3">
    <w:name w:val="heading 3"/>
    <w:basedOn w:val="Normal"/>
    <w:next w:val="Normal"/>
    <w:link w:val="Heading3Char"/>
    <w:qFormat/>
    <w:rsid w:val="00F91045"/>
    <w:pPr>
      <w:keepNext/>
      <w:ind w:firstLine="720"/>
      <w:jc w:val="both"/>
      <w:outlineLvl w:val="2"/>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104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91045"/>
    <w:rPr>
      <w:rFonts w:ascii="Times New Roman" w:eastAsia="Times New Roman" w:hAnsi="Times New Roman" w:cs="Times New Roman"/>
      <w:sz w:val="28"/>
      <w:szCs w:val="20"/>
    </w:rPr>
  </w:style>
  <w:style w:type="paragraph" w:styleId="BodyText">
    <w:name w:val="Body Text"/>
    <w:basedOn w:val="Normal"/>
    <w:link w:val="BodyTextChar"/>
    <w:semiHidden/>
    <w:rsid w:val="00F91045"/>
    <w:pPr>
      <w:jc w:val="both"/>
    </w:pPr>
    <w:rPr>
      <w:sz w:val="28"/>
      <w:lang w:val="lv-LV" w:eastAsia="en-US"/>
    </w:rPr>
  </w:style>
  <w:style w:type="character" w:customStyle="1" w:styleId="BodyTextChar">
    <w:name w:val="Body Text Char"/>
    <w:basedOn w:val="DefaultParagraphFont"/>
    <w:link w:val="BodyText"/>
    <w:semiHidden/>
    <w:rsid w:val="00F91045"/>
    <w:rPr>
      <w:rFonts w:ascii="Times New Roman" w:eastAsia="Times New Roman" w:hAnsi="Times New Roman" w:cs="Times New Roman"/>
      <w:sz w:val="28"/>
      <w:szCs w:val="20"/>
    </w:rPr>
  </w:style>
  <w:style w:type="paragraph" w:styleId="Header">
    <w:name w:val="header"/>
    <w:basedOn w:val="Normal"/>
    <w:link w:val="HeaderChar"/>
    <w:rsid w:val="00F91045"/>
    <w:pPr>
      <w:tabs>
        <w:tab w:val="center" w:pos="4153"/>
        <w:tab w:val="right" w:pos="8306"/>
      </w:tabs>
    </w:pPr>
    <w:rPr>
      <w:lang w:eastAsia="en-US"/>
    </w:rPr>
  </w:style>
  <w:style w:type="character" w:customStyle="1" w:styleId="HeaderChar">
    <w:name w:val="Header Char"/>
    <w:basedOn w:val="DefaultParagraphFont"/>
    <w:link w:val="Header"/>
    <w:rsid w:val="00F91045"/>
    <w:rPr>
      <w:rFonts w:ascii="Times New Roman" w:eastAsia="Times New Roman" w:hAnsi="Times New Roman" w:cs="Times New Roman"/>
      <w:sz w:val="24"/>
      <w:szCs w:val="20"/>
      <w:lang w:val="en-AU"/>
    </w:rPr>
  </w:style>
  <w:style w:type="paragraph" w:styleId="Footer">
    <w:name w:val="footer"/>
    <w:basedOn w:val="Normal"/>
    <w:link w:val="FooterChar"/>
    <w:semiHidden/>
    <w:rsid w:val="00F91045"/>
    <w:pPr>
      <w:tabs>
        <w:tab w:val="center" w:pos="4153"/>
        <w:tab w:val="right" w:pos="8306"/>
      </w:tabs>
    </w:pPr>
    <w:rPr>
      <w:lang w:eastAsia="en-US"/>
    </w:rPr>
  </w:style>
  <w:style w:type="character" w:customStyle="1" w:styleId="FooterChar">
    <w:name w:val="Footer Char"/>
    <w:basedOn w:val="DefaultParagraphFont"/>
    <w:link w:val="Footer"/>
    <w:semiHidden/>
    <w:rsid w:val="00F91045"/>
    <w:rPr>
      <w:rFonts w:ascii="Times New Roman" w:eastAsia="Times New Roman" w:hAnsi="Times New Roman" w:cs="Times New Roman"/>
      <w:sz w:val="24"/>
      <w:szCs w:val="20"/>
      <w:lang w:val="en-AU"/>
    </w:rPr>
  </w:style>
  <w:style w:type="paragraph" w:styleId="BodyTextIndent2">
    <w:name w:val="Body Text Indent 2"/>
    <w:basedOn w:val="Normal"/>
    <w:link w:val="BodyTextIndent2Char"/>
    <w:semiHidden/>
    <w:rsid w:val="00F91045"/>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F91045"/>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F91045"/>
    <w:rPr>
      <w:rFonts w:ascii="Tahoma" w:hAnsi="Tahoma" w:cs="Tahoma"/>
      <w:sz w:val="16"/>
      <w:szCs w:val="16"/>
    </w:rPr>
  </w:style>
  <w:style w:type="character" w:customStyle="1" w:styleId="BalloonTextChar">
    <w:name w:val="Balloon Text Char"/>
    <w:basedOn w:val="DefaultParagraphFont"/>
    <w:link w:val="BalloonText"/>
    <w:uiPriority w:val="99"/>
    <w:semiHidden/>
    <w:rsid w:val="00F91045"/>
    <w:rPr>
      <w:rFonts w:ascii="Tahoma" w:eastAsia="Times New Roman" w:hAnsi="Tahoma" w:cs="Tahoma"/>
      <w:sz w:val="16"/>
      <w:szCs w:val="16"/>
      <w:lang w:val="en-AU" w:eastAsia="lv-LV"/>
    </w:rPr>
  </w:style>
  <w:style w:type="character" w:styleId="Hyperlink">
    <w:name w:val="Hyperlink"/>
    <w:basedOn w:val="DefaultParagraphFont"/>
    <w:uiPriority w:val="99"/>
    <w:unhideWhenUsed/>
    <w:rsid w:val="000E02B4"/>
    <w:rPr>
      <w:color w:val="0000FF" w:themeColor="hyperlink"/>
      <w:u w:val="single"/>
    </w:rPr>
  </w:style>
  <w:style w:type="paragraph" w:styleId="Subtitle">
    <w:name w:val="Subtitle"/>
    <w:basedOn w:val="Normal"/>
    <w:next w:val="Normal"/>
    <w:link w:val="SubtitleChar"/>
    <w:uiPriority w:val="99"/>
    <w:qFormat/>
    <w:rsid w:val="00463497"/>
    <w:pPr>
      <w:keepNext/>
      <w:keepLines/>
      <w:widowControl w:val="0"/>
      <w:suppressAutoHyphens/>
      <w:spacing w:before="600" w:after="600"/>
      <w:ind w:right="4820"/>
    </w:pPr>
    <w:rPr>
      <w:b/>
      <w:sz w:val="26"/>
      <w:lang w:eastAsia="en-US"/>
    </w:rPr>
  </w:style>
  <w:style w:type="character" w:customStyle="1" w:styleId="SubtitleChar">
    <w:name w:val="Subtitle Char"/>
    <w:basedOn w:val="DefaultParagraphFont"/>
    <w:link w:val="Subtitle"/>
    <w:uiPriority w:val="99"/>
    <w:rsid w:val="00463497"/>
    <w:rPr>
      <w:rFonts w:ascii="Times New Roman" w:eastAsia="Times New Roman" w:hAnsi="Times New Roman" w:cs="Times New Roman"/>
      <w:b/>
      <w:sz w:val="26"/>
      <w:szCs w:val="20"/>
      <w:lang w:val="en-AU"/>
    </w:rPr>
  </w:style>
  <w:style w:type="paragraph" w:styleId="BodyTextIndent">
    <w:name w:val="Body Text Indent"/>
    <w:basedOn w:val="Normal"/>
    <w:link w:val="BodyTextIndentChar"/>
    <w:uiPriority w:val="99"/>
    <w:semiHidden/>
    <w:unhideWhenUsed/>
    <w:rsid w:val="00780208"/>
    <w:pPr>
      <w:spacing w:after="120"/>
      <w:ind w:left="283"/>
    </w:pPr>
  </w:style>
  <w:style w:type="character" w:customStyle="1" w:styleId="BodyTextIndentChar">
    <w:name w:val="Body Text Indent Char"/>
    <w:basedOn w:val="DefaultParagraphFont"/>
    <w:link w:val="BodyTextIndent"/>
    <w:uiPriority w:val="99"/>
    <w:semiHidden/>
    <w:rsid w:val="00780208"/>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F2446"/>
    <w:rPr>
      <w:sz w:val="16"/>
      <w:szCs w:val="16"/>
    </w:rPr>
  </w:style>
  <w:style w:type="paragraph" w:styleId="CommentText">
    <w:name w:val="annotation text"/>
    <w:basedOn w:val="Normal"/>
    <w:link w:val="CommentTextChar"/>
    <w:uiPriority w:val="99"/>
    <w:semiHidden/>
    <w:unhideWhenUsed/>
    <w:rsid w:val="00DF2446"/>
    <w:rPr>
      <w:sz w:val="20"/>
    </w:rPr>
  </w:style>
  <w:style w:type="character" w:customStyle="1" w:styleId="CommentTextChar">
    <w:name w:val="Comment Text Char"/>
    <w:basedOn w:val="DefaultParagraphFont"/>
    <w:link w:val="CommentText"/>
    <w:uiPriority w:val="99"/>
    <w:semiHidden/>
    <w:rsid w:val="00DF2446"/>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F2446"/>
    <w:rPr>
      <w:b/>
      <w:bCs/>
    </w:rPr>
  </w:style>
  <w:style w:type="character" w:customStyle="1" w:styleId="CommentSubjectChar">
    <w:name w:val="Comment Subject Char"/>
    <w:basedOn w:val="CommentTextChar"/>
    <w:link w:val="CommentSubject"/>
    <w:uiPriority w:val="99"/>
    <w:semiHidden/>
    <w:rsid w:val="00DF2446"/>
    <w:rPr>
      <w:rFonts w:ascii="Times New Roman" w:eastAsia="Times New Roman" w:hAnsi="Times New Roman" w:cs="Times New Roman"/>
      <w:b/>
      <w:bCs/>
      <w:sz w:val="20"/>
      <w:szCs w:val="20"/>
      <w:lang w:val="en-AU" w:eastAsia="lv-LV"/>
    </w:rPr>
  </w:style>
  <w:style w:type="character" w:styleId="FollowedHyperlink">
    <w:name w:val="FollowedHyperlink"/>
    <w:uiPriority w:val="99"/>
    <w:semiHidden/>
    <w:rsid w:val="008E4029"/>
    <w:rPr>
      <w:rFonts w:cs="Times New Roman"/>
      <w:color w:val="800080"/>
      <w:u w:val="single"/>
    </w:rPr>
  </w:style>
  <w:style w:type="paragraph" w:styleId="ListParagraph">
    <w:name w:val="List Paragraph"/>
    <w:basedOn w:val="Normal"/>
    <w:uiPriority w:val="34"/>
    <w:qFormat/>
    <w:rsid w:val="0004272C"/>
    <w:pPr>
      <w:ind w:left="720"/>
      <w:contextualSpacing/>
    </w:pPr>
  </w:style>
  <w:style w:type="character" w:customStyle="1" w:styleId="UnresolvedMention1">
    <w:name w:val="Unresolved Mention1"/>
    <w:basedOn w:val="DefaultParagraphFont"/>
    <w:uiPriority w:val="99"/>
    <w:semiHidden/>
    <w:unhideWhenUsed/>
    <w:rsid w:val="00EC1E06"/>
    <w:rPr>
      <w:color w:val="808080"/>
      <w:shd w:val="clear" w:color="auto" w:fill="E6E6E6"/>
    </w:rPr>
  </w:style>
  <w:style w:type="paragraph" w:customStyle="1" w:styleId="naisf">
    <w:name w:val="naisf"/>
    <w:basedOn w:val="Normal"/>
    <w:link w:val="naisfChar"/>
    <w:rsid w:val="0053021F"/>
    <w:pPr>
      <w:spacing w:before="75" w:after="75"/>
      <w:ind w:firstLine="375"/>
      <w:jc w:val="both"/>
    </w:pPr>
    <w:rPr>
      <w:szCs w:val="24"/>
      <w:lang w:val="lv-LV"/>
    </w:rPr>
  </w:style>
  <w:style w:type="paragraph" w:customStyle="1" w:styleId="Body">
    <w:name w:val="Body"/>
    <w:rsid w:val="00B60EB0"/>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B60EB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2496A-ACE5-402B-8128-E206B072FA0A}">
  <ds:schemaRefs>
    <ds:schemaRef ds:uri="http://schemas.microsoft.com/sharepoint/v3/contenttype/forms"/>
  </ds:schemaRefs>
</ds:datastoreItem>
</file>

<file path=customXml/itemProps2.xml><?xml version="1.0" encoding="utf-8"?>
<ds:datastoreItem xmlns:ds="http://schemas.openxmlformats.org/officeDocument/2006/customXml" ds:itemID="{155A1D18-1B88-408C-A5A4-0239668000FE}">
  <ds:schemaRefs>
    <ds:schemaRef ds:uri="http://purl.org/dc/terms/"/>
    <ds:schemaRef ds:uri="e793aee2-0702-45ff-9c51-b29030239f5c"/>
    <ds:schemaRef ds:uri="http://schemas.microsoft.com/office/2006/documentManagement/types"/>
    <ds:schemaRef ds:uri="http://schemas.microsoft.com/office/infopath/2007/PartnerControls"/>
    <ds:schemaRef ds:uri="http://purl.org/dc/elements/1.1/"/>
    <ds:schemaRef ds:uri="http://schemas.microsoft.com/office/2006/metadata/properties"/>
    <ds:schemaRef ds:uri="98d6c3d8-aeaf-4e5b-adb6-e1ad8a72b2c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567256-EEC8-48C0-A4B5-0C05948C5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1301</Words>
  <Characters>743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rezerves kapitāla palielināšanu un apropriācijas pārdali starp Ekonomikas ministrijas budžeta programmām neatliekamo pasākumu īstenošanai"</vt:lpstr>
      <vt:lpstr>Ministru kabineta rīkojuma projekts „Par rezerves kapitāla palielināšanu”</vt:lpstr>
    </vt:vector>
  </TitlesOfParts>
  <Company>Ekonomikas ministrija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rezerves kapitāla palielināšanu un apropriācijas pārdali starp Ekonomikas ministrijas budžeta programmām neatliekamo pasākumu īstenošanai"</dc:title>
  <dc:creator>Karina Truhanova </dc:creator>
  <dc:description>67013006, karina.truhanova@em.gov.lv</dc:description>
  <cp:lastModifiedBy>Leontine Babkina</cp:lastModifiedBy>
  <cp:revision>12</cp:revision>
  <cp:lastPrinted>2019-11-05T08:17:00Z</cp:lastPrinted>
  <dcterms:created xsi:type="dcterms:W3CDTF">2019-11-01T14:48:00Z</dcterms:created>
  <dcterms:modified xsi:type="dcterms:W3CDTF">2019-11-05T14:44:00Z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4471000</vt:r8>
  </property>
</Properties>
</file>