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605B" w14:textId="0B57EF79" w:rsidR="00A16DC6" w:rsidRDefault="00A16DC6" w:rsidP="00A16DC6">
      <w:pPr>
        <w:rPr>
          <w:sz w:val="28"/>
          <w:szCs w:val="28"/>
          <w:lang w:val="lv-LV"/>
        </w:rPr>
      </w:pPr>
    </w:p>
    <w:p w14:paraId="478AB266" w14:textId="77777777" w:rsidR="007666E2" w:rsidRDefault="007666E2" w:rsidP="00A16DC6">
      <w:pPr>
        <w:rPr>
          <w:sz w:val="28"/>
          <w:szCs w:val="28"/>
          <w:lang w:val="lv-LV"/>
        </w:rPr>
      </w:pPr>
    </w:p>
    <w:p w14:paraId="1FDD3CA9" w14:textId="056CDEDD" w:rsidR="007666E2" w:rsidRDefault="007666E2" w:rsidP="00A16DC6">
      <w:pPr>
        <w:rPr>
          <w:sz w:val="28"/>
          <w:szCs w:val="28"/>
          <w:lang w:val="lv-LV"/>
        </w:rPr>
      </w:pPr>
    </w:p>
    <w:p w14:paraId="3CAE71FE" w14:textId="0A4CB54B" w:rsidR="007666E2" w:rsidRDefault="007666E2" w:rsidP="00A16DC6">
      <w:pPr>
        <w:rPr>
          <w:sz w:val="28"/>
          <w:szCs w:val="28"/>
          <w:lang w:val="lv-LV"/>
        </w:rPr>
      </w:pPr>
    </w:p>
    <w:p w14:paraId="3BD3BE4F" w14:textId="77777777" w:rsidR="006B4E03" w:rsidRPr="007666E2" w:rsidRDefault="006B4E03" w:rsidP="00A16DC6">
      <w:pPr>
        <w:rPr>
          <w:sz w:val="28"/>
          <w:szCs w:val="28"/>
          <w:lang w:val="lv-LV"/>
        </w:rPr>
      </w:pPr>
    </w:p>
    <w:p w14:paraId="59B08D62" w14:textId="0E1F25E5" w:rsidR="007666E2" w:rsidRPr="002B028D" w:rsidRDefault="007666E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2B028D">
        <w:rPr>
          <w:sz w:val="28"/>
          <w:szCs w:val="28"/>
          <w:lang w:val="lv-LV"/>
        </w:rPr>
        <w:t>2019</w:t>
      </w:r>
      <w:r w:rsidR="002B028D">
        <w:rPr>
          <w:sz w:val="28"/>
          <w:szCs w:val="28"/>
          <w:lang w:val="lv-LV"/>
        </w:rPr>
        <w:t>. </w:t>
      </w:r>
      <w:r w:rsidRPr="002B028D">
        <w:rPr>
          <w:sz w:val="28"/>
          <w:szCs w:val="28"/>
          <w:lang w:val="lv-LV"/>
        </w:rPr>
        <w:t xml:space="preserve">gada </w:t>
      </w:r>
      <w:r w:rsidR="004A28F8">
        <w:rPr>
          <w:sz w:val="28"/>
          <w:szCs w:val="28"/>
        </w:rPr>
        <w:t>19. </w:t>
      </w:r>
      <w:proofErr w:type="spellStart"/>
      <w:r w:rsidR="004A28F8">
        <w:rPr>
          <w:sz w:val="28"/>
          <w:szCs w:val="28"/>
        </w:rPr>
        <w:t>novembrī</w:t>
      </w:r>
      <w:proofErr w:type="spellEnd"/>
      <w:r w:rsidRPr="002B028D">
        <w:rPr>
          <w:sz w:val="28"/>
          <w:szCs w:val="28"/>
          <w:lang w:val="lv-LV"/>
        </w:rPr>
        <w:tab/>
        <w:t>Noteikumi Nr.</w:t>
      </w:r>
      <w:r w:rsidR="004A28F8">
        <w:rPr>
          <w:sz w:val="28"/>
          <w:szCs w:val="28"/>
          <w:lang w:val="lv-LV"/>
        </w:rPr>
        <w:t> 531</w:t>
      </w:r>
    </w:p>
    <w:p w14:paraId="652CC164" w14:textId="40A44DAF" w:rsidR="007666E2" w:rsidRPr="002B028D" w:rsidRDefault="007666E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2B028D">
        <w:rPr>
          <w:sz w:val="28"/>
          <w:szCs w:val="28"/>
          <w:lang w:val="lv-LV"/>
        </w:rPr>
        <w:t>Rīgā</w:t>
      </w:r>
      <w:r w:rsidRPr="002B028D">
        <w:rPr>
          <w:sz w:val="28"/>
          <w:szCs w:val="28"/>
          <w:lang w:val="lv-LV"/>
        </w:rPr>
        <w:tab/>
        <w:t>(prot</w:t>
      </w:r>
      <w:r w:rsidR="002B028D">
        <w:rPr>
          <w:sz w:val="28"/>
          <w:szCs w:val="28"/>
          <w:lang w:val="lv-LV"/>
        </w:rPr>
        <w:t>. </w:t>
      </w:r>
      <w:r w:rsidRPr="002B028D">
        <w:rPr>
          <w:sz w:val="28"/>
          <w:szCs w:val="28"/>
          <w:lang w:val="lv-LV"/>
        </w:rPr>
        <w:t>Nr</w:t>
      </w:r>
      <w:r w:rsidR="002B028D">
        <w:rPr>
          <w:sz w:val="28"/>
          <w:szCs w:val="28"/>
          <w:lang w:val="lv-LV"/>
        </w:rPr>
        <w:t>. </w:t>
      </w:r>
      <w:r w:rsidR="004A28F8">
        <w:rPr>
          <w:sz w:val="28"/>
          <w:szCs w:val="28"/>
          <w:lang w:val="lv-LV"/>
        </w:rPr>
        <w:t>54</w:t>
      </w:r>
      <w:r w:rsidRPr="002B028D">
        <w:rPr>
          <w:sz w:val="28"/>
          <w:szCs w:val="28"/>
          <w:lang w:val="lv-LV"/>
        </w:rPr>
        <w:t> </w:t>
      </w:r>
      <w:r w:rsidR="004A28F8">
        <w:rPr>
          <w:sz w:val="28"/>
          <w:szCs w:val="28"/>
          <w:lang w:val="lv-LV"/>
        </w:rPr>
        <w:t>19</w:t>
      </w:r>
      <w:bookmarkStart w:id="0" w:name="_GoBack"/>
      <w:bookmarkEnd w:id="0"/>
      <w:r w:rsidR="002B028D">
        <w:rPr>
          <w:sz w:val="28"/>
          <w:szCs w:val="28"/>
          <w:lang w:val="lv-LV"/>
        </w:rPr>
        <w:t>. </w:t>
      </w:r>
      <w:r w:rsidRPr="002B028D">
        <w:rPr>
          <w:sz w:val="28"/>
          <w:szCs w:val="28"/>
          <w:lang w:val="lv-LV"/>
        </w:rPr>
        <w:t>§)</w:t>
      </w:r>
    </w:p>
    <w:p w14:paraId="3511FBE2" w14:textId="2F653BB6" w:rsidR="00A16DC6" w:rsidRPr="007666E2" w:rsidRDefault="00A16DC6" w:rsidP="00A16DC6">
      <w:pPr>
        <w:tabs>
          <w:tab w:val="left" w:pos="6521"/>
          <w:tab w:val="left" w:pos="6804"/>
        </w:tabs>
        <w:rPr>
          <w:sz w:val="28"/>
          <w:szCs w:val="28"/>
          <w:lang w:val="lv-LV"/>
        </w:rPr>
      </w:pPr>
    </w:p>
    <w:p w14:paraId="1DBB4004" w14:textId="6EDC6350" w:rsidR="00A16DC6" w:rsidRPr="00800AF1" w:rsidRDefault="00A16DC6" w:rsidP="00800AF1">
      <w:pPr>
        <w:jc w:val="center"/>
        <w:rPr>
          <w:b/>
          <w:bCs/>
          <w:sz w:val="28"/>
          <w:szCs w:val="28"/>
          <w:lang w:val="lv-LV" w:eastAsia="lv-LV"/>
        </w:rPr>
      </w:pPr>
      <w:r w:rsidRPr="00800AF1">
        <w:rPr>
          <w:b/>
          <w:bCs/>
          <w:sz w:val="28"/>
          <w:szCs w:val="28"/>
          <w:lang w:val="lv-LV" w:eastAsia="lv-LV"/>
        </w:rPr>
        <w:t>Grozījumi Ministru kabineta 2003</w:t>
      </w:r>
      <w:r w:rsidR="002B028D" w:rsidRPr="00800AF1">
        <w:rPr>
          <w:b/>
          <w:bCs/>
          <w:sz w:val="28"/>
          <w:szCs w:val="28"/>
          <w:lang w:val="lv-LV" w:eastAsia="lv-LV"/>
        </w:rPr>
        <w:t>. </w:t>
      </w:r>
      <w:r w:rsidR="007666E2" w:rsidRPr="00800AF1">
        <w:rPr>
          <w:b/>
          <w:bCs/>
          <w:sz w:val="28"/>
          <w:szCs w:val="28"/>
          <w:lang w:val="lv-LV" w:eastAsia="lv-LV"/>
        </w:rPr>
        <w:t>g</w:t>
      </w:r>
      <w:r w:rsidRPr="00800AF1">
        <w:rPr>
          <w:b/>
          <w:bCs/>
          <w:sz w:val="28"/>
          <w:szCs w:val="28"/>
          <w:lang w:val="lv-LV" w:eastAsia="lv-LV"/>
        </w:rPr>
        <w:t>ada 21</w:t>
      </w:r>
      <w:r w:rsidR="002B028D" w:rsidRPr="00800AF1">
        <w:rPr>
          <w:b/>
          <w:bCs/>
          <w:sz w:val="28"/>
          <w:szCs w:val="28"/>
          <w:lang w:val="lv-LV" w:eastAsia="lv-LV"/>
        </w:rPr>
        <w:t>. </w:t>
      </w:r>
      <w:r w:rsidR="007666E2" w:rsidRPr="00800AF1">
        <w:rPr>
          <w:b/>
          <w:bCs/>
          <w:sz w:val="28"/>
          <w:szCs w:val="28"/>
          <w:lang w:val="lv-LV" w:eastAsia="lv-LV"/>
        </w:rPr>
        <w:t>o</w:t>
      </w:r>
      <w:r w:rsidRPr="00800AF1">
        <w:rPr>
          <w:b/>
          <w:bCs/>
          <w:sz w:val="28"/>
          <w:szCs w:val="28"/>
          <w:lang w:val="lv-LV" w:eastAsia="lv-LV"/>
        </w:rPr>
        <w:t>ktobra noteikumos Nr.</w:t>
      </w:r>
      <w:r w:rsidR="002B028D" w:rsidRPr="00800AF1">
        <w:rPr>
          <w:b/>
          <w:bCs/>
          <w:sz w:val="28"/>
          <w:szCs w:val="28"/>
          <w:lang w:val="lv-LV" w:eastAsia="lv-LV"/>
        </w:rPr>
        <w:t> </w:t>
      </w:r>
      <w:r w:rsidRPr="00800AF1">
        <w:rPr>
          <w:b/>
          <w:bCs/>
          <w:sz w:val="28"/>
          <w:szCs w:val="28"/>
          <w:lang w:val="lv-LV" w:eastAsia="lv-LV"/>
        </w:rPr>
        <w:t xml:space="preserve">585 </w:t>
      </w:r>
      <w:r w:rsidR="007666E2" w:rsidRPr="00800AF1">
        <w:rPr>
          <w:b/>
          <w:bCs/>
          <w:sz w:val="28"/>
          <w:szCs w:val="28"/>
          <w:lang w:val="lv-LV" w:eastAsia="lv-LV"/>
        </w:rPr>
        <w:t>"</w:t>
      </w:r>
      <w:r w:rsidRPr="00800AF1">
        <w:rPr>
          <w:b/>
          <w:bCs/>
          <w:sz w:val="28"/>
          <w:szCs w:val="28"/>
          <w:lang w:val="lv-LV" w:eastAsia="lv-LV"/>
        </w:rPr>
        <w:t>Noteikumi par grāmatvedības kārtošanu un organizāciju</w:t>
      </w:r>
      <w:r w:rsidR="007666E2" w:rsidRPr="00800AF1">
        <w:rPr>
          <w:b/>
          <w:bCs/>
          <w:sz w:val="28"/>
          <w:szCs w:val="28"/>
          <w:lang w:val="lv-LV" w:eastAsia="lv-LV"/>
        </w:rPr>
        <w:t>"</w:t>
      </w:r>
    </w:p>
    <w:p w14:paraId="33938882" w14:textId="77777777" w:rsidR="00A16DC6" w:rsidRPr="007666E2" w:rsidRDefault="00A16DC6" w:rsidP="00A16DC6">
      <w:pPr>
        <w:rPr>
          <w:sz w:val="28"/>
          <w:szCs w:val="28"/>
          <w:lang w:val="lv-LV"/>
        </w:rPr>
      </w:pPr>
    </w:p>
    <w:p w14:paraId="19B00B45" w14:textId="46505F7E" w:rsidR="007666E2" w:rsidRDefault="00A16DC6" w:rsidP="00A16DC6">
      <w:pPr>
        <w:pStyle w:val="BodyText"/>
        <w:jc w:val="right"/>
        <w:rPr>
          <w:iCs/>
          <w:szCs w:val="28"/>
        </w:rPr>
      </w:pPr>
      <w:r w:rsidRPr="007666E2">
        <w:rPr>
          <w:iCs/>
          <w:szCs w:val="28"/>
        </w:rPr>
        <w:t xml:space="preserve">Izdoti saskaņā ar </w:t>
      </w:r>
    </w:p>
    <w:p w14:paraId="1D338910" w14:textId="77777777" w:rsidR="007D1866" w:rsidRDefault="00F267C4" w:rsidP="00A16DC6">
      <w:pPr>
        <w:pStyle w:val="BodyText"/>
        <w:jc w:val="right"/>
        <w:rPr>
          <w:iCs/>
          <w:szCs w:val="28"/>
        </w:rPr>
      </w:pPr>
      <w:hyperlink r:id="rId11" w:tgtFrame="_blank" w:history="1">
        <w:r w:rsidR="007D1866" w:rsidRPr="007666E2">
          <w:rPr>
            <w:iCs/>
            <w:szCs w:val="28"/>
          </w:rPr>
          <w:t>likuma</w:t>
        </w:r>
      </w:hyperlink>
      <w:r w:rsidR="007D1866" w:rsidRPr="007666E2">
        <w:rPr>
          <w:iCs/>
          <w:szCs w:val="28"/>
        </w:rPr>
        <w:t xml:space="preserve"> </w:t>
      </w:r>
      <w:r w:rsidR="007666E2" w:rsidRPr="007666E2">
        <w:rPr>
          <w:iCs/>
          <w:szCs w:val="28"/>
        </w:rPr>
        <w:t>"</w:t>
      </w:r>
      <w:r w:rsidR="00A16DC6" w:rsidRPr="007666E2">
        <w:rPr>
          <w:iCs/>
          <w:szCs w:val="28"/>
        </w:rPr>
        <w:t>Par grāmatvedību</w:t>
      </w:r>
      <w:r w:rsidR="007666E2" w:rsidRPr="007666E2">
        <w:rPr>
          <w:iCs/>
          <w:szCs w:val="28"/>
        </w:rPr>
        <w:t>"</w:t>
      </w:r>
      <w:r w:rsidR="00A16DC6" w:rsidRPr="007666E2">
        <w:rPr>
          <w:iCs/>
          <w:szCs w:val="28"/>
        </w:rPr>
        <w:t xml:space="preserve"> </w:t>
      </w:r>
    </w:p>
    <w:p w14:paraId="3DE8BFC3" w14:textId="4F6BCA59" w:rsidR="00A16DC6" w:rsidRPr="007666E2" w:rsidRDefault="00F267C4" w:rsidP="00A16DC6">
      <w:pPr>
        <w:pStyle w:val="BodyText"/>
        <w:jc w:val="right"/>
        <w:rPr>
          <w:iCs/>
          <w:szCs w:val="28"/>
        </w:rPr>
      </w:pPr>
      <w:hyperlink r:id="rId12" w:anchor="p15" w:tgtFrame="_blank" w:history="1">
        <w:r w:rsidR="00A16DC6" w:rsidRPr="007666E2">
          <w:rPr>
            <w:iCs/>
            <w:szCs w:val="28"/>
          </w:rPr>
          <w:t>15</w:t>
        </w:r>
        <w:r w:rsidR="002B028D">
          <w:rPr>
            <w:iCs/>
            <w:szCs w:val="28"/>
          </w:rPr>
          <w:t>. </w:t>
        </w:r>
        <w:r w:rsidR="00A16DC6" w:rsidRPr="007666E2">
          <w:rPr>
            <w:iCs/>
            <w:szCs w:val="28"/>
          </w:rPr>
          <w:t>panta</w:t>
        </w:r>
      </w:hyperlink>
      <w:r w:rsidR="00A16DC6" w:rsidRPr="007666E2">
        <w:rPr>
          <w:iCs/>
          <w:szCs w:val="28"/>
        </w:rPr>
        <w:t xml:space="preserve"> pirmo daļu</w:t>
      </w:r>
      <w:r w:rsidR="007D1866" w:rsidRPr="007D1866">
        <w:rPr>
          <w:iCs/>
          <w:szCs w:val="28"/>
          <w:lang w:eastAsia="lv-LV"/>
        </w:rPr>
        <w:t xml:space="preserve"> </w:t>
      </w:r>
      <w:r w:rsidR="007D1866" w:rsidRPr="007666E2">
        <w:rPr>
          <w:iCs/>
          <w:szCs w:val="28"/>
          <w:lang w:eastAsia="lv-LV"/>
        </w:rPr>
        <w:t>un</w:t>
      </w:r>
      <w:r w:rsidR="007D1866">
        <w:rPr>
          <w:iCs/>
          <w:szCs w:val="28"/>
          <w:lang w:eastAsia="lv-LV"/>
        </w:rPr>
        <w:t xml:space="preserve"> </w:t>
      </w:r>
    </w:p>
    <w:p w14:paraId="0F2CE301" w14:textId="3BCB6216" w:rsidR="007666E2" w:rsidRDefault="00F267C4" w:rsidP="00A16DC6">
      <w:pPr>
        <w:pStyle w:val="BodyText"/>
        <w:ind w:right="43"/>
        <w:jc w:val="right"/>
        <w:rPr>
          <w:iCs/>
          <w:szCs w:val="28"/>
          <w:lang w:eastAsia="lv-LV"/>
        </w:rPr>
      </w:pPr>
      <w:hyperlink r:id="rId13" w:tgtFrame="_blank" w:history="1">
        <w:proofErr w:type="spellStart"/>
        <w:r w:rsidR="00A16DC6" w:rsidRPr="002B028D">
          <w:rPr>
            <w:i/>
            <w:iCs/>
            <w:szCs w:val="28"/>
            <w:lang w:eastAsia="lv-LV"/>
          </w:rPr>
          <w:t>Euro</w:t>
        </w:r>
        <w:proofErr w:type="spellEnd"/>
        <w:r w:rsidR="00A16DC6" w:rsidRPr="007666E2">
          <w:rPr>
            <w:iCs/>
            <w:szCs w:val="28"/>
            <w:lang w:eastAsia="lv-LV"/>
          </w:rPr>
          <w:t xml:space="preserve"> ieviešanas kārtības likuma</w:t>
        </w:r>
      </w:hyperlink>
      <w:r w:rsidR="00A16DC6" w:rsidRPr="007666E2">
        <w:rPr>
          <w:iCs/>
          <w:szCs w:val="28"/>
          <w:lang w:eastAsia="lv-LV"/>
        </w:rPr>
        <w:t xml:space="preserve"> </w:t>
      </w:r>
    </w:p>
    <w:p w14:paraId="25118232" w14:textId="753EA127" w:rsidR="00A16DC6" w:rsidRDefault="00F267C4" w:rsidP="00A16DC6">
      <w:pPr>
        <w:pStyle w:val="BodyText"/>
        <w:ind w:right="43"/>
        <w:jc w:val="right"/>
        <w:rPr>
          <w:iCs/>
          <w:szCs w:val="28"/>
          <w:lang w:eastAsia="lv-LV"/>
        </w:rPr>
      </w:pPr>
      <w:hyperlink r:id="rId14" w:anchor="p13" w:tgtFrame="_blank" w:history="1">
        <w:r w:rsidR="00A16DC6" w:rsidRPr="007666E2">
          <w:rPr>
            <w:iCs/>
            <w:szCs w:val="28"/>
            <w:lang w:eastAsia="lv-LV"/>
          </w:rPr>
          <w:t>13</w:t>
        </w:r>
        <w:r w:rsidR="002B028D">
          <w:rPr>
            <w:iCs/>
            <w:szCs w:val="28"/>
            <w:lang w:eastAsia="lv-LV"/>
          </w:rPr>
          <w:t>. </w:t>
        </w:r>
        <w:r w:rsidR="007666E2" w:rsidRPr="007666E2">
          <w:rPr>
            <w:iCs/>
            <w:szCs w:val="28"/>
            <w:lang w:eastAsia="lv-LV"/>
          </w:rPr>
          <w:t>p</w:t>
        </w:r>
        <w:r w:rsidR="00A16DC6" w:rsidRPr="007666E2">
          <w:rPr>
            <w:iCs/>
            <w:szCs w:val="28"/>
            <w:lang w:eastAsia="lv-LV"/>
          </w:rPr>
          <w:t>anta</w:t>
        </w:r>
      </w:hyperlink>
      <w:r w:rsidR="00A16DC6" w:rsidRPr="007666E2">
        <w:rPr>
          <w:iCs/>
          <w:szCs w:val="28"/>
          <w:lang w:eastAsia="lv-LV"/>
        </w:rPr>
        <w:t xml:space="preserve"> otro daļu</w:t>
      </w:r>
      <w:r w:rsidR="007D1866">
        <w:rPr>
          <w:iCs/>
          <w:szCs w:val="28"/>
          <w:lang w:eastAsia="lv-LV"/>
        </w:rPr>
        <w:t xml:space="preserve"> </w:t>
      </w:r>
    </w:p>
    <w:p w14:paraId="3C92F88E" w14:textId="77777777" w:rsidR="007666E2" w:rsidRPr="007666E2" w:rsidRDefault="007666E2" w:rsidP="002B028D">
      <w:pPr>
        <w:pStyle w:val="BodyText"/>
        <w:ind w:right="43"/>
        <w:jc w:val="both"/>
        <w:rPr>
          <w:iCs/>
          <w:szCs w:val="28"/>
        </w:rPr>
      </w:pPr>
    </w:p>
    <w:p w14:paraId="2BBC7049" w14:textId="5E45AD3E" w:rsidR="00A16DC6" w:rsidRPr="00800AF1" w:rsidRDefault="00A16DC6" w:rsidP="00800AF1">
      <w:pPr>
        <w:ind w:firstLine="720"/>
        <w:jc w:val="both"/>
        <w:rPr>
          <w:bCs/>
          <w:sz w:val="28"/>
          <w:szCs w:val="28"/>
          <w:lang w:val="lv-LV" w:eastAsia="lv-LV"/>
        </w:rPr>
      </w:pPr>
      <w:r w:rsidRPr="00800AF1">
        <w:rPr>
          <w:bCs/>
          <w:sz w:val="28"/>
          <w:szCs w:val="28"/>
          <w:lang w:val="lv-LV" w:eastAsia="lv-LV"/>
        </w:rPr>
        <w:t>Izdarīt Ministru kabineta 2003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g</w:t>
      </w:r>
      <w:r w:rsidRPr="00800AF1">
        <w:rPr>
          <w:bCs/>
          <w:sz w:val="28"/>
          <w:szCs w:val="28"/>
          <w:lang w:val="lv-LV" w:eastAsia="lv-LV"/>
        </w:rPr>
        <w:t>ada 21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o</w:t>
      </w:r>
      <w:r w:rsidRPr="00800AF1">
        <w:rPr>
          <w:bCs/>
          <w:sz w:val="28"/>
          <w:szCs w:val="28"/>
          <w:lang w:val="lv-LV" w:eastAsia="lv-LV"/>
        </w:rPr>
        <w:t>ktobra noteikumos Nr.</w:t>
      </w:r>
      <w:r w:rsidR="002B028D" w:rsidRPr="00800AF1">
        <w:rPr>
          <w:bCs/>
          <w:sz w:val="28"/>
          <w:szCs w:val="28"/>
          <w:lang w:val="lv-LV" w:eastAsia="lv-LV"/>
        </w:rPr>
        <w:t> </w:t>
      </w:r>
      <w:r w:rsidRPr="00800AF1">
        <w:rPr>
          <w:bCs/>
          <w:sz w:val="28"/>
          <w:szCs w:val="28"/>
          <w:lang w:val="lv-LV" w:eastAsia="lv-LV"/>
        </w:rPr>
        <w:t xml:space="preserve">585 </w:t>
      </w:r>
      <w:r w:rsidR="007666E2" w:rsidRPr="00800AF1">
        <w:rPr>
          <w:bCs/>
          <w:sz w:val="28"/>
          <w:szCs w:val="28"/>
          <w:lang w:val="lv-LV" w:eastAsia="lv-LV"/>
        </w:rPr>
        <w:t>"</w:t>
      </w:r>
      <w:r w:rsidRPr="00800AF1">
        <w:rPr>
          <w:bCs/>
          <w:sz w:val="28"/>
          <w:szCs w:val="28"/>
          <w:lang w:val="lv-LV" w:eastAsia="lv-LV"/>
        </w:rPr>
        <w:t>Noteikumi par grāmatvedības kārtošanu un organizāciju</w:t>
      </w:r>
      <w:r w:rsidR="007666E2" w:rsidRPr="00800AF1">
        <w:rPr>
          <w:bCs/>
          <w:sz w:val="28"/>
          <w:szCs w:val="28"/>
          <w:lang w:val="lv-LV" w:eastAsia="lv-LV"/>
        </w:rPr>
        <w:t>"</w:t>
      </w:r>
      <w:r w:rsidRPr="00800AF1">
        <w:rPr>
          <w:bCs/>
          <w:sz w:val="28"/>
          <w:szCs w:val="28"/>
          <w:lang w:val="lv-LV" w:eastAsia="lv-LV"/>
        </w:rPr>
        <w:t xml:space="preserve"> </w:t>
      </w:r>
      <w:proofErr w:type="gramStart"/>
      <w:r w:rsidRPr="00800AF1">
        <w:rPr>
          <w:bCs/>
          <w:sz w:val="28"/>
          <w:szCs w:val="28"/>
          <w:lang w:val="lv-LV" w:eastAsia="lv-LV"/>
        </w:rPr>
        <w:t>(</w:t>
      </w:r>
      <w:proofErr w:type="gramEnd"/>
      <w:r w:rsidRPr="00800AF1">
        <w:rPr>
          <w:bCs/>
          <w:sz w:val="28"/>
          <w:szCs w:val="28"/>
          <w:lang w:val="lv-LV" w:eastAsia="lv-LV"/>
        </w:rPr>
        <w:t>Latvijas Vēstnesis, 2003, 151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2006, 195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2009, 204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2010, 25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2011, 122., 200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2012, 54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</w:t>
      </w:r>
      <w:r w:rsidR="00800AF1" w:rsidRPr="00800AF1">
        <w:rPr>
          <w:bCs/>
          <w:sz w:val="28"/>
          <w:szCs w:val="28"/>
          <w:lang w:val="lv-LV" w:eastAsia="lv-LV"/>
        </w:rPr>
        <w:t>;</w:t>
      </w:r>
      <w:r w:rsidRPr="00800AF1">
        <w:rPr>
          <w:bCs/>
          <w:sz w:val="28"/>
          <w:szCs w:val="28"/>
          <w:lang w:val="lv-LV" w:eastAsia="lv-LV"/>
        </w:rPr>
        <w:t xml:space="preserve"> 2013, 12., 98., 129., 203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r.; 2017, 140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</w:t>
      </w:r>
      <w:r w:rsidR="00800AF1" w:rsidRPr="00800AF1">
        <w:rPr>
          <w:bCs/>
          <w:sz w:val="28"/>
          <w:szCs w:val="28"/>
          <w:lang w:val="lv-LV" w:eastAsia="lv-LV"/>
        </w:rPr>
        <w:t>;</w:t>
      </w:r>
      <w:r w:rsidRPr="00800AF1">
        <w:rPr>
          <w:bCs/>
          <w:sz w:val="28"/>
          <w:szCs w:val="28"/>
          <w:lang w:val="lv-LV" w:eastAsia="lv-LV"/>
        </w:rPr>
        <w:t xml:space="preserve"> 2018, 73</w:t>
      </w:r>
      <w:r w:rsidR="002B028D" w:rsidRPr="00800AF1">
        <w:rPr>
          <w:bCs/>
          <w:sz w:val="28"/>
          <w:szCs w:val="28"/>
          <w:lang w:val="lv-LV" w:eastAsia="lv-LV"/>
        </w:rPr>
        <w:t>. </w:t>
      </w:r>
      <w:r w:rsidR="007666E2" w:rsidRPr="00800AF1">
        <w:rPr>
          <w:bCs/>
          <w:sz w:val="28"/>
          <w:szCs w:val="28"/>
          <w:lang w:val="lv-LV" w:eastAsia="lv-LV"/>
        </w:rPr>
        <w:t>n</w:t>
      </w:r>
      <w:r w:rsidRPr="00800AF1">
        <w:rPr>
          <w:bCs/>
          <w:sz w:val="28"/>
          <w:szCs w:val="28"/>
          <w:lang w:val="lv-LV" w:eastAsia="lv-LV"/>
        </w:rPr>
        <w:t>r.) šādus grozījumus:</w:t>
      </w:r>
    </w:p>
    <w:p w14:paraId="772C7C3B" w14:textId="77777777" w:rsidR="00A16DC6" w:rsidRPr="007666E2" w:rsidRDefault="00A16DC6" w:rsidP="002B028D">
      <w:pPr>
        <w:ind w:firstLine="720"/>
        <w:rPr>
          <w:sz w:val="28"/>
          <w:szCs w:val="28"/>
          <w:lang w:val="lv-LV"/>
        </w:rPr>
      </w:pPr>
    </w:p>
    <w:p w14:paraId="00A6C9DD" w14:textId="0FC192DA" w:rsidR="00A16DC6" w:rsidRPr="007666E2" w:rsidRDefault="00A16DC6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  <w:r w:rsidRPr="007666E2">
        <w:rPr>
          <w:bCs/>
          <w:sz w:val="28"/>
          <w:szCs w:val="28"/>
          <w:lang w:val="lv-LV" w:eastAsia="lv-LV"/>
        </w:rPr>
        <w:t>1</w:t>
      </w:r>
      <w:r w:rsidR="002B028D">
        <w:rPr>
          <w:bCs/>
          <w:sz w:val="28"/>
          <w:szCs w:val="28"/>
          <w:lang w:val="lv-LV" w:eastAsia="lv-LV"/>
        </w:rPr>
        <w:t>. </w:t>
      </w:r>
      <w:r w:rsidRPr="007666E2">
        <w:rPr>
          <w:bCs/>
          <w:sz w:val="28"/>
          <w:szCs w:val="28"/>
          <w:lang w:val="lv-LV" w:eastAsia="lv-LV"/>
        </w:rPr>
        <w:t>Papildināt noteikumus ar 7.</w:t>
      </w:r>
      <w:r w:rsidRPr="007666E2">
        <w:rPr>
          <w:bCs/>
          <w:sz w:val="28"/>
          <w:szCs w:val="28"/>
          <w:vertAlign w:val="superscript"/>
          <w:lang w:val="lv-LV" w:eastAsia="lv-LV"/>
        </w:rPr>
        <w:t>7</w:t>
      </w:r>
      <w:r w:rsidR="002B028D">
        <w:rPr>
          <w:bCs/>
          <w:sz w:val="28"/>
          <w:szCs w:val="28"/>
          <w:vertAlign w:val="superscript"/>
          <w:lang w:val="lv-LV" w:eastAsia="lv-LV"/>
        </w:rPr>
        <w:t> </w:t>
      </w:r>
      <w:r w:rsidRPr="007666E2">
        <w:rPr>
          <w:bCs/>
          <w:sz w:val="28"/>
          <w:szCs w:val="28"/>
          <w:lang w:val="lv-LV" w:eastAsia="lv-LV"/>
        </w:rPr>
        <w:t>punktu šādā redakcijā:</w:t>
      </w:r>
    </w:p>
    <w:p w14:paraId="1792DC58" w14:textId="77777777" w:rsidR="007666E2" w:rsidRPr="007666E2" w:rsidRDefault="007666E2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</w:p>
    <w:p w14:paraId="199AE274" w14:textId="1B477F43" w:rsidR="00A16DC6" w:rsidRPr="007666E2" w:rsidRDefault="007666E2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  <w:r w:rsidRPr="007666E2">
        <w:rPr>
          <w:bCs/>
          <w:sz w:val="28"/>
          <w:szCs w:val="28"/>
          <w:lang w:val="lv-LV" w:eastAsia="lv-LV"/>
        </w:rPr>
        <w:t>"</w:t>
      </w:r>
      <w:r w:rsidR="00A16DC6" w:rsidRPr="007666E2">
        <w:rPr>
          <w:bCs/>
          <w:sz w:val="28"/>
          <w:szCs w:val="28"/>
          <w:lang w:val="lv-LV" w:eastAsia="lv-LV"/>
        </w:rPr>
        <w:t>7.</w:t>
      </w:r>
      <w:r w:rsidR="00A16DC6" w:rsidRPr="007666E2">
        <w:rPr>
          <w:bCs/>
          <w:sz w:val="28"/>
          <w:szCs w:val="28"/>
          <w:vertAlign w:val="superscript"/>
          <w:lang w:val="lv-LV" w:eastAsia="lv-LV"/>
        </w:rPr>
        <w:t>7</w:t>
      </w:r>
      <w:r w:rsidR="002B028D">
        <w:rPr>
          <w:bCs/>
          <w:sz w:val="28"/>
          <w:szCs w:val="28"/>
          <w:lang w:val="lv-LV" w:eastAsia="lv-LV"/>
        </w:rPr>
        <w:t> </w:t>
      </w:r>
      <w:r w:rsidR="006B4E03">
        <w:rPr>
          <w:bCs/>
          <w:sz w:val="28"/>
          <w:szCs w:val="28"/>
          <w:lang w:val="lv-LV" w:eastAsia="lv-LV"/>
        </w:rPr>
        <w:t>S</w:t>
      </w:r>
      <w:r w:rsidR="00A16DC6" w:rsidRPr="007666E2">
        <w:rPr>
          <w:bCs/>
          <w:sz w:val="28"/>
          <w:szCs w:val="28"/>
          <w:lang w:val="lv-LV" w:eastAsia="lv-LV"/>
        </w:rPr>
        <w:t>agatavo</w:t>
      </w:r>
      <w:r w:rsidR="006B4E03">
        <w:rPr>
          <w:bCs/>
          <w:sz w:val="28"/>
          <w:szCs w:val="28"/>
          <w:lang w:val="lv-LV" w:eastAsia="lv-LV"/>
        </w:rPr>
        <w:t>jot</w:t>
      </w:r>
      <w:r w:rsidR="00A16DC6" w:rsidRPr="007666E2">
        <w:rPr>
          <w:bCs/>
          <w:sz w:val="28"/>
          <w:szCs w:val="28"/>
          <w:lang w:val="lv-LV" w:eastAsia="lv-LV"/>
        </w:rPr>
        <w:t xml:space="preserve"> </w:t>
      </w:r>
      <w:r w:rsidR="006B4E03" w:rsidRPr="007666E2">
        <w:rPr>
          <w:bCs/>
          <w:sz w:val="28"/>
          <w:szCs w:val="28"/>
          <w:lang w:val="lv-LV" w:eastAsia="lv-LV"/>
        </w:rPr>
        <w:t xml:space="preserve">elektronisko rēķinu </w:t>
      </w:r>
      <w:r w:rsidR="00A16DC6" w:rsidRPr="007666E2">
        <w:rPr>
          <w:bCs/>
          <w:sz w:val="28"/>
          <w:szCs w:val="28"/>
          <w:lang w:val="lv-LV" w:eastAsia="lv-LV"/>
        </w:rPr>
        <w:t xml:space="preserve">atbilstoši Eiropas Savienības standartam LVS EN 16931-1:2017 </w:t>
      </w:r>
      <w:r w:rsidRPr="007666E2">
        <w:rPr>
          <w:bCs/>
          <w:sz w:val="28"/>
          <w:szCs w:val="28"/>
          <w:lang w:val="lv-LV" w:eastAsia="lv-LV"/>
        </w:rPr>
        <w:t>"</w:t>
      </w:r>
      <w:r w:rsidR="00A16DC6" w:rsidRPr="007666E2">
        <w:rPr>
          <w:bCs/>
          <w:sz w:val="28"/>
          <w:szCs w:val="28"/>
          <w:lang w:val="lv-LV" w:eastAsia="lv-LV"/>
        </w:rPr>
        <w:t>Elektroniskie rēķini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="00A16DC6" w:rsidRPr="007666E2">
        <w:rPr>
          <w:bCs/>
          <w:sz w:val="28"/>
          <w:szCs w:val="28"/>
          <w:lang w:val="lv-LV" w:eastAsia="lv-LV"/>
        </w:rPr>
        <w:t>1</w:t>
      </w:r>
      <w:r w:rsidR="002B028D">
        <w:rPr>
          <w:bCs/>
          <w:sz w:val="28"/>
          <w:szCs w:val="28"/>
          <w:lang w:val="lv-LV" w:eastAsia="lv-LV"/>
        </w:rPr>
        <w:t>. </w:t>
      </w:r>
      <w:proofErr w:type="spellStart"/>
      <w:r w:rsidRPr="007666E2">
        <w:rPr>
          <w:bCs/>
          <w:sz w:val="28"/>
          <w:szCs w:val="28"/>
          <w:lang w:val="lv-LV" w:eastAsia="lv-LV"/>
        </w:rPr>
        <w:t>d</w:t>
      </w:r>
      <w:r w:rsidR="00A16DC6" w:rsidRPr="007666E2">
        <w:rPr>
          <w:bCs/>
          <w:sz w:val="28"/>
          <w:szCs w:val="28"/>
          <w:lang w:val="lv-LV" w:eastAsia="lv-LV"/>
        </w:rPr>
        <w:t>aļa</w:t>
      </w:r>
      <w:proofErr w:type="spellEnd"/>
      <w:r w:rsidR="002B028D">
        <w:rPr>
          <w:bCs/>
          <w:sz w:val="28"/>
          <w:szCs w:val="28"/>
          <w:lang w:val="lv-LV" w:eastAsia="lv-LV"/>
        </w:rPr>
        <w:t xml:space="preserve">. </w:t>
      </w:r>
      <w:r w:rsidR="00A16DC6" w:rsidRPr="007666E2">
        <w:rPr>
          <w:bCs/>
          <w:sz w:val="28"/>
          <w:szCs w:val="28"/>
          <w:lang w:val="lv-LV" w:eastAsia="lv-LV"/>
        </w:rPr>
        <w:t>Elektronisko rēķinu pamatelementu semantisko datu modelis</w:t>
      </w:r>
      <w:r w:rsidRPr="007666E2">
        <w:rPr>
          <w:bCs/>
          <w:sz w:val="28"/>
          <w:szCs w:val="28"/>
          <w:lang w:val="lv-LV" w:eastAsia="lv-LV"/>
        </w:rPr>
        <w:t>"</w:t>
      </w:r>
      <w:r w:rsidR="00A16DC6" w:rsidRPr="007666E2">
        <w:rPr>
          <w:bCs/>
          <w:sz w:val="28"/>
          <w:szCs w:val="28"/>
          <w:lang w:val="lv-LV" w:eastAsia="lv-LV"/>
        </w:rPr>
        <w:t xml:space="preserve">, </w:t>
      </w:r>
      <w:r w:rsidR="006B4E03" w:rsidRPr="007666E2">
        <w:rPr>
          <w:bCs/>
          <w:sz w:val="28"/>
          <w:szCs w:val="28"/>
          <w:lang w:val="lv-LV" w:eastAsia="lv-LV"/>
        </w:rPr>
        <w:t xml:space="preserve">uzņēmums </w:t>
      </w:r>
      <w:r w:rsidR="00A16DC6" w:rsidRPr="007666E2">
        <w:rPr>
          <w:bCs/>
          <w:sz w:val="28"/>
          <w:szCs w:val="28"/>
          <w:lang w:val="lv-LV" w:eastAsia="lv-LV"/>
        </w:rPr>
        <w:t xml:space="preserve">to izraksta atbilstoši tehniskajā specifikācijā LVS CEN/TS 16931-2:2017 </w:t>
      </w:r>
      <w:r w:rsidRPr="007666E2">
        <w:rPr>
          <w:bCs/>
          <w:sz w:val="28"/>
          <w:szCs w:val="28"/>
          <w:lang w:val="lv-LV" w:eastAsia="lv-LV"/>
        </w:rPr>
        <w:t>"</w:t>
      </w:r>
      <w:r w:rsidR="00A16DC6" w:rsidRPr="007666E2">
        <w:rPr>
          <w:bCs/>
          <w:sz w:val="28"/>
          <w:szCs w:val="28"/>
          <w:lang w:val="lv-LV" w:eastAsia="lv-LV"/>
        </w:rPr>
        <w:t>Elektroniskie rēķini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="00A16DC6" w:rsidRPr="007666E2">
        <w:rPr>
          <w:bCs/>
          <w:sz w:val="28"/>
          <w:szCs w:val="28"/>
          <w:lang w:val="lv-LV" w:eastAsia="lv-LV"/>
        </w:rPr>
        <w:t>2</w:t>
      </w:r>
      <w:r w:rsidR="002B028D">
        <w:rPr>
          <w:bCs/>
          <w:sz w:val="28"/>
          <w:szCs w:val="28"/>
          <w:lang w:val="lv-LV" w:eastAsia="lv-LV"/>
        </w:rPr>
        <w:t>. </w:t>
      </w:r>
      <w:r w:rsidRPr="007666E2">
        <w:rPr>
          <w:bCs/>
          <w:sz w:val="28"/>
          <w:szCs w:val="28"/>
          <w:lang w:val="lv-LV" w:eastAsia="lv-LV"/>
        </w:rPr>
        <w:t>d</w:t>
      </w:r>
      <w:r w:rsidR="00A16DC6" w:rsidRPr="007666E2">
        <w:rPr>
          <w:bCs/>
          <w:sz w:val="28"/>
          <w:szCs w:val="28"/>
          <w:lang w:val="lv-LV" w:eastAsia="lv-LV"/>
        </w:rPr>
        <w:t xml:space="preserve">aļa: Standartam EN 16931-1 atbilstošo </w:t>
      </w:r>
      <w:proofErr w:type="spellStart"/>
      <w:r w:rsidR="00A16DC6" w:rsidRPr="007666E2">
        <w:rPr>
          <w:bCs/>
          <w:sz w:val="28"/>
          <w:szCs w:val="28"/>
          <w:lang w:val="lv-LV" w:eastAsia="lv-LV"/>
        </w:rPr>
        <w:t>sintakšu</w:t>
      </w:r>
      <w:proofErr w:type="spellEnd"/>
      <w:r w:rsidR="00A16DC6" w:rsidRPr="007666E2">
        <w:rPr>
          <w:bCs/>
          <w:sz w:val="28"/>
          <w:szCs w:val="28"/>
          <w:lang w:val="lv-LV" w:eastAsia="lv-LV"/>
        </w:rPr>
        <w:t xml:space="preserve"> saraksts</w:t>
      </w:r>
      <w:r w:rsidRPr="007666E2">
        <w:rPr>
          <w:bCs/>
          <w:sz w:val="28"/>
          <w:szCs w:val="28"/>
          <w:lang w:val="lv-LV" w:eastAsia="lv-LV"/>
        </w:rPr>
        <w:t>"</w:t>
      </w:r>
      <w:r w:rsidR="00A16DC6" w:rsidRPr="007666E2">
        <w:rPr>
          <w:bCs/>
          <w:sz w:val="28"/>
          <w:szCs w:val="28"/>
          <w:lang w:val="lv-LV" w:eastAsia="lv-LV"/>
        </w:rPr>
        <w:t xml:space="preserve"> noteiktajai ISO/IEC 19845 (UBL 2.1) sintaksei.</w:t>
      </w:r>
      <w:r w:rsidRPr="007666E2">
        <w:rPr>
          <w:bCs/>
          <w:sz w:val="28"/>
          <w:szCs w:val="28"/>
          <w:lang w:val="lv-LV" w:eastAsia="lv-LV"/>
        </w:rPr>
        <w:t>"</w:t>
      </w:r>
    </w:p>
    <w:p w14:paraId="65EE3456" w14:textId="77777777" w:rsidR="00A16DC6" w:rsidRPr="007666E2" w:rsidRDefault="00A16DC6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</w:p>
    <w:p w14:paraId="7E5AB56C" w14:textId="00784F9D" w:rsidR="00A16DC6" w:rsidRPr="007666E2" w:rsidRDefault="00A16DC6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  <w:r w:rsidRPr="007666E2">
        <w:rPr>
          <w:bCs/>
          <w:sz w:val="28"/>
          <w:szCs w:val="28"/>
          <w:lang w:val="lv-LV" w:eastAsia="lv-LV"/>
        </w:rPr>
        <w:t>2</w:t>
      </w:r>
      <w:r w:rsidR="002B028D">
        <w:rPr>
          <w:bCs/>
          <w:sz w:val="28"/>
          <w:szCs w:val="28"/>
          <w:lang w:val="lv-LV" w:eastAsia="lv-LV"/>
        </w:rPr>
        <w:t>. </w:t>
      </w:r>
      <w:r w:rsidRPr="007666E2">
        <w:rPr>
          <w:bCs/>
          <w:sz w:val="28"/>
          <w:szCs w:val="28"/>
          <w:lang w:val="lv-LV" w:eastAsia="lv-LV"/>
        </w:rPr>
        <w:t>Aizstāt 45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p</w:t>
      </w:r>
      <w:r w:rsidRPr="007666E2">
        <w:rPr>
          <w:bCs/>
          <w:sz w:val="28"/>
          <w:szCs w:val="28"/>
          <w:lang w:val="lv-LV" w:eastAsia="lv-LV"/>
        </w:rPr>
        <w:t xml:space="preserve">unktā </w:t>
      </w:r>
      <w:r w:rsidR="00642646" w:rsidRPr="007666E2">
        <w:rPr>
          <w:bCs/>
          <w:sz w:val="28"/>
          <w:szCs w:val="28"/>
          <w:lang w:val="lv-LV" w:eastAsia="lv-LV"/>
        </w:rPr>
        <w:t xml:space="preserve">skaitļus </w:t>
      </w:r>
      <w:r w:rsidRPr="007666E2">
        <w:rPr>
          <w:bCs/>
          <w:sz w:val="28"/>
          <w:szCs w:val="28"/>
          <w:lang w:val="lv-LV" w:eastAsia="lv-LV"/>
        </w:rPr>
        <w:t xml:space="preserve">un </w:t>
      </w:r>
      <w:r w:rsidR="00642646" w:rsidRPr="007666E2">
        <w:rPr>
          <w:bCs/>
          <w:sz w:val="28"/>
          <w:szCs w:val="28"/>
          <w:lang w:val="lv-LV" w:eastAsia="lv-LV"/>
        </w:rPr>
        <w:t xml:space="preserve">vārdus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2010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g</w:t>
      </w:r>
      <w:r w:rsidRPr="007666E2">
        <w:rPr>
          <w:bCs/>
          <w:sz w:val="28"/>
          <w:szCs w:val="28"/>
          <w:lang w:val="lv-LV" w:eastAsia="lv-LV"/>
        </w:rPr>
        <w:t>ada 28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s</w:t>
      </w:r>
      <w:r w:rsidRPr="007666E2">
        <w:rPr>
          <w:bCs/>
          <w:sz w:val="28"/>
          <w:szCs w:val="28"/>
          <w:lang w:val="lv-LV" w:eastAsia="lv-LV"/>
        </w:rPr>
        <w:t>eptembra noteikumu Nr.</w:t>
      </w:r>
      <w:r w:rsidR="002B028D">
        <w:rPr>
          <w:bCs/>
          <w:sz w:val="28"/>
          <w:szCs w:val="28"/>
          <w:lang w:val="lv-LV" w:eastAsia="lv-LV"/>
        </w:rPr>
        <w:t> </w:t>
      </w:r>
      <w:r w:rsidRPr="007666E2">
        <w:rPr>
          <w:bCs/>
          <w:sz w:val="28"/>
          <w:szCs w:val="28"/>
          <w:lang w:val="lv-LV" w:eastAsia="lv-LV"/>
        </w:rPr>
        <w:t xml:space="preserve">916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Dokumentu izstrādāšanas un noformēšanas kārtība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2., 3., 4., 5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Pr="007666E2">
        <w:rPr>
          <w:bCs/>
          <w:sz w:val="28"/>
          <w:szCs w:val="28"/>
          <w:lang w:val="lv-LV" w:eastAsia="lv-LV"/>
        </w:rPr>
        <w:t>un 6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n</w:t>
      </w:r>
      <w:r w:rsidRPr="007666E2">
        <w:rPr>
          <w:bCs/>
          <w:sz w:val="28"/>
          <w:szCs w:val="28"/>
          <w:lang w:val="lv-LV" w:eastAsia="lv-LV"/>
        </w:rPr>
        <w:t>odaļā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ar </w:t>
      </w:r>
      <w:r w:rsidR="00642646" w:rsidRPr="007666E2">
        <w:rPr>
          <w:bCs/>
          <w:sz w:val="28"/>
          <w:szCs w:val="28"/>
          <w:lang w:val="lv-LV" w:eastAsia="lv-LV"/>
        </w:rPr>
        <w:t xml:space="preserve">skaitļiem un </w:t>
      </w:r>
      <w:r w:rsidRPr="007666E2">
        <w:rPr>
          <w:bCs/>
          <w:sz w:val="28"/>
          <w:szCs w:val="28"/>
          <w:lang w:val="lv-LV" w:eastAsia="lv-LV"/>
        </w:rPr>
        <w:t xml:space="preserve">vārdiem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2018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g</w:t>
      </w:r>
      <w:r w:rsidRPr="007666E2">
        <w:rPr>
          <w:bCs/>
          <w:sz w:val="28"/>
          <w:szCs w:val="28"/>
          <w:lang w:val="lv-LV" w:eastAsia="lv-LV"/>
        </w:rPr>
        <w:t>ada 4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s</w:t>
      </w:r>
      <w:r w:rsidRPr="007666E2">
        <w:rPr>
          <w:bCs/>
          <w:sz w:val="28"/>
          <w:szCs w:val="28"/>
          <w:lang w:val="lv-LV" w:eastAsia="lv-LV"/>
        </w:rPr>
        <w:t>eptembra noteikumu Nr.</w:t>
      </w:r>
      <w:r w:rsidR="002B028D">
        <w:rPr>
          <w:bCs/>
          <w:sz w:val="28"/>
          <w:szCs w:val="28"/>
          <w:lang w:val="lv-LV" w:eastAsia="lv-LV"/>
        </w:rPr>
        <w:t> </w:t>
      </w:r>
      <w:r w:rsidRPr="007666E2">
        <w:rPr>
          <w:bCs/>
          <w:sz w:val="28"/>
          <w:szCs w:val="28"/>
          <w:lang w:val="lv-LV" w:eastAsia="lv-LV"/>
        </w:rPr>
        <w:t xml:space="preserve">558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Dokumentu izstrādāšanas un noformēšanas kārtība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1., 2., 3., 4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Pr="007666E2">
        <w:rPr>
          <w:bCs/>
          <w:sz w:val="28"/>
          <w:szCs w:val="28"/>
          <w:lang w:val="lv-LV" w:eastAsia="lv-LV"/>
        </w:rPr>
        <w:t>un 5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n</w:t>
      </w:r>
      <w:r w:rsidRPr="007666E2">
        <w:rPr>
          <w:bCs/>
          <w:sz w:val="28"/>
          <w:szCs w:val="28"/>
          <w:lang w:val="lv-LV" w:eastAsia="lv-LV"/>
        </w:rPr>
        <w:t>odaļā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.</w:t>
      </w:r>
    </w:p>
    <w:p w14:paraId="78EEE139" w14:textId="77777777" w:rsidR="00A16DC6" w:rsidRPr="007666E2" w:rsidRDefault="00A16DC6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</w:p>
    <w:p w14:paraId="2D7D29C3" w14:textId="77777777" w:rsidR="006B4E03" w:rsidRDefault="006B4E03">
      <w:pPr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br w:type="page"/>
      </w:r>
    </w:p>
    <w:p w14:paraId="7F43449C" w14:textId="5CAEA94C" w:rsidR="00A16DC6" w:rsidRPr="007666E2" w:rsidRDefault="00A16DC6" w:rsidP="002B028D">
      <w:pPr>
        <w:ind w:firstLine="720"/>
        <w:jc w:val="both"/>
        <w:rPr>
          <w:bCs/>
          <w:sz w:val="28"/>
          <w:szCs w:val="28"/>
          <w:lang w:val="lv-LV" w:eastAsia="lv-LV"/>
        </w:rPr>
      </w:pPr>
      <w:r w:rsidRPr="007666E2">
        <w:rPr>
          <w:bCs/>
          <w:sz w:val="28"/>
          <w:szCs w:val="28"/>
          <w:lang w:val="lv-LV" w:eastAsia="lv-LV"/>
        </w:rPr>
        <w:lastRenderedPageBreak/>
        <w:t>3</w:t>
      </w:r>
      <w:r w:rsidR="002B028D">
        <w:rPr>
          <w:bCs/>
          <w:sz w:val="28"/>
          <w:szCs w:val="28"/>
          <w:lang w:val="lv-LV" w:eastAsia="lv-LV"/>
        </w:rPr>
        <w:t>. </w:t>
      </w:r>
      <w:r w:rsidRPr="007666E2">
        <w:rPr>
          <w:bCs/>
          <w:sz w:val="28"/>
          <w:szCs w:val="28"/>
          <w:lang w:val="lv-LV" w:eastAsia="lv-LV"/>
        </w:rPr>
        <w:t>Aizstāt 47.</w:t>
      </w:r>
      <w:r w:rsidRPr="007666E2">
        <w:rPr>
          <w:bCs/>
          <w:sz w:val="28"/>
          <w:szCs w:val="28"/>
          <w:vertAlign w:val="superscript"/>
          <w:lang w:val="lv-LV" w:eastAsia="lv-LV"/>
        </w:rPr>
        <w:t>3</w:t>
      </w:r>
      <w:r w:rsidR="002B028D">
        <w:rPr>
          <w:bCs/>
          <w:sz w:val="28"/>
          <w:szCs w:val="28"/>
          <w:vertAlign w:val="superscript"/>
          <w:lang w:val="lv-LV" w:eastAsia="lv-LV"/>
        </w:rPr>
        <w:t> </w:t>
      </w:r>
      <w:r w:rsidRPr="007666E2">
        <w:rPr>
          <w:bCs/>
          <w:sz w:val="28"/>
          <w:szCs w:val="28"/>
          <w:lang w:val="lv-LV" w:eastAsia="lv-LV"/>
        </w:rPr>
        <w:t xml:space="preserve">punktā </w:t>
      </w:r>
      <w:r w:rsidR="00642646" w:rsidRPr="007666E2">
        <w:rPr>
          <w:bCs/>
          <w:sz w:val="28"/>
          <w:szCs w:val="28"/>
          <w:lang w:val="lv-LV" w:eastAsia="lv-LV"/>
        </w:rPr>
        <w:t xml:space="preserve">skaitļus un vārdus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2010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g</w:t>
      </w:r>
      <w:r w:rsidRPr="007666E2">
        <w:rPr>
          <w:bCs/>
          <w:sz w:val="28"/>
          <w:szCs w:val="28"/>
          <w:lang w:val="lv-LV" w:eastAsia="lv-LV"/>
        </w:rPr>
        <w:t>ada 28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s</w:t>
      </w:r>
      <w:r w:rsidRPr="007666E2">
        <w:rPr>
          <w:bCs/>
          <w:sz w:val="28"/>
          <w:szCs w:val="28"/>
          <w:lang w:val="lv-LV" w:eastAsia="lv-LV"/>
        </w:rPr>
        <w:t>eptembra noteikumu Nr.</w:t>
      </w:r>
      <w:r w:rsidR="002B028D">
        <w:rPr>
          <w:bCs/>
          <w:sz w:val="28"/>
          <w:szCs w:val="28"/>
          <w:lang w:val="lv-LV" w:eastAsia="lv-LV"/>
        </w:rPr>
        <w:t> </w:t>
      </w:r>
      <w:r w:rsidRPr="007666E2">
        <w:rPr>
          <w:bCs/>
          <w:sz w:val="28"/>
          <w:szCs w:val="28"/>
          <w:lang w:val="lv-LV" w:eastAsia="lv-LV"/>
        </w:rPr>
        <w:t xml:space="preserve">916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Dokumentu izstrādāšanas un noformēšanas kārtība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54.,</w:t>
      </w:r>
      <w:r w:rsidR="002B028D">
        <w:rPr>
          <w:bCs/>
          <w:sz w:val="28"/>
          <w:szCs w:val="28"/>
          <w:lang w:val="lv-LV" w:eastAsia="lv-LV"/>
        </w:rPr>
        <w:t xml:space="preserve"> </w:t>
      </w:r>
      <w:r w:rsidRPr="007666E2">
        <w:rPr>
          <w:bCs/>
          <w:sz w:val="28"/>
          <w:szCs w:val="28"/>
          <w:lang w:val="lv-LV" w:eastAsia="lv-LV"/>
        </w:rPr>
        <w:t>55.,</w:t>
      </w:r>
      <w:r w:rsidR="002B028D">
        <w:rPr>
          <w:bCs/>
          <w:sz w:val="28"/>
          <w:szCs w:val="28"/>
          <w:lang w:val="lv-LV" w:eastAsia="lv-LV"/>
        </w:rPr>
        <w:t xml:space="preserve"> </w:t>
      </w:r>
      <w:r w:rsidRPr="007666E2">
        <w:rPr>
          <w:bCs/>
          <w:sz w:val="28"/>
          <w:szCs w:val="28"/>
          <w:lang w:val="lv-LV" w:eastAsia="lv-LV"/>
        </w:rPr>
        <w:t>56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Pr="007666E2">
        <w:rPr>
          <w:bCs/>
          <w:sz w:val="28"/>
          <w:szCs w:val="28"/>
          <w:lang w:val="lv-LV" w:eastAsia="lv-LV"/>
        </w:rPr>
        <w:t>un 57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p</w:t>
      </w:r>
      <w:r w:rsidRPr="007666E2">
        <w:rPr>
          <w:bCs/>
          <w:sz w:val="28"/>
          <w:szCs w:val="28"/>
          <w:lang w:val="lv-LV" w:eastAsia="lv-LV"/>
        </w:rPr>
        <w:t>unktā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ar </w:t>
      </w:r>
      <w:r w:rsidR="00642646" w:rsidRPr="007666E2">
        <w:rPr>
          <w:bCs/>
          <w:sz w:val="28"/>
          <w:szCs w:val="28"/>
          <w:lang w:val="lv-LV" w:eastAsia="lv-LV"/>
        </w:rPr>
        <w:t xml:space="preserve">skaitļiem un vārdiem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2018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g</w:t>
      </w:r>
      <w:r w:rsidRPr="007666E2">
        <w:rPr>
          <w:bCs/>
          <w:sz w:val="28"/>
          <w:szCs w:val="28"/>
          <w:lang w:val="lv-LV" w:eastAsia="lv-LV"/>
        </w:rPr>
        <w:t>ada 4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s</w:t>
      </w:r>
      <w:r w:rsidRPr="007666E2">
        <w:rPr>
          <w:bCs/>
          <w:sz w:val="28"/>
          <w:szCs w:val="28"/>
          <w:lang w:val="lv-LV" w:eastAsia="lv-LV"/>
        </w:rPr>
        <w:t>eptembra noteikumu Nr</w:t>
      </w:r>
      <w:r w:rsidR="002B028D">
        <w:rPr>
          <w:bCs/>
          <w:sz w:val="28"/>
          <w:szCs w:val="28"/>
          <w:lang w:val="lv-LV" w:eastAsia="lv-LV"/>
        </w:rPr>
        <w:t>. </w:t>
      </w:r>
      <w:r w:rsidRPr="007666E2">
        <w:rPr>
          <w:bCs/>
          <w:sz w:val="28"/>
          <w:szCs w:val="28"/>
          <w:lang w:val="lv-LV" w:eastAsia="lv-LV"/>
        </w:rPr>
        <w:t xml:space="preserve">558 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Dokumentu izstrādāšanas un noformēšanas kārtība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 xml:space="preserve"> 47., 48., 49</w:t>
      </w:r>
      <w:r w:rsidR="002B028D">
        <w:rPr>
          <w:bCs/>
          <w:sz w:val="28"/>
          <w:szCs w:val="28"/>
          <w:lang w:val="lv-LV" w:eastAsia="lv-LV"/>
        </w:rPr>
        <w:t xml:space="preserve">. </w:t>
      </w:r>
      <w:r w:rsidRPr="007666E2">
        <w:rPr>
          <w:bCs/>
          <w:sz w:val="28"/>
          <w:szCs w:val="28"/>
          <w:lang w:val="lv-LV" w:eastAsia="lv-LV"/>
        </w:rPr>
        <w:t>un 50</w:t>
      </w:r>
      <w:r w:rsidR="002B028D">
        <w:rPr>
          <w:bCs/>
          <w:sz w:val="28"/>
          <w:szCs w:val="28"/>
          <w:lang w:val="lv-LV" w:eastAsia="lv-LV"/>
        </w:rPr>
        <w:t>. </w:t>
      </w:r>
      <w:r w:rsidR="007666E2" w:rsidRPr="007666E2">
        <w:rPr>
          <w:bCs/>
          <w:sz w:val="28"/>
          <w:szCs w:val="28"/>
          <w:lang w:val="lv-LV" w:eastAsia="lv-LV"/>
        </w:rPr>
        <w:t>p</w:t>
      </w:r>
      <w:r w:rsidRPr="007666E2">
        <w:rPr>
          <w:bCs/>
          <w:sz w:val="28"/>
          <w:szCs w:val="28"/>
          <w:lang w:val="lv-LV" w:eastAsia="lv-LV"/>
        </w:rPr>
        <w:t>unktā</w:t>
      </w:r>
      <w:r w:rsidR="007666E2" w:rsidRPr="007666E2">
        <w:rPr>
          <w:bCs/>
          <w:sz w:val="28"/>
          <w:szCs w:val="28"/>
          <w:lang w:val="lv-LV" w:eastAsia="lv-LV"/>
        </w:rPr>
        <w:t>"</w:t>
      </w:r>
      <w:r w:rsidRPr="007666E2">
        <w:rPr>
          <w:bCs/>
          <w:sz w:val="28"/>
          <w:szCs w:val="28"/>
          <w:lang w:val="lv-LV" w:eastAsia="lv-LV"/>
        </w:rPr>
        <w:t>.</w:t>
      </w:r>
    </w:p>
    <w:p w14:paraId="678511CF" w14:textId="2EEACACC" w:rsidR="007666E2" w:rsidRPr="002B028D" w:rsidRDefault="007666E2" w:rsidP="002B028D">
      <w:pPr>
        <w:ind w:firstLine="720"/>
        <w:jc w:val="both"/>
        <w:rPr>
          <w:sz w:val="28"/>
          <w:szCs w:val="28"/>
          <w:lang w:val="lv-LV"/>
        </w:rPr>
      </w:pPr>
    </w:p>
    <w:p w14:paraId="0072C27D" w14:textId="77777777" w:rsidR="007666E2" w:rsidRPr="002B028D" w:rsidRDefault="007666E2" w:rsidP="002B028D">
      <w:pPr>
        <w:ind w:firstLine="720"/>
        <w:jc w:val="both"/>
        <w:rPr>
          <w:sz w:val="28"/>
          <w:szCs w:val="28"/>
          <w:lang w:val="lv-LV"/>
        </w:rPr>
      </w:pPr>
    </w:p>
    <w:p w14:paraId="77092C67" w14:textId="77777777" w:rsidR="007666E2" w:rsidRPr="002B028D" w:rsidRDefault="007666E2" w:rsidP="002B02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5F97570" w14:textId="33EB0A8B" w:rsidR="007666E2" w:rsidRPr="007666E2" w:rsidRDefault="007666E2" w:rsidP="002B02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666E2">
        <w:rPr>
          <w:sz w:val="28"/>
          <w:szCs w:val="28"/>
        </w:rPr>
        <w:t>Ministru prezidents</w:t>
      </w:r>
      <w:r w:rsidRPr="007666E2">
        <w:rPr>
          <w:sz w:val="28"/>
          <w:szCs w:val="28"/>
        </w:rPr>
        <w:tab/>
        <w:t>A</w:t>
      </w:r>
      <w:r w:rsidR="002B028D">
        <w:rPr>
          <w:sz w:val="28"/>
          <w:szCs w:val="28"/>
        </w:rPr>
        <w:t>. </w:t>
      </w:r>
      <w:r w:rsidRPr="007666E2">
        <w:rPr>
          <w:sz w:val="28"/>
          <w:szCs w:val="28"/>
        </w:rPr>
        <w:t>K</w:t>
      </w:r>
      <w:r w:rsidR="002B028D">
        <w:rPr>
          <w:sz w:val="28"/>
          <w:szCs w:val="28"/>
        </w:rPr>
        <w:t>. </w:t>
      </w:r>
      <w:r w:rsidRPr="007666E2">
        <w:rPr>
          <w:sz w:val="28"/>
          <w:szCs w:val="28"/>
        </w:rPr>
        <w:t>Kariņš</w:t>
      </w:r>
    </w:p>
    <w:p w14:paraId="3E1B13A4" w14:textId="4D9BE8BC" w:rsidR="007666E2" w:rsidRDefault="007666E2" w:rsidP="002B02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13C5E65" w14:textId="77777777" w:rsidR="007666E2" w:rsidRPr="007666E2" w:rsidRDefault="007666E2" w:rsidP="002B02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4C76C0C" w14:textId="77777777" w:rsidR="007666E2" w:rsidRPr="007666E2" w:rsidRDefault="007666E2" w:rsidP="002B02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188FA41" w14:textId="33848288" w:rsidR="007666E2" w:rsidRPr="007666E2" w:rsidRDefault="007666E2" w:rsidP="002B02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666E2">
        <w:rPr>
          <w:sz w:val="28"/>
          <w:szCs w:val="28"/>
        </w:rPr>
        <w:t>Finanšu ministrs</w:t>
      </w:r>
      <w:r w:rsidRPr="007666E2">
        <w:rPr>
          <w:sz w:val="28"/>
          <w:szCs w:val="28"/>
        </w:rPr>
        <w:tab/>
        <w:t>J</w:t>
      </w:r>
      <w:r w:rsidR="002B028D">
        <w:rPr>
          <w:sz w:val="28"/>
          <w:szCs w:val="28"/>
        </w:rPr>
        <w:t>. </w:t>
      </w:r>
      <w:r w:rsidRPr="007666E2">
        <w:rPr>
          <w:sz w:val="28"/>
          <w:szCs w:val="28"/>
        </w:rPr>
        <w:t>Reirs</w:t>
      </w:r>
    </w:p>
    <w:sectPr w:rsidR="007666E2" w:rsidRPr="007666E2" w:rsidSect="007666E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82E3" w14:textId="77777777" w:rsidR="00213555" w:rsidRDefault="00213555" w:rsidP="00E56E1C">
      <w:r>
        <w:separator/>
      </w:r>
    </w:p>
  </w:endnote>
  <w:endnote w:type="continuationSeparator" w:id="0">
    <w:p w14:paraId="6C51A91F" w14:textId="77777777" w:rsidR="00213555" w:rsidRDefault="00213555" w:rsidP="00E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3B19" w14:textId="77777777" w:rsidR="007666E2" w:rsidRPr="007666E2" w:rsidRDefault="007666E2" w:rsidP="007666E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N2008_9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D78F" w14:textId="44EE601B" w:rsidR="007666E2" w:rsidRPr="007666E2" w:rsidRDefault="007666E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N2008_9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7088" w14:textId="77777777" w:rsidR="00213555" w:rsidRDefault="00213555" w:rsidP="00E56E1C">
      <w:r>
        <w:separator/>
      </w:r>
    </w:p>
  </w:footnote>
  <w:footnote w:type="continuationSeparator" w:id="0">
    <w:p w14:paraId="013E1178" w14:textId="77777777" w:rsidR="00213555" w:rsidRDefault="00213555" w:rsidP="00E5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2DF1" w14:textId="77777777" w:rsidR="00D948C0" w:rsidRDefault="00D948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ECB">
      <w:rPr>
        <w:noProof/>
      </w:rPr>
      <w:t>2</w:t>
    </w:r>
    <w:r>
      <w:rPr>
        <w:noProof/>
      </w:rPr>
      <w:fldChar w:fldCharType="end"/>
    </w:r>
  </w:p>
  <w:p w14:paraId="4C877D92" w14:textId="77777777" w:rsidR="00D948C0" w:rsidRDefault="00D94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BEB6" w14:textId="6E6975F8" w:rsidR="007666E2" w:rsidRDefault="007666E2">
    <w:pPr>
      <w:pStyle w:val="Header"/>
    </w:pPr>
  </w:p>
  <w:p w14:paraId="4D8B101A" w14:textId="050C3355" w:rsidR="007666E2" w:rsidRPr="00A142D0" w:rsidRDefault="007666E2" w:rsidP="00501350">
    <w:pPr>
      <w:pStyle w:val="Header"/>
    </w:pPr>
    <w:r>
      <w:rPr>
        <w:noProof/>
      </w:rPr>
      <w:drawing>
        <wp:inline distT="0" distB="0" distL="0" distR="0" wp14:anchorId="0155A441" wp14:editId="6AB38BE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176"/>
    <w:multiLevelType w:val="hybridMultilevel"/>
    <w:tmpl w:val="90989D54"/>
    <w:lvl w:ilvl="0" w:tplc="8B7A281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BF682F"/>
    <w:multiLevelType w:val="hybridMultilevel"/>
    <w:tmpl w:val="2B06028C"/>
    <w:lvl w:ilvl="0" w:tplc="8C54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860DB"/>
    <w:multiLevelType w:val="hybridMultilevel"/>
    <w:tmpl w:val="6ADE29CE"/>
    <w:lvl w:ilvl="0" w:tplc="E1864B7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A15DDD"/>
    <w:multiLevelType w:val="hybridMultilevel"/>
    <w:tmpl w:val="44D4C806"/>
    <w:lvl w:ilvl="0" w:tplc="8C5405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2B714F"/>
    <w:multiLevelType w:val="hybridMultilevel"/>
    <w:tmpl w:val="F858DF1A"/>
    <w:lvl w:ilvl="0" w:tplc="8C54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4490A"/>
    <w:multiLevelType w:val="hybridMultilevel"/>
    <w:tmpl w:val="71E4A77C"/>
    <w:lvl w:ilvl="0" w:tplc="8C54051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617" w:hanging="360"/>
      </w:pPr>
    </w:lvl>
    <w:lvl w:ilvl="2" w:tplc="0426001B" w:tentative="1">
      <w:start w:val="1"/>
      <w:numFmt w:val="lowerRoman"/>
      <w:lvlText w:val="%3."/>
      <w:lvlJc w:val="right"/>
      <w:pPr>
        <w:ind w:left="6337" w:hanging="180"/>
      </w:pPr>
    </w:lvl>
    <w:lvl w:ilvl="3" w:tplc="0426000F" w:tentative="1">
      <w:start w:val="1"/>
      <w:numFmt w:val="decimal"/>
      <w:lvlText w:val="%4."/>
      <w:lvlJc w:val="left"/>
      <w:pPr>
        <w:ind w:left="7057" w:hanging="360"/>
      </w:pPr>
    </w:lvl>
    <w:lvl w:ilvl="4" w:tplc="04260019" w:tentative="1">
      <w:start w:val="1"/>
      <w:numFmt w:val="lowerLetter"/>
      <w:lvlText w:val="%5."/>
      <w:lvlJc w:val="left"/>
      <w:pPr>
        <w:ind w:left="7777" w:hanging="360"/>
      </w:pPr>
    </w:lvl>
    <w:lvl w:ilvl="5" w:tplc="0426001B" w:tentative="1">
      <w:start w:val="1"/>
      <w:numFmt w:val="lowerRoman"/>
      <w:lvlText w:val="%6."/>
      <w:lvlJc w:val="right"/>
      <w:pPr>
        <w:ind w:left="8497" w:hanging="180"/>
      </w:pPr>
    </w:lvl>
    <w:lvl w:ilvl="6" w:tplc="0426000F" w:tentative="1">
      <w:start w:val="1"/>
      <w:numFmt w:val="decimal"/>
      <w:lvlText w:val="%7."/>
      <w:lvlJc w:val="left"/>
      <w:pPr>
        <w:ind w:left="9217" w:hanging="360"/>
      </w:pPr>
    </w:lvl>
    <w:lvl w:ilvl="7" w:tplc="04260019" w:tentative="1">
      <w:start w:val="1"/>
      <w:numFmt w:val="lowerLetter"/>
      <w:lvlText w:val="%8."/>
      <w:lvlJc w:val="left"/>
      <w:pPr>
        <w:ind w:left="9937" w:hanging="360"/>
      </w:pPr>
    </w:lvl>
    <w:lvl w:ilvl="8" w:tplc="042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58450FB9"/>
    <w:multiLevelType w:val="hybridMultilevel"/>
    <w:tmpl w:val="FFE82A60"/>
    <w:lvl w:ilvl="0" w:tplc="21A2AF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587F5508"/>
    <w:multiLevelType w:val="hybridMultilevel"/>
    <w:tmpl w:val="1688A90C"/>
    <w:lvl w:ilvl="0" w:tplc="A8E84F0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6D"/>
    <w:rsid w:val="00012BBF"/>
    <w:rsid w:val="00031117"/>
    <w:rsid w:val="00037B4D"/>
    <w:rsid w:val="000449EC"/>
    <w:rsid w:val="000452F6"/>
    <w:rsid w:val="000675D2"/>
    <w:rsid w:val="00071E77"/>
    <w:rsid w:val="000A3A7C"/>
    <w:rsid w:val="000A5E1B"/>
    <w:rsid w:val="000B5A99"/>
    <w:rsid w:val="000D131E"/>
    <w:rsid w:val="000E3121"/>
    <w:rsid w:val="000E578E"/>
    <w:rsid w:val="000E654A"/>
    <w:rsid w:val="00111D3B"/>
    <w:rsid w:val="00160C95"/>
    <w:rsid w:val="00163881"/>
    <w:rsid w:val="00163C32"/>
    <w:rsid w:val="001818EF"/>
    <w:rsid w:val="001A07DB"/>
    <w:rsid w:val="001A0AF1"/>
    <w:rsid w:val="001A5BC6"/>
    <w:rsid w:val="001B42B1"/>
    <w:rsid w:val="001B43FF"/>
    <w:rsid w:val="001B5BC3"/>
    <w:rsid w:val="001C6559"/>
    <w:rsid w:val="001C6F3F"/>
    <w:rsid w:val="001D1BB6"/>
    <w:rsid w:val="001D6220"/>
    <w:rsid w:val="001E07F7"/>
    <w:rsid w:val="001E5BE2"/>
    <w:rsid w:val="001F6750"/>
    <w:rsid w:val="00202E8C"/>
    <w:rsid w:val="00205061"/>
    <w:rsid w:val="00213555"/>
    <w:rsid w:val="002172A9"/>
    <w:rsid w:val="002423B5"/>
    <w:rsid w:val="00257E98"/>
    <w:rsid w:val="002604F1"/>
    <w:rsid w:val="00265CDA"/>
    <w:rsid w:val="00276E9C"/>
    <w:rsid w:val="002B028D"/>
    <w:rsid w:val="002C07BE"/>
    <w:rsid w:val="002F141C"/>
    <w:rsid w:val="002F573C"/>
    <w:rsid w:val="002F5F04"/>
    <w:rsid w:val="0032370A"/>
    <w:rsid w:val="0033114E"/>
    <w:rsid w:val="0034635D"/>
    <w:rsid w:val="00352782"/>
    <w:rsid w:val="00365560"/>
    <w:rsid w:val="003704AF"/>
    <w:rsid w:val="0038286D"/>
    <w:rsid w:val="003937A9"/>
    <w:rsid w:val="003A5163"/>
    <w:rsid w:val="003A53AD"/>
    <w:rsid w:val="003C00B4"/>
    <w:rsid w:val="003C0FFD"/>
    <w:rsid w:val="003C6F46"/>
    <w:rsid w:val="003D6643"/>
    <w:rsid w:val="003D7947"/>
    <w:rsid w:val="003F421D"/>
    <w:rsid w:val="0040212A"/>
    <w:rsid w:val="004046A8"/>
    <w:rsid w:val="00406C28"/>
    <w:rsid w:val="0044113A"/>
    <w:rsid w:val="00446C94"/>
    <w:rsid w:val="00450DC1"/>
    <w:rsid w:val="0047458C"/>
    <w:rsid w:val="00490AD4"/>
    <w:rsid w:val="004A0D13"/>
    <w:rsid w:val="004A28F8"/>
    <w:rsid w:val="004A46F2"/>
    <w:rsid w:val="004C45B2"/>
    <w:rsid w:val="004F1A96"/>
    <w:rsid w:val="0050691C"/>
    <w:rsid w:val="005161B1"/>
    <w:rsid w:val="00521A32"/>
    <w:rsid w:val="00524899"/>
    <w:rsid w:val="00544897"/>
    <w:rsid w:val="00544C3A"/>
    <w:rsid w:val="005450BF"/>
    <w:rsid w:val="00547ECB"/>
    <w:rsid w:val="00554B5B"/>
    <w:rsid w:val="005571D2"/>
    <w:rsid w:val="00583D28"/>
    <w:rsid w:val="00586076"/>
    <w:rsid w:val="005B643E"/>
    <w:rsid w:val="005C28B9"/>
    <w:rsid w:val="005E0F92"/>
    <w:rsid w:val="005E230E"/>
    <w:rsid w:val="006023FD"/>
    <w:rsid w:val="00621F3F"/>
    <w:rsid w:val="00625186"/>
    <w:rsid w:val="0063558B"/>
    <w:rsid w:val="00642646"/>
    <w:rsid w:val="00642B16"/>
    <w:rsid w:val="00652F7F"/>
    <w:rsid w:val="00663E20"/>
    <w:rsid w:val="006862CB"/>
    <w:rsid w:val="006B4E03"/>
    <w:rsid w:val="006D0027"/>
    <w:rsid w:val="006D276F"/>
    <w:rsid w:val="006E7F54"/>
    <w:rsid w:val="00701059"/>
    <w:rsid w:val="00703576"/>
    <w:rsid w:val="007130B7"/>
    <w:rsid w:val="00721B78"/>
    <w:rsid w:val="007225D3"/>
    <w:rsid w:val="00742A7D"/>
    <w:rsid w:val="007666E2"/>
    <w:rsid w:val="0076678E"/>
    <w:rsid w:val="00767A76"/>
    <w:rsid w:val="007806B5"/>
    <w:rsid w:val="00786823"/>
    <w:rsid w:val="007A610A"/>
    <w:rsid w:val="007A6E2A"/>
    <w:rsid w:val="007A73A4"/>
    <w:rsid w:val="007D1866"/>
    <w:rsid w:val="007D7C34"/>
    <w:rsid w:val="007E3825"/>
    <w:rsid w:val="007E6B0F"/>
    <w:rsid w:val="007E6C35"/>
    <w:rsid w:val="007E745B"/>
    <w:rsid w:val="007F2179"/>
    <w:rsid w:val="007F7C5F"/>
    <w:rsid w:val="00800AF1"/>
    <w:rsid w:val="00811C2A"/>
    <w:rsid w:val="00821810"/>
    <w:rsid w:val="00833472"/>
    <w:rsid w:val="0084174F"/>
    <w:rsid w:val="008501DB"/>
    <w:rsid w:val="00850C48"/>
    <w:rsid w:val="0088327E"/>
    <w:rsid w:val="008838CD"/>
    <w:rsid w:val="0089193D"/>
    <w:rsid w:val="00893916"/>
    <w:rsid w:val="008956BC"/>
    <w:rsid w:val="008B1B07"/>
    <w:rsid w:val="008D5CE8"/>
    <w:rsid w:val="008E3CE6"/>
    <w:rsid w:val="008E3DFC"/>
    <w:rsid w:val="009050CF"/>
    <w:rsid w:val="00905845"/>
    <w:rsid w:val="00914E12"/>
    <w:rsid w:val="009150BA"/>
    <w:rsid w:val="009153B4"/>
    <w:rsid w:val="00950705"/>
    <w:rsid w:val="00950E76"/>
    <w:rsid w:val="00951547"/>
    <w:rsid w:val="00954347"/>
    <w:rsid w:val="00957ADD"/>
    <w:rsid w:val="0096297F"/>
    <w:rsid w:val="00983040"/>
    <w:rsid w:val="009836CD"/>
    <w:rsid w:val="00984DFC"/>
    <w:rsid w:val="0099117E"/>
    <w:rsid w:val="0099317B"/>
    <w:rsid w:val="0099664A"/>
    <w:rsid w:val="009A40E0"/>
    <w:rsid w:val="009C5C2C"/>
    <w:rsid w:val="009E71EA"/>
    <w:rsid w:val="009F7542"/>
    <w:rsid w:val="00A16DC6"/>
    <w:rsid w:val="00A17A00"/>
    <w:rsid w:val="00A20926"/>
    <w:rsid w:val="00A4024C"/>
    <w:rsid w:val="00A50BF5"/>
    <w:rsid w:val="00A621D2"/>
    <w:rsid w:val="00A75DD4"/>
    <w:rsid w:val="00A93A9B"/>
    <w:rsid w:val="00AB0613"/>
    <w:rsid w:val="00AB50F6"/>
    <w:rsid w:val="00AB6AF3"/>
    <w:rsid w:val="00AC1BBD"/>
    <w:rsid w:val="00AC402E"/>
    <w:rsid w:val="00AC54BF"/>
    <w:rsid w:val="00AC6901"/>
    <w:rsid w:val="00AC72FF"/>
    <w:rsid w:val="00AD2F94"/>
    <w:rsid w:val="00AE0BEB"/>
    <w:rsid w:val="00B04047"/>
    <w:rsid w:val="00B109CA"/>
    <w:rsid w:val="00B13C09"/>
    <w:rsid w:val="00B16905"/>
    <w:rsid w:val="00B77DED"/>
    <w:rsid w:val="00B879BE"/>
    <w:rsid w:val="00B94D55"/>
    <w:rsid w:val="00BE2F97"/>
    <w:rsid w:val="00BE6168"/>
    <w:rsid w:val="00C00D9D"/>
    <w:rsid w:val="00C2009E"/>
    <w:rsid w:val="00C205B7"/>
    <w:rsid w:val="00C35246"/>
    <w:rsid w:val="00C5580B"/>
    <w:rsid w:val="00C916F4"/>
    <w:rsid w:val="00C940BF"/>
    <w:rsid w:val="00CB55C3"/>
    <w:rsid w:val="00CD1DCA"/>
    <w:rsid w:val="00D0010D"/>
    <w:rsid w:val="00D05697"/>
    <w:rsid w:val="00D23BAA"/>
    <w:rsid w:val="00D26EF3"/>
    <w:rsid w:val="00D32832"/>
    <w:rsid w:val="00D44A0C"/>
    <w:rsid w:val="00D45DE9"/>
    <w:rsid w:val="00D55E04"/>
    <w:rsid w:val="00D6088E"/>
    <w:rsid w:val="00D61E68"/>
    <w:rsid w:val="00D67316"/>
    <w:rsid w:val="00D85F13"/>
    <w:rsid w:val="00D91B2B"/>
    <w:rsid w:val="00D948C0"/>
    <w:rsid w:val="00DA3154"/>
    <w:rsid w:val="00DA5561"/>
    <w:rsid w:val="00DA63B4"/>
    <w:rsid w:val="00DC0DE6"/>
    <w:rsid w:val="00DD0417"/>
    <w:rsid w:val="00DD219E"/>
    <w:rsid w:val="00DD3617"/>
    <w:rsid w:val="00DD37F0"/>
    <w:rsid w:val="00DF1BCA"/>
    <w:rsid w:val="00E15130"/>
    <w:rsid w:val="00E423E1"/>
    <w:rsid w:val="00E56E1C"/>
    <w:rsid w:val="00E73B5F"/>
    <w:rsid w:val="00E95301"/>
    <w:rsid w:val="00EB2584"/>
    <w:rsid w:val="00EC2E1E"/>
    <w:rsid w:val="00ED3349"/>
    <w:rsid w:val="00EE3F7C"/>
    <w:rsid w:val="00EF04BC"/>
    <w:rsid w:val="00F17DF2"/>
    <w:rsid w:val="00F42BB8"/>
    <w:rsid w:val="00F47CCC"/>
    <w:rsid w:val="00F7189C"/>
    <w:rsid w:val="00F72672"/>
    <w:rsid w:val="00F7363F"/>
    <w:rsid w:val="00F8301D"/>
    <w:rsid w:val="00FA2E4D"/>
    <w:rsid w:val="00FB15A6"/>
    <w:rsid w:val="00FC3746"/>
    <w:rsid w:val="00FD2B45"/>
    <w:rsid w:val="00FE12E8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60B3"/>
  <w15:chartTrackingRefBased/>
  <w15:docId w15:val="{23B5D66F-1FF9-4599-B798-2EF384DB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86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86D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286D"/>
    <w:rPr>
      <w:rFonts w:eastAsia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38286D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38286D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E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56E1C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6E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6E1C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79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31E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16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388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881"/>
    <w:rPr>
      <w:rFonts w:eastAsia="Times New Roman"/>
      <w:b/>
      <w:bCs/>
      <w:lang w:val="en-GB" w:eastAsia="en-US"/>
    </w:rPr>
  </w:style>
  <w:style w:type="character" w:styleId="Hyperlink">
    <w:name w:val="Hyperlink"/>
    <w:rsid w:val="00A16DC6"/>
    <w:rPr>
      <w:color w:val="0000FF"/>
      <w:u w:val="single"/>
    </w:rPr>
  </w:style>
  <w:style w:type="paragraph" w:customStyle="1" w:styleId="naisf">
    <w:name w:val="naisf"/>
    <w:basedOn w:val="Normal"/>
    <w:rsid w:val="007666E2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54741--euro-ieviesanas-kartibas-likum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ta/id/277779-gada-parskatu-un-konsolideto-gada-parskatu-likum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77779-gada-parskatu-un-konsolideto-gada-parskatu-liku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254741--euro-ieviesanas-kartib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 Robežniece</Vad_x012b_t_x0101_js>
    <TAP xmlns="49b0bb89-35b3-4114-9b1c-a376ef2ba045">92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A79B-4E83-4D86-A9DA-5402F4CD0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0354C-3642-43D6-BEBD-C5CEAB05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91C58-64C4-4FFA-BFAD-594FA448B842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96868B-9FA0-4AD7-A80D-2A1F518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2003.gada 21.oktobra noteikumos Nr.585 "Noteikumi par grāmatvedības kārtošanu un organizāciju"</vt:lpstr>
    </vt:vector>
  </TitlesOfParts>
  <Manager>Daina Robežniece</Manager>
  <Company>Finanšu ministrija</Company>
  <LinksUpToDate>false</LinksUpToDate>
  <CharactersWithSpaces>2220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https://likumi.lv/ta/id/254741--euro-ieviesanas-kartibas-likums</vt:lpwstr>
      </vt:variant>
      <vt:variant>
        <vt:lpwstr>p13</vt:lpwstr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https://likumi.lv/ta/id/254741--euro-ieviesanas-kartibas-likums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http://likumi.lv/ta/id/277779-gada-parskatu-un-konsolideto-gada-parskatu-likums</vt:lpwstr>
      </vt:variant>
      <vt:variant>
        <vt:lpwstr>p15</vt:lpwstr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http://likumi.lv/ta/id/277779-gada-parskatu-un-konsolideto-gada-parskatu-likums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2003.gada 21.oktobra noteikumos Nr.585 "Noteikumi par grāmatvedības kārtošanu un organizāciju"</dc:title>
  <dc:subject>Noteikumu projekts</dc:subject>
  <dc:creator>D.Šaknere</dc:creator>
  <cp:keywords/>
  <dc:description>Arta.Priede@fm.gov.lv, 67083866, _x000d_
Dina.Saknere@fm.gov.lv, 67095618</dc:description>
  <cp:lastModifiedBy>Leontine Babkina</cp:lastModifiedBy>
  <cp:revision>19</cp:revision>
  <cp:lastPrinted>2019-10-30T09:47:00Z</cp:lastPrinted>
  <dcterms:created xsi:type="dcterms:W3CDTF">2019-09-02T08:23:00Z</dcterms:created>
  <dcterms:modified xsi:type="dcterms:W3CDTF">2019-11-20T09:35:00Z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