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4" w:rsidRPr="00567674" w:rsidRDefault="00224A9F" w:rsidP="00567674">
      <w:pPr>
        <w:jc w:val="both"/>
        <w:rPr>
          <w:iCs/>
          <w:sz w:val="28"/>
          <w:szCs w:val="28"/>
          <w:lang w:val="pt-BR"/>
        </w:rPr>
      </w:pPr>
      <w:r>
        <w:rPr>
          <w:iCs/>
          <w:sz w:val="28"/>
          <w:szCs w:val="28"/>
          <w:lang w:val="pt-BR"/>
        </w:rPr>
        <w:t>2019</w:t>
      </w:r>
      <w:r w:rsidR="00567674" w:rsidRPr="00567674">
        <w:rPr>
          <w:iCs/>
          <w:sz w:val="28"/>
          <w:szCs w:val="28"/>
          <w:lang w:val="pt-BR"/>
        </w:rPr>
        <w:t>.gada _</w:t>
      </w:r>
      <w:proofErr w:type="gramStart"/>
      <w:r w:rsidR="00567674" w:rsidRPr="00567674">
        <w:rPr>
          <w:iCs/>
          <w:sz w:val="28"/>
          <w:szCs w:val="28"/>
          <w:lang w:val="pt-BR"/>
        </w:rPr>
        <w:t>_ .</w:t>
      </w:r>
      <w:proofErr w:type="gramEnd"/>
      <w:r w:rsidR="00567674" w:rsidRPr="00567674">
        <w:rPr>
          <w:iCs/>
          <w:sz w:val="28"/>
          <w:szCs w:val="28"/>
          <w:lang w:val="pt-BR"/>
        </w:rPr>
        <w:t>________</w:t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  <w:t>Noteikumi Nr.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Default="00BD4A05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2010</w:t>
      </w:r>
      <w:r w:rsidR="00567674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12.oktobra</w:t>
      </w:r>
    </w:p>
    <w:p w:rsidR="00BD4A05" w:rsidRDefault="00BD4A05" w:rsidP="00BD4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noteikumos Nr.969</w:t>
      </w:r>
      <w:r w:rsidR="00567674" w:rsidRPr="00567674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 xml:space="preserve">Kārtība, kādā atlīdzināmi </w:t>
      </w:r>
    </w:p>
    <w:p w:rsidR="00567674" w:rsidRPr="00567674" w:rsidRDefault="00BD4A05" w:rsidP="00BD4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 komandējumiem saistītie izdevumi</w:t>
      </w:r>
      <w:r w:rsidR="00567674" w:rsidRPr="00567674">
        <w:rPr>
          <w:b/>
          <w:bCs/>
          <w:sz w:val="28"/>
          <w:szCs w:val="28"/>
        </w:rPr>
        <w:t>”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BD4A05" w:rsidRPr="00BD4A05" w:rsidRDefault="00567674" w:rsidP="00BD4A05">
      <w:pPr>
        <w:jc w:val="right"/>
        <w:rPr>
          <w:sz w:val="22"/>
        </w:rPr>
      </w:pPr>
      <w:r w:rsidRPr="00BD4A05">
        <w:rPr>
          <w:sz w:val="22"/>
        </w:rPr>
        <w:t xml:space="preserve">Izdoti saskaņā ar likuma </w:t>
      </w:r>
      <w:r w:rsidR="00BD4A05" w:rsidRPr="00BD4A05">
        <w:rPr>
          <w:sz w:val="22"/>
        </w:rPr>
        <w:t xml:space="preserve">“Par iedzīvotāju </w:t>
      </w:r>
      <w:r w:rsidR="008F47B4" w:rsidRPr="00BD4A05">
        <w:rPr>
          <w:sz w:val="22"/>
        </w:rPr>
        <w:t>ienākuma</w:t>
      </w:r>
    </w:p>
    <w:p w:rsidR="00567674" w:rsidRPr="00BD4A05" w:rsidRDefault="00567674" w:rsidP="00BD4A05">
      <w:pPr>
        <w:jc w:val="right"/>
        <w:rPr>
          <w:sz w:val="22"/>
        </w:rPr>
      </w:pPr>
      <w:r w:rsidRPr="00BD4A05">
        <w:rPr>
          <w:sz w:val="22"/>
        </w:rPr>
        <w:t>nodokli”</w:t>
      </w:r>
      <w:r w:rsidR="00BD4A05" w:rsidRPr="00BD4A05">
        <w:rPr>
          <w:sz w:val="22"/>
        </w:rPr>
        <w:t xml:space="preserve"> 9.panta pirmās daļas 16</w:t>
      </w:r>
      <w:r w:rsidR="008F47B4" w:rsidRPr="00BD4A05">
        <w:rPr>
          <w:sz w:val="22"/>
        </w:rPr>
        <w:t>.</w:t>
      </w:r>
      <w:r w:rsidR="00BD4A05" w:rsidRPr="00BD4A05">
        <w:rPr>
          <w:sz w:val="22"/>
        </w:rPr>
        <w:t xml:space="preserve"> un 16.</w:t>
      </w:r>
      <w:r w:rsidR="00BD4A05" w:rsidRPr="00BD4A05">
        <w:rPr>
          <w:sz w:val="22"/>
          <w:vertAlign w:val="superscript"/>
        </w:rPr>
        <w:t>1</w:t>
      </w:r>
      <w:r w:rsidR="00BD4A05" w:rsidRPr="00BD4A05">
        <w:rPr>
          <w:sz w:val="22"/>
        </w:rPr>
        <w:t xml:space="preserve"> </w:t>
      </w:r>
      <w:r w:rsidR="008F47B4" w:rsidRPr="00BD4A05">
        <w:rPr>
          <w:sz w:val="22"/>
        </w:rPr>
        <w:t>punktu</w:t>
      </w:r>
    </w:p>
    <w:p w:rsidR="00BD4A05" w:rsidRPr="00BD4A05" w:rsidRDefault="00BD4A05" w:rsidP="00567674">
      <w:pPr>
        <w:jc w:val="right"/>
        <w:rPr>
          <w:sz w:val="22"/>
        </w:rPr>
      </w:pPr>
      <w:r w:rsidRPr="00BD4A05">
        <w:rPr>
          <w:sz w:val="22"/>
        </w:rPr>
        <w:t>un Valsts civildienesta likuma 38.panta pirmo daļu</w:t>
      </w:r>
    </w:p>
    <w:p w:rsidR="00567674" w:rsidRDefault="00567674" w:rsidP="00BD7473">
      <w:pPr>
        <w:rPr>
          <w:sz w:val="28"/>
          <w:szCs w:val="28"/>
        </w:rPr>
      </w:pPr>
    </w:p>
    <w:p w:rsidR="00567674" w:rsidRPr="00567674" w:rsidRDefault="00567674" w:rsidP="00567674">
      <w:pPr>
        <w:jc w:val="right"/>
        <w:rPr>
          <w:sz w:val="28"/>
          <w:szCs w:val="28"/>
        </w:rPr>
      </w:pPr>
    </w:p>
    <w:p w:rsidR="00CC4DD1" w:rsidRPr="00CC4DD1" w:rsidRDefault="00567674" w:rsidP="00CC4DD1">
      <w:pPr>
        <w:ind w:firstLine="720"/>
        <w:jc w:val="both"/>
        <w:rPr>
          <w:sz w:val="28"/>
          <w:szCs w:val="28"/>
        </w:rPr>
      </w:pPr>
      <w:r w:rsidRPr="00163979">
        <w:rPr>
          <w:iCs/>
          <w:sz w:val="28"/>
          <w:szCs w:val="28"/>
        </w:rPr>
        <w:t xml:space="preserve">Izdarīt </w:t>
      </w:r>
      <w:r w:rsidR="00BB43D4" w:rsidRPr="00163979">
        <w:rPr>
          <w:sz w:val="28"/>
          <w:szCs w:val="28"/>
        </w:rPr>
        <w:t xml:space="preserve">Ministru kabineta </w:t>
      </w:r>
      <w:r w:rsidR="00845EFB" w:rsidRPr="00163979">
        <w:rPr>
          <w:bCs/>
          <w:sz w:val="28"/>
          <w:szCs w:val="28"/>
        </w:rPr>
        <w:t xml:space="preserve">2010.gada 12.oktobra noteikumos Nr.969 „Kārtība, kādā atlīdzināmi ar komandējumiem saistītie izdevumi” </w:t>
      </w:r>
      <w:r w:rsidRPr="00163979">
        <w:rPr>
          <w:sz w:val="28"/>
          <w:szCs w:val="28"/>
        </w:rPr>
        <w:t xml:space="preserve">(Latvijas Vēstnesis, </w:t>
      </w:r>
      <w:r w:rsidR="00845EFB" w:rsidRPr="00163979">
        <w:rPr>
          <w:sz w:val="28"/>
          <w:szCs w:val="28"/>
        </w:rPr>
        <w:t>2010, 169.</w:t>
      </w:r>
      <w:r w:rsidR="00224A9F" w:rsidRPr="00163979">
        <w:rPr>
          <w:sz w:val="28"/>
          <w:szCs w:val="28"/>
        </w:rPr>
        <w:t>nr.;</w:t>
      </w:r>
      <w:r w:rsidR="00845EFB" w:rsidRPr="00163979">
        <w:rPr>
          <w:sz w:val="28"/>
          <w:szCs w:val="28"/>
        </w:rPr>
        <w:t xml:space="preserve"> 2011, 168</w:t>
      </w:r>
      <w:r w:rsidRPr="00163979">
        <w:rPr>
          <w:sz w:val="28"/>
          <w:szCs w:val="28"/>
        </w:rPr>
        <w:t>.nr.</w:t>
      </w:r>
      <w:r w:rsidR="00224A9F" w:rsidRPr="00163979">
        <w:rPr>
          <w:sz w:val="28"/>
          <w:szCs w:val="28"/>
        </w:rPr>
        <w:t>; 2013, 215.nr.; 2015, 35.nr.; 2017, 66.nr.; 2018, 240.nr.</w:t>
      </w:r>
      <w:r w:rsidRPr="00163979">
        <w:rPr>
          <w:sz w:val="28"/>
          <w:szCs w:val="28"/>
        </w:rPr>
        <w:t>) grozījumu</w:t>
      </w:r>
      <w:r w:rsidR="00205164" w:rsidRPr="00163979">
        <w:rPr>
          <w:sz w:val="28"/>
          <w:szCs w:val="28"/>
        </w:rPr>
        <w:t>s šā</w:t>
      </w:r>
      <w:r w:rsidRPr="00163979">
        <w:rPr>
          <w:sz w:val="28"/>
          <w:szCs w:val="28"/>
        </w:rPr>
        <w:t>dā redakcijā:</w:t>
      </w:r>
    </w:p>
    <w:p w:rsidR="00CC4DD1" w:rsidRDefault="00CC4DD1" w:rsidP="00205164">
      <w:pPr>
        <w:jc w:val="both"/>
        <w:rPr>
          <w:bCs/>
          <w:sz w:val="28"/>
          <w:szCs w:val="28"/>
        </w:rPr>
      </w:pPr>
    </w:p>
    <w:p w:rsidR="00FD7814" w:rsidRPr="00E01B20" w:rsidRDefault="00B64205" w:rsidP="00B64205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E01B20">
        <w:rPr>
          <w:bCs/>
          <w:sz w:val="28"/>
          <w:szCs w:val="28"/>
        </w:rPr>
        <w:t>Papildināt 2.punktu aiz vārda “vadītāja” ar vārdiem “vai viņa pilnvarotas personas”.</w:t>
      </w:r>
    </w:p>
    <w:p w:rsidR="00FD7814" w:rsidRDefault="00FD7814" w:rsidP="00FD7814">
      <w:pPr>
        <w:pStyle w:val="ListParagraph"/>
        <w:ind w:left="426"/>
        <w:jc w:val="both"/>
        <w:rPr>
          <w:bCs/>
          <w:sz w:val="28"/>
          <w:szCs w:val="28"/>
        </w:rPr>
      </w:pPr>
    </w:p>
    <w:p w:rsidR="00CC4DD1" w:rsidRDefault="00CC4DD1" w:rsidP="00D77133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noteikumus ar 2.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punktu šādā redakcijā:</w:t>
      </w:r>
    </w:p>
    <w:p w:rsidR="00CC4DD1" w:rsidRDefault="00CC4DD1" w:rsidP="00CC4DD1">
      <w:pPr>
        <w:pStyle w:val="ListParagraph"/>
        <w:ind w:left="426"/>
        <w:jc w:val="both"/>
        <w:rPr>
          <w:bCs/>
          <w:sz w:val="28"/>
          <w:szCs w:val="28"/>
        </w:rPr>
      </w:pPr>
    </w:p>
    <w:p w:rsidR="00CC4DD1" w:rsidRDefault="00CC4DD1" w:rsidP="00CC4DD1">
      <w:pPr>
        <w:pStyle w:val="ListParagraph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CC4DD1">
        <w:rPr>
          <w:bCs/>
          <w:sz w:val="28"/>
          <w:szCs w:val="28"/>
        </w:rPr>
        <w:t>2.</w:t>
      </w:r>
      <w:r w:rsidRPr="00CC4DD1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Š</w:t>
      </w:r>
      <w:r w:rsidRPr="00CC4DD1">
        <w:rPr>
          <w:bCs/>
          <w:sz w:val="28"/>
          <w:szCs w:val="28"/>
        </w:rPr>
        <w:t>o noteikumu 2.punktā minēto rīkojumu var aizstāt ar elektronisko do</w:t>
      </w:r>
      <w:r>
        <w:rPr>
          <w:bCs/>
          <w:sz w:val="28"/>
          <w:szCs w:val="28"/>
        </w:rPr>
        <w:t>kumentu, kas nesatur rekvizītu “</w:t>
      </w:r>
      <w:r w:rsidR="00E16556">
        <w:rPr>
          <w:bCs/>
          <w:sz w:val="28"/>
          <w:szCs w:val="28"/>
        </w:rPr>
        <w:t xml:space="preserve">paraksts”, </w:t>
      </w:r>
      <w:r w:rsidRPr="00CC4DD1">
        <w:rPr>
          <w:bCs/>
          <w:sz w:val="28"/>
          <w:szCs w:val="28"/>
        </w:rPr>
        <w:t>ja to institūcijas informācijas sistēmā vadītāja noteiktajā kārtībā ir apliecinājis (autorizējis)  institūcijas vadītājs vai viņa pilnvarota persona</w:t>
      </w:r>
      <w:r>
        <w:rPr>
          <w:bCs/>
          <w:sz w:val="28"/>
          <w:szCs w:val="28"/>
        </w:rPr>
        <w:t>”</w:t>
      </w:r>
      <w:r w:rsidRPr="00CC4DD1">
        <w:rPr>
          <w:bCs/>
          <w:sz w:val="28"/>
          <w:szCs w:val="28"/>
        </w:rPr>
        <w:t>.</w:t>
      </w:r>
    </w:p>
    <w:p w:rsidR="00474D99" w:rsidRDefault="00474D99" w:rsidP="00CC4DD1">
      <w:pPr>
        <w:pStyle w:val="ListParagraph"/>
        <w:ind w:left="0" w:firstLine="426"/>
        <w:jc w:val="both"/>
        <w:rPr>
          <w:bCs/>
          <w:sz w:val="28"/>
          <w:szCs w:val="28"/>
        </w:rPr>
      </w:pPr>
    </w:p>
    <w:p w:rsidR="00474D99" w:rsidRDefault="00474D99" w:rsidP="00474D99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Izteikt 3.punkta otro teikumu šādā redakcijā:</w:t>
      </w:r>
    </w:p>
    <w:p w:rsidR="00474D99" w:rsidRPr="00E01B20" w:rsidRDefault="00474D99" w:rsidP="004C5F17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“Darba braucieniem piemēro speciālās normas, kas noteiktas šo noteikumu 4., 5., 6., 11., 12</w:t>
      </w:r>
      <w:r w:rsidRPr="00E01B20">
        <w:rPr>
          <w:bCs/>
          <w:sz w:val="28"/>
          <w:szCs w:val="28"/>
        </w:rPr>
        <w:t>., 13., 16., 17., 20.</w:t>
      </w:r>
      <w:r w:rsidR="004D28EA" w:rsidRPr="00E01B20">
        <w:rPr>
          <w:bCs/>
          <w:sz w:val="28"/>
          <w:szCs w:val="28"/>
        </w:rPr>
        <w:t>punktā,</w:t>
      </w:r>
      <w:r w:rsidRPr="00E01B20">
        <w:rPr>
          <w:bCs/>
          <w:sz w:val="28"/>
          <w:szCs w:val="28"/>
        </w:rPr>
        <w:t xml:space="preserve"> 25.</w:t>
      </w:r>
      <w:r w:rsidR="004D28EA" w:rsidRPr="00E01B20">
        <w:rPr>
          <w:bCs/>
          <w:sz w:val="28"/>
          <w:szCs w:val="28"/>
        </w:rPr>
        <w:t>3., 25.4. un 25.5.apakš</w:t>
      </w:r>
      <w:r w:rsidRPr="00E01B20">
        <w:rPr>
          <w:bCs/>
          <w:sz w:val="28"/>
          <w:szCs w:val="28"/>
        </w:rPr>
        <w:t>punktā un VI nodaļā.”.</w:t>
      </w:r>
    </w:p>
    <w:p w:rsidR="00F72478" w:rsidRDefault="00F72478" w:rsidP="00CC4DD1">
      <w:pPr>
        <w:pStyle w:val="ListParagraph"/>
        <w:ind w:left="0" w:firstLine="426"/>
        <w:jc w:val="both"/>
        <w:rPr>
          <w:bCs/>
          <w:sz w:val="28"/>
          <w:szCs w:val="28"/>
        </w:rPr>
      </w:pPr>
    </w:p>
    <w:p w:rsidR="00F72478" w:rsidRDefault="00F72478" w:rsidP="00F72478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noteikumus ar 8.2.6.apakšpunktu šādā redakcijā:</w:t>
      </w:r>
    </w:p>
    <w:p w:rsidR="00F72478" w:rsidRPr="00F72478" w:rsidRDefault="00F72478" w:rsidP="00F7247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E01B20">
        <w:rPr>
          <w:bCs/>
          <w:sz w:val="28"/>
          <w:szCs w:val="28"/>
        </w:rPr>
        <w:t>8.2.6. par maksas sēdvietas rezervēšanu transportā (ar institūcijas vadītāja vai viņa pilnvarotas personas atļauju)</w:t>
      </w:r>
      <w:r w:rsidR="00474D99" w:rsidRPr="00E01B20">
        <w:rPr>
          <w:bCs/>
          <w:sz w:val="28"/>
          <w:szCs w:val="28"/>
        </w:rPr>
        <w:t>.</w:t>
      </w:r>
      <w:r w:rsidRPr="00E01B20">
        <w:rPr>
          <w:bCs/>
          <w:sz w:val="28"/>
          <w:szCs w:val="28"/>
        </w:rPr>
        <w:t>”.</w:t>
      </w:r>
    </w:p>
    <w:p w:rsidR="00CC4DD1" w:rsidRDefault="00CC4DD1" w:rsidP="00CC4DD1">
      <w:pPr>
        <w:pStyle w:val="ListParagraph"/>
        <w:ind w:left="426"/>
        <w:jc w:val="both"/>
        <w:rPr>
          <w:bCs/>
          <w:sz w:val="28"/>
          <w:szCs w:val="28"/>
        </w:rPr>
      </w:pPr>
    </w:p>
    <w:p w:rsidR="006427BA" w:rsidRDefault="006427BA" w:rsidP="00D77133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Izteikt 8.10.apakšpunktu šādā redakcijā:</w:t>
      </w:r>
    </w:p>
    <w:p w:rsidR="001B62B5" w:rsidRPr="00E01B20" w:rsidRDefault="006427BA" w:rsidP="00104FC8">
      <w:pPr>
        <w:pStyle w:val="ListParagraph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E01B20">
        <w:rPr>
          <w:bCs/>
          <w:sz w:val="28"/>
          <w:szCs w:val="28"/>
        </w:rPr>
        <w:t>8.10. brauk</w:t>
      </w:r>
      <w:r w:rsidR="005E4977" w:rsidRPr="00E01B20">
        <w:rPr>
          <w:bCs/>
          <w:sz w:val="28"/>
          <w:szCs w:val="28"/>
        </w:rPr>
        <w:t>šanas faktisko</w:t>
      </w:r>
      <w:r w:rsidRPr="00E01B20">
        <w:rPr>
          <w:bCs/>
          <w:sz w:val="28"/>
          <w:szCs w:val="28"/>
        </w:rPr>
        <w:t>s izdevumus Latvijas Republikas teritorijā sabiedriskajā transportā (arī taksometros), ja tā izmantošana ir bijusi pamatota, atlīdzina pilnā apmērā (ja ir iesniegti attiecīgos izdevumus apli</w:t>
      </w:r>
      <w:r w:rsidR="000A0ABC" w:rsidRPr="00E01B20">
        <w:rPr>
          <w:bCs/>
          <w:sz w:val="28"/>
          <w:szCs w:val="28"/>
        </w:rPr>
        <w:t>ecinoši attaisnojuma dokumenti);</w:t>
      </w:r>
      <w:r w:rsidRPr="00E01B20">
        <w:rPr>
          <w:bCs/>
          <w:sz w:val="28"/>
          <w:szCs w:val="28"/>
        </w:rPr>
        <w:t>”.</w:t>
      </w:r>
    </w:p>
    <w:p w:rsidR="00C92C60" w:rsidRPr="00C92C60" w:rsidRDefault="00C92C60" w:rsidP="00C92C60">
      <w:pPr>
        <w:pStyle w:val="ListParagraph"/>
        <w:ind w:left="426"/>
        <w:jc w:val="both"/>
        <w:rPr>
          <w:bCs/>
          <w:sz w:val="28"/>
          <w:szCs w:val="28"/>
        </w:rPr>
      </w:pPr>
    </w:p>
    <w:p w:rsidR="0020791A" w:rsidRDefault="0020791A" w:rsidP="0020791A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Aizstāt 12.2.apakšpunktā vārdus “iesniegtajiem dokumentiem” ar vārdiem “naudas izdevumus apliecinošiem dokumentiem”.</w:t>
      </w:r>
    </w:p>
    <w:p w:rsidR="00104FC8" w:rsidRDefault="00104FC8" w:rsidP="00104FC8">
      <w:pPr>
        <w:jc w:val="both"/>
        <w:rPr>
          <w:bCs/>
          <w:sz w:val="28"/>
          <w:szCs w:val="28"/>
        </w:rPr>
      </w:pPr>
    </w:p>
    <w:p w:rsidR="00104FC8" w:rsidRDefault="00104FC8" w:rsidP="00104FC8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Izteikt 13.punktu šādā redakcijā:</w:t>
      </w:r>
    </w:p>
    <w:p w:rsidR="00104FC8" w:rsidRPr="00316689" w:rsidRDefault="00104FC8" w:rsidP="000A0AB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“13. </w:t>
      </w:r>
      <w:r w:rsidR="0082795A" w:rsidRPr="00E01B20">
        <w:rPr>
          <w:bCs/>
          <w:sz w:val="28"/>
          <w:szCs w:val="28"/>
        </w:rPr>
        <w:t xml:space="preserve">Ja darbiniekam ir nodrošināta bezmaksas uzturēšanās – tiek nodrošināta viesnīca (naktsmītne) un ēdināšana </w:t>
      </w:r>
      <w:r w:rsidR="000A0ABC" w:rsidRPr="00E01B20">
        <w:rPr>
          <w:bCs/>
          <w:sz w:val="28"/>
          <w:szCs w:val="28"/>
        </w:rPr>
        <w:t xml:space="preserve">vismaz </w:t>
      </w:r>
      <w:r w:rsidR="0082795A" w:rsidRPr="00E01B20">
        <w:rPr>
          <w:bCs/>
          <w:sz w:val="28"/>
          <w:szCs w:val="28"/>
        </w:rPr>
        <w:t>trīs reizes dienā (tai skaitā no citas institūcijas</w:t>
      </w:r>
      <w:r w:rsidR="000A0ABC" w:rsidRPr="00E01B20">
        <w:rPr>
          <w:bCs/>
          <w:sz w:val="28"/>
          <w:szCs w:val="28"/>
        </w:rPr>
        <w:t xml:space="preserve"> finanšu palīdzības līdzekļiem</w:t>
      </w:r>
      <w:r w:rsidR="0063482B" w:rsidRPr="00E01B20">
        <w:rPr>
          <w:bCs/>
          <w:sz w:val="28"/>
          <w:szCs w:val="28"/>
        </w:rPr>
        <w:t>)</w:t>
      </w:r>
      <w:r w:rsidR="00DD2A73" w:rsidRPr="00E01B20">
        <w:rPr>
          <w:bCs/>
          <w:sz w:val="28"/>
          <w:szCs w:val="28"/>
        </w:rPr>
        <w:t xml:space="preserve"> vai saskaņā ar Eiropas S</w:t>
      </w:r>
      <w:r w:rsidR="000A0ABC" w:rsidRPr="00E01B20">
        <w:rPr>
          <w:bCs/>
          <w:sz w:val="28"/>
          <w:szCs w:val="28"/>
        </w:rPr>
        <w:t>avienības normatīvo aktu regulējumu</w:t>
      </w:r>
      <w:r w:rsidR="0063482B" w:rsidRPr="00E01B20">
        <w:rPr>
          <w:bCs/>
          <w:sz w:val="28"/>
          <w:szCs w:val="28"/>
        </w:rPr>
        <w:t xml:space="preserve"> - </w:t>
      </w:r>
      <w:r w:rsidR="000A0ABC" w:rsidRPr="00E01B20">
        <w:rPr>
          <w:bCs/>
          <w:sz w:val="28"/>
          <w:szCs w:val="28"/>
        </w:rPr>
        <w:t xml:space="preserve"> </w:t>
      </w:r>
      <w:r w:rsidR="0082795A" w:rsidRPr="00E01B20">
        <w:rPr>
          <w:bCs/>
          <w:sz w:val="28"/>
          <w:szCs w:val="28"/>
        </w:rPr>
        <w:t xml:space="preserve">ar institūcijas vadītāja atļauju par katru komandējuma </w:t>
      </w:r>
      <w:r w:rsidR="000A0ABC" w:rsidRPr="00E01B20">
        <w:rPr>
          <w:bCs/>
          <w:sz w:val="28"/>
          <w:szCs w:val="28"/>
        </w:rPr>
        <w:t xml:space="preserve">vai darba brauciena </w:t>
      </w:r>
      <w:r w:rsidR="0082795A" w:rsidRPr="00E01B20">
        <w:rPr>
          <w:bCs/>
          <w:sz w:val="28"/>
          <w:szCs w:val="28"/>
        </w:rPr>
        <w:t xml:space="preserve">dienu viņam izmaksā līdz 30 % no </w:t>
      </w:r>
      <w:r w:rsidR="00EA318A" w:rsidRPr="00E01B20">
        <w:rPr>
          <w:bCs/>
          <w:sz w:val="28"/>
          <w:szCs w:val="28"/>
        </w:rPr>
        <w:t xml:space="preserve">komandējuma (darba brauciena) </w:t>
      </w:r>
      <w:r w:rsidR="0082795A" w:rsidRPr="00E01B20">
        <w:rPr>
          <w:bCs/>
          <w:sz w:val="28"/>
          <w:szCs w:val="28"/>
        </w:rPr>
        <w:t xml:space="preserve">dienas naudas </w:t>
      </w:r>
      <w:r w:rsidR="000C30CA" w:rsidRPr="00316689">
        <w:rPr>
          <w:bCs/>
          <w:sz w:val="28"/>
          <w:szCs w:val="28"/>
        </w:rPr>
        <w:t xml:space="preserve">(kompensācijas par papildu izdevumiem) </w:t>
      </w:r>
      <w:r w:rsidR="0082795A" w:rsidRPr="00316689">
        <w:rPr>
          <w:bCs/>
          <w:sz w:val="28"/>
          <w:szCs w:val="28"/>
        </w:rPr>
        <w:t>normas.</w:t>
      </w:r>
      <w:r w:rsidRPr="00316689">
        <w:rPr>
          <w:bCs/>
          <w:sz w:val="28"/>
          <w:szCs w:val="28"/>
        </w:rPr>
        <w:t>”</w:t>
      </w:r>
      <w:r w:rsidR="000A0ABC" w:rsidRPr="00316689">
        <w:rPr>
          <w:bCs/>
          <w:sz w:val="28"/>
          <w:szCs w:val="28"/>
        </w:rPr>
        <w:t xml:space="preserve">. </w:t>
      </w:r>
    </w:p>
    <w:p w:rsidR="0020791A" w:rsidRPr="0020791A" w:rsidRDefault="0020791A" w:rsidP="0020791A">
      <w:pPr>
        <w:pStyle w:val="ListParagraph"/>
        <w:rPr>
          <w:bCs/>
          <w:sz w:val="28"/>
          <w:szCs w:val="28"/>
        </w:rPr>
      </w:pPr>
    </w:p>
    <w:p w:rsidR="00205164" w:rsidRPr="00316689" w:rsidRDefault="007A6191" w:rsidP="00163979">
      <w:pPr>
        <w:pStyle w:val="ListParagraph"/>
        <w:numPr>
          <w:ilvl w:val="0"/>
          <w:numId w:val="2"/>
        </w:numPr>
        <w:ind w:left="567" w:hanging="141"/>
        <w:jc w:val="both"/>
        <w:rPr>
          <w:bCs/>
          <w:sz w:val="28"/>
          <w:szCs w:val="28"/>
        </w:rPr>
      </w:pPr>
      <w:r w:rsidRPr="00316689">
        <w:rPr>
          <w:bCs/>
          <w:sz w:val="28"/>
          <w:szCs w:val="28"/>
        </w:rPr>
        <w:t>Izteikt</w:t>
      </w:r>
      <w:r w:rsidR="00CC2B20" w:rsidRPr="00316689">
        <w:rPr>
          <w:bCs/>
          <w:sz w:val="28"/>
          <w:szCs w:val="28"/>
        </w:rPr>
        <w:t xml:space="preserve"> </w:t>
      </w:r>
      <w:r w:rsidR="00FA083B" w:rsidRPr="00316689">
        <w:rPr>
          <w:bCs/>
          <w:sz w:val="28"/>
          <w:szCs w:val="28"/>
        </w:rPr>
        <w:t>21.2</w:t>
      </w:r>
      <w:r w:rsidR="007D52D7" w:rsidRPr="00316689">
        <w:rPr>
          <w:bCs/>
          <w:sz w:val="28"/>
          <w:szCs w:val="28"/>
        </w:rPr>
        <w:t>.</w:t>
      </w:r>
      <w:r w:rsidR="00FA083B" w:rsidRPr="00316689">
        <w:rPr>
          <w:bCs/>
          <w:sz w:val="28"/>
          <w:szCs w:val="28"/>
        </w:rPr>
        <w:t>apakš</w:t>
      </w:r>
      <w:r w:rsidRPr="00316689">
        <w:rPr>
          <w:bCs/>
          <w:sz w:val="28"/>
          <w:szCs w:val="28"/>
        </w:rPr>
        <w:t>punkta</w:t>
      </w:r>
      <w:r w:rsidR="00CC2B20" w:rsidRPr="00316689">
        <w:rPr>
          <w:bCs/>
          <w:sz w:val="28"/>
          <w:szCs w:val="28"/>
        </w:rPr>
        <w:t xml:space="preserve"> </w:t>
      </w:r>
      <w:r w:rsidRPr="00316689">
        <w:rPr>
          <w:bCs/>
          <w:sz w:val="28"/>
          <w:szCs w:val="28"/>
        </w:rPr>
        <w:t>pirmo teikumu šādā redakcijā:</w:t>
      </w:r>
    </w:p>
    <w:p w:rsidR="007A6191" w:rsidRPr="00316689" w:rsidRDefault="007A6191" w:rsidP="002108DE">
      <w:pPr>
        <w:ind w:firstLine="426"/>
        <w:jc w:val="both"/>
        <w:rPr>
          <w:bCs/>
          <w:sz w:val="28"/>
          <w:szCs w:val="28"/>
        </w:rPr>
      </w:pPr>
      <w:r w:rsidRPr="00316689">
        <w:rPr>
          <w:bCs/>
          <w:sz w:val="28"/>
          <w:szCs w:val="28"/>
        </w:rPr>
        <w:t>“dienas naudu par katru komandējuma dienu</w:t>
      </w:r>
      <w:r w:rsidR="002108DE" w:rsidRPr="00316689">
        <w:rPr>
          <w:bCs/>
          <w:sz w:val="28"/>
          <w:szCs w:val="28"/>
        </w:rPr>
        <w:t>:</w:t>
      </w:r>
      <w:r w:rsidRPr="00316689">
        <w:rPr>
          <w:bCs/>
          <w:sz w:val="28"/>
          <w:szCs w:val="28"/>
        </w:rPr>
        <w:t xml:space="preserve"> </w:t>
      </w:r>
      <w:r w:rsidR="002108DE" w:rsidRPr="00316689">
        <w:rPr>
          <w:bCs/>
          <w:sz w:val="28"/>
          <w:szCs w:val="28"/>
        </w:rPr>
        <w:t xml:space="preserve">uz Rīgu - </w:t>
      </w:r>
      <w:r w:rsidRPr="00316689">
        <w:rPr>
          <w:bCs/>
          <w:sz w:val="28"/>
          <w:szCs w:val="28"/>
        </w:rPr>
        <w:t xml:space="preserve">10 </w:t>
      </w:r>
      <w:proofErr w:type="spellStart"/>
      <w:r w:rsidRPr="00316689">
        <w:rPr>
          <w:bCs/>
          <w:i/>
          <w:sz w:val="28"/>
          <w:szCs w:val="28"/>
        </w:rPr>
        <w:t>euro</w:t>
      </w:r>
      <w:proofErr w:type="spellEnd"/>
      <w:r w:rsidR="002108DE" w:rsidRPr="00316689">
        <w:rPr>
          <w:bCs/>
          <w:sz w:val="28"/>
          <w:szCs w:val="28"/>
        </w:rPr>
        <w:t xml:space="preserve">, uz citu apdzīvotu vietu – 7 </w:t>
      </w:r>
      <w:proofErr w:type="spellStart"/>
      <w:r w:rsidR="002108DE" w:rsidRPr="00316689">
        <w:rPr>
          <w:bCs/>
          <w:i/>
          <w:sz w:val="28"/>
          <w:szCs w:val="28"/>
        </w:rPr>
        <w:t>euro</w:t>
      </w:r>
      <w:proofErr w:type="spellEnd"/>
      <w:r w:rsidR="002108DE" w:rsidRPr="00316689">
        <w:rPr>
          <w:bCs/>
          <w:sz w:val="28"/>
          <w:szCs w:val="28"/>
        </w:rPr>
        <w:t>.</w:t>
      </w:r>
      <w:r w:rsidRPr="00316689">
        <w:rPr>
          <w:bCs/>
          <w:sz w:val="28"/>
          <w:szCs w:val="28"/>
        </w:rPr>
        <w:t xml:space="preserve"> ”</w:t>
      </w:r>
      <w:r w:rsidR="00481D46" w:rsidRPr="00316689">
        <w:rPr>
          <w:bCs/>
          <w:sz w:val="28"/>
          <w:szCs w:val="28"/>
        </w:rPr>
        <w:t>.</w:t>
      </w:r>
    </w:p>
    <w:p w:rsidR="00342F60" w:rsidRDefault="00342F60" w:rsidP="00342F60">
      <w:pPr>
        <w:jc w:val="both"/>
        <w:rPr>
          <w:bCs/>
          <w:sz w:val="28"/>
          <w:szCs w:val="28"/>
        </w:rPr>
      </w:pPr>
    </w:p>
    <w:p w:rsidR="00342F60" w:rsidRPr="00E01B20" w:rsidRDefault="00342F60" w:rsidP="00163979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163979">
        <w:rPr>
          <w:bCs/>
          <w:sz w:val="28"/>
          <w:szCs w:val="28"/>
        </w:rPr>
        <w:t xml:space="preserve">Aizstāt 21.3.apakšpunktā skaitli un vārdu “57 </w:t>
      </w:r>
      <w:proofErr w:type="spellStart"/>
      <w:r w:rsidRPr="00163979">
        <w:rPr>
          <w:bCs/>
          <w:i/>
          <w:sz w:val="28"/>
          <w:szCs w:val="28"/>
        </w:rPr>
        <w:t>euro</w:t>
      </w:r>
      <w:proofErr w:type="spellEnd"/>
      <w:r w:rsidR="007523B1">
        <w:rPr>
          <w:bCs/>
          <w:sz w:val="28"/>
          <w:szCs w:val="28"/>
        </w:rPr>
        <w:t>” ar skaitli un vārdu “</w:t>
      </w:r>
      <w:r w:rsidR="007523B1" w:rsidRPr="00E01B20">
        <w:rPr>
          <w:bCs/>
          <w:sz w:val="28"/>
          <w:szCs w:val="28"/>
        </w:rPr>
        <w:t>12</w:t>
      </w:r>
      <w:r w:rsidRPr="00E01B20">
        <w:rPr>
          <w:bCs/>
          <w:sz w:val="28"/>
          <w:szCs w:val="28"/>
        </w:rPr>
        <w:t xml:space="preserve">0 </w:t>
      </w:r>
      <w:proofErr w:type="spellStart"/>
      <w:r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>”, un skaitli un vārdu “</w:t>
      </w:r>
      <w:r w:rsidR="00163979" w:rsidRPr="00E01B20">
        <w:rPr>
          <w:bCs/>
          <w:sz w:val="28"/>
          <w:szCs w:val="28"/>
        </w:rPr>
        <w:t xml:space="preserve">43 </w:t>
      </w:r>
      <w:proofErr w:type="spellStart"/>
      <w:r w:rsidR="00163979"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>”</w:t>
      </w:r>
      <w:r w:rsidR="00163979" w:rsidRPr="00E01B20">
        <w:rPr>
          <w:bCs/>
          <w:sz w:val="28"/>
          <w:szCs w:val="28"/>
        </w:rPr>
        <w:t xml:space="preserve"> ar skaitli un vārdu “60 </w:t>
      </w:r>
      <w:proofErr w:type="spellStart"/>
      <w:r w:rsidR="00163979" w:rsidRPr="00E01B20">
        <w:rPr>
          <w:bCs/>
          <w:i/>
          <w:sz w:val="28"/>
          <w:szCs w:val="28"/>
        </w:rPr>
        <w:t>euro</w:t>
      </w:r>
      <w:proofErr w:type="spellEnd"/>
      <w:r w:rsidR="00163979" w:rsidRPr="00E01B20">
        <w:rPr>
          <w:bCs/>
          <w:sz w:val="28"/>
          <w:szCs w:val="28"/>
        </w:rPr>
        <w:t>”</w:t>
      </w:r>
      <w:r w:rsidR="006931AA" w:rsidRPr="00E01B20">
        <w:rPr>
          <w:bCs/>
          <w:sz w:val="28"/>
          <w:szCs w:val="28"/>
        </w:rPr>
        <w:t>.</w:t>
      </w:r>
    </w:p>
    <w:p w:rsidR="001A2AFA" w:rsidRPr="001A2AFA" w:rsidRDefault="001A2AFA" w:rsidP="001A2AFA">
      <w:pPr>
        <w:pStyle w:val="ListParagraph"/>
        <w:rPr>
          <w:bCs/>
          <w:sz w:val="28"/>
          <w:szCs w:val="28"/>
        </w:rPr>
      </w:pPr>
    </w:p>
    <w:p w:rsidR="001A2AFA" w:rsidRDefault="001A2AFA" w:rsidP="00163979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Izteikt 36.punktu šādā redakcijā:</w:t>
      </w:r>
    </w:p>
    <w:p w:rsidR="001A2AFA" w:rsidRPr="00E01B20" w:rsidRDefault="001A2AFA" w:rsidP="001A2AF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1A2AFA">
        <w:rPr>
          <w:bCs/>
          <w:sz w:val="28"/>
          <w:szCs w:val="28"/>
        </w:rPr>
        <w:t xml:space="preserve">36. </w:t>
      </w:r>
      <w:r w:rsidRPr="00E01B20">
        <w:rPr>
          <w:bCs/>
          <w:sz w:val="28"/>
          <w:szCs w:val="28"/>
        </w:rPr>
        <w:t>Ja Latvijas Republikas diplomātiskās un konsulārās pārstāvniecības līgumdarbinieks tiek komandēts uz Latvijas Republiku un līgumdarbinieka rezidences valstī nav izdoti normatīvie akti, kas regulē nosūtīšanu komandējum</w:t>
      </w:r>
      <w:r w:rsidR="00F04300" w:rsidRPr="00E01B20">
        <w:rPr>
          <w:bCs/>
          <w:sz w:val="28"/>
          <w:szCs w:val="28"/>
        </w:rPr>
        <w:t>ā, viņam izmaksā dienas naudu 25</w:t>
      </w:r>
      <w:r w:rsidRPr="00E01B20">
        <w:rPr>
          <w:bCs/>
          <w:sz w:val="28"/>
          <w:szCs w:val="28"/>
        </w:rPr>
        <w:t xml:space="preserve"> </w:t>
      </w:r>
      <w:proofErr w:type="spellStart"/>
      <w:r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 xml:space="preserve"> apmērā un sedz izdevumus par viesnīcu saskaņā ar šo noteikumu 21.3.apakšpunktu (ja ir iesniegti minētos izdevumus apliecinošie dokumenti)”.</w:t>
      </w:r>
    </w:p>
    <w:p w:rsidR="007523B1" w:rsidRPr="007523B1" w:rsidRDefault="007523B1" w:rsidP="007523B1">
      <w:pPr>
        <w:pStyle w:val="ListParagraph"/>
        <w:rPr>
          <w:bCs/>
          <w:sz w:val="28"/>
          <w:szCs w:val="28"/>
        </w:rPr>
      </w:pPr>
    </w:p>
    <w:p w:rsidR="007523B1" w:rsidRPr="00E01B20" w:rsidRDefault="007523B1" w:rsidP="007E0FE3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E01B20">
        <w:rPr>
          <w:bCs/>
          <w:sz w:val="28"/>
          <w:szCs w:val="28"/>
        </w:rPr>
        <w:t xml:space="preserve">Aizstāt 41.2.apakšpunktā skaitli un vārdu “57 </w:t>
      </w:r>
      <w:proofErr w:type="spellStart"/>
      <w:r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 xml:space="preserve">” ar skaitli un vārdu “120 </w:t>
      </w:r>
      <w:proofErr w:type="spellStart"/>
      <w:r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 xml:space="preserve">”, un skaitli un vārdu “43 </w:t>
      </w:r>
      <w:proofErr w:type="spellStart"/>
      <w:r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 xml:space="preserve">” ar skaitli un vārdu “60 </w:t>
      </w:r>
      <w:proofErr w:type="spellStart"/>
      <w:r w:rsidRPr="00E01B20">
        <w:rPr>
          <w:bCs/>
          <w:i/>
          <w:sz w:val="28"/>
          <w:szCs w:val="28"/>
        </w:rPr>
        <w:t>euro</w:t>
      </w:r>
      <w:proofErr w:type="spellEnd"/>
      <w:r w:rsidRPr="00E01B20">
        <w:rPr>
          <w:bCs/>
          <w:sz w:val="28"/>
          <w:szCs w:val="28"/>
        </w:rPr>
        <w:t>”.</w:t>
      </w:r>
    </w:p>
    <w:p w:rsidR="00E03D03" w:rsidRDefault="00E03D03" w:rsidP="00E03D03">
      <w:pPr>
        <w:jc w:val="both"/>
        <w:rPr>
          <w:bCs/>
          <w:sz w:val="28"/>
          <w:szCs w:val="28"/>
          <w:u w:val="single"/>
        </w:rPr>
      </w:pPr>
    </w:p>
    <w:p w:rsidR="00E03D03" w:rsidRPr="00E01B20" w:rsidRDefault="00E03D03" w:rsidP="00E03D03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E01B20">
        <w:rPr>
          <w:bCs/>
          <w:sz w:val="28"/>
          <w:szCs w:val="28"/>
        </w:rPr>
        <w:t xml:space="preserve"> Aizstāt 42.punktā vārdus “noteiktajā dienas naudas apmērā” ar vārdiem “noteiktajā komandējumu dienas naudas apmērā”.</w:t>
      </w:r>
    </w:p>
    <w:p w:rsidR="00EE3384" w:rsidRDefault="00EE3384" w:rsidP="00EE3384">
      <w:pPr>
        <w:jc w:val="both"/>
        <w:rPr>
          <w:sz w:val="28"/>
          <w:szCs w:val="28"/>
        </w:rPr>
      </w:pPr>
    </w:p>
    <w:p w:rsidR="00EE3384" w:rsidRPr="00163979" w:rsidRDefault="00EE3384" w:rsidP="0016397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63979">
        <w:rPr>
          <w:sz w:val="28"/>
          <w:szCs w:val="28"/>
        </w:rPr>
        <w:t>Izteikt 1.pielikumu šādā redakcijā:</w:t>
      </w:r>
    </w:p>
    <w:p w:rsidR="00EE3384" w:rsidRPr="00EE3384" w:rsidRDefault="00EE3384" w:rsidP="00EE3384">
      <w:pPr>
        <w:pStyle w:val="ListParagraph"/>
        <w:rPr>
          <w:sz w:val="28"/>
          <w:szCs w:val="28"/>
        </w:rPr>
      </w:pPr>
    </w:p>
    <w:p w:rsidR="00EE3384" w:rsidRPr="00EE3384" w:rsidRDefault="00EE3384" w:rsidP="00EE3384">
      <w:pPr>
        <w:jc w:val="right"/>
        <w:rPr>
          <w:sz w:val="28"/>
          <w:szCs w:val="28"/>
        </w:rPr>
      </w:pPr>
      <w:r w:rsidRPr="00EE3384">
        <w:rPr>
          <w:sz w:val="28"/>
          <w:szCs w:val="28"/>
        </w:rPr>
        <w:tab/>
        <w:t>„</w:t>
      </w:r>
      <w:bookmarkStart w:id="0" w:name="piel1"/>
      <w:bookmarkEnd w:id="0"/>
      <w:r w:rsidRPr="00EE3384">
        <w:t xml:space="preserve">1.pielikums </w:t>
      </w:r>
      <w:r w:rsidRPr="00EE3384">
        <w:br/>
        <w:t xml:space="preserve">Ministru kabineta </w:t>
      </w:r>
      <w:r w:rsidRPr="00EE3384">
        <w:br/>
        <w:t xml:space="preserve">2010.gada 12.oktobra noteikumiem Nr.969 </w:t>
      </w:r>
    </w:p>
    <w:p w:rsidR="00EE3384" w:rsidRPr="00EE3384" w:rsidRDefault="00EE3384" w:rsidP="00EE3384">
      <w:pPr>
        <w:spacing w:before="400" w:line="360" w:lineRule="auto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bookmarkStart w:id="1" w:name="364486"/>
      <w:r w:rsidRPr="00EE3384">
        <w:rPr>
          <w:rFonts w:eastAsia="Times New Roman" w:cs="Times New Roman"/>
          <w:b/>
          <w:bCs/>
          <w:sz w:val="20"/>
          <w:szCs w:val="20"/>
          <w:lang w:eastAsia="lv-LV"/>
        </w:rPr>
        <w:t>Izdevumu diennakts normas komandējumiem (darba braucieniem) uz ārvalstīm</w:t>
      </w:r>
      <w:bookmarkEnd w:id="1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8"/>
        <w:gridCol w:w="4075"/>
        <w:gridCol w:w="1838"/>
        <w:gridCol w:w="1695"/>
        <w:gridCol w:w="1009"/>
      </w:tblGrid>
      <w:tr w:rsidR="00EE3384" w:rsidRPr="00EE3384" w:rsidTr="00D77133">
        <w:trPr>
          <w:jc w:val="center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A33DC2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Nr. p.k.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Valsts vai teritorija</w:t>
            </w:r>
          </w:p>
        </w:tc>
        <w:tc>
          <w:tcPr>
            <w:tcW w:w="10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A33DC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Dienas naudas (kompensācijas par papildu i</w:t>
            </w:r>
            <w:r w:rsidR="00A33DC2">
              <w:rPr>
                <w:rFonts w:eastAsia="Times New Roman" w:cs="Times New Roman"/>
                <w:szCs w:val="24"/>
                <w:lang w:eastAsia="lv-LV"/>
              </w:rPr>
              <w:t>zdevumiem) norma (</w:t>
            </w:r>
            <w:proofErr w:type="spellStart"/>
            <w:r w:rsidR="00A33DC2" w:rsidRPr="00A33DC2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  <w:r w:rsidRPr="00EE3384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Viesnīcas maksas norma</w:t>
            </w:r>
          </w:p>
        </w:tc>
      </w:tr>
      <w:tr w:rsidR="00EE3384" w:rsidRPr="00EE3384" w:rsidTr="00D7713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A33DC2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valūta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summa</w:t>
            </w:r>
          </w:p>
        </w:tc>
      </w:tr>
      <w:tr w:rsidR="00EE3384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2F1EDC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</w:tr>
      <w:tr w:rsidR="00EE3384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Afganistāna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B478D8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316689" w:rsidRDefault="005D7890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316689" w:rsidRDefault="005D7890" w:rsidP="00EE3384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DA7FCD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BD63F5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DA7FCD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Albānija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Default="00DA7FCD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316689" w:rsidRDefault="005D7890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316689" w:rsidRDefault="005D7890" w:rsidP="00EE3384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110</w:t>
            </w:r>
          </w:p>
        </w:tc>
      </w:tr>
      <w:tr w:rsidR="00DA7FCD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BD63F5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DA7FCD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Alžīrija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Default="00DA7FCD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316689" w:rsidRDefault="005D7890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316689" w:rsidRDefault="005D7890" w:rsidP="00EE3384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110</w:t>
            </w:r>
          </w:p>
        </w:tc>
      </w:tr>
      <w:tr w:rsidR="00D72D9B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EE3384" w:rsidRDefault="00316689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ASV</w:t>
            </w:r>
            <w:r w:rsidR="00D72D9B" w:rsidRPr="00EE3384">
              <w:rPr>
                <w:rFonts w:eastAsia="Times New Roman" w:cs="Times New Roman"/>
                <w:szCs w:val="24"/>
                <w:lang w:eastAsia="lv-LV"/>
              </w:rPr>
              <w:t xml:space="preserve"> (Ņujorka)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EE3384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316689" w:rsidRDefault="00D72D9B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316689" w:rsidRDefault="005D7890" w:rsidP="00D72D9B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350</w:t>
            </w:r>
          </w:p>
        </w:tc>
      </w:tr>
      <w:tr w:rsidR="00D72D9B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316689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ASV</w:t>
            </w:r>
            <w:r w:rsidR="00D72D9B">
              <w:rPr>
                <w:rFonts w:eastAsia="Times New Roman" w:cs="Times New Roman"/>
                <w:szCs w:val="24"/>
                <w:lang w:eastAsia="lv-LV"/>
              </w:rPr>
              <w:t xml:space="preserve"> (izņemot Ņujorku</w:t>
            </w:r>
            <w:r w:rsidR="00C164D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C164D5" w:rsidRPr="003B4B43">
              <w:rPr>
                <w:rFonts w:eastAsia="Times New Roman" w:cs="Times New Roman"/>
                <w:szCs w:val="24"/>
                <w:lang w:eastAsia="lv-LV"/>
              </w:rPr>
              <w:t>un Virdžīnas</w:t>
            </w:r>
            <w:r w:rsidR="00D72D9B" w:rsidRPr="003B4B4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316689" w:rsidRDefault="00D72D9B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316689" w:rsidRDefault="005D7890" w:rsidP="00D72D9B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4E5FFC" w:rsidRDefault="00316689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ASV</w:t>
            </w:r>
            <w:r w:rsidR="00E44E33">
              <w:rPr>
                <w:rFonts w:eastAsia="Times New Roman" w:cs="Times New Roman"/>
                <w:szCs w:val="24"/>
                <w:lang w:eastAsia="lv-LV"/>
              </w:rPr>
              <w:t xml:space="preserve"> (Virdžīnas)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Andora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316689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AAE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DA7FCD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Austrālija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Austrālijas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Austrija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Azerbaidžāna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Bahreina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34777D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324CA7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</w:t>
            </w:r>
            <w:r w:rsidR="00E44E33" w:rsidRPr="00316689">
              <w:rPr>
                <w:rFonts w:eastAsia="Times New Roman" w:cs="Times New Roman"/>
                <w:i/>
                <w:szCs w:val="24"/>
                <w:lang w:eastAsia="lv-LV"/>
              </w:rPr>
              <w:t>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Baltkrievija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Beļģija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Bosnija un Hercegovina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Brazīlija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BA7E3C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1F21DC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Bulgārija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Čehija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Dānijas krona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Dienvidkoreja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190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Ēģipte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D7890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Francija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Gibraltārs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Anglijas mārciņa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Grenlande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Grieķija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Gruzija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Gvatemala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Horvātija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Igaunija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30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Indija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1B62B5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Pr="003B4B43" w:rsidRDefault="001B62B5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43">
              <w:rPr>
                <w:rFonts w:eastAsia="Times New Roman" w:cs="Times New Roman"/>
                <w:szCs w:val="24"/>
                <w:lang w:eastAsia="lv-LV"/>
              </w:rPr>
              <w:t>Indonēzija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Default="001B62B5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Pr="00316689" w:rsidRDefault="001B62B5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Pr="00316689" w:rsidRDefault="001B62B5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32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Irāka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110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Irāna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110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34</w:t>
            </w:r>
            <w:r w:rsidR="00E44E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Islande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B352C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B352C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Itālija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36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Izraēla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37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Īrija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38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Japāna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39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Jaunzēlande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Austrālijas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  <w:r w:rsidR="00E44E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Jemena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1824FE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41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Kanāda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Kanādas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Katara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953D65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953D65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Kazahstāna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Kenija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Kipra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B4B43" w:rsidRDefault="00C164D5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43">
              <w:rPr>
                <w:rFonts w:eastAsia="Times New Roman" w:cs="Times New Roman"/>
                <w:szCs w:val="24"/>
                <w:lang w:eastAsia="lv-LV"/>
              </w:rPr>
              <w:t>Kirgizstāna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Kosova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Krievija (Maskava un Sanktpēterburga)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Krievija (izņemot Maskavu un Sanktpēterburgu)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190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Kuveita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 (Pekina, Šanhaja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Šenžeņa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Guanžou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Hanžou</w:t>
            </w:r>
            <w:proofErr w:type="spellEnd"/>
            <w:r w:rsidRPr="00EE3384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 (Honkonga, Makao)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(izņemot Honkongu, Makao, Pekinu, Šanhaju,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Šenžeņu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Guanžou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Hanžou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Libērija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Lielbritānija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Anglijas mārciņa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Lietuva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57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Lihtenšteina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Šveices franks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Luksemburga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1B62B5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59.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Pr="003B4B43" w:rsidRDefault="001B62B5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43">
              <w:rPr>
                <w:rFonts w:eastAsia="Times New Roman" w:cs="Times New Roman"/>
                <w:szCs w:val="24"/>
                <w:lang w:eastAsia="lv-LV"/>
              </w:rPr>
              <w:t>Malaizija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Default="001B62B5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Pr="00316689" w:rsidRDefault="001B62B5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B5" w:rsidRDefault="001B62B5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Malta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61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Maroka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5F7B7B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Melnkalne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A341D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Moldova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Monako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5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Mongolija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A341D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A341D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Nīderlande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3E7B0D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Norvēģija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Norvēģijas krona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8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Omāna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084801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084801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Polija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70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Portugāle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71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Rumānija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316689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Sanmarīno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Saūda Arābija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 xml:space="preserve">Serbija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Singapūra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BB6204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BB6204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Slovākija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Slovēnija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Somija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Spānija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3E7B0D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Šveice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Šveices franks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320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81</w:t>
            </w:r>
            <w:r w:rsidR="00E44E33"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Tadžikistāna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Tunisija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BB6204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BB6204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Turcija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4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Turkmenistāna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Ukraina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Ungārija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Uzbekistāna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543358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Vācija (Hamburga, </w:t>
            </w:r>
            <w:r w:rsidR="00E44E33">
              <w:rPr>
                <w:rFonts w:eastAsia="Times New Roman" w:cs="Times New Roman"/>
                <w:szCs w:val="24"/>
                <w:lang w:eastAsia="lv-LV"/>
              </w:rPr>
              <w:t>Minhene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Pr="003B4B43">
              <w:rPr>
                <w:rFonts w:eastAsia="Times New Roman" w:cs="Times New Roman"/>
                <w:szCs w:val="24"/>
                <w:lang w:eastAsia="lv-LV"/>
              </w:rPr>
              <w:t>Frankfurte un Berlīne</w:t>
            </w:r>
            <w:r w:rsidR="00E44E33" w:rsidRPr="003B4B4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C55F32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9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Vācija</w:t>
            </w:r>
            <w:r w:rsidR="00543358">
              <w:rPr>
                <w:rFonts w:eastAsia="Times New Roman" w:cs="Times New Roman"/>
                <w:szCs w:val="24"/>
                <w:lang w:eastAsia="lv-LV"/>
              </w:rPr>
              <w:t xml:space="preserve"> (izņemot Hamburgu, </w:t>
            </w:r>
            <w:r>
              <w:rPr>
                <w:rFonts w:eastAsia="Times New Roman" w:cs="Times New Roman"/>
                <w:szCs w:val="24"/>
                <w:lang w:eastAsia="lv-LV"/>
              </w:rPr>
              <w:t>Minheni</w:t>
            </w:r>
            <w:r w:rsidR="00543358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="00543358" w:rsidRPr="003B4B43">
              <w:rPr>
                <w:rFonts w:eastAsia="Times New Roman" w:cs="Times New Roman"/>
                <w:szCs w:val="24"/>
                <w:lang w:eastAsia="lv-LV"/>
              </w:rPr>
              <w:t>Frankfurti un Berlīni</w:t>
            </w:r>
            <w:r w:rsidRPr="003B4B4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90</w:t>
            </w:r>
            <w:r w:rsidR="00E44E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Vjetnama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0334BD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91</w:t>
            </w:r>
            <w:r w:rsidR="00E44E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Ziemeļmaķedonija</w:t>
            </w:r>
            <w:proofErr w:type="spellEnd"/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C55F32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316689" w:rsidDel="00C55F32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140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Zviedrija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0334BD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0334BD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Pārējās valstis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BB6204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6689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316689" w:rsidRDefault="00BB6204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316689">
              <w:rPr>
                <w:rFonts w:eastAsia="Times New Roman" w:cs="Times New Roman"/>
                <w:szCs w:val="24"/>
                <w:lang w:eastAsia="lv-LV"/>
              </w:rPr>
              <w:t>110</w:t>
            </w:r>
          </w:p>
        </w:tc>
      </w:tr>
    </w:tbl>
    <w:p w:rsidR="00EE3384" w:rsidRPr="00EE3384" w:rsidRDefault="00EE3384" w:rsidP="00EE3384">
      <w:pPr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</w:p>
    <w:p w:rsidR="000A2BD1" w:rsidRPr="003B4B43" w:rsidRDefault="00CE4A7C" w:rsidP="00CE4A7C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4B43">
        <w:rPr>
          <w:sz w:val="28"/>
          <w:szCs w:val="28"/>
        </w:rPr>
        <w:t xml:space="preserve"> Aizstāt un ievietot to alfabēta secībā 2.pielikuma 33.punktā vārdu “Maķedonija” ar vārdu “</w:t>
      </w:r>
      <w:proofErr w:type="spellStart"/>
      <w:r w:rsidRPr="003B4B43">
        <w:rPr>
          <w:sz w:val="28"/>
          <w:szCs w:val="28"/>
        </w:rPr>
        <w:t>Ziemeļmaķedonija</w:t>
      </w:r>
      <w:proofErr w:type="spellEnd"/>
      <w:r w:rsidRPr="003B4B43">
        <w:rPr>
          <w:sz w:val="28"/>
          <w:szCs w:val="28"/>
        </w:rPr>
        <w:t>”.</w:t>
      </w:r>
    </w:p>
    <w:p w:rsidR="00CE4A7C" w:rsidRDefault="00CE4A7C" w:rsidP="00CE4A7C">
      <w:pPr>
        <w:jc w:val="both"/>
        <w:rPr>
          <w:sz w:val="28"/>
          <w:szCs w:val="28"/>
        </w:rPr>
      </w:pPr>
    </w:p>
    <w:p w:rsidR="00CE4A7C" w:rsidRDefault="00CE4A7C" w:rsidP="002B6EF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EF9" w:rsidRPr="003B4B43">
        <w:rPr>
          <w:sz w:val="28"/>
          <w:szCs w:val="28"/>
        </w:rPr>
        <w:t>Papildināt 2.pielikumu alfabēta secībā ar tabulas rindām šādā redakcijā</w:t>
      </w:r>
      <w:r w:rsidR="002B6EF9" w:rsidRPr="002B6EF9">
        <w:rPr>
          <w:sz w:val="28"/>
          <w:szCs w:val="28"/>
        </w:rPr>
        <w:t>:</w:t>
      </w:r>
    </w:p>
    <w:p w:rsidR="002B6EF9" w:rsidRDefault="002B6EF9" w:rsidP="002B6EF9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7"/>
        <w:gridCol w:w="3260"/>
        <w:gridCol w:w="4528"/>
      </w:tblGrid>
      <w:tr w:rsidR="002B6EF9" w:rsidRPr="002B6EF9" w:rsidTr="002B6EF9">
        <w:trPr>
          <w:trHeight w:val="762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6EF9" w:rsidRPr="00D6487A" w:rsidRDefault="002B6EF9" w:rsidP="002B6EF9">
            <w:pPr>
              <w:ind w:left="426"/>
              <w:jc w:val="both"/>
              <w:rPr>
                <w:szCs w:val="24"/>
              </w:rPr>
            </w:pPr>
            <w:r w:rsidRPr="00D6487A">
              <w:rPr>
                <w:szCs w:val="24"/>
              </w:rPr>
              <w:t>Valsts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6EF9" w:rsidRPr="00D6487A" w:rsidRDefault="002B6EF9" w:rsidP="00D6487A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Viesnīcas maksas norma (EUR)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B6EF9" w:rsidRPr="00D6487A" w:rsidRDefault="002B6EF9" w:rsidP="00D6487A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Dienas naudas (kompensācijas par papildu izdevumiem) norma (EUR)</w:t>
            </w:r>
          </w:p>
        </w:tc>
      </w:tr>
      <w:tr w:rsidR="002B6EF9" w:rsidRPr="002B6EF9" w:rsidTr="002B6EF9">
        <w:trPr>
          <w:trHeight w:val="349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2B6EF9" w:rsidP="002B6EF9">
            <w:pPr>
              <w:ind w:left="426"/>
              <w:rPr>
                <w:szCs w:val="24"/>
              </w:rPr>
            </w:pPr>
            <w:r w:rsidRPr="00D6487A">
              <w:rPr>
                <w:szCs w:val="24"/>
              </w:rPr>
              <w:t>Alžīrija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6EF9" w:rsidRPr="00D6487A" w:rsidRDefault="002B6EF9" w:rsidP="002B6EF9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85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B6EF9" w:rsidRPr="00D6487A" w:rsidRDefault="002B6EF9" w:rsidP="002B6EF9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85</w:t>
            </w:r>
          </w:p>
        </w:tc>
      </w:tr>
      <w:tr w:rsidR="002B6EF9" w:rsidRPr="002B6EF9" w:rsidTr="002B6EF9">
        <w:trPr>
          <w:trHeight w:val="212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2B6EF9" w:rsidP="002B6EF9">
            <w:pPr>
              <w:ind w:left="426"/>
              <w:rPr>
                <w:szCs w:val="24"/>
              </w:rPr>
            </w:pPr>
            <w:r w:rsidRPr="00D6487A">
              <w:rPr>
                <w:szCs w:val="24"/>
              </w:rPr>
              <w:t>Kosova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2B6EF9" w:rsidP="002B6EF9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140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2B6EF9" w:rsidP="002B6EF9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80</w:t>
            </w:r>
          </w:p>
        </w:tc>
      </w:tr>
      <w:tr w:rsidR="002B6EF9" w:rsidRPr="002B6EF9" w:rsidTr="002B6EF9">
        <w:trPr>
          <w:trHeight w:val="26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2B6EF9" w:rsidP="002B6EF9">
            <w:pPr>
              <w:ind w:left="426"/>
              <w:rPr>
                <w:szCs w:val="24"/>
              </w:rPr>
            </w:pPr>
            <w:r w:rsidRPr="00D6487A">
              <w:rPr>
                <w:szCs w:val="24"/>
              </w:rPr>
              <w:t>Libāna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2B6EF9" w:rsidP="002B6EF9">
            <w:pPr>
              <w:ind w:left="426"/>
              <w:jc w:val="center"/>
              <w:rPr>
                <w:szCs w:val="24"/>
              </w:rPr>
            </w:pPr>
            <w:r w:rsidRPr="00D6487A">
              <w:rPr>
                <w:szCs w:val="24"/>
              </w:rPr>
              <w:t>190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B6EF9" w:rsidRPr="00D6487A" w:rsidRDefault="00D6487A" w:rsidP="002B6EF9">
            <w:pPr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</w:tbl>
    <w:p w:rsidR="002B6EF9" w:rsidRPr="002B6EF9" w:rsidRDefault="002B6EF9" w:rsidP="002B6EF9">
      <w:pPr>
        <w:ind w:left="834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”</w:t>
      </w:r>
    </w:p>
    <w:p w:rsidR="004007CE" w:rsidRPr="00694172" w:rsidRDefault="004007CE" w:rsidP="00694172">
      <w:pPr>
        <w:jc w:val="both"/>
        <w:rPr>
          <w:sz w:val="28"/>
          <w:szCs w:val="28"/>
        </w:rPr>
      </w:pP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000338" w:rsidRPr="00567674" w:rsidRDefault="00000338" w:rsidP="00567674">
      <w:pPr>
        <w:jc w:val="both"/>
        <w:rPr>
          <w:sz w:val="28"/>
          <w:szCs w:val="28"/>
        </w:rPr>
      </w:pPr>
    </w:p>
    <w:p w:rsidR="00567674" w:rsidRPr="00567674" w:rsidRDefault="00567674" w:rsidP="003D4939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Ministru prezidents</w:t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  <w:t xml:space="preserve">                </w:t>
      </w:r>
      <w:proofErr w:type="spellStart"/>
      <w:r w:rsidR="00A866DA">
        <w:rPr>
          <w:iCs/>
          <w:sz w:val="28"/>
          <w:szCs w:val="28"/>
        </w:rPr>
        <w:t>A.K.Kariņš</w:t>
      </w:r>
      <w:proofErr w:type="spellEnd"/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2F6D68" w:rsidRPr="002F6D68" w:rsidRDefault="002F6D68" w:rsidP="002F6D68">
      <w:pPr>
        <w:ind w:firstLine="720"/>
        <w:rPr>
          <w:iCs/>
          <w:sz w:val="28"/>
          <w:szCs w:val="28"/>
        </w:rPr>
      </w:pPr>
      <w:r w:rsidRPr="002F6D68">
        <w:rPr>
          <w:iCs/>
          <w:sz w:val="28"/>
          <w:szCs w:val="28"/>
        </w:rPr>
        <w:t xml:space="preserve">Finanšu ministra vietā – </w:t>
      </w:r>
    </w:p>
    <w:p w:rsidR="00BD7473" w:rsidRDefault="002F6D68" w:rsidP="002F6D68">
      <w:pPr>
        <w:ind w:firstLine="720"/>
        <w:rPr>
          <w:iCs/>
        </w:rPr>
      </w:pPr>
      <w:r w:rsidRPr="002F6D68">
        <w:rPr>
          <w:iCs/>
          <w:sz w:val="28"/>
          <w:szCs w:val="28"/>
        </w:rPr>
        <w:t xml:space="preserve">Ministru prezidents                                        </w:t>
      </w:r>
      <w:r>
        <w:rPr>
          <w:iCs/>
          <w:sz w:val="28"/>
          <w:szCs w:val="28"/>
        </w:rPr>
        <w:t xml:space="preserve">                </w:t>
      </w:r>
      <w:bookmarkStart w:id="2" w:name="_GoBack"/>
      <w:bookmarkEnd w:id="2"/>
      <w:r w:rsidRPr="002F6D68">
        <w:rPr>
          <w:iCs/>
          <w:sz w:val="28"/>
          <w:szCs w:val="28"/>
        </w:rPr>
        <w:t xml:space="preserve"> </w:t>
      </w:r>
      <w:proofErr w:type="spellStart"/>
      <w:r w:rsidRPr="002F6D68">
        <w:rPr>
          <w:iCs/>
          <w:sz w:val="28"/>
          <w:szCs w:val="28"/>
        </w:rPr>
        <w:t>A.K.Kariņš</w:t>
      </w:r>
      <w:proofErr w:type="spellEnd"/>
    </w:p>
    <w:p w:rsidR="008B4E82" w:rsidRPr="00567674" w:rsidRDefault="008B4E82" w:rsidP="00567674">
      <w:pPr>
        <w:rPr>
          <w:iCs/>
        </w:rPr>
      </w:pPr>
    </w:p>
    <w:p w:rsidR="00030314" w:rsidRPr="006568D8" w:rsidRDefault="00030314" w:rsidP="006568D8">
      <w:pPr>
        <w:rPr>
          <w:iCs/>
          <w:sz w:val="22"/>
        </w:rPr>
      </w:pPr>
    </w:p>
    <w:sectPr w:rsidR="00030314" w:rsidRPr="006568D8" w:rsidSect="003D49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4B" w:rsidRDefault="005A734B" w:rsidP="00567674">
      <w:r>
        <w:separator/>
      </w:r>
    </w:p>
  </w:endnote>
  <w:endnote w:type="continuationSeparator" w:id="0">
    <w:p w:rsidR="005A734B" w:rsidRDefault="005A734B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91" w:rsidRPr="0052459F" w:rsidRDefault="007A6191" w:rsidP="0052459F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FF7160">
      <w:rPr>
        <w:rFonts w:eastAsia="Times New Roman" w:cs="Times New Roman"/>
        <w:noProof/>
        <w:sz w:val="20"/>
        <w:szCs w:val="20"/>
      </w:rPr>
      <w:t>FMNot_270919_VSS-694.docx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91" w:rsidRPr="000A2BD1" w:rsidRDefault="007A6191" w:rsidP="003563F8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FF7160">
      <w:rPr>
        <w:rFonts w:eastAsia="Times New Roman" w:cs="Times New Roman"/>
        <w:noProof/>
        <w:sz w:val="20"/>
        <w:szCs w:val="20"/>
      </w:rPr>
      <w:t>FMNot_270919_VSS-694.docx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4B" w:rsidRDefault="005A734B" w:rsidP="00567674">
      <w:r>
        <w:separator/>
      </w:r>
    </w:p>
  </w:footnote>
  <w:footnote w:type="continuationSeparator" w:id="0">
    <w:p w:rsidR="005A734B" w:rsidRDefault="005A734B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191" w:rsidRDefault="007A61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191" w:rsidRDefault="007A6191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91" w:rsidRDefault="007A6191" w:rsidP="0076464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A6"/>
    <w:multiLevelType w:val="hybridMultilevel"/>
    <w:tmpl w:val="ACB65C42"/>
    <w:lvl w:ilvl="0" w:tplc="702C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B3538"/>
    <w:multiLevelType w:val="multilevel"/>
    <w:tmpl w:val="0BD2F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00338"/>
    <w:rsid w:val="00024E51"/>
    <w:rsid w:val="00024F0F"/>
    <w:rsid w:val="00030314"/>
    <w:rsid w:val="000318DC"/>
    <w:rsid w:val="000334BD"/>
    <w:rsid w:val="000437C0"/>
    <w:rsid w:val="000605C9"/>
    <w:rsid w:val="000653E1"/>
    <w:rsid w:val="00082E60"/>
    <w:rsid w:val="00084801"/>
    <w:rsid w:val="000924C6"/>
    <w:rsid w:val="000A0ABC"/>
    <w:rsid w:val="000A2BD1"/>
    <w:rsid w:val="000B3104"/>
    <w:rsid w:val="000B4E90"/>
    <w:rsid w:val="000C30CA"/>
    <w:rsid w:val="000E19D3"/>
    <w:rsid w:val="000E2B4D"/>
    <w:rsid w:val="00104FC8"/>
    <w:rsid w:val="0011131D"/>
    <w:rsid w:val="001126AE"/>
    <w:rsid w:val="00163979"/>
    <w:rsid w:val="00165579"/>
    <w:rsid w:val="001824FE"/>
    <w:rsid w:val="001A2AFA"/>
    <w:rsid w:val="001A4AA2"/>
    <w:rsid w:val="001A4E26"/>
    <w:rsid w:val="001A56C0"/>
    <w:rsid w:val="001A602F"/>
    <w:rsid w:val="001B222B"/>
    <w:rsid w:val="001B62B5"/>
    <w:rsid w:val="001B6522"/>
    <w:rsid w:val="001F21DC"/>
    <w:rsid w:val="001F6D6F"/>
    <w:rsid w:val="00205164"/>
    <w:rsid w:val="0020791A"/>
    <w:rsid w:val="002108DE"/>
    <w:rsid w:val="00224A9F"/>
    <w:rsid w:val="00262213"/>
    <w:rsid w:val="002645C8"/>
    <w:rsid w:val="00277908"/>
    <w:rsid w:val="00284851"/>
    <w:rsid w:val="002B6EF9"/>
    <w:rsid w:val="002F1EDC"/>
    <w:rsid w:val="002F6D68"/>
    <w:rsid w:val="00313516"/>
    <w:rsid w:val="00313B59"/>
    <w:rsid w:val="00316689"/>
    <w:rsid w:val="00324CA7"/>
    <w:rsid w:val="00326ACD"/>
    <w:rsid w:val="003377F9"/>
    <w:rsid w:val="00340B67"/>
    <w:rsid w:val="00342F60"/>
    <w:rsid w:val="0034777D"/>
    <w:rsid w:val="00347CA5"/>
    <w:rsid w:val="003563F8"/>
    <w:rsid w:val="00385F22"/>
    <w:rsid w:val="0039157F"/>
    <w:rsid w:val="003B4B43"/>
    <w:rsid w:val="003C5E9C"/>
    <w:rsid w:val="003D23B7"/>
    <w:rsid w:val="003D4939"/>
    <w:rsid w:val="003D4B48"/>
    <w:rsid w:val="003D5AE7"/>
    <w:rsid w:val="003E6759"/>
    <w:rsid w:val="003E7B0D"/>
    <w:rsid w:val="003F63A6"/>
    <w:rsid w:val="004007CE"/>
    <w:rsid w:val="0040526F"/>
    <w:rsid w:val="00405BA6"/>
    <w:rsid w:val="004213B6"/>
    <w:rsid w:val="00456BD7"/>
    <w:rsid w:val="004659B8"/>
    <w:rsid w:val="0047374D"/>
    <w:rsid w:val="00474D99"/>
    <w:rsid w:val="00481D46"/>
    <w:rsid w:val="00492CDB"/>
    <w:rsid w:val="004C5F17"/>
    <w:rsid w:val="004D1DA5"/>
    <w:rsid w:val="004D28EA"/>
    <w:rsid w:val="004E481A"/>
    <w:rsid w:val="004E5FFC"/>
    <w:rsid w:val="004F0F03"/>
    <w:rsid w:val="00502FBD"/>
    <w:rsid w:val="00517966"/>
    <w:rsid w:val="0052459F"/>
    <w:rsid w:val="0052707B"/>
    <w:rsid w:val="00543358"/>
    <w:rsid w:val="005450D0"/>
    <w:rsid w:val="00567674"/>
    <w:rsid w:val="005802E3"/>
    <w:rsid w:val="005A48C8"/>
    <w:rsid w:val="005A734B"/>
    <w:rsid w:val="005D03D4"/>
    <w:rsid w:val="005D6885"/>
    <w:rsid w:val="005D7890"/>
    <w:rsid w:val="005E3696"/>
    <w:rsid w:val="005E4977"/>
    <w:rsid w:val="005F7B7B"/>
    <w:rsid w:val="00614C6B"/>
    <w:rsid w:val="00616E64"/>
    <w:rsid w:val="006273CE"/>
    <w:rsid w:val="0063482B"/>
    <w:rsid w:val="006427BA"/>
    <w:rsid w:val="00647D75"/>
    <w:rsid w:val="006533CB"/>
    <w:rsid w:val="00653430"/>
    <w:rsid w:val="006568D8"/>
    <w:rsid w:val="0068253A"/>
    <w:rsid w:val="00693019"/>
    <w:rsid w:val="006931AA"/>
    <w:rsid w:val="00694172"/>
    <w:rsid w:val="006B56BB"/>
    <w:rsid w:val="006B7E1D"/>
    <w:rsid w:val="006D2FDE"/>
    <w:rsid w:val="006F0C40"/>
    <w:rsid w:val="00702164"/>
    <w:rsid w:val="00713A12"/>
    <w:rsid w:val="007523B1"/>
    <w:rsid w:val="007540DE"/>
    <w:rsid w:val="00764649"/>
    <w:rsid w:val="00780FC1"/>
    <w:rsid w:val="00793D18"/>
    <w:rsid w:val="007A6191"/>
    <w:rsid w:val="007D52D7"/>
    <w:rsid w:val="007E0FE3"/>
    <w:rsid w:val="007E1398"/>
    <w:rsid w:val="007F14F6"/>
    <w:rsid w:val="008234ED"/>
    <w:rsid w:val="0082795A"/>
    <w:rsid w:val="00845EFB"/>
    <w:rsid w:val="0086384E"/>
    <w:rsid w:val="00865258"/>
    <w:rsid w:val="008972D5"/>
    <w:rsid w:val="008A58FE"/>
    <w:rsid w:val="008B2A3F"/>
    <w:rsid w:val="008B4E82"/>
    <w:rsid w:val="008C13E0"/>
    <w:rsid w:val="008C365A"/>
    <w:rsid w:val="008D79C6"/>
    <w:rsid w:val="008E7CB7"/>
    <w:rsid w:val="008F47B4"/>
    <w:rsid w:val="008F7120"/>
    <w:rsid w:val="0093443E"/>
    <w:rsid w:val="00944B02"/>
    <w:rsid w:val="009459BA"/>
    <w:rsid w:val="00953D65"/>
    <w:rsid w:val="00982034"/>
    <w:rsid w:val="00987100"/>
    <w:rsid w:val="009C0D44"/>
    <w:rsid w:val="009C5C7D"/>
    <w:rsid w:val="009D2816"/>
    <w:rsid w:val="009D549C"/>
    <w:rsid w:val="00A00C02"/>
    <w:rsid w:val="00A16E02"/>
    <w:rsid w:val="00A33DC2"/>
    <w:rsid w:val="00A341D4"/>
    <w:rsid w:val="00A43619"/>
    <w:rsid w:val="00A45EB4"/>
    <w:rsid w:val="00A73EC1"/>
    <w:rsid w:val="00A84CE7"/>
    <w:rsid w:val="00A866DA"/>
    <w:rsid w:val="00A9600D"/>
    <w:rsid w:val="00AF3A73"/>
    <w:rsid w:val="00AF4773"/>
    <w:rsid w:val="00AF5A24"/>
    <w:rsid w:val="00B077D9"/>
    <w:rsid w:val="00B352C4"/>
    <w:rsid w:val="00B45F14"/>
    <w:rsid w:val="00B478D8"/>
    <w:rsid w:val="00B64205"/>
    <w:rsid w:val="00B66837"/>
    <w:rsid w:val="00B726AD"/>
    <w:rsid w:val="00B82C5C"/>
    <w:rsid w:val="00BA7E3C"/>
    <w:rsid w:val="00BA7E84"/>
    <w:rsid w:val="00BB43D4"/>
    <w:rsid w:val="00BB6204"/>
    <w:rsid w:val="00BD1752"/>
    <w:rsid w:val="00BD4A05"/>
    <w:rsid w:val="00BD5E5F"/>
    <w:rsid w:val="00BD63F5"/>
    <w:rsid w:val="00BD7473"/>
    <w:rsid w:val="00BE58D1"/>
    <w:rsid w:val="00C04FF8"/>
    <w:rsid w:val="00C164D5"/>
    <w:rsid w:val="00C27480"/>
    <w:rsid w:val="00C339EB"/>
    <w:rsid w:val="00C361FA"/>
    <w:rsid w:val="00C3763E"/>
    <w:rsid w:val="00C466A9"/>
    <w:rsid w:val="00C525A9"/>
    <w:rsid w:val="00C53AEC"/>
    <w:rsid w:val="00C55A03"/>
    <w:rsid w:val="00C55F32"/>
    <w:rsid w:val="00C92C60"/>
    <w:rsid w:val="00CC2B20"/>
    <w:rsid w:val="00CC4DD1"/>
    <w:rsid w:val="00CD6BFB"/>
    <w:rsid w:val="00CE4A7C"/>
    <w:rsid w:val="00D05F76"/>
    <w:rsid w:val="00D179D4"/>
    <w:rsid w:val="00D268BB"/>
    <w:rsid w:val="00D4021E"/>
    <w:rsid w:val="00D61EEB"/>
    <w:rsid w:val="00D631FE"/>
    <w:rsid w:val="00D6487A"/>
    <w:rsid w:val="00D72D9B"/>
    <w:rsid w:val="00D74F04"/>
    <w:rsid w:val="00D77133"/>
    <w:rsid w:val="00D9268F"/>
    <w:rsid w:val="00DA077E"/>
    <w:rsid w:val="00DA7FCD"/>
    <w:rsid w:val="00DD0366"/>
    <w:rsid w:val="00DD2A73"/>
    <w:rsid w:val="00DD7B84"/>
    <w:rsid w:val="00E01B20"/>
    <w:rsid w:val="00E03D03"/>
    <w:rsid w:val="00E12780"/>
    <w:rsid w:val="00E16556"/>
    <w:rsid w:val="00E372C5"/>
    <w:rsid w:val="00E44E33"/>
    <w:rsid w:val="00E55BEB"/>
    <w:rsid w:val="00E708F9"/>
    <w:rsid w:val="00E718D5"/>
    <w:rsid w:val="00E8333E"/>
    <w:rsid w:val="00E945C7"/>
    <w:rsid w:val="00EA318A"/>
    <w:rsid w:val="00EE3384"/>
    <w:rsid w:val="00EF7D62"/>
    <w:rsid w:val="00F00218"/>
    <w:rsid w:val="00F02AE3"/>
    <w:rsid w:val="00F04300"/>
    <w:rsid w:val="00F13595"/>
    <w:rsid w:val="00F30760"/>
    <w:rsid w:val="00F43915"/>
    <w:rsid w:val="00F44FF6"/>
    <w:rsid w:val="00F72478"/>
    <w:rsid w:val="00F74D28"/>
    <w:rsid w:val="00F77BB8"/>
    <w:rsid w:val="00F8323A"/>
    <w:rsid w:val="00FA083B"/>
    <w:rsid w:val="00FC3A74"/>
    <w:rsid w:val="00FD7814"/>
    <w:rsid w:val="00FE0EE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78523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paragraph" w:customStyle="1" w:styleId="tv2181">
    <w:name w:val="tv2181"/>
    <w:basedOn w:val="Normal"/>
    <w:rsid w:val="00EE3384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6568D8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68D8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EE70-C6FF-4172-ABCB-C621D99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4505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2010.gada 12.oktobra noteikumos Nr.969</vt:lpstr>
    </vt:vector>
  </TitlesOfParts>
  <Company>FM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2010.gada 12.oktobra noteikumos Nr.969</dc:title>
  <dc:subject>MK noteikumu projekts</dc:subject>
  <dc:creator>Smirnova Irina</dc:creator>
  <cp:keywords/>
  <dc:description>67083843_x000d_
Irina.Smirnova@fm.gov.lv</dc:description>
  <cp:lastModifiedBy>Irina Smirnova</cp:lastModifiedBy>
  <cp:revision>4</cp:revision>
  <cp:lastPrinted>2019-09-04T08:49:00Z</cp:lastPrinted>
  <dcterms:created xsi:type="dcterms:W3CDTF">2019-09-26T06:11:00Z</dcterms:created>
  <dcterms:modified xsi:type="dcterms:W3CDTF">2019-10-08T06:16:00Z</dcterms:modified>
</cp:coreProperties>
</file>