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5A50" w14:textId="77777777" w:rsidR="00114830" w:rsidRDefault="00114830" w:rsidP="009930CD">
      <w:pPr>
        <w:pStyle w:val="H4"/>
        <w:spacing w:after="0"/>
        <w:jc w:val="left"/>
        <w:rPr>
          <w:b w:val="0"/>
          <w:bCs w:val="0"/>
        </w:rPr>
      </w:pPr>
    </w:p>
    <w:p w14:paraId="388A5A51" w14:textId="3AA1AA6A" w:rsidR="00114830" w:rsidRDefault="00114830" w:rsidP="009930CD">
      <w:pPr>
        <w:pStyle w:val="H4"/>
        <w:spacing w:after="0"/>
        <w:jc w:val="left"/>
        <w:rPr>
          <w:b w:val="0"/>
          <w:bCs w:val="0"/>
        </w:rPr>
      </w:pPr>
    </w:p>
    <w:p w14:paraId="67137401" w14:textId="77777777" w:rsidR="009930CD" w:rsidRPr="00DD6EA0" w:rsidRDefault="009930CD" w:rsidP="009930CD">
      <w:pPr>
        <w:pStyle w:val="H4"/>
        <w:spacing w:after="0"/>
        <w:jc w:val="left"/>
        <w:rPr>
          <w:b w:val="0"/>
          <w:bCs w:val="0"/>
        </w:rPr>
      </w:pPr>
    </w:p>
    <w:p w14:paraId="20CE9314" w14:textId="05CFA334" w:rsidR="009930CD" w:rsidRPr="00215F75" w:rsidRDefault="009930CD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 xml:space="preserve">2019. gada </w:t>
      </w:r>
      <w:r w:rsidR="002B2E4A">
        <w:rPr>
          <w:sz w:val="28"/>
          <w:szCs w:val="28"/>
        </w:rPr>
        <w:t>5. novembrī</w:t>
      </w:r>
      <w:r w:rsidRPr="00215F75">
        <w:rPr>
          <w:sz w:val="28"/>
          <w:szCs w:val="28"/>
        </w:rPr>
        <w:tab/>
        <w:t>Rīkojums Nr.</w:t>
      </w:r>
      <w:r w:rsidR="002B2E4A">
        <w:rPr>
          <w:sz w:val="28"/>
          <w:szCs w:val="28"/>
        </w:rPr>
        <w:t> 540</w:t>
      </w:r>
    </w:p>
    <w:p w14:paraId="2FED389D" w14:textId="742ACC09" w:rsidR="009930CD" w:rsidRPr="00215F75" w:rsidRDefault="009930CD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2B2E4A">
        <w:rPr>
          <w:sz w:val="28"/>
          <w:szCs w:val="28"/>
        </w:rPr>
        <w:t>51</w:t>
      </w:r>
      <w:r w:rsidRPr="00215F75">
        <w:rPr>
          <w:sz w:val="28"/>
          <w:szCs w:val="28"/>
        </w:rPr>
        <w:t> </w:t>
      </w:r>
      <w:r w:rsidR="002B2E4A">
        <w:rPr>
          <w:sz w:val="28"/>
          <w:szCs w:val="28"/>
        </w:rPr>
        <w:t>33</w:t>
      </w:r>
      <w:bookmarkStart w:id="0" w:name="_GoBack"/>
      <w:bookmarkEnd w:id="0"/>
      <w:r w:rsidRPr="00215F75">
        <w:rPr>
          <w:sz w:val="28"/>
          <w:szCs w:val="28"/>
        </w:rPr>
        <w:t>. §)</w:t>
      </w:r>
    </w:p>
    <w:p w14:paraId="388A5A55" w14:textId="77777777" w:rsidR="00906E0B" w:rsidRPr="009930CD" w:rsidRDefault="00906E0B" w:rsidP="00114830">
      <w:pPr>
        <w:pStyle w:val="Parasts1"/>
        <w:rPr>
          <w:sz w:val="28"/>
          <w:szCs w:val="28"/>
        </w:rPr>
      </w:pPr>
    </w:p>
    <w:p w14:paraId="388A5A57" w14:textId="5ABCCADC" w:rsidR="00114830" w:rsidRPr="001B2D94" w:rsidRDefault="00114830" w:rsidP="00C96199">
      <w:pPr>
        <w:pStyle w:val="Parasts1"/>
        <w:jc w:val="center"/>
        <w:rPr>
          <w:b/>
          <w:bCs/>
          <w:sz w:val="28"/>
          <w:szCs w:val="28"/>
        </w:rPr>
      </w:pPr>
      <w:bookmarkStart w:id="1" w:name="OLE_LINK28"/>
      <w:bookmarkStart w:id="2" w:name="OLE_LINK29"/>
      <w:bookmarkStart w:id="3" w:name="OLE_LINK5"/>
      <w:bookmarkStart w:id="4" w:name="OLE_LINK6"/>
      <w:r w:rsidRPr="001B2D94">
        <w:rPr>
          <w:b/>
          <w:bCs/>
          <w:sz w:val="28"/>
          <w:szCs w:val="28"/>
        </w:rPr>
        <w:t xml:space="preserve">Par </w:t>
      </w:r>
      <w:r w:rsidR="00C96199" w:rsidRPr="001B2D94">
        <w:rPr>
          <w:b/>
          <w:bCs/>
          <w:sz w:val="28"/>
          <w:szCs w:val="28"/>
        </w:rPr>
        <w:t>apropriācijas pārdali</w:t>
      </w:r>
      <w:r w:rsidR="003D1B7D" w:rsidRPr="001B2D94">
        <w:rPr>
          <w:b/>
          <w:bCs/>
          <w:sz w:val="28"/>
          <w:szCs w:val="28"/>
        </w:rPr>
        <w:t xml:space="preserve"> no Finanšu ministrijas</w:t>
      </w:r>
      <w:r w:rsidR="009930CD" w:rsidRPr="001B2D94">
        <w:rPr>
          <w:b/>
          <w:bCs/>
          <w:sz w:val="28"/>
          <w:szCs w:val="28"/>
        </w:rPr>
        <w:t xml:space="preserve"> </w:t>
      </w:r>
      <w:r w:rsidR="001B2D94" w:rsidRPr="001B2D94">
        <w:rPr>
          <w:b/>
          <w:sz w:val="28"/>
          <w:szCs w:val="28"/>
        </w:rPr>
        <w:t xml:space="preserve">budžeta apakšprogrammas </w:t>
      </w:r>
      <w:r w:rsidR="003D1B7D" w:rsidRPr="001B2D94">
        <w:rPr>
          <w:b/>
          <w:bCs/>
          <w:sz w:val="28"/>
          <w:szCs w:val="28"/>
        </w:rPr>
        <w:t>uz Kultūras ministrij</w:t>
      </w:r>
      <w:r w:rsidR="001B2D94" w:rsidRPr="001B2D94">
        <w:rPr>
          <w:b/>
          <w:bCs/>
          <w:sz w:val="28"/>
          <w:szCs w:val="28"/>
        </w:rPr>
        <w:t xml:space="preserve">as </w:t>
      </w:r>
      <w:r w:rsidR="001B2D94" w:rsidRPr="001B2D94">
        <w:rPr>
          <w:b/>
          <w:sz w:val="28"/>
          <w:szCs w:val="28"/>
        </w:rPr>
        <w:t>budžeta apakšprogrammu</w:t>
      </w:r>
    </w:p>
    <w:bookmarkEnd w:id="1"/>
    <w:bookmarkEnd w:id="2"/>
    <w:p w14:paraId="388A5A58" w14:textId="77777777" w:rsidR="00584E8A" w:rsidRPr="00A97675" w:rsidRDefault="00584E8A" w:rsidP="00C96199">
      <w:pPr>
        <w:pStyle w:val="Parasts1"/>
        <w:jc w:val="center"/>
        <w:rPr>
          <w:bCs/>
          <w:sz w:val="28"/>
          <w:szCs w:val="28"/>
        </w:rPr>
      </w:pPr>
    </w:p>
    <w:bookmarkEnd w:id="3"/>
    <w:bookmarkEnd w:id="4"/>
    <w:p w14:paraId="388A5A59" w14:textId="606E4482" w:rsidR="000B69EB" w:rsidRDefault="009930CD" w:rsidP="009930CD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6CC1" w:rsidRPr="00EA6306">
        <w:rPr>
          <w:sz w:val="28"/>
          <w:szCs w:val="28"/>
        </w:rPr>
        <w:t>Atbalstīt apropriācijas pārdali 2019.</w:t>
      </w:r>
      <w:r w:rsidR="00575CEE">
        <w:rPr>
          <w:sz w:val="28"/>
          <w:szCs w:val="28"/>
        </w:rPr>
        <w:t> </w:t>
      </w:r>
      <w:r w:rsidR="00196CC1" w:rsidRPr="00EA6306">
        <w:rPr>
          <w:sz w:val="28"/>
          <w:szCs w:val="28"/>
        </w:rPr>
        <w:t xml:space="preserve">gadā no </w:t>
      </w:r>
      <w:r w:rsidR="000B69EB">
        <w:rPr>
          <w:sz w:val="28"/>
          <w:szCs w:val="28"/>
        </w:rPr>
        <w:t>Finanšu</w:t>
      </w:r>
      <w:r w:rsidR="00196CC1" w:rsidRPr="00EA6306">
        <w:rPr>
          <w:sz w:val="28"/>
          <w:szCs w:val="28"/>
        </w:rPr>
        <w:t xml:space="preserve"> ministrijas</w:t>
      </w:r>
      <w:r w:rsidR="00196CC1" w:rsidRPr="00E1421C">
        <w:rPr>
          <w:sz w:val="28"/>
          <w:szCs w:val="28"/>
        </w:rPr>
        <w:t xml:space="preserve"> </w:t>
      </w:r>
      <w:r w:rsidR="00196CC1" w:rsidRPr="00EA6306">
        <w:rPr>
          <w:sz w:val="28"/>
          <w:szCs w:val="28"/>
        </w:rPr>
        <w:t xml:space="preserve">budžeta </w:t>
      </w:r>
      <w:r w:rsidR="00F47552">
        <w:rPr>
          <w:sz w:val="28"/>
          <w:szCs w:val="28"/>
        </w:rPr>
        <w:t>apakš</w:t>
      </w:r>
      <w:r w:rsidR="00196CC1" w:rsidRPr="00EA6306">
        <w:rPr>
          <w:sz w:val="28"/>
          <w:szCs w:val="28"/>
        </w:rPr>
        <w:t xml:space="preserve">programmas </w:t>
      </w:r>
      <w:r w:rsidR="000B69EB">
        <w:rPr>
          <w:sz w:val="28"/>
          <w:szCs w:val="28"/>
        </w:rPr>
        <w:t>41.13.00</w:t>
      </w:r>
      <w:r w:rsidR="00DA58B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B69EB">
        <w:rPr>
          <w:sz w:val="28"/>
          <w:szCs w:val="28"/>
        </w:rPr>
        <w:t>Finansē</w:t>
      </w:r>
      <w:r w:rsidR="00DA58B7">
        <w:rPr>
          <w:sz w:val="28"/>
          <w:szCs w:val="28"/>
        </w:rPr>
        <w:t xml:space="preserve">jums </w:t>
      </w:r>
      <w:r w:rsidR="00F47552">
        <w:rPr>
          <w:sz w:val="28"/>
          <w:szCs w:val="28"/>
        </w:rPr>
        <w:t>VAS</w:t>
      </w:r>
      <w:r w:rsidR="00DA58B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B69EB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0B69EB">
        <w:rPr>
          <w:sz w:val="28"/>
          <w:szCs w:val="28"/>
        </w:rPr>
        <w:t xml:space="preserve"> </w:t>
      </w:r>
      <w:r w:rsidR="00F47552">
        <w:rPr>
          <w:sz w:val="28"/>
          <w:szCs w:val="28"/>
        </w:rPr>
        <w:t xml:space="preserve">īstenojamiem </w:t>
      </w:r>
      <w:r w:rsidR="000B69EB">
        <w:rPr>
          <w:sz w:val="28"/>
          <w:szCs w:val="28"/>
        </w:rPr>
        <w:t>projektiem un pasākumiem</w:t>
      </w:r>
      <w:r>
        <w:rPr>
          <w:sz w:val="28"/>
          <w:szCs w:val="28"/>
        </w:rPr>
        <w:t>"</w:t>
      </w:r>
      <w:r w:rsidR="00196CC1" w:rsidRPr="00EA6306">
        <w:rPr>
          <w:sz w:val="28"/>
          <w:szCs w:val="28"/>
        </w:rPr>
        <w:t xml:space="preserve"> </w:t>
      </w:r>
      <w:r w:rsidR="00B25944">
        <w:rPr>
          <w:sz w:val="28"/>
          <w:szCs w:val="28"/>
        </w:rPr>
        <w:t xml:space="preserve">ilgtermiņa saistību pasākuma </w:t>
      </w:r>
      <w:r>
        <w:rPr>
          <w:sz w:val="28"/>
          <w:szCs w:val="28"/>
        </w:rPr>
        <w:t>"</w:t>
      </w:r>
      <w:r w:rsidR="00B25944" w:rsidRPr="00B25944">
        <w:rPr>
          <w:sz w:val="28"/>
          <w:szCs w:val="28"/>
        </w:rPr>
        <w:t xml:space="preserve">Dotācija VAS </w:t>
      </w:r>
      <w:r>
        <w:rPr>
          <w:sz w:val="28"/>
          <w:szCs w:val="28"/>
        </w:rPr>
        <w:t>"</w:t>
      </w:r>
      <w:r w:rsidR="00B25944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B25944" w:rsidRPr="00B25944">
        <w:rPr>
          <w:sz w:val="28"/>
          <w:szCs w:val="28"/>
        </w:rPr>
        <w:t xml:space="preserve"> Jaunā Rīgas teātra ēkas rekonstrukcijai</w:t>
      </w:r>
      <w:r>
        <w:rPr>
          <w:sz w:val="28"/>
          <w:szCs w:val="28"/>
        </w:rPr>
        <w:t>"</w:t>
      </w:r>
      <w:r w:rsidR="00B25944" w:rsidRPr="00B25944">
        <w:rPr>
          <w:sz w:val="28"/>
          <w:szCs w:val="28"/>
        </w:rPr>
        <w:t xml:space="preserve"> </w:t>
      </w:r>
      <w:r w:rsidR="00A97675">
        <w:rPr>
          <w:sz w:val="28"/>
          <w:szCs w:val="28"/>
        </w:rPr>
        <w:t>50</w:t>
      </w:r>
      <w:r w:rsidR="001B2D94">
        <w:rPr>
          <w:sz w:val="28"/>
          <w:szCs w:val="28"/>
        </w:rPr>
        <w:t> </w:t>
      </w:r>
      <w:r w:rsidR="006062F7">
        <w:rPr>
          <w:sz w:val="28"/>
          <w:szCs w:val="28"/>
        </w:rPr>
        <w:t>00</w:t>
      </w:r>
      <w:r w:rsidR="00196CC1" w:rsidRPr="00EA6306">
        <w:rPr>
          <w:sz w:val="28"/>
          <w:szCs w:val="28"/>
        </w:rPr>
        <w:t xml:space="preserve">0 </w:t>
      </w:r>
      <w:proofErr w:type="spellStart"/>
      <w:r w:rsidR="00196CC1" w:rsidRPr="00EA6DF3">
        <w:rPr>
          <w:i/>
          <w:sz w:val="28"/>
          <w:szCs w:val="28"/>
        </w:rPr>
        <w:t>euro</w:t>
      </w:r>
      <w:proofErr w:type="spellEnd"/>
      <w:r w:rsidR="00196CC1" w:rsidRPr="00EA6306">
        <w:rPr>
          <w:sz w:val="28"/>
          <w:szCs w:val="28"/>
        </w:rPr>
        <w:t xml:space="preserve"> apmērā uz Kultūr</w:t>
      </w:r>
      <w:r w:rsidR="000B69EB">
        <w:rPr>
          <w:sz w:val="28"/>
          <w:szCs w:val="28"/>
        </w:rPr>
        <w:t xml:space="preserve">as ministrijas budžeta </w:t>
      </w:r>
      <w:r w:rsidR="00387655">
        <w:rPr>
          <w:sz w:val="28"/>
          <w:szCs w:val="28"/>
        </w:rPr>
        <w:t>apakš</w:t>
      </w:r>
      <w:r w:rsidR="000B69EB">
        <w:rPr>
          <w:sz w:val="28"/>
          <w:szCs w:val="28"/>
        </w:rPr>
        <w:t>programmu</w:t>
      </w:r>
      <w:r w:rsidR="00196CC1" w:rsidRPr="00EA6306">
        <w:rPr>
          <w:sz w:val="28"/>
          <w:szCs w:val="28"/>
        </w:rPr>
        <w:t xml:space="preserve"> </w:t>
      </w:r>
      <w:r w:rsidR="000B69EB">
        <w:rPr>
          <w:sz w:val="28"/>
          <w:szCs w:val="28"/>
        </w:rPr>
        <w:t xml:space="preserve">22.10.00 </w:t>
      </w:r>
      <w:r>
        <w:rPr>
          <w:sz w:val="28"/>
          <w:szCs w:val="28"/>
        </w:rPr>
        <w:t>"</w:t>
      </w:r>
      <w:r w:rsidR="000B69EB">
        <w:rPr>
          <w:sz w:val="28"/>
          <w:szCs w:val="28"/>
        </w:rPr>
        <w:t>Sabiedrības saliedētības pasākumi</w:t>
      </w:r>
      <w:r>
        <w:rPr>
          <w:sz w:val="28"/>
          <w:szCs w:val="28"/>
        </w:rPr>
        <w:t>"</w:t>
      </w:r>
      <w:r w:rsidR="00196CC1" w:rsidRPr="00EA6306">
        <w:rPr>
          <w:sz w:val="28"/>
          <w:szCs w:val="28"/>
        </w:rPr>
        <w:t xml:space="preserve"> </w:t>
      </w:r>
      <w:r w:rsidR="000B69EB" w:rsidRPr="00A3185F">
        <w:rPr>
          <w:sz w:val="28"/>
          <w:szCs w:val="28"/>
        </w:rPr>
        <w:t xml:space="preserve">pārskaitīšanai biedrībai </w:t>
      </w:r>
      <w:r>
        <w:rPr>
          <w:sz w:val="28"/>
          <w:szCs w:val="28"/>
        </w:rPr>
        <w:t>"</w:t>
      </w:r>
      <w:r w:rsidR="000B69EB" w:rsidRPr="00A3185F">
        <w:rPr>
          <w:sz w:val="28"/>
          <w:szCs w:val="28"/>
        </w:rPr>
        <w:t>Romu Kultūras centrs</w:t>
      </w:r>
      <w:r>
        <w:rPr>
          <w:sz w:val="28"/>
          <w:szCs w:val="28"/>
        </w:rPr>
        <w:t>"</w:t>
      </w:r>
      <w:r w:rsidR="001B2D94">
        <w:rPr>
          <w:sz w:val="28"/>
          <w:szCs w:val="28"/>
        </w:rPr>
        <w:t>, lai nodrošinātu</w:t>
      </w:r>
      <w:r w:rsidR="000B69EB" w:rsidRPr="00A3185F">
        <w:rPr>
          <w:sz w:val="28"/>
          <w:szCs w:val="28"/>
        </w:rPr>
        <w:t xml:space="preserve"> Starptautiskā Romu kultūras festivāla </w:t>
      </w:r>
      <w:r>
        <w:rPr>
          <w:sz w:val="28"/>
          <w:szCs w:val="28"/>
        </w:rPr>
        <w:t>"</w:t>
      </w:r>
      <w:r w:rsidR="000B69EB" w:rsidRPr="00A3185F">
        <w:rPr>
          <w:sz w:val="28"/>
          <w:szCs w:val="28"/>
        </w:rPr>
        <w:t>ROMA WORLD 2019</w:t>
      </w:r>
      <w:r>
        <w:rPr>
          <w:sz w:val="28"/>
          <w:szCs w:val="28"/>
        </w:rPr>
        <w:t>"</w:t>
      </w:r>
      <w:r w:rsidR="000B69EB" w:rsidRPr="00A3185F">
        <w:rPr>
          <w:sz w:val="28"/>
          <w:szCs w:val="28"/>
        </w:rPr>
        <w:t xml:space="preserve"> organizēšan</w:t>
      </w:r>
      <w:r w:rsidR="001B2D94">
        <w:rPr>
          <w:sz w:val="28"/>
          <w:szCs w:val="28"/>
        </w:rPr>
        <w:t>u</w:t>
      </w:r>
      <w:r w:rsidR="000B69EB" w:rsidRPr="00A3185F">
        <w:rPr>
          <w:sz w:val="28"/>
          <w:szCs w:val="28"/>
        </w:rPr>
        <w:t xml:space="preserve"> 2019.</w:t>
      </w:r>
      <w:r w:rsidR="00575CEE">
        <w:rPr>
          <w:sz w:val="28"/>
          <w:szCs w:val="28"/>
        </w:rPr>
        <w:t> </w:t>
      </w:r>
      <w:r w:rsidR="000B69EB" w:rsidRPr="00A3185F">
        <w:rPr>
          <w:sz w:val="28"/>
          <w:szCs w:val="28"/>
        </w:rPr>
        <w:t xml:space="preserve">gada novembrī, </w:t>
      </w:r>
      <w:r w:rsidR="000B69EB">
        <w:rPr>
          <w:sz w:val="28"/>
          <w:szCs w:val="28"/>
        </w:rPr>
        <w:t>tai skaitā</w:t>
      </w:r>
      <w:r w:rsidR="000B69EB" w:rsidRPr="00A3185F">
        <w:rPr>
          <w:sz w:val="28"/>
          <w:szCs w:val="28"/>
        </w:rPr>
        <w:t xml:space="preserve"> festivāla tehniskajam un mākslinieciskajam nodrošinājumam, </w:t>
      </w:r>
      <w:r w:rsidR="001B2D94">
        <w:rPr>
          <w:sz w:val="28"/>
          <w:szCs w:val="28"/>
        </w:rPr>
        <w:t>festivāla norises</w:t>
      </w:r>
      <w:r w:rsidR="000B69EB" w:rsidRPr="00A3185F">
        <w:rPr>
          <w:sz w:val="28"/>
          <w:szCs w:val="28"/>
        </w:rPr>
        <w:t xml:space="preserve"> vadīšanai un publicitāte</w:t>
      </w:r>
      <w:r w:rsidR="001B2D94">
        <w:rPr>
          <w:sz w:val="28"/>
          <w:szCs w:val="28"/>
        </w:rPr>
        <w:t>s pasākumiem</w:t>
      </w:r>
      <w:r w:rsidR="000B69EB" w:rsidRPr="00A3185F">
        <w:rPr>
          <w:sz w:val="28"/>
          <w:szCs w:val="28"/>
        </w:rPr>
        <w:t xml:space="preserve">. </w:t>
      </w:r>
    </w:p>
    <w:p w14:paraId="388A5A5A" w14:textId="77777777" w:rsidR="006062F7" w:rsidRPr="00A3185F" w:rsidRDefault="006062F7" w:rsidP="009930CD">
      <w:pPr>
        <w:pStyle w:val="Parasts1"/>
        <w:ind w:firstLine="709"/>
        <w:jc w:val="both"/>
        <w:rPr>
          <w:sz w:val="28"/>
          <w:szCs w:val="28"/>
        </w:rPr>
      </w:pPr>
    </w:p>
    <w:p w14:paraId="388A5A5B" w14:textId="21BCED7E" w:rsidR="004909E1" w:rsidRDefault="009930CD" w:rsidP="009930CD">
      <w:pPr>
        <w:pStyle w:val="ListParagraph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201C" w:rsidRPr="004909E1">
        <w:rPr>
          <w:sz w:val="28"/>
          <w:szCs w:val="28"/>
        </w:rPr>
        <w:t>Kultūras ministrijai</w:t>
      </w:r>
      <w:r w:rsidR="00C96199" w:rsidRPr="004909E1">
        <w:rPr>
          <w:sz w:val="28"/>
          <w:szCs w:val="28"/>
        </w:rPr>
        <w:t xml:space="preserve"> normatīvajos aktos noteiktajā kārtībā sagatavot un iesniegt Finanšu ministrijā pieprasījumu valsts budžeta apropriācijas pārdalei atbilstoši šā rīkojuma 1</w:t>
      </w:r>
      <w:r w:rsidR="007233C2" w:rsidRPr="004909E1">
        <w:rPr>
          <w:sz w:val="28"/>
          <w:szCs w:val="28"/>
        </w:rPr>
        <w:t>.</w:t>
      </w:r>
      <w:r w:rsidR="00B07DE0">
        <w:rPr>
          <w:sz w:val="28"/>
          <w:szCs w:val="28"/>
        </w:rPr>
        <w:t> </w:t>
      </w:r>
      <w:r w:rsidR="00C96199" w:rsidRPr="004909E1">
        <w:rPr>
          <w:sz w:val="28"/>
          <w:szCs w:val="28"/>
        </w:rPr>
        <w:t>punktam.</w:t>
      </w:r>
      <w:r w:rsidR="004909E1">
        <w:rPr>
          <w:sz w:val="28"/>
          <w:szCs w:val="28"/>
        </w:rPr>
        <w:t xml:space="preserve"> </w:t>
      </w:r>
    </w:p>
    <w:p w14:paraId="388A5A5C" w14:textId="77777777" w:rsidR="00745AB2" w:rsidRDefault="00745AB2" w:rsidP="009930CD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388A5A5D" w14:textId="3DD364AE" w:rsidR="00C96199" w:rsidRPr="004909E1" w:rsidRDefault="009930CD" w:rsidP="009930CD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96199" w:rsidRPr="004909E1">
        <w:rPr>
          <w:sz w:val="28"/>
          <w:szCs w:val="28"/>
        </w:rPr>
        <w:t>Finanšu ministram normatīvajos aktos noteiktajā kārtībā informēt Saeimu par šā rīkojuma 1.</w:t>
      </w:r>
      <w:r w:rsidR="00B07DE0">
        <w:rPr>
          <w:sz w:val="28"/>
          <w:szCs w:val="28"/>
        </w:rPr>
        <w:t> </w:t>
      </w:r>
      <w:r w:rsidR="00C96199" w:rsidRPr="004909E1">
        <w:rPr>
          <w:sz w:val="28"/>
          <w:szCs w:val="28"/>
        </w:rPr>
        <w:t>punktā minēto apropriācijas pārdali un pēc Saeimas atļaujas saņemšanas veikt apropriācijas pārdali.</w:t>
      </w:r>
    </w:p>
    <w:p w14:paraId="222B936F" w14:textId="77777777" w:rsidR="009930CD" w:rsidRPr="005B4473" w:rsidRDefault="009930CD" w:rsidP="005B4473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14:paraId="7CC3DD17" w14:textId="77777777" w:rsidR="009930CD" w:rsidRPr="005B4473" w:rsidRDefault="009930CD" w:rsidP="005B4473">
      <w:pPr>
        <w:ind w:firstLine="709"/>
        <w:jc w:val="both"/>
        <w:rPr>
          <w:rFonts w:eastAsia="Times New Roman"/>
          <w:sz w:val="28"/>
          <w:szCs w:val="28"/>
        </w:rPr>
      </w:pPr>
    </w:p>
    <w:p w14:paraId="0105BE69" w14:textId="77777777" w:rsidR="009930CD" w:rsidRPr="005B4473" w:rsidRDefault="009930CD" w:rsidP="005B4473">
      <w:pPr>
        <w:ind w:firstLine="709"/>
        <w:jc w:val="both"/>
        <w:rPr>
          <w:rFonts w:eastAsia="Times New Roman"/>
          <w:sz w:val="28"/>
          <w:szCs w:val="28"/>
        </w:rPr>
      </w:pPr>
    </w:p>
    <w:p w14:paraId="546669C8" w14:textId="77777777" w:rsidR="009930CD" w:rsidRPr="005B4473" w:rsidRDefault="009930CD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77F4FADD" w14:textId="77777777" w:rsidR="009930CD" w:rsidRPr="005B4473" w:rsidRDefault="009930C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0C48FA75" w14:textId="77777777" w:rsidR="009930CD" w:rsidRPr="005B4473" w:rsidRDefault="009930C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66BD0BE1" w14:textId="77777777" w:rsidR="009930CD" w:rsidRPr="005B4473" w:rsidRDefault="009930C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D7DAB79" w14:textId="77777777" w:rsidR="009930CD" w:rsidRPr="005B4473" w:rsidRDefault="009930CD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9930CD" w:rsidRPr="005B4473" w:rsidSect="009930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5A6F" w14:textId="77777777" w:rsidR="00863089" w:rsidRDefault="00863089" w:rsidP="00A42E4C">
      <w:r>
        <w:separator/>
      </w:r>
    </w:p>
  </w:endnote>
  <w:endnote w:type="continuationSeparator" w:id="0">
    <w:p w14:paraId="388A5A70" w14:textId="77777777" w:rsidR="00863089" w:rsidRDefault="00863089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5A73" w14:textId="77777777" w:rsidR="009E5B8C" w:rsidRPr="00114830" w:rsidRDefault="009E5B8C" w:rsidP="00CE04EE">
    <w:pPr>
      <w:pStyle w:val="Footer"/>
      <w:jc w:val="both"/>
    </w:pPr>
    <w:r w:rsidRPr="00CE04EE">
      <w:rPr>
        <w:sz w:val="20"/>
        <w:szCs w:val="20"/>
        <w:lang w:val="lv-LV"/>
      </w:rPr>
      <w:t>KMRik_</w:t>
    </w:r>
    <w:r w:rsidR="00B3495D">
      <w:rPr>
        <w:sz w:val="20"/>
        <w:szCs w:val="20"/>
        <w:lang w:val="lv-LV"/>
      </w:rPr>
      <w:t>250919</w:t>
    </w:r>
    <w:r>
      <w:rPr>
        <w:sz w:val="20"/>
        <w:szCs w:val="20"/>
        <w:lang w:val="lv-LV"/>
      </w:rPr>
      <w:t>_</w:t>
    </w:r>
    <w:r w:rsidR="00B3495D">
      <w:rPr>
        <w:sz w:val="20"/>
        <w:szCs w:val="20"/>
        <w:lang w:val="lv-LV"/>
      </w:rPr>
      <w:t>EM_konc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9BB2" w14:textId="1337C65C" w:rsidR="009930CD" w:rsidRPr="009930CD" w:rsidRDefault="009930C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R2079_9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5A6D" w14:textId="77777777" w:rsidR="00863089" w:rsidRDefault="00863089" w:rsidP="00A42E4C">
      <w:r>
        <w:separator/>
      </w:r>
    </w:p>
  </w:footnote>
  <w:footnote w:type="continuationSeparator" w:id="0">
    <w:p w14:paraId="388A5A6E" w14:textId="77777777" w:rsidR="00863089" w:rsidRDefault="00863089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35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88A5A71" w14:textId="77777777" w:rsidR="0019436B" w:rsidRPr="0019436B" w:rsidRDefault="00C914D7">
        <w:pPr>
          <w:pStyle w:val="Header"/>
          <w:jc w:val="center"/>
          <w:rPr>
            <w:sz w:val="22"/>
            <w:szCs w:val="22"/>
          </w:rPr>
        </w:pPr>
        <w:r w:rsidRPr="0019436B">
          <w:rPr>
            <w:sz w:val="22"/>
            <w:szCs w:val="22"/>
          </w:rPr>
          <w:fldChar w:fldCharType="begin"/>
        </w:r>
        <w:r w:rsidR="0019436B" w:rsidRPr="0019436B">
          <w:rPr>
            <w:sz w:val="22"/>
            <w:szCs w:val="22"/>
          </w:rPr>
          <w:instrText xml:space="preserve"> PAGE   \* MERGEFORMAT </w:instrText>
        </w:r>
        <w:r w:rsidRPr="0019436B">
          <w:rPr>
            <w:sz w:val="22"/>
            <w:szCs w:val="22"/>
          </w:rPr>
          <w:fldChar w:fldCharType="separate"/>
        </w:r>
        <w:r w:rsidR="00A97675">
          <w:rPr>
            <w:noProof/>
            <w:sz w:val="22"/>
            <w:szCs w:val="22"/>
          </w:rPr>
          <w:t>2</w:t>
        </w:r>
        <w:r w:rsidRPr="0019436B">
          <w:rPr>
            <w:sz w:val="22"/>
            <w:szCs w:val="22"/>
          </w:rPr>
          <w:fldChar w:fldCharType="end"/>
        </w:r>
      </w:p>
    </w:sdtContent>
  </w:sdt>
  <w:p w14:paraId="388A5A72" w14:textId="77777777" w:rsidR="009E5B8C" w:rsidRDefault="009E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B350" w14:textId="2C89C94F" w:rsidR="009930CD" w:rsidRDefault="009930CD">
    <w:pPr>
      <w:pStyle w:val="Header"/>
      <w:rPr>
        <w:sz w:val="24"/>
        <w:szCs w:val="24"/>
      </w:rPr>
    </w:pPr>
  </w:p>
  <w:p w14:paraId="7A6C2ED3" w14:textId="77777777" w:rsidR="009930CD" w:rsidRDefault="009930CD">
    <w:pPr>
      <w:pStyle w:val="Header"/>
    </w:pPr>
    <w:r>
      <w:rPr>
        <w:noProof/>
      </w:rPr>
      <w:drawing>
        <wp:inline distT="0" distB="0" distL="0" distR="0" wp14:anchorId="234D3E3A" wp14:editId="65590E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multilevel"/>
    <w:tmpl w:val="7A800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D87913"/>
    <w:multiLevelType w:val="hybridMultilevel"/>
    <w:tmpl w:val="3EC6C3AC"/>
    <w:lvl w:ilvl="0" w:tplc="90C4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7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0878"/>
    <w:rsid w:val="000160D5"/>
    <w:rsid w:val="0001724F"/>
    <w:rsid w:val="00021AF7"/>
    <w:rsid w:val="000276CA"/>
    <w:rsid w:val="000319BA"/>
    <w:rsid w:val="00033AA8"/>
    <w:rsid w:val="00044937"/>
    <w:rsid w:val="00050761"/>
    <w:rsid w:val="00053C02"/>
    <w:rsid w:val="00054982"/>
    <w:rsid w:val="00057A56"/>
    <w:rsid w:val="00061350"/>
    <w:rsid w:val="000619B9"/>
    <w:rsid w:val="0006212E"/>
    <w:rsid w:val="000650DC"/>
    <w:rsid w:val="0006701D"/>
    <w:rsid w:val="000672E3"/>
    <w:rsid w:val="00067ED3"/>
    <w:rsid w:val="000746E7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3858"/>
    <w:rsid w:val="000A59DF"/>
    <w:rsid w:val="000A7B9C"/>
    <w:rsid w:val="000B55FD"/>
    <w:rsid w:val="000B69EB"/>
    <w:rsid w:val="000C2CE0"/>
    <w:rsid w:val="000C3B29"/>
    <w:rsid w:val="000C4802"/>
    <w:rsid w:val="000E6FA0"/>
    <w:rsid w:val="000F555A"/>
    <w:rsid w:val="000F63C8"/>
    <w:rsid w:val="000F705D"/>
    <w:rsid w:val="00103473"/>
    <w:rsid w:val="00107734"/>
    <w:rsid w:val="0011267E"/>
    <w:rsid w:val="00114830"/>
    <w:rsid w:val="00121CB1"/>
    <w:rsid w:val="0012262D"/>
    <w:rsid w:val="001239CD"/>
    <w:rsid w:val="00123F21"/>
    <w:rsid w:val="00140EE0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67400"/>
    <w:rsid w:val="001767BA"/>
    <w:rsid w:val="00177318"/>
    <w:rsid w:val="0018480F"/>
    <w:rsid w:val="00191DD9"/>
    <w:rsid w:val="0019436B"/>
    <w:rsid w:val="001944D7"/>
    <w:rsid w:val="00196CC1"/>
    <w:rsid w:val="001A13EA"/>
    <w:rsid w:val="001A21EB"/>
    <w:rsid w:val="001A78B4"/>
    <w:rsid w:val="001B2D94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4B57"/>
    <w:rsid w:val="00225361"/>
    <w:rsid w:val="00234442"/>
    <w:rsid w:val="0025432A"/>
    <w:rsid w:val="002675D7"/>
    <w:rsid w:val="00270C1D"/>
    <w:rsid w:val="002718EA"/>
    <w:rsid w:val="0027287D"/>
    <w:rsid w:val="00274874"/>
    <w:rsid w:val="0027771F"/>
    <w:rsid w:val="00281CBB"/>
    <w:rsid w:val="00283DD4"/>
    <w:rsid w:val="0029703E"/>
    <w:rsid w:val="002978D7"/>
    <w:rsid w:val="002A0816"/>
    <w:rsid w:val="002A7BDA"/>
    <w:rsid w:val="002B0D87"/>
    <w:rsid w:val="002B2E4A"/>
    <w:rsid w:val="002B32DD"/>
    <w:rsid w:val="002B371A"/>
    <w:rsid w:val="002B725B"/>
    <w:rsid w:val="002C149A"/>
    <w:rsid w:val="002D3A7D"/>
    <w:rsid w:val="002D4841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14ECE"/>
    <w:rsid w:val="00316BB0"/>
    <w:rsid w:val="003264E3"/>
    <w:rsid w:val="003350AE"/>
    <w:rsid w:val="00336FCA"/>
    <w:rsid w:val="00347962"/>
    <w:rsid w:val="00351214"/>
    <w:rsid w:val="00356BE6"/>
    <w:rsid w:val="00361BAC"/>
    <w:rsid w:val="0036201C"/>
    <w:rsid w:val="0036265F"/>
    <w:rsid w:val="0037033A"/>
    <w:rsid w:val="00374898"/>
    <w:rsid w:val="003801E1"/>
    <w:rsid w:val="00387655"/>
    <w:rsid w:val="00391A7D"/>
    <w:rsid w:val="00394474"/>
    <w:rsid w:val="0039631E"/>
    <w:rsid w:val="003A542F"/>
    <w:rsid w:val="003A7069"/>
    <w:rsid w:val="003C0C68"/>
    <w:rsid w:val="003C246A"/>
    <w:rsid w:val="003D1B7D"/>
    <w:rsid w:val="003D4B7A"/>
    <w:rsid w:val="003D6894"/>
    <w:rsid w:val="003E0E3A"/>
    <w:rsid w:val="003E2B5E"/>
    <w:rsid w:val="003E7C22"/>
    <w:rsid w:val="00404ED2"/>
    <w:rsid w:val="00413B01"/>
    <w:rsid w:val="00416C7E"/>
    <w:rsid w:val="004302BB"/>
    <w:rsid w:val="00433E4E"/>
    <w:rsid w:val="004447E2"/>
    <w:rsid w:val="0044661E"/>
    <w:rsid w:val="00456588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09E1"/>
    <w:rsid w:val="00494856"/>
    <w:rsid w:val="004A0A04"/>
    <w:rsid w:val="004A3559"/>
    <w:rsid w:val="004A452C"/>
    <w:rsid w:val="004B2106"/>
    <w:rsid w:val="004B37C6"/>
    <w:rsid w:val="004B7328"/>
    <w:rsid w:val="004C1376"/>
    <w:rsid w:val="004C227B"/>
    <w:rsid w:val="004C679E"/>
    <w:rsid w:val="004C7E60"/>
    <w:rsid w:val="004D1615"/>
    <w:rsid w:val="004D2A7E"/>
    <w:rsid w:val="004D42D5"/>
    <w:rsid w:val="004D562A"/>
    <w:rsid w:val="004D6C2C"/>
    <w:rsid w:val="004E440E"/>
    <w:rsid w:val="004E4646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3397"/>
    <w:rsid w:val="00537E5B"/>
    <w:rsid w:val="00543B08"/>
    <w:rsid w:val="00573535"/>
    <w:rsid w:val="005740BB"/>
    <w:rsid w:val="00575CEE"/>
    <w:rsid w:val="00582332"/>
    <w:rsid w:val="00582344"/>
    <w:rsid w:val="0058267E"/>
    <w:rsid w:val="00584E8A"/>
    <w:rsid w:val="00590060"/>
    <w:rsid w:val="0059383F"/>
    <w:rsid w:val="00595BFC"/>
    <w:rsid w:val="00597CB6"/>
    <w:rsid w:val="005A05A4"/>
    <w:rsid w:val="005B135C"/>
    <w:rsid w:val="005B22B2"/>
    <w:rsid w:val="005B7545"/>
    <w:rsid w:val="005C08E4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062F7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3786"/>
    <w:rsid w:val="006C73AE"/>
    <w:rsid w:val="006D20EC"/>
    <w:rsid w:val="006D6470"/>
    <w:rsid w:val="006F0BCC"/>
    <w:rsid w:val="006F5741"/>
    <w:rsid w:val="007112BC"/>
    <w:rsid w:val="00711EB0"/>
    <w:rsid w:val="007129A6"/>
    <w:rsid w:val="0071483E"/>
    <w:rsid w:val="00715D94"/>
    <w:rsid w:val="007167AA"/>
    <w:rsid w:val="00722E63"/>
    <w:rsid w:val="007233C2"/>
    <w:rsid w:val="00730601"/>
    <w:rsid w:val="00733566"/>
    <w:rsid w:val="007368E1"/>
    <w:rsid w:val="00736C23"/>
    <w:rsid w:val="00736D43"/>
    <w:rsid w:val="00737DC2"/>
    <w:rsid w:val="0074089D"/>
    <w:rsid w:val="00745AB2"/>
    <w:rsid w:val="00756A2B"/>
    <w:rsid w:val="00761992"/>
    <w:rsid w:val="00764690"/>
    <w:rsid w:val="00765C75"/>
    <w:rsid w:val="00765FD4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3266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54E7A"/>
    <w:rsid w:val="00863089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9486B"/>
    <w:rsid w:val="008A29F3"/>
    <w:rsid w:val="008A583F"/>
    <w:rsid w:val="008A6B40"/>
    <w:rsid w:val="008B1A29"/>
    <w:rsid w:val="008C4254"/>
    <w:rsid w:val="008C4BD6"/>
    <w:rsid w:val="008C6A1E"/>
    <w:rsid w:val="008D7EBA"/>
    <w:rsid w:val="008E2852"/>
    <w:rsid w:val="008E36D6"/>
    <w:rsid w:val="008E3C7A"/>
    <w:rsid w:val="008E40A2"/>
    <w:rsid w:val="008F3545"/>
    <w:rsid w:val="00901D2D"/>
    <w:rsid w:val="00902CAD"/>
    <w:rsid w:val="00906E0B"/>
    <w:rsid w:val="00910071"/>
    <w:rsid w:val="0091191B"/>
    <w:rsid w:val="00915FE9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53FB9"/>
    <w:rsid w:val="009604F8"/>
    <w:rsid w:val="009654A8"/>
    <w:rsid w:val="00970685"/>
    <w:rsid w:val="0098064B"/>
    <w:rsid w:val="009867DE"/>
    <w:rsid w:val="009930CD"/>
    <w:rsid w:val="00994C97"/>
    <w:rsid w:val="0099619A"/>
    <w:rsid w:val="009A0D8C"/>
    <w:rsid w:val="009A1009"/>
    <w:rsid w:val="009A11B9"/>
    <w:rsid w:val="009A1A66"/>
    <w:rsid w:val="009A55BF"/>
    <w:rsid w:val="009A6E84"/>
    <w:rsid w:val="009B2B95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5B8C"/>
    <w:rsid w:val="009E6484"/>
    <w:rsid w:val="009F1709"/>
    <w:rsid w:val="009F5D6E"/>
    <w:rsid w:val="009F7AFF"/>
    <w:rsid w:val="00A02628"/>
    <w:rsid w:val="00A035C8"/>
    <w:rsid w:val="00A05D18"/>
    <w:rsid w:val="00A12F99"/>
    <w:rsid w:val="00A176A1"/>
    <w:rsid w:val="00A20D7A"/>
    <w:rsid w:val="00A321EE"/>
    <w:rsid w:val="00A34408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675"/>
    <w:rsid w:val="00A97BF3"/>
    <w:rsid w:val="00AA0399"/>
    <w:rsid w:val="00AA2D69"/>
    <w:rsid w:val="00AA6C0B"/>
    <w:rsid w:val="00AB1E64"/>
    <w:rsid w:val="00AB7BCF"/>
    <w:rsid w:val="00AC434D"/>
    <w:rsid w:val="00AC5F48"/>
    <w:rsid w:val="00AC6672"/>
    <w:rsid w:val="00AD297E"/>
    <w:rsid w:val="00AD3602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07DE0"/>
    <w:rsid w:val="00B17793"/>
    <w:rsid w:val="00B25944"/>
    <w:rsid w:val="00B3018D"/>
    <w:rsid w:val="00B31F22"/>
    <w:rsid w:val="00B32344"/>
    <w:rsid w:val="00B33173"/>
    <w:rsid w:val="00B34611"/>
    <w:rsid w:val="00B3495D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B70EF"/>
    <w:rsid w:val="00BD4445"/>
    <w:rsid w:val="00BD6F64"/>
    <w:rsid w:val="00BE69BE"/>
    <w:rsid w:val="00BE7AA5"/>
    <w:rsid w:val="00BF071B"/>
    <w:rsid w:val="00C059C9"/>
    <w:rsid w:val="00C10066"/>
    <w:rsid w:val="00C11897"/>
    <w:rsid w:val="00C26DBE"/>
    <w:rsid w:val="00C30733"/>
    <w:rsid w:val="00C35102"/>
    <w:rsid w:val="00C50EE4"/>
    <w:rsid w:val="00C541E7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07A8"/>
    <w:rsid w:val="00C85352"/>
    <w:rsid w:val="00C87113"/>
    <w:rsid w:val="00C914D7"/>
    <w:rsid w:val="00C91D59"/>
    <w:rsid w:val="00C922CB"/>
    <w:rsid w:val="00C96199"/>
    <w:rsid w:val="00CA4607"/>
    <w:rsid w:val="00CA4736"/>
    <w:rsid w:val="00CB052E"/>
    <w:rsid w:val="00CB1C9D"/>
    <w:rsid w:val="00CB4AC8"/>
    <w:rsid w:val="00CB58F3"/>
    <w:rsid w:val="00CC3C78"/>
    <w:rsid w:val="00CC4C56"/>
    <w:rsid w:val="00CD7F60"/>
    <w:rsid w:val="00CE04EE"/>
    <w:rsid w:val="00CE059C"/>
    <w:rsid w:val="00CE1C18"/>
    <w:rsid w:val="00CF0A73"/>
    <w:rsid w:val="00CF41AD"/>
    <w:rsid w:val="00CF4672"/>
    <w:rsid w:val="00D043F7"/>
    <w:rsid w:val="00D04696"/>
    <w:rsid w:val="00D0639B"/>
    <w:rsid w:val="00D07679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8BD"/>
    <w:rsid w:val="00D432C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4508"/>
    <w:rsid w:val="00DA58B7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476C9"/>
    <w:rsid w:val="00E510BC"/>
    <w:rsid w:val="00E55F9E"/>
    <w:rsid w:val="00E56F4B"/>
    <w:rsid w:val="00E66F42"/>
    <w:rsid w:val="00E72A9F"/>
    <w:rsid w:val="00E804DA"/>
    <w:rsid w:val="00E85890"/>
    <w:rsid w:val="00E86271"/>
    <w:rsid w:val="00E87AD7"/>
    <w:rsid w:val="00E94667"/>
    <w:rsid w:val="00EA3DB8"/>
    <w:rsid w:val="00EA512B"/>
    <w:rsid w:val="00EA6306"/>
    <w:rsid w:val="00EA6DF3"/>
    <w:rsid w:val="00EB0379"/>
    <w:rsid w:val="00EB2E43"/>
    <w:rsid w:val="00EB589B"/>
    <w:rsid w:val="00EB73C3"/>
    <w:rsid w:val="00EC621E"/>
    <w:rsid w:val="00EC707E"/>
    <w:rsid w:val="00EC7A5E"/>
    <w:rsid w:val="00ED50C5"/>
    <w:rsid w:val="00EE0F77"/>
    <w:rsid w:val="00EE1725"/>
    <w:rsid w:val="00EE1F70"/>
    <w:rsid w:val="00EE219B"/>
    <w:rsid w:val="00EE70D9"/>
    <w:rsid w:val="00EE74EC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4A87"/>
    <w:rsid w:val="00F453BD"/>
    <w:rsid w:val="00F47552"/>
    <w:rsid w:val="00F52277"/>
    <w:rsid w:val="00F63000"/>
    <w:rsid w:val="00F67535"/>
    <w:rsid w:val="00F7143B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5A4D"/>
  <w15:docId w15:val="{CA70A9A3-A86F-4C5D-99D4-14E91D4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7"/>
    <w:rPr>
      <w:rFonts w:ascii="Times New Roman" w:hAnsi="Times New Roman"/>
      <w:b/>
      <w:bCs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96C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9622-0C10-4DCD-B7AD-9B316EE4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no Finanšu ministrijas uz Kultūras ministriju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1336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Finanšu ministrijas uz Kultūras ministriju</dc:title>
  <dc:subject>Ministru kabineta rīkojuma projekts</dc:subject>
  <dc:creator>Deniss Kretalovs</dc:creator>
  <cp:keywords>KMRik_311019_pardale_RKC_festivals</cp:keywords>
  <dc:description>Kretalovs 67330312
Deniss.Kretalovs@km.gov.lv</dc:description>
  <cp:lastModifiedBy>Leontine Babkina</cp:lastModifiedBy>
  <cp:revision>16</cp:revision>
  <cp:lastPrinted>2019-11-04T07:04:00Z</cp:lastPrinted>
  <dcterms:created xsi:type="dcterms:W3CDTF">2019-10-21T11:18:00Z</dcterms:created>
  <dcterms:modified xsi:type="dcterms:W3CDTF">2019-11-05T13:43:00Z</dcterms:modified>
</cp:coreProperties>
</file>