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14DFA" w14:textId="77777777" w:rsidR="00020A82" w:rsidRPr="001E69F3" w:rsidRDefault="00020A82" w:rsidP="00020A82">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 xml:space="preserve">Ministru kabineta rīkojuma projekta </w:t>
      </w:r>
    </w:p>
    <w:p w14:paraId="3CC940BE" w14:textId="77777777" w:rsidR="00020A82" w:rsidRPr="001E69F3" w:rsidRDefault="00020A82" w:rsidP="00020A82">
      <w:pPr>
        <w:suppressAutoHyphens/>
        <w:autoSpaceDN w:val="0"/>
        <w:spacing w:after="0" w:line="240" w:lineRule="auto"/>
        <w:jc w:val="center"/>
        <w:textAlignment w:val="baseline"/>
        <w:rPr>
          <w:rFonts w:ascii="Times New Roman" w:eastAsia="Calibri" w:hAnsi="Times New Roman" w:cs="Times New Roman"/>
          <w:sz w:val="24"/>
          <w:szCs w:val="24"/>
        </w:rPr>
      </w:pPr>
      <w:r w:rsidRPr="001E69F3">
        <w:rPr>
          <w:rFonts w:ascii="Times New Roman" w:eastAsia="Times New Roman" w:hAnsi="Times New Roman" w:cs="Times New Roman"/>
          <w:b/>
          <w:sz w:val="24"/>
          <w:szCs w:val="24"/>
        </w:rPr>
        <w:t>„Par valsts nekustamo īpašumu pārdošanu”</w:t>
      </w:r>
      <w:r w:rsidRPr="001E69F3">
        <w:rPr>
          <w:rFonts w:ascii="Times New Roman" w:eastAsia="Times New Roman" w:hAnsi="Times New Roman" w:cs="Times New Roman"/>
          <w:sz w:val="24"/>
          <w:szCs w:val="24"/>
        </w:rPr>
        <w:t xml:space="preserve"> </w:t>
      </w:r>
    </w:p>
    <w:p w14:paraId="0FC59976" w14:textId="77777777" w:rsidR="00020A82" w:rsidRPr="001E69F3" w:rsidRDefault="00020A82" w:rsidP="00020A82">
      <w:pPr>
        <w:suppressAutoHyphens/>
        <w:autoSpaceDN w:val="0"/>
        <w:spacing w:after="0" w:line="240" w:lineRule="auto"/>
        <w:jc w:val="center"/>
        <w:textAlignment w:val="baseline"/>
        <w:rPr>
          <w:rFonts w:ascii="Times New Roman" w:eastAsia="Times New Roman" w:hAnsi="Times New Roman" w:cs="Times New Roman"/>
          <w:sz w:val="24"/>
          <w:szCs w:val="24"/>
        </w:rPr>
      </w:pPr>
      <w:r w:rsidRPr="001E69F3">
        <w:rPr>
          <w:rFonts w:ascii="Times New Roman" w:eastAsia="Times New Roman" w:hAnsi="Times New Roman" w:cs="Times New Roman"/>
          <w:sz w:val="24"/>
          <w:szCs w:val="24"/>
        </w:rPr>
        <w:t>sākotnējās ietekmes novērtējuma ziņojums (anotācija)</w:t>
      </w:r>
    </w:p>
    <w:p w14:paraId="2A9CEE94"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1E69F3" w:rsidRPr="001E69F3" w14:paraId="0A2853C3" w14:textId="77777777" w:rsidTr="0006099D">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796BC5" w14:textId="77777777" w:rsidR="00020A82" w:rsidRPr="001E69F3"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1E69F3">
              <w:rPr>
                <w:rFonts w:ascii="Times New Roman" w:eastAsia="Times New Roman" w:hAnsi="Times New Roman" w:cs="Times New Roman"/>
                <w:b/>
                <w:bCs/>
                <w:sz w:val="24"/>
                <w:szCs w:val="24"/>
                <w:lang w:eastAsia="lv-LV"/>
              </w:rPr>
              <w:t>Tiesību akta projekta anotācijas kopsavilkums</w:t>
            </w:r>
          </w:p>
        </w:tc>
      </w:tr>
      <w:tr w:rsidR="006E68AA" w:rsidRPr="001E69F3" w14:paraId="444BB23E" w14:textId="77777777" w:rsidTr="0006099D">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222898" w14:textId="77777777" w:rsidR="00020A82" w:rsidRPr="001E69F3" w:rsidRDefault="00020A82" w:rsidP="00334B4E">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7C375E" w14:textId="1F8A4E1A" w:rsidR="00020A82" w:rsidRPr="001E69F3" w:rsidRDefault="00020A82" w:rsidP="0006099D">
            <w:pPr>
              <w:tabs>
                <w:tab w:val="left" w:pos="368"/>
              </w:tabs>
              <w:spacing w:after="0" w:line="240" w:lineRule="auto"/>
              <w:jc w:val="both"/>
              <w:rPr>
                <w:rFonts w:ascii="Times New Roman" w:hAnsi="Times New Roman" w:cs="Times New Roman"/>
                <w:sz w:val="24"/>
                <w:szCs w:val="24"/>
              </w:rPr>
            </w:pPr>
            <w:r w:rsidRPr="001E69F3">
              <w:rPr>
                <w:rFonts w:ascii="Times New Roman" w:hAnsi="Times New Roman" w:cs="Times New Roman"/>
                <w:sz w:val="24"/>
                <w:szCs w:val="24"/>
              </w:rPr>
              <w:t xml:space="preserve">Projekta mērķis ir atļaut valsts akciju sabiedrībai „Valsts nekustamie īpašumi” pārdot izsolē </w:t>
            </w:r>
            <w:r w:rsidR="00622996" w:rsidRPr="001E69F3">
              <w:rPr>
                <w:rFonts w:ascii="Times New Roman" w:hAnsi="Times New Roman" w:cs="Times New Roman"/>
                <w:sz w:val="24"/>
                <w:szCs w:val="24"/>
              </w:rPr>
              <w:t>trīs</w:t>
            </w:r>
            <w:r w:rsidRPr="001E69F3">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41B1491E" w14:textId="39FD04FE" w:rsidR="0006099D" w:rsidRPr="001E69F3" w:rsidRDefault="0006099D"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1E69F3">
              <w:rPr>
                <w:rFonts w:ascii="Times New Roman" w:eastAsia="Times New Roman" w:hAnsi="Times New Roman" w:cs="Times New Roman"/>
                <w:sz w:val="24"/>
                <w:szCs w:val="24"/>
                <w:lang w:val="en-AU" w:eastAsia="lv-LV"/>
              </w:rPr>
              <w:t>nekustamo īpašumu - n</w:t>
            </w:r>
            <w:r w:rsidR="00265FD7" w:rsidRPr="001E69F3">
              <w:rPr>
                <w:rFonts w:ascii="Times New Roman" w:eastAsia="Times New Roman" w:hAnsi="Times New Roman" w:cs="Times New Roman"/>
                <w:sz w:val="24"/>
                <w:szCs w:val="24"/>
                <w:lang w:val="en-AU" w:eastAsia="lv-LV"/>
              </w:rPr>
              <w:t>edzīvojamo telpu</w:t>
            </w:r>
            <w:r w:rsidR="00265FD7" w:rsidRPr="001E69F3">
              <w:rPr>
                <w:rFonts w:ascii="Times New Roman" w:eastAsia="Times New Roman" w:hAnsi="Times New Roman" w:cs="Times New Roman"/>
                <w:sz w:val="24"/>
                <w:szCs w:val="24"/>
              </w:rPr>
              <w:t xml:space="preserve"> Nr.1C, Rīgas ielā 76, Daugavpilī, 63,00 m</w:t>
            </w:r>
            <w:r w:rsidR="00265FD7" w:rsidRPr="001E69F3">
              <w:rPr>
                <w:rFonts w:ascii="Times New Roman" w:eastAsia="Times New Roman" w:hAnsi="Times New Roman" w:cs="Times New Roman"/>
                <w:sz w:val="24"/>
                <w:szCs w:val="24"/>
                <w:vertAlign w:val="superscript"/>
              </w:rPr>
              <w:t>2</w:t>
            </w:r>
            <w:r w:rsidR="00265FD7" w:rsidRPr="001E69F3">
              <w:rPr>
                <w:rFonts w:ascii="Times New Roman" w:eastAsia="Times New Roman" w:hAnsi="Times New Roman" w:cs="Times New Roman"/>
                <w:sz w:val="24"/>
                <w:szCs w:val="24"/>
              </w:rPr>
              <w:t xml:space="preserve"> platībā un pie nekustamā īpašuma piederošās 630/8809 kopīpašuma domājamās daļas no zemes vienības un </w:t>
            </w:r>
            <w:r w:rsidR="00FF2BFC" w:rsidRPr="001E69F3">
              <w:rPr>
                <w:rFonts w:ascii="Times New Roman" w:eastAsia="Times New Roman" w:hAnsi="Times New Roman" w:cs="Times New Roman"/>
                <w:sz w:val="24"/>
                <w:szCs w:val="24"/>
              </w:rPr>
              <w:t xml:space="preserve">būves </w:t>
            </w:r>
            <w:r w:rsidR="00265FD7" w:rsidRPr="001E69F3">
              <w:rPr>
                <w:rFonts w:ascii="Times New Roman" w:eastAsia="Times New Roman" w:hAnsi="Times New Roman" w:cs="Times New Roman"/>
                <w:sz w:val="24"/>
                <w:szCs w:val="24"/>
              </w:rPr>
              <w:t>Rīgas ielā 76, Daugavpilī</w:t>
            </w:r>
            <w:r w:rsidR="00020A82" w:rsidRPr="001E69F3">
              <w:rPr>
                <w:rFonts w:ascii="Times New Roman" w:hAnsi="Times New Roman" w:cs="Times New Roman"/>
                <w:sz w:val="24"/>
                <w:szCs w:val="24"/>
              </w:rPr>
              <w:t>;</w:t>
            </w:r>
            <w:bookmarkStart w:id="0" w:name="_Hlk515627892"/>
          </w:p>
          <w:p w14:paraId="1A09CA93" w14:textId="77777777" w:rsidR="0006099D" w:rsidRPr="001E69F3" w:rsidRDefault="00776007"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1E69F3">
              <w:rPr>
                <w:rFonts w:ascii="Times New Roman" w:eastAsia="Times New Roman" w:hAnsi="Times New Roman" w:cs="Times New Roman"/>
                <w:sz w:val="24"/>
                <w:szCs w:val="24"/>
                <w:lang w:val="en-AU" w:eastAsia="lv-LV"/>
              </w:rPr>
              <w:t>zemes vienību 0,3513 ha platībā</w:t>
            </w:r>
            <w:bookmarkEnd w:id="0"/>
            <w:r w:rsidRPr="001E69F3">
              <w:rPr>
                <w:rFonts w:ascii="Times New Roman" w:eastAsia="Times New Roman" w:hAnsi="Times New Roman" w:cs="Times New Roman"/>
                <w:sz w:val="24"/>
                <w:szCs w:val="24"/>
                <w:lang w:val="en-AU" w:eastAsia="lv-LV"/>
              </w:rPr>
              <w:t xml:space="preserve"> Tirgus ielā 4E, Sedā, Strenču novadā</w:t>
            </w:r>
            <w:r w:rsidRPr="001E69F3">
              <w:rPr>
                <w:rFonts w:ascii="Times New Roman" w:eastAsia="Times New Roman" w:hAnsi="Times New Roman" w:cs="Times New Roman"/>
                <w:sz w:val="24"/>
                <w:szCs w:val="24"/>
                <w:lang w:eastAsia="lv-LV"/>
              </w:rPr>
              <w:t>;</w:t>
            </w:r>
          </w:p>
          <w:p w14:paraId="3E5ADDC5" w14:textId="22BBCF3B" w:rsidR="00020A82" w:rsidRPr="001E69F3" w:rsidRDefault="0006099D" w:rsidP="0006099D">
            <w:pPr>
              <w:pStyle w:val="ListParagraph"/>
              <w:numPr>
                <w:ilvl w:val="0"/>
                <w:numId w:val="8"/>
              </w:numPr>
              <w:tabs>
                <w:tab w:val="left" w:pos="368"/>
              </w:tabs>
              <w:spacing w:after="0" w:line="240" w:lineRule="auto"/>
              <w:ind w:left="0" w:firstLine="0"/>
              <w:jc w:val="both"/>
              <w:rPr>
                <w:rFonts w:ascii="Times New Roman" w:hAnsi="Times New Roman" w:cs="Times New Roman"/>
                <w:sz w:val="24"/>
                <w:szCs w:val="24"/>
              </w:rPr>
            </w:pPr>
            <w:r w:rsidRPr="001E69F3">
              <w:rPr>
                <w:rFonts w:ascii="Times New Roman" w:hAnsi="Times New Roman" w:cs="Times New Roman"/>
                <w:sz w:val="24"/>
                <w:szCs w:val="24"/>
              </w:rPr>
              <w:t>nekustamo īpašumu “Cielavas”  Mazozolu pagastā, Ogres novadā</w:t>
            </w:r>
            <w:r w:rsidR="00020A82" w:rsidRPr="001E69F3">
              <w:rPr>
                <w:rFonts w:ascii="Times New Roman" w:hAnsi="Times New Roman" w:cs="Times New Roman"/>
                <w:sz w:val="24"/>
                <w:szCs w:val="24"/>
              </w:rPr>
              <w:t>, kura sastāvā ietilpst:</w:t>
            </w:r>
          </w:p>
          <w:p w14:paraId="3EFA979F" w14:textId="7173C691" w:rsidR="00020A82" w:rsidRPr="001E69F3" w:rsidRDefault="00020A82" w:rsidP="0006099D">
            <w:pPr>
              <w:pStyle w:val="ListParagraph"/>
              <w:numPr>
                <w:ilvl w:val="0"/>
                <w:numId w:val="4"/>
              </w:numPr>
              <w:tabs>
                <w:tab w:val="left" w:pos="226"/>
                <w:tab w:val="left" w:pos="368"/>
              </w:tabs>
              <w:spacing w:after="0" w:line="240" w:lineRule="auto"/>
              <w:ind w:left="0" w:firstLine="0"/>
              <w:jc w:val="both"/>
              <w:rPr>
                <w:rFonts w:ascii="Times New Roman" w:hAnsi="Times New Roman" w:cs="Times New Roman"/>
                <w:sz w:val="24"/>
                <w:szCs w:val="24"/>
              </w:rPr>
            </w:pPr>
            <w:r w:rsidRPr="001E69F3">
              <w:rPr>
                <w:rFonts w:ascii="Times New Roman" w:hAnsi="Times New Roman" w:cs="Times New Roman"/>
                <w:sz w:val="24"/>
                <w:szCs w:val="24"/>
              </w:rPr>
              <w:t>zeme</w:t>
            </w:r>
            <w:r w:rsidR="008C1D51" w:rsidRPr="001E69F3">
              <w:rPr>
                <w:rFonts w:ascii="Times New Roman" w:hAnsi="Times New Roman" w:cs="Times New Roman"/>
                <w:sz w:val="24"/>
                <w:szCs w:val="24"/>
              </w:rPr>
              <w:t xml:space="preserve">s vienība </w:t>
            </w:r>
            <w:r w:rsidR="0006099D" w:rsidRPr="001E69F3">
              <w:rPr>
                <w:rFonts w:ascii="Times New Roman" w:hAnsi="Times New Roman" w:cs="Times New Roman"/>
                <w:sz w:val="24"/>
                <w:szCs w:val="24"/>
              </w:rPr>
              <w:t xml:space="preserve">0,4366 </w:t>
            </w:r>
            <w:r w:rsidRPr="001E69F3">
              <w:rPr>
                <w:rFonts w:ascii="Times New Roman" w:hAnsi="Times New Roman" w:cs="Times New Roman"/>
                <w:sz w:val="24"/>
                <w:szCs w:val="24"/>
              </w:rPr>
              <w:t>ha</w:t>
            </w:r>
            <w:r w:rsidRPr="001E69F3">
              <w:rPr>
                <w:rFonts w:ascii="Times New Roman" w:hAnsi="Times New Roman" w:cs="Times New Roman"/>
                <w:sz w:val="24"/>
                <w:szCs w:val="24"/>
                <w:vertAlign w:val="superscript"/>
              </w:rPr>
              <w:t xml:space="preserve"> </w:t>
            </w:r>
            <w:r w:rsidRPr="001E69F3">
              <w:rPr>
                <w:rFonts w:ascii="Times New Roman" w:hAnsi="Times New Roman" w:cs="Times New Roman"/>
                <w:sz w:val="24"/>
                <w:szCs w:val="24"/>
              </w:rPr>
              <w:t>platībā;</w:t>
            </w:r>
          </w:p>
          <w:p w14:paraId="2E978C6C" w14:textId="07C620FF" w:rsidR="00020A82" w:rsidRPr="001E69F3" w:rsidRDefault="0006099D" w:rsidP="0006099D">
            <w:pPr>
              <w:pStyle w:val="ListParagraph"/>
              <w:numPr>
                <w:ilvl w:val="0"/>
                <w:numId w:val="4"/>
              </w:numPr>
              <w:tabs>
                <w:tab w:val="left" w:pos="226"/>
                <w:tab w:val="left" w:pos="368"/>
              </w:tabs>
              <w:spacing w:after="0" w:line="240" w:lineRule="auto"/>
              <w:ind w:left="0" w:firstLine="0"/>
              <w:jc w:val="both"/>
              <w:rPr>
                <w:rFonts w:ascii="Times New Roman" w:hAnsi="Times New Roman" w:cs="Times New Roman"/>
                <w:sz w:val="24"/>
                <w:szCs w:val="24"/>
              </w:rPr>
            </w:pPr>
            <w:r w:rsidRPr="001E69F3">
              <w:rPr>
                <w:rFonts w:ascii="Times New Roman" w:eastAsia="Times New Roman" w:hAnsi="Times New Roman" w:cs="Times New Roman"/>
                <w:sz w:val="24"/>
                <w:szCs w:val="24"/>
              </w:rPr>
              <w:t>dzīvojamā māja (drupas)</w:t>
            </w:r>
            <w:r w:rsidR="00020A82" w:rsidRPr="001E69F3">
              <w:rPr>
                <w:rFonts w:ascii="Times New Roman" w:eastAsia="Times New Roman" w:hAnsi="Times New Roman" w:cs="Times New Roman"/>
                <w:sz w:val="24"/>
                <w:szCs w:val="24"/>
              </w:rPr>
              <w:t xml:space="preserve"> ar kopējo platību </w:t>
            </w:r>
            <w:r w:rsidRPr="001E69F3">
              <w:rPr>
                <w:rFonts w:ascii="Times New Roman" w:eastAsia="Times New Roman" w:hAnsi="Times New Roman" w:cs="Times New Roman"/>
                <w:sz w:val="24"/>
                <w:szCs w:val="24"/>
              </w:rPr>
              <w:t xml:space="preserve">143,90 </w:t>
            </w:r>
            <w:r w:rsidR="00020A82" w:rsidRPr="001E69F3">
              <w:rPr>
                <w:rFonts w:ascii="Times New Roman" w:eastAsia="Times New Roman" w:hAnsi="Times New Roman" w:cs="Times New Roman"/>
                <w:sz w:val="24"/>
                <w:szCs w:val="24"/>
              </w:rPr>
              <w:t>m</w:t>
            </w:r>
            <w:r w:rsidR="00020A82" w:rsidRPr="001E69F3">
              <w:rPr>
                <w:rFonts w:ascii="Times New Roman" w:eastAsia="Times New Roman" w:hAnsi="Times New Roman" w:cs="Times New Roman"/>
                <w:sz w:val="24"/>
                <w:szCs w:val="24"/>
                <w:vertAlign w:val="superscript"/>
              </w:rPr>
              <w:t>2</w:t>
            </w:r>
            <w:r w:rsidR="00020A82" w:rsidRPr="001E69F3">
              <w:rPr>
                <w:rFonts w:ascii="Times New Roman" w:eastAsia="Times New Roman" w:hAnsi="Times New Roman" w:cs="Times New Roman"/>
                <w:sz w:val="24"/>
                <w:szCs w:val="24"/>
              </w:rPr>
              <w:t>;</w:t>
            </w:r>
          </w:p>
          <w:p w14:paraId="18FD30F4" w14:textId="5431FA7D" w:rsidR="00020A82" w:rsidRPr="001E69F3" w:rsidRDefault="00020A82" w:rsidP="008C1D51">
            <w:pPr>
              <w:tabs>
                <w:tab w:val="left" w:pos="368"/>
              </w:tabs>
              <w:spacing w:after="0" w:line="240" w:lineRule="auto"/>
              <w:jc w:val="both"/>
              <w:rPr>
                <w:rFonts w:ascii="Times New Roman" w:hAnsi="Times New Roman" w:cs="Times New Roman"/>
                <w:sz w:val="24"/>
                <w:szCs w:val="24"/>
              </w:rPr>
            </w:pPr>
            <w:r w:rsidRPr="001E69F3">
              <w:rPr>
                <w:rFonts w:ascii="Times New Roman" w:hAnsi="Times New Roman" w:cs="Times New Roman"/>
                <w:sz w:val="24"/>
                <w:szCs w:val="24"/>
              </w:rPr>
              <w:t>Rīkojuma projekts stāsies spēkā pēc tā parakstīšanas.</w:t>
            </w:r>
          </w:p>
        </w:tc>
      </w:tr>
    </w:tbl>
    <w:p w14:paraId="2701D7CE"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1E69F3" w:rsidRPr="00086064" w14:paraId="5AA55B1E" w14:textId="77777777" w:rsidTr="00334B4E">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CC0C72A" w14:textId="77777777" w:rsidR="00020A82" w:rsidRPr="00086064"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86064">
              <w:rPr>
                <w:rFonts w:ascii="Times New Roman" w:eastAsia="Times New Roman" w:hAnsi="Times New Roman" w:cs="Times New Roman"/>
                <w:b/>
                <w:bCs/>
                <w:sz w:val="24"/>
                <w:szCs w:val="24"/>
                <w:lang w:eastAsia="lv-LV"/>
              </w:rPr>
              <w:t>I. Tiesību akta projekta izstrādes nepieciešamība</w:t>
            </w:r>
          </w:p>
        </w:tc>
      </w:tr>
      <w:tr w:rsidR="001E69F3" w:rsidRPr="00086064" w14:paraId="593352CA"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564F8"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1F341E"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1F3B50" w14:textId="77777777" w:rsidR="00020A82" w:rsidRPr="00086064" w:rsidRDefault="00020A82" w:rsidP="0006099D">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Publiskas personas mantas atsavināšanas likuma (turpmāk – Atsavināšanas likums) 4.panta pirmā daļa, otrā daļa, 5.panta pirmā daļa.</w:t>
            </w:r>
          </w:p>
        </w:tc>
      </w:tr>
      <w:tr w:rsidR="001E69F3" w:rsidRPr="00086064" w14:paraId="7C52A0C0"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FBEA59"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5A1F70"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74F3FD"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0C104C1"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E043C4"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94A65F"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EBF6121"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EFE07ED"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283003E"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6AD08CB" w14:textId="77777777" w:rsidR="00020A82" w:rsidRPr="00086064" w:rsidRDefault="00020A82" w:rsidP="00334B4E">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0737050D" w14:textId="77777777" w:rsidR="00020A82" w:rsidRPr="00086064" w:rsidRDefault="00020A82" w:rsidP="00334B4E">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4C98B21" w14:textId="77777777" w:rsidR="00020A82" w:rsidRPr="00086064" w:rsidRDefault="00020A82" w:rsidP="00CA7E74">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22EB4ECD" w14:textId="77777777" w:rsidR="00020A82" w:rsidRPr="00086064" w:rsidRDefault="00020A82" w:rsidP="00334B4E">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83AD1D6" w14:textId="77777777" w:rsidR="00020A82" w:rsidRPr="00086064" w:rsidRDefault="00020A82" w:rsidP="00334B4E">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90BD88" w14:textId="77777777" w:rsidR="00020A82" w:rsidRPr="00086064" w:rsidRDefault="00020A82" w:rsidP="0006099D">
            <w:pPr>
              <w:tabs>
                <w:tab w:val="left" w:pos="991"/>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086064">
              <w:rPr>
                <w:rFonts w:ascii="Times New Roman" w:eastAsia="Times New Roman" w:hAnsi="Times New Roman" w:cs="Times New Roman"/>
                <w:sz w:val="24"/>
                <w:szCs w:val="24"/>
              </w:rPr>
              <w:lastRenderedPageBreak/>
              <w:t xml:space="preserve">Izstrādātais rīkojuma projekts paredz atļaut </w:t>
            </w:r>
            <w:r w:rsidRPr="00086064">
              <w:rPr>
                <w:rFonts w:ascii="Times New Roman" w:eastAsia="Calibri" w:hAnsi="Times New Roman" w:cs="Times New Roman"/>
                <w:sz w:val="24"/>
                <w:szCs w:val="24"/>
              </w:rPr>
              <w:t xml:space="preserve">valsts akciju sabiedrībai „Valsts nekustamie īpašumi” (turpmāk – VNĪ) </w:t>
            </w:r>
            <w:r w:rsidRPr="00086064">
              <w:rPr>
                <w:rFonts w:ascii="Times New Roman" w:eastAsia="Times New Roman" w:hAnsi="Times New Roman" w:cs="Times New Roman"/>
                <w:sz w:val="24"/>
                <w:szCs w:val="24"/>
              </w:rPr>
              <w:t>pārdot izsolē šādus valsts nekustamos īpašumus:</w:t>
            </w:r>
          </w:p>
          <w:p w14:paraId="44745CBF" w14:textId="77777777" w:rsidR="000B3405" w:rsidRPr="00086064" w:rsidRDefault="00A96F50" w:rsidP="0006099D">
            <w:pPr>
              <w:pStyle w:val="ListParagraph"/>
              <w:numPr>
                <w:ilvl w:val="0"/>
                <w:numId w:val="5"/>
              </w:numPr>
              <w:tabs>
                <w:tab w:val="left" w:pos="991"/>
              </w:tabs>
              <w:suppressAutoHyphens/>
              <w:autoSpaceDN w:val="0"/>
              <w:spacing w:after="0" w:line="240" w:lineRule="auto"/>
              <w:ind w:left="-4" w:right="19" w:firstLine="417"/>
              <w:jc w:val="both"/>
              <w:textAlignment w:val="baseline"/>
              <w:rPr>
                <w:rFonts w:ascii="Times New Roman" w:eastAsia="Times New Roman" w:hAnsi="Times New Roman" w:cs="Times New Roman"/>
                <w:sz w:val="24"/>
                <w:szCs w:val="24"/>
              </w:rPr>
            </w:pPr>
            <w:bookmarkStart w:id="1" w:name="_Hlk19606367"/>
            <w:r w:rsidRPr="00086064">
              <w:rPr>
                <w:rFonts w:ascii="Times New Roman" w:eastAsia="Times New Roman" w:hAnsi="Times New Roman" w:cs="Times New Roman"/>
                <w:b/>
                <w:bCs/>
                <w:sz w:val="24"/>
                <w:szCs w:val="24"/>
              </w:rPr>
              <w:t>N</w:t>
            </w:r>
            <w:r w:rsidRPr="00086064">
              <w:rPr>
                <w:rFonts w:ascii="Times New Roman" w:eastAsia="Times New Roman" w:hAnsi="Times New Roman" w:cs="Times New Roman"/>
                <w:b/>
                <w:bCs/>
                <w:sz w:val="24"/>
                <w:szCs w:val="24"/>
                <w:lang w:val="en-AU" w:eastAsia="lv-LV"/>
              </w:rPr>
              <w:t>ekustamo īpašumu</w:t>
            </w:r>
            <w:r w:rsidRPr="00086064">
              <w:rPr>
                <w:rFonts w:ascii="Times New Roman" w:eastAsia="Times New Roman" w:hAnsi="Times New Roman" w:cs="Times New Roman"/>
                <w:sz w:val="24"/>
                <w:szCs w:val="24"/>
                <w:lang w:val="en-AU" w:eastAsia="lv-LV"/>
              </w:rPr>
              <w:t xml:space="preserve"> (nekustamā īpašuma kadastra Nr. </w:t>
            </w:r>
            <w:r w:rsidRPr="00086064">
              <w:rPr>
                <w:rFonts w:ascii="Times New Roman" w:hAnsi="Times New Roman" w:cs="Times New Roman"/>
                <w:sz w:val="24"/>
                <w:szCs w:val="24"/>
              </w:rPr>
              <w:t>05009026606</w:t>
            </w:r>
            <w:r w:rsidRPr="00086064">
              <w:rPr>
                <w:rFonts w:ascii="Times New Roman" w:eastAsia="Times New Roman" w:hAnsi="Times New Roman" w:cs="Times New Roman"/>
                <w:sz w:val="24"/>
                <w:szCs w:val="24"/>
                <w:lang w:val="en-AU" w:eastAsia="lv-LV"/>
              </w:rPr>
              <w:t xml:space="preserve">) – </w:t>
            </w:r>
            <w:bookmarkStart w:id="2" w:name="_Hlk17893509"/>
            <w:r w:rsidRPr="00086064">
              <w:rPr>
                <w:rFonts w:ascii="Times New Roman" w:eastAsia="Times New Roman" w:hAnsi="Times New Roman" w:cs="Times New Roman"/>
                <w:b/>
                <w:bCs/>
                <w:sz w:val="24"/>
                <w:szCs w:val="24"/>
                <w:lang w:val="en-AU" w:eastAsia="lv-LV"/>
              </w:rPr>
              <w:t>nedzīvojamo telpu</w:t>
            </w:r>
            <w:r w:rsidRPr="00086064">
              <w:rPr>
                <w:rFonts w:ascii="Times New Roman" w:eastAsia="Times New Roman" w:hAnsi="Times New Roman" w:cs="Times New Roman"/>
                <w:b/>
                <w:bCs/>
                <w:sz w:val="24"/>
                <w:szCs w:val="24"/>
              </w:rPr>
              <w:t xml:space="preserve"> Nr.1C</w:t>
            </w:r>
            <w:r w:rsidRPr="00086064">
              <w:rPr>
                <w:rFonts w:ascii="Times New Roman" w:eastAsia="Times New Roman" w:hAnsi="Times New Roman" w:cs="Times New Roman"/>
                <w:sz w:val="24"/>
                <w:szCs w:val="24"/>
              </w:rPr>
              <w:t xml:space="preserve"> (telpu grupas kadastra apzīmējums 05000013814001015) </w:t>
            </w:r>
            <w:r w:rsidRPr="00086064">
              <w:rPr>
                <w:rFonts w:ascii="Times New Roman" w:eastAsia="Times New Roman" w:hAnsi="Times New Roman" w:cs="Times New Roman"/>
                <w:b/>
                <w:bCs/>
                <w:sz w:val="24"/>
                <w:szCs w:val="24"/>
              </w:rPr>
              <w:t>Rīgas ielā 76, Daugavpilī</w:t>
            </w:r>
            <w:r w:rsidRPr="00086064">
              <w:rPr>
                <w:rFonts w:ascii="Times New Roman" w:eastAsia="Times New Roman" w:hAnsi="Times New Roman" w:cs="Times New Roman"/>
                <w:sz w:val="24"/>
                <w:szCs w:val="24"/>
              </w:rPr>
              <w:t xml:space="preserve"> </w:t>
            </w:r>
            <w:bookmarkEnd w:id="2"/>
            <w:r w:rsidRPr="00086064">
              <w:rPr>
                <w:rFonts w:ascii="Times New Roman" w:eastAsia="Times New Roman" w:hAnsi="Times New Roman" w:cs="Times New Roman"/>
                <w:sz w:val="24"/>
                <w:szCs w:val="24"/>
              </w:rPr>
              <w:t>un pie nekustamā īpašuma piederošās 630/8809 kopīpašuma domājamās daļas no zemes vienības (zemes vienības kadastra apzīmējums 05000013814) un būves (būves kadastra apzīmējums 05000013814001) Rīgas ielā 76, Daugavpilī</w:t>
            </w:r>
            <w:r w:rsidR="000B3405" w:rsidRPr="00086064">
              <w:rPr>
                <w:rFonts w:ascii="Times New Roman" w:eastAsia="Calibri" w:hAnsi="Times New Roman" w:cs="Times New Roman"/>
                <w:sz w:val="24"/>
                <w:szCs w:val="24"/>
                <w:lang w:eastAsia="lv-LV"/>
              </w:rPr>
              <w:t>.</w:t>
            </w:r>
          </w:p>
          <w:bookmarkEnd w:id="1"/>
          <w:p w14:paraId="07CDA4D5" w14:textId="7FA4CD9F" w:rsidR="000B3405" w:rsidRPr="00086064" w:rsidRDefault="000B3405" w:rsidP="0006099D">
            <w:pPr>
              <w:tabs>
                <w:tab w:val="left" w:pos="991"/>
                <w:tab w:val="left" w:pos="1418"/>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086064">
              <w:rPr>
                <w:rFonts w:ascii="Times New Roman" w:eastAsia="Times New Roman" w:hAnsi="Times New Roman" w:cs="Times New Roman"/>
                <w:sz w:val="24"/>
                <w:szCs w:val="24"/>
              </w:rPr>
              <w:t xml:space="preserve">Īpašuma tiesības </w:t>
            </w:r>
            <w:r w:rsidRPr="00086064">
              <w:rPr>
                <w:rFonts w:ascii="Times New Roman" w:hAnsi="Times New Roman" w:cs="Times New Roman"/>
                <w:sz w:val="24"/>
                <w:szCs w:val="24"/>
              </w:rPr>
              <w:t>Daugavpils pilsētas</w:t>
            </w:r>
            <w:r w:rsidRPr="00086064">
              <w:rPr>
                <w:rFonts w:ascii="Times New Roman" w:eastAsia="Times New Roman" w:hAnsi="Times New Roman" w:cs="Times New Roman"/>
                <w:sz w:val="24"/>
                <w:szCs w:val="24"/>
              </w:rPr>
              <w:t xml:space="preserve"> zemesgrāmatas nodalījumā Nr.100000050770 1C uz nekustamo īpašumu ir nostiprinātas Latvijas valstij Finanšu ministrijas personā, pamatojoties uz </w:t>
            </w:r>
            <w:r w:rsidR="00226785" w:rsidRPr="00086064">
              <w:rPr>
                <w:rFonts w:ascii="Times New Roman" w:eastAsia="Times New Roman" w:hAnsi="Times New Roman" w:cs="Times New Roman"/>
                <w:sz w:val="24"/>
                <w:szCs w:val="24"/>
              </w:rPr>
              <w:t xml:space="preserve">Daugavpils tiesas </w:t>
            </w:r>
            <w:r w:rsidRPr="00086064">
              <w:rPr>
                <w:rFonts w:ascii="Times New Roman" w:hAnsi="Times New Roman" w:cs="Times New Roman"/>
                <w:sz w:val="24"/>
                <w:szCs w:val="24"/>
              </w:rPr>
              <w:t>2018.gada 14.jūnija spriedumu lietā Nr.C</w:t>
            </w:r>
            <w:r w:rsidR="005341AF" w:rsidRPr="00086064">
              <w:rPr>
                <w:rFonts w:ascii="Times New Roman" w:hAnsi="Times New Roman" w:cs="Times New Roman"/>
                <w:sz w:val="24"/>
                <w:szCs w:val="24"/>
              </w:rPr>
              <w:t xml:space="preserve">12137118 </w:t>
            </w:r>
            <w:r w:rsidRPr="00086064">
              <w:rPr>
                <w:rFonts w:ascii="Times New Roman" w:eastAsia="Times New Roman" w:hAnsi="Times New Roman" w:cs="Times New Roman"/>
                <w:sz w:val="24"/>
                <w:szCs w:val="24"/>
              </w:rPr>
              <w:t xml:space="preserve">un 2018.gada </w:t>
            </w:r>
            <w:r w:rsidR="005341AF" w:rsidRPr="00086064">
              <w:rPr>
                <w:rFonts w:ascii="Times New Roman" w:eastAsia="Times New Roman" w:hAnsi="Times New Roman" w:cs="Times New Roman"/>
                <w:sz w:val="24"/>
                <w:szCs w:val="24"/>
              </w:rPr>
              <w:t>28</w:t>
            </w:r>
            <w:r w:rsidRPr="00086064">
              <w:rPr>
                <w:rFonts w:ascii="Times New Roman" w:eastAsia="Times New Roman" w:hAnsi="Times New Roman" w:cs="Times New Roman"/>
                <w:sz w:val="24"/>
                <w:szCs w:val="24"/>
              </w:rPr>
              <w:t>.</w:t>
            </w:r>
            <w:r w:rsidR="005341AF" w:rsidRPr="00086064">
              <w:rPr>
                <w:rFonts w:ascii="Times New Roman" w:eastAsia="Times New Roman" w:hAnsi="Times New Roman" w:cs="Times New Roman"/>
                <w:sz w:val="24"/>
                <w:szCs w:val="24"/>
              </w:rPr>
              <w:t>novembra</w:t>
            </w:r>
            <w:r w:rsidRPr="00086064">
              <w:rPr>
                <w:rFonts w:ascii="Times New Roman" w:eastAsia="Times New Roman" w:hAnsi="Times New Roman" w:cs="Times New Roman"/>
                <w:sz w:val="24"/>
                <w:szCs w:val="24"/>
              </w:rPr>
              <w:t xml:space="preserve"> valstij piekritīgā nekustamā īpašuma nodošanas un pieņemšanas aktu</w:t>
            </w:r>
            <w:r w:rsidR="005341AF" w:rsidRPr="00086064">
              <w:rPr>
                <w:rFonts w:ascii="Times New Roman" w:eastAsia="Times New Roman" w:hAnsi="Times New Roman" w:cs="Times New Roman"/>
                <w:sz w:val="24"/>
                <w:szCs w:val="24"/>
              </w:rPr>
              <w:t xml:space="preserve"> Nr.000535.</w:t>
            </w:r>
          </w:p>
          <w:p w14:paraId="5F7D7B87" w14:textId="4C0A1D70" w:rsidR="00A96F50" w:rsidRPr="00086064" w:rsidRDefault="00A96F50" w:rsidP="0006099D">
            <w:pPr>
              <w:tabs>
                <w:tab w:val="left" w:pos="991"/>
              </w:tabs>
              <w:spacing w:after="0" w:line="240" w:lineRule="auto"/>
              <w:ind w:right="19" w:firstLine="417"/>
              <w:jc w:val="both"/>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 xml:space="preserve">Saskaņā ar </w:t>
            </w:r>
            <w:bookmarkStart w:id="3" w:name="_Hlk19606573"/>
            <w:r w:rsidR="00057C36" w:rsidRPr="00086064">
              <w:rPr>
                <w:rFonts w:ascii="Times New Roman" w:eastAsia="Times New Roman" w:hAnsi="Times New Roman" w:cs="Times New Roman"/>
                <w:sz w:val="24"/>
                <w:szCs w:val="24"/>
                <w:lang w:eastAsia="lv-LV"/>
              </w:rPr>
              <w:t>Nekustamā īpašuma valsts kadastra informācijas sistēmā</w:t>
            </w:r>
            <w:bookmarkEnd w:id="3"/>
            <w:r w:rsidR="00057C36" w:rsidRPr="00086064">
              <w:rPr>
                <w:rFonts w:ascii="Times New Roman" w:eastAsia="Times New Roman" w:hAnsi="Times New Roman" w:cs="Times New Roman"/>
                <w:sz w:val="24"/>
                <w:szCs w:val="24"/>
                <w:lang w:eastAsia="lv-LV"/>
              </w:rPr>
              <w:t xml:space="preserve"> (turpmāk – NĪVKIS) </w:t>
            </w:r>
            <w:r w:rsidRPr="00086064">
              <w:rPr>
                <w:rFonts w:ascii="Times New Roman" w:eastAsia="Times New Roman" w:hAnsi="Times New Roman" w:cs="Times New Roman"/>
                <w:sz w:val="24"/>
                <w:szCs w:val="24"/>
                <w:lang w:eastAsia="lv-LV"/>
              </w:rPr>
              <w:t xml:space="preserve"> esošo informāciju, nekustamā</w:t>
            </w:r>
            <w:r w:rsidRPr="00086064">
              <w:rPr>
                <w:rFonts w:ascii="Times New Roman" w:eastAsia="Calibri" w:hAnsi="Times New Roman" w:cs="Times New Roman"/>
                <w:sz w:val="24"/>
                <w:szCs w:val="24"/>
              </w:rPr>
              <w:t xml:space="preserve"> īpašuma kadastrālā vērtība uz 01.01.2019. ir 1</w:t>
            </w:r>
            <w:r w:rsidR="00FF2BFC" w:rsidRPr="00086064">
              <w:rPr>
                <w:rFonts w:ascii="Times New Roman" w:eastAsia="Calibri" w:hAnsi="Times New Roman" w:cs="Times New Roman"/>
                <w:sz w:val="24"/>
                <w:szCs w:val="24"/>
              </w:rPr>
              <w:t>2143</w:t>
            </w:r>
            <w:r w:rsidRPr="00086064">
              <w:rPr>
                <w:rFonts w:ascii="Times New Roman" w:eastAsia="Calibri" w:hAnsi="Times New Roman" w:cs="Times New Roman"/>
                <w:sz w:val="24"/>
                <w:szCs w:val="24"/>
              </w:rPr>
              <w:t xml:space="preserve"> </w:t>
            </w:r>
            <w:r w:rsidRPr="00086064">
              <w:rPr>
                <w:rFonts w:ascii="Times New Roman" w:eastAsia="Calibri" w:hAnsi="Times New Roman" w:cs="Times New Roman"/>
                <w:i/>
                <w:iCs/>
                <w:sz w:val="24"/>
                <w:szCs w:val="24"/>
              </w:rPr>
              <w:t>euro</w:t>
            </w:r>
            <w:r w:rsidRPr="00086064">
              <w:rPr>
                <w:rFonts w:ascii="Times New Roman" w:eastAsia="Calibri" w:hAnsi="Times New Roman" w:cs="Times New Roman"/>
                <w:sz w:val="24"/>
                <w:szCs w:val="24"/>
              </w:rPr>
              <w:t>, un tā sastāvā ietilpst:</w:t>
            </w:r>
          </w:p>
          <w:p w14:paraId="51E8EE00" w14:textId="22FB0896" w:rsidR="000B3405" w:rsidRPr="00086064" w:rsidRDefault="00A96F50" w:rsidP="0006099D">
            <w:pPr>
              <w:numPr>
                <w:ilvl w:val="0"/>
                <w:numId w:val="6"/>
              </w:numPr>
              <w:tabs>
                <w:tab w:val="left" w:pos="280"/>
                <w:tab w:val="left" w:pos="991"/>
              </w:tabs>
              <w:spacing w:after="0" w:line="240" w:lineRule="auto"/>
              <w:ind w:left="0" w:firstLine="417"/>
              <w:contextualSpacing/>
              <w:jc w:val="both"/>
              <w:rPr>
                <w:rFonts w:ascii="Times New Roman" w:eastAsia="Calibri" w:hAnsi="Times New Roman" w:cs="Times New Roman"/>
                <w:sz w:val="24"/>
                <w:szCs w:val="24"/>
              </w:rPr>
            </w:pPr>
            <w:r w:rsidRPr="00086064">
              <w:rPr>
                <w:rFonts w:ascii="Times New Roman" w:eastAsia="Calibri" w:hAnsi="Times New Roman" w:cs="Times New Roman"/>
                <w:sz w:val="24"/>
                <w:szCs w:val="24"/>
              </w:rPr>
              <w:t xml:space="preserve">telpu grupa (telpu grupas kadastra apzīmējums </w:t>
            </w:r>
            <w:r w:rsidR="00485966" w:rsidRPr="00086064">
              <w:rPr>
                <w:rFonts w:ascii="Times New Roman" w:eastAsia="Times New Roman" w:hAnsi="Times New Roman" w:cs="Times New Roman"/>
                <w:sz w:val="24"/>
                <w:szCs w:val="24"/>
              </w:rPr>
              <w:t>05000013814001015</w:t>
            </w:r>
            <w:r w:rsidRPr="00086064">
              <w:rPr>
                <w:rFonts w:ascii="Times New Roman" w:eastAsia="Times New Roman" w:hAnsi="Times New Roman" w:cs="Times New Roman"/>
                <w:sz w:val="24"/>
                <w:szCs w:val="24"/>
              </w:rPr>
              <w:t xml:space="preserve">) – </w:t>
            </w:r>
            <w:r w:rsidR="00485966" w:rsidRPr="00086064">
              <w:rPr>
                <w:rFonts w:ascii="Times New Roman" w:eastAsia="Times New Roman" w:hAnsi="Times New Roman" w:cs="Times New Roman"/>
                <w:i/>
                <w:sz w:val="24"/>
                <w:szCs w:val="24"/>
              </w:rPr>
              <w:t>kafejnīca</w:t>
            </w:r>
            <w:r w:rsidRPr="00086064">
              <w:rPr>
                <w:rFonts w:ascii="Times New Roman" w:eastAsia="Times New Roman" w:hAnsi="Times New Roman" w:cs="Times New Roman"/>
                <w:sz w:val="24"/>
                <w:szCs w:val="24"/>
              </w:rPr>
              <w:t xml:space="preserve"> </w:t>
            </w:r>
            <w:r w:rsidR="00485966" w:rsidRPr="00086064">
              <w:rPr>
                <w:rFonts w:ascii="Times New Roman" w:eastAsia="Times New Roman" w:hAnsi="Times New Roman" w:cs="Times New Roman"/>
                <w:sz w:val="24"/>
                <w:szCs w:val="24"/>
              </w:rPr>
              <w:t>63,00</w:t>
            </w:r>
            <w:r w:rsidRPr="00086064">
              <w:rPr>
                <w:rFonts w:ascii="Times New Roman" w:eastAsia="Times New Roman" w:hAnsi="Times New Roman" w:cs="Times New Roman"/>
                <w:sz w:val="24"/>
                <w:szCs w:val="24"/>
              </w:rPr>
              <w:t xml:space="preserve"> m</w:t>
            </w:r>
            <w:r w:rsidRPr="00086064">
              <w:rPr>
                <w:rFonts w:ascii="Times New Roman" w:eastAsia="Times New Roman" w:hAnsi="Times New Roman" w:cs="Times New Roman"/>
                <w:sz w:val="24"/>
                <w:szCs w:val="24"/>
                <w:vertAlign w:val="superscript"/>
              </w:rPr>
              <w:t>2</w:t>
            </w:r>
            <w:r w:rsidRPr="00086064">
              <w:rPr>
                <w:rFonts w:ascii="Times New Roman" w:eastAsia="Times New Roman" w:hAnsi="Times New Roman" w:cs="Times New Roman"/>
                <w:sz w:val="24"/>
                <w:szCs w:val="24"/>
              </w:rPr>
              <w:t xml:space="preserve"> platībā, lietošanas veids: 12</w:t>
            </w:r>
            <w:r w:rsidR="00485966" w:rsidRPr="00086064">
              <w:rPr>
                <w:rFonts w:ascii="Times New Roman" w:eastAsia="Times New Roman" w:hAnsi="Times New Roman" w:cs="Times New Roman"/>
                <w:sz w:val="24"/>
                <w:szCs w:val="24"/>
              </w:rPr>
              <w:t>30</w:t>
            </w:r>
            <w:r w:rsidRPr="00086064">
              <w:rPr>
                <w:rFonts w:ascii="Times New Roman" w:eastAsia="Times New Roman" w:hAnsi="Times New Roman" w:cs="Times New Roman"/>
                <w:sz w:val="24"/>
                <w:szCs w:val="24"/>
              </w:rPr>
              <w:t xml:space="preserve"> – </w:t>
            </w:r>
            <w:r w:rsidR="00485966" w:rsidRPr="00086064">
              <w:rPr>
                <w:rFonts w:ascii="Times New Roman" w:eastAsia="Times New Roman" w:hAnsi="Times New Roman" w:cs="Times New Roman"/>
                <w:sz w:val="24"/>
                <w:szCs w:val="24"/>
              </w:rPr>
              <w:t>vairumtierdzniecības un mazumtrirdzniecības telpu grupa</w:t>
            </w:r>
            <w:r w:rsidR="00FF2BFC" w:rsidRPr="00086064">
              <w:rPr>
                <w:rFonts w:ascii="Times New Roman" w:eastAsia="Times New Roman" w:hAnsi="Times New Roman" w:cs="Times New Roman"/>
                <w:sz w:val="24"/>
                <w:szCs w:val="24"/>
              </w:rPr>
              <w:t xml:space="preserve">, </w:t>
            </w:r>
            <w:r w:rsidR="00FF2BFC" w:rsidRPr="00086064">
              <w:rPr>
                <w:rFonts w:ascii="Times New Roman" w:eastAsia="Calibri" w:hAnsi="Times New Roman" w:cs="Times New Roman"/>
                <w:sz w:val="24"/>
                <w:szCs w:val="24"/>
              </w:rPr>
              <w:t xml:space="preserve">kadastrālā vērtība uz 01.01.2019. ir 10757 </w:t>
            </w:r>
            <w:r w:rsidR="00FF2BFC" w:rsidRPr="00086064">
              <w:rPr>
                <w:rFonts w:ascii="Times New Roman" w:eastAsia="Calibri" w:hAnsi="Times New Roman" w:cs="Times New Roman"/>
                <w:i/>
                <w:iCs/>
                <w:sz w:val="24"/>
                <w:szCs w:val="24"/>
              </w:rPr>
              <w:t>euro</w:t>
            </w:r>
            <w:r w:rsidRPr="00086064">
              <w:rPr>
                <w:rFonts w:ascii="Times New Roman" w:eastAsia="Times New Roman" w:hAnsi="Times New Roman" w:cs="Times New Roman"/>
                <w:sz w:val="24"/>
                <w:szCs w:val="24"/>
              </w:rPr>
              <w:t xml:space="preserve">; </w:t>
            </w:r>
          </w:p>
          <w:p w14:paraId="49747065" w14:textId="665D0723" w:rsidR="00DF780A" w:rsidRPr="00086064" w:rsidRDefault="00485966" w:rsidP="00F31D1D">
            <w:pPr>
              <w:numPr>
                <w:ilvl w:val="0"/>
                <w:numId w:val="6"/>
              </w:numPr>
              <w:tabs>
                <w:tab w:val="left" w:pos="280"/>
                <w:tab w:val="left" w:pos="687"/>
              </w:tabs>
              <w:spacing w:after="0" w:line="240" w:lineRule="auto"/>
              <w:ind w:left="0" w:firstLine="417"/>
              <w:contextualSpacing/>
              <w:jc w:val="both"/>
              <w:rPr>
                <w:rFonts w:ascii="Times New Roman" w:eastAsia="Calibri" w:hAnsi="Times New Roman" w:cs="Times New Roman"/>
                <w:sz w:val="24"/>
                <w:szCs w:val="24"/>
              </w:rPr>
            </w:pPr>
            <w:r w:rsidRPr="00086064">
              <w:rPr>
                <w:rFonts w:ascii="Times New Roman" w:eastAsia="Times New Roman" w:hAnsi="Times New Roman" w:cs="Times New Roman"/>
                <w:sz w:val="24"/>
                <w:szCs w:val="24"/>
              </w:rPr>
              <w:lastRenderedPageBreak/>
              <w:t xml:space="preserve">630/8809 </w:t>
            </w:r>
            <w:r w:rsidR="00A96F50" w:rsidRPr="00086064">
              <w:rPr>
                <w:rFonts w:ascii="Times New Roman" w:eastAsia="Times New Roman" w:hAnsi="Times New Roman" w:cs="Times New Roman"/>
                <w:sz w:val="24"/>
                <w:szCs w:val="24"/>
              </w:rPr>
              <w:t xml:space="preserve">kopīpašuma domājamās daļas no </w:t>
            </w:r>
            <w:r w:rsidR="00A96F50" w:rsidRPr="00086064">
              <w:rPr>
                <w:rFonts w:ascii="Times New Roman" w:eastAsia="Calibri" w:hAnsi="Times New Roman" w:cs="Times New Roman"/>
                <w:sz w:val="24"/>
                <w:szCs w:val="24"/>
              </w:rPr>
              <w:t xml:space="preserve">zemes vienības (zemes vienības kadastra apzīmējums </w:t>
            </w:r>
            <w:r w:rsidRPr="00086064">
              <w:rPr>
                <w:rFonts w:ascii="Times New Roman" w:eastAsia="Times New Roman" w:hAnsi="Times New Roman" w:cs="Times New Roman"/>
                <w:sz w:val="24"/>
                <w:szCs w:val="24"/>
              </w:rPr>
              <w:t>05000013814</w:t>
            </w:r>
            <w:r w:rsidR="00A96F50" w:rsidRPr="00086064">
              <w:rPr>
                <w:rFonts w:ascii="Times New Roman" w:eastAsia="Calibri" w:hAnsi="Times New Roman" w:cs="Times New Roman"/>
                <w:sz w:val="24"/>
                <w:szCs w:val="24"/>
              </w:rPr>
              <w:t xml:space="preserve">) </w:t>
            </w:r>
            <w:r w:rsidRPr="00086064">
              <w:rPr>
                <w:rFonts w:ascii="Times New Roman" w:eastAsia="Times New Roman" w:hAnsi="Times New Roman" w:cs="Times New Roman"/>
                <w:sz w:val="24"/>
                <w:szCs w:val="24"/>
              </w:rPr>
              <w:t>Rīgas ielā 76, Daugavpilī</w:t>
            </w:r>
            <w:r w:rsidR="005341AF" w:rsidRPr="00086064">
              <w:rPr>
                <w:rFonts w:ascii="Times New Roman" w:eastAsia="Times New Roman" w:hAnsi="Times New Roman" w:cs="Times New Roman"/>
                <w:sz w:val="24"/>
                <w:szCs w:val="24"/>
              </w:rPr>
              <w:t xml:space="preserve"> </w:t>
            </w:r>
            <w:r w:rsidRPr="00086064">
              <w:rPr>
                <w:rFonts w:ascii="Times New Roman" w:eastAsia="Times New Roman" w:hAnsi="Times New Roman" w:cs="Times New Roman"/>
                <w:sz w:val="24"/>
                <w:szCs w:val="24"/>
              </w:rPr>
              <w:t xml:space="preserve">ar kopējo platību </w:t>
            </w:r>
            <w:r w:rsidR="000B3405" w:rsidRPr="00086064">
              <w:rPr>
                <w:rFonts w:ascii="Times New Roman" w:eastAsia="Times New Roman" w:hAnsi="Times New Roman" w:cs="Times New Roman"/>
                <w:sz w:val="24"/>
                <w:szCs w:val="24"/>
              </w:rPr>
              <w:t>756</w:t>
            </w:r>
            <w:r w:rsidRPr="00086064">
              <w:rPr>
                <w:rFonts w:ascii="Times New Roman" w:eastAsia="Times New Roman" w:hAnsi="Times New Roman" w:cs="Times New Roman"/>
                <w:sz w:val="24"/>
                <w:szCs w:val="24"/>
              </w:rPr>
              <w:t xml:space="preserve"> </w:t>
            </w:r>
            <w:r w:rsidR="005341AF" w:rsidRPr="00086064">
              <w:rPr>
                <w:rFonts w:ascii="Times New Roman" w:eastAsia="Times New Roman" w:hAnsi="Times New Roman" w:cs="Times New Roman"/>
                <w:sz w:val="24"/>
                <w:szCs w:val="24"/>
              </w:rPr>
              <w:t>m</w:t>
            </w:r>
            <w:r w:rsidR="005341AF" w:rsidRPr="00086064">
              <w:rPr>
                <w:rFonts w:ascii="Times New Roman" w:eastAsia="Times New Roman" w:hAnsi="Times New Roman" w:cs="Times New Roman"/>
                <w:sz w:val="24"/>
                <w:szCs w:val="24"/>
                <w:vertAlign w:val="superscript"/>
              </w:rPr>
              <w:t>2</w:t>
            </w:r>
            <w:r w:rsidRPr="00086064">
              <w:rPr>
                <w:rFonts w:ascii="Times New Roman" w:eastAsia="Times New Roman" w:hAnsi="Times New Roman" w:cs="Times New Roman"/>
                <w:sz w:val="24"/>
                <w:szCs w:val="24"/>
              </w:rPr>
              <w:t xml:space="preserve">, </w:t>
            </w:r>
            <w:r w:rsidR="00DF780A" w:rsidRPr="00086064">
              <w:rPr>
                <w:rFonts w:ascii="Times New Roman" w:eastAsia="Times New Roman" w:hAnsi="Times New Roman" w:cs="Times New Roman"/>
                <w:sz w:val="24"/>
                <w:szCs w:val="24"/>
                <w:lang w:eastAsia="lv-LV"/>
              </w:rPr>
              <w:t xml:space="preserve">galvenie lietošanas veidi: </w:t>
            </w:r>
            <w:r w:rsidR="00DF780A" w:rsidRPr="00086064">
              <w:rPr>
                <w:rFonts w:ascii="Times New Roman" w:hAnsi="Times New Roman" w:cs="Times New Roman"/>
                <w:sz w:val="24"/>
                <w:szCs w:val="24"/>
              </w:rPr>
              <w:t>0903</w:t>
            </w:r>
            <w:r w:rsidR="00DF780A" w:rsidRPr="00086064">
              <w:rPr>
                <w:rFonts w:ascii="Times New Roman" w:eastAsia="Times New Roman" w:hAnsi="Times New Roman" w:cs="Times New Roman"/>
                <w:sz w:val="24"/>
                <w:szCs w:val="24"/>
                <w:lang w:eastAsia="lv-LV"/>
              </w:rPr>
              <w:t xml:space="preserve"> – </w:t>
            </w:r>
            <w:hyperlink r:id="rId7" w:history="1">
              <w:r w:rsidR="00DF780A" w:rsidRPr="00086064">
                <w:rPr>
                  <w:rFonts w:ascii="Times New Roman" w:hAnsi="Times New Roman" w:cs="Times New Roman"/>
                  <w:sz w:val="24"/>
                  <w:szCs w:val="24"/>
                </w:rPr>
                <w:t>Valsts un pašvaldību pārvaldes iestāžu apbūve</w:t>
              </w:r>
            </w:hyperlink>
            <w:r w:rsidR="00DF780A" w:rsidRPr="00086064">
              <w:rPr>
                <w:rFonts w:ascii="Times New Roman" w:eastAsia="Calibri" w:hAnsi="Times New Roman" w:cs="Times New Roman"/>
                <w:sz w:val="24"/>
                <w:szCs w:val="24"/>
                <w:lang w:eastAsia="lv-LV"/>
              </w:rPr>
              <w:t xml:space="preserve">; </w:t>
            </w:r>
            <w:r w:rsidR="00DF780A" w:rsidRPr="00086064">
              <w:rPr>
                <w:rFonts w:ascii="Times New Roman" w:hAnsi="Times New Roman" w:cs="Times New Roman"/>
                <w:sz w:val="24"/>
                <w:szCs w:val="24"/>
              </w:rPr>
              <w:t xml:space="preserve">1001 </w:t>
            </w:r>
            <w:r w:rsidR="00DF780A" w:rsidRPr="00086064">
              <w:rPr>
                <w:rFonts w:ascii="Times New Roman" w:eastAsia="Times New Roman" w:hAnsi="Times New Roman" w:cs="Times New Roman"/>
                <w:sz w:val="24"/>
                <w:szCs w:val="24"/>
                <w:lang w:eastAsia="lv-LV"/>
              </w:rPr>
              <w:t xml:space="preserve">– </w:t>
            </w:r>
            <w:hyperlink r:id="rId8" w:history="1">
              <w:r w:rsidR="00DF780A" w:rsidRPr="00086064">
                <w:rPr>
                  <w:rFonts w:ascii="Times New Roman" w:hAnsi="Times New Roman" w:cs="Times New Roman"/>
                  <w:sz w:val="24"/>
                  <w:szCs w:val="24"/>
                </w:rPr>
                <w:t>Rūpnieciskās ražošanas uzņēmumu apbūve</w:t>
              </w:r>
            </w:hyperlink>
            <w:r w:rsidR="00DF780A" w:rsidRPr="00086064">
              <w:rPr>
                <w:rFonts w:ascii="Times New Roman" w:hAnsi="Times New Roman" w:cs="Times New Roman"/>
                <w:sz w:val="24"/>
                <w:szCs w:val="24"/>
              </w:rPr>
              <w:t xml:space="preserve">; 0801 </w:t>
            </w:r>
            <w:r w:rsidR="00DF780A" w:rsidRPr="00086064">
              <w:rPr>
                <w:rFonts w:ascii="Times New Roman" w:eastAsia="Times New Roman" w:hAnsi="Times New Roman" w:cs="Times New Roman"/>
                <w:sz w:val="24"/>
                <w:szCs w:val="24"/>
                <w:lang w:eastAsia="lv-LV"/>
              </w:rPr>
              <w:t xml:space="preserve">– </w:t>
            </w:r>
            <w:hyperlink r:id="rId9" w:history="1">
              <w:r w:rsidR="00DF780A" w:rsidRPr="00086064">
                <w:rPr>
                  <w:rFonts w:ascii="Times New Roman" w:hAnsi="Times New Roman" w:cs="Times New Roman"/>
                  <w:sz w:val="24"/>
                  <w:szCs w:val="24"/>
                </w:rPr>
                <w:t>Komercdarbības objektu apbūve</w:t>
              </w:r>
            </w:hyperlink>
            <w:r w:rsidR="00DF780A" w:rsidRPr="00086064">
              <w:rPr>
                <w:rFonts w:ascii="Times New Roman" w:hAnsi="Times New Roman" w:cs="Times New Roman"/>
                <w:sz w:val="24"/>
                <w:szCs w:val="24"/>
              </w:rPr>
              <w:t xml:space="preserve">; 0702 </w:t>
            </w:r>
            <w:r w:rsidR="00DF780A" w:rsidRPr="00086064">
              <w:rPr>
                <w:rFonts w:ascii="Times New Roman" w:eastAsia="Times New Roman" w:hAnsi="Times New Roman" w:cs="Times New Roman"/>
                <w:sz w:val="24"/>
                <w:szCs w:val="24"/>
                <w:lang w:eastAsia="lv-LV"/>
              </w:rPr>
              <w:t xml:space="preserve">– </w:t>
            </w:r>
            <w:hyperlink r:id="rId10" w:history="1">
              <w:r w:rsidR="00DF780A" w:rsidRPr="00086064">
                <w:rPr>
                  <w:rFonts w:ascii="Times New Roman" w:hAnsi="Times New Roman" w:cs="Times New Roman"/>
                  <w:sz w:val="24"/>
                  <w:szCs w:val="24"/>
                </w:rPr>
                <w:t>Trīs, četru un piecu stāvu daudzdzīvokļu māju apbūve</w:t>
              </w:r>
            </w:hyperlink>
            <w:r w:rsidR="00FF2BFC" w:rsidRPr="00086064">
              <w:rPr>
                <w:rFonts w:ascii="Times New Roman" w:hAnsi="Times New Roman" w:cs="Times New Roman"/>
                <w:sz w:val="24"/>
                <w:szCs w:val="24"/>
              </w:rPr>
              <w:t xml:space="preserve">, </w:t>
            </w:r>
            <w:r w:rsidR="00FF2BFC" w:rsidRPr="00086064">
              <w:rPr>
                <w:rFonts w:ascii="Times New Roman" w:eastAsia="Calibri" w:hAnsi="Times New Roman" w:cs="Times New Roman"/>
                <w:sz w:val="24"/>
                <w:szCs w:val="24"/>
              </w:rPr>
              <w:t xml:space="preserve">kadastrālā vērtība uz 01.01.2019. ir 719,40 </w:t>
            </w:r>
            <w:r w:rsidR="00FF2BFC" w:rsidRPr="00086064">
              <w:rPr>
                <w:rFonts w:ascii="Times New Roman" w:eastAsia="Calibri" w:hAnsi="Times New Roman" w:cs="Times New Roman"/>
                <w:i/>
                <w:iCs/>
                <w:sz w:val="24"/>
                <w:szCs w:val="24"/>
              </w:rPr>
              <w:t>euro</w:t>
            </w:r>
            <w:r w:rsidR="00DF780A" w:rsidRPr="00086064">
              <w:rPr>
                <w:rFonts w:ascii="Times New Roman" w:hAnsi="Times New Roman" w:cs="Times New Roman"/>
                <w:sz w:val="24"/>
                <w:szCs w:val="24"/>
              </w:rPr>
              <w:t>;</w:t>
            </w:r>
          </w:p>
          <w:p w14:paraId="242AA3DD" w14:textId="0E3B85B3" w:rsidR="00265FD7" w:rsidRPr="00086064" w:rsidRDefault="00485966" w:rsidP="00F31D1D">
            <w:pPr>
              <w:pStyle w:val="ListParagraph"/>
              <w:numPr>
                <w:ilvl w:val="0"/>
                <w:numId w:val="6"/>
              </w:numPr>
              <w:tabs>
                <w:tab w:val="left" w:pos="280"/>
                <w:tab w:val="left" w:pos="381"/>
                <w:tab w:val="left" w:pos="687"/>
              </w:tabs>
              <w:spacing w:after="0" w:line="240" w:lineRule="auto"/>
              <w:ind w:left="0" w:firstLine="417"/>
              <w:jc w:val="both"/>
              <w:rPr>
                <w:rFonts w:ascii="Times New Roman" w:eastAsia="Calibri" w:hAnsi="Times New Roman" w:cs="Times New Roman"/>
                <w:sz w:val="24"/>
                <w:szCs w:val="24"/>
              </w:rPr>
            </w:pPr>
            <w:r w:rsidRPr="00086064">
              <w:rPr>
                <w:rFonts w:ascii="Times New Roman" w:eastAsia="Times New Roman" w:hAnsi="Times New Roman" w:cs="Times New Roman"/>
                <w:sz w:val="24"/>
                <w:szCs w:val="24"/>
              </w:rPr>
              <w:t xml:space="preserve">630/8809 kopīpašuma domājamās daļas no būves (būves kadastra apzīmējums 05000013814001) Rīgas ielā 76, Daugavpilī – </w:t>
            </w:r>
            <w:r w:rsidRPr="00086064">
              <w:rPr>
                <w:rFonts w:ascii="Times New Roman" w:eastAsia="Times New Roman" w:hAnsi="Times New Roman" w:cs="Times New Roman"/>
                <w:i/>
                <w:sz w:val="24"/>
                <w:szCs w:val="24"/>
              </w:rPr>
              <w:t>dzīvojamā māja</w:t>
            </w:r>
            <w:r w:rsidRPr="00086064">
              <w:rPr>
                <w:rFonts w:ascii="Times New Roman" w:eastAsia="Times New Roman" w:hAnsi="Times New Roman" w:cs="Times New Roman"/>
                <w:sz w:val="24"/>
                <w:szCs w:val="24"/>
              </w:rPr>
              <w:t xml:space="preserve"> ar kopējo platību </w:t>
            </w:r>
            <w:r w:rsidR="00DF780A" w:rsidRPr="00086064">
              <w:rPr>
                <w:rFonts w:ascii="Times New Roman" w:hAnsi="Times New Roman" w:cs="Times New Roman"/>
                <w:sz w:val="24"/>
                <w:szCs w:val="24"/>
              </w:rPr>
              <w:t>1043.30</w:t>
            </w:r>
            <w:r w:rsidRPr="00086064">
              <w:rPr>
                <w:rFonts w:ascii="Times New Roman" w:eastAsia="Times New Roman" w:hAnsi="Times New Roman" w:cs="Times New Roman"/>
                <w:sz w:val="24"/>
                <w:szCs w:val="24"/>
              </w:rPr>
              <w:t xml:space="preserve"> m</w:t>
            </w:r>
            <w:r w:rsidRPr="00086064">
              <w:rPr>
                <w:rFonts w:ascii="Times New Roman" w:eastAsia="Times New Roman" w:hAnsi="Times New Roman" w:cs="Times New Roman"/>
                <w:sz w:val="24"/>
                <w:szCs w:val="24"/>
                <w:vertAlign w:val="superscript"/>
              </w:rPr>
              <w:t>2</w:t>
            </w:r>
            <w:r w:rsidRPr="00086064">
              <w:rPr>
                <w:rFonts w:ascii="Times New Roman" w:eastAsia="Times New Roman" w:hAnsi="Times New Roman" w:cs="Times New Roman"/>
                <w:sz w:val="24"/>
                <w:szCs w:val="24"/>
              </w:rPr>
              <w:t xml:space="preserve">, </w:t>
            </w:r>
            <w:r w:rsidR="00DF780A" w:rsidRPr="00086064">
              <w:rPr>
                <w:rFonts w:ascii="Times New Roman" w:eastAsia="Times New Roman" w:hAnsi="Times New Roman" w:cs="Times New Roman"/>
                <w:sz w:val="24"/>
                <w:szCs w:val="24"/>
                <w:lang w:eastAsia="lv-LV"/>
              </w:rPr>
              <w:t>galvenais lietošanas veids:</w:t>
            </w:r>
            <w:r w:rsidR="00DF780A" w:rsidRPr="00086064">
              <w:rPr>
                <w:rFonts w:ascii="Times New Roman" w:hAnsi="Times New Roman" w:cs="Times New Roman"/>
                <w:sz w:val="24"/>
                <w:szCs w:val="24"/>
              </w:rPr>
              <w:t xml:space="preserve"> 1122 - </w:t>
            </w:r>
            <w:r w:rsidR="000B3405" w:rsidRPr="00086064">
              <w:rPr>
                <w:rFonts w:ascii="Times New Roman" w:hAnsi="Times New Roman" w:cs="Times New Roman"/>
                <w:sz w:val="24"/>
                <w:szCs w:val="24"/>
              </w:rPr>
              <w:t>t</w:t>
            </w:r>
            <w:r w:rsidR="00DF780A" w:rsidRPr="00086064">
              <w:rPr>
                <w:rFonts w:ascii="Times New Roman" w:hAnsi="Times New Roman" w:cs="Times New Roman"/>
                <w:sz w:val="24"/>
                <w:szCs w:val="24"/>
              </w:rPr>
              <w:t>riju vai vairāku dzīvokļu mājas</w:t>
            </w:r>
            <w:r w:rsidR="00FF2BFC" w:rsidRPr="00086064">
              <w:rPr>
                <w:rFonts w:ascii="Times New Roman" w:hAnsi="Times New Roman" w:cs="Times New Roman"/>
                <w:sz w:val="24"/>
                <w:szCs w:val="24"/>
              </w:rPr>
              <w:t xml:space="preserve">, </w:t>
            </w:r>
            <w:r w:rsidR="00FF2BFC" w:rsidRPr="00086064">
              <w:rPr>
                <w:rFonts w:ascii="Times New Roman" w:eastAsia="Calibri" w:hAnsi="Times New Roman" w:cs="Times New Roman"/>
                <w:sz w:val="24"/>
                <w:szCs w:val="24"/>
              </w:rPr>
              <w:t xml:space="preserve">kadastrālā vērtība uz 01.01.2019. ir 666,83 </w:t>
            </w:r>
            <w:r w:rsidR="00FF2BFC" w:rsidRPr="00086064">
              <w:rPr>
                <w:rFonts w:ascii="Times New Roman" w:eastAsia="Calibri" w:hAnsi="Times New Roman" w:cs="Times New Roman"/>
                <w:i/>
                <w:iCs/>
                <w:sz w:val="24"/>
                <w:szCs w:val="24"/>
              </w:rPr>
              <w:t>euro</w:t>
            </w:r>
            <w:r w:rsidR="000B3405" w:rsidRPr="00086064">
              <w:rPr>
                <w:rFonts w:ascii="Times New Roman" w:hAnsi="Times New Roman" w:cs="Times New Roman"/>
                <w:sz w:val="24"/>
                <w:szCs w:val="24"/>
              </w:rPr>
              <w:t>.</w:t>
            </w:r>
          </w:p>
          <w:p w14:paraId="44D65A96" w14:textId="798164D7" w:rsidR="00226785" w:rsidRPr="00086064" w:rsidRDefault="00226785" w:rsidP="00F31D1D">
            <w:pPr>
              <w:pStyle w:val="NoSpacing"/>
              <w:tabs>
                <w:tab w:val="left" w:pos="687"/>
              </w:tabs>
              <w:ind w:firstLine="417"/>
              <w:jc w:val="both"/>
              <w:rPr>
                <w:rFonts w:ascii="Times New Roman" w:hAnsi="Times New Roman"/>
                <w:sz w:val="24"/>
                <w:szCs w:val="24"/>
                <w:lang w:eastAsia="lv-LV"/>
              </w:rPr>
            </w:pPr>
            <w:r w:rsidRPr="00086064">
              <w:rPr>
                <w:rFonts w:ascii="Times New Roman" w:eastAsia="Times New Roman" w:hAnsi="Times New Roman"/>
                <w:sz w:val="24"/>
                <w:szCs w:val="24"/>
                <w:lang w:eastAsia="lv-LV"/>
              </w:rPr>
              <w:t xml:space="preserve">Saskaņā ar NĪVKIS  esošo teksta informāciju, ieraksts par nekustamā īpašuma tiesisko valdītāju  </w:t>
            </w:r>
            <w:bookmarkStart w:id="4" w:name="_Hlk19606634"/>
            <w:r w:rsidRPr="00086064">
              <w:rPr>
                <w:rFonts w:ascii="Times New Roman" w:eastAsia="Times New Roman" w:hAnsi="Times New Roman"/>
                <w:sz w:val="24"/>
                <w:szCs w:val="24"/>
                <w:lang w:eastAsia="lv-LV"/>
              </w:rPr>
              <w:t>sabiedrību ar ierobežotu atbildību “Pilots Ltd”</w:t>
            </w:r>
            <w:bookmarkEnd w:id="4"/>
            <w:r w:rsidRPr="00086064">
              <w:rPr>
                <w:rFonts w:ascii="Times New Roman" w:eastAsia="Times New Roman" w:hAnsi="Times New Roman"/>
                <w:sz w:val="24"/>
                <w:szCs w:val="24"/>
                <w:lang w:eastAsia="lv-LV"/>
              </w:rPr>
              <w:t xml:space="preserve"> </w:t>
            </w:r>
            <w:r w:rsidR="00B23600">
              <w:rPr>
                <w:rFonts w:ascii="Times New Roman" w:eastAsia="Times New Roman" w:hAnsi="Times New Roman"/>
                <w:sz w:val="24"/>
                <w:szCs w:val="24"/>
                <w:lang w:eastAsia="lv-LV"/>
              </w:rPr>
              <w:t xml:space="preserve">27.09.2019. ir </w:t>
            </w:r>
            <w:bookmarkStart w:id="5" w:name="_GoBack"/>
            <w:bookmarkEnd w:id="5"/>
            <w:r w:rsidR="00B23600">
              <w:rPr>
                <w:rFonts w:ascii="Times New Roman" w:eastAsia="Times New Roman" w:hAnsi="Times New Roman"/>
                <w:sz w:val="24"/>
                <w:szCs w:val="24"/>
                <w:lang w:eastAsia="lv-LV"/>
              </w:rPr>
              <w:t>dzēsts</w:t>
            </w:r>
            <w:r w:rsidRPr="00086064">
              <w:rPr>
                <w:rFonts w:ascii="Times New Roman" w:eastAsia="Times New Roman" w:hAnsi="Times New Roman"/>
                <w:sz w:val="24"/>
                <w:szCs w:val="24"/>
                <w:lang w:eastAsia="lv-LV"/>
              </w:rPr>
              <w:t>.</w:t>
            </w:r>
          </w:p>
          <w:p w14:paraId="02936CC7" w14:textId="6ECF9AC4" w:rsidR="005A365B" w:rsidRPr="00086064" w:rsidRDefault="00EE733D" w:rsidP="00F31D1D">
            <w:pPr>
              <w:pStyle w:val="NoSpacing"/>
              <w:tabs>
                <w:tab w:val="left" w:pos="687"/>
              </w:tabs>
              <w:ind w:firstLine="417"/>
              <w:jc w:val="both"/>
              <w:rPr>
                <w:rFonts w:ascii="Times New Roman" w:hAnsi="Times New Roman"/>
                <w:sz w:val="24"/>
                <w:szCs w:val="24"/>
              </w:rPr>
            </w:pPr>
            <w:bookmarkStart w:id="6" w:name="_Hlk24030001"/>
            <w:r w:rsidRPr="00086064">
              <w:rPr>
                <w:rFonts w:ascii="Times New Roman" w:hAnsi="Times New Roman"/>
                <w:iCs/>
                <w:sz w:val="24"/>
                <w:szCs w:val="24"/>
                <w:lang w:eastAsia="lv-LV"/>
              </w:rPr>
              <w:t xml:space="preserve">VNĪ 2018.gada 25.septembrī veikusi </w:t>
            </w:r>
            <w:r w:rsidR="00A77149" w:rsidRPr="00086064">
              <w:rPr>
                <w:rFonts w:ascii="Times New Roman" w:eastAsia="Times New Roman" w:hAnsi="Times New Roman"/>
                <w:sz w:val="24"/>
                <w:szCs w:val="24"/>
                <w:lang w:val="en-AU" w:eastAsia="lv-LV"/>
              </w:rPr>
              <w:t>nedzīvojamo telpu</w:t>
            </w:r>
            <w:r w:rsidR="00A77149" w:rsidRPr="00086064">
              <w:rPr>
                <w:rFonts w:ascii="Times New Roman" w:eastAsia="Times New Roman" w:hAnsi="Times New Roman"/>
                <w:sz w:val="24"/>
                <w:szCs w:val="24"/>
              </w:rPr>
              <w:t xml:space="preserve"> Nr.1C, Rīgas ielā 76, Daugavpilī </w:t>
            </w:r>
            <w:r w:rsidRPr="00086064">
              <w:rPr>
                <w:rFonts w:ascii="Times New Roman" w:hAnsi="Times New Roman"/>
                <w:iCs/>
                <w:sz w:val="24"/>
                <w:szCs w:val="24"/>
                <w:lang w:eastAsia="lv-LV"/>
              </w:rPr>
              <w:t xml:space="preserve">vizuālo apsekošanu, kuras laikā konstatēts, </w:t>
            </w:r>
            <w:r w:rsidR="00A77149" w:rsidRPr="00086064">
              <w:rPr>
                <w:rFonts w:ascii="Times New Roman" w:hAnsi="Times New Roman"/>
                <w:sz w:val="24"/>
                <w:szCs w:val="24"/>
              </w:rPr>
              <w:t xml:space="preserve"> </w:t>
            </w:r>
            <w:r w:rsidR="005A365B" w:rsidRPr="00086064">
              <w:rPr>
                <w:rFonts w:ascii="Times New Roman" w:hAnsi="Times New Roman"/>
                <w:sz w:val="24"/>
                <w:szCs w:val="24"/>
              </w:rPr>
              <w:t xml:space="preserve"> ka valsts īpašumā esošā nedzīvojamā telpa Nr.1C faktiski ir saistīta ar blakus esošo dzīvokļa īpašumu Nr.1A, jo dzīvokļa īpašuma Nr.1C telpas Nr.2 siena, kas atdala to no blakus esošā dzīvokļa īpašuma Nr.1A telpas Nr.4 dabā neeksistē. Valsts īpašumā esošajam dzīvokļa īpašumam ir vienota energoapgādes, ūdensapgādes un siltumapgādes sistēma ar blakus un pagrabstāva dzīvokļu īpašumiem. </w:t>
            </w:r>
          </w:p>
          <w:p w14:paraId="3388797C" w14:textId="52D5BA6E" w:rsidR="0030668D" w:rsidRPr="00086064" w:rsidRDefault="0030668D" w:rsidP="00F31D1D">
            <w:pPr>
              <w:pStyle w:val="NormalWeb"/>
              <w:tabs>
                <w:tab w:val="left" w:pos="687"/>
              </w:tabs>
              <w:spacing w:before="0" w:after="0"/>
              <w:ind w:right="11" w:firstLine="417"/>
              <w:contextualSpacing/>
              <w:jc w:val="both"/>
            </w:pPr>
            <w:bookmarkStart w:id="7" w:name="_Hlk24029954"/>
            <w:r w:rsidRPr="00086064">
              <w:t xml:space="preserve">Abos dzīvokļu īpašumos - Nr.1C, Rīgas ielā 76, Daugavpilī un  Nr.1A, Rīgas ielā 76, Daugavpilī ir atradušās kafejnīcas telpas. Dzīvokļa īpašuma Nr.1A, Rīgas ielā 76, Daugavpilī īpašnieks, kurš vienlaicīgi bija 2017.gada 12.septembrī likvidētās SIA “Pilots LTD” bijušais īpašnieks par nedzīvojamās telpas Nr.1C, Rīgas ielā 76, Daugavpilī atsavināšanu </w:t>
            </w:r>
            <w:r w:rsidR="00344220" w:rsidRPr="00086064">
              <w:t>tiks informēts atsavināšanas procesa īstenošanas laikā</w:t>
            </w:r>
            <w:r w:rsidRPr="00086064">
              <w:t>.</w:t>
            </w:r>
          </w:p>
          <w:p w14:paraId="15A966A9" w14:textId="38642696" w:rsidR="0030668D" w:rsidRPr="00086064" w:rsidRDefault="0030668D" w:rsidP="004F63F6">
            <w:pPr>
              <w:pStyle w:val="NoSpacing"/>
              <w:ind w:firstLine="545"/>
              <w:jc w:val="both"/>
              <w:rPr>
                <w:rFonts w:ascii="Times New Roman" w:hAnsi="Times New Roman"/>
                <w:sz w:val="24"/>
                <w:szCs w:val="24"/>
              </w:rPr>
            </w:pPr>
            <w:r w:rsidRPr="00086064">
              <w:rPr>
                <w:rFonts w:ascii="Times New Roman" w:hAnsi="Times New Roman"/>
                <w:sz w:val="24"/>
                <w:szCs w:val="24"/>
              </w:rPr>
              <w:t>Ar Daugavpils pilsētas domes Pilsētplānošanas un būvniecības departamenta 2018.gada 13.jūnija vēstuli Nr.3-14/534 sniegta informācija par to, ka būvvaldes arhīvā nav tehniskās dokumentācijas par sienas demontāžu Rīgas ielā 76-1C, Daugavpilī (nekustamā īpašuma kadastra numurs 05009026606).</w:t>
            </w:r>
          </w:p>
          <w:p w14:paraId="752909C0" w14:textId="700D31C3" w:rsidR="004F63F6" w:rsidRPr="00086064" w:rsidRDefault="004F63F6" w:rsidP="004F63F6">
            <w:pPr>
              <w:pStyle w:val="NoSpacing"/>
              <w:ind w:firstLine="545"/>
              <w:jc w:val="both"/>
              <w:rPr>
                <w:rFonts w:ascii="Times New Roman" w:hAnsi="Times New Roman"/>
                <w:sz w:val="24"/>
                <w:szCs w:val="24"/>
              </w:rPr>
            </w:pPr>
            <w:r w:rsidRPr="00086064">
              <w:rPr>
                <w:rFonts w:ascii="Times New Roman" w:hAnsi="Times New Roman"/>
                <w:sz w:val="24"/>
                <w:szCs w:val="24"/>
              </w:rPr>
              <w:t>2019.gada 25.novembrī ar vēstuli Nr. 5.1.-2/2977 Daugavpils pilsētas domes Īpašuma pārvaldīšanas departaments sniedzis informāciju, ka Daugavpils pilsētas dome atsakās pārņemt pašvaldības īpašumā nekustamo īpašumu Rīgas ielā 76-1C, Daugavpilī, kadastra Nr.0500 902 6606. Nekustamais īpašums Rīgas ielā 76-1C, Daugavpilī ir apsekots, un, ņemot vērā, ka tā ir neapdzīvojamā telpa, pašvaldības funkciju vajadzībām nav nepieciešams. Nekustamā īpašuma lietošanas veids – vairumtirdzniecības un mazumtirdzniecības telpu grupa, kafejnīca, un kafejnīcas telpas daļa ir apvienota ar citu privātpersonai piederošo telpas daļu.</w:t>
            </w:r>
          </w:p>
          <w:p w14:paraId="1ED4285B" w14:textId="77777777" w:rsidR="0030668D" w:rsidRPr="00086064" w:rsidRDefault="0030668D" w:rsidP="00F31D1D">
            <w:pPr>
              <w:pStyle w:val="NoSpacing"/>
              <w:tabs>
                <w:tab w:val="left" w:pos="687"/>
              </w:tabs>
              <w:ind w:firstLine="417"/>
              <w:jc w:val="both"/>
              <w:rPr>
                <w:rFonts w:ascii="Times New Roman" w:hAnsi="Times New Roman"/>
                <w:sz w:val="24"/>
                <w:szCs w:val="24"/>
              </w:rPr>
            </w:pPr>
            <w:r w:rsidRPr="00086064">
              <w:rPr>
                <w:rFonts w:ascii="Times New Roman" w:hAnsi="Times New Roman"/>
                <w:sz w:val="24"/>
                <w:szCs w:val="24"/>
              </w:rPr>
              <w:t>Nekustamā īpašuma izsoles noteikumos tiks ietverta informācija par atsavināmā īpašuma tehnisko stāvokli un to, ka nekustamā īpašuma ieguvējam kā īpašniekam būs pienākums nodrošināt būves elementu atbilstību Būvniecības likuma 9.pantā noteiktajām būtiskajām prasībām, ievērojot Dzīvokļa īpašuma likuma 3.pantā noteiktos raksturojošos kritērijus.</w:t>
            </w:r>
            <w:bookmarkEnd w:id="7"/>
          </w:p>
          <w:bookmarkEnd w:id="6"/>
          <w:p w14:paraId="456E2B1A" w14:textId="21E139A6" w:rsidR="00A96F50" w:rsidRPr="00086064" w:rsidRDefault="00A96F50" w:rsidP="00F31D1D">
            <w:pPr>
              <w:pStyle w:val="NoSpacing"/>
              <w:tabs>
                <w:tab w:val="left" w:pos="687"/>
              </w:tabs>
              <w:ind w:firstLine="417"/>
              <w:jc w:val="both"/>
              <w:rPr>
                <w:rFonts w:ascii="Times New Roman" w:hAnsi="Times New Roman"/>
                <w:sz w:val="24"/>
                <w:szCs w:val="24"/>
              </w:rPr>
            </w:pPr>
            <w:r w:rsidRPr="00086064">
              <w:rPr>
                <w:rFonts w:ascii="Times New Roman" w:hAnsi="Times New Roman"/>
                <w:sz w:val="24"/>
                <w:szCs w:val="24"/>
              </w:rPr>
              <w:lastRenderedPageBreak/>
              <w:t>Nekustamais īpašums nav iznomāts</w:t>
            </w:r>
            <w:r w:rsidR="00AD3C69" w:rsidRPr="00086064">
              <w:rPr>
                <w:rFonts w:ascii="Times New Roman" w:hAnsi="Times New Roman"/>
                <w:sz w:val="24"/>
                <w:szCs w:val="24"/>
              </w:rPr>
              <w:t xml:space="preserve"> vai izīrēts</w:t>
            </w:r>
            <w:r w:rsidRPr="00086064">
              <w:rPr>
                <w:rFonts w:ascii="Times New Roman" w:hAnsi="Times New Roman"/>
                <w:sz w:val="24"/>
                <w:szCs w:val="24"/>
              </w:rPr>
              <w:t>.</w:t>
            </w:r>
          </w:p>
          <w:p w14:paraId="2E786F72" w14:textId="56E1739A" w:rsidR="00A96F50" w:rsidRPr="00086064" w:rsidRDefault="00A96F50" w:rsidP="00F31D1D">
            <w:pPr>
              <w:pStyle w:val="NoSpacing"/>
              <w:tabs>
                <w:tab w:val="left" w:pos="687"/>
              </w:tabs>
              <w:ind w:firstLine="417"/>
              <w:jc w:val="both"/>
              <w:rPr>
                <w:rFonts w:ascii="Times New Roman" w:hAnsi="Times New Roman"/>
                <w:sz w:val="24"/>
                <w:szCs w:val="24"/>
              </w:rPr>
            </w:pPr>
            <w:r w:rsidRPr="00086064">
              <w:rPr>
                <w:rFonts w:ascii="Times New Roman" w:hAnsi="Times New Roman"/>
                <w:sz w:val="24"/>
                <w:szCs w:val="24"/>
              </w:rPr>
              <w:t xml:space="preserve">Atsavināmais nekustamais īpašums nav perspektīvs VNĪ saimnieciskās darbības veikšanai, kā arī </w:t>
            </w:r>
            <w:r w:rsidR="002466BC" w:rsidRPr="00086064">
              <w:rPr>
                <w:rFonts w:ascii="Times New Roman" w:hAnsi="Times New Roman"/>
                <w:sz w:val="24"/>
                <w:szCs w:val="24"/>
              </w:rPr>
              <w:t>VNĪ rīcībā nav informācijas par nekustamā īpašuma</w:t>
            </w:r>
            <w:r w:rsidRPr="00086064">
              <w:rPr>
                <w:rFonts w:ascii="Times New Roman" w:hAnsi="Times New Roman"/>
                <w:sz w:val="24"/>
                <w:szCs w:val="24"/>
              </w:rPr>
              <w:t xml:space="preserve"> nepieciešam</w:t>
            </w:r>
            <w:r w:rsidR="002466BC" w:rsidRPr="00086064">
              <w:rPr>
                <w:rFonts w:ascii="Times New Roman" w:hAnsi="Times New Roman"/>
                <w:sz w:val="24"/>
                <w:szCs w:val="24"/>
              </w:rPr>
              <w:t>ību</w:t>
            </w:r>
            <w:r w:rsidRPr="00086064">
              <w:rPr>
                <w:rFonts w:ascii="Times New Roman" w:hAnsi="Times New Roman"/>
                <w:sz w:val="24"/>
                <w:szCs w:val="24"/>
              </w:rPr>
              <w:t xml:space="preserve"> valsts pārvaldes funkciju nodrošināšanai saskaņā ar Valsts pārvaldes iekārtas likumu, līdz ar to VNĪ Īpašumu izvērtēšanas komisija </w:t>
            </w:r>
            <w:r w:rsidRPr="00086064">
              <w:rPr>
                <w:rFonts w:ascii="Times New Roman" w:hAnsi="Times New Roman"/>
                <w:sz w:val="24"/>
                <w:szCs w:val="24"/>
                <w:lang w:eastAsia="lv-LV"/>
              </w:rPr>
              <w:t xml:space="preserve">2019.gada </w:t>
            </w:r>
            <w:r w:rsidR="002F3D8F" w:rsidRPr="00086064">
              <w:rPr>
                <w:rFonts w:ascii="Times New Roman" w:hAnsi="Times New Roman"/>
                <w:sz w:val="24"/>
                <w:szCs w:val="24"/>
                <w:lang w:eastAsia="lv-LV"/>
              </w:rPr>
              <w:t>18</w:t>
            </w:r>
            <w:r w:rsidRPr="00086064">
              <w:rPr>
                <w:rFonts w:ascii="Times New Roman" w:hAnsi="Times New Roman"/>
                <w:sz w:val="24"/>
                <w:szCs w:val="24"/>
                <w:lang w:eastAsia="lv-LV"/>
              </w:rPr>
              <w:t>.</w:t>
            </w:r>
            <w:r w:rsidR="002F3D8F" w:rsidRPr="00086064">
              <w:rPr>
                <w:rFonts w:ascii="Times New Roman" w:hAnsi="Times New Roman"/>
                <w:sz w:val="24"/>
                <w:szCs w:val="24"/>
                <w:lang w:eastAsia="lv-LV"/>
              </w:rPr>
              <w:t>aprīļa</w:t>
            </w:r>
            <w:r w:rsidRPr="00086064">
              <w:rPr>
                <w:rFonts w:ascii="Times New Roman" w:hAnsi="Times New Roman"/>
                <w:sz w:val="24"/>
                <w:szCs w:val="24"/>
                <w:lang w:eastAsia="lv-LV"/>
              </w:rPr>
              <w:t xml:space="preserve"> sēdē (prot. Nr. IZKPL-19/1</w:t>
            </w:r>
            <w:r w:rsidR="002F3D8F" w:rsidRPr="00086064">
              <w:rPr>
                <w:rFonts w:ascii="Times New Roman" w:hAnsi="Times New Roman"/>
                <w:sz w:val="24"/>
                <w:szCs w:val="24"/>
                <w:lang w:eastAsia="lv-LV"/>
              </w:rPr>
              <w:t>6</w:t>
            </w:r>
            <w:r w:rsidRPr="00086064">
              <w:rPr>
                <w:rFonts w:ascii="Times New Roman" w:hAnsi="Times New Roman"/>
                <w:sz w:val="24"/>
                <w:szCs w:val="24"/>
                <w:lang w:eastAsia="lv-LV"/>
              </w:rPr>
              <w:t>, 1</w:t>
            </w:r>
            <w:r w:rsidR="002F3D8F" w:rsidRPr="00086064">
              <w:rPr>
                <w:rFonts w:ascii="Times New Roman" w:hAnsi="Times New Roman"/>
                <w:sz w:val="24"/>
                <w:szCs w:val="24"/>
                <w:lang w:eastAsia="lv-LV"/>
              </w:rPr>
              <w:t>5</w:t>
            </w:r>
            <w:r w:rsidRPr="00086064">
              <w:rPr>
                <w:rFonts w:ascii="Times New Roman" w:hAnsi="Times New Roman"/>
                <w:sz w:val="24"/>
                <w:szCs w:val="24"/>
                <w:lang w:eastAsia="lv-LV"/>
              </w:rPr>
              <w:t xml:space="preserve">.punkts) </w:t>
            </w:r>
            <w:r w:rsidRPr="00086064">
              <w:rPr>
                <w:rFonts w:ascii="Times New Roman" w:hAnsi="Times New Roman"/>
                <w:sz w:val="24"/>
                <w:szCs w:val="24"/>
              </w:rPr>
              <w:t xml:space="preserve">pieņēma lēmumu – </w:t>
            </w:r>
            <w:r w:rsidRPr="00086064">
              <w:rPr>
                <w:rFonts w:ascii="Times New Roman" w:hAnsi="Times New Roman"/>
                <w:sz w:val="24"/>
                <w:szCs w:val="24"/>
                <w:lang w:eastAsia="lv-LV"/>
              </w:rPr>
              <w:t xml:space="preserve"> noteiktā kārtībā sagatavot un virzīt izskatīšanai Ministru kabineta rīkojuma projektu par nekustamā īpašuma (</w:t>
            </w:r>
            <w:r w:rsidRPr="00086064">
              <w:rPr>
                <w:rFonts w:ascii="Times New Roman" w:hAnsi="Times New Roman"/>
                <w:sz w:val="24"/>
                <w:szCs w:val="24"/>
                <w:lang w:val="en-AU" w:eastAsia="lv-LV"/>
              </w:rPr>
              <w:t>nekustamā īpašuma kadastra Nr</w:t>
            </w:r>
            <w:r w:rsidR="000933B4" w:rsidRPr="00086064">
              <w:rPr>
                <w:rFonts w:ascii="Times New Roman" w:hAnsi="Times New Roman"/>
                <w:sz w:val="24"/>
                <w:szCs w:val="24"/>
                <w:lang w:val="en-AU" w:eastAsia="lv-LV"/>
              </w:rPr>
              <w:t xml:space="preserve">. </w:t>
            </w:r>
            <w:r w:rsidR="002F3D8F" w:rsidRPr="00086064">
              <w:rPr>
                <w:rFonts w:ascii="Times New Roman" w:hAnsi="Times New Roman"/>
                <w:sz w:val="24"/>
                <w:szCs w:val="24"/>
              </w:rPr>
              <w:t>05009026606</w:t>
            </w:r>
            <w:r w:rsidRPr="00086064">
              <w:rPr>
                <w:rFonts w:ascii="Times New Roman" w:hAnsi="Times New Roman"/>
                <w:sz w:val="24"/>
                <w:szCs w:val="24"/>
                <w:lang w:eastAsia="lv-LV"/>
              </w:rPr>
              <w:t xml:space="preserve">) </w:t>
            </w:r>
            <w:r w:rsidR="002F3D8F" w:rsidRPr="00086064">
              <w:rPr>
                <w:rFonts w:ascii="Times New Roman" w:hAnsi="Times New Roman"/>
                <w:sz w:val="24"/>
                <w:szCs w:val="24"/>
              </w:rPr>
              <w:t>Rīgas ielā 76 - 1C, Daugavpilī</w:t>
            </w:r>
            <w:r w:rsidRPr="00086064">
              <w:rPr>
                <w:rFonts w:ascii="Times New Roman" w:hAnsi="Times New Roman"/>
                <w:sz w:val="24"/>
                <w:szCs w:val="24"/>
                <w:lang w:eastAsia="lv-LV"/>
              </w:rPr>
              <w:t>, atsavināšanu</w:t>
            </w:r>
            <w:r w:rsidRPr="00086064">
              <w:rPr>
                <w:rFonts w:ascii="Times New Roman" w:hAnsi="Times New Roman"/>
                <w:sz w:val="24"/>
                <w:szCs w:val="24"/>
              </w:rPr>
              <w:t>. Pieņemot lēmumu par atsavināšanu VNĪ Īpašumu izvērtēšanas komisija ņēma vērā:</w:t>
            </w:r>
          </w:p>
          <w:p w14:paraId="0B79503F" w14:textId="77777777" w:rsidR="00B4141A" w:rsidRPr="00086064" w:rsidRDefault="00A96F50" w:rsidP="0006099D">
            <w:pPr>
              <w:pStyle w:val="NoSpacing"/>
              <w:numPr>
                <w:ilvl w:val="0"/>
                <w:numId w:val="4"/>
              </w:numPr>
              <w:tabs>
                <w:tab w:val="left" w:pos="417"/>
              </w:tabs>
              <w:ind w:left="0" w:firstLine="417"/>
              <w:jc w:val="both"/>
              <w:rPr>
                <w:rFonts w:ascii="Times New Roman" w:hAnsi="Times New Roman"/>
                <w:sz w:val="24"/>
                <w:szCs w:val="24"/>
              </w:rPr>
            </w:pPr>
            <w:r w:rsidRPr="00086064">
              <w:rPr>
                <w:rFonts w:ascii="Times New Roman" w:hAnsi="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56F04CB4" w14:textId="63C3D8C7" w:rsidR="00A96F50" w:rsidRPr="00086064" w:rsidRDefault="00A96F50" w:rsidP="0006099D">
            <w:pPr>
              <w:pStyle w:val="NoSpacing"/>
              <w:numPr>
                <w:ilvl w:val="0"/>
                <w:numId w:val="4"/>
              </w:numPr>
              <w:tabs>
                <w:tab w:val="left" w:pos="417"/>
              </w:tabs>
              <w:ind w:left="0" w:firstLine="417"/>
              <w:jc w:val="both"/>
              <w:rPr>
                <w:rFonts w:ascii="Times New Roman" w:hAnsi="Times New Roman"/>
                <w:sz w:val="24"/>
                <w:szCs w:val="24"/>
              </w:rPr>
            </w:pPr>
            <w:r w:rsidRPr="00086064">
              <w:rPr>
                <w:rFonts w:ascii="Times New Roman" w:hAnsi="Times New Roman"/>
                <w:sz w:val="24"/>
                <w:szCs w:val="24"/>
              </w:rPr>
              <w:t xml:space="preserve">nekustamā īpašuma rentabilitāti, kura 2018.gadā </w:t>
            </w:r>
            <w:r w:rsidR="002C0CFF" w:rsidRPr="00086064">
              <w:rPr>
                <w:rFonts w:ascii="Times New Roman" w:hAnsi="Times New Roman"/>
                <w:sz w:val="24"/>
                <w:szCs w:val="24"/>
              </w:rPr>
              <w:t xml:space="preserve">un 2019.gada 7 mēnešos </w:t>
            </w:r>
            <w:r w:rsidRPr="00086064">
              <w:rPr>
                <w:rFonts w:ascii="Times New Roman" w:hAnsi="Times New Roman"/>
                <w:sz w:val="24"/>
                <w:szCs w:val="24"/>
              </w:rPr>
              <w:t xml:space="preserve">bija negatīva </w:t>
            </w:r>
            <w:r w:rsidR="00FA571A" w:rsidRPr="00086064">
              <w:rPr>
                <w:rFonts w:ascii="Times New Roman" w:hAnsi="Times New Roman"/>
                <w:sz w:val="24"/>
                <w:szCs w:val="24"/>
              </w:rPr>
              <w:t>(</w:t>
            </w:r>
            <w:r w:rsidRPr="00086064">
              <w:rPr>
                <w:rFonts w:ascii="Times New Roman" w:hAnsi="Times New Roman"/>
                <w:sz w:val="24"/>
                <w:szCs w:val="24"/>
                <w:shd w:val="clear" w:color="auto" w:fill="FFFFFF"/>
              </w:rPr>
              <w:t xml:space="preserve">- </w:t>
            </w:r>
            <w:r w:rsidR="002C0CFF" w:rsidRPr="00086064">
              <w:rPr>
                <w:rFonts w:ascii="Times New Roman" w:hAnsi="Times New Roman"/>
                <w:sz w:val="24"/>
                <w:szCs w:val="24"/>
                <w:shd w:val="clear" w:color="auto" w:fill="FFFFFF"/>
              </w:rPr>
              <w:t>120,60</w:t>
            </w:r>
            <w:r w:rsidRPr="00086064">
              <w:rPr>
                <w:rFonts w:ascii="Times New Roman" w:hAnsi="Times New Roman"/>
                <w:sz w:val="24"/>
                <w:szCs w:val="24"/>
                <w:shd w:val="clear" w:color="auto" w:fill="FFFFFF"/>
              </w:rPr>
              <w:t xml:space="preserve"> </w:t>
            </w:r>
            <w:r w:rsidRPr="00086064">
              <w:rPr>
                <w:rFonts w:ascii="Times New Roman" w:hAnsi="Times New Roman"/>
                <w:i/>
                <w:sz w:val="24"/>
                <w:szCs w:val="24"/>
                <w:shd w:val="clear" w:color="auto" w:fill="FFFFFF"/>
              </w:rPr>
              <w:t>euro</w:t>
            </w:r>
            <w:r w:rsidR="00FA571A" w:rsidRPr="00086064">
              <w:rPr>
                <w:rFonts w:ascii="Times New Roman" w:hAnsi="Times New Roman"/>
                <w:i/>
                <w:sz w:val="24"/>
                <w:szCs w:val="24"/>
                <w:shd w:val="clear" w:color="auto" w:fill="FFFFFF"/>
              </w:rPr>
              <w:t>)</w:t>
            </w:r>
            <w:r w:rsidRPr="00086064">
              <w:rPr>
                <w:rFonts w:ascii="Times New Roman" w:hAnsi="Times New Roman"/>
                <w:sz w:val="24"/>
                <w:szCs w:val="24"/>
                <w:shd w:val="clear" w:color="auto" w:fill="FFFFFF"/>
              </w:rPr>
              <w:t>.</w:t>
            </w:r>
          </w:p>
          <w:p w14:paraId="5BBB893A" w14:textId="77777777" w:rsidR="00A96F50" w:rsidRPr="00086064" w:rsidRDefault="00A96F50" w:rsidP="0006099D">
            <w:pPr>
              <w:pStyle w:val="NoSpacing"/>
              <w:ind w:firstLine="417"/>
              <w:jc w:val="both"/>
              <w:rPr>
                <w:rFonts w:ascii="Times New Roman" w:hAnsi="Times New Roman"/>
                <w:sz w:val="24"/>
                <w:szCs w:val="24"/>
              </w:rPr>
            </w:pPr>
            <w:r w:rsidRPr="00086064">
              <w:rPr>
                <w:rFonts w:ascii="Times New Roman" w:hAnsi="Times New Roman"/>
                <w:sz w:val="24"/>
                <w:szCs w:val="24"/>
              </w:rPr>
              <w:t>Atsavinot nekustamo īpašumu jāņem vērā likumā “Par zemes reformu Latvijas Republikas pilsētās” noteiktie ierobežojumi darījumiem ar zemes īpašumiem.</w:t>
            </w:r>
          </w:p>
          <w:p w14:paraId="448C6F3B" w14:textId="77777777" w:rsidR="00A96F50" w:rsidRPr="00086064" w:rsidRDefault="00A96F50" w:rsidP="0006099D">
            <w:pPr>
              <w:pStyle w:val="NoSpacing"/>
              <w:ind w:firstLine="417"/>
              <w:jc w:val="both"/>
              <w:rPr>
                <w:rFonts w:ascii="Times New Roman" w:hAnsi="Times New Roman"/>
                <w:sz w:val="24"/>
                <w:szCs w:val="24"/>
                <w:lang w:eastAsia="lv-LV"/>
              </w:rPr>
            </w:pPr>
            <w:r w:rsidRPr="00086064">
              <w:rPr>
                <w:rFonts w:ascii="Times New Roman" w:hAnsi="Times New Roman"/>
                <w:sz w:val="24"/>
                <w:szCs w:val="24"/>
                <w:lang w:eastAsia="lv-LV"/>
              </w:rPr>
              <w:t>Nekustamā īpašuma atsavināšanu saskaņā ar Atsavināšanas likuma 4.panta pirmo un otro daļu ierosina Finanšu ministrija (VNĪ).</w:t>
            </w:r>
          </w:p>
          <w:p w14:paraId="32DC64BF" w14:textId="6841448D" w:rsidR="00776007" w:rsidRPr="00086064" w:rsidRDefault="00511247" w:rsidP="00A9524F">
            <w:pPr>
              <w:pStyle w:val="NoSpacing"/>
              <w:ind w:firstLine="417"/>
              <w:jc w:val="both"/>
              <w:rPr>
                <w:rFonts w:ascii="Times New Roman" w:hAnsi="Times New Roman"/>
                <w:sz w:val="24"/>
                <w:szCs w:val="24"/>
              </w:rPr>
            </w:pPr>
            <w:r w:rsidRPr="00086064">
              <w:rPr>
                <w:rFonts w:ascii="Times New Roman" w:hAnsi="Times New Roman"/>
                <w:sz w:val="24"/>
                <w:szCs w:val="24"/>
              </w:rPr>
              <w:t>Saskaņā ar Dzīvokļa īpašuma likuma 12.panta pirmo daļu n</w:t>
            </w:r>
            <w:r w:rsidR="00A96F50" w:rsidRPr="00086064">
              <w:rPr>
                <w:rFonts w:ascii="Times New Roman" w:hAnsi="Times New Roman"/>
                <w:sz w:val="24"/>
                <w:szCs w:val="24"/>
              </w:rPr>
              <w:t xml:space="preserve">ekustamā īpašuma </w:t>
            </w:r>
            <w:r w:rsidR="000933B4" w:rsidRPr="00086064">
              <w:rPr>
                <w:rFonts w:ascii="Times New Roman" w:hAnsi="Times New Roman"/>
                <w:sz w:val="24"/>
                <w:szCs w:val="24"/>
              </w:rPr>
              <w:t xml:space="preserve">Rīgas ielā 76 – 1C, Daugavpilī </w:t>
            </w:r>
            <w:r w:rsidR="00A96F50" w:rsidRPr="00086064">
              <w:rPr>
                <w:rFonts w:ascii="Times New Roman" w:hAnsi="Times New Roman"/>
                <w:sz w:val="24"/>
                <w:szCs w:val="24"/>
              </w:rPr>
              <w:t xml:space="preserve">(nekustamā īpašuma kadastra Nr. </w:t>
            </w:r>
            <w:r w:rsidR="000933B4" w:rsidRPr="00086064">
              <w:rPr>
                <w:rFonts w:ascii="Times New Roman" w:hAnsi="Times New Roman"/>
                <w:sz w:val="24"/>
                <w:szCs w:val="24"/>
              </w:rPr>
              <w:t>05009026606</w:t>
            </w:r>
            <w:r w:rsidR="00A96F50" w:rsidRPr="00086064">
              <w:rPr>
                <w:rFonts w:ascii="Times New Roman" w:hAnsi="Times New Roman"/>
                <w:sz w:val="24"/>
                <w:szCs w:val="24"/>
              </w:rPr>
              <w:t xml:space="preserve">) zemesgrāmatas nodalījumā Nr. </w:t>
            </w:r>
            <w:r w:rsidR="000933B4" w:rsidRPr="00086064">
              <w:rPr>
                <w:rFonts w:ascii="Times New Roman" w:hAnsi="Times New Roman"/>
                <w:sz w:val="24"/>
                <w:szCs w:val="24"/>
              </w:rPr>
              <w:t>Nr.100000050770 1C</w:t>
            </w:r>
            <w:r w:rsidR="00A96F50" w:rsidRPr="00086064">
              <w:rPr>
                <w:rFonts w:ascii="Times New Roman" w:hAnsi="Times New Roman"/>
                <w:sz w:val="24"/>
                <w:szCs w:val="24"/>
              </w:rPr>
              <w:t xml:space="preserve">  un  n</w:t>
            </w:r>
            <w:r w:rsidR="00A96F50" w:rsidRPr="00086064">
              <w:rPr>
                <w:rFonts w:ascii="Times New Roman" w:hAnsi="Times New Roman"/>
                <w:sz w:val="24"/>
                <w:szCs w:val="24"/>
                <w:lang w:val="en-AU" w:eastAsia="lv-LV"/>
              </w:rPr>
              <w:t xml:space="preserve">ekustamā īpašuma (nekustamā īpašuma kadastra Nr. </w:t>
            </w:r>
            <w:r w:rsidR="000933B4" w:rsidRPr="00086064">
              <w:rPr>
                <w:rFonts w:ascii="Times New Roman" w:hAnsi="Times New Roman"/>
                <w:sz w:val="24"/>
                <w:szCs w:val="24"/>
              </w:rPr>
              <w:t>05000013814</w:t>
            </w:r>
            <w:r w:rsidR="00A96F50" w:rsidRPr="00086064">
              <w:rPr>
                <w:rFonts w:ascii="Times New Roman" w:hAnsi="Times New Roman"/>
                <w:sz w:val="24"/>
                <w:szCs w:val="24"/>
                <w:lang w:val="en-AU" w:eastAsia="lv-LV"/>
              </w:rPr>
              <w:t xml:space="preserve">) </w:t>
            </w:r>
            <w:r w:rsidR="000933B4" w:rsidRPr="00086064">
              <w:rPr>
                <w:rFonts w:ascii="Times New Roman" w:hAnsi="Times New Roman"/>
                <w:sz w:val="24"/>
                <w:szCs w:val="24"/>
              </w:rPr>
              <w:t xml:space="preserve">Rīgas ielā 76, Daugavpilī </w:t>
            </w:r>
            <w:r w:rsidR="00A96F50" w:rsidRPr="00086064">
              <w:rPr>
                <w:rFonts w:ascii="Times New Roman" w:hAnsi="Times New Roman"/>
                <w:sz w:val="24"/>
                <w:szCs w:val="24"/>
              </w:rPr>
              <w:t xml:space="preserve">zemesgrāmatas nodalījumā Nr. </w:t>
            </w:r>
            <w:r w:rsidR="000933B4" w:rsidRPr="00086064">
              <w:rPr>
                <w:rFonts w:ascii="Times New Roman" w:hAnsi="Times New Roman"/>
                <w:sz w:val="24"/>
                <w:szCs w:val="24"/>
                <w:lang w:eastAsia="lv-LV"/>
              </w:rPr>
              <w:t xml:space="preserve">Nr.100000050770 </w:t>
            </w:r>
            <w:r w:rsidR="00A96F50" w:rsidRPr="00086064">
              <w:rPr>
                <w:rFonts w:ascii="Times New Roman" w:hAnsi="Times New Roman"/>
                <w:sz w:val="24"/>
                <w:szCs w:val="24"/>
              </w:rPr>
              <w:t>nav atzīmes par dzīvokļu īpašnieku pirmpirkuma tiesību pastāvēšanu.</w:t>
            </w:r>
          </w:p>
          <w:p w14:paraId="2AEFB522" w14:textId="4736A8CD" w:rsidR="00AD3C69" w:rsidRPr="00086064" w:rsidRDefault="00AD3C69" w:rsidP="00A9524F">
            <w:pPr>
              <w:pStyle w:val="NoSpacing"/>
              <w:ind w:firstLine="417"/>
              <w:jc w:val="both"/>
              <w:rPr>
                <w:rFonts w:ascii="Times New Roman" w:hAnsi="Times New Roman"/>
                <w:sz w:val="24"/>
                <w:szCs w:val="24"/>
              </w:rPr>
            </w:pPr>
            <w:r w:rsidRPr="00086064">
              <w:rPr>
                <w:rFonts w:ascii="Times New Roman" w:hAnsi="Times New Roman"/>
                <w:sz w:val="24"/>
                <w:szCs w:val="24"/>
              </w:rPr>
              <w:t>Ņemot vērā minēto, kā arī to, ka atsavināmais dzīvokļa īpašums nav izīrēts, nav Atsavināšanas likuma 45.pantā minēto pirmpirkuma tiesīgo personu.</w:t>
            </w:r>
          </w:p>
          <w:p w14:paraId="79A1D1DB" w14:textId="4FE627B6" w:rsidR="00776007" w:rsidRPr="00086064" w:rsidRDefault="00776007" w:rsidP="0006099D">
            <w:pPr>
              <w:pStyle w:val="ListParagraph"/>
              <w:numPr>
                <w:ilvl w:val="0"/>
                <w:numId w:val="5"/>
              </w:numPr>
              <w:suppressAutoHyphens/>
              <w:autoSpaceDN w:val="0"/>
              <w:spacing w:after="0" w:line="240" w:lineRule="auto"/>
              <w:ind w:left="-8" w:right="196" w:firstLine="417"/>
              <w:jc w:val="both"/>
              <w:textAlignment w:val="baseline"/>
              <w:rPr>
                <w:rFonts w:ascii="Times New Roman" w:eastAsia="Calibri" w:hAnsi="Times New Roman" w:cs="Times New Roman"/>
                <w:sz w:val="24"/>
                <w:szCs w:val="24"/>
                <w:lang w:eastAsia="lv-LV"/>
              </w:rPr>
            </w:pPr>
            <w:r w:rsidRPr="00086064">
              <w:rPr>
                <w:rFonts w:ascii="Times New Roman" w:eastAsia="Times New Roman" w:hAnsi="Times New Roman" w:cs="Times New Roman"/>
                <w:b/>
                <w:bCs/>
                <w:sz w:val="24"/>
                <w:szCs w:val="24"/>
                <w:lang w:val="en-AU" w:eastAsia="lv-LV"/>
              </w:rPr>
              <w:t>Nekustamo īpašumu</w:t>
            </w:r>
            <w:r w:rsidRPr="00086064">
              <w:rPr>
                <w:rFonts w:ascii="Times New Roman" w:eastAsia="Times New Roman" w:hAnsi="Times New Roman" w:cs="Times New Roman"/>
                <w:sz w:val="24"/>
                <w:szCs w:val="24"/>
                <w:lang w:val="en-AU" w:eastAsia="lv-LV"/>
              </w:rPr>
              <w:t xml:space="preserve"> (nekustamā īpašuma kadastra Nr.94130010061) - </w:t>
            </w:r>
            <w:r w:rsidRPr="00086064">
              <w:rPr>
                <w:rFonts w:ascii="Times New Roman" w:eastAsia="Times New Roman" w:hAnsi="Times New Roman" w:cs="Times New Roman"/>
                <w:b/>
                <w:bCs/>
                <w:sz w:val="24"/>
                <w:szCs w:val="24"/>
                <w:lang w:val="en-AU" w:eastAsia="lv-LV"/>
              </w:rPr>
              <w:t>zemes vienību</w:t>
            </w:r>
            <w:r w:rsidRPr="00086064">
              <w:rPr>
                <w:rFonts w:ascii="Times New Roman" w:eastAsia="Times New Roman" w:hAnsi="Times New Roman" w:cs="Times New Roman"/>
                <w:sz w:val="24"/>
                <w:szCs w:val="24"/>
                <w:lang w:val="en-AU" w:eastAsia="lv-LV"/>
              </w:rPr>
              <w:t xml:space="preserve"> 0,3513 ha platībā (zemes vienības kadastra apzīmējums 94130010052) </w:t>
            </w:r>
            <w:r w:rsidRPr="00086064">
              <w:rPr>
                <w:rFonts w:ascii="Times New Roman" w:eastAsia="Times New Roman" w:hAnsi="Times New Roman" w:cs="Times New Roman"/>
                <w:b/>
                <w:bCs/>
                <w:sz w:val="24"/>
                <w:szCs w:val="24"/>
                <w:lang w:val="en-AU" w:eastAsia="lv-LV"/>
              </w:rPr>
              <w:t>Tirgus ielā 4E, Sedā, Strenču novadā</w:t>
            </w:r>
            <w:r w:rsidRPr="00086064">
              <w:rPr>
                <w:rFonts w:ascii="Times New Roman" w:eastAsia="Times New Roman" w:hAnsi="Times New Roman" w:cs="Times New Roman"/>
                <w:sz w:val="24"/>
                <w:szCs w:val="24"/>
                <w:lang w:eastAsia="lv-LV"/>
              </w:rPr>
              <w:t xml:space="preserve">, </w:t>
            </w:r>
            <w:r w:rsidRPr="00086064">
              <w:rPr>
                <w:rFonts w:ascii="Times New Roman" w:eastAsia="Calibri" w:hAnsi="Times New Roman" w:cs="Times New Roman"/>
                <w:sz w:val="24"/>
                <w:szCs w:val="24"/>
                <w:lang w:eastAsia="lv-LV"/>
              </w:rPr>
              <w:t xml:space="preserve">kas ierakstīts zemesgrāmatā uz valsts vārda Finanšu ministrijas personā </w:t>
            </w:r>
            <w:r w:rsidRPr="00086064">
              <w:rPr>
                <w:rFonts w:ascii="Times New Roman" w:eastAsia="Times New Roman" w:hAnsi="Times New Roman" w:cs="Times New Roman"/>
                <w:sz w:val="24"/>
                <w:szCs w:val="24"/>
              </w:rPr>
              <w:t xml:space="preserve">Sedas pilsētas zemesgrāmatas nodalījumā Nr.100000565469. </w:t>
            </w:r>
          </w:p>
          <w:p w14:paraId="4FFCBC83" w14:textId="6E48DA92" w:rsidR="00776007" w:rsidRPr="00086064" w:rsidRDefault="00776007" w:rsidP="0006099D">
            <w:pPr>
              <w:suppressAutoHyphens/>
              <w:autoSpaceDN w:val="0"/>
              <w:spacing w:after="0" w:line="240" w:lineRule="auto"/>
              <w:ind w:right="196" w:firstLine="417"/>
              <w:jc w:val="both"/>
              <w:textAlignment w:val="baseline"/>
              <w:rPr>
                <w:rFonts w:ascii="Times New Roman" w:eastAsia="Calibri" w:hAnsi="Times New Roman" w:cs="Times New Roman"/>
                <w:i/>
                <w:sz w:val="24"/>
                <w:szCs w:val="24"/>
              </w:rPr>
            </w:pPr>
            <w:r w:rsidRPr="00086064">
              <w:rPr>
                <w:rFonts w:ascii="Times New Roman" w:eastAsia="Times New Roman" w:hAnsi="Times New Roman" w:cs="Times New Roman"/>
                <w:sz w:val="24"/>
                <w:szCs w:val="24"/>
              </w:rPr>
              <w:t xml:space="preserve">Nekustamā īpašuma sastāvā ietilpst </w:t>
            </w:r>
            <w:r w:rsidRPr="00086064">
              <w:rPr>
                <w:rFonts w:ascii="Times New Roman" w:eastAsia="Calibri" w:hAnsi="Times New Roman" w:cs="Times New Roman"/>
                <w:sz w:val="24"/>
                <w:szCs w:val="24"/>
                <w:lang w:eastAsia="lv-LV"/>
              </w:rPr>
              <w:t xml:space="preserve">zemes vienība 0,3513 ha platībā (zemes vienības kadastra apzīmējums </w:t>
            </w:r>
            <w:r w:rsidRPr="00086064">
              <w:rPr>
                <w:rFonts w:ascii="Times New Roman" w:eastAsia="Times New Roman" w:hAnsi="Times New Roman" w:cs="Times New Roman"/>
                <w:sz w:val="24"/>
                <w:szCs w:val="24"/>
                <w:lang w:val="en-AU" w:eastAsia="lv-LV"/>
              </w:rPr>
              <w:t>94130010052</w:t>
            </w:r>
            <w:r w:rsidRPr="00086064">
              <w:rPr>
                <w:rFonts w:ascii="Times New Roman" w:eastAsia="Calibri" w:hAnsi="Times New Roman" w:cs="Times New Roman"/>
                <w:sz w:val="24"/>
                <w:szCs w:val="24"/>
                <w:lang w:eastAsia="lv-LV"/>
              </w:rPr>
              <w:t>)</w:t>
            </w:r>
            <w:r w:rsidRPr="00086064">
              <w:rPr>
                <w:rFonts w:ascii="Times New Roman" w:eastAsia="Times New Roman" w:hAnsi="Times New Roman" w:cs="Times New Roman"/>
                <w:sz w:val="24"/>
                <w:szCs w:val="24"/>
              </w:rPr>
              <w:t xml:space="preserve">, </w:t>
            </w:r>
            <w:r w:rsidRPr="00086064">
              <w:rPr>
                <w:rFonts w:ascii="Times New Roman" w:eastAsia="Calibri" w:hAnsi="Times New Roman" w:cs="Times New Roman"/>
                <w:sz w:val="24"/>
                <w:szCs w:val="24"/>
              </w:rPr>
              <w:t xml:space="preserve">lietošanas mērķis: 1001 – rūpnieciskās ražošanas uzņēmumu apbūve un tās kadastrālā vērtība uz 2019.gada 1.janvāri noteikta 2419 </w:t>
            </w:r>
            <w:r w:rsidRPr="00086064">
              <w:rPr>
                <w:rFonts w:ascii="Times New Roman" w:eastAsia="Calibri" w:hAnsi="Times New Roman" w:cs="Times New Roman"/>
                <w:i/>
                <w:sz w:val="24"/>
                <w:szCs w:val="24"/>
              </w:rPr>
              <w:t>euro.</w:t>
            </w:r>
            <w:r w:rsidRPr="00086064">
              <w:rPr>
                <w:rFonts w:ascii="Times New Roman" w:eastAsia="Calibri" w:hAnsi="Times New Roman" w:cs="Times New Roman"/>
                <w:sz w:val="24"/>
                <w:szCs w:val="24"/>
                <w:lang w:eastAsia="lv-LV"/>
              </w:rPr>
              <w:t xml:space="preserve"> </w:t>
            </w:r>
          </w:p>
          <w:p w14:paraId="5F208919" w14:textId="77777777" w:rsidR="00776007" w:rsidRPr="00086064" w:rsidRDefault="00776007"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 xml:space="preserve">Saskaņā ar NĪVKIS un </w:t>
            </w:r>
            <w:r w:rsidRPr="00086064">
              <w:rPr>
                <w:rFonts w:ascii="Times New Roman" w:eastAsia="Times New Roman" w:hAnsi="Times New Roman" w:cs="Times New Roman"/>
                <w:sz w:val="24"/>
                <w:szCs w:val="24"/>
              </w:rPr>
              <w:t>zemesgrāmatas nodalījuma Nr. 100000565469</w:t>
            </w:r>
            <w:r w:rsidRPr="00086064">
              <w:rPr>
                <w:rFonts w:ascii="Times New Roman" w:eastAsia="Calibri" w:hAnsi="Times New Roman" w:cs="Times New Roman"/>
                <w:sz w:val="24"/>
                <w:szCs w:val="24"/>
              </w:rPr>
              <w:t xml:space="preserve"> datiem, nekustamajam īpašumam ir noteikti apgrūtinājumi:</w:t>
            </w:r>
          </w:p>
          <w:p w14:paraId="6A502F79" w14:textId="6D332846" w:rsidR="00B76281" w:rsidRPr="00086064" w:rsidRDefault="00B76281"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ekspluatācijas aizsargjoslas teritorija ap ūdensvadu, kas atrodas līdz 2 metru dziļumam – 0.0211 ha;</w:t>
            </w:r>
          </w:p>
          <w:p w14:paraId="0F2348CA" w14:textId="47B77791" w:rsidR="00B76281" w:rsidRPr="00086064" w:rsidRDefault="00B76281"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lastRenderedPageBreak/>
              <w:t>ekspluatācijas aizsargjoslas teritorija gar pašteces kanalizācijas vadu – 0,0051 ha;</w:t>
            </w:r>
          </w:p>
          <w:p w14:paraId="2DD8D478" w14:textId="223F7BC2" w:rsidR="00776007" w:rsidRPr="00086064" w:rsidRDefault="00776007" w:rsidP="0006099D">
            <w:pPr>
              <w:pStyle w:val="ListParagraph"/>
              <w:numPr>
                <w:ilvl w:val="0"/>
                <w:numId w:val="4"/>
              </w:numPr>
              <w:tabs>
                <w:tab w:val="left" w:pos="417"/>
              </w:tabs>
              <w:suppressAutoHyphens/>
              <w:autoSpaceDN w:val="0"/>
              <w:spacing w:after="0" w:line="240" w:lineRule="auto"/>
              <w:ind w:left="-8"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 xml:space="preserve"> </w:t>
            </w:r>
            <w:r w:rsidR="00B76281" w:rsidRPr="00086064">
              <w:rPr>
                <w:rFonts w:ascii="Times New Roman" w:eastAsia="Calibri" w:hAnsi="Times New Roman" w:cs="Times New Roman"/>
                <w:sz w:val="24"/>
                <w:szCs w:val="24"/>
              </w:rPr>
              <w:t>biosfēras rezervāta neitrālās zonas teritorija – 0,3513 ha.</w:t>
            </w:r>
          </w:p>
          <w:p w14:paraId="2FB994D7" w14:textId="0399E0A6" w:rsidR="00B76281" w:rsidRPr="00086064" w:rsidRDefault="00776007" w:rsidP="0006099D">
            <w:pPr>
              <w:pStyle w:val="NoSpacing"/>
              <w:ind w:firstLine="417"/>
              <w:jc w:val="both"/>
              <w:rPr>
                <w:rFonts w:ascii="Times New Roman" w:hAnsi="Times New Roman"/>
                <w:sz w:val="24"/>
                <w:szCs w:val="24"/>
              </w:rPr>
            </w:pPr>
            <w:r w:rsidRPr="00086064">
              <w:rPr>
                <w:rFonts w:ascii="Times New Roman" w:eastAsia="Times New Roman" w:hAnsi="Times New Roman"/>
                <w:sz w:val="24"/>
                <w:szCs w:val="24"/>
                <w:lang w:eastAsia="lv-LV"/>
              </w:rPr>
              <w:t xml:space="preserve">Atbilstoši </w:t>
            </w:r>
            <w:r w:rsidR="00B76281" w:rsidRPr="00086064">
              <w:rPr>
                <w:rFonts w:ascii="Times New Roman" w:eastAsia="Times New Roman" w:hAnsi="Times New Roman"/>
                <w:sz w:val="24"/>
                <w:szCs w:val="24"/>
                <w:lang w:eastAsia="lv-LV"/>
              </w:rPr>
              <w:t>Strenču</w:t>
            </w:r>
            <w:r w:rsidRPr="00086064">
              <w:rPr>
                <w:rFonts w:ascii="Times New Roman" w:eastAsia="Times New Roman" w:hAnsi="Times New Roman"/>
                <w:sz w:val="24"/>
                <w:szCs w:val="24"/>
                <w:lang w:eastAsia="lv-LV"/>
              </w:rPr>
              <w:t xml:space="preserve"> novada domes </w:t>
            </w:r>
            <w:r w:rsidR="00B76281" w:rsidRPr="00086064">
              <w:rPr>
                <w:rFonts w:ascii="Times New Roman" w:eastAsia="Times New Roman" w:hAnsi="Times New Roman"/>
                <w:sz w:val="24"/>
                <w:szCs w:val="24"/>
                <w:lang w:eastAsia="lv-LV"/>
              </w:rPr>
              <w:t>17</w:t>
            </w:r>
            <w:r w:rsidRPr="00086064">
              <w:rPr>
                <w:rFonts w:ascii="Times New Roman" w:eastAsia="Times New Roman" w:hAnsi="Times New Roman"/>
                <w:sz w:val="24"/>
                <w:szCs w:val="24"/>
                <w:lang w:eastAsia="lv-LV"/>
              </w:rPr>
              <w:t>.</w:t>
            </w:r>
            <w:r w:rsidR="00B76281" w:rsidRPr="00086064">
              <w:rPr>
                <w:rFonts w:ascii="Times New Roman" w:eastAsia="Times New Roman" w:hAnsi="Times New Roman"/>
                <w:sz w:val="24"/>
                <w:szCs w:val="24"/>
                <w:lang w:eastAsia="lv-LV"/>
              </w:rPr>
              <w:t>04</w:t>
            </w:r>
            <w:r w:rsidRPr="00086064">
              <w:rPr>
                <w:rFonts w:ascii="Times New Roman" w:eastAsia="Times New Roman" w:hAnsi="Times New Roman"/>
                <w:sz w:val="24"/>
                <w:szCs w:val="24"/>
                <w:lang w:eastAsia="lv-LV"/>
              </w:rPr>
              <w:t>.201</w:t>
            </w:r>
            <w:r w:rsidR="00B76281" w:rsidRPr="00086064">
              <w:rPr>
                <w:rFonts w:ascii="Times New Roman" w:eastAsia="Times New Roman" w:hAnsi="Times New Roman"/>
                <w:sz w:val="24"/>
                <w:szCs w:val="24"/>
                <w:lang w:eastAsia="lv-LV"/>
              </w:rPr>
              <w:t>9</w:t>
            </w:r>
            <w:r w:rsidRPr="00086064">
              <w:rPr>
                <w:rFonts w:ascii="Times New Roman" w:eastAsia="Times New Roman" w:hAnsi="Times New Roman"/>
                <w:sz w:val="24"/>
                <w:szCs w:val="24"/>
                <w:lang w:eastAsia="lv-LV"/>
              </w:rPr>
              <w:t xml:space="preserve">.vēstulē Nr. </w:t>
            </w:r>
            <w:r w:rsidR="00B76281" w:rsidRPr="00086064">
              <w:rPr>
                <w:rFonts w:ascii="Times New Roman" w:eastAsia="Times New Roman" w:hAnsi="Times New Roman"/>
                <w:sz w:val="24"/>
                <w:szCs w:val="24"/>
                <w:lang w:eastAsia="lv-LV"/>
              </w:rPr>
              <w:t>ADM/3.22/19/396</w:t>
            </w:r>
            <w:r w:rsidRPr="00086064">
              <w:rPr>
                <w:rFonts w:ascii="Times New Roman" w:eastAsia="Times New Roman" w:hAnsi="Times New Roman"/>
                <w:sz w:val="24"/>
                <w:szCs w:val="24"/>
                <w:lang w:eastAsia="lv-LV"/>
              </w:rPr>
              <w:t xml:space="preserve"> sniegtajai informācijai, </w:t>
            </w:r>
            <w:r w:rsidR="00B76281" w:rsidRPr="00086064">
              <w:rPr>
                <w:rFonts w:ascii="Times New Roman" w:hAnsi="Times New Roman"/>
                <w:sz w:val="24"/>
                <w:szCs w:val="24"/>
              </w:rPr>
              <w:t>saskaņā ar spēkā esošo Strenču novada teritorijas plānojumu - 16.11.2011. Saistošie noteikumi Nr. 17/2011 “Strenču novada teritorijas plānojuma 2012.-2023. gadam grafiskā daļa, teritorijas izmantošanas un apbūves noteikumi”, nekustamam īpašumam Tirgus iela 4E, Sedā, kadastra Nr. 9413 001 0061, kas sastāv no vienas zemes vienības ar kadastra apzīmējumu 9413 001 0052, plānotā (atļautā) teritorijas izmantošana noteikta - rūpniecisko objektu apbūves teritorija. Saskaņā ar Publiskās personas mantas atsavināšanas likuma 1. panta 11. punktā noteikto, zemes vienība ar kadastra apzīmējumu 9413 01 0052, Tirgus iela 4E, Sedā nav uzskatāma par starpgabalu.</w:t>
            </w:r>
          </w:p>
          <w:p w14:paraId="3FA85DC2" w14:textId="450B6EBD" w:rsidR="00776007" w:rsidRPr="00086064" w:rsidRDefault="00776007" w:rsidP="0006099D">
            <w:pPr>
              <w:pStyle w:val="NoSpacing"/>
              <w:ind w:firstLine="417"/>
              <w:jc w:val="both"/>
              <w:rPr>
                <w:rFonts w:ascii="Times New Roman" w:hAnsi="Times New Roman"/>
                <w:sz w:val="24"/>
                <w:szCs w:val="24"/>
              </w:rPr>
            </w:pPr>
            <w:r w:rsidRPr="00086064">
              <w:rPr>
                <w:rFonts w:ascii="Times New Roman" w:hAnsi="Times New Roman"/>
                <w:sz w:val="24"/>
                <w:szCs w:val="24"/>
              </w:rPr>
              <w:t xml:space="preserve">Atsavināmais nekustamais īpašums nav perspektīvs VNĪ saimnieciskās darbības veikšanai, kā arī </w:t>
            </w:r>
            <w:r w:rsidR="002466BC" w:rsidRPr="00086064">
              <w:rPr>
                <w:rFonts w:ascii="Times New Roman" w:hAnsi="Times New Roman"/>
                <w:sz w:val="24"/>
                <w:szCs w:val="24"/>
              </w:rPr>
              <w:t xml:space="preserve">VNĪ rīcībā nav informācijas par nekustamā īpašuma nepieciešamību </w:t>
            </w:r>
            <w:r w:rsidRPr="00086064">
              <w:rPr>
                <w:rFonts w:ascii="Times New Roman" w:hAnsi="Times New Roman"/>
                <w:sz w:val="24"/>
                <w:szCs w:val="24"/>
              </w:rPr>
              <w:t>valsts pārvaldes funkciju nodrošināšanai saskaņā ar Valsts pārvaldes iekārtas likumu, līdz ar to VNĪ Īpašumu izvērtēšanas komisija 201</w:t>
            </w:r>
            <w:r w:rsidR="00B76281" w:rsidRPr="00086064">
              <w:rPr>
                <w:rFonts w:ascii="Times New Roman" w:hAnsi="Times New Roman"/>
                <w:sz w:val="24"/>
                <w:szCs w:val="24"/>
              </w:rPr>
              <w:t>9</w:t>
            </w:r>
            <w:r w:rsidRPr="00086064">
              <w:rPr>
                <w:rFonts w:ascii="Times New Roman" w:hAnsi="Times New Roman"/>
                <w:sz w:val="24"/>
                <w:szCs w:val="24"/>
              </w:rPr>
              <w:t>.gada 1</w:t>
            </w:r>
            <w:r w:rsidR="00B76281" w:rsidRPr="00086064">
              <w:rPr>
                <w:rFonts w:ascii="Times New Roman" w:hAnsi="Times New Roman"/>
                <w:sz w:val="24"/>
                <w:szCs w:val="24"/>
              </w:rPr>
              <w:t>6</w:t>
            </w:r>
            <w:r w:rsidRPr="00086064">
              <w:rPr>
                <w:rFonts w:ascii="Times New Roman" w:hAnsi="Times New Roman"/>
                <w:sz w:val="24"/>
                <w:szCs w:val="24"/>
              </w:rPr>
              <w:t>.</w:t>
            </w:r>
            <w:r w:rsidR="00B76281" w:rsidRPr="00086064">
              <w:rPr>
                <w:rFonts w:ascii="Times New Roman" w:hAnsi="Times New Roman"/>
                <w:sz w:val="24"/>
                <w:szCs w:val="24"/>
              </w:rPr>
              <w:t>maijā</w:t>
            </w:r>
            <w:r w:rsidRPr="00086064">
              <w:rPr>
                <w:rFonts w:ascii="Times New Roman" w:hAnsi="Times New Roman"/>
                <w:sz w:val="24"/>
                <w:szCs w:val="24"/>
              </w:rPr>
              <w:t xml:space="preserve"> (</w:t>
            </w:r>
            <w:r w:rsidRPr="00086064">
              <w:rPr>
                <w:rFonts w:ascii="Times New Roman" w:eastAsia="Times New Roman" w:hAnsi="Times New Roman"/>
                <w:sz w:val="24"/>
                <w:szCs w:val="24"/>
              </w:rPr>
              <w:t>prot.Nr.IZKP-1</w:t>
            </w:r>
            <w:r w:rsidR="00B76281" w:rsidRPr="00086064">
              <w:rPr>
                <w:rFonts w:ascii="Times New Roman" w:eastAsia="Times New Roman" w:hAnsi="Times New Roman"/>
                <w:sz w:val="24"/>
                <w:szCs w:val="24"/>
              </w:rPr>
              <w:t>9</w:t>
            </w:r>
            <w:r w:rsidRPr="00086064">
              <w:rPr>
                <w:rFonts w:ascii="Times New Roman" w:eastAsia="Times New Roman" w:hAnsi="Times New Roman"/>
                <w:sz w:val="24"/>
                <w:szCs w:val="24"/>
              </w:rPr>
              <w:t>/</w:t>
            </w:r>
            <w:r w:rsidR="00B76281" w:rsidRPr="00086064">
              <w:rPr>
                <w:rFonts w:ascii="Times New Roman" w:eastAsia="Times New Roman" w:hAnsi="Times New Roman"/>
                <w:sz w:val="24"/>
                <w:szCs w:val="24"/>
              </w:rPr>
              <w:t>20</w:t>
            </w:r>
            <w:r w:rsidRPr="00086064">
              <w:rPr>
                <w:rFonts w:ascii="Times New Roman" w:eastAsia="Times New Roman" w:hAnsi="Times New Roman"/>
                <w:sz w:val="24"/>
                <w:szCs w:val="24"/>
              </w:rPr>
              <w:t xml:space="preserve">, </w:t>
            </w:r>
            <w:r w:rsidR="00B76281" w:rsidRPr="00086064">
              <w:rPr>
                <w:rFonts w:ascii="Times New Roman" w:eastAsia="Times New Roman" w:hAnsi="Times New Roman"/>
                <w:sz w:val="24"/>
                <w:szCs w:val="24"/>
              </w:rPr>
              <w:t>9</w:t>
            </w:r>
            <w:r w:rsidRPr="00086064">
              <w:rPr>
                <w:rFonts w:ascii="Times New Roman" w:eastAsia="Times New Roman" w:hAnsi="Times New Roman"/>
                <w:sz w:val="24"/>
                <w:szCs w:val="24"/>
              </w:rPr>
              <w:t>.punkts</w:t>
            </w:r>
            <w:r w:rsidRPr="00086064">
              <w:rPr>
                <w:rFonts w:ascii="Times New Roman" w:hAnsi="Times New Roman"/>
                <w:sz w:val="24"/>
                <w:szCs w:val="24"/>
              </w:rPr>
              <w:t xml:space="preserve">) ir pieņēmusi lēmumu – sagatavot un virzīt  Ministru kabineta rīkojuma projektu par nekustamā īpašuma </w:t>
            </w:r>
            <w:r w:rsidR="00B76281" w:rsidRPr="00086064">
              <w:rPr>
                <w:rFonts w:ascii="Times New Roman" w:eastAsia="Times New Roman" w:hAnsi="Times New Roman"/>
                <w:sz w:val="24"/>
                <w:szCs w:val="24"/>
                <w:lang w:val="en-AU" w:eastAsia="lv-LV"/>
              </w:rPr>
              <w:t>Tirgus ielā 4E, Sedā, Strenču novadā</w:t>
            </w:r>
            <w:r w:rsidRPr="00086064">
              <w:rPr>
                <w:rFonts w:ascii="Times New Roman" w:hAnsi="Times New Roman"/>
                <w:sz w:val="24"/>
                <w:szCs w:val="24"/>
              </w:rPr>
              <w:t xml:space="preserve"> atsavināšanu. Pieņemot lēmumu par atsavināšanu VNĪ Īpašumu izvērtēšanas komisija ņēma vērā:</w:t>
            </w:r>
          </w:p>
          <w:p w14:paraId="331E6B2B" w14:textId="77777777" w:rsidR="00C85431" w:rsidRPr="00086064" w:rsidRDefault="00776007" w:rsidP="0006099D">
            <w:pPr>
              <w:pStyle w:val="NoSpacing"/>
              <w:numPr>
                <w:ilvl w:val="0"/>
                <w:numId w:val="4"/>
              </w:numPr>
              <w:ind w:left="-8" w:firstLine="417"/>
              <w:jc w:val="both"/>
              <w:rPr>
                <w:rFonts w:ascii="Times New Roman" w:hAnsi="Times New Roman"/>
                <w:sz w:val="24"/>
                <w:szCs w:val="24"/>
              </w:rPr>
            </w:pPr>
            <w:r w:rsidRPr="00086064">
              <w:rPr>
                <w:rFonts w:ascii="Times New Roman" w:hAnsi="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0A4A3429" w14:textId="49328B7F" w:rsidR="00776007" w:rsidRPr="00086064" w:rsidRDefault="00776007" w:rsidP="0006099D">
            <w:pPr>
              <w:pStyle w:val="NoSpacing"/>
              <w:numPr>
                <w:ilvl w:val="0"/>
                <w:numId w:val="4"/>
              </w:numPr>
              <w:ind w:left="-8" w:firstLine="417"/>
              <w:jc w:val="both"/>
              <w:rPr>
                <w:rFonts w:ascii="Times New Roman" w:hAnsi="Times New Roman"/>
                <w:sz w:val="24"/>
                <w:szCs w:val="24"/>
              </w:rPr>
            </w:pPr>
            <w:r w:rsidRPr="00086064">
              <w:rPr>
                <w:rFonts w:ascii="Times New Roman" w:hAnsi="Times New Roman"/>
                <w:sz w:val="24"/>
                <w:szCs w:val="24"/>
              </w:rPr>
              <w:t xml:space="preserve">nekustamā īpašuma rentabilitāti, kura 2018.gadā bija negatīva </w:t>
            </w:r>
            <w:r w:rsidR="00C85431" w:rsidRPr="00086064">
              <w:rPr>
                <w:rFonts w:ascii="Times New Roman" w:hAnsi="Times New Roman"/>
                <w:sz w:val="24"/>
                <w:szCs w:val="24"/>
              </w:rPr>
              <w:t>(</w:t>
            </w:r>
            <w:r w:rsidRPr="00086064">
              <w:rPr>
                <w:rFonts w:ascii="Times New Roman" w:hAnsi="Times New Roman"/>
                <w:sz w:val="24"/>
                <w:szCs w:val="24"/>
              </w:rPr>
              <w:t xml:space="preserve">- </w:t>
            </w:r>
            <w:r w:rsidR="00C85431" w:rsidRPr="00086064">
              <w:rPr>
                <w:rFonts w:ascii="Times New Roman" w:hAnsi="Times New Roman"/>
                <w:sz w:val="24"/>
                <w:szCs w:val="24"/>
                <w:shd w:val="clear" w:color="auto" w:fill="FFFFFF"/>
              </w:rPr>
              <w:t>1036</w:t>
            </w:r>
            <w:r w:rsidRPr="00086064">
              <w:rPr>
                <w:rFonts w:ascii="Times New Roman" w:hAnsi="Times New Roman"/>
                <w:sz w:val="24"/>
                <w:szCs w:val="24"/>
                <w:shd w:val="clear" w:color="auto" w:fill="FFFFFF"/>
              </w:rPr>
              <w:t>,</w:t>
            </w:r>
            <w:r w:rsidR="00C85431" w:rsidRPr="00086064">
              <w:rPr>
                <w:rFonts w:ascii="Times New Roman" w:hAnsi="Times New Roman"/>
                <w:sz w:val="24"/>
                <w:szCs w:val="24"/>
                <w:shd w:val="clear" w:color="auto" w:fill="FFFFFF"/>
              </w:rPr>
              <w:t>12</w:t>
            </w:r>
            <w:r w:rsidRPr="00086064">
              <w:rPr>
                <w:rFonts w:ascii="Times New Roman" w:hAnsi="Times New Roman"/>
                <w:sz w:val="24"/>
                <w:szCs w:val="24"/>
                <w:shd w:val="clear" w:color="auto" w:fill="FFFFFF"/>
              </w:rPr>
              <w:t xml:space="preserve"> </w:t>
            </w:r>
            <w:r w:rsidRPr="00086064">
              <w:rPr>
                <w:rStyle w:val="Emphasis"/>
                <w:rFonts w:ascii="Times New Roman" w:hAnsi="Times New Roman"/>
                <w:sz w:val="24"/>
                <w:szCs w:val="24"/>
                <w:shd w:val="clear" w:color="auto" w:fill="FFFFFF"/>
              </w:rPr>
              <w:t>euro</w:t>
            </w:r>
            <w:r w:rsidR="00C85431" w:rsidRPr="00086064">
              <w:rPr>
                <w:rStyle w:val="Emphasis"/>
                <w:rFonts w:ascii="Times New Roman" w:hAnsi="Times New Roman"/>
                <w:sz w:val="24"/>
                <w:szCs w:val="24"/>
                <w:shd w:val="clear" w:color="auto" w:fill="FFFFFF"/>
              </w:rPr>
              <w:t>)</w:t>
            </w:r>
            <w:r w:rsidRPr="00086064">
              <w:rPr>
                <w:rFonts w:ascii="Times New Roman" w:hAnsi="Times New Roman"/>
                <w:sz w:val="24"/>
                <w:szCs w:val="24"/>
              </w:rPr>
              <w:t>.</w:t>
            </w:r>
          </w:p>
          <w:p w14:paraId="5BBFC3A3" w14:textId="77777777" w:rsidR="00776007" w:rsidRPr="00086064" w:rsidRDefault="00776007" w:rsidP="0006099D">
            <w:pPr>
              <w:pStyle w:val="NoSpacing"/>
              <w:ind w:firstLine="417"/>
              <w:jc w:val="both"/>
              <w:rPr>
                <w:rFonts w:ascii="Times New Roman" w:eastAsia="Times New Roman" w:hAnsi="Times New Roman"/>
                <w:sz w:val="24"/>
                <w:szCs w:val="24"/>
                <w:lang w:eastAsia="lv-LV"/>
              </w:rPr>
            </w:pPr>
            <w:r w:rsidRPr="00086064">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1C00B5DC" w14:textId="77777777" w:rsidR="00776007" w:rsidRPr="00086064" w:rsidRDefault="00776007"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Nekustamais īpašums ir neapbūvēts un nav iznomāts.</w:t>
            </w:r>
          </w:p>
          <w:p w14:paraId="523D71B9" w14:textId="1A40B554" w:rsidR="00EF60B9" w:rsidRPr="00086064" w:rsidRDefault="00EF60B9" w:rsidP="00EF60B9">
            <w:pPr>
              <w:spacing w:after="0" w:line="240" w:lineRule="auto"/>
              <w:ind w:firstLine="417"/>
              <w:jc w:val="both"/>
              <w:rPr>
                <w:rFonts w:ascii="Times New Roman" w:hAnsi="Times New Roman" w:cs="Times New Roman"/>
                <w:sz w:val="24"/>
                <w:szCs w:val="24"/>
              </w:rPr>
            </w:pPr>
            <w:r w:rsidRPr="00086064">
              <w:rPr>
                <w:rFonts w:ascii="Times New Roman" w:hAnsi="Times New Roman" w:cs="Times New Roman"/>
                <w:sz w:val="24"/>
                <w:szCs w:val="24"/>
              </w:rPr>
              <w:t>Atsavinot nekustamo īpašumu jāņem vērā likumā “Par zemes reformu Latvijas Republikas pilsētās” noteiktie ierobežojumi darījumiem ar zemes īpašumiem.</w:t>
            </w:r>
          </w:p>
          <w:p w14:paraId="3017E638" w14:textId="725E7CF0" w:rsidR="001178CF" w:rsidRPr="00086064" w:rsidRDefault="001178CF" w:rsidP="002C0CFF">
            <w:pPr>
              <w:pStyle w:val="ListParagraph"/>
              <w:numPr>
                <w:ilvl w:val="0"/>
                <w:numId w:val="5"/>
              </w:numPr>
              <w:tabs>
                <w:tab w:val="left" w:pos="687"/>
              </w:tabs>
              <w:spacing w:after="0" w:line="240" w:lineRule="auto"/>
              <w:ind w:left="-8" w:firstLine="417"/>
              <w:jc w:val="both"/>
              <w:rPr>
                <w:rFonts w:ascii="Times New Roman" w:eastAsia="Times New Roman" w:hAnsi="Times New Roman" w:cs="Times New Roman"/>
                <w:sz w:val="24"/>
                <w:szCs w:val="24"/>
              </w:rPr>
            </w:pPr>
            <w:bookmarkStart w:id="8" w:name="_Hlk17893443"/>
            <w:r w:rsidRPr="00086064">
              <w:rPr>
                <w:rFonts w:ascii="Times New Roman" w:hAnsi="Times New Roman" w:cs="Times New Roman"/>
                <w:b/>
                <w:bCs/>
                <w:sz w:val="24"/>
                <w:szCs w:val="24"/>
              </w:rPr>
              <w:t>Nekustamo īpašumu “Cielavas”</w:t>
            </w:r>
            <w:r w:rsidRPr="00086064">
              <w:rPr>
                <w:rFonts w:ascii="Times New Roman" w:hAnsi="Times New Roman" w:cs="Times New Roman"/>
                <w:sz w:val="24"/>
                <w:szCs w:val="24"/>
              </w:rPr>
              <w:t xml:space="preserve"> (nekustamā īpašuma kadastra Nr. 74720080066) </w:t>
            </w:r>
            <w:bookmarkEnd w:id="8"/>
            <w:r w:rsidRPr="00086064">
              <w:rPr>
                <w:rFonts w:ascii="Times New Roman" w:hAnsi="Times New Roman" w:cs="Times New Roman"/>
                <w:sz w:val="24"/>
                <w:szCs w:val="24"/>
              </w:rPr>
              <w:t>– zemes vienību 0,4366 ha</w:t>
            </w:r>
            <w:r w:rsidRPr="00086064">
              <w:rPr>
                <w:rFonts w:ascii="Times New Roman" w:hAnsi="Times New Roman" w:cs="Times New Roman"/>
                <w:sz w:val="24"/>
                <w:szCs w:val="24"/>
                <w:vertAlign w:val="superscript"/>
              </w:rPr>
              <w:t xml:space="preserve"> </w:t>
            </w:r>
            <w:r w:rsidRPr="00086064">
              <w:rPr>
                <w:rFonts w:ascii="Times New Roman" w:hAnsi="Times New Roman" w:cs="Times New Roman"/>
                <w:sz w:val="24"/>
                <w:szCs w:val="24"/>
              </w:rPr>
              <w:t xml:space="preserve">platībā (zemes vienības kadastra apzīmējums 74720080064) un būvi (būves kadastra apzīmējums 74720080059001) –  </w:t>
            </w:r>
            <w:bookmarkStart w:id="9" w:name="_Hlk17893467"/>
            <w:r w:rsidRPr="00086064">
              <w:rPr>
                <w:rFonts w:ascii="Times New Roman" w:hAnsi="Times New Roman" w:cs="Times New Roman"/>
                <w:b/>
                <w:bCs/>
                <w:sz w:val="24"/>
                <w:szCs w:val="24"/>
              </w:rPr>
              <w:t>Mazozolu pagastā, Ogres novadā</w:t>
            </w:r>
            <w:r w:rsidRPr="00086064">
              <w:rPr>
                <w:rFonts w:ascii="Times New Roman" w:hAnsi="Times New Roman" w:cs="Times New Roman"/>
                <w:sz w:val="24"/>
                <w:szCs w:val="24"/>
              </w:rPr>
              <w:t>,</w:t>
            </w:r>
            <w:bookmarkEnd w:id="9"/>
            <w:r w:rsidRPr="00086064">
              <w:rPr>
                <w:rFonts w:ascii="Times New Roman" w:eastAsia="Calibri" w:hAnsi="Times New Roman" w:cs="Times New Roman"/>
                <w:sz w:val="24"/>
                <w:szCs w:val="24"/>
                <w:lang w:eastAsia="lv-LV"/>
              </w:rPr>
              <w:t xml:space="preserve"> kas ierakstīts zemesgrāmatā uz valsts vārda Finanšu ministrijas personā </w:t>
            </w:r>
            <w:r w:rsidRPr="00086064">
              <w:rPr>
                <w:rFonts w:ascii="Times New Roman" w:eastAsia="Times New Roman" w:hAnsi="Times New Roman" w:cs="Times New Roman"/>
                <w:sz w:val="24"/>
                <w:szCs w:val="24"/>
              </w:rPr>
              <w:t>Mazozolu pagasta zemesgrāmatas nodalījumā Nr.100000578177.</w:t>
            </w:r>
          </w:p>
          <w:p w14:paraId="41605E4F" w14:textId="77777777" w:rsidR="001178CF" w:rsidRPr="00086064" w:rsidRDefault="001178CF" w:rsidP="0006099D">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086064">
              <w:rPr>
                <w:rFonts w:ascii="Times New Roman" w:eastAsia="Times New Roman" w:hAnsi="Times New Roman" w:cs="Times New Roman"/>
                <w:sz w:val="24"/>
                <w:szCs w:val="24"/>
              </w:rPr>
              <w:t>Nekustamā īpašuma sastāvā ietilpst:</w:t>
            </w:r>
          </w:p>
          <w:p w14:paraId="290EC5E8" w14:textId="73A20269" w:rsidR="001178CF" w:rsidRPr="00086064" w:rsidRDefault="001178CF" w:rsidP="0006099D">
            <w:pPr>
              <w:pStyle w:val="ListParagraph"/>
              <w:numPr>
                <w:ilvl w:val="0"/>
                <w:numId w:val="2"/>
              </w:numPr>
              <w:suppressAutoHyphens/>
              <w:autoSpaceDN w:val="0"/>
              <w:spacing w:after="0" w:line="240" w:lineRule="auto"/>
              <w:ind w:left="0" w:right="196" w:firstLine="417"/>
              <w:jc w:val="both"/>
              <w:textAlignment w:val="baseline"/>
              <w:rPr>
                <w:rFonts w:ascii="Times New Roman" w:eastAsia="Calibri" w:hAnsi="Times New Roman" w:cs="Times New Roman"/>
                <w:i/>
                <w:sz w:val="24"/>
                <w:szCs w:val="24"/>
              </w:rPr>
            </w:pPr>
            <w:r w:rsidRPr="00086064">
              <w:rPr>
                <w:rFonts w:ascii="Times New Roman" w:eastAsia="Calibri" w:hAnsi="Times New Roman" w:cs="Times New Roman"/>
                <w:sz w:val="24"/>
                <w:szCs w:val="24"/>
                <w:lang w:eastAsia="lv-LV"/>
              </w:rPr>
              <w:t xml:space="preserve">zemes vienība 0,4366 ha platībā (zemes vienības kadastra apzīmējums </w:t>
            </w:r>
            <w:r w:rsidRPr="00086064">
              <w:rPr>
                <w:rFonts w:ascii="Times New Roman" w:hAnsi="Times New Roman" w:cs="Times New Roman"/>
                <w:sz w:val="24"/>
                <w:szCs w:val="24"/>
              </w:rPr>
              <w:t>74720080064</w:t>
            </w:r>
            <w:r w:rsidRPr="00086064">
              <w:rPr>
                <w:rFonts w:ascii="Times New Roman" w:eastAsia="Calibri" w:hAnsi="Times New Roman" w:cs="Times New Roman"/>
                <w:sz w:val="24"/>
                <w:szCs w:val="24"/>
                <w:lang w:eastAsia="lv-LV"/>
              </w:rPr>
              <w:t>)</w:t>
            </w:r>
            <w:r w:rsidRPr="00086064">
              <w:rPr>
                <w:rFonts w:ascii="Times New Roman" w:eastAsia="Times New Roman" w:hAnsi="Times New Roman" w:cs="Times New Roman"/>
                <w:sz w:val="24"/>
                <w:szCs w:val="24"/>
              </w:rPr>
              <w:t xml:space="preserve">, </w:t>
            </w:r>
            <w:r w:rsidRPr="00086064">
              <w:rPr>
                <w:rFonts w:ascii="Times New Roman" w:eastAsia="Calibri" w:hAnsi="Times New Roman" w:cs="Times New Roman"/>
                <w:sz w:val="24"/>
                <w:szCs w:val="24"/>
              </w:rPr>
              <w:t>lietošanas mērķis: 0101 – zeme, uz kuras galvenā saimnieciskā darbība ir lauksaimniecība; lietošanas veids</w:t>
            </w:r>
            <w:r w:rsidR="00E70584" w:rsidRPr="00086064">
              <w:rPr>
                <w:rFonts w:ascii="Times New Roman" w:eastAsia="Calibri" w:hAnsi="Times New Roman" w:cs="Times New Roman"/>
                <w:sz w:val="24"/>
                <w:szCs w:val="24"/>
              </w:rPr>
              <w:t>:</w:t>
            </w:r>
            <w:r w:rsidRPr="00086064">
              <w:rPr>
                <w:rFonts w:ascii="Times New Roman" w:eastAsia="Calibri" w:hAnsi="Times New Roman" w:cs="Times New Roman"/>
                <w:sz w:val="24"/>
                <w:szCs w:val="24"/>
              </w:rPr>
              <w:t xml:space="preserve"> </w:t>
            </w:r>
            <w:r w:rsidR="00E70584" w:rsidRPr="00086064">
              <w:rPr>
                <w:rFonts w:ascii="Times New Roman" w:eastAsia="Calibri" w:hAnsi="Times New Roman" w:cs="Times New Roman"/>
                <w:sz w:val="24"/>
                <w:szCs w:val="24"/>
              </w:rPr>
              <w:t>lauksaimniecībā izmantojamās zemes platība 0,3900 ha, zeme zem ēkām 0,0466 ha platībā</w:t>
            </w:r>
            <w:r w:rsidRPr="00086064">
              <w:rPr>
                <w:rFonts w:ascii="Times New Roman" w:eastAsia="Calibri" w:hAnsi="Times New Roman" w:cs="Times New Roman"/>
                <w:sz w:val="24"/>
                <w:szCs w:val="24"/>
              </w:rPr>
              <w:t xml:space="preserve"> un tās kadastrālā vērtība uz 2019.gada 1.janvāri noteikta </w:t>
            </w:r>
            <w:r w:rsidR="00E70584" w:rsidRPr="00086064">
              <w:rPr>
                <w:rFonts w:ascii="Times New Roman" w:eastAsia="Calibri" w:hAnsi="Times New Roman" w:cs="Times New Roman"/>
                <w:sz w:val="24"/>
                <w:szCs w:val="24"/>
              </w:rPr>
              <w:t>719</w:t>
            </w:r>
            <w:r w:rsidRPr="00086064">
              <w:rPr>
                <w:rFonts w:ascii="Times New Roman" w:eastAsia="Calibri" w:hAnsi="Times New Roman" w:cs="Times New Roman"/>
                <w:sz w:val="24"/>
                <w:szCs w:val="24"/>
              </w:rPr>
              <w:t xml:space="preserve"> </w:t>
            </w:r>
            <w:r w:rsidRPr="00086064">
              <w:rPr>
                <w:rFonts w:ascii="Times New Roman" w:eastAsia="Calibri" w:hAnsi="Times New Roman" w:cs="Times New Roman"/>
                <w:i/>
                <w:sz w:val="24"/>
                <w:szCs w:val="24"/>
              </w:rPr>
              <w:t>euro;</w:t>
            </w:r>
          </w:p>
          <w:p w14:paraId="36CB1A84" w14:textId="0A55F0D2" w:rsidR="001178CF" w:rsidRPr="00086064" w:rsidRDefault="001178CF" w:rsidP="0006099D">
            <w:pPr>
              <w:pStyle w:val="ListParagraph"/>
              <w:numPr>
                <w:ilvl w:val="0"/>
                <w:numId w:val="2"/>
              </w:numPr>
              <w:suppressAutoHyphens/>
              <w:autoSpaceDN w:val="0"/>
              <w:spacing w:after="0" w:line="240" w:lineRule="auto"/>
              <w:ind w:left="0" w:right="196" w:firstLine="417"/>
              <w:jc w:val="both"/>
              <w:textAlignment w:val="baseline"/>
              <w:rPr>
                <w:rFonts w:ascii="Times New Roman" w:eastAsia="Calibri" w:hAnsi="Times New Roman" w:cs="Times New Roman"/>
                <w:i/>
                <w:sz w:val="24"/>
                <w:szCs w:val="24"/>
              </w:rPr>
            </w:pPr>
            <w:r w:rsidRPr="00086064">
              <w:rPr>
                <w:rFonts w:ascii="Times New Roman" w:hAnsi="Times New Roman" w:cs="Times New Roman"/>
                <w:sz w:val="24"/>
                <w:szCs w:val="24"/>
              </w:rPr>
              <w:lastRenderedPageBreak/>
              <w:t xml:space="preserve">būve (būves kadastra apzīmējums </w:t>
            </w:r>
            <w:r w:rsidR="00E70584" w:rsidRPr="00086064">
              <w:rPr>
                <w:rFonts w:ascii="Times New Roman" w:hAnsi="Times New Roman" w:cs="Times New Roman"/>
                <w:sz w:val="24"/>
                <w:szCs w:val="24"/>
              </w:rPr>
              <w:t>74720080059001</w:t>
            </w:r>
            <w:r w:rsidRPr="00086064">
              <w:rPr>
                <w:rFonts w:ascii="Times New Roman" w:hAnsi="Times New Roman" w:cs="Times New Roman"/>
                <w:sz w:val="24"/>
                <w:szCs w:val="24"/>
              </w:rPr>
              <w:t xml:space="preserve">) </w:t>
            </w:r>
            <w:r w:rsidRPr="00086064">
              <w:rPr>
                <w:rFonts w:ascii="Times New Roman" w:eastAsia="Times New Roman" w:hAnsi="Times New Roman" w:cs="Times New Roman"/>
                <w:sz w:val="24"/>
                <w:szCs w:val="24"/>
              </w:rPr>
              <w:t xml:space="preserve">– </w:t>
            </w:r>
            <w:r w:rsidR="00E70584" w:rsidRPr="00086064">
              <w:rPr>
                <w:rFonts w:ascii="Times New Roman" w:eastAsia="Times New Roman" w:hAnsi="Times New Roman" w:cs="Times New Roman"/>
                <w:i/>
                <w:sz w:val="24"/>
                <w:szCs w:val="24"/>
              </w:rPr>
              <w:t>dzīvojamā ēka</w:t>
            </w:r>
            <w:r w:rsidRPr="00086064">
              <w:rPr>
                <w:rFonts w:ascii="Times New Roman" w:eastAsia="Times New Roman" w:hAnsi="Times New Roman" w:cs="Times New Roman"/>
                <w:i/>
                <w:sz w:val="24"/>
                <w:szCs w:val="24"/>
              </w:rPr>
              <w:t xml:space="preserve"> </w:t>
            </w:r>
            <w:r w:rsidRPr="00086064">
              <w:rPr>
                <w:rFonts w:ascii="Times New Roman" w:eastAsia="Times New Roman" w:hAnsi="Times New Roman" w:cs="Times New Roman"/>
                <w:sz w:val="24"/>
                <w:szCs w:val="24"/>
              </w:rPr>
              <w:t xml:space="preserve">ar kopējo platību </w:t>
            </w:r>
            <w:r w:rsidR="00E70584" w:rsidRPr="00086064">
              <w:rPr>
                <w:rFonts w:ascii="Times New Roman" w:eastAsia="Times New Roman" w:hAnsi="Times New Roman" w:cs="Times New Roman"/>
                <w:sz w:val="24"/>
                <w:szCs w:val="24"/>
              </w:rPr>
              <w:t>143,90</w:t>
            </w:r>
            <w:r w:rsidRPr="00086064">
              <w:rPr>
                <w:rFonts w:ascii="Times New Roman" w:eastAsia="Times New Roman" w:hAnsi="Times New Roman" w:cs="Times New Roman"/>
                <w:sz w:val="24"/>
                <w:szCs w:val="24"/>
              </w:rPr>
              <w:t xml:space="preserve"> m</w:t>
            </w:r>
            <w:r w:rsidRPr="00086064">
              <w:rPr>
                <w:rFonts w:ascii="Times New Roman" w:eastAsia="Times New Roman" w:hAnsi="Times New Roman" w:cs="Times New Roman"/>
                <w:sz w:val="24"/>
                <w:szCs w:val="24"/>
                <w:vertAlign w:val="superscript"/>
              </w:rPr>
              <w:t>2</w:t>
            </w:r>
            <w:r w:rsidRPr="00086064">
              <w:rPr>
                <w:rFonts w:ascii="Times New Roman" w:eastAsia="Times New Roman" w:hAnsi="Times New Roman" w:cs="Times New Roman"/>
                <w:sz w:val="24"/>
                <w:szCs w:val="24"/>
              </w:rPr>
              <w:t xml:space="preserve">, </w:t>
            </w:r>
            <w:r w:rsidRPr="00086064">
              <w:rPr>
                <w:rFonts w:ascii="Times New Roman" w:eastAsia="Times New Roman" w:hAnsi="Times New Roman" w:cs="Times New Roman"/>
                <w:sz w:val="24"/>
                <w:szCs w:val="24"/>
                <w:lang w:eastAsia="lv-LV"/>
              </w:rPr>
              <w:t>galvenais lietošanas veids: 1</w:t>
            </w:r>
            <w:r w:rsidR="00E70584" w:rsidRPr="00086064">
              <w:rPr>
                <w:rFonts w:ascii="Times New Roman" w:eastAsia="Times New Roman" w:hAnsi="Times New Roman" w:cs="Times New Roman"/>
                <w:sz w:val="24"/>
                <w:szCs w:val="24"/>
                <w:lang w:eastAsia="lv-LV"/>
              </w:rPr>
              <w:t>110</w:t>
            </w:r>
            <w:r w:rsidRPr="00086064">
              <w:rPr>
                <w:rFonts w:ascii="Times New Roman" w:eastAsia="Times New Roman" w:hAnsi="Times New Roman" w:cs="Times New Roman"/>
                <w:sz w:val="24"/>
                <w:szCs w:val="24"/>
                <w:lang w:eastAsia="lv-LV"/>
              </w:rPr>
              <w:t xml:space="preserve"> – </w:t>
            </w:r>
            <w:r w:rsidR="00E70584" w:rsidRPr="00086064">
              <w:rPr>
                <w:rFonts w:ascii="Times New Roman" w:eastAsia="Times New Roman" w:hAnsi="Times New Roman" w:cs="Times New Roman"/>
                <w:sz w:val="24"/>
                <w:szCs w:val="24"/>
                <w:lang w:eastAsia="lv-LV"/>
              </w:rPr>
              <w:t>viena dzīvokļa mājas</w:t>
            </w:r>
            <w:r w:rsidRPr="00086064">
              <w:rPr>
                <w:rFonts w:ascii="Times New Roman" w:eastAsia="Calibri" w:hAnsi="Times New Roman" w:cs="Times New Roman"/>
                <w:sz w:val="24"/>
                <w:szCs w:val="24"/>
                <w:lang w:eastAsia="lv-LV"/>
              </w:rPr>
              <w:t xml:space="preserve"> un tās kadastrālā vērtība uz 2019.gada 1.janvāri noteikta 14</w:t>
            </w:r>
            <w:r w:rsidR="00E70584" w:rsidRPr="00086064">
              <w:rPr>
                <w:rFonts w:ascii="Times New Roman" w:eastAsia="Calibri" w:hAnsi="Times New Roman" w:cs="Times New Roman"/>
                <w:sz w:val="24"/>
                <w:szCs w:val="24"/>
                <w:lang w:eastAsia="lv-LV"/>
              </w:rPr>
              <w:t>7</w:t>
            </w:r>
            <w:r w:rsidRPr="00086064">
              <w:rPr>
                <w:rFonts w:ascii="Times New Roman" w:eastAsia="Calibri" w:hAnsi="Times New Roman" w:cs="Times New Roman"/>
                <w:sz w:val="24"/>
                <w:szCs w:val="24"/>
                <w:lang w:eastAsia="lv-LV"/>
              </w:rPr>
              <w:t xml:space="preserve"> </w:t>
            </w:r>
            <w:r w:rsidRPr="00086064">
              <w:rPr>
                <w:rFonts w:ascii="Times New Roman" w:eastAsia="Calibri" w:hAnsi="Times New Roman" w:cs="Times New Roman"/>
                <w:i/>
                <w:sz w:val="24"/>
                <w:szCs w:val="24"/>
                <w:lang w:eastAsia="lv-LV"/>
              </w:rPr>
              <w:t>euro.</w:t>
            </w:r>
            <w:r w:rsidR="007520E6" w:rsidRPr="00086064">
              <w:rPr>
                <w:rFonts w:ascii="Times New Roman" w:eastAsia="Calibri" w:hAnsi="Times New Roman" w:cs="Times New Roman"/>
                <w:i/>
                <w:sz w:val="24"/>
                <w:szCs w:val="24"/>
                <w:lang w:eastAsia="lv-LV"/>
              </w:rPr>
              <w:t xml:space="preserve"> </w:t>
            </w:r>
            <w:r w:rsidR="007520E6" w:rsidRPr="00086064">
              <w:rPr>
                <w:rFonts w:ascii="Times New Roman" w:eastAsia="Calibri" w:hAnsi="Times New Roman" w:cs="Times New Roman"/>
                <w:iCs/>
                <w:sz w:val="24"/>
                <w:szCs w:val="24"/>
                <w:lang w:eastAsia="lv-LV"/>
              </w:rPr>
              <w:t xml:space="preserve">Būve </w:t>
            </w:r>
            <w:r w:rsidR="007520E6" w:rsidRPr="00086064">
              <w:rPr>
                <w:rFonts w:ascii="Times New Roman" w:hAnsi="Times New Roman" w:cs="Times New Roman"/>
                <w:sz w:val="24"/>
                <w:szCs w:val="24"/>
              </w:rPr>
              <w:t>ir sliktā tehniskā stāvoklī, sienas un jumta segums ir avārijas stāvoklī, būve</w:t>
            </w:r>
            <w:r w:rsidR="007520E6" w:rsidRPr="00086064">
              <w:rPr>
                <w:rFonts w:ascii="Times New Roman" w:eastAsia="Calibri" w:hAnsi="Times New Roman" w:cs="Times New Roman"/>
                <w:iCs/>
                <w:sz w:val="24"/>
                <w:szCs w:val="24"/>
                <w:lang w:eastAsia="lv-LV"/>
              </w:rPr>
              <w:t xml:space="preserve"> faktiski uzskatāma par drupām.</w:t>
            </w:r>
          </w:p>
          <w:p w14:paraId="28C50D80" w14:textId="60DF8567" w:rsidR="001178CF" w:rsidRPr="00086064" w:rsidRDefault="001178CF"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 xml:space="preserve">Saskaņā ar NĪVKIS un </w:t>
            </w:r>
            <w:r w:rsidRPr="00086064">
              <w:rPr>
                <w:rFonts w:ascii="Times New Roman" w:eastAsia="Times New Roman" w:hAnsi="Times New Roman" w:cs="Times New Roman"/>
                <w:sz w:val="24"/>
                <w:szCs w:val="24"/>
              </w:rPr>
              <w:t xml:space="preserve">zemesgrāmatas nodalījuma Nr. </w:t>
            </w:r>
            <w:r w:rsidR="00E70584" w:rsidRPr="00086064">
              <w:rPr>
                <w:rFonts w:ascii="Times New Roman" w:eastAsia="Times New Roman" w:hAnsi="Times New Roman" w:cs="Times New Roman"/>
                <w:sz w:val="24"/>
                <w:szCs w:val="24"/>
              </w:rPr>
              <w:t>100000578177</w:t>
            </w:r>
            <w:r w:rsidRPr="00086064">
              <w:rPr>
                <w:rFonts w:ascii="Times New Roman" w:eastAsia="Calibri" w:hAnsi="Times New Roman" w:cs="Times New Roman"/>
                <w:sz w:val="24"/>
                <w:szCs w:val="24"/>
              </w:rPr>
              <w:t xml:space="preserve"> datiem, nekustamajam īpašumam ir noteikti apgrūtinājumi:</w:t>
            </w:r>
          </w:p>
          <w:p w14:paraId="08ABC311" w14:textId="77777777" w:rsidR="00E70584" w:rsidRPr="00086064" w:rsidRDefault="00E70584"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086064">
              <w:rPr>
                <w:rFonts w:ascii="Times New Roman" w:hAnsi="Times New Roman" w:cs="Times New Roman"/>
                <w:sz w:val="24"/>
                <w:szCs w:val="24"/>
              </w:rPr>
              <w:t>ekspluatācijas aizsargjoslas teritorija gar valsts vietējiem un pašvaldību autoceļiem lauku apvidos – 0,1941 ha;</w:t>
            </w:r>
          </w:p>
          <w:p w14:paraId="37FDBC9D" w14:textId="77777777" w:rsidR="00E70584" w:rsidRPr="00086064" w:rsidRDefault="001178CF"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086064">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086064">
              <w:rPr>
                <w:rFonts w:ascii="Times New Roman" w:eastAsia="Calibri" w:hAnsi="Times New Roman" w:cs="Times New Roman"/>
                <w:sz w:val="24"/>
                <w:szCs w:val="24"/>
              </w:rPr>
              <w:t xml:space="preserve">– </w:t>
            </w:r>
            <w:r w:rsidRPr="00086064">
              <w:rPr>
                <w:rFonts w:ascii="Times New Roman" w:hAnsi="Times New Roman" w:cs="Times New Roman"/>
                <w:sz w:val="24"/>
                <w:szCs w:val="24"/>
              </w:rPr>
              <w:t>0.</w:t>
            </w:r>
            <w:r w:rsidR="00E70584" w:rsidRPr="00086064">
              <w:rPr>
                <w:rFonts w:ascii="Times New Roman" w:hAnsi="Times New Roman" w:cs="Times New Roman"/>
                <w:sz w:val="24"/>
                <w:szCs w:val="24"/>
              </w:rPr>
              <w:t>1203</w:t>
            </w:r>
            <w:r w:rsidRPr="00086064">
              <w:rPr>
                <w:rFonts w:ascii="Times New Roman" w:hAnsi="Times New Roman" w:cs="Times New Roman"/>
                <w:sz w:val="24"/>
                <w:szCs w:val="24"/>
              </w:rPr>
              <w:t xml:space="preserve"> </w:t>
            </w:r>
            <w:r w:rsidRPr="00086064">
              <w:rPr>
                <w:rFonts w:ascii="Times New Roman" w:eastAsia="Calibri" w:hAnsi="Times New Roman" w:cs="Times New Roman"/>
                <w:sz w:val="24"/>
                <w:szCs w:val="24"/>
              </w:rPr>
              <w:t>ha;</w:t>
            </w:r>
          </w:p>
          <w:p w14:paraId="64883771" w14:textId="7DE1F9CE" w:rsidR="001178CF" w:rsidRPr="00086064" w:rsidRDefault="00E70584" w:rsidP="0006099D">
            <w:pPr>
              <w:pStyle w:val="ListParagraph"/>
              <w:numPr>
                <w:ilvl w:val="0"/>
                <w:numId w:val="1"/>
              </w:numPr>
              <w:tabs>
                <w:tab w:val="left" w:pos="0"/>
                <w:tab w:val="left" w:pos="276"/>
              </w:tabs>
              <w:suppressAutoHyphens/>
              <w:autoSpaceDN w:val="0"/>
              <w:spacing w:after="0" w:line="240" w:lineRule="auto"/>
              <w:ind w:left="0" w:right="196" w:firstLine="417"/>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sz w:val="24"/>
                <w:szCs w:val="24"/>
              </w:rPr>
              <w:t xml:space="preserve">dabas parka teritorija, ja tā nav iedalīta funkcionālajās zonās </w:t>
            </w:r>
            <w:r w:rsidR="001178CF" w:rsidRPr="00086064">
              <w:rPr>
                <w:rFonts w:ascii="Times New Roman" w:eastAsia="Calibri" w:hAnsi="Times New Roman" w:cs="Times New Roman"/>
                <w:sz w:val="24"/>
                <w:szCs w:val="24"/>
              </w:rPr>
              <w:t xml:space="preserve">– </w:t>
            </w:r>
            <w:r w:rsidR="001178CF" w:rsidRPr="00086064">
              <w:rPr>
                <w:rFonts w:ascii="Times New Roman" w:hAnsi="Times New Roman" w:cs="Times New Roman"/>
                <w:sz w:val="24"/>
                <w:szCs w:val="24"/>
              </w:rPr>
              <w:t>0.</w:t>
            </w:r>
            <w:r w:rsidR="007520E6" w:rsidRPr="00086064">
              <w:rPr>
                <w:rFonts w:ascii="Times New Roman" w:hAnsi="Times New Roman" w:cs="Times New Roman"/>
                <w:sz w:val="24"/>
                <w:szCs w:val="24"/>
              </w:rPr>
              <w:t>4366</w:t>
            </w:r>
            <w:r w:rsidR="001178CF" w:rsidRPr="00086064">
              <w:rPr>
                <w:rFonts w:ascii="Times New Roman" w:hAnsi="Times New Roman" w:cs="Times New Roman"/>
                <w:sz w:val="24"/>
                <w:szCs w:val="24"/>
              </w:rPr>
              <w:t xml:space="preserve"> </w:t>
            </w:r>
            <w:r w:rsidR="001178CF" w:rsidRPr="00086064">
              <w:rPr>
                <w:rFonts w:ascii="Times New Roman" w:eastAsia="Calibri" w:hAnsi="Times New Roman" w:cs="Times New Roman"/>
                <w:sz w:val="24"/>
                <w:szCs w:val="24"/>
              </w:rPr>
              <w:t>ha;</w:t>
            </w:r>
          </w:p>
          <w:p w14:paraId="2F384542" w14:textId="77777777" w:rsidR="00F26E2F" w:rsidRPr="00086064" w:rsidRDefault="00F26E2F" w:rsidP="0006099D">
            <w:pPr>
              <w:tabs>
                <w:tab w:val="left" w:pos="720"/>
              </w:tabs>
              <w:suppressAutoHyphens/>
              <w:autoSpaceDN w:val="0"/>
              <w:spacing w:after="0" w:line="240" w:lineRule="auto"/>
              <w:ind w:right="196" w:firstLine="417"/>
              <w:jc w:val="both"/>
              <w:textAlignment w:val="baseline"/>
              <w:rPr>
                <w:rFonts w:ascii="Times New Roman" w:eastAsia="Calibri" w:hAnsi="Times New Roman" w:cs="Times New Roman"/>
                <w:sz w:val="24"/>
                <w:szCs w:val="24"/>
              </w:rPr>
            </w:pPr>
            <w:bookmarkStart w:id="10" w:name="_Hlk522691121"/>
            <w:r w:rsidRPr="00086064">
              <w:rPr>
                <w:rFonts w:ascii="Times New Roman" w:eastAsia="Calibri" w:hAnsi="Times New Roman" w:cs="Times New Roman"/>
                <w:sz w:val="24"/>
                <w:szCs w:val="24"/>
              </w:rPr>
              <w:t>Nekustamais īpašums nav iznomāts.</w:t>
            </w:r>
            <w:bookmarkEnd w:id="10"/>
          </w:p>
          <w:p w14:paraId="4FDCF93A" w14:textId="2545D4DF" w:rsidR="007520E6" w:rsidRPr="00086064" w:rsidRDefault="007520E6" w:rsidP="0006099D">
            <w:pPr>
              <w:pStyle w:val="NoSpacing"/>
              <w:ind w:firstLine="417"/>
              <w:jc w:val="both"/>
              <w:rPr>
                <w:rFonts w:ascii="Times New Roman" w:hAnsi="Times New Roman"/>
                <w:sz w:val="24"/>
                <w:szCs w:val="24"/>
              </w:rPr>
            </w:pPr>
            <w:r w:rsidRPr="00086064">
              <w:rPr>
                <w:rFonts w:ascii="Times New Roman" w:hAnsi="Times New Roman"/>
                <w:sz w:val="24"/>
                <w:szCs w:val="24"/>
              </w:rPr>
              <w:t>Ogres novada pašvaldības Mazozolu pagasta pārvalde ar 16.07.2019. vēstuli Nr.1.41./47 sniegusi informāciju, ka nekustamais īpašums “Cielavas”, Mazozolu pagastā, Ogres novadā (kadastra Nr.7472 008 0066) nav nepieciešams Ogres novada pašvaldībai, lai realizētu likuma “Par pašvaldībām” 15.panta 9.punktā minēto funkciju.</w:t>
            </w:r>
          </w:p>
          <w:p w14:paraId="4EB420C5" w14:textId="5C5D47AA" w:rsidR="007520E6" w:rsidRPr="00086064" w:rsidRDefault="007520E6" w:rsidP="0006099D">
            <w:pPr>
              <w:pStyle w:val="NoSpacing"/>
              <w:ind w:firstLine="417"/>
              <w:jc w:val="both"/>
              <w:rPr>
                <w:rFonts w:ascii="Times New Roman" w:hAnsi="Times New Roman"/>
                <w:sz w:val="24"/>
                <w:szCs w:val="24"/>
              </w:rPr>
            </w:pPr>
            <w:r w:rsidRPr="00086064">
              <w:rPr>
                <w:rFonts w:ascii="Times New Roman" w:hAnsi="Times New Roman"/>
                <w:sz w:val="24"/>
                <w:szCs w:val="24"/>
              </w:rPr>
              <w:t xml:space="preserve">Dabas aizsardzības pārvaldes </w:t>
            </w:r>
            <w:r w:rsidR="00EF60B9" w:rsidRPr="00086064">
              <w:rPr>
                <w:rFonts w:ascii="Times New Roman" w:hAnsi="Times New Roman"/>
                <w:sz w:val="24"/>
                <w:szCs w:val="24"/>
              </w:rPr>
              <w:t xml:space="preserve">(turpmāk – Pārvalde) </w:t>
            </w:r>
            <w:r w:rsidRPr="00086064">
              <w:rPr>
                <w:rFonts w:ascii="Times New Roman" w:hAnsi="Times New Roman"/>
                <w:sz w:val="24"/>
                <w:szCs w:val="24"/>
              </w:rPr>
              <w:t>ar 13.08.2018. vēstuli Nr.</w:t>
            </w:r>
            <w:r w:rsidRPr="00086064">
              <w:rPr>
                <w:rFonts w:ascii="Times New Roman" w:hAnsi="Times New Roman"/>
                <w:noProof/>
                <w:sz w:val="24"/>
                <w:szCs w:val="24"/>
              </w:rPr>
              <w:t xml:space="preserve"> 7.14/4127/2018-N sniegusi informāciju, ka </w:t>
            </w:r>
            <w:r w:rsidR="00EF60B9" w:rsidRPr="00086064">
              <w:rPr>
                <w:rFonts w:ascii="Times New Roman" w:hAnsi="Times New Roman"/>
                <w:sz w:val="24"/>
                <w:szCs w:val="24"/>
              </w:rPr>
              <w:t>p</w:t>
            </w:r>
            <w:r w:rsidR="00F26E2F" w:rsidRPr="00086064">
              <w:rPr>
                <w:rFonts w:ascii="Times New Roman" w:hAnsi="Times New Roman"/>
                <w:sz w:val="24"/>
                <w:szCs w:val="24"/>
              </w:rPr>
              <w:t xml:space="preserve">ēc Dabas datu pārvaldības sistēmas “OZOLS” datiem </w:t>
            </w:r>
            <w:r w:rsidR="00EF60B9" w:rsidRPr="00086064">
              <w:rPr>
                <w:rFonts w:ascii="Times New Roman" w:hAnsi="Times New Roman"/>
                <w:sz w:val="24"/>
                <w:szCs w:val="24"/>
              </w:rPr>
              <w:t>z</w:t>
            </w:r>
            <w:r w:rsidR="00F26E2F" w:rsidRPr="00086064">
              <w:rPr>
                <w:rFonts w:ascii="Times New Roman" w:hAnsi="Times New Roman"/>
                <w:sz w:val="24"/>
                <w:szCs w:val="24"/>
              </w:rPr>
              <w:t xml:space="preserve">emesgabals “Cielavas”, Mazozolu pagastā, Ogres novadā (ar kadastra Nr. 74720080066) 0,4366 ha platībā atrodas dabas parka “Ogres ieleja” teritorijā. Dabas parkam “Ogres ieleja” nav apstiprināts funkcionālais zonējums. Ņemot vērā iepriekš minēto, Pārvalde apliecina, ka </w:t>
            </w:r>
            <w:r w:rsidR="00EF60B9" w:rsidRPr="00086064">
              <w:rPr>
                <w:rFonts w:ascii="Times New Roman" w:hAnsi="Times New Roman"/>
                <w:sz w:val="24"/>
                <w:szCs w:val="24"/>
              </w:rPr>
              <w:t>z</w:t>
            </w:r>
            <w:r w:rsidR="00F26E2F" w:rsidRPr="00086064">
              <w:rPr>
                <w:rFonts w:ascii="Times New Roman" w:hAnsi="Times New Roman"/>
                <w:sz w:val="24"/>
                <w:szCs w:val="24"/>
              </w:rPr>
              <w:t>emesgabals ir nododams atsavināšanai saskaņā ar likumu “Par īpaši aizsargājamām dabas teritorijām“.</w:t>
            </w:r>
          </w:p>
          <w:p w14:paraId="019325A5" w14:textId="7C20C269" w:rsidR="001E4190" w:rsidRPr="00086064" w:rsidRDefault="001E4190" w:rsidP="0006099D">
            <w:pPr>
              <w:pStyle w:val="NoSpacing"/>
              <w:ind w:firstLine="417"/>
              <w:jc w:val="both"/>
              <w:rPr>
                <w:rFonts w:ascii="Times New Roman" w:hAnsi="Times New Roman"/>
                <w:sz w:val="24"/>
                <w:szCs w:val="24"/>
              </w:rPr>
            </w:pPr>
            <w:r w:rsidRPr="00086064">
              <w:rPr>
                <w:rFonts w:ascii="Times New Roman" w:eastAsia="Times New Roman" w:hAnsi="Times New Roman"/>
                <w:bCs/>
                <w:sz w:val="24"/>
                <w:szCs w:val="24"/>
              </w:rPr>
              <w:t>Valsts nekustamā īpašuma izsoles noteikumos tiks ietverta informācija par atsavināmā īpašuma tehnisko stāvokli un to, ka attiecīgā nekustamā īpašuma ieguvējam kā īpašniekam būs pienākums nodrošināt būves lietošanas drošību atbilstoši normatīvo aktu prasībām.</w:t>
            </w:r>
          </w:p>
          <w:p w14:paraId="7C29D84C" w14:textId="1B9A9B9C" w:rsidR="001178CF" w:rsidRPr="00086064" w:rsidRDefault="001178CF" w:rsidP="0006099D">
            <w:pPr>
              <w:spacing w:after="0" w:line="240" w:lineRule="auto"/>
              <w:ind w:firstLine="417"/>
              <w:jc w:val="both"/>
              <w:rPr>
                <w:rFonts w:ascii="Times New Roman" w:hAnsi="Times New Roman" w:cs="Times New Roman"/>
                <w:sz w:val="24"/>
                <w:szCs w:val="24"/>
              </w:rPr>
            </w:pPr>
            <w:r w:rsidRPr="00086064">
              <w:rPr>
                <w:rFonts w:ascii="Times New Roman" w:hAnsi="Times New Roman" w:cs="Times New Roman"/>
                <w:sz w:val="24"/>
                <w:szCs w:val="24"/>
              </w:rPr>
              <w:t xml:space="preserve">Atsavināmais nekustamais īpašums nav perspektīvs VNĪ saimnieciskās darbības veikšanai, kā arī </w:t>
            </w:r>
            <w:r w:rsidR="002466BC" w:rsidRPr="00086064">
              <w:rPr>
                <w:rFonts w:ascii="Times New Roman" w:hAnsi="Times New Roman" w:cs="Times New Roman"/>
                <w:sz w:val="24"/>
                <w:szCs w:val="24"/>
              </w:rPr>
              <w:t xml:space="preserve">VNĪ rīcībā nav informācijas, ka tas būtu nepieciešams </w:t>
            </w:r>
            <w:r w:rsidRPr="00086064">
              <w:rPr>
                <w:rFonts w:ascii="Times New Roman" w:hAnsi="Times New Roman" w:cs="Times New Roman"/>
                <w:sz w:val="24"/>
                <w:szCs w:val="24"/>
              </w:rPr>
              <w:t xml:space="preserve">valsts pārvaldes funkciju nodrošināšanai saskaņā ar Valsts pārvaldes iekārtas likumu, līdz ar to VNĪ Īpašumu izvērtēšanas komisija 2019.gada </w:t>
            </w:r>
            <w:r w:rsidR="00F26E2F" w:rsidRPr="00086064">
              <w:rPr>
                <w:rFonts w:ascii="Times New Roman" w:hAnsi="Times New Roman" w:cs="Times New Roman"/>
                <w:sz w:val="24"/>
                <w:szCs w:val="24"/>
              </w:rPr>
              <w:t>16</w:t>
            </w:r>
            <w:r w:rsidRPr="00086064">
              <w:rPr>
                <w:rFonts w:ascii="Times New Roman" w:hAnsi="Times New Roman" w:cs="Times New Roman"/>
                <w:sz w:val="24"/>
                <w:szCs w:val="24"/>
              </w:rPr>
              <w:t>.</w:t>
            </w:r>
            <w:r w:rsidR="00F26E2F" w:rsidRPr="00086064">
              <w:rPr>
                <w:rFonts w:ascii="Times New Roman" w:hAnsi="Times New Roman" w:cs="Times New Roman"/>
                <w:sz w:val="24"/>
                <w:szCs w:val="24"/>
              </w:rPr>
              <w:t>maijā</w:t>
            </w:r>
            <w:r w:rsidRPr="00086064">
              <w:rPr>
                <w:rFonts w:ascii="Times New Roman" w:hAnsi="Times New Roman" w:cs="Times New Roman"/>
                <w:sz w:val="24"/>
                <w:szCs w:val="24"/>
              </w:rPr>
              <w:t xml:space="preserve"> (</w:t>
            </w:r>
            <w:r w:rsidRPr="00086064">
              <w:rPr>
                <w:rFonts w:ascii="Times New Roman" w:eastAsia="Times New Roman" w:hAnsi="Times New Roman" w:cs="Times New Roman"/>
                <w:sz w:val="24"/>
                <w:szCs w:val="24"/>
              </w:rPr>
              <w:t>prot.Nr.IZKP-19/</w:t>
            </w:r>
            <w:r w:rsidR="00F26E2F" w:rsidRPr="00086064">
              <w:rPr>
                <w:rFonts w:ascii="Times New Roman" w:eastAsia="Times New Roman" w:hAnsi="Times New Roman" w:cs="Times New Roman"/>
                <w:sz w:val="24"/>
                <w:szCs w:val="24"/>
              </w:rPr>
              <w:t>20</w:t>
            </w:r>
            <w:r w:rsidRPr="00086064">
              <w:rPr>
                <w:rFonts w:ascii="Times New Roman" w:eastAsia="Times New Roman" w:hAnsi="Times New Roman" w:cs="Times New Roman"/>
                <w:sz w:val="24"/>
                <w:szCs w:val="24"/>
              </w:rPr>
              <w:t xml:space="preserve">, </w:t>
            </w:r>
            <w:r w:rsidR="00F26E2F" w:rsidRPr="00086064">
              <w:rPr>
                <w:rFonts w:ascii="Times New Roman" w:eastAsia="Times New Roman" w:hAnsi="Times New Roman" w:cs="Times New Roman"/>
                <w:sz w:val="24"/>
                <w:szCs w:val="24"/>
              </w:rPr>
              <w:t>13</w:t>
            </w:r>
            <w:r w:rsidRPr="00086064">
              <w:rPr>
                <w:rFonts w:ascii="Times New Roman" w:eastAsia="Times New Roman" w:hAnsi="Times New Roman" w:cs="Times New Roman"/>
                <w:sz w:val="24"/>
                <w:szCs w:val="24"/>
              </w:rPr>
              <w:t>.punkts</w:t>
            </w:r>
            <w:r w:rsidRPr="00086064">
              <w:rPr>
                <w:rFonts w:ascii="Times New Roman" w:hAnsi="Times New Roman" w:cs="Times New Roman"/>
                <w:sz w:val="24"/>
                <w:szCs w:val="24"/>
              </w:rPr>
              <w:t xml:space="preserve">) ir pieņēmusi lēmumu – noteiktā kārtībā </w:t>
            </w:r>
            <w:r w:rsidR="00F26E2F" w:rsidRPr="00086064">
              <w:rPr>
                <w:rFonts w:ascii="Times New Roman" w:hAnsi="Times New Roman" w:cs="Times New Roman"/>
                <w:sz w:val="24"/>
                <w:szCs w:val="24"/>
              </w:rPr>
              <w:t>sagatavot un virzīt  Ministru kabineta rīkojuma projektu par nekustamā īpašuma “Cielavas” (nekustamā īpašuma kadastra Nr. 74720080066)</w:t>
            </w:r>
            <w:r w:rsidR="00EF60B9" w:rsidRPr="00086064">
              <w:rPr>
                <w:rFonts w:ascii="Times New Roman" w:hAnsi="Times New Roman" w:cs="Times New Roman"/>
                <w:b/>
                <w:bCs/>
                <w:sz w:val="24"/>
                <w:szCs w:val="24"/>
              </w:rPr>
              <w:t xml:space="preserve"> </w:t>
            </w:r>
            <w:r w:rsidR="00EF60B9" w:rsidRPr="00086064">
              <w:rPr>
                <w:rFonts w:ascii="Times New Roman" w:hAnsi="Times New Roman" w:cs="Times New Roman"/>
                <w:sz w:val="24"/>
                <w:szCs w:val="24"/>
              </w:rPr>
              <w:t>Mazozolu pagastā, Ogres novadā</w:t>
            </w:r>
            <w:r w:rsidRPr="00086064">
              <w:rPr>
                <w:rFonts w:ascii="Times New Roman" w:hAnsi="Times New Roman" w:cs="Times New Roman"/>
                <w:sz w:val="24"/>
                <w:szCs w:val="24"/>
              </w:rPr>
              <w:t>, atsavināšanu. Pieņemot lēmumu par atsavināšanu,  VNĪ Īpašumu izvērtēšanas komisija ņēma vērā:</w:t>
            </w:r>
          </w:p>
          <w:p w14:paraId="6C5BDCDC" w14:textId="77777777" w:rsidR="001178CF" w:rsidRPr="00086064"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08606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r w:rsidRPr="00086064">
              <w:rPr>
                <w:rFonts w:ascii="Times New Roman" w:hAnsi="Times New Roman" w:cs="Times New Roman"/>
                <w:sz w:val="24"/>
                <w:szCs w:val="24"/>
              </w:rPr>
              <w:lastRenderedPageBreak/>
              <w:t>komercpotenciālu. Pārējie īpašumi ir ilgtermiņā atsavināmi valstij visizdevīgākajā veidā;</w:t>
            </w:r>
          </w:p>
          <w:p w14:paraId="1B34CA80" w14:textId="7DD683BC" w:rsidR="001178CF" w:rsidRPr="00086064"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086064">
              <w:rPr>
                <w:rFonts w:ascii="Times New Roman" w:hAnsi="Times New Roman" w:cs="Times New Roman"/>
                <w:sz w:val="24"/>
                <w:szCs w:val="24"/>
              </w:rPr>
              <w:t>nekustamā īpašuma rentabilitāti, kura 201</w:t>
            </w:r>
            <w:r w:rsidR="002C0CFF" w:rsidRPr="00086064">
              <w:rPr>
                <w:rFonts w:ascii="Times New Roman" w:hAnsi="Times New Roman" w:cs="Times New Roman"/>
                <w:sz w:val="24"/>
                <w:szCs w:val="24"/>
              </w:rPr>
              <w:t>9</w:t>
            </w:r>
            <w:r w:rsidRPr="00086064">
              <w:rPr>
                <w:rFonts w:ascii="Times New Roman" w:hAnsi="Times New Roman" w:cs="Times New Roman"/>
                <w:sz w:val="24"/>
                <w:szCs w:val="24"/>
              </w:rPr>
              <w:t>.gad</w:t>
            </w:r>
            <w:r w:rsidR="002C0CFF" w:rsidRPr="00086064">
              <w:rPr>
                <w:rFonts w:ascii="Times New Roman" w:hAnsi="Times New Roman" w:cs="Times New Roman"/>
                <w:sz w:val="24"/>
                <w:szCs w:val="24"/>
              </w:rPr>
              <w:t>a 7 mēnešos</w:t>
            </w:r>
            <w:r w:rsidRPr="00086064">
              <w:rPr>
                <w:rFonts w:ascii="Times New Roman" w:hAnsi="Times New Roman" w:cs="Times New Roman"/>
                <w:sz w:val="24"/>
                <w:szCs w:val="24"/>
              </w:rPr>
              <w:t xml:space="preserve"> bija negatīva (– </w:t>
            </w:r>
            <w:r w:rsidR="002C0CFF" w:rsidRPr="00086064">
              <w:rPr>
                <w:rFonts w:ascii="Times New Roman" w:hAnsi="Times New Roman" w:cs="Times New Roman"/>
                <w:sz w:val="24"/>
                <w:szCs w:val="24"/>
              </w:rPr>
              <w:t>42,89</w:t>
            </w:r>
            <w:r w:rsidRPr="00086064">
              <w:rPr>
                <w:rFonts w:ascii="Times New Roman" w:hAnsi="Times New Roman" w:cs="Times New Roman"/>
                <w:sz w:val="24"/>
                <w:szCs w:val="24"/>
                <w:shd w:val="clear" w:color="auto" w:fill="FFFFFF"/>
              </w:rPr>
              <w:t xml:space="preserve"> </w:t>
            </w:r>
            <w:r w:rsidRPr="00086064">
              <w:rPr>
                <w:rFonts w:ascii="Times New Roman" w:hAnsi="Times New Roman" w:cs="Times New Roman"/>
                <w:i/>
                <w:iCs/>
                <w:sz w:val="24"/>
                <w:szCs w:val="24"/>
                <w:shd w:val="clear" w:color="auto" w:fill="FFFFFF"/>
              </w:rPr>
              <w:t>euro);</w:t>
            </w:r>
          </w:p>
          <w:p w14:paraId="4098B343" w14:textId="77777777" w:rsidR="001178CF" w:rsidRPr="00086064" w:rsidRDefault="001178CF" w:rsidP="0006099D">
            <w:pPr>
              <w:numPr>
                <w:ilvl w:val="0"/>
                <w:numId w:val="1"/>
              </w:numPr>
              <w:tabs>
                <w:tab w:val="left" w:pos="421"/>
              </w:tabs>
              <w:spacing w:after="0" w:line="240" w:lineRule="auto"/>
              <w:ind w:left="0" w:firstLine="417"/>
              <w:jc w:val="both"/>
              <w:rPr>
                <w:rFonts w:ascii="Times New Roman" w:hAnsi="Times New Roman" w:cs="Times New Roman"/>
                <w:sz w:val="24"/>
                <w:szCs w:val="24"/>
              </w:rPr>
            </w:pPr>
            <w:r w:rsidRPr="00086064">
              <w:rPr>
                <w:rFonts w:ascii="Times New Roman" w:hAnsi="Times New Roman" w:cs="Times New Roman"/>
                <w:sz w:val="24"/>
                <w:szCs w:val="24"/>
              </w:rPr>
              <w:t>nekustamajā īpašumā atrodas būves drupas (būvgruži), kas apgrūtina un degradē vidi.</w:t>
            </w:r>
          </w:p>
          <w:p w14:paraId="3D21F4C5" w14:textId="77777777" w:rsidR="001178CF" w:rsidRPr="00086064" w:rsidRDefault="001178CF" w:rsidP="0006099D">
            <w:pPr>
              <w:spacing w:after="0" w:line="240" w:lineRule="auto"/>
              <w:ind w:firstLine="417"/>
              <w:jc w:val="both"/>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4CC953A" w14:textId="548AEA0F" w:rsidR="00AD0BC4" w:rsidRPr="00086064" w:rsidRDefault="001178CF" w:rsidP="00A9524F">
            <w:pPr>
              <w:pStyle w:val="NoSpacing"/>
              <w:ind w:firstLine="417"/>
              <w:jc w:val="both"/>
              <w:rPr>
                <w:rFonts w:ascii="Times New Roman" w:hAnsi="Times New Roman"/>
                <w:sz w:val="24"/>
                <w:szCs w:val="24"/>
              </w:rPr>
            </w:pPr>
            <w:r w:rsidRPr="00086064">
              <w:rPr>
                <w:rFonts w:ascii="Times New Roman" w:hAnsi="Times New Roman"/>
                <w:sz w:val="24"/>
                <w:szCs w:val="24"/>
              </w:rPr>
              <w:t>Atsavinot nekustamo īpašumu, jāņem vērā likumā “Par zemes privatizāciju lauku apvidos” noteiktie ierobežojumi darījumiem ar zemi</w:t>
            </w:r>
            <w:r w:rsidR="00EF60B9" w:rsidRPr="00086064">
              <w:rPr>
                <w:rFonts w:ascii="Times New Roman" w:hAnsi="Times New Roman"/>
                <w:sz w:val="24"/>
                <w:szCs w:val="24"/>
              </w:rPr>
              <w:t>, tostarp lauksaimniecībā izmantojamo zemi</w:t>
            </w:r>
            <w:r w:rsidRPr="00086064">
              <w:rPr>
                <w:rFonts w:ascii="Times New Roman" w:hAnsi="Times New Roman"/>
                <w:sz w:val="24"/>
                <w:szCs w:val="24"/>
              </w:rPr>
              <w:t>.</w:t>
            </w:r>
          </w:p>
          <w:p w14:paraId="3E7A7E78" w14:textId="241D894A" w:rsidR="00020A82" w:rsidRPr="00086064" w:rsidRDefault="00020A82" w:rsidP="00622996">
            <w:pPr>
              <w:pStyle w:val="NoSpacing"/>
              <w:ind w:firstLine="403"/>
              <w:jc w:val="both"/>
              <w:rPr>
                <w:rFonts w:ascii="Times New Roman" w:eastAsia="Times New Roman" w:hAnsi="Times New Roman"/>
                <w:sz w:val="24"/>
                <w:szCs w:val="24"/>
              </w:rPr>
            </w:pPr>
            <w:r w:rsidRPr="00086064">
              <w:rPr>
                <w:rFonts w:ascii="Times New Roman" w:eastAsia="Times New Roman" w:hAnsi="Times New Roman"/>
                <w:sz w:val="24"/>
                <w:szCs w:val="24"/>
              </w:rPr>
              <w:t>Rīkojuma projekts attiecas uz publiskās pārvaldes politikas jomu.</w:t>
            </w:r>
          </w:p>
        </w:tc>
      </w:tr>
      <w:tr w:rsidR="001E69F3" w:rsidRPr="00086064" w14:paraId="2E910269"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EDD9D1"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C9E857"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31B0A" w14:textId="77777777" w:rsidR="00020A82" w:rsidRPr="00086064" w:rsidRDefault="00020A82" w:rsidP="0006099D">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Rīkojuma projekta izstrādē ir iesaistīta Finanšu ministrija (VNĪ).</w:t>
            </w:r>
          </w:p>
        </w:tc>
      </w:tr>
      <w:tr w:rsidR="00E93CDF" w:rsidRPr="00086064" w14:paraId="0893A909" w14:textId="77777777" w:rsidTr="0006099D">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163D54"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3B886C" w14:textId="77777777" w:rsidR="00020A82" w:rsidRPr="00086064"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86064">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ED66F6" w14:textId="77777777" w:rsidR="00020A82" w:rsidRPr="00086064" w:rsidRDefault="00020A82" w:rsidP="0006099D">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086064">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23C8848E"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3622"/>
        <w:gridCol w:w="5636"/>
      </w:tblGrid>
      <w:tr w:rsidR="001E69F3" w:rsidRPr="001E69F3" w14:paraId="21BAB166" w14:textId="77777777" w:rsidTr="0006099D">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5E91FD99" w14:textId="77777777" w:rsidR="00020A82" w:rsidRPr="001E69F3"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1E69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69F3" w:rsidRPr="001E69F3" w14:paraId="0064BABF" w14:textId="77777777" w:rsidTr="0006099D">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2344F3A"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1.</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D02E3F"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Sabiedrības mērķgrupas, kuras tiesiskais regulējums ietekmē vai varētu ietekmēt</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8B2058" w14:textId="77777777" w:rsidR="00020A82" w:rsidRPr="001E69F3" w:rsidRDefault="00020A82" w:rsidP="00334B4E">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1E69F3">
              <w:rPr>
                <w:rFonts w:ascii="Times New Roman" w:eastAsia="Calibri" w:hAnsi="Times New Roman" w:cs="Times New Roman"/>
                <w:sz w:val="24"/>
                <w:szCs w:val="24"/>
              </w:rPr>
              <w:t>J</w:t>
            </w:r>
            <w:r w:rsidRPr="001E69F3">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nekustamos īpašumus.</w:t>
            </w:r>
          </w:p>
        </w:tc>
      </w:tr>
      <w:tr w:rsidR="001E69F3" w:rsidRPr="001E69F3" w14:paraId="5BA79275" w14:textId="77777777" w:rsidTr="0006099D">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5CDEB8"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2.</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D90E91"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Tiesiskā regulējuma ietekme uz tautsaimniecību un administratīvo slogu</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E108ABE" w14:textId="77777777" w:rsidR="00020A82" w:rsidRPr="001E69F3" w:rsidRDefault="00020A82" w:rsidP="00334B4E">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1E69F3" w:rsidRPr="001E69F3" w14:paraId="56F49148" w14:textId="77777777" w:rsidTr="0006099D">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6AA8106"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3.</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62499F3"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Administratīvo izmaksu monetārs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32BFCB" w14:textId="77777777" w:rsidR="00020A82" w:rsidRPr="001E69F3" w:rsidRDefault="00020A82" w:rsidP="00334B4E">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lang w:eastAsia="lv-LV"/>
              </w:rPr>
              <w:t>Projekts šo jomu neskar.</w:t>
            </w:r>
          </w:p>
        </w:tc>
      </w:tr>
      <w:tr w:rsidR="001E69F3" w:rsidRPr="001E69F3" w14:paraId="6E466737" w14:textId="77777777" w:rsidTr="0006099D">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F765C61"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4.</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C304A6"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Atbilstības izmaksu monetārais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96479F" w14:textId="77777777" w:rsidR="00020A82" w:rsidRPr="001E69F3" w:rsidRDefault="00020A82" w:rsidP="00334B4E">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lang w:eastAsia="lv-LV"/>
              </w:rPr>
              <w:t>Projekts šo jomu neskar.</w:t>
            </w:r>
          </w:p>
        </w:tc>
      </w:tr>
      <w:tr w:rsidR="00E93CDF" w:rsidRPr="001E69F3" w14:paraId="2D6C60C0" w14:textId="77777777" w:rsidTr="00086064">
        <w:trPr>
          <w:trHeight w:val="2513"/>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DF29BA0"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lastRenderedPageBreak/>
              <w:t>5.</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F48F94D"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Cita informācija</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D90F74F" w14:textId="30ABFC7E" w:rsidR="00020A82" w:rsidRPr="001E69F3" w:rsidRDefault="00B64CCA" w:rsidP="0006099D">
            <w:pPr>
              <w:suppressAutoHyphens/>
              <w:autoSpaceDN w:val="0"/>
              <w:spacing w:after="200" w:line="240" w:lineRule="auto"/>
              <w:ind w:firstLine="336"/>
              <w:jc w:val="both"/>
              <w:textAlignment w:val="baseline"/>
              <w:rPr>
                <w:rFonts w:ascii="Times New Roman" w:hAnsi="Times New Roman" w:cs="Times New Roman"/>
                <w:sz w:val="24"/>
                <w:szCs w:val="24"/>
              </w:rPr>
            </w:pPr>
            <w:r w:rsidRPr="001E69F3">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701D784" w14:textId="77777777" w:rsidR="007011E0" w:rsidRPr="001E69F3" w:rsidRDefault="007011E0"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1E69F3" w:rsidRPr="001E69F3" w14:paraId="05637FDF" w14:textId="77777777" w:rsidTr="002C0CFF">
        <w:trPr>
          <w:cantSplit/>
        </w:trPr>
        <w:tc>
          <w:tcPr>
            <w:tcW w:w="9778" w:type="dxa"/>
            <w:gridSpan w:val="8"/>
            <w:shd w:val="clear" w:color="auto" w:fill="auto"/>
            <w:vAlign w:val="center"/>
            <w:hideMark/>
          </w:tcPr>
          <w:p w14:paraId="109A2AAA" w14:textId="77777777" w:rsidR="007011E0" w:rsidRPr="001E69F3" w:rsidRDefault="007011E0" w:rsidP="006A4626">
            <w:pPr>
              <w:jc w:val="center"/>
              <w:rPr>
                <w:rFonts w:ascii="Times New Roman" w:hAnsi="Times New Roman" w:cs="Times New Roman"/>
                <w:b/>
                <w:bCs/>
                <w:sz w:val="24"/>
                <w:szCs w:val="24"/>
              </w:rPr>
            </w:pPr>
            <w:r w:rsidRPr="001E69F3">
              <w:rPr>
                <w:rFonts w:ascii="Times New Roman" w:hAnsi="Times New Roman" w:cs="Times New Roman"/>
                <w:b/>
                <w:bCs/>
                <w:sz w:val="24"/>
                <w:szCs w:val="24"/>
              </w:rPr>
              <w:t>III. Tiesību akta projekta ietekme uz valsts budžetu un pašvaldību budžetiem</w:t>
            </w:r>
          </w:p>
        </w:tc>
      </w:tr>
      <w:tr w:rsidR="001E69F3" w:rsidRPr="001E69F3" w14:paraId="6D3E0699" w14:textId="77777777" w:rsidTr="00721621">
        <w:trPr>
          <w:cantSplit/>
        </w:trPr>
        <w:tc>
          <w:tcPr>
            <w:tcW w:w="2832" w:type="dxa"/>
            <w:vMerge w:val="restart"/>
            <w:shd w:val="clear" w:color="auto" w:fill="FFFFFF"/>
            <w:vAlign w:val="center"/>
          </w:tcPr>
          <w:p w14:paraId="552D45C2" w14:textId="77777777" w:rsidR="007011E0" w:rsidRPr="001E69F3" w:rsidRDefault="007011E0" w:rsidP="006A4626">
            <w:pPr>
              <w:jc w:val="center"/>
              <w:rPr>
                <w:rFonts w:ascii="Times New Roman" w:hAnsi="Times New Roman" w:cs="Times New Roman"/>
                <w:bCs/>
                <w:sz w:val="24"/>
                <w:szCs w:val="24"/>
              </w:rPr>
            </w:pPr>
            <w:r w:rsidRPr="001E69F3">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44DA02B6" w14:textId="1522CC0C" w:rsidR="007011E0" w:rsidRPr="001E69F3" w:rsidRDefault="007011E0" w:rsidP="006A4626">
            <w:pPr>
              <w:jc w:val="center"/>
              <w:rPr>
                <w:rFonts w:ascii="Times New Roman" w:hAnsi="Times New Roman" w:cs="Times New Roman"/>
                <w:bCs/>
                <w:sz w:val="24"/>
                <w:szCs w:val="24"/>
              </w:rPr>
            </w:pPr>
            <w:r w:rsidRPr="001E69F3">
              <w:rPr>
                <w:rFonts w:ascii="Times New Roman" w:hAnsi="Times New Roman" w:cs="Times New Roman"/>
                <w:bCs/>
                <w:sz w:val="24"/>
                <w:szCs w:val="24"/>
              </w:rPr>
              <w:t>2019.gads</w:t>
            </w:r>
          </w:p>
        </w:tc>
        <w:tc>
          <w:tcPr>
            <w:tcW w:w="5200" w:type="dxa"/>
            <w:gridSpan w:val="5"/>
            <w:shd w:val="clear" w:color="auto" w:fill="FFFFFF"/>
            <w:vAlign w:val="center"/>
            <w:hideMark/>
          </w:tcPr>
          <w:p w14:paraId="7AA6D4C8"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Turpmākie trīs gadi (</w:t>
            </w:r>
            <w:r w:rsidRPr="001E69F3">
              <w:rPr>
                <w:rFonts w:ascii="Times New Roman" w:hAnsi="Times New Roman" w:cs="Times New Roman"/>
                <w:i/>
                <w:iCs/>
                <w:sz w:val="24"/>
                <w:szCs w:val="24"/>
              </w:rPr>
              <w:t>euro</w:t>
            </w:r>
            <w:r w:rsidRPr="001E69F3">
              <w:rPr>
                <w:rFonts w:ascii="Times New Roman" w:hAnsi="Times New Roman" w:cs="Times New Roman"/>
                <w:sz w:val="24"/>
                <w:szCs w:val="24"/>
              </w:rPr>
              <w:t>)</w:t>
            </w:r>
          </w:p>
        </w:tc>
      </w:tr>
      <w:tr w:rsidR="001E69F3" w:rsidRPr="001E69F3" w14:paraId="357C784A" w14:textId="77777777" w:rsidTr="00721621">
        <w:trPr>
          <w:cantSplit/>
        </w:trPr>
        <w:tc>
          <w:tcPr>
            <w:tcW w:w="2832" w:type="dxa"/>
            <w:vMerge/>
            <w:shd w:val="clear" w:color="auto" w:fill="auto"/>
            <w:vAlign w:val="center"/>
            <w:hideMark/>
          </w:tcPr>
          <w:p w14:paraId="7F9004DA" w14:textId="77777777" w:rsidR="007011E0" w:rsidRPr="001E69F3" w:rsidRDefault="007011E0" w:rsidP="006A4626">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53172757" w14:textId="77777777" w:rsidR="007011E0" w:rsidRPr="001E69F3" w:rsidRDefault="007011E0" w:rsidP="006A4626">
            <w:pPr>
              <w:jc w:val="center"/>
              <w:rPr>
                <w:rFonts w:ascii="Times New Roman" w:hAnsi="Times New Roman" w:cs="Times New Roman"/>
                <w:bCs/>
                <w:sz w:val="24"/>
                <w:szCs w:val="24"/>
              </w:rPr>
            </w:pPr>
          </w:p>
        </w:tc>
        <w:tc>
          <w:tcPr>
            <w:tcW w:w="1996" w:type="dxa"/>
            <w:gridSpan w:val="2"/>
            <w:shd w:val="clear" w:color="auto" w:fill="FFFFFF"/>
            <w:vAlign w:val="center"/>
            <w:hideMark/>
          </w:tcPr>
          <w:p w14:paraId="3A4D1018" w14:textId="751EBD01" w:rsidR="007011E0" w:rsidRPr="001E69F3" w:rsidRDefault="007011E0" w:rsidP="006A4626">
            <w:pPr>
              <w:jc w:val="center"/>
              <w:rPr>
                <w:rFonts w:ascii="Times New Roman" w:hAnsi="Times New Roman" w:cs="Times New Roman"/>
                <w:bCs/>
                <w:sz w:val="24"/>
                <w:szCs w:val="24"/>
              </w:rPr>
            </w:pPr>
            <w:r w:rsidRPr="001E69F3">
              <w:rPr>
                <w:rFonts w:ascii="Times New Roman" w:hAnsi="Times New Roman" w:cs="Times New Roman"/>
                <w:bCs/>
                <w:sz w:val="24"/>
                <w:szCs w:val="24"/>
              </w:rPr>
              <w:t>2020.</w:t>
            </w:r>
          </w:p>
        </w:tc>
        <w:tc>
          <w:tcPr>
            <w:tcW w:w="1994" w:type="dxa"/>
            <w:gridSpan w:val="2"/>
            <w:shd w:val="clear" w:color="auto" w:fill="FFFFFF"/>
            <w:vAlign w:val="center"/>
            <w:hideMark/>
          </w:tcPr>
          <w:p w14:paraId="396F3A3E" w14:textId="59BBB811" w:rsidR="007011E0" w:rsidRPr="001E69F3" w:rsidRDefault="007011E0" w:rsidP="006A4626">
            <w:pPr>
              <w:jc w:val="center"/>
              <w:rPr>
                <w:rFonts w:ascii="Times New Roman" w:hAnsi="Times New Roman" w:cs="Times New Roman"/>
                <w:bCs/>
                <w:sz w:val="24"/>
                <w:szCs w:val="24"/>
              </w:rPr>
            </w:pPr>
            <w:r w:rsidRPr="001E69F3">
              <w:rPr>
                <w:rFonts w:ascii="Times New Roman" w:hAnsi="Times New Roman" w:cs="Times New Roman"/>
                <w:bCs/>
                <w:sz w:val="24"/>
                <w:szCs w:val="24"/>
              </w:rPr>
              <w:t>2021.</w:t>
            </w:r>
          </w:p>
        </w:tc>
        <w:tc>
          <w:tcPr>
            <w:tcW w:w="1210" w:type="dxa"/>
            <w:shd w:val="clear" w:color="auto" w:fill="FFFFFF"/>
            <w:vAlign w:val="center"/>
            <w:hideMark/>
          </w:tcPr>
          <w:p w14:paraId="7B1A27F9" w14:textId="46B3E627" w:rsidR="007011E0" w:rsidRPr="001E69F3" w:rsidRDefault="007011E0" w:rsidP="006A4626">
            <w:pPr>
              <w:jc w:val="center"/>
              <w:rPr>
                <w:rFonts w:ascii="Times New Roman" w:hAnsi="Times New Roman" w:cs="Times New Roman"/>
                <w:bCs/>
                <w:sz w:val="24"/>
                <w:szCs w:val="24"/>
              </w:rPr>
            </w:pPr>
            <w:r w:rsidRPr="001E69F3">
              <w:rPr>
                <w:rFonts w:ascii="Times New Roman" w:hAnsi="Times New Roman" w:cs="Times New Roman"/>
                <w:bCs/>
                <w:sz w:val="24"/>
                <w:szCs w:val="24"/>
              </w:rPr>
              <w:t>2022.</w:t>
            </w:r>
          </w:p>
        </w:tc>
      </w:tr>
      <w:tr w:rsidR="001E69F3" w:rsidRPr="001E69F3" w14:paraId="1B0F24AD" w14:textId="77777777" w:rsidTr="00721621">
        <w:trPr>
          <w:cantSplit/>
        </w:trPr>
        <w:tc>
          <w:tcPr>
            <w:tcW w:w="2832" w:type="dxa"/>
            <w:vMerge/>
            <w:shd w:val="clear" w:color="auto" w:fill="auto"/>
            <w:vAlign w:val="center"/>
            <w:hideMark/>
          </w:tcPr>
          <w:p w14:paraId="031F7A0A" w14:textId="77777777" w:rsidR="007011E0" w:rsidRPr="001E69F3" w:rsidRDefault="007011E0" w:rsidP="006A4626">
            <w:pPr>
              <w:jc w:val="center"/>
              <w:rPr>
                <w:rFonts w:ascii="Times New Roman" w:hAnsi="Times New Roman" w:cs="Times New Roman"/>
                <w:b/>
                <w:bCs/>
                <w:sz w:val="24"/>
                <w:szCs w:val="24"/>
              </w:rPr>
            </w:pPr>
          </w:p>
        </w:tc>
        <w:tc>
          <w:tcPr>
            <w:tcW w:w="607" w:type="dxa"/>
            <w:shd w:val="clear" w:color="auto" w:fill="FFFFFF"/>
            <w:vAlign w:val="center"/>
            <w:hideMark/>
          </w:tcPr>
          <w:p w14:paraId="69998C39" w14:textId="77777777"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saskaņā ar valsts budžetu kārtējam gadam</w:t>
            </w:r>
          </w:p>
        </w:tc>
        <w:tc>
          <w:tcPr>
            <w:tcW w:w="1139" w:type="dxa"/>
            <w:shd w:val="clear" w:color="auto" w:fill="FFFFFF"/>
            <w:vAlign w:val="center"/>
            <w:hideMark/>
          </w:tcPr>
          <w:p w14:paraId="42A5688F" w14:textId="77777777"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5EA91E79" w14:textId="77777777"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saskaņā ar vidēja termiņa budžeta ietvaru</w:t>
            </w:r>
          </w:p>
        </w:tc>
        <w:tc>
          <w:tcPr>
            <w:tcW w:w="997" w:type="dxa"/>
            <w:shd w:val="clear" w:color="auto" w:fill="FFFFFF"/>
            <w:vAlign w:val="center"/>
            <w:hideMark/>
          </w:tcPr>
          <w:p w14:paraId="1902F0B6" w14:textId="6CC44121"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20D9270C" w14:textId="77777777"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saskaņā ar vidēja termiņa budžeta ietvaru</w:t>
            </w:r>
          </w:p>
        </w:tc>
        <w:tc>
          <w:tcPr>
            <w:tcW w:w="997" w:type="dxa"/>
            <w:shd w:val="clear" w:color="auto" w:fill="FFFFFF"/>
            <w:vAlign w:val="center"/>
            <w:hideMark/>
          </w:tcPr>
          <w:p w14:paraId="45BBC24A" w14:textId="2AF7E00A"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4F195CEF" w14:textId="68159964"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izmaiņas, salīdzinot ar vidēja termiņa budžeta ietvaru 202</w:t>
            </w:r>
            <w:r w:rsidR="006F2FB0" w:rsidRPr="001E69F3">
              <w:rPr>
                <w:rFonts w:ascii="Times New Roman" w:hAnsi="Times New Roman"/>
                <w:sz w:val="24"/>
                <w:szCs w:val="24"/>
              </w:rPr>
              <w:t>1</w:t>
            </w:r>
            <w:r w:rsidRPr="001E69F3">
              <w:rPr>
                <w:rFonts w:ascii="Times New Roman" w:hAnsi="Times New Roman"/>
                <w:sz w:val="24"/>
                <w:szCs w:val="24"/>
              </w:rPr>
              <w:t>. gadam</w:t>
            </w:r>
          </w:p>
        </w:tc>
      </w:tr>
      <w:tr w:rsidR="001E69F3" w:rsidRPr="001E69F3" w14:paraId="42B4D3EF" w14:textId="77777777" w:rsidTr="00721621">
        <w:trPr>
          <w:cantSplit/>
        </w:trPr>
        <w:tc>
          <w:tcPr>
            <w:tcW w:w="2832" w:type="dxa"/>
            <w:shd w:val="clear" w:color="auto" w:fill="FFFFFF"/>
            <w:vAlign w:val="center"/>
            <w:hideMark/>
          </w:tcPr>
          <w:p w14:paraId="2EFED13F"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1</w:t>
            </w:r>
          </w:p>
        </w:tc>
        <w:tc>
          <w:tcPr>
            <w:tcW w:w="607" w:type="dxa"/>
            <w:shd w:val="clear" w:color="auto" w:fill="FFFFFF"/>
            <w:vAlign w:val="center"/>
            <w:hideMark/>
          </w:tcPr>
          <w:p w14:paraId="00AE33E9"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2</w:t>
            </w:r>
          </w:p>
        </w:tc>
        <w:tc>
          <w:tcPr>
            <w:tcW w:w="1139" w:type="dxa"/>
            <w:shd w:val="clear" w:color="auto" w:fill="FFFFFF"/>
            <w:vAlign w:val="center"/>
            <w:hideMark/>
          </w:tcPr>
          <w:p w14:paraId="360A12D7"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3</w:t>
            </w:r>
          </w:p>
        </w:tc>
        <w:tc>
          <w:tcPr>
            <w:tcW w:w="999" w:type="dxa"/>
            <w:shd w:val="clear" w:color="auto" w:fill="FFFFFF"/>
            <w:vAlign w:val="center"/>
            <w:hideMark/>
          </w:tcPr>
          <w:p w14:paraId="3B81877E"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4</w:t>
            </w:r>
          </w:p>
        </w:tc>
        <w:tc>
          <w:tcPr>
            <w:tcW w:w="997" w:type="dxa"/>
            <w:shd w:val="clear" w:color="auto" w:fill="FFFFFF"/>
            <w:vAlign w:val="center"/>
            <w:hideMark/>
          </w:tcPr>
          <w:p w14:paraId="7337B35A"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5</w:t>
            </w:r>
          </w:p>
        </w:tc>
        <w:tc>
          <w:tcPr>
            <w:tcW w:w="997" w:type="dxa"/>
            <w:shd w:val="clear" w:color="auto" w:fill="FFFFFF"/>
            <w:vAlign w:val="center"/>
            <w:hideMark/>
          </w:tcPr>
          <w:p w14:paraId="3AE887F2"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6</w:t>
            </w:r>
          </w:p>
        </w:tc>
        <w:tc>
          <w:tcPr>
            <w:tcW w:w="997" w:type="dxa"/>
            <w:shd w:val="clear" w:color="auto" w:fill="FFFFFF"/>
            <w:vAlign w:val="center"/>
            <w:hideMark/>
          </w:tcPr>
          <w:p w14:paraId="05B41952"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7</w:t>
            </w:r>
          </w:p>
        </w:tc>
        <w:tc>
          <w:tcPr>
            <w:tcW w:w="1210" w:type="dxa"/>
            <w:shd w:val="clear" w:color="auto" w:fill="FFFFFF"/>
            <w:vAlign w:val="center"/>
            <w:hideMark/>
          </w:tcPr>
          <w:p w14:paraId="693C206D" w14:textId="77777777" w:rsidR="007011E0" w:rsidRPr="001E69F3" w:rsidRDefault="007011E0" w:rsidP="006A4626">
            <w:pPr>
              <w:jc w:val="center"/>
              <w:rPr>
                <w:rFonts w:ascii="Times New Roman" w:hAnsi="Times New Roman" w:cs="Times New Roman"/>
                <w:sz w:val="24"/>
                <w:szCs w:val="24"/>
              </w:rPr>
            </w:pPr>
            <w:r w:rsidRPr="001E69F3">
              <w:rPr>
                <w:rFonts w:ascii="Times New Roman" w:hAnsi="Times New Roman" w:cs="Times New Roman"/>
                <w:sz w:val="24"/>
                <w:szCs w:val="24"/>
              </w:rPr>
              <w:t>8</w:t>
            </w:r>
          </w:p>
        </w:tc>
      </w:tr>
      <w:tr w:rsidR="001E69F3" w:rsidRPr="001E69F3" w14:paraId="3B248E06" w14:textId="77777777" w:rsidTr="00721621">
        <w:trPr>
          <w:cantSplit/>
        </w:trPr>
        <w:tc>
          <w:tcPr>
            <w:tcW w:w="2832" w:type="dxa"/>
            <w:shd w:val="clear" w:color="auto" w:fill="FFFFFF"/>
            <w:hideMark/>
          </w:tcPr>
          <w:p w14:paraId="2E33459A"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1. Budžeta ieņēmumi</w:t>
            </w:r>
          </w:p>
        </w:tc>
        <w:tc>
          <w:tcPr>
            <w:tcW w:w="6946" w:type="dxa"/>
            <w:gridSpan w:val="7"/>
            <w:shd w:val="clear" w:color="auto" w:fill="FFFFFF"/>
            <w:hideMark/>
          </w:tcPr>
          <w:p w14:paraId="36A38B52" w14:textId="29F4FB67" w:rsidR="007011E0" w:rsidRPr="001E69F3" w:rsidRDefault="007011E0" w:rsidP="00721621">
            <w:pPr>
              <w:pStyle w:val="NoSpacing"/>
              <w:jc w:val="center"/>
              <w:rPr>
                <w:rFonts w:ascii="Times New Roman" w:hAnsi="Times New Roman"/>
                <w:sz w:val="24"/>
                <w:szCs w:val="24"/>
              </w:rPr>
            </w:pPr>
            <w:r w:rsidRPr="001E69F3">
              <w:rPr>
                <w:rFonts w:ascii="Times New Roman" w:eastAsia="Times New Roman" w:hAnsi="Times New Roman"/>
                <w:sz w:val="24"/>
                <w:szCs w:val="24"/>
                <w:lang w:eastAsia="lv-LV"/>
              </w:rPr>
              <w:t>Nav precīzi aprēķināms.</w:t>
            </w:r>
          </w:p>
        </w:tc>
      </w:tr>
      <w:tr w:rsidR="001E69F3" w:rsidRPr="001E69F3" w14:paraId="191FAE8E" w14:textId="77777777" w:rsidTr="00721621">
        <w:trPr>
          <w:cantSplit/>
          <w:trHeight w:val="1826"/>
        </w:trPr>
        <w:tc>
          <w:tcPr>
            <w:tcW w:w="2832" w:type="dxa"/>
            <w:shd w:val="clear" w:color="auto" w:fill="auto"/>
            <w:hideMark/>
          </w:tcPr>
          <w:p w14:paraId="04694FBB"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6533ED1D" w14:textId="77777777" w:rsidR="007011E0" w:rsidRPr="001E69F3" w:rsidRDefault="007011E0" w:rsidP="00721621">
            <w:pPr>
              <w:pStyle w:val="NoSpacing"/>
              <w:jc w:val="center"/>
              <w:rPr>
                <w:rFonts w:ascii="Times New Roman" w:eastAsia="Times New Roman" w:hAnsi="Times New Roman"/>
                <w:sz w:val="24"/>
                <w:szCs w:val="24"/>
                <w:lang w:eastAsia="lv-LV"/>
              </w:rPr>
            </w:pPr>
            <w:r w:rsidRPr="001E69F3">
              <w:rPr>
                <w:rFonts w:ascii="Times New Roman" w:eastAsia="Times New Roman" w:hAnsi="Times New Roman"/>
                <w:sz w:val="24"/>
                <w:szCs w:val="24"/>
                <w:lang w:eastAsia="lv-LV"/>
              </w:rPr>
              <w:t>Nav precīzi aprēķināms.</w:t>
            </w:r>
          </w:p>
          <w:p w14:paraId="667B0946" w14:textId="77777777" w:rsidR="007011E0" w:rsidRPr="001E69F3" w:rsidRDefault="007011E0" w:rsidP="00721621">
            <w:pPr>
              <w:pStyle w:val="NoSpacing"/>
              <w:jc w:val="center"/>
              <w:rPr>
                <w:rFonts w:ascii="Times New Roman" w:hAnsi="Times New Roman"/>
                <w:sz w:val="24"/>
                <w:szCs w:val="24"/>
              </w:rPr>
            </w:pPr>
          </w:p>
        </w:tc>
      </w:tr>
      <w:tr w:rsidR="001E69F3" w:rsidRPr="001E69F3" w14:paraId="7379F9B9" w14:textId="77777777" w:rsidTr="00721621">
        <w:trPr>
          <w:cantSplit/>
          <w:trHeight w:val="522"/>
        </w:trPr>
        <w:tc>
          <w:tcPr>
            <w:tcW w:w="2832" w:type="dxa"/>
            <w:shd w:val="clear" w:color="auto" w:fill="auto"/>
            <w:hideMark/>
          </w:tcPr>
          <w:p w14:paraId="6F78352E"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1.2. valsts speciālais budžets</w:t>
            </w:r>
          </w:p>
        </w:tc>
        <w:tc>
          <w:tcPr>
            <w:tcW w:w="6946" w:type="dxa"/>
            <w:gridSpan w:val="7"/>
            <w:shd w:val="clear" w:color="auto" w:fill="auto"/>
            <w:vAlign w:val="center"/>
            <w:hideMark/>
          </w:tcPr>
          <w:p w14:paraId="1D557BC5" w14:textId="3F5CF372"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45FB4F55" w14:textId="77777777" w:rsidTr="00721621">
        <w:trPr>
          <w:cantSplit/>
        </w:trPr>
        <w:tc>
          <w:tcPr>
            <w:tcW w:w="2832" w:type="dxa"/>
            <w:shd w:val="clear" w:color="auto" w:fill="auto"/>
            <w:hideMark/>
          </w:tcPr>
          <w:p w14:paraId="296E2126"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1.3. pašvaldību budžets</w:t>
            </w:r>
          </w:p>
        </w:tc>
        <w:tc>
          <w:tcPr>
            <w:tcW w:w="6946" w:type="dxa"/>
            <w:gridSpan w:val="7"/>
            <w:shd w:val="clear" w:color="auto" w:fill="auto"/>
            <w:vAlign w:val="center"/>
            <w:hideMark/>
          </w:tcPr>
          <w:p w14:paraId="4784A002" w14:textId="78C8A8D4"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2D25551A" w14:textId="77777777" w:rsidTr="00721621">
        <w:trPr>
          <w:cantSplit/>
        </w:trPr>
        <w:tc>
          <w:tcPr>
            <w:tcW w:w="2832" w:type="dxa"/>
            <w:shd w:val="clear" w:color="auto" w:fill="auto"/>
            <w:hideMark/>
          </w:tcPr>
          <w:p w14:paraId="551F4B37"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2. Budžeta izdevumi</w:t>
            </w:r>
          </w:p>
        </w:tc>
        <w:tc>
          <w:tcPr>
            <w:tcW w:w="6946" w:type="dxa"/>
            <w:gridSpan w:val="7"/>
            <w:shd w:val="clear" w:color="auto" w:fill="auto"/>
            <w:vAlign w:val="center"/>
            <w:hideMark/>
          </w:tcPr>
          <w:p w14:paraId="2E7A83F7" w14:textId="64ECA041"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1A6D2F89" w14:textId="77777777" w:rsidTr="00721621">
        <w:trPr>
          <w:cantSplit/>
        </w:trPr>
        <w:tc>
          <w:tcPr>
            <w:tcW w:w="2832" w:type="dxa"/>
            <w:shd w:val="clear" w:color="auto" w:fill="auto"/>
            <w:hideMark/>
          </w:tcPr>
          <w:p w14:paraId="0C3E8D08"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2.1. valsts pamatbudžets</w:t>
            </w:r>
          </w:p>
        </w:tc>
        <w:tc>
          <w:tcPr>
            <w:tcW w:w="6946" w:type="dxa"/>
            <w:gridSpan w:val="7"/>
            <w:shd w:val="clear" w:color="auto" w:fill="auto"/>
            <w:vAlign w:val="center"/>
            <w:hideMark/>
          </w:tcPr>
          <w:p w14:paraId="2C999170" w14:textId="38B8BA27"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4F7192DF" w14:textId="77777777" w:rsidTr="00721621">
        <w:trPr>
          <w:cantSplit/>
        </w:trPr>
        <w:tc>
          <w:tcPr>
            <w:tcW w:w="2832" w:type="dxa"/>
            <w:shd w:val="clear" w:color="auto" w:fill="auto"/>
            <w:hideMark/>
          </w:tcPr>
          <w:p w14:paraId="69C556EF"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2.2. valsts speciālais budžets</w:t>
            </w:r>
          </w:p>
        </w:tc>
        <w:tc>
          <w:tcPr>
            <w:tcW w:w="6946" w:type="dxa"/>
            <w:gridSpan w:val="7"/>
            <w:shd w:val="clear" w:color="auto" w:fill="auto"/>
            <w:vAlign w:val="center"/>
            <w:hideMark/>
          </w:tcPr>
          <w:p w14:paraId="1225CE8C" w14:textId="58406009"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08C9E7CA" w14:textId="77777777" w:rsidTr="00721621">
        <w:trPr>
          <w:cantSplit/>
        </w:trPr>
        <w:tc>
          <w:tcPr>
            <w:tcW w:w="2832" w:type="dxa"/>
            <w:shd w:val="clear" w:color="auto" w:fill="auto"/>
            <w:hideMark/>
          </w:tcPr>
          <w:p w14:paraId="531C4FD3"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2.3. pašvaldību budžets</w:t>
            </w:r>
          </w:p>
        </w:tc>
        <w:tc>
          <w:tcPr>
            <w:tcW w:w="6946" w:type="dxa"/>
            <w:gridSpan w:val="7"/>
            <w:shd w:val="clear" w:color="auto" w:fill="auto"/>
            <w:vAlign w:val="center"/>
            <w:hideMark/>
          </w:tcPr>
          <w:p w14:paraId="07A2BA18" w14:textId="02933981"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1629BFF2" w14:textId="77777777" w:rsidTr="00721621">
        <w:trPr>
          <w:cantSplit/>
        </w:trPr>
        <w:tc>
          <w:tcPr>
            <w:tcW w:w="2832" w:type="dxa"/>
            <w:shd w:val="clear" w:color="auto" w:fill="auto"/>
            <w:hideMark/>
          </w:tcPr>
          <w:p w14:paraId="44CDE548"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3. Finansiālā ietekme</w:t>
            </w:r>
          </w:p>
        </w:tc>
        <w:tc>
          <w:tcPr>
            <w:tcW w:w="6946" w:type="dxa"/>
            <w:gridSpan w:val="7"/>
            <w:shd w:val="clear" w:color="auto" w:fill="auto"/>
            <w:vAlign w:val="center"/>
            <w:hideMark/>
          </w:tcPr>
          <w:p w14:paraId="444E97FE" w14:textId="5153DB40" w:rsidR="007011E0" w:rsidRPr="001E69F3" w:rsidRDefault="007011E0" w:rsidP="00721621">
            <w:pPr>
              <w:pStyle w:val="NoSpacing"/>
              <w:jc w:val="center"/>
              <w:rPr>
                <w:rFonts w:ascii="Times New Roman" w:hAnsi="Times New Roman"/>
                <w:sz w:val="24"/>
                <w:szCs w:val="24"/>
              </w:rPr>
            </w:pPr>
            <w:r w:rsidRPr="001E69F3">
              <w:rPr>
                <w:rFonts w:ascii="Times New Roman" w:eastAsia="Times New Roman" w:hAnsi="Times New Roman"/>
                <w:sz w:val="24"/>
                <w:szCs w:val="24"/>
              </w:rPr>
              <w:t>Nav precīzi aprēķināms.</w:t>
            </w:r>
          </w:p>
        </w:tc>
      </w:tr>
      <w:tr w:rsidR="001E69F3" w:rsidRPr="001E69F3" w14:paraId="75D30619" w14:textId="77777777" w:rsidTr="00721621">
        <w:trPr>
          <w:cantSplit/>
        </w:trPr>
        <w:tc>
          <w:tcPr>
            <w:tcW w:w="2832" w:type="dxa"/>
            <w:shd w:val="clear" w:color="auto" w:fill="auto"/>
            <w:hideMark/>
          </w:tcPr>
          <w:p w14:paraId="5AB56F98"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3.1. valsts pamatbudžets</w:t>
            </w:r>
          </w:p>
        </w:tc>
        <w:tc>
          <w:tcPr>
            <w:tcW w:w="6946" w:type="dxa"/>
            <w:gridSpan w:val="7"/>
            <w:shd w:val="clear" w:color="auto" w:fill="auto"/>
            <w:vAlign w:val="center"/>
            <w:hideMark/>
          </w:tcPr>
          <w:p w14:paraId="72099CD8" w14:textId="29B706B2" w:rsidR="007011E0" w:rsidRPr="001E69F3" w:rsidRDefault="007011E0" w:rsidP="00721621">
            <w:pPr>
              <w:pStyle w:val="NoSpacing"/>
              <w:jc w:val="center"/>
              <w:rPr>
                <w:rFonts w:ascii="Times New Roman" w:hAnsi="Times New Roman"/>
                <w:sz w:val="24"/>
                <w:szCs w:val="24"/>
              </w:rPr>
            </w:pPr>
            <w:r w:rsidRPr="001E69F3">
              <w:rPr>
                <w:rFonts w:ascii="Times New Roman" w:eastAsia="Times New Roman" w:hAnsi="Times New Roman"/>
                <w:sz w:val="24"/>
                <w:szCs w:val="24"/>
              </w:rPr>
              <w:t>Nav precīzi aprēķināms.</w:t>
            </w:r>
          </w:p>
        </w:tc>
      </w:tr>
      <w:tr w:rsidR="001E69F3" w:rsidRPr="001E69F3" w14:paraId="3DEF418C" w14:textId="77777777" w:rsidTr="00721621">
        <w:trPr>
          <w:cantSplit/>
        </w:trPr>
        <w:tc>
          <w:tcPr>
            <w:tcW w:w="2832" w:type="dxa"/>
            <w:shd w:val="clear" w:color="auto" w:fill="auto"/>
            <w:hideMark/>
          </w:tcPr>
          <w:p w14:paraId="3B9DE232"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3.2. speciālais budžets</w:t>
            </w:r>
          </w:p>
        </w:tc>
        <w:tc>
          <w:tcPr>
            <w:tcW w:w="6946" w:type="dxa"/>
            <w:gridSpan w:val="7"/>
            <w:shd w:val="clear" w:color="auto" w:fill="auto"/>
            <w:vAlign w:val="center"/>
            <w:hideMark/>
          </w:tcPr>
          <w:p w14:paraId="68EF4321" w14:textId="0A90C786"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28B1B11D" w14:textId="77777777" w:rsidTr="00721621">
        <w:trPr>
          <w:cantSplit/>
        </w:trPr>
        <w:tc>
          <w:tcPr>
            <w:tcW w:w="2832" w:type="dxa"/>
            <w:shd w:val="clear" w:color="auto" w:fill="auto"/>
            <w:hideMark/>
          </w:tcPr>
          <w:p w14:paraId="1EB27BAB"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3.3. pašvaldību budžets</w:t>
            </w:r>
          </w:p>
        </w:tc>
        <w:tc>
          <w:tcPr>
            <w:tcW w:w="6946" w:type="dxa"/>
            <w:gridSpan w:val="7"/>
            <w:shd w:val="clear" w:color="auto" w:fill="auto"/>
            <w:vAlign w:val="center"/>
            <w:hideMark/>
          </w:tcPr>
          <w:p w14:paraId="734E94DC" w14:textId="39F22FC4" w:rsidR="007011E0" w:rsidRPr="001E69F3" w:rsidRDefault="007011E0"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27509A33" w14:textId="77777777" w:rsidTr="00721621">
        <w:trPr>
          <w:cantSplit/>
          <w:trHeight w:val="2087"/>
        </w:trPr>
        <w:tc>
          <w:tcPr>
            <w:tcW w:w="2832" w:type="dxa"/>
            <w:shd w:val="clear" w:color="auto" w:fill="auto"/>
            <w:hideMark/>
          </w:tcPr>
          <w:p w14:paraId="43E45C4F"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lastRenderedPageBreak/>
              <w:t>4. Finanšu līdzekļi papildu izdevumu finansēšanai (kompensējošu izdevumu samazinājumu norāda ar "+" zīmi)</w:t>
            </w:r>
          </w:p>
        </w:tc>
        <w:tc>
          <w:tcPr>
            <w:tcW w:w="607" w:type="dxa"/>
            <w:shd w:val="clear" w:color="auto" w:fill="auto"/>
            <w:vAlign w:val="center"/>
            <w:hideMark/>
          </w:tcPr>
          <w:p w14:paraId="2AB61413" w14:textId="436D2380" w:rsidR="002C0CFF" w:rsidRPr="001E69F3" w:rsidRDefault="002C0CFF" w:rsidP="00721621">
            <w:pPr>
              <w:pStyle w:val="NoSpacing"/>
              <w:jc w:val="center"/>
              <w:rPr>
                <w:rFonts w:ascii="Times New Roman" w:hAnsi="Times New Roman"/>
                <w:sz w:val="24"/>
                <w:szCs w:val="24"/>
              </w:rPr>
            </w:pPr>
            <w:r w:rsidRPr="001E69F3">
              <w:rPr>
                <w:rFonts w:ascii="Times New Roman" w:hAnsi="Times New Roman"/>
                <w:sz w:val="24"/>
                <w:szCs w:val="24"/>
              </w:rPr>
              <w:t>X</w:t>
            </w:r>
          </w:p>
        </w:tc>
        <w:tc>
          <w:tcPr>
            <w:tcW w:w="6339" w:type="dxa"/>
            <w:gridSpan w:val="6"/>
            <w:shd w:val="clear" w:color="auto" w:fill="auto"/>
            <w:vAlign w:val="center"/>
            <w:hideMark/>
          </w:tcPr>
          <w:p w14:paraId="465AE002" w14:textId="0BE6FF21" w:rsidR="002C0CFF" w:rsidRPr="001E69F3" w:rsidRDefault="002C0CFF" w:rsidP="00721621">
            <w:pPr>
              <w:pStyle w:val="NoSpacing"/>
              <w:jc w:val="center"/>
              <w:rPr>
                <w:rFonts w:ascii="Times New Roman" w:hAnsi="Times New Roman"/>
                <w:sz w:val="24"/>
                <w:szCs w:val="24"/>
              </w:rPr>
            </w:pPr>
            <w:r w:rsidRPr="001E69F3">
              <w:rPr>
                <w:rFonts w:ascii="Times New Roman" w:hAnsi="Times New Roman"/>
                <w:sz w:val="24"/>
                <w:szCs w:val="24"/>
              </w:rPr>
              <w:t>0</w:t>
            </w:r>
          </w:p>
        </w:tc>
      </w:tr>
      <w:tr w:rsidR="001E69F3" w:rsidRPr="001E69F3" w14:paraId="61446608" w14:textId="77777777" w:rsidTr="00721621">
        <w:trPr>
          <w:cantSplit/>
        </w:trPr>
        <w:tc>
          <w:tcPr>
            <w:tcW w:w="2832" w:type="dxa"/>
            <w:shd w:val="clear" w:color="auto" w:fill="auto"/>
            <w:hideMark/>
          </w:tcPr>
          <w:p w14:paraId="5A385877"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t>5. Precizēta finansiālā ietekme</w:t>
            </w:r>
          </w:p>
        </w:tc>
        <w:tc>
          <w:tcPr>
            <w:tcW w:w="607" w:type="dxa"/>
            <w:vMerge w:val="restart"/>
            <w:shd w:val="clear" w:color="auto" w:fill="auto"/>
            <w:vAlign w:val="center"/>
            <w:hideMark/>
          </w:tcPr>
          <w:p w14:paraId="3EA6A113" w14:textId="37D6459E" w:rsidR="002C0CFF" w:rsidRPr="001E69F3" w:rsidRDefault="002C0CFF" w:rsidP="00721621">
            <w:pPr>
              <w:pStyle w:val="NoSpacing"/>
              <w:jc w:val="center"/>
              <w:rPr>
                <w:rFonts w:ascii="Times New Roman" w:hAnsi="Times New Roman"/>
                <w:sz w:val="24"/>
                <w:szCs w:val="24"/>
              </w:rPr>
            </w:pPr>
            <w:r w:rsidRPr="001E69F3">
              <w:rPr>
                <w:rFonts w:ascii="Times New Roman" w:hAnsi="Times New Roman"/>
                <w:sz w:val="24"/>
                <w:szCs w:val="24"/>
              </w:rPr>
              <w:t>X</w:t>
            </w:r>
          </w:p>
        </w:tc>
        <w:tc>
          <w:tcPr>
            <w:tcW w:w="6339" w:type="dxa"/>
            <w:gridSpan w:val="6"/>
            <w:vMerge w:val="restart"/>
            <w:shd w:val="clear" w:color="auto" w:fill="auto"/>
            <w:vAlign w:val="center"/>
            <w:hideMark/>
          </w:tcPr>
          <w:p w14:paraId="5FB5ECA5" w14:textId="350D2D17" w:rsidR="002C0CFF" w:rsidRPr="001E69F3" w:rsidRDefault="002C0CFF" w:rsidP="00721621">
            <w:pPr>
              <w:pStyle w:val="NoSpacing"/>
              <w:jc w:val="center"/>
              <w:rPr>
                <w:rFonts w:ascii="Times New Roman" w:hAnsi="Times New Roman"/>
                <w:sz w:val="24"/>
                <w:szCs w:val="24"/>
              </w:rPr>
            </w:pPr>
            <w:r w:rsidRPr="001E69F3">
              <w:rPr>
                <w:rFonts w:ascii="Times New Roman" w:eastAsia="Times New Roman" w:hAnsi="Times New Roman"/>
                <w:sz w:val="24"/>
                <w:szCs w:val="24"/>
                <w:lang w:eastAsia="lv-LV"/>
              </w:rPr>
              <w:t>Nav precīzi aprēķināms.</w:t>
            </w:r>
          </w:p>
        </w:tc>
      </w:tr>
      <w:tr w:rsidR="001E69F3" w:rsidRPr="001E69F3" w14:paraId="5C878DC5" w14:textId="77777777" w:rsidTr="00721621">
        <w:trPr>
          <w:cantSplit/>
        </w:trPr>
        <w:tc>
          <w:tcPr>
            <w:tcW w:w="2832" w:type="dxa"/>
            <w:shd w:val="clear" w:color="auto" w:fill="auto"/>
            <w:hideMark/>
          </w:tcPr>
          <w:p w14:paraId="180B36EC"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t>5.1. valsts pamatbudžets</w:t>
            </w:r>
          </w:p>
        </w:tc>
        <w:tc>
          <w:tcPr>
            <w:tcW w:w="607" w:type="dxa"/>
            <w:vMerge/>
            <w:shd w:val="clear" w:color="auto" w:fill="auto"/>
            <w:vAlign w:val="center"/>
            <w:hideMark/>
          </w:tcPr>
          <w:p w14:paraId="0146B270" w14:textId="77777777" w:rsidR="002C0CFF" w:rsidRPr="001E69F3"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6705973B" w14:textId="77777777" w:rsidR="002C0CFF" w:rsidRPr="001E69F3" w:rsidRDefault="002C0CFF" w:rsidP="00721621">
            <w:pPr>
              <w:pStyle w:val="NoSpacing"/>
              <w:rPr>
                <w:rFonts w:ascii="Times New Roman" w:hAnsi="Times New Roman"/>
                <w:sz w:val="24"/>
                <w:szCs w:val="24"/>
              </w:rPr>
            </w:pPr>
          </w:p>
        </w:tc>
      </w:tr>
      <w:tr w:rsidR="001E69F3" w:rsidRPr="001E69F3" w14:paraId="7CDDFCD7" w14:textId="77777777" w:rsidTr="00721621">
        <w:trPr>
          <w:cantSplit/>
        </w:trPr>
        <w:tc>
          <w:tcPr>
            <w:tcW w:w="2832" w:type="dxa"/>
            <w:shd w:val="clear" w:color="auto" w:fill="auto"/>
            <w:hideMark/>
          </w:tcPr>
          <w:p w14:paraId="5756A884"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t>5.2. speciālais budžets</w:t>
            </w:r>
          </w:p>
        </w:tc>
        <w:tc>
          <w:tcPr>
            <w:tcW w:w="607" w:type="dxa"/>
            <w:vMerge/>
            <w:shd w:val="clear" w:color="auto" w:fill="auto"/>
            <w:vAlign w:val="center"/>
            <w:hideMark/>
          </w:tcPr>
          <w:p w14:paraId="328BA3A6" w14:textId="77777777" w:rsidR="002C0CFF" w:rsidRPr="001E69F3"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7FC9D42F" w14:textId="77777777" w:rsidR="002C0CFF" w:rsidRPr="001E69F3" w:rsidRDefault="002C0CFF" w:rsidP="00721621">
            <w:pPr>
              <w:pStyle w:val="NoSpacing"/>
              <w:rPr>
                <w:rFonts w:ascii="Times New Roman" w:hAnsi="Times New Roman"/>
                <w:sz w:val="24"/>
                <w:szCs w:val="24"/>
              </w:rPr>
            </w:pPr>
          </w:p>
        </w:tc>
      </w:tr>
      <w:tr w:rsidR="001E69F3" w:rsidRPr="001E69F3" w14:paraId="5535C844" w14:textId="77777777" w:rsidTr="00721621">
        <w:trPr>
          <w:cantSplit/>
        </w:trPr>
        <w:tc>
          <w:tcPr>
            <w:tcW w:w="2832" w:type="dxa"/>
            <w:shd w:val="clear" w:color="auto" w:fill="auto"/>
            <w:hideMark/>
          </w:tcPr>
          <w:p w14:paraId="6B39C85A"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t>5.3. pašvaldību budžets</w:t>
            </w:r>
          </w:p>
        </w:tc>
        <w:tc>
          <w:tcPr>
            <w:tcW w:w="607" w:type="dxa"/>
            <w:vMerge/>
            <w:shd w:val="clear" w:color="auto" w:fill="auto"/>
            <w:vAlign w:val="center"/>
            <w:hideMark/>
          </w:tcPr>
          <w:p w14:paraId="22C81577" w14:textId="77777777" w:rsidR="002C0CFF" w:rsidRPr="001E69F3" w:rsidRDefault="002C0CFF" w:rsidP="00721621">
            <w:pPr>
              <w:pStyle w:val="NoSpacing"/>
              <w:rPr>
                <w:rFonts w:ascii="Times New Roman" w:hAnsi="Times New Roman"/>
                <w:sz w:val="24"/>
                <w:szCs w:val="24"/>
              </w:rPr>
            </w:pPr>
          </w:p>
        </w:tc>
        <w:tc>
          <w:tcPr>
            <w:tcW w:w="6339" w:type="dxa"/>
            <w:gridSpan w:val="6"/>
            <w:vMerge/>
            <w:shd w:val="clear" w:color="auto" w:fill="auto"/>
            <w:vAlign w:val="center"/>
            <w:hideMark/>
          </w:tcPr>
          <w:p w14:paraId="608B25CB" w14:textId="77777777" w:rsidR="002C0CFF" w:rsidRPr="001E69F3" w:rsidRDefault="002C0CFF" w:rsidP="00721621">
            <w:pPr>
              <w:pStyle w:val="NoSpacing"/>
              <w:rPr>
                <w:rFonts w:ascii="Times New Roman" w:hAnsi="Times New Roman"/>
                <w:sz w:val="24"/>
                <w:szCs w:val="24"/>
              </w:rPr>
            </w:pPr>
          </w:p>
        </w:tc>
      </w:tr>
      <w:tr w:rsidR="001E69F3" w:rsidRPr="001E69F3" w14:paraId="06DAEC63" w14:textId="77777777" w:rsidTr="00721621">
        <w:trPr>
          <w:cantSplit/>
        </w:trPr>
        <w:tc>
          <w:tcPr>
            <w:tcW w:w="2832" w:type="dxa"/>
            <w:shd w:val="clear" w:color="auto" w:fill="auto"/>
            <w:hideMark/>
          </w:tcPr>
          <w:p w14:paraId="0B50CBA6"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CE59631" w14:textId="77777777" w:rsidR="002C0CFF" w:rsidRPr="001E69F3" w:rsidRDefault="002C0CFF" w:rsidP="00721621">
            <w:pPr>
              <w:pStyle w:val="NoSpacing"/>
              <w:jc w:val="center"/>
              <w:rPr>
                <w:rFonts w:ascii="Times New Roman" w:eastAsia="Times New Roman" w:hAnsi="Times New Roman"/>
                <w:sz w:val="24"/>
                <w:szCs w:val="24"/>
                <w:lang w:eastAsia="lv-LV"/>
              </w:rPr>
            </w:pPr>
            <w:r w:rsidRPr="001E69F3">
              <w:rPr>
                <w:rFonts w:ascii="Times New Roman" w:eastAsia="Times New Roman" w:hAnsi="Times New Roman"/>
                <w:sz w:val="24"/>
                <w:szCs w:val="24"/>
                <w:lang w:eastAsia="lv-LV"/>
              </w:rPr>
              <w:t>Nav precīzi aprēķināms.</w:t>
            </w:r>
          </w:p>
          <w:p w14:paraId="35A144D8" w14:textId="77777777" w:rsidR="007011E0" w:rsidRPr="001E69F3" w:rsidRDefault="007011E0" w:rsidP="00721621">
            <w:pPr>
              <w:pStyle w:val="NoSpacing"/>
              <w:jc w:val="center"/>
              <w:rPr>
                <w:rFonts w:ascii="Times New Roman" w:hAnsi="Times New Roman"/>
                <w:sz w:val="24"/>
                <w:szCs w:val="24"/>
              </w:rPr>
            </w:pPr>
          </w:p>
        </w:tc>
      </w:tr>
      <w:tr w:rsidR="001E69F3" w:rsidRPr="001E69F3" w14:paraId="7D7AE158" w14:textId="77777777" w:rsidTr="00721621">
        <w:trPr>
          <w:cantSplit/>
        </w:trPr>
        <w:tc>
          <w:tcPr>
            <w:tcW w:w="2832" w:type="dxa"/>
            <w:shd w:val="clear" w:color="auto" w:fill="auto"/>
            <w:hideMark/>
          </w:tcPr>
          <w:p w14:paraId="17AB443F"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6.1. detalizēts ieņēmumu aprēķins</w:t>
            </w:r>
          </w:p>
        </w:tc>
        <w:tc>
          <w:tcPr>
            <w:tcW w:w="6946" w:type="dxa"/>
            <w:gridSpan w:val="7"/>
            <w:vMerge/>
            <w:shd w:val="clear" w:color="auto" w:fill="auto"/>
            <w:vAlign w:val="center"/>
            <w:hideMark/>
          </w:tcPr>
          <w:p w14:paraId="2065D3CB" w14:textId="77777777" w:rsidR="007011E0" w:rsidRPr="001E69F3" w:rsidRDefault="007011E0" w:rsidP="00721621">
            <w:pPr>
              <w:pStyle w:val="NoSpacing"/>
              <w:jc w:val="center"/>
              <w:rPr>
                <w:rFonts w:ascii="Times New Roman" w:hAnsi="Times New Roman"/>
                <w:sz w:val="24"/>
                <w:szCs w:val="24"/>
              </w:rPr>
            </w:pPr>
          </w:p>
        </w:tc>
      </w:tr>
      <w:tr w:rsidR="001E69F3" w:rsidRPr="001E69F3" w14:paraId="6B540C30" w14:textId="77777777" w:rsidTr="00721621">
        <w:trPr>
          <w:cantSplit/>
        </w:trPr>
        <w:tc>
          <w:tcPr>
            <w:tcW w:w="2832" w:type="dxa"/>
            <w:shd w:val="clear" w:color="auto" w:fill="auto"/>
            <w:hideMark/>
          </w:tcPr>
          <w:p w14:paraId="6E23DB8F"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6.2. detalizēts izdevumu aprēķins</w:t>
            </w:r>
          </w:p>
        </w:tc>
        <w:tc>
          <w:tcPr>
            <w:tcW w:w="6946" w:type="dxa"/>
            <w:gridSpan w:val="7"/>
            <w:vMerge/>
            <w:shd w:val="clear" w:color="auto" w:fill="auto"/>
            <w:vAlign w:val="center"/>
            <w:hideMark/>
          </w:tcPr>
          <w:p w14:paraId="70AB010C" w14:textId="77777777" w:rsidR="007011E0" w:rsidRPr="001E69F3" w:rsidRDefault="007011E0" w:rsidP="00721621">
            <w:pPr>
              <w:pStyle w:val="NoSpacing"/>
              <w:jc w:val="center"/>
              <w:rPr>
                <w:rFonts w:ascii="Times New Roman" w:hAnsi="Times New Roman"/>
                <w:sz w:val="24"/>
                <w:szCs w:val="24"/>
              </w:rPr>
            </w:pPr>
          </w:p>
        </w:tc>
      </w:tr>
      <w:tr w:rsidR="001E69F3" w:rsidRPr="001E69F3" w14:paraId="126905B1" w14:textId="77777777" w:rsidTr="00721621">
        <w:trPr>
          <w:cantSplit/>
        </w:trPr>
        <w:tc>
          <w:tcPr>
            <w:tcW w:w="2832" w:type="dxa"/>
            <w:shd w:val="clear" w:color="auto" w:fill="auto"/>
            <w:hideMark/>
          </w:tcPr>
          <w:p w14:paraId="12647DC2" w14:textId="77777777" w:rsidR="007011E0" w:rsidRPr="001E69F3" w:rsidRDefault="007011E0" w:rsidP="00721621">
            <w:pPr>
              <w:pStyle w:val="NoSpacing"/>
              <w:rPr>
                <w:rFonts w:ascii="Times New Roman" w:hAnsi="Times New Roman"/>
                <w:sz w:val="24"/>
                <w:szCs w:val="24"/>
              </w:rPr>
            </w:pPr>
            <w:r w:rsidRPr="001E69F3">
              <w:rPr>
                <w:rFonts w:ascii="Times New Roman" w:hAnsi="Times New Roman"/>
                <w:sz w:val="24"/>
                <w:szCs w:val="24"/>
              </w:rPr>
              <w:t>7. Amata vietu skaita izmaiņas</w:t>
            </w:r>
          </w:p>
        </w:tc>
        <w:tc>
          <w:tcPr>
            <w:tcW w:w="6946" w:type="dxa"/>
            <w:gridSpan w:val="7"/>
            <w:shd w:val="clear" w:color="auto" w:fill="auto"/>
            <w:hideMark/>
          </w:tcPr>
          <w:p w14:paraId="343939BE" w14:textId="1F543EAA" w:rsidR="007011E0" w:rsidRPr="001E69F3" w:rsidRDefault="002C0CFF" w:rsidP="00721621">
            <w:pPr>
              <w:pStyle w:val="NoSpacing"/>
              <w:jc w:val="center"/>
              <w:rPr>
                <w:rFonts w:ascii="Times New Roman" w:hAnsi="Times New Roman"/>
                <w:sz w:val="24"/>
                <w:szCs w:val="24"/>
              </w:rPr>
            </w:pPr>
            <w:r w:rsidRPr="001E69F3">
              <w:rPr>
                <w:rFonts w:ascii="Times New Roman" w:eastAsia="Times New Roman" w:hAnsi="Times New Roman"/>
                <w:sz w:val="24"/>
                <w:szCs w:val="24"/>
                <w:lang w:eastAsia="lv-LV"/>
              </w:rPr>
              <w:t>Nav attiecināms.</w:t>
            </w:r>
          </w:p>
        </w:tc>
      </w:tr>
      <w:tr w:rsidR="001E69F3" w:rsidRPr="001E69F3" w14:paraId="37E0F50A" w14:textId="77777777" w:rsidTr="006A4A8A">
        <w:trPr>
          <w:cantSplit/>
          <w:trHeight w:val="4036"/>
        </w:trPr>
        <w:tc>
          <w:tcPr>
            <w:tcW w:w="2832" w:type="dxa"/>
            <w:shd w:val="clear" w:color="auto" w:fill="auto"/>
            <w:hideMark/>
          </w:tcPr>
          <w:p w14:paraId="620C1EB5" w14:textId="77777777" w:rsidR="002C0CFF" w:rsidRPr="001E69F3" w:rsidRDefault="002C0CFF" w:rsidP="00721621">
            <w:pPr>
              <w:pStyle w:val="NoSpacing"/>
              <w:rPr>
                <w:rFonts w:ascii="Times New Roman" w:hAnsi="Times New Roman"/>
                <w:sz w:val="24"/>
                <w:szCs w:val="24"/>
              </w:rPr>
            </w:pPr>
            <w:r w:rsidRPr="001E69F3">
              <w:rPr>
                <w:rFonts w:ascii="Times New Roman" w:hAnsi="Times New Roman"/>
                <w:sz w:val="24"/>
                <w:szCs w:val="24"/>
              </w:rPr>
              <w:t>8. Cita informācija</w:t>
            </w:r>
          </w:p>
        </w:tc>
        <w:tc>
          <w:tcPr>
            <w:tcW w:w="6946" w:type="dxa"/>
            <w:gridSpan w:val="7"/>
            <w:shd w:val="clear" w:color="auto" w:fill="auto"/>
            <w:hideMark/>
          </w:tcPr>
          <w:p w14:paraId="44594FD7" w14:textId="77777777" w:rsidR="006A4A8A" w:rsidRPr="006A4A8A" w:rsidRDefault="006A4A8A" w:rsidP="00086064">
            <w:pPr>
              <w:spacing w:line="240" w:lineRule="auto"/>
              <w:jc w:val="both"/>
              <w:rPr>
                <w:rFonts w:ascii="Times New Roman" w:hAnsi="Times New Roman" w:cs="Times New Roman"/>
                <w:sz w:val="24"/>
                <w:szCs w:val="24"/>
                <w:lang w:eastAsia="lv-LV"/>
              </w:rPr>
            </w:pPr>
            <w:r w:rsidRPr="006A4A8A">
              <w:rPr>
                <w:rFonts w:ascii="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atbilstoši likumam par valsts budžetu kārtējam gadam pēc nekustamo īpašumu atsavināšanas nebūs paredzēta atšķirīga rīcība. </w:t>
            </w:r>
          </w:p>
          <w:p w14:paraId="0602E391" w14:textId="3B862CE3" w:rsidR="002C0CFF" w:rsidRPr="006A4A8A" w:rsidRDefault="006A4A8A" w:rsidP="00086064">
            <w:pPr>
              <w:spacing w:line="240" w:lineRule="auto"/>
              <w:jc w:val="both"/>
              <w:rPr>
                <w:rFonts w:ascii="Times New Roman" w:hAnsi="Times New Roman" w:cs="Times New Roman"/>
              </w:rPr>
            </w:pPr>
            <w:r w:rsidRPr="006A4A8A">
              <w:rPr>
                <w:rFonts w:ascii="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751E20F"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69F3" w:rsidRPr="001E69F3" w14:paraId="4F62C490" w14:textId="77777777" w:rsidTr="00334B4E">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B5A39A7" w14:textId="77777777" w:rsidR="00020A82" w:rsidRPr="001E69F3"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1E69F3">
              <w:rPr>
                <w:rFonts w:ascii="Times New Roman" w:eastAsia="Calibri" w:hAnsi="Times New Roman" w:cs="Times New Roman"/>
                <w:b/>
                <w:bCs/>
                <w:sz w:val="24"/>
                <w:szCs w:val="24"/>
              </w:rPr>
              <w:t>IV. Tiesību akta projekta ietekme uz spēkā esošo tiesību normu sistēmu</w:t>
            </w:r>
          </w:p>
        </w:tc>
      </w:tr>
      <w:tr w:rsidR="00020A82" w:rsidRPr="001E69F3" w14:paraId="0D598D28"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1B9CC2" w14:textId="77777777" w:rsidR="00020A82" w:rsidRPr="001E69F3"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rPr>
              <w:t>Projekts šo jomu neskar.</w:t>
            </w:r>
          </w:p>
        </w:tc>
      </w:tr>
    </w:tbl>
    <w:p w14:paraId="3F88E05E"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69F3" w:rsidRPr="001E69F3" w14:paraId="0344CEF9"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1144FC4" w14:textId="77777777" w:rsidR="00020A82" w:rsidRPr="001E69F3"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1E69F3">
              <w:rPr>
                <w:rFonts w:ascii="Times New Roman" w:eastAsia="Calibri" w:hAnsi="Times New Roman" w:cs="Times New Roman"/>
                <w:b/>
                <w:bCs/>
                <w:sz w:val="24"/>
                <w:szCs w:val="24"/>
              </w:rPr>
              <w:t>V. Tiesību akta projekta atbilstība Latvijas Republikas starptautiskajām saistībām</w:t>
            </w:r>
          </w:p>
        </w:tc>
      </w:tr>
      <w:tr w:rsidR="00020A82" w:rsidRPr="001E69F3" w14:paraId="79B28E6E" w14:textId="77777777" w:rsidTr="00334B4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1C4E5DA" w14:textId="77777777" w:rsidR="00020A82" w:rsidRPr="001E69F3" w:rsidRDefault="00020A82" w:rsidP="00334B4E">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rPr>
              <w:t>Projekts šo jomu neskar.</w:t>
            </w:r>
          </w:p>
        </w:tc>
      </w:tr>
    </w:tbl>
    <w:p w14:paraId="520F064C"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1E69F3" w:rsidRPr="001E69F3" w14:paraId="0A9E732D" w14:textId="77777777" w:rsidTr="0006099D">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71678E" w14:textId="77777777" w:rsidR="00020A82" w:rsidRPr="001E69F3" w:rsidRDefault="00020A82" w:rsidP="00334B4E">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1E69F3">
              <w:rPr>
                <w:rFonts w:ascii="Times New Roman" w:eastAsia="Times New Roman" w:hAnsi="Times New Roman" w:cs="Times New Roman"/>
                <w:b/>
                <w:bCs/>
                <w:sz w:val="24"/>
                <w:szCs w:val="24"/>
                <w:lang w:eastAsia="lv-LV"/>
              </w:rPr>
              <w:t>VI. Sabiedrības līdzdalība un komunikācijas aktivitātes</w:t>
            </w:r>
          </w:p>
        </w:tc>
      </w:tr>
      <w:tr w:rsidR="001E69F3" w:rsidRPr="001E69F3" w14:paraId="71BECE63" w14:textId="77777777" w:rsidTr="0006099D">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BB54ED9"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59EE24D"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B5C8D65" w14:textId="77777777" w:rsidR="00020A82" w:rsidRPr="001E69F3" w:rsidRDefault="00020A82" w:rsidP="0006099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1E69F3">
              <w:rPr>
                <w:rFonts w:ascii="Times New Roman" w:eastAsia="Calibri" w:hAnsi="Times New Roman" w:cs="Times New Roman"/>
                <w:i/>
                <w:sz w:val="24"/>
                <w:szCs w:val="24"/>
                <w:lang w:eastAsia="lv-LV"/>
              </w:rPr>
              <w:t>Tiesību aktu projekti</w:t>
            </w:r>
            <w:r w:rsidRPr="001E69F3">
              <w:rPr>
                <w:rFonts w:ascii="Times New Roman" w:eastAsia="Calibri" w:hAnsi="Times New Roman" w:cs="Times New Roman"/>
                <w:sz w:val="24"/>
                <w:szCs w:val="24"/>
                <w:lang w:eastAsia="lv-LV"/>
              </w:rPr>
              <w:t>.</w:t>
            </w:r>
          </w:p>
          <w:p w14:paraId="58A94B69" w14:textId="77777777" w:rsidR="00020A82" w:rsidRPr="001E69F3" w:rsidRDefault="00020A82" w:rsidP="0006099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1E69F3">
              <w:rPr>
                <w:rFonts w:ascii="Times New Roman" w:eastAsia="Calibri" w:hAnsi="Times New Roman" w:cs="Times New Roman"/>
                <w:sz w:val="24"/>
                <w:szCs w:val="24"/>
                <w:lang w:eastAsia="lv-LV"/>
              </w:rPr>
              <w:t>Sludinājums par valsts nekustamā īpašuma izsoli tiks publicēts oficiālajā izdevumā „Latvijas Vēstnesis” </w:t>
            </w:r>
            <w:r w:rsidRPr="001E69F3">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1E69F3" w:rsidRPr="001E69F3" w14:paraId="17945FE5" w14:textId="77777777" w:rsidTr="0006099D">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00A49A"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B76C80"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CA726B" w14:textId="77777777" w:rsidR="00020A82" w:rsidRPr="001E69F3" w:rsidRDefault="00020A82" w:rsidP="0006099D">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Projekts šo jomu neskar.</w:t>
            </w:r>
          </w:p>
        </w:tc>
      </w:tr>
      <w:tr w:rsidR="001E69F3" w:rsidRPr="001E69F3" w14:paraId="2DDB87C0" w14:textId="77777777" w:rsidTr="0006099D">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22F92AF"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1B09C8"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531F10" w14:textId="77777777" w:rsidR="00020A82" w:rsidRPr="001E69F3" w:rsidRDefault="00020A82" w:rsidP="0006099D">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Projekts šo jomu neskar.</w:t>
            </w:r>
          </w:p>
        </w:tc>
      </w:tr>
      <w:tr w:rsidR="00020A82" w:rsidRPr="001E69F3" w14:paraId="75345F20" w14:textId="77777777" w:rsidTr="0006099D">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9F3898B"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F08D8F"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738EA7" w14:textId="77777777" w:rsidR="00020A82" w:rsidRPr="001E69F3" w:rsidRDefault="00020A82" w:rsidP="0006099D">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532533F"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1E69F3" w:rsidRPr="001E69F3" w14:paraId="5CF31CB1" w14:textId="77777777" w:rsidTr="00334B4E">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B08535" w14:textId="77777777" w:rsidR="00020A82" w:rsidRPr="001E69F3" w:rsidRDefault="00020A82" w:rsidP="00334B4E">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1E69F3">
              <w:rPr>
                <w:rFonts w:ascii="Times New Roman" w:eastAsia="Times New Roman" w:hAnsi="Times New Roman" w:cs="Times New Roman"/>
                <w:b/>
                <w:bCs/>
                <w:sz w:val="24"/>
                <w:szCs w:val="24"/>
                <w:lang w:eastAsia="lv-LV"/>
              </w:rPr>
              <w:t>VII. Tiesību akta projekta izpildes nodrošināšana un tās ietekme uz institūcijām</w:t>
            </w:r>
          </w:p>
        </w:tc>
      </w:tr>
      <w:tr w:rsidR="001E69F3" w:rsidRPr="001E69F3" w14:paraId="5725811D"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A0955A" w14:textId="77777777" w:rsidR="00020A82" w:rsidRPr="001E69F3"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8EA2D8" w14:textId="77777777" w:rsidR="00020A82" w:rsidRPr="001E69F3"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0A09C3" w14:textId="77777777" w:rsidR="00020A82" w:rsidRPr="001E69F3" w:rsidRDefault="00020A82" w:rsidP="00334B4E">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Finanšu ministrija (VNĪ).</w:t>
            </w:r>
          </w:p>
        </w:tc>
      </w:tr>
      <w:tr w:rsidR="001E69F3" w:rsidRPr="001E69F3" w14:paraId="3A4920CF"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D7185D" w14:textId="77777777" w:rsidR="00020A82" w:rsidRPr="001E69F3"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CE9807" w14:textId="77777777" w:rsidR="00020A82" w:rsidRPr="001E69F3" w:rsidRDefault="00020A82" w:rsidP="00334B4E">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AB2221" w14:textId="77777777" w:rsidR="00020A82" w:rsidRPr="001E69F3" w:rsidRDefault="00020A82" w:rsidP="00334B4E">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Projekts šo jomu neskar.</w:t>
            </w:r>
          </w:p>
        </w:tc>
      </w:tr>
      <w:tr w:rsidR="00020A82" w:rsidRPr="001E69F3" w14:paraId="6CAC1F0D" w14:textId="77777777" w:rsidTr="0006099D">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7C705B"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EF0DA8" w14:textId="77777777" w:rsidR="00020A82" w:rsidRPr="001E69F3" w:rsidRDefault="00020A82" w:rsidP="00334B4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EB9B27" w14:textId="77777777" w:rsidR="00020A82" w:rsidRPr="001E69F3" w:rsidRDefault="00020A82" w:rsidP="00334B4E">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1E69F3">
              <w:rPr>
                <w:rFonts w:ascii="Times New Roman" w:eastAsia="Times New Roman" w:hAnsi="Times New Roman" w:cs="Times New Roman"/>
                <w:sz w:val="24"/>
                <w:szCs w:val="24"/>
                <w:lang w:eastAsia="lv-LV"/>
              </w:rPr>
              <w:t>Nav</w:t>
            </w:r>
          </w:p>
        </w:tc>
      </w:tr>
    </w:tbl>
    <w:p w14:paraId="2035A7AB" w14:textId="77777777" w:rsidR="00721621" w:rsidRPr="001E69F3" w:rsidRDefault="00721621" w:rsidP="00020A82">
      <w:pPr>
        <w:spacing w:after="120" w:line="240" w:lineRule="auto"/>
        <w:jc w:val="both"/>
        <w:rPr>
          <w:rFonts w:ascii="Times New Roman" w:eastAsia="Times New Roman" w:hAnsi="Times New Roman" w:cs="Times New Roman"/>
          <w:sz w:val="24"/>
          <w:szCs w:val="24"/>
        </w:rPr>
      </w:pPr>
      <w:bookmarkStart w:id="11" w:name="_Hlk536083946"/>
    </w:p>
    <w:p w14:paraId="1099382B" w14:textId="77777777" w:rsidR="00C53C32" w:rsidRDefault="00C53C32" w:rsidP="00721621">
      <w:pPr>
        <w:spacing w:after="120" w:line="240" w:lineRule="auto"/>
        <w:ind w:firstLine="720"/>
        <w:jc w:val="both"/>
        <w:rPr>
          <w:rFonts w:ascii="Times New Roman" w:eastAsia="Times New Roman" w:hAnsi="Times New Roman" w:cs="Times New Roman"/>
          <w:sz w:val="24"/>
          <w:szCs w:val="24"/>
        </w:rPr>
      </w:pPr>
    </w:p>
    <w:p w14:paraId="2EA0B431" w14:textId="7DCBDAE3" w:rsidR="00020A82" w:rsidRPr="001E69F3" w:rsidRDefault="00020A82" w:rsidP="00721621">
      <w:pPr>
        <w:spacing w:after="120" w:line="240" w:lineRule="auto"/>
        <w:ind w:firstLine="720"/>
        <w:jc w:val="both"/>
        <w:rPr>
          <w:rFonts w:ascii="Times New Roman" w:eastAsia="Times New Roman" w:hAnsi="Times New Roman" w:cs="Times New Roman"/>
          <w:sz w:val="24"/>
          <w:szCs w:val="24"/>
        </w:rPr>
      </w:pPr>
      <w:r w:rsidRPr="001E69F3">
        <w:rPr>
          <w:rFonts w:ascii="Times New Roman" w:eastAsia="Times New Roman" w:hAnsi="Times New Roman" w:cs="Times New Roman"/>
          <w:sz w:val="24"/>
          <w:szCs w:val="24"/>
        </w:rPr>
        <w:t>Finanšu ministrs</w:t>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r w:rsidRPr="001E69F3">
        <w:rPr>
          <w:rFonts w:ascii="Times New Roman" w:eastAsia="Times New Roman" w:hAnsi="Times New Roman" w:cs="Times New Roman"/>
          <w:sz w:val="24"/>
          <w:szCs w:val="24"/>
        </w:rPr>
        <w:tab/>
      </w:r>
      <w:hyperlink r:id="rId11" w:history="1">
        <w:r w:rsidRPr="001E69F3">
          <w:rPr>
            <w:rFonts w:ascii="Times New Roman" w:hAnsi="Times New Roman" w:cs="Times New Roman"/>
            <w:spacing w:val="7"/>
            <w:sz w:val="24"/>
            <w:szCs w:val="24"/>
          </w:rPr>
          <w:t>J. Reirs</w:t>
        </w:r>
      </w:hyperlink>
    </w:p>
    <w:bookmarkEnd w:id="11"/>
    <w:p w14:paraId="662D799D"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99F769D"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5966B87" w14:textId="4F074CAD" w:rsidR="00020A82"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61567C8" w14:textId="77777777" w:rsidR="004F63F6" w:rsidRPr="001E69F3" w:rsidRDefault="004F63F6"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33AF299" w14:textId="77777777" w:rsidR="00C53C32" w:rsidRDefault="00C53C32" w:rsidP="00E93CDF">
      <w:pPr>
        <w:spacing w:after="0" w:line="240" w:lineRule="auto"/>
        <w:rPr>
          <w:rFonts w:ascii="Times New Roman" w:eastAsia="Times New Roman" w:hAnsi="Times New Roman" w:cs="Times New Roman"/>
          <w:sz w:val="18"/>
          <w:szCs w:val="18"/>
          <w:lang w:eastAsia="lv-LV"/>
        </w:rPr>
      </w:pPr>
    </w:p>
    <w:p w14:paraId="29347997" w14:textId="372F0E0E" w:rsidR="00E93CDF" w:rsidRPr="001E69F3" w:rsidRDefault="00E93CDF" w:rsidP="00E93CDF">
      <w:pPr>
        <w:spacing w:after="0" w:line="240" w:lineRule="auto"/>
        <w:rPr>
          <w:rFonts w:ascii="Times New Roman" w:eastAsia="Times New Roman" w:hAnsi="Times New Roman" w:cs="Times New Roman"/>
          <w:sz w:val="18"/>
          <w:szCs w:val="18"/>
          <w:lang w:eastAsia="lv-LV"/>
        </w:rPr>
      </w:pPr>
      <w:r w:rsidRPr="001E69F3">
        <w:rPr>
          <w:rFonts w:ascii="Times New Roman" w:eastAsia="Times New Roman" w:hAnsi="Times New Roman" w:cs="Times New Roman"/>
          <w:sz w:val="18"/>
          <w:szCs w:val="18"/>
          <w:lang w:eastAsia="lv-LV"/>
        </w:rPr>
        <w:t xml:space="preserve">Tupiņa </w:t>
      </w:r>
      <w:r w:rsidRPr="001E69F3">
        <w:rPr>
          <w:rFonts w:ascii="Times New Roman" w:eastAsia="Times New Roman" w:hAnsi="Times New Roman" w:cs="Times New Roman"/>
          <w:sz w:val="18"/>
          <w:szCs w:val="18"/>
        </w:rPr>
        <w:t>67024679</w:t>
      </w:r>
    </w:p>
    <w:p w14:paraId="5D296A26" w14:textId="77777777" w:rsidR="00E93CDF" w:rsidRPr="001E69F3" w:rsidRDefault="00B23600" w:rsidP="00E93CDF">
      <w:pPr>
        <w:spacing w:after="0" w:line="240" w:lineRule="auto"/>
        <w:rPr>
          <w:rFonts w:ascii="Times New Roman" w:eastAsia="Times New Roman" w:hAnsi="Times New Roman" w:cs="Times New Roman"/>
          <w:sz w:val="18"/>
          <w:szCs w:val="18"/>
          <w:lang w:eastAsia="lv-LV"/>
        </w:rPr>
      </w:pPr>
      <w:hyperlink r:id="rId12" w:history="1">
        <w:r w:rsidR="00E93CDF" w:rsidRPr="001E69F3">
          <w:rPr>
            <w:rFonts w:ascii="Times New Roman" w:eastAsia="Times New Roman" w:hAnsi="Times New Roman" w:cs="Times New Roman"/>
            <w:sz w:val="18"/>
            <w:szCs w:val="18"/>
            <w:u w:val="single"/>
            <w:lang w:eastAsia="lv-LV"/>
          </w:rPr>
          <w:t>arta.tupina@vni.lv</w:t>
        </w:r>
      </w:hyperlink>
    </w:p>
    <w:p w14:paraId="26A81C0C" w14:textId="77777777" w:rsidR="00020A82" w:rsidRPr="001E69F3" w:rsidRDefault="00020A82" w:rsidP="00020A82">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020A82" w:rsidRPr="001E69F3" w:rsidSect="003970FD">
      <w:headerReference w:type="default" r:id="rId13"/>
      <w:footerReference w:type="default" r:id="rId14"/>
      <w:footerReference w:type="first" r:id="rId1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B606" w14:textId="77777777" w:rsidR="00020A82" w:rsidRDefault="00020A82" w:rsidP="00020A82">
      <w:pPr>
        <w:spacing w:after="0" w:line="240" w:lineRule="auto"/>
      </w:pPr>
      <w:r>
        <w:separator/>
      </w:r>
    </w:p>
  </w:endnote>
  <w:endnote w:type="continuationSeparator" w:id="0">
    <w:p w14:paraId="6A99EA57" w14:textId="77777777" w:rsidR="00020A82" w:rsidRDefault="00020A82" w:rsidP="0002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2C07" w14:textId="77777777" w:rsidR="004F63F6" w:rsidRDefault="004F63F6" w:rsidP="004F63F6">
    <w:pPr>
      <w:spacing w:after="0" w:line="240" w:lineRule="auto"/>
      <w:jc w:val="both"/>
      <w:rPr>
        <w:rFonts w:ascii="Times New Roman" w:hAnsi="Times New Roman"/>
        <w:sz w:val="18"/>
        <w:szCs w:val="18"/>
      </w:rPr>
    </w:pPr>
    <w:r>
      <w:rPr>
        <w:rFonts w:ascii="Times New Roman" w:hAnsi="Times New Roman"/>
        <w:sz w:val="18"/>
        <w:szCs w:val="18"/>
      </w:rPr>
      <w:t>FMAnot_251119_pardos</w:t>
    </w:r>
  </w:p>
  <w:p w14:paraId="0EEC0114" w14:textId="77777777" w:rsidR="003970FD" w:rsidRPr="003719A4" w:rsidRDefault="00B23600" w:rsidP="0039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D483" w14:textId="4AE24066" w:rsidR="003970FD" w:rsidRDefault="00B33237">
    <w:pPr>
      <w:spacing w:after="0" w:line="240" w:lineRule="auto"/>
      <w:jc w:val="both"/>
      <w:rPr>
        <w:rFonts w:ascii="Times New Roman" w:hAnsi="Times New Roman"/>
        <w:sz w:val="18"/>
        <w:szCs w:val="18"/>
      </w:rPr>
    </w:pPr>
    <w:bookmarkStart w:id="12" w:name="_Hlk253332"/>
    <w:r>
      <w:rPr>
        <w:rFonts w:ascii="Times New Roman" w:hAnsi="Times New Roman"/>
        <w:sz w:val="18"/>
        <w:szCs w:val="18"/>
      </w:rPr>
      <w:t>FMAnot_</w:t>
    </w:r>
    <w:r w:rsidR="004F63F6">
      <w:rPr>
        <w:rFonts w:ascii="Times New Roman" w:hAnsi="Times New Roman"/>
        <w:sz w:val="18"/>
        <w:szCs w:val="18"/>
      </w:rPr>
      <w:t>25</w:t>
    </w:r>
    <w:r w:rsidR="00CA7E74">
      <w:rPr>
        <w:rFonts w:ascii="Times New Roman" w:hAnsi="Times New Roman"/>
        <w:sz w:val="18"/>
        <w:szCs w:val="18"/>
      </w:rPr>
      <w:t>11</w:t>
    </w:r>
    <w:r>
      <w:rPr>
        <w:rFonts w:ascii="Times New Roman" w:hAnsi="Times New Roman"/>
        <w:sz w:val="18"/>
        <w:szCs w:val="18"/>
      </w:rPr>
      <w:t>19_pardos</w:t>
    </w:r>
  </w:p>
  <w:bookmarkEnd w:id="12"/>
  <w:p w14:paraId="51CB8D4A" w14:textId="77777777" w:rsidR="003970FD" w:rsidRDefault="00B23600">
    <w:pPr>
      <w:pStyle w:val="Footer"/>
    </w:pPr>
  </w:p>
  <w:p w14:paraId="08F838B6" w14:textId="77777777" w:rsidR="003970FD" w:rsidRDefault="00B2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F7ED" w14:textId="77777777" w:rsidR="00020A82" w:rsidRDefault="00020A82" w:rsidP="00020A82">
      <w:pPr>
        <w:spacing w:after="0" w:line="240" w:lineRule="auto"/>
      </w:pPr>
      <w:r>
        <w:separator/>
      </w:r>
    </w:p>
  </w:footnote>
  <w:footnote w:type="continuationSeparator" w:id="0">
    <w:p w14:paraId="7A9147C0" w14:textId="77777777" w:rsidR="00020A82" w:rsidRDefault="00020A82" w:rsidP="0002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7D7C" w14:textId="77777777" w:rsidR="003970FD" w:rsidRDefault="00B33237">
    <w:pPr>
      <w:pStyle w:val="Header"/>
    </w:pPr>
    <w:r>
      <w:rPr>
        <w:noProof/>
      </w:rPr>
      <mc:AlternateContent>
        <mc:Choice Requires="wps">
          <w:drawing>
            <wp:anchor distT="0" distB="0" distL="114300" distR="114300" simplePos="0" relativeHeight="251659264" behindDoc="0" locked="0" layoutInCell="1" allowOverlap="1" wp14:anchorId="7C849E42" wp14:editId="06B83CC5">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EEA78E8" w14:textId="77777777" w:rsidR="003970FD" w:rsidRDefault="00B33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C849E4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EEA78E8" w14:textId="77777777" w:rsidR="003970FD" w:rsidRDefault="00B33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691A11"/>
    <w:multiLevelType w:val="hybridMultilevel"/>
    <w:tmpl w:val="AF3295FE"/>
    <w:lvl w:ilvl="0" w:tplc="7E0AAA60">
      <w:start w:val="1"/>
      <w:numFmt w:val="decimal"/>
      <w:lvlText w:val="%1."/>
      <w:lvlJc w:val="left"/>
      <w:pPr>
        <w:ind w:left="1110" w:hanging="3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79B3D98"/>
    <w:multiLevelType w:val="hybridMultilevel"/>
    <w:tmpl w:val="6BBA3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5"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3C25DB"/>
    <w:multiLevelType w:val="hybridMultilevel"/>
    <w:tmpl w:val="9F8428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072878"/>
    <w:multiLevelType w:val="hybridMultilevel"/>
    <w:tmpl w:val="6038D988"/>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8"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9"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2"/>
  </w:num>
  <w:num w:numId="6">
    <w:abstractNumId w:val="8"/>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82"/>
    <w:rsid w:val="00020A82"/>
    <w:rsid w:val="00057C36"/>
    <w:rsid w:val="0006099D"/>
    <w:rsid w:val="00086064"/>
    <w:rsid w:val="000933B4"/>
    <w:rsid w:val="000B3405"/>
    <w:rsid w:val="001178CF"/>
    <w:rsid w:val="001E4190"/>
    <w:rsid w:val="001E69F3"/>
    <w:rsid w:val="00202F97"/>
    <w:rsid w:val="002259F2"/>
    <w:rsid w:val="00226785"/>
    <w:rsid w:val="00232A0C"/>
    <w:rsid w:val="002466BC"/>
    <w:rsid w:val="00265FD7"/>
    <w:rsid w:val="002746AB"/>
    <w:rsid w:val="00295AF2"/>
    <w:rsid w:val="002C0CFF"/>
    <w:rsid w:val="002C17E9"/>
    <w:rsid w:val="002F3D8F"/>
    <w:rsid w:val="0030668D"/>
    <w:rsid w:val="0031056C"/>
    <w:rsid w:val="003339F9"/>
    <w:rsid w:val="00344220"/>
    <w:rsid w:val="003D34E4"/>
    <w:rsid w:val="0044559E"/>
    <w:rsid w:val="004543F2"/>
    <w:rsid w:val="00485966"/>
    <w:rsid w:val="004F63F6"/>
    <w:rsid w:val="00511247"/>
    <w:rsid w:val="0053228F"/>
    <w:rsid w:val="005341AF"/>
    <w:rsid w:val="005766FF"/>
    <w:rsid w:val="005A365B"/>
    <w:rsid w:val="005A4B78"/>
    <w:rsid w:val="00622996"/>
    <w:rsid w:val="00625940"/>
    <w:rsid w:val="006A4A8A"/>
    <w:rsid w:val="006E68AA"/>
    <w:rsid w:val="006F2FB0"/>
    <w:rsid w:val="007011E0"/>
    <w:rsid w:val="00721621"/>
    <w:rsid w:val="007520E6"/>
    <w:rsid w:val="00776007"/>
    <w:rsid w:val="007B6E72"/>
    <w:rsid w:val="008079A4"/>
    <w:rsid w:val="008C1D51"/>
    <w:rsid w:val="009E1848"/>
    <w:rsid w:val="009E3373"/>
    <w:rsid w:val="00A607C8"/>
    <w:rsid w:val="00A77149"/>
    <w:rsid w:val="00A9524F"/>
    <w:rsid w:val="00A96F50"/>
    <w:rsid w:val="00AD0BC4"/>
    <w:rsid w:val="00AD3C69"/>
    <w:rsid w:val="00AD5D42"/>
    <w:rsid w:val="00B02F06"/>
    <w:rsid w:val="00B23600"/>
    <w:rsid w:val="00B33237"/>
    <w:rsid w:val="00B4141A"/>
    <w:rsid w:val="00B43C22"/>
    <w:rsid w:val="00B64CCA"/>
    <w:rsid w:val="00B76281"/>
    <w:rsid w:val="00BB6B66"/>
    <w:rsid w:val="00C53C32"/>
    <w:rsid w:val="00C71166"/>
    <w:rsid w:val="00C85431"/>
    <w:rsid w:val="00CA7E74"/>
    <w:rsid w:val="00CC6680"/>
    <w:rsid w:val="00DA6A72"/>
    <w:rsid w:val="00DE3FA2"/>
    <w:rsid w:val="00DF780A"/>
    <w:rsid w:val="00E54F05"/>
    <w:rsid w:val="00E70584"/>
    <w:rsid w:val="00E93CDF"/>
    <w:rsid w:val="00EE733D"/>
    <w:rsid w:val="00EF60B9"/>
    <w:rsid w:val="00F26E2F"/>
    <w:rsid w:val="00F31D1D"/>
    <w:rsid w:val="00FA571A"/>
    <w:rsid w:val="00FF2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39DE"/>
  <w15:chartTrackingRefBased/>
  <w15:docId w15:val="{44E5AC1F-35F9-4E09-ABD3-F31D01C7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A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A82"/>
  </w:style>
  <w:style w:type="paragraph" w:styleId="Header">
    <w:name w:val="header"/>
    <w:basedOn w:val="Normal"/>
    <w:link w:val="HeaderChar"/>
    <w:uiPriority w:val="99"/>
    <w:unhideWhenUsed/>
    <w:rsid w:val="00020A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A82"/>
  </w:style>
  <w:style w:type="character" w:styleId="PageNumber">
    <w:name w:val="page number"/>
    <w:basedOn w:val="DefaultParagraphFont"/>
    <w:rsid w:val="00020A82"/>
  </w:style>
  <w:style w:type="paragraph" w:styleId="ListParagraph">
    <w:name w:val="List Paragraph"/>
    <w:basedOn w:val="Normal"/>
    <w:uiPriority w:val="34"/>
    <w:qFormat/>
    <w:rsid w:val="00020A82"/>
    <w:pPr>
      <w:ind w:left="720"/>
      <w:contextualSpacing/>
    </w:pPr>
  </w:style>
  <w:style w:type="paragraph" w:styleId="NoSpacing">
    <w:name w:val="No Spacing"/>
    <w:uiPriority w:val="1"/>
    <w:qFormat/>
    <w:rsid w:val="00020A82"/>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020A82"/>
    <w:rPr>
      <w:color w:val="0000FF"/>
      <w:u w:val="single"/>
    </w:rPr>
  </w:style>
  <w:style w:type="character" w:customStyle="1" w:styleId="dlxnowrap1">
    <w:name w:val="dlxnowrap1"/>
    <w:basedOn w:val="DefaultParagraphFont"/>
    <w:rsid w:val="00776007"/>
  </w:style>
  <w:style w:type="character" w:styleId="Emphasis">
    <w:name w:val="Emphasis"/>
    <w:basedOn w:val="DefaultParagraphFont"/>
    <w:uiPriority w:val="20"/>
    <w:qFormat/>
    <w:rsid w:val="00776007"/>
    <w:rPr>
      <w:i/>
      <w:iCs/>
    </w:rPr>
  </w:style>
  <w:style w:type="paragraph" w:styleId="NormalWeb">
    <w:name w:val="Normal (Web)"/>
    <w:basedOn w:val="Normal"/>
    <w:uiPriority w:val="99"/>
    <w:rsid w:val="002259F2"/>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909">
      <w:bodyDiv w:val="1"/>
      <w:marLeft w:val="0"/>
      <w:marRight w:val="0"/>
      <w:marTop w:val="0"/>
      <w:marBottom w:val="0"/>
      <w:divBdr>
        <w:top w:val="none" w:sz="0" w:space="0" w:color="auto"/>
        <w:left w:val="none" w:sz="0" w:space="0" w:color="auto"/>
        <w:bottom w:val="none" w:sz="0" w:space="0" w:color="auto"/>
        <w:right w:val="none" w:sz="0" w:space="0" w:color="auto"/>
      </w:divBdr>
    </w:div>
    <w:div w:id="8287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1800134076?options%5Bnew_tab%5D=false&amp;options%5Borigin%5D=parc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dastrs.lv/explications/1800134079?options%5Bnew_tab%5D=false&amp;options%5Borigin%5D=parcel" TargetMode="Externa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gov.lv/lv/amatpersonas/janis-rei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adastrs.lv/explications/1800064655?options%5Bnew_tab%5D=false&amp;options%5Borigin%5D=parcel" TargetMode="External"/><Relationship Id="rId4" Type="http://schemas.openxmlformats.org/officeDocument/2006/relationships/webSettings" Target="webSettings.xml"/><Relationship Id="rId9" Type="http://schemas.openxmlformats.org/officeDocument/2006/relationships/hyperlink" Target="https://www.kadastrs.lv/explications/1800134078?options%5Bnew_tab%5D=false&amp;options%5Borigin%5D=parc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9</Pages>
  <Words>14237</Words>
  <Characters>8116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42</cp:revision>
  <cp:lastPrinted>2019-11-21T06:36:00Z</cp:lastPrinted>
  <dcterms:created xsi:type="dcterms:W3CDTF">2019-07-31T08:24:00Z</dcterms:created>
  <dcterms:modified xsi:type="dcterms:W3CDTF">2019-12-03T08:23:00Z</dcterms:modified>
</cp:coreProperties>
</file>