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1C4443" w14:textId="1E697F0F" w:rsidR="001D64B8" w:rsidRPr="00495356" w:rsidRDefault="001D64B8" w:rsidP="00FB0A9F">
      <w:pPr>
        <w:tabs>
          <w:tab w:val="left" w:pos="6663"/>
        </w:tabs>
        <w:rPr>
          <w:sz w:val="28"/>
          <w:szCs w:val="28"/>
        </w:rPr>
      </w:pPr>
    </w:p>
    <w:p w14:paraId="503C1639" w14:textId="3AAC05E3" w:rsidR="00FB0A9F" w:rsidRDefault="00FB0A9F" w:rsidP="00FB0A9F">
      <w:pPr>
        <w:tabs>
          <w:tab w:val="left" w:pos="6663"/>
        </w:tabs>
        <w:rPr>
          <w:sz w:val="28"/>
          <w:szCs w:val="28"/>
        </w:rPr>
      </w:pPr>
    </w:p>
    <w:p w14:paraId="746A9B98" w14:textId="38E01705" w:rsidR="00495356" w:rsidRDefault="00495356" w:rsidP="00FB0A9F">
      <w:pPr>
        <w:tabs>
          <w:tab w:val="left" w:pos="6663"/>
        </w:tabs>
        <w:rPr>
          <w:sz w:val="28"/>
          <w:szCs w:val="28"/>
        </w:rPr>
      </w:pPr>
    </w:p>
    <w:p w14:paraId="7FF5BD01" w14:textId="77777777" w:rsidR="00FB0A9F" w:rsidRPr="00495356" w:rsidRDefault="00FB0A9F" w:rsidP="00C91CA9">
      <w:pPr>
        <w:tabs>
          <w:tab w:val="left" w:pos="6663"/>
        </w:tabs>
        <w:rPr>
          <w:b/>
          <w:sz w:val="28"/>
          <w:szCs w:val="28"/>
        </w:rPr>
      </w:pPr>
      <w:r w:rsidRPr="00495356">
        <w:rPr>
          <w:sz w:val="28"/>
          <w:szCs w:val="28"/>
        </w:rPr>
        <w:t>2019. gada</w:t>
      </w:r>
      <w:proofErr w:type="gramStart"/>
      <w:r w:rsidRPr="00495356">
        <w:rPr>
          <w:sz w:val="28"/>
          <w:szCs w:val="28"/>
        </w:rPr>
        <w:t xml:space="preserve">            </w:t>
      </w:r>
      <w:proofErr w:type="gramEnd"/>
      <w:r w:rsidRPr="00495356">
        <w:rPr>
          <w:sz w:val="28"/>
          <w:szCs w:val="28"/>
        </w:rPr>
        <w:tab/>
        <w:t>Noteikumi Nr.</w:t>
      </w:r>
    </w:p>
    <w:p w14:paraId="1160D09E" w14:textId="77777777" w:rsidR="00FB0A9F" w:rsidRPr="00495356" w:rsidRDefault="00FB0A9F" w:rsidP="00C91CA9">
      <w:pPr>
        <w:tabs>
          <w:tab w:val="left" w:pos="6663"/>
        </w:tabs>
        <w:rPr>
          <w:sz w:val="28"/>
          <w:szCs w:val="28"/>
        </w:rPr>
      </w:pPr>
      <w:r w:rsidRPr="00495356">
        <w:rPr>
          <w:sz w:val="28"/>
          <w:szCs w:val="28"/>
        </w:rPr>
        <w:t>Rīgā</w:t>
      </w:r>
      <w:r w:rsidRPr="00495356">
        <w:rPr>
          <w:sz w:val="28"/>
          <w:szCs w:val="28"/>
        </w:rPr>
        <w:tab/>
        <w:t>(prot. Nr.</w:t>
      </w:r>
      <w:proofErr w:type="gramStart"/>
      <w:r w:rsidRPr="00495356">
        <w:rPr>
          <w:sz w:val="28"/>
          <w:szCs w:val="28"/>
        </w:rPr>
        <w:t xml:space="preserve">              .</w:t>
      </w:r>
      <w:proofErr w:type="gramEnd"/>
      <w:r w:rsidRPr="00495356">
        <w:rPr>
          <w:sz w:val="28"/>
          <w:szCs w:val="28"/>
        </w:rPr>
        <w:t> §)</w:t>
      </w:r>
    </w:p>
    <w:p w14:paraId="725660EB" w14:textId="7AC5590A" w:rsidR="00D349DB" w:rsidRPr="00495356" w:rsidRDefault="00D349DB" w:rsidP="00FB0A9F">
      <w:pPr>
        <w:tabs>
          <w:tab w:val="left" w:pos="6663"/>
        </w:tabs>
        <w:rPr>
          <w:sz w:val="28"/>
          <w:szCs w:val="28"/>
        </w:rPr>
      </w:pPr>
    </w:p>
    <w:p w14:paraId="725660ED" w14:textId="77777777" w:rsidR="00D349DB" w:rsidRPr="00495356" w:rsidRDefault="00D349DB" w:rsidP="00FB0A9F">
      <w:pPr>
        <w:pStyle w:val="BodyText2"/>
        <w:jc w:val="center"/>
        <w:rPr>
          <w:b/>
          <w:sz w:val="28"/>
          <w:szCs w:val="28"/>
        </w:rPr>
      </w:pPr>
      <w:r w:rsidRPr="00495356">
        <w:rPr>
          <w:b/>
          <w:sz w:val="28"/>
          <w:szCs w:val="28"/>
        </w:rPr>
        <w:t>Grozījumi Ministru kabineta 2010. gada 21. jūnija noteikumos Nr. 564 "Uzturēšanās atļauju noteikumi"</w:t>
      </w:r>
    </w:p>
    <w:p w14:paraId="725660EE" w14:textId="77777777" w:rsidR="00D349DB" w:rsidRPr="00495356" w:rsidRDefault="00D349DB" w:rsidP="00FB0A9F">
      <w:pPr>
        <w:pStyle w:val="ListParagraph"/>
        <w:ind w:left="0" w:firstLine="709"/>
        <w:contextualSpacing w:val="0"/>
        <w:jc w:val="both"/>
        <w:rPr>
          <w:sz w:val="28"/>
          <w:szCs w:val="28"/>
          <w:lang w:eastAsia="en-US"/>
        </w:rPr>
      </w:pPr>
    </w:p>
    <w:p w14:paraId="725660EF" w14:textId="77777777" w:rsidR="00D349DB" w:rsidRPr="00495356" w:rsidRDefault="00D349DB" w:rsidP="00FB0A9F">
      <w:pPr>
        <w:pStyle w:val="BodyText2"/>
        <w:ind w:left="4111"/>
        <w:jc w:val="right"/>
        <w:rPr>
          <w:sz w:val="28"/>
          <w:szCs w:val="28"/>
        </w:rPr>
      </w:pPr>
      <w:r w:rsidRPr="00495356">
        <w:rPr>
          <w:sz w:val="28"/>
          <w:szCs w:val="28"/>
        </w:rPr>
        <w:t>Izdoti saskaņā ar</w:t>
      </w:r>
    </w:p>
    <w:p w14:paraId="725660F0" w14:textId="77777777" w:rsidR="00D349DB" w:rsidRPr="00495356" w:rsidRDefault="00D349DB" w:rsidP="00FB0A9F">
      <w:pPr>
        <w:pStyle w:val="BodyText2"/>
        <w:ind w:left="4111"/>
        <w:jc w:val="right"/>
        <w:rPr>
          <w:sz w:val="28"/>
          <w:szCs w:val="28"/>
        </w:rPr>
      </w:pPr>
      <w:r w:rsidRPr="00495356">
        <w:rPr>
          <w:rStyle w:val="Hyperlink"/>
          <w:color w:val="auto"/>
          <w:sz w:val="28"/>
          <w:szCs w:val="28"/>
          <w:u w:val="none"/>
        </w:rPr>
        <w:t>Imigrācijas likuma</w:t>
      </w:r>
    </w:p>
    <w:p w14:paraId="725660F1" w14:textId="77777777" w:rsidR="00D349DB" w:rsidRPr="00495356" w:rsidRDefault="00D349DB" w:rsidP="00FB0A9F">
      <w:pPr>
        <w:pStyle w:val="BodyText2"/>
        <w:ind w:left="4111"/>
        <w:jc w:val="right"/>
        <w:rPr>
          <w:sz w:val="28"/>
          <w:szCs w:val="28"/>
        </w:rPr>
      </w:pPr>
      <w:r w:rsidRPr="00495356">
        <w:rPr>
          <w:sz w:val="28"/>
          <w:szCs w:val="28"/>
        </w:rPr>
        <w:t>3. panta trešo daļu, 9. panta astoto daļu, 22. panta trešo daļu, 23. panta otro un astoto daļu, 32. panta otro daļu, 33. panta otro daļu, 34. panta pirmās daļas 9. punktu un 36. panta pirmās daļas 4. punktu un Patvēruma likuma 54. panta ceturto daļu un 62. panta otrās daļas 2. punktu</w:t>
      </w:r>
    </w:p>
    <w:p w14:paraId="725660F2" w14:textId="77777777" w:rsidR="00D349DB" w:rsidRPr="00495356" w:rsidRDefault="00D349DB" w:rsidP="00FB0A9F">
      <w:pPr>
        <w:pStyle w:val="BodyText2"/>
        <w:rPr>
          <w:bCs/>
          <w:sz w:val="28"/>
          <w:szCs w:val="28"/>
        </w:rPr>
      </w:pPr>
    </w:p>
    <w:p w14:paraId="725660F3" w14:textId="5132867F" w:rsidR="00D349DB" w:rsidRPr="00495356" w:rsidRDefault="00D349DB" w:rsidP="00FB0A9F">
      <w:pPr>
        <w:pStyle w:val="ListParagraph"/>
        <w:ind w:left="0" w:firstLine="709"/>
        <w:contextualSpacing w:val="0"/>
        <w:jc w:val="both"/>
        <w:rPr>
          <w:sz w:val="28"/>
          <w:szCs w:val="28"/>
          <w:lang w:eastAsia="en-US"/>
        </w:rPr>
      </w:pPr>
      <w:r w:rsidRPr="00495356">
        <w:rPr>
          <w:sz w:val="28"/>
          <w:szCs w:val="28"/>
          <w:lang w:eastAsia="en-US"/>
        </w:rPr>
        <w:t xml:space="preserve">Izdarīt Ministru kabineta 2010. gada 21. jūnija noteikumos Nr. 564 "Uzturēšanās atļauju noteikumi" </w:t>
      </w:r>
      <w:proofErr w:type="gramStart"/>
      <w:r w:rsidRPr="00495356">
        <w:rPr>
          <w:sz w:val="28"/>
          <w:szCs w:val="28"/>
          <w:lang w:eastAsia="en-US"/>
        </w:rPr>
        <w:t>(</w:t>
      </w:r>
      <w:proofErr w:type="gramEnd"/>
      <w:r w:rsidRPr="00495356">
        <w:rPr>
          <w:sz w:val="28"/>
          <w:szCs w:val="28"/>
          <w:lang w:eastAsia="en-US"/>
        </w:rPr>
        <w:t>Latvijas Vēstnesis, 2010, 101. nr.; 2011, 19., 122. nr.; 2012, 70. nr.; 2013, 250. nr.; 2014, 255. nr.; 2015, 197. nr.; 2016, 138. nr.</w:t>
      </w:r>
      <w:r w:rsidR="001D709F">
        <w:rPr>
          <w:sz w:val="28"/>
          <w:szCs w:val="28"/>
          <w:lang w:eastAsia="en-US"/>
        </w:rPr>
        <w:t>;</w:t>
      </w:r>
      <w:bookmarkStart w:id="0" w:name="_GoBack"/>
      <w:bookmarkEnd w:id="0"/>
      <w:r w:rsidRPr="00495356">
        <w:rPr>
          <w:sz w:val="28"/>
          <w:szCs w:val="28"/>
          <w:lang w:eastAsia="en-US"/>
        </w:rPr>
        <w:t xml:space="preserve"> 2017, 114. nr.; 2018, 157., 182. nr.) šādus grozījumus:</w:t>
      </w:r>
    </w:p>
    <w:p w14:paraId="725660F4" w14:textId="77777777" w:rsidR="00D349DB" w:rsidRPr="00495356" w:rsidRDefault="00D349DB" w:rsidP="00FB0A9F">
      <w:pPr>
        <w:pStyle w:val="ListParagraph"/>
        <w:ind w:left="0" w:firstLine="709"/>
        <w:contextualSpacing w:val="0"/>
        <w:jc w:val="both"/>
        <w:rPr>
          <w:sz w:val="28"/>
          <w:szCs w:val="28"/>
          <w:lang w:eastAsia="en-US"/>
        </w:rPr>
      </w:pPr>
    </w:p>
    <w:p w14:paraId="725660F5" w14:textId="77777777" w:rsidR="00D349DB" w:rsidRPr="00495356" w:rsidRDefault="00D349DB" w:rsidP="00FB0A9F">
      <w:pPr>
        <w:pStyle w:val="ListParagraph"/>
        <w:ind w:left="0" w:firstLine="709"/>
        <w:contextualSpacing w:val="0"/>
        <w:jc w:val="both"/>
        <w:rPr>
          <w:sz w:val="28"/>
          <w:szCs w:val="28"/>
          <w:lang w:eastAsia="en-US"/>
        </w:rPr>
      </w:pPr>
      <w:r w:rsidRPr="00495356">
        <w:rPr>
          <w:sz w:val="28"/>
          <w:szCs w:val="28"/>
          <w:lang w:eastAsia="en-US"/>
        </w:rPr>
        <w:t>1. Izteikt 2. punktu šādā redakcijā:</w:t>
      </w:r>
    </w:p>
    <w:p w14:paraId="725660F6" w14:textId="77777777" w:rsidR="00D349DB" w:rsidRPr="00495356" w:rsidRDefault="00D349DB" w:rsidP="00FB0A9F">
      <w:pPr>
        <w:pStyle w:val="ListParagraph"/>
        <w:ind w:left="0" w:firstLine="709"/>
        <w:contextualSpacing w:val="0"/>
        <w:jc w:val="both"/>
        <w:rPr>
          <w:sz w:val="28"/>
          <w:szCs w:val="28"/>
          <w:lang w:eastAsia="en-US"/>
        </w:rPr>
      </w:pPr>
    </w:p>
    <w:p w14:paraId="725660F7" w14:textId="77777777" w:rsidR="00D349DB" w:rsidRPr="00495356" w:rsidRDefault="00D349DB" w:rsidP="00FB0A9F">
      <w:pPr>
        <w:pStyle w:val="ListParagraph"/>
        <w:ind w:left="0" w:firstLine="709"/>
        <w:contextualSpacing w:val="0"/>
        <w:jc w:val="both"/>
        <w:rPr>
          <w:sz w:val="28"/>
          <w:szCs w:val="28"/>
          <w:lang w:eastAsia="en-US"/>
        </w:rPr>
      </w:pPr>
      <w:r w:rsidRPr="00495356">
        <w:rPr>
          <w:sz w:val="28"/>
          <w:szCs w:val="28"/>
          <w:lang w:eastAsia="en-US"/>
        </w:rPr>
        <w:t>"2. Ārzemnieks šajos noteikumos minētos dokumentus uzturēšanās atļaujas pieprasīšanai vai reģistrēšanai iesniedz personīgi, izņemot šo noteikumu 3. punktā minētos gadījumus. Dokumentus uzturēšanās atļaujas reģistrēšanai var iesniegt elektroniski saskaņā ar normatīvajos aktos par elektronisko dokumentu apriti noteikto kārtību."</w:t>
      </w:r>
    </w:p>
    <w:p w14:paraId="725660F8" w14:textId="77777777" w:rsidR="00D349DB" w:rsidRPr="00495356" w:rsidRDefault="00D349DB" w:rsidP="00FB0A9F">
      <w:pPr>
        <w:pStyle w:val="ListParagraph"/>
        <w:ind w:left="0" w:firstLine="709"/>
        <w:contextualSpacing w:val="0"/>
        <w:jc w:val="both"/>
        <w:rPr>
          <w:sz w:val="28"/>
          <w:szCs w:val="28"/>
          <w:lang w:eastAsia="en-US"/>
        </w:rPr>
      </w:pPr>
    </w:p>
    <w:p w14:paraId="725660F9" w14:textId="77777777" w:rsidR="00D349DB" w:rsidRPr="00495356" w:rsidRDefault="00D349DB" w:rsidP="00FB0A9F">
      <w:pPr>
        <w:pStyle w:val="ListParagraph"/>
        <w:ind w:left="0" w:firstLine="709"/>
        <w:contextualSpacing w:val="0"/>
        <w:jc w:val="both"/>
        <w:rPr>
          <w:sz w:val="28"/>
          <w:szCs w:val="28"/>
          <w:lang w:eastAsia="en-US"/>
        </w:rPr>
      </w:pPr>
      <w:r w:rsidRPr="00495356">
        <w:rPr>
          <w:sz w:val="28"/>
          <w:szCs w:val="28"/>
          <w:lang w:eastAsia="en-US"/>
        </w:rPr>
        <w:t>2. Aizstāt 3.</w:t>
      </w:r>
      <w:r w:rsidRPr="00495356">
        <w:rPr>
          <w:sz w:val="28"/>
          <w:szCs w:val="28"/>
          <w:vertAlign w:val="superscript"/>
          <w:lang w:eastAsia="en-US"/>
        </w:rPr>
        <w:t>1 </w:t>
      </w:r>
      <w:r w:rsidRPr="00495356">
        <w:rPr>
          <w:sz w:val="28"/>
          <w:szCs w:val="28"/>
          <w:lang w:eastAsia="en-US"/>
        </w:rPr>
        <w:t>punktā skaitli un vārdu "10. punktu" ar skaitļiem un vārdiem "10. vai 10.</w:t>
      </w:r>
      <w:r w:rsidRPr="00495356">
        <w:rPr>
          <w:sz w:val="28"/>
          <w:szCs w:val="28"/>
          <w:vertAlign w:val="superscript"/>
          <w:lang w:eastAsia="en-US"/>
        </w:rPr>
        <w:t>1 </w:t>
      </w:r>
      <w:r w:rsidRPr="00495356">
        <w:rPr>
          <w:sz w:val="28"/>
          <w:szCs w:val="28"/>
          <w:lang w:eastAsia="en-US"/>
        </w:rPr>
        <w:t>punktu".</w:t>
      </w:r>
    </w:p>
    <w:p w14:paraId="725660FA" w14:textId="77777777" w:rsidR="00D349DB" w:rsidRPr="00495356" w:rsidRDefault="00D349DB" w:rsidP="00FB0A9F">
      <w:pPr>
        <w:pStyle w:val="ListParagraph"/>
        <w:ind w:left="0" w:firstLine="709"/>
        <w:contextualSpacing w:val="0"/>
        <w:jc w:val="both"/>
        <w:rPr>
          <w:sz w:val="28"/>
          <w:szCs w:val="28"/>
          <w:lang w:eastAsia="en-US"/>
        </w:rPr>
      </w:pPr>
    </w:p>
    <w:p w14:paraId="725660FB" w14:textId="77777777" w:rsidR="00D349DB" w:rsidRPr="00495356" w:rsidRDefault="00D349DB" w:rsidP="00FB0A9F">
      <w:pPr>
        <w:pStyle w:val="ListParagraph"/>
        <w:ind w:left="0" w:firstLine="709"/>
        <w:contextualSpacing w:val="0"/>
        <w:jc w:val="both"/>
        <w:rPr>
          <w:sz w:val="28"/>
          <w:szCs w:val="28"/>
          <w:lang w:eastAsia="en-US"/>
        </w:rPr>
      </w:pPr>
      <w:r w:rsidRPr="00495356">
        <w:rPr>
          <w:sz w:val="28"/>
          <w:szCs w:val="28"/>
          <w:lang w:eastAsia="en-US"/>
        </w:rPr>
        <w:t>3. Papildināt noteikumus ar 4.8. apakšpunktu šādā redakcijā:</w:t>
      </w:r>
    </w:p>
    <w:p w14:paraId="725660FC" w14:textId="77777777" w:rsidR="00D349DB" w:rsidRPr="00495356" w:rsidRDefault="00D349DB" w:rsidP="00FB0A9F">
      <w:pPr>
        <w:pStyle w:val="ListParagraph"/>
        <w:ind w:left="0" w:firstLine="709"/>
        <w:contextualSpacing w:val="0"/>
        <w:jc w:val="both"/>
        <w:rPr>
          <w:sz w:val="28"/>
          <w:szCs w:val="28"/>
          <w:lang w:eastAsia="en-US"/>
        </w:rPr>
      </w:pPr>
    </w:p>
    <w:p w14:paraId="725660FD" w14:textId="77777777" w:rsidR="00D349DB" w:rsidRPr="00495356" w:rsidRDefault="00D349DB" w:rsidP="00FB0A9F">
      <w:pPr>
        <w:pStyle w:val="ListParagraph"/>
        <w:ind w:left="0" w:firstLine="709"/>
        <w:contextualSpacing w:val="0"/>
        <w:jc w:val="both"/>
        <w:rPr>
          <w:sz w:val="28"/>
          <w:szCs w:val="28"/>
          <w:lang w:eastAsia="en-US"/>
        </w:rPr>
      </w:pPr>
      <w:r w:rsidRPr="00495356">
        <w:rPr>
          <w:sz w:val="28"/>
          <w:szCs w:val="28"/>
          <w:lang w:eastAsia="en-US"/>
        </w:rPr>
        <w:t>"4.8. viņu nodarbinātības nolūkā uzaicinājis padziļinātās sadarbības programmas zelta vai sudraba līmeņa dalībnieks."</w:t>
      </w:r>
    </w:p>
    <w:p w14:paraId="725660FE" w14:textId="77777777" w:rsidR="00D349DB" w:rsidRPr="00495356" w:rsidRDefault="00D349DB" w:rsidP="00FB0A9F">
      <w:pPr>
        <w:pStyle w:val="ListParagraph"/>
        <w:ind w:left="0" w:firstLine="709"/>
        <w:contextualSpacing w:val="0"/>
        <w:jc w:val="both"/>
        <w:rPr>
          <w:sz w:val="28"/>
          <w:szCs w:val="28"/>
          <w:lang w:eastAsia="en-US"/>
        </w:rPr>
      </w:pPr>
    </w:p>
    <w:p w14:paraId="725660FF" w14:textId="77777777" w:rsidR="00D349DB" w:rsidRPr="00664834" w:rsidRDefault="00D349DB" w:rsidP="00FB0A9F">
      <w:pPr>
        <w:pStyle w:val="ListParagraph"/>
        <w:ind w:left="0" w:firstLine="709"/>
        <w:contextualSpacing w:val="0"/>
        <w:jc w:val="both"/>
        <w:rPr>
          <w:sz w:val="28"/>
          <w:szCs w:val="28"/>
          <w:lang w:eastAsia="en-US"/>
        </w:rPr>
      </w:pPr>
      <w:r w:rsidRPr="00495356">
        <w:rPr>
          <w:sz w:val="28"/>
          <w:szCs w:val="28"/>
          <w:lang w:eastAsia="en-US"/>
        </w:rPr>
        <w:lastRenderedPageBreak/>
        <w:t>4. Izteikt</w:t>
      </w:r>
      <w:r w:rsidRPr="00664834">
        <w:rPr>
          <w:sz w:val="28"/>
          <w:szCs w:val="28"/>
          <w:lang w:eastAsia="en-US"/>
        </w:rPr>
        <w:t xml:space="preserve"> 6. punktu šādā redakcijā:</w:t>
      </w:r>
    </w:p>
    <w:p w14:paraId="72566100" w14:textId="77777777" w:rsidR="00D349DB" w:rsidRPr="00664834" w:rsidRDefault="00D349DB" w:rsidP="00FB0A9F">
      <w:pPr>
        <w:pStyle w:val="ListParagraph"/>
        <w:ind w:left="0" w:firstLine="709"/>
        <w:contextualSpacing w:val="0"/>
        <w:jc w:val="both"/>
        <w:rPr>
          <w:sz w:val="28"/>
          <w:szCs w:val="28"/>
          <w:lang w:eastAsia="en-US"/>
        </w:rPr>
      </w:pPr>
    </w:p>
    <w:p w14:paraId="72566101" w14:textId="77777777" w:rsidR="00D349DB" w:rsidRPr="00664834" w:rsidRDefault="00D349DB" w:rsidP="00FB0A9F">
      <w:pPr>
        <w:pStyle w:val="ListParagraph"/>
        <w:ind w:left="0" w:firstLine="709"/>
        <w:contextualSpacing w:val="0"/>
        <w:jc w:val="both"/>
        <w:rPr>
          <w:sz w:val="28"/>
          <w:szCs w:val="28"/>
          <w:lang w:eastAsia="en-US"/>
        </w:rPr>
      </w:pPr>
      <w:r w:rsidRPr="00664834">
        <w:rPr>
          <w:sz w:val="28"/>
          <w:szCs w:val="28"/>
          <w:lang w:eastAsia="en-US"/>
        </w:rPr>
        <w:t xml:space="preserve">"6. Dokumentus uzturēšanās atļaujas pieprasīšanai pārvaldē ir tiesīgi iesniegt arī šo noteikumu 4.1., 4.3., 4.4., 4.5., 4.6., 4.7. un 4.8. apakšpunktā minēto ārzemnieku laulātie un aizgādnībā esošās personas neatkarīgi no tā, </w:t>
      </w:r>
      <w:proofErr w:type="gramStart"/>
      <w:r w:rsidRPr="00664834">
        <w:rPr>
          <w:sz w:val="28"/>
          <w:szCs w:val="28"/>
          <w:lang w:eastAsia="en-US"/>
        </w:rPr>
        <w:t>vai uzturēšanās atļauju</w:t>
      </w:r>
      <w:proofErr w:type="gramEnd"/>
      <w:r w:rsidRPr="00664834">
        <w:rPr>
          <w:sz w:val="28"/>
          <w:szCs w:val="28"/>
          <w:lang w:eastAsia="en-US"/>
        </w:rPr>
        <w:t xml:space="preserve"> pieprasa kopā ar šo noteikumu 4.1., 4.3., 4.4., 4.5., 4.6., 4.7. vai 4.8. apakšpunktā minēto ārzemnieku vai pēc tam, kad viņš jau pieprasījis vai saņēmis termiņuzturēšanās atļauju."</w:t>
      </w:r>
    </w:p>
    <w:p w14:paraId="72566102" w14:textId="77777777" w:rsidR="00D349DB" w:rsidRPr="00664834" w:rsidRDefault="00D349DB" w:rsidP="00FB0A9F">
      <w:pPr>
        <w:pStyle w:val="ListParagraph"/>
        <w:ind w:left="0" w:firstLine="709"/>
        <w:contextualSpacing w:val="0"/>
        <w:jc w:val="both"/>
        <w:rPr>
          <w:sz w:val="28"/>
          <w:szCs w:val="28"/>
          <w:lang w:eastAsia="en-US"/>
        </w:rPr>
      </w:pPr>
    </w:p>
    <w:p w14:paraId="72566103" w14:textId="77777777" w:rsidR="00D349DB" w:rsidRPr="00664834" w:rsidRDefault="00D349DB" w:rsidP="00FB0A9F">
      <w:pPr>
        <w:pStyle w:val="ListParagraph"/>
        <w:ind w:left="0" w:firstLine="709"/>
        <w:contextualSpacing w:val="0"/>
        <w:jc w:val="both"/>
        <w:rPr>
          <w:sz w:val="28"/>
          <w:szCs w:val="28"/>
          <w:lang w:eastAsia="en-US"/>
        </w:rPr>
      </w:pPr>
      <w:r w:rsidRPr="00664834">
        <w:rPr>
          <w:spacing w:val="-2"/>
          <w:sz w:val="28"/>
          <w:szCs w:val="28"/>
          <w:lang w:eastAsia="en-US"/>
        </w:rPr>
        <w:t>5. Svītrot 16.3. apakšpunktā vārdus "pievienojot noteiktā kārtībā apliecinātu</w:t>
      </w:r>
      <w:r w:rsidRPr="00664834">
        <w:rPr>
          <w:sz w:val="28"/>
          <w:szCs w:val="28"/>
          <w:lang w:eastAsia="en-US"/>
        </w:rPr>
        <w:t xml:space="preserve"> tulkojumu valsts valodā".</w:t>
      </w:r>
    </w:p>
    <w:p w14:paraId="72566104" w14:textId="77777777" w:rsidR="00D349DB" w:rsidRPr="00664834" w:rsidRDefault="00D349DB" w:rsidP="00FB0A9F">
      <w:pPr>
        <w:pStyle w:val="ListParagraph"/>
        <w:ind w:left="0" w:firstLine="709"/>
        <w:contextualSpacing w:val="0"/>
        <w:jc w:val="both"/>
        <w:rPr>
          <w:szCs w:val="28"/>
          <w:lang w:eastAsia="en-US"/>
        </w:rPr>
      </w:pPr>
    </w:p>
    <w:p w14:paraId="72566105" w14:textId="77777777" w:rsidR="00D349DB" w:rsidRPr="00664834" w:rsidRDefault="00D349DB" w:rsidP="00FB0A9F">
      <w:pPr>
        <w:pStyle w:val="ListParagraph"/>
        <w:ind w:left="0" w:firstLine="709"/>
        <w:contextualSpacing w:val="0"/>
        <w:jc w:val="both"/>
        <w:rPr>
          <w:sz w:val="28"/>
          <w:szCs w:val="28"/>
          <w:lang w:eastAsia="en-US"/>
        </w:rPr>
      </w:pPr>
      <w:r w:rsidRPr="00664834">
        <w:rPr>
          <w:sz w:val="28"/>
          <w:szCs w:val="28"/>
          <w:lang w:eastAsia="en-US"/>
        </w:rPr>
        <w:t>6. Izteikt 16.3.</w:t>
      </w:r>
      <w:r w:rsidRPr="00664834">
        <w:rPr>
          <w:sz w:val="28"/>
          <w:szCs w:val="28"/>
          <w:vertAlign w:val="superscript"/>
          <w:lang w:eastAsia="en-US"/>
        </w:rPr>
        <w:t>1 </w:t>
      </w:r>
      <w:r w:rsidRPr="00664834">
        <w:rPr>
          <w:sz w:val="28"/>
          <w:szCs w:val="28"/>
          <w:lang w:eastAsia="en-US"/>
        </w:rPr>
        <w:t>1. apakšpunktu šādā redakcijā:</w:t>
      </w:r>
    </w:p>
    <w:p w14:paraId="72566106" w14:textId="77777777" w:rsidR="00D349DB" w:rsidRPr="00664834" w:rsidRDefault="00D349DB" w:rsidP="00FB0A9F">
      <w:pPr>
        <w:pStyle w:val="ListParagraph"/>
        <w:ind w:left="0" w:firstLine="709"/>
        <w:contextualSpacing w:val="0"/>
        <w:jc w:val="both"/>
        <w:rPr>
          <w:sz w:val="28"/>
          <w:szCs w:val="28"/>
          <w:lang w:eastAsia="en-US"/>
        </w:rPr>
      </w:pPr>
    </w:p>
    <w:p w14:paraId="72566107" w14:textId="77777777" w:rsidR="00D349DB" w:rsidRPr="00664834" w:rsidRDefault="00D349DB" w:rsidP="00FB0A9F">
      <w:pPr>
        <w:pStyle w:val="ListParagraph"/>
        <w:ind w:left="0" w:firstLine="709"/>
        <w:contextualSpacing w:val="0"/>
        <w:jc w:val="both"/>
        <w:rPr>
          <w:sz w:val="28"/>
          <w:szCs w:val="28"/>
          <w:lang w:eastAsia="en-US"/>
        </w:rPr>
      </w:pPr>
      <w:r w:rsidRPr="00664834">
        <w:rPr>
          <w:sz w:val="28"/>
          <w:szCs w:val="28"/>
          <w:lang w:eastAsia="en-US"/>
        </w:rPr>
        <w:t>"16.3.</w:t>
      </w:r>
      <w:r w:rsidRPr="00664834">
        <w:rPr>
          <w:sz w:val="28"/>
          <w:szCs w:val="28"/>
          <w:vertAlign w:val="superscript"/>
          <w:lang w:eastAsia="en-US"/>
        </w:rPr>
        <w:t>1 </w:t>
      </w:r>
      <w:r w:rsidRPr="00664834">
        <w:rPr>
          <w:sz w:val="28"/>
          <w:szCs w:val="28"/>
          <w:lang w:eastAsia="en-US"/>
        </w:rPr>
        <w:t xml:space="preserve">1. ārzemniekam, kurš </w:t>
      </w:r>
      <w:proofErr w:type="gramStart"/>
      <w:r w:rsidRPr="00664834">
        <w:rPr>
          <w:sz w:val="28"/>
          <w:szCs w:val="28"/>
          <w:lang w:eastAsia="en-US"/>
        </w:rPr>
        <w:t>jau bijis</w:t>
      </w:r>
      <w:proofErr w:type="gramEnd"/>
      <w:r w:rsidRPr="00664834">
        <w:rPr>
          <w:sz w:val="28"/>
          <w:szCs w:val="28"/>
          <w:lang w:eastAsia="en-US"/>
        </w:rPr>
        <w:t xml:space="preserve"> ieguvis tiesības uz nodarbinātību Latvijas Republikā, ja nemainās nodarbināšanas joma;".</w:t>
      </w:r>
    </w:p>
    <w:p w14:paraId="72566108" w14:textId="77777777" w:rsidR="00D349DB" w:rsidRPr="00664834" w:rsidRDefault="00D349DB" w:rsidP="00FB0A9F">
      <w:pPr>
        <w:pStyle w:val="ListParagraph"/>
        <w:ind w:left="0" w:firstLine="709"/>
        <w:contextualSpacing w:val="0"/>
        <w:jc w:val="both"/>
        <w:rPr>
          <w:sz w:val="28"/>
          <w:szCs w:val="28"/>
          <w:lang w:eastAsia="en-US"/>
        </w:rPr>
      </w:pPr>
    </w:p>
    <w:p w14:paraId="72566109" w14:textId="77777777" w:rsidR="00D349DB" w:rsidRPr="00664834" w:rsidRDefault="00D349DB" w:rsidP="00FB0A9F">
      <w:pPr>
        <w:pStyle w:val="ListParagraph"/>
        <w:ind w:left="0" w:firstLine="709"/>
        <w:contextualSpacing w:val="0"/>
        <w:jc w:val="both"/>
        <w:rPr>
          <w:sz w:val="28"/>
          <w:szCs w:val="28"/>
          <w:lang w:eastAsia="en-US"/>
        </w:rPr>
      </w:pPr>
      <w:r w:rsidRPr="00664834">
        <w:rPr>
          <w:sz w:val="28"/>
          <w:szCs w:val="28"/>
          <w:lang w:eastAsia="en-US"/>
        </w:rPr>
        <w:t>7. Papildināt noteikumus ar 16.3.</w:t>
      </w:r>
      <w:r w:rsidRPr="00664834">
        <w:rPr>
          <w:sz w:val="28"/>
          <w:szCs w:val="28"/>
          <w:vertAlign w:val="superscript"/>
          <w:lang w:eastAsia="en-US"/>
        </w:rPr>
        <w:t>1 </w:t>
      </w:r>
      <w:r w:rsidRPr="00664834">
        <w:rPr>
          <w:sz w:val="28"/>
          <w:szCs w:val="28"/>
          <w:lang w:eastAsia="en-US"/>
        </w:rPr>
        <w:t>6. un 16.3.</w:t>
      </w:r>
      <w:r w:rsidRPr="00664834">
        <w:rPr>
          <w:sz w:val="28"/>
          <w:szCs w:val="28"/>
          <w:vertAlign w:val="superscript"/>
          <w:lang w:eastAsia="en-US"/>
        </w:rPr>
        <w:t>1 </w:t>
      </w:r>
      <w:r w:rsidRPr="00664834">
        <w:rPr>
          <w:sz w:val="28"/>
          <w:szCs w:val="28"/>
          <w:lang w:eastAsia="en-US"/>
        </w:rPr>
        <w:t>7. apakšpunktu šādā redakcijā:</w:t>
      </w:r>
    </w:p>
    <w:p w14:paraId="7256610A" w14:textId="77777777" w:rsidR="00D349DB" w:rsidRPr="00664834" w:rsidRDefault="00D349DB" w:rsidP="00FB0A9F">
      <w:pPr>
        <w:pStyle w:val="ListParagraph"/>
        <w:ind w:left="0" w:firstLine="709"/>
        <w:contextualSpacing w:val="0"/>
        <w:jc w:val="both"/>
        <w:rPr>
          <w:szCs w:val="28"/>
          <w:lang w:eastAsia="en-US"/>
        </w:rPr>
      </w:pPr>
    </w:p>
    <w:p w14:paraId="7256610B" w14:textId="77777777" w:rsidR="00D349DB" w:rsidRPr="00664834" w:rsidRDefault="00D349DB" w:rsidP="00FB0A9F">
      <w:pPr>
        <w:pStyle w:val="ListParagraph"/>
        <w:ind w:left="0" w:firstLine="709"/>
        <w:contextualSpacing w:val="0"/>
        <w:jc w:val="both"/>
        <w:rPr>
          <w:sz w:val="28"/>
          <w:szCs w:val="28"/>
          <w:lang w:eastAsia="en-US"/>
        </w:rPr>
      </w:pPr>
      <w:r w:rsidRPr="00664834">
        <w:rPr>
          <w:sz w:val="28"/>
          <w:szCs w:val="28"/>
          <w:lang w:eastAsia="en-US"/>
        </w:rPr>
        <w:t>"16.3.</w:t>
      </w:r>
      <w:r w:rsidRPr="00664834">
        <w:rPr>
          <w:sz w:val="28"/>
          <w:szCs w:val="28"/>
          <w:vertAlign w:val="superscript"/>
          <w:lang w:eastAsia="en-US"/>
        </w:rPr>
        <w:t>1 </w:t>
      </w:r>
      <w:r w:rsidRPr="00664834">
        <w:rPr>
          <w:sz w:val="28"/>
          <w:szCs w:val="28"/>
          <w:lang w:eastAsia="en-US"/>
        </w:rPr>
        <w:t>6. ārzemniekam, kuru uzaicina padziļinātās sadarbības programmas zelta vai sudraba līmeņa dalībnieks un kurš netiks nodarbināts reglamentētā profesijā</w:t>
      </w:r>
      <w:proofErr w:type="gramStart"/>
      <w:r w:rsidRPr="00664834">
        <w:rPr>
          <w:sz w:val="28"/>
          <w:szCs w:val="28"/>
          <w:lang w:eastAsia="en-US"/>
        </w:rPr>
        <w:t xml:space="preserve"> vai nepieprasa Eiropas Savienības zilo karti</w:t>
      </w:r>
      <w:proofErr w:type="gramEnd"/>
      <w:r w:rsidRPr="00664834">
        <w:rPr>
          <w:sz w:val="28"/>
          <w:szCs w:val="28"/>
          <w:lang w:eastAsia="en-US"/>
        </w:rPr>
        <w:t>;</w:t>
      </w:r>
    </w:p>
    <w:p w14:paraId="7256610C" w14:textId="77777777" w:rsidR="00D349DB" w:rsidRPr="00664834" w:rsidRDefault="00D349DB" w:rsidP="00FB0A9F">
      <w:pPr>
        <w:pStyle w:val="ListParagraph"/>
        <w:ind w:left="0" w:firstLine="709"/>
        <w:contextualSpacing w:val="0"/>
        <w:jc w:val="both"/>
        <w:rPr>
          <w:sz w:val="28"/>
          <w:szCs w:val="28"/>
          <w:lang w:eastAsia="en-US"/>
        </w:rPr>
      </w:pPr>
      <w:r w:rsidRPr="00664834">
        <w:rPr>
          <w:sz w:val="28"/>
          <w:szCs w:val="28"/>
          <w:lang w:eastAsia="en-US"/>
        </w:rPr>
        <w:t>16.3.</w:t>
      </w:r>
      <w:r w:rsidRPr="00664834">
        <w:rPr>
          <w:sz w:val="28"/>
          <w:szCs w:val="28"/>
          <w:vertAlign w:val="superscript"/>
          <w:lang w:eastAsia="en-US"/>
        </w:rPr>
        <w:t>1 </w:t>
      </w:r>
      <w:r w:rsidRPr="00664834">
        <w:rPr>
          <w:sz w:val="28"/>
          <w:szCs w:val="28"/>
          <w:lang w:eastAsia="en-US"/>
        </w:rPr>
        <w:t>7. ārzemniekam, kuru uzaicina nodarbinātībai profesijā, kas ietilpst Profesiju klasifikatora devītajā pamatgrupā;".</w:t>
      </w:r>
    </w:p>
    <w:p w14:paraId="7256610D" w14:textId="77777777" w:rsidR="00D349DB" w:rsidRPr="00664834" w:rsidRDefault="00D349DB" w:rsidP="00FB0A9F">
      <w:pPr>
        <w:pStyle w:val="ListParagraph"/>
        <w:ind w:left="0" w:firstLine="709"/>
        <w:contextualSpacing w:val="0"/>
        <w:jc w:val="both"/>
        <w:rPr>
          <w:sz w:val="28"/>
          <w:szCs w:val="28"/>
          <w:lang w:eastAsia="en-US"/>
        </w:rPr>
      </w:pPr>
    </w:p>
    <w:p w14:paraId="7256610E" w14:textId="77777777" w:rsidR="00D349DB" w:rsidRPr="00664834" w:rsidRDefault="00D349DB" w:rsidP="00FB0A9F">
      <w:pPr>
        <w:pStyle w:val="ListParagraph"/>
        <w:ind w:left="0" w:firstLine="709"/>
        <w:contextualSpacing w:val="0"/>
        <w:jc w:val="both"/>
        <w:rPr>
          <w:sz w:val="28"/>
          <w:szCs w:val="28"/>
          <w:lang w:eastAsia="en-US"/>
        </w:rPr>
      </w:pPr>
      <w:r w:rsidRPr="00664834">
        <w:rPr>
          <w:sz w:val="28"/>
          <w:szCs w:val="28"/>
          <w:lang w:eastAsia="en-US"/>
        </w:rPr>
        <w:t>8. Izteikt 16.4.</w:t>
      </w:r>
      <w:r w:rsidRPr="00664834">
        <w:rPr>
          <w:sz w:val="28"/>
          <w:szCs w:val="28"/>
          <w:vertAlign w:val="superscript"/>
          <w:lang w:eastAsia="en-US"/>
        </w:rPr>
        <w:t>1 </w:t>
      </w:r>
      <w:r w:rsidRPr="00664834">
        <w:rPr>
          <w:sz w:val="28"/>
          <w:szCs w:val="28"/>
          <w:lang w:eastAsia="en-US"/>
        </w:rPr>
        <w:t xml:space="preserve">apakšpunktu šādā redakcijā: </w:t>
      </w:r>
    </w:p>
    <w:p w14:paraId="7256610F" w14:textId="77777777" w:rsidR="00D349DB" w:rsidRPr="00664834" w:rsidRDefault="00D349DB" w:rsidP="00FB0A9F">
      <w:pPr>
        <w:pStyle w:val="ListParagraph"/>
        <w:ind w:left="0" w:firstLine="709"/>
        <w:contextualSpacing w:val="0"/>
        <w:jc w:val="both"/>
        <w:rPr>
          <w:szCs w:val="28"/>
          <w:lang w:eastAsia="en-US"/>
        </w:rPr>
      </w:pPr>
    </w:p>
    <w:p w14:paraId="72566110" w14:textId="77777777" w:rsidR="00D349DB" w:rsidRPr="00664834" w:rsidRDefault="00D349DB" w:rsidP="00FB0A9F">
      <w:pPr>
        <w:pStyle w:val="ListParagraph"/>
        <w:ind w:left="0" w:firstLine="709"/>
        <w:contextualSpacing w:val="0"/>
        <w:jc w:val="both"/>
        <w:rPr>
          <w:spacing w:val="-2"/>
          <w:sz w:val="28"/>
          <w:szCs w:val="28"/>
          <w:lang w:eastAsia="en-US"/>
        </w:rPr>
      </w:pPr>
      <w:r w:rsidRPr="00664834">
        <w:rPr>
          <w:spacing w:val="-2"/>
          <w:sz w:val="28"/>
          <w:szCs w:val="28"/>
          <w:lang w:eastAsia="en-US"/>
        </w:rPr>
        <w:t>"16.4.</w:t>
      </w:r>
      <w:r w:rsidRPr="00664834">
        <w:rPr>
          <w:spacing w:val="-2"/>
          <w:sz w:val="28"/>
          <w:szCs w:val="28"/>
          <w:vertAlign w:val="superscript"/>
          <w:lang w:eastAsia="en-US"/>
        </w:rPr>
        <w:t>1 </w:t>
      </w:r>
      <w:r w:rsidRPr="00664834">
        <w:rPr>
          <w:spacing w:val="-2"/>
          <w:sz w:val="28"/>
          <w:szCs w:val="28"/>
          <w:lang w:eastAsia="en-US"/>
        </w:rPr>
        <w:t xml:space="preserve">ja paredzēts fizisku personu nodarbināt uz uzņēmuma līguma pamata, iesniedz Latvijas vai ārvalstu nodokļu administrācijas apstiprinātu dokumentu, kas apliecina, ka fiziskā persona ir reģistrējusies kā nodokļu maksātāja un veikusi nodokļu, nodevu un </w:t>
      </w:r>
      <w:proofErr w:type="gramStart"/>
      <w:r w:rsidRPr="00664834">
        <w:rPr>
          <w:spacing w:val="-2"/>
          <w:sz w:val="28"/>
          <w:szCs w:val="28"/>
          <w:lang w:eastAsia="en-US"/>
        </w:rPr>
        <w:t>citu obligāto maksājumu</w:t>
      </w:r>
      <w:proofErr w:type="gramEnd"/>
      <w:r w:rsidRPr="00664834">
        <w:rPr>
          <w:spacing w:val="-2"/>
          <w:sz w:val="28"/>
          <w:szCs w:val="28"/>
          <w:lang w:eastAsia="en-US"/>
        </w:rPr>
        <w:t xml:space="preserve"> iemaksu budžetā vai ka attiecīgo maksājumu termiņi ir pagarināti (atlikti, sadalīti) nodokļu jomu reglamentējošajos normatīvajos aktos noteiktajā kārtībā un persona veic maksājumus saskaņā ar nodokļu administrācijas lēmumu (samaksas grafiku), izņemot gadījumu, ja nodokļu administrācijas lēmuma izpilde ir apturēta uz pirmstiesas izskatīšanas laiku. Minēto dokumentu neiesniedz padziļinātās sadarbības programmas </w:t>
      </w:r>
      <w:r w:rsidRPr="00664834">
        <w:rPr>
          <w:sz w:val="28"/>
          <w:szCs w:val="28"/>
          <w:lang w:eastAsia="en-US"/>
        </w:rPr>
        <w:t>zelta vai sudraba</w:t>
      </w:r>
      <w:r w:rsidRPr="00664834">
        <w:rPr>
          <w:spacing w:val="-2"/>
          <w:sz w:val="28"/>
          <w:szCs w:val="28"/>
          <w:lang w:eastAsia="en-US"/>
        </w:rPr>
        <w:t xml:space="preserve"> līmeņa dalībnieks;".</w:t>
      </w:r>
    </w:p>
    <w:p w14:paraId="72566111" w14:textId="77777777" w:rsidR="00D349DB" w:rsidRPr="00664834" w:rsidRDefault="00D349DB" w:rsidP="00FB0A9F">
      <w:pPr>
        <w:pStyle w:val="ListParagraph"/>
        <w:ind w:left="0" w:firstLine="709"/>
        <w:contextualSpacing w:val="0"/>
        <w:jc w:val="both"/>
        <w:rPr>
          <w:sz w:val="28"/>
          <w:szCs w:val="28"/>
          <w:lang w:eastAsia="en-US"/>
        </w:rPr>
      </w:pPr>
    </w:p>
    <w:p w14:paraId="72566112" w14:textId="77777777" w:rsidR="00D349DB" w:rsidRPr="00664834" w:rsidRDefault="00D349DB" w:rsidP="00FB0A9F">
      <w:pPr>
        <w:pStyle w:val="ListParagraph"/>
        <w:ind w:left="0" w:firstLine="709"/>
        <w:contextualSpacing w:val="0"/>
        <w:jc w:val="both"/>
        <w:rPr>
          <w:sz w:val="28"/>
          <w:szCs w:val="28"/>
          <w:lang w:eastAsia="en-US"/>
        </w:rPr>
      </w:pPr>
      <w:r w:rsidRPr="00664834">
        <w:rPr>
          <w:sz w:val="28"/>
          <w:szCs w:val="28"/>
          <w:lang w:eastAsia="en-US"/>
        </w:rPr>
        <w:t xml:space="preserve">9. Izteikt 16.5. apakšpunktu šādā redakcijā: </w:t>
      </w:r>
    </w:p>
    <w:p w14:paraId="72566113" w14:textId="77777777" w:rsidR="00D349DB" w:rsidRPr="00664834" w:rsidRDefault="00D349DB" w:rsidP="00FB0A9F">
      <w:pPr>
        <w:pStyle w:val="ListParagraph"/>
        <w:ind w:left="0" w:firstLine="709"/>
        <w:contextualSpacing w:val="0"/>
        <w:jc w:val="both"/>
        <w:rPr>
          <w:sz w:val="28"/>
          <w:szCs w:val="28"/>
          <w:lang w:eastAsia="en-US"/>
        </w:rPr>
      </w:pPr>
    </w:p>
    <w:p w14:paraId="72566114" w14:textId="77777777" w:rsidR="00D349DB" w:rsidRPr="00664834" w:rsidRDefault="00D349DB" w:rsidP="00FB0A9F">
      <w:pPr>
        <w:pStyle w:val="ListParagraph"/>
        <w:ind w:left="0" w:firstLine="709"/>
        <w:contextualSpacing w:val="0"/>
        <w:jc w:val="both"/>
        <w:rPr>
          <w:sz w:val="28"/>
          <w:szCs w:val="28"/>
          <w:lang w:eastAsia="en-US"/>
        </w:rPr>
      </w:pPr>
      <w:r w:rsidRPr="00664834">
        <w:rPr>
          <w:sz w:val="28"/>
          <w:szCs w:val="28"/>
          <w:lang w:eastAsia="en-US"/>
        </w:rPr>
        <w:t xml:space="preserve">"16.5. ja darba devējs paredz nodarbināt ārzemnieku tādā darbā, kura veikšanai ir nepieciešama atļauja (licence), iesniedz atļaujas (licences) kopiju. </w:t>
      </w:r>
      <w:r w:rsidRPr="00664834">
        <w:rPr>
          <w:sz w:val="28"/>
          <w:szCs w:val="28"/>
          <w:lang w:eastAsia="en-US"/>
        </w:rPr>
        <w:lastRenderedPageBreak/>
        <w:t>Minēto dokumentu neiesniedz padziļinātās sadarbības programmas zelta vai sudraba</w:t>
      </w:r>
      <w:r w:rsidRPr="00664834">
        <w:rPr>
          <w:spacing w:val="-2"/>
          <w:sz w:val="28"/>
          <w:szCs w:val="28"/>
          <w:lang w:eastAsia="en-US"/>
        </w:rPr>
        <w:t xml:space="preserve"> līmeņa</w:t>
      </w:r>
      <w:r w:rsidRPr="00664834">
        <w:rPr>
          <w:sz w:val="28"/>
          <w:szCs w:val="28"/>
          <w:lang w:eastAsia="en-US"/>
        </w:rPr>
        <w:t xml:space="preserve"> dalībnieks;".</w:t>
      </w:r>
    </w:p>
    <w:p w14:paraId="72566115" w14:textId="77777777" w:rsidR="00D349DB" w:rsidRPr="00664834" w:rsidRDefault="00D349DB" w:rsidP="00FB0A9F">
      <w:pPr>
        <w:pStyle w:val="ListParagraph"/>
        <w:ind w:left="0" w:firstLine="709"/>
        <w:contextualSpacing w:val="0"/>
        <w:jc w:val="both"/>
        <w:rPr>
          <w:sz w:val="28"/>
          <w:szCs w:val="28"/>
          <w:lang w:eastAsia="en-US"/>
        </w:rPr>
      </w:pPr>
    </w:p>
    <w:p w14:paraId="72566116" w14:textId="77777777" w:rsidR="00D349DB" w:rsidRPr="00664834" w:rsidRDefault="00D349DB" w:rsidP="00FB0A9F">
      <w:pPr>
        <w:pStyle w:val="ListParagraph"/>
        <w:ind w:left="0" w:firstLine="709"/>
        <w:contextualSpacing w:val="0"/>
        <w:jc w:val="both"/>
        <w:rPr>
          <w:sz w:val="28"/>
          <w:szCs w:val="28"/>
          <w:lang w:eastAsia="en-US"/>
        </w:rPr>
      </w:pPr>
      <w:r w:rsidRPr="00664834">
        <w:rPr>
          <w:sz w:val="28"/>
          <w:szCs w:val="28"/>
          <w:lang w:eastAsia="en-US"/>
        </w:rPr>
        <w:t>10. Papildināt 24. punktu ar trešo teikumu šādā redakcijā:</w:t>
      </w:r>
    </w:p>
    <w:p w14:paraId="72566117" w14:textId="77777777" w:rsidR="00D349DB" w:rsidRPr="00664834" w:rsidRDefault="00D349DB" w:rsidP="00FB0A9F">
      <w:pPr>
        <w:pStyle w:val="ListParagraph"/>
        <w:ind w:left="0" w:firstLine="709"/>
        <w:contextualSpacing w:val="0"/>
        <w:jc w:val="both"/>
        <w:rPr>
          <w:sz w:val="28"/>
          <w:szCs w:val="28"/>
          <w:lang w:eastAsia="en-US"/>
        </w:rPr>
      </w:pPr>
    </w:p>
    <w:p w14:paraId="72566118" w14:textId="77777777" w:rsidR="00D349DB" w:rsidRPr="00664834" w:rsidRDefault="00D349DB" w:rsidP="00FB0A9F">
      <w:pPr>
        <w:pStyle w:val="ListParagraph"/>
        <w:ind w:left="0" w:firstLine="709"/>
        <w:contextualSpacing w:val="0"/>
        <w:jc w:val="both"/>
        <w:rPr>
          <w:sz w:val="28"/>
          <w:szCs w:val="28"/>
          <w:lang w:eastAsia="en-US"/>
        </w:rPr>
      </w:pPr>
      <w:r w:rsidRPr="00664834">
        <w:rPr>
          <w:sz w:val="28"/>
          <w:szCs w:val="28"/>
          <w:lang w:eastAsia="en-US"/>
        </w:rPr>
        <w:t>"Ja izsaukuma pieprasījumu ārzemnieka uzaicināšanai nodarbinātības nolūkā iesniedzis padziļinātās sadarbības programmas dalībnieks, lēmumu par izsaukuma apstiprināšanu pieņem divu darbdienu laikā pēc izsaukuma apstiprināšanai nepieciešamo dokumentu iesniegšanas."</w:t>
      </w:r>
    </w:p>
    <w:p w14:paraId="72566119" w14:textId="77777777" w:rsidR="00D349DB" w:rsidRPr="00664834" w:rsidRDefault="00D349DB" w:rsidP="00FB0A9F">
      <w:pPr>
        <w:pStyle w:val="ListParagraph"/>
        <w:ind w:left="0" w:firstLine="709"/>
        <w:contextualSpacing w:val="0"/>
        <w:jc w:val="both"/>
        <w:rPr>
          <w:sz w:val="28"/>
          <w:szCs w:val="28"/>
          <w:lang w:eastAsia="en-US"/>
        </w:rPr>
      </w:pPr>
    </w:p>
    <w:p w14:paraId="7256611A" w14:textId="77777777" w:rsidR="00D349DB" w:rsidRPr="00664834" w:rsidRDefault="00D349DB" w:rsidP="00FB0A9F">
      <w:pPr>
        <w:pStyle w:val="ListParagraph"/>
        <w:ind w:left="0" w:firstLine="709"/>
        <w:contextualSpacing w:val="0"/>
        <w:jc w:val="both"/>
        <w:rPr>
          <w:sz w:val="28"/>
          <w:szCs w:val="28"/>
          <w:lang w:eastAsia="en-US"/>
        </w:rPr>
      </w:pPr>
      <w:r w:rsidRPr="00664834">
        <w:rPr>
          <w:sz w:val="28"/>
          <w:szCs w:val="28"/>
          <w:lang w:eastAsia="en-US"/>
        </w:rPr>
        <w:t>11. Izteikt 48.</w:t>
      </w:r>
      <w:r w:rsidRPr="00664834">
        <w:rPr>
          <w:sz w:val="28"/>
          <w:szCs w:val="28"/>
          <w:vertAlign w:val="superscript"/>
          <w:lang w:eastAsia="en-US"/>
        </w:rPr>
        <w:t>1 </w:t>
      </w:r>
      <w:r w:rsidRPr="00664834">
        <w:rPr>
          <w:sz w:val="28"/>
          <w:szCs w:val="28"/>
          <w:lang w:eastAsia="en-US"/>
        </w:rPr>
        <w:t>punktu šādā redakcijā:</w:t>
      </w:r>
    </w:p>
    <w:p w14:paraId="7256611B" w14:textId="77777777" w:rsidR="00D349DB" w:rsidRPr="00664834" w:rsidRDefault="00D349DB" w:rsidP="00FB0A9F">
      <w:pPr>
        <w:pStyle w:val="ListParagraph"/>
        <w:ind w:left="0" w:firstLine="709"/>
        <w:contextualSpacing w:val="0"/>
        <w:jc w:val="both"/>
        <w:rPr>
          <w:sz w:val="28"/>
          <w:szCs w:val="28"/>
        </w:rPr>
      </w:pPr>
    </w:p>
    <w:p w14:paraId="7256611C" w14:textId="77777777" w:rsidR="00D349DB" w:rsidRPr="00664834" w:rsidRDefault="00D349DB" w:rsidP="00FB0A9F">
      <w:pPr>
        <w:pStyle w:val="ListParagraph"/>
        <w:ind w:left="0" w:firstLine="709"/>
        <w:contextualSpacing w:val="0"/>
        <w:jc w:val="both"/>
        <w:rPr>
          <w:sz w:val="28"/>
          <w:szCs w:val="28"/>
        </w:rPr>
      </w:pPr>
      <w:r w:rsidRPr="00664834">
        <w:rPr>
          <w:sz w:val="28"/>
          <w:szCs w:val="28"/>
        </w:rPr>
        <w:t>"48.</w:t>
      </w:r>
      <w:r w:rsidRPr="00664834">
        <w:rPr>
          <w:sz w:val="28"/>
          <w:szCs w:val="28"/>
          <w:vertAlign w:val="superscript"/>
        </w:rPr>
        <w:t>1</w:t>
      </w:r>
      <w:proofErr w:type="gramStart"/>
      <w:r w:rsidRPr="00664834">
        <w:rPr>
          <w:sz w:val="28"/>
          <w:szCs w:val="28"/>
        </w:rPr>
        <w:t> Ja ārzemnieks atbilstoši</w:t>
      </w:r>
      <w:proofErr w:type="gramEnd"/>
      <w:r w:rsidRPr="00664834">
        <w:rPr>
          <w:sz w:val="28"/>
          <w:szCs w:val="28"/>
        </w:rPr>
        <w:t xml:space="preserve"> Imigrācijas likuma 23. panta pirmās daļas 33. punktam vēlas uzturēties Latvijas Republikā, viņš iesniedz brīvas formas iesniegumu, kurā norāda aprakstošu informāciju par preci vai produktu, ko plānots radīt vai attīstīt (atbilstība inovatīva produkta definīcijai, mērķa tirgus, ekonomiskais pamatojums), un informāciju par plānotajiem komercdarbības pasākumiem turpmāko triju gadu laikā. Pārvalde, nosūtot attiecīgu pieprasījumu, ir tiesīga Jaunuzņēmumu darbības atbalsta likumā noteikto atbalsta programmu administrējošajai iestādei pieprasīt atzinumu par ārzemnieka iesniegumā norādīto aktivitāšu atbilstību Jaunuzņēmumu darbības atbalsta likuma 1. panta 5. punktam. Pieprasījumam pievieno ārzemnieka iesniegto dokumentu."</w:t>
      </w:r>
    </w:p>
    <w:p w14:paraId="7256611D" w14:textId="77777777" w:rsidR="00D349DB" w:rsidRPr="00664834" w:rsidRDefault="00D349DB" w:rsidP="00FB0A9F">
      <w:pPr>
        <w:pStyle w:val="ListParagraph"/>
        <w:ind w:left="0" w:firstLine="709"/>
        <w:contextualSpacing w:val="0"/>
        <w:jc w:val="both"/>
        <w:rPr>
          <w:sz w:val="28"/>
          <w:szCs w:val="28"/>
        </w:rPr>
      </w:pPr>
    </w:p>
    <w:p w14:paraId="7256611E" w14:textId="77777777" w:rsidR="00D349DB" w:rsidRPr="00664834" w:rsidRDefault="00D349DB" w:rsidP="00FB0A9F">
      <w:pPr>
        <w:pStyle w:val="ListParagraph"/>
        <w:ind w:left="0" w:firstLine="709"/>
        <w:contextualSpacing w:val="0"/>
        <w:jc w:val="both"/>
        <w:rPr>
          <w:sz w:val="28"/>
          <w:szCs w:val="28"/>
          <w:lang w:eastAsia="en-US"/>
        </w:rPr>
      </w:pPr>
      <w:r w:rsidRPr="00664834">
        <w:rPr>
          <w:sz w:val="28"/>
          <w:szCs w:val="28"/>
          <w:lang w:eastAsia="en-US"/>
        </w:rPr>
        <w:t>12. Izteikt 70. punkta otro teikumu šādā redakcijā:</w:t>
      </w:r>
    </w:p>
    <w:p w14:paraId="7256611F" w14:textId="77777777" w:rsidR="00D349DB" w:rsidRPr="00664834" w:rsidRDefault="00D349DB" w:rsidP="00FB0A9F">
      <w:pPr>
        <w:pStyle w:val="ListParagraph"/>
        <w:ind w:left="0" w:firstLine="709"/>
        <w:contextualSpacing w:val="0"/>
        <w:jc w:val="both"/>
        <w:rPr>
          <w:sz w:val="28"/>
          <w:szCs w:val="28"/>
          <w:lang w:eastAsia="en-US"/>
        </w:rPr>
      </w:pPr>
    </w:p>
    <w:p w14:paraId="72566120" w14:textId="77777777" w:rsidR="00D349DB" w:rsidRPr="00664834" w:rsidRDefault="00D349DB" w:rsidP="00FB0A9F">
      <w:pPr>
        <w:pStyle w:val="ListParagraph"/>
        <w:ind w:left="0" w:firstLine="709"/>
        <w:contextualSpacing w:val="0"/>
        <w:jc w:val="both"/>
        <w:rPr>
          <w:sz w:val="28"/>
          <w:szCs w:val="28"/>
          <w:lang w:eastAsia="en-US"/>
        </w:rPr>
      </w:pPr>
      <w:r w:rsidRPr="00664834">
        <w:rPr>
          <w:sz w:val="28"/>
          <w:szCs w:val="28"/>
          <w:lang w:eastAsia="en-US"/>
        </w:rPr>
        <w:t>"Iedzīvotāju ienākuma nodoklim un valsts sociālās apdrošināšanas iemaksām jābūt samaksātām no ienākuma, kādu ārzemnieks norādījis, iesniedzot dokumentus uzturēšanās atļaujas pieprasīšanai, izņemot gadījumu, ja ārzemnieks kalendāra gada laikā ne ilgāk kā vienu mēnesi atradies atvaļinājumā bez darba samaksas saglabāšanas."</w:t>
      </w:r>
    </w:p>
    <w:p w14:paraId="72566121" w14:textId="77777777" w:rsidR="00D349DB" w:rsidRPr="00664834" w:rsidRDefault="00D349DB" w:rsidP="00FB0A9F">
      <w:pPr>
        <w:pStyle w:val="ListParagraph"/>
        <w:ind w:left="0" w:firstLine="709"/>
        <w:contextualSpacing w:val="0"/>
        <w:jc w:val="both"/>
        <w:rPr>
          <w:sz w:val="28"/>
          <w:szCs w:val="28"/>
        </w:rPr>
      </w:pPr>
    </w:p>
    <w:p w14:paraId="72566122" w14:textId="77777777" w:rsidR="00D349DB" w:rsidRPr="00664834" w:rsidRDefault="00D349DB" w:rsidP="00FB0A9F">
      <w:pPr>
        <w:pStyle w:val="ListParagraph"/>
        <w:ind w:left="0" w:firstLine="709"/>
        <w:contextualSpacing w:val="0"/>
        <w:jc w:val="both"/>
        <w:rPr>
          <w:sz w:val="28"/>
          <w:szCs w:val="28"/>
        </w:rPr>
      </w:pPr>
      <w:r w:rsidRPr="00664834">
        <w:rPr>
          <w:sz w:val="28"/>
          <w:szCs w:val="28"/>
        </w:rPr>
        <w:t>13. Papildināt noteikumus ar 85.</w:t>
      </w:r>
      <w:r w:rsidRPr="00664834">
        <w:rPr>
          <w:sz w:val="28"/>
          <w:szCs w:val="28"/>
          <w:vertAlign w:val="superscript"/>
        </w:rPr>
        <w:t>1 </w:t>
      </w:r>
      <w:r w:rsidRPr="00664834">
        <w:rPr>
          <w:sz w:val="28"/>
          <w:szCs w:val="28"/>
        </w:rPr>
        <w:t>punktu šādā redakcijā:</w:t>
      </w:r>
    </w:p>
    <w:p w14:paraId="72566123" w14:textId="77777777" w:rsidR="00D349DB" w:rsidRPr="00664834" w:rsidRDefault="00D349DB" w:rsidP="00FB0A9F">
      <w:pPr>
        <w:pStyle w:val="ListParagraph"/>
        <w:ind w:left="0" w:firstLine="709"/>
        <w:contextualSpacing w:val="0"/>
        <w:jc w:val="both"/>
        <w:rPr>
          <w:sz w:val="28"/>
          <w:szCs w:val="28"/>
        </w:rPr>
      </w:pPr>
    </w:p>
    <w:p w14:paraId="72566124" w14:textId="77777777" w:rsidR="00D349DB" w:rsidRPr="00664834" w:rsidRDefault="00D349DB" w:rsidP="00FB0A9F">
      <w:pPr>
        <w:pStyle w:val="ListParagraph"/>
        <w:ind w:left="0" w:firstLine="709"/>
        <w:contextualSpacing w:val="0"/>
        <w:jc w:val="both"/>
        <w:rPr>
          <w:sz w:val="28"/>
          <w:szCs w:val="28"/>
          <w:lang w:eastAsia="en-US"/>
        </w:rPr>
      </w:pPr>
      <w:r w:rsidRPr="00664834">
        <w:rPr>
          <w:sz w:val="28"/>
          <w:szCs w:val="28"/>
        </w:rPr>
        <w:t>"</w:t>
      </w:r>
      <w:bookmarkStart w:id="1" w:name="_Hlk11147060"/>
      <w:r w:rsidRPr="00664834">
        <w:rPr>
          <w:sz w:val="28"/>
          <w:szCs w:val="28"/>
        </w:rPr>
        <w:t>85.</w:t>
      </w:r>
      <w:r w:rsidRPr="00664834">
        <w:rPr>
          <w:sz w:val="28"/>
          <w:szCs w:val="28"/>
          <w:vertAlign w:val="superscript"/>
        </w:rPr>
        <w:t>1</w:t>
      </w:r>
      <w:r w:rsidRPr="00664834">
        <w:rPr>
          <w:sz w:val="28"/>
          <w:szCs w:val="28"/>
        </w:rPr>
        <w:t> Pārvalde, izskatot saskaņā ar Imigrācijas likuma 23. panta pirmās daļas 33. punktu izsniegtas termiņuzturēšanās atļaujas reģistrācijas iesniegumu, ir tiesīga Jaunuzņēmumu darbības atbalsta likumā noteikto atbalsta programmu administrējošajai iestādei pieprasīt atzinumu par ārzemnieka atbilstoši Imigrācijas likuma 23. panta pirmās daļas 33. punkta "b" apakšpunktam iesniegto progresa pārskatu par kapitālsabiedrības īstenotajām aktivitātēm, kas apliecina, ka kapitālsabiedrība turpina inovatīvā produkta izstrādi, ražošanu vai attīstību."</w:t>
      </w:r>
      <w:bookmarkEnd w:id="1"/>
    </w:p>
    <w:p w14:paraId="72566125" w14:textId="77777777" w:rsidR="00D349DB" w:rsidRPr="00664834" w:rsidRDefault="00D349DB" w:rsidP="00FB0A9F">
      <w:pPr>
        <w:pStyle w:val="ListParagraph"/>
        <w:ind w:left="0" w:firstLine="709"/>
        <w:contextualSpacing w:val="0"/>
        <w:jc w:val="both"/>
        <w:rPr>
          <w:sz w:val="28"/>
          <w:szCs w:val="28"/>
          <w:lang w:eastAsia="en-US"/>
        </w:rPr>
      </w:pPr>
    </w:p>
    <w:p w14:paraId="17BEF73A" w14:textId="77777777" w:rsidR="00495356" w:rsidRDefault="00495356">
      <w:pPr>
        <w:suppressAutoHyphens w:val="0"/>
        <w:spacing w:after="160" w:line="259" w:lineRule="auto"/>
        <w:rPr>
          <w:sz w:val="28"/>
          <w:szCs w:val="28"/>
          <w:lang w:eastAsia="en-US"/>
        </w:rPr>
      </w:pPr>
      <w:r>
        <w:rPr>
          <w:sz w:val="28"/>
          <w:szCs w:val="28"/>
          <w:lang w:eastAsia="en-US"/>
        </w:rPr>
        <w:br w:type="page"/>
      </w:r>
    </w:p>
    <w:p w14:paraId="72566126" w14:textId="371E12AB" w:rsidR="00D349DB" w:rsidRPr="00664834" w:rsidRDefault="00D349DB" w:rsidP="00FB0A9F">
      <w:pPr>
        <w:pStyle w:val="ListParagraph"/>
        <w:ind w:left="0" w:firstLine="709"/>
        <w:contextualSpacing w:val="0"/>
        <w:jc w:val="both"/>
        <w:rPr>
          <w:sz w:val="28"/>
          <w:szCs w:val="28"/>
          <w:lang w:eastAsia="en-US"/>
        </w:rPr>
      </w:pPr>
      <w:r w:rsidRPr="00664834">
        <w:rPr>
          <w:sz w:val="28"/>
          <w:szCs w:val="28"/>
          <w:lang w:eastAsia="en-US"/>
        </w:rPr>
        <w:lastRenderedPageBreak/>
        <w:t>14. Izteikt 87. punkta otro teikumu šādā redakcijā:</w:t>
      </w:r>
    </w:p>
    <w:p w14:paraId="72566127" w14:textId="77777777" w:rsidR="00D349DB" w:rsidRPr="00664834" w:rsidRDefault="00D349DB" w:rsidP="00FB0A9F">
      <w:pPr>
        <w:pStyle w:val="ListParagraph"/>
        <w:ind w:left="0" w:firstLine="709"/>
        <w:contextualSpacing w:val="0"/>
        <w:jc w:val="both"/>
        <w:rPr>
          <w:sz w:val="28"/>
          <w:szCs w:val="28"/>
          <w:lang w:eastAsia="en-US"/>
        </w:rPr>
      </w:pPr>
    </w:p>
    <w:p w14:paraId="72566128" w14:textId="77777777" w:rsidR="00D349DB" w:rsidRPr="00664834" w:rsidRDefault="00D349DB" w:rsidP="00FB0A9F">
      <w:pPr>
        <w:pStyle w:val="ListParagraph"/>
        <w:ind w:left="0" w:firstLine="709"/>
        <w:contextualSpacing w:val="0"/>
        <w:jc w:val="both"/>
        <w:rPr>
          <w:sz w:val="28"/>
          <w:szCs w:val="28"/>
          <w:lang w:eastAsia="en-US"/>
        </w:rPr>
      </w:pPr>
      <w:r w:rsidRPr="00664834">
        <w:rPr>
          <w:sz w:val="28"/>
          <w:szCs w:val="28"/>
          <w:lang w:eastAsia="en-US"/>
        </w:rPr>
        <w:t>"Iedzīvotāju ienākuma nodoklim un valsts sociālās apdrošināšanas iemaksām jābūt samaksātām no ienākuma, kādu ārzemnieks norādījis, iesniedzot dokumentus uzturēšanās atļaujas pieprasīšanai, izņemot gadījumu, ja ārzemnieks kalendāra gada laikā ne ilgāk kā vienu mēnesi atradies atvaļinājumā bez darba samaksas saglabāšanas."</w:t>
      </w:r>
    </w:p>
    <w:p w14:paraId="72566129" w14:textId="77777777" w:rsidR="00D349DB" w:rsidRPr="00664834" w:rsidRDefault="00D349DB" w:rsidP="00FB0A9F">
      <w:pPr>
        <w:pStyle w:val="ListParagraph"/>
        <w:ind w:left="0" w:firstLine="709"/>
        <w:contextualSpacing w:val="0"/>
        <w:jc w:val="both"/>
        <w:rPr>
          <w:sz w:val="28"/>
          <w:szCs w:val="28"/>
          <w:lang w:eastAsia="en-US"/>
        </w:rPr>
      </w:pPr>
    </w:p>
    <w:p w14:paraId="7256612A" w14:textId="77777777" w:rsidR="00D349DB" w:rsidRPr="00664834" w:rsidRDefault="00D349DB" w:rsidP="00FB0A9F">
      <w:pPr>
        <w:pStyle w:val="ListParagraph"/>
        <w:ind w:left="0" w:firstLine="709"/>
        <w:contextualSpacing w:val="0"/>
        <w:jc w:val="both"/>
        <w:rPr>
          <w:sz w:val="28"/>
          <w:szCs w:val="28"/>
          <w:lang w:eastAsia="en-US"/>
        </w:rPr>
      </w:pPr>
    </w:p>
    <w:p w14:paraId="7256612B" w14:textId="77777777" w:rsidR="00D349DB" w:rsidRPr="00664834" w:rsidRDefault="00D349DB" w:rsidP="00FB0A9F">
      <w:pPr>
        <w:ind w:firstLine="709"/>
        <w:jc w:val="both"/>
        <w:rPr>
          <w:sz w:val="28"/>
          <w:szCs w:val="28"/>
          <w:lang w:eastAsia="en-US"/>
        </w:rPr>
      </w:pPr>
    </w:p>
    <w:p w14:paraId="6CCAE28C" w14:textId="77777777" w:rsidR="00FB0A9F" w:rsidRPr="00664834" w:rsidRDefault="00FB0A9F" w:rsidP="006B101E">
      <w:pPr>
        <w:pStyle w:val="Body"/>
        <w:tabs>
          <w:tab w:val="left" w:pos="6237"/>
        </w:tabs>
        <w:spacing w:after="0" w:line="240" w:lineRule="auto"/>
        <w:ind w:firstLine="709"/>
        <w:jc w:val="both"/>
        <w:rPr>
          <w:rFonts w:ascii="Times New Roman" w:hAnsi="Times New Roman"/>
          <w:color w:val="auto"/>
          <w:sz w:val="28"/>
          <w:lang w:val="de-DE"/>
        </w:rPr>
      </w:pPr>
      <w:r w:rsidRPr="00664834">
        <w:rPr>
          <w:rFonts w:ascii="Times New Roman" w:hAnsi="Times New Roman"/>
          <w:color w:val="auto"/>
          <w:sz w:val="28"/>
          <w:lang w:val="de-DE"/>
        </w:rPr>
        <w:t>Ministru prezidents</w:t>
      </w:r>
      <w:r w:rsidRPr="00664834">
        <w:rPr>
          <w:rFonts w:ascii="Times New Roman" w:hAnsi="Times New Roman"/>
          <w:color w:val="auto"/>
          <w:sz w:val="28"/>
          <w:lang w:val="de-DE"/>
        </w:rPr>
        <w:tab/>
      </w:r>
      <w:r w:rsidRPr="00664834">
        <w:rPr>
          <w:rFonts w:ascii="Times New Roman" w:eastAsia="Calibri" w:hAnsi="Times New Roman"/>
          <w:sz w:val="28"/>
          <w:lang w:val="de-DE"/>
        </w:rPr>
        <w:t>A. </w:t>
      </w:r>
      <w:r w:rsidRPr="00664834">
        <w:rPr>
          <w:rFonts w:ascii="Times New Roman" w:hAnsi="Times New Roman"/>
          <w:color w:val="auto"/>
          <w:sz w:val="28"/>
          <w:lang w:val="de-DE"/>
        </w:rPr>
        <w:t>K. Kariņš</w:t>
      </w:r>
    </w:p>
    <w:p w14:paraId="3E620853" w14:textId="77777777" w:rsidR="00FB0A9F" w:rsidRPr="00664834" w:rsidRDefault="00FB0A9F" w:rsidP="006B101E">
      <w:pPr>
        <w:pStyle w:val="Body"/>
        <w:spacing w:after="0" w:line="240" w:lineRule="auto"/>
        <w:ind w:firstLine="709"/>
        <w:jc w:val="both"/>
        <w:rPr>
          <w:rFonts w:ascii="Times New Roman" w:hAnsi="Times New Roman"/>
          <w:color w:val="auto"/>
          <w:sz w:val="28"/>
          <w:lang w:val="de-DE"/>
        </w:rPr>
      </w:pPr>
    </w:p>
    <w:p w14:paraId="51E62E8B" w14:textId="77777777" w:rsidR="00FB0A9F" w:rsidRPr="00664834" w:rsidRDefault="00FB0A9F" w:rsidP="006B101E">
      <w:pPr>
        <w:pStyle w:val="Body"/>
        <w:spacing w:after="0" w:line="240" w:lineRule="auto"/>
        <w:ind w:firstLine="709"/>
        <w:jc w:val="both"/>
        <w:rPr>
          <w:rFonts w:ascii="Times New Roman" w:hAnsi="Times New Roman"/>
          <w:color w:val="auto"/>
          <w:sz w:val="28"/>
          <w:lang w:val="de-DE"/>
        </w:rPr>
      </w:pPr>
    </w:p>
    <w:p w14:paraId="069474E6" w14:textId="77777777" w:rsidR="00FB0A9F" w:rsidRPr="00664834" w:rsidRDefault="00FB0A9F" w:rsidP="006B101E">
      <w:pPr>
        <w:pStyle w:val="Body"/>
        <w:spacing w:after="0" w:line="240" w:lineRule="auto"/>
        <w:ind w:firstLine="709"/>
        <w:jc w:val="both"/>
        <w:rPr>
          <w:rFonts w:ascii="Times New Roman" w:hAnsi="Times New Roman"/>
          <w:color w:val="auto"/>
          <w:sz w:val="28"/>
          <w:lang w:val="de-DE"/>
        </w:rPr>
      </w:pPr>
    </w:p>
    <w:p w14:paraId="08554C56" w14:textId="77777777" w:rsidR="00FB0A9F" w:rsidRPr="00664834" w:rsidRDefault="00FB0A9F" w:rsidP="004D2B35">
      <w:pPr>
        <w:pStyle w:val="Body"/>
        <w:tabs>
          <w:tab w:val="left" w:pos="6237"/>
        </w:tabs>
        <w:spacing w:after="0" w:line="240" w:lineRule="auto"/>
        <w:ind w:firstLine="709"/>
        <w:jc w:val="both"/>
        <w:rPr>
          <w:rFonts w:ascii="Times New Roman" w:hAnsi="Times New Roman"/>
          <w:color w:val="auto"/>
          <w:sz w:val="28"/>
          <w:lang w:val="de-DE"/>
        </w:rPr>
      </w:pPr>
      <w:r w:rsidRPr="00664834">
        <w:rPr>
          <w:rFonts w:ascii="Times New Roman" w:hAnsi="Times New Roman"/>
          <w:color w:val="auto"/>
          <w:sz w:val="28"/>
          <w:lang w:val="de-DE"/>
        </w:rPr>
        <w:t>Iekšlietu ministrs</w:t>
      </w:r>
      <w:r w:rsidRPr="00664834">
        <w:rPr>
          <w:rFonts w:ascii="Times New Roman" w:hAnsi="Times New Roman"/>
          <w:color w:val="auto"/>
          <w:sz w:val="28"/>
          <w:lang w:val="de-DE"/>
        </w:rPr>
        <w:tab/>
        <w:t>S. Ģirģens</w:t>
      </w:r>
    </w:p>
    <w:p w14:paraId="72566130" w14:textId="6E311A4D" w:rsidR="00D349DB" w:rsidRPr="00664834" w:rsidRDefault="00D349DB" w:rsidP="00FB0A9F">
      <w:pPr>
        <w:pStyle w:val="Body"/>
        <w:tabs>
          <w:tab w:val="left" w:pos="6521"/>
        </w:tabs>
        <w:spacing w:after="0" w:line="240" w:lineRule="auto"/>
        <w:jc w:val="both"/>
        <w:rPr>
          <w:rFonts w:ascii="Times New Roman" w:hAnsi="Times New Roman"/>
          <w:color w:val="auto"/>
          <w:sz w:val="28"/>
          <w:lang w:val="de-DE"/>
        </w:rPr>
      </w:pPr>
    </w:p>
    <w:sectPr w:rsidR="00D349DB" w:rsidRPr="00664834" w:rsidSect="00FB0A9F">
      <w:headerReference w:type="default" r:id="rId6"/>
      <w:footerReference w:type="default" r:id="rId7"/>
      <w:headerReference w:type="first" r:id="rId8"/>
      <w:footerReference w:type="first" r:id="rId9"/>
      <w:pgSz w:w="11906" w:h="16838" w:code="9"/>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566141" w14:textId="77777777" w:rsidR="00D349DB" w:rsidRDefault="00D349DB" w:rsidP="00D349DB">
      <w:r>
        <w:separator/>
      </w:r>
    </w:p>
  </w:endnote>
  <w:endnote w:type="continuationSeparator" w:id="0">
    <w:p w14:paraId="72566142" w14:textId="77777777" w:rsidR="00D349DB" w:rsidRDefault="00D349DB" w:rsidP="00D34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B3A9D" w14:textId="3A0CDB48" w:rsidR="00FB0A9F" w:rsidRPr="00FB0A9F" w:rsidRDefault="00FB0A9F">
    <w:pPr>
      <w:pStyle w:val="Footer"/>
      <w:rPr>
        <w:sz w:val="16"/>
        <w:szCs w:val="16"/>
      </w:rPr>
    </w:pPr>
    <w:r w:rsidRPr="00FB0A9F">
      <w:rPr>
        <w:sz w:val="16"/>
        <w:szCs w:val="16"/>
      </w:rPr>
      <w:t>N1449_9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4BBAB" w14:textId="38DF29B7" w:rsidR="00FB0A9F" w:rsidRPr="00FB0A9F" w:rsidRDefault="00FB0A9F">
    <w:pPr>
      <w:pStyle w:val="Footer"/>
      <w:rPr>
        <w:sz w:val="16"/>
        <w:szCs w:val="16"/>
      </w:rPr>
    </w:pPr>
    <w:r w:rsidRPr="00FB0A9F">
      <w:rPr>
        <w:sz w:val="16"/>
        <w:szCs w:val="16"/>
      </w:rPr>
      <w:t>N1449_9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56613F" w14:textId="77777777" w:rsidR="00D349DB" w:rsidRDefault="00D349DB" w:rsidP="00D349DB">
      <w:r>
        <w:separator/>
      </w:r>
    </w:p>
  </w:footnote>
  <w:footnote w:type="continuationSeparator" w:id="0">
    <w:p w14:paraId="72566140" w14:textId="77777777" w:rsidR="00D349DB" w:rsidRDefault="00D349DB" w:rsidP="00D349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1121303"/>
      <w:docPartObj>
        <w:docPartGallery w:val="Page Numbers (Top of Page)"/>
        <w:docPartUnique/>
      </w:docPartObj>
    </w:sdtPr>
    <w:sdtEndPr>
      <w:rPr>
        <w:noProof/>
      </w:rPr>
    </w:sdtEndPr>
    <w:sdtContent>
      <w:p w14:paraId="72566143" w14:textId="77777777" w:rsidR="00D349DB" w:rsidRDefault="00D349DB">
        <w:pPr>
          <w:pStyle w:val="Header"/>
          <w:jc w:val="center"/>
        </w:pPr>
        <w:r>
          <w:fldChar w:fldCharType="begin"/>
        </w:r>
        <w:r>
          <w:instrText xml:space="preserve"> PAGE   \* MERGEFORMAT </w:instrText>
        </w:r>
        <w:r>
          <w:fldChar w:fldCharType="separate"/>
        </w:r>
        <w:r w:rsidR="00613D45">
          <w:rPr>
            <w:noProof/>
          </w:rPr>
          <w:t>3</w:t>
        </w:r>
        <w:r>
          <w:rPr>
            <w:noProof/>
          </w:rPr>
          <w:fldChar w:fldCharType="end"/>
        </w:r>
      </w:p>
    </w:sdtContent>
  </w:sdt>
  <w:p w14:paraId="72566144" w14:textId="77777777" w:rsidR="00D349DB" w:rsidRDefault="00D349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A8C78" w14:textId="77777777" w:rsidR="00FB0A9F" w:rsidRPr="003629D6" w:rsidRDefault="00FB0A9F">
    <w:pPr>
      <w:pStyle w:val="Header"/>
    </w:pPr>
  </w:p>
  <w:p w14:paraId="707FFA5F" w14:textId="4224F220" w:rsidR="00FB0A9F" w:rsidRDefault="00FB0A9F">
    <w:pPr>
      <w:pStyle w:val="Header"/>
    </w:pPr>
    <w:r>
      <w:rPr>
        <w:noProof/>
      </w:rPr>
      <w:drawing>
        <wp:inline distT="0" distB="0" distL="0" distR="0" wp14:anchorId="3EF37DB1" wp14:editId="1E29BC2E">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9DB"/>
    <w:rsid w:val="001D64B8"/>
    <w:rsid w:val="001D709F"/>
    <w:rsid w:val="001E1BAE"/>
    <w:rsid w:val="00495356"/>
    <w:rsid w:val="004F3CA1"/>
    <w:rsid w:val="00513AFE"/>
    <w:rsid w:val="00613D45"/>
    <w:rsid w:val="00664834"/>
    <w:rsid w:val="006D11F5"/>
    <w:rsid w:val="00984FD2"/>
    <w:rsid w:val="00BC4F20"/>
    <w:rsid w:val="00D349DB"/>
    <w:rsid w:val="00FB0A9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660EA"/>
  <w15:chartTrackingRefBased/>
  <w15:docId w15:val="{1853A5EE-BACF-4F5B-8F1E-CA42CE344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49DB"/>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D349DB"/>
    <w:pPr>
      <w:suppressAutoHyphens w:val="0"/>
      <w:jc w:val="both"/>
    </w:pPr>
    <w:rPr>
      <w:szCs w:val="20"/>
      <w:lang w:eastAsia="en-US"/>
    </w:rPr>
  </w:style>
  <w:style w:type="character" w:customStyle="1" w:styleId="BodyText2Char">
    <w:name w:val="Body Text 2 Char"/>
    <w:basedOn w:val="DefaultParagraphFont"/>
    <w:link w:val="BodyText2"/>
    <w:rsid w:val="00D349DB"/>
    <w:rPr>
      <w:rFonts w:ascii="Times New Roman" w:eastAsia="Times New Roman" w:hAnsi="Times New Roman" w:cs="Times New Roman"/>
      <w:sz w:val="24"/>
      <w:szCs w:val="20"/>
    </w:rPr>
  </w:style>
  <w:style w:type="character" w:styleId="Hyperlink">
    <w:name w:val="Hyperlink"/>
    <w:basedOn w:val="DefaultParagraphFont"/>
    <w:uiPriority w:val="99"/>
    <w:unhideWhenUsed/>
    <w:rsid w:val="00D349DB"/>
    <w:rPr>
      <w:color w:val="0000FF"/>
      <w:u w:val="single"/>
    </w:rPr>
  </w:style>
  <w:style w:type="paragraph" w:styleId="ListParagraph">
    <w:name w:val="List Paragraph"/>
    <w:basedOn w:val="Normal"/>
    <w:link w:val="ListParagraphChar"/>
    <w:uiPriority w:val="34"/>
    <w:qFormat/>
    <w:rsid w:val="00D349DB"/>
    <w:pPr>
      <w:ind w:left="720"/>
      <w:contextualSpacing/>
    </w:pPr>
  </w:style>
  <w:style w:type="character" w:customStyle="1" w:styleId="ListParagraphChar">
    <w:name w:val="List Paragraph Char"/>
    <w:link w:val="ListParagraph"/>
    <w:uiPriority w:val="34"/>
    <w:locked/>
    <w:rsid w:val="00D349DB"/>
    <w:rPr>
      <w:rFonts w:ascii="Times New Roman" w:eastAsia="Times New Roman" w:hAnsi="Times New Roman" w:cs="Times New Roman"/>
      <w:sz w:val="24"/>
      <w:szCs w:val="24"/>
      <w:lang w:eastAsia="ar-SA"/>
    </w:rPr>
  </w:style>
  <w:style w:type="paragraph" w:customStyle="1" w:styleId="Body">
    <w:name w:val="Body"/>
    <w:rsid w:val="00D349DB"/>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 w:type="paragraph" w:customStyle="1" w:styleId="naisf">
    <w:name w:val="naisf"/>
    <w:basedOn w:val="Normal"/>
    <w:rsid w:val="00D349DB"/>
    <w:pPr>
      <w:suppressAutoHyphens w:val="0"/>
      <w:spacing w:before="75" w:after="75"/>
      <w:ind w:firstLine="375"/>
      <w:jc w:val="both"/>
    </w:pPr>
    <w:rPr>
      <w:lang w:eastAsia="lv-LV"/>
    </w:rPr>
  </w:style>
  <w:style w:type="paragraph" w:customStyle="1" w:styleId="naisnod">
    <w:name w:val="naisnod"/>
    <w:basedOn w:val="Normal"/>
    <w:rsid w:val="00D349DB"/>
    <w:pPr>
      <w:suppressAutoHyphens w:val="0"/>
      <w:spacing w:before="150" w:after="150"/>
      <w:jc w:val="center"/>
    </w:pPr>
    <w:rPr>
      <w:b/>
      <w:bCs/>
      <w:lang w:eastAsia="lv-LV"/>
    </w:rPr>
  </w:style>
  <w:style w:type="paragraph" w:styleId="Header">
    <w:name w:val="header"/>
    <w:basedOn w:val="Normal"/>
    <w:link w:val="HeaderChar"/>
    <w:uiPriority w:val="99"/>
    <w:unhideWhenUsed/>
    <w:rsid w:val="00D349DB"/>
    <w:pPr>
      <w:tabs>
        <w:tab w:val="center" w:pos="4153"/>
        <w:tab w:val="right" w:pos="8306"/>
      </w:tabs>
    </w:pPr>
  </w:style>
  <w:style w:type="character" w:customStyle="1" w:styleId="HeaderChar">
    <w:name w:val="Header Char"/>
    <w:basedOn w:val="DefaultParagraphFont"/>
    <w:link w:val="Header"/>
    <w:uiPriority w:val="99"/>
    <w:rsid w:val="00D349DB"/>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D349DB"/>
    <w:pPr>
      <w:tabs>
        <w:tab w:val="center" w:pos="4153"/>
        <w:tab w:val="right" w:pos="8306"/>
      </w:tabs>
    </w:pPr>
  </w:style>
  <w:style w:type="character" w:customStyle="1" w:styleId="FooterChar">
    <w:name w:val="Footer Char"/>
    <w:basedOn w:val="DefaultParagraphFont"/>
    <w:link w:val="Footer"/>
    <w:uiPriority w:val="99"/>
    <w:rsid w:val="00D349DB"/>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613D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D45"/>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4</Pages>
  <Words>931</Words>
  <Characters>5311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Briede</dc:creator>
  <cp:keywords/>
  <dc:description/>
  <cp:lastModifiedBy>Inese Lismane</cp:lastModifiedBy>
  <cp:revision>9</cp:revision>
  <cp:lastPrinted>2019-11-13T11:08:00Z</cp:lastPrinted>
  <dcterms:created xsi:type="dcterms:W3CDTF">2019-11-04T05:46:00Z</dcterms:created>
  <dcterms:modified xsi:type="dcterms:W3CDTF">2019-11-13T11:11:00Z</dcterms:modified>
</cp:coreProperties>
</file>