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75067" w14:textId="1BF81295" w:rsidR="00281326" w:rsidRDefault="00281326" w:rsidP="00BA48D2">
      <w:pPr>
        <w:ind w:firstLine="0"/>
        <w:rPr>
          <w:sz w:val="28"/>
          <w:szCs w:val="28"/>
        </w:rPr>
      </w:pPr>
      <w:bookmarkStart w:id="0" w:name="_GoBack"/>
      <w:bookmarkEnd w:id="0"/>
    </w:p>
    <w:p w14:paraId="785E1C9D" w14:textId="77777777" w:rsidR="00BA48D2" w:rsidRPr="00BA48D2" w:rsidRDefault="00BA48D2" w:rsidP="00BA48D2">
      <w:pPr>
        <w:ind w:firstLine="0"/>
        <w:rPr>
          <w:sz w:val="28"/>
          <w:szCs w:val="28"/>
        </w:rPr>
      </w:pPr>
    </w:p>
    <w:p w14:paraId="246E5AFA" w14:textId="4A6275BB" w:rsidR="00BA48D2" w:rsidRPr="00BA48D2" w:rsidRDefault="00BA48D2" w:rsidP="00BA48D2">
      <w:pPr>
        <w:tabs>
          <w:tab w:val="left" w:pos="6663"/>
        </w:tabs>
        <w:ind w:firstLine="0"/>
        <w:rPr>
          <w:b/>
          <w:sz w:val="28"/>
          <w:szCs w:val="28"/>
        </w:rPr>
      </w:pPr>
      <w:r w:rsidRPr="00BA48D2">
        <w:rPr>
          <w:sz w:val="28"/>
          <w:szCs w:val="28"/>
        </w:rPr>
        <w:t xml:space="preserve">2019. gada </w:t>
      </w:r>
      <w:r w:rsidR="001A209D">
        <w:rPr>
          <w:sz w:val="28"/>
          <w:szCs w:val="28"/>
        </w:rPr>
        <w:t>17. decembrī</w:t>
      </w:r>
      <w:r w:rsidRPr="00BA48D2">
        <w:rPr>
          <w:sz w:val="28"/>
          <w:szCs w:val="28"/>
        </w:rPr>
        <w:tab/>
        <w:t>Noteikumi Nr.</w:t>
      </w:r>
      <w:r w:rsidR="001A209D">
        <w:rPr>
          <w:sz w:val="28"/>
          <w:szCs w:val="28"/>
        </w:rPr>
        <w:t> 671</w:t>
      </w:r>
    </w:p>
    <w:p w14:paraId="38A4E3A4" w14:textId="4A428145" w:rsidR="00BA48D2" w:rsidRPr="00BA48D2" w:rsidRDefault="00BA48D2" w:rsidP="00BA48D2">
      <w:pPr>
        <w:tabs>
          <w:tab w:val="left" w:pos="6663"/>
        </w:tabs>
        <w:ind w:firstLine="0"/>
        <w:rPr>
          <w:sz w:val="28"/>
          <w:szCs w:val="28"/>
        </w:rPr>
      </w:pPr>
      <w:r w:rsidRPr="00BA48D2">
        <w:rPr>
          <w:sz w:val="28"/>
          <w:szCs w:val="28"/>
        </w:rPr>
        <w:t>Rīgā</w:t>
      </w:r>
      <w:r w:rsidRPr="00BA48D2">
        <w:rPr>
          <w:sz w:val="28"/>
          <w:szCs w:val="28"/>
        </w:rPr>
        <w:tab/>
        <w:t>(prot. Nr.</w:t>
      </w:r>
      <w:r w:rsidR="001A209D">
        <w:rPr>
          <w:sz w:val="28"/>
          <w:szCs w:val="28"/>
        </w:rPr>
        <w:t> 59 44</w:t>
      </w:r>
      <w:r w:rsidRPr="00BA48D2">
        <w:rPr>
          <w:sz w:val="28"/>
          <w:szCs w:val="28"/>
        </w:rPr>
        <w:t>. §)</w:t>
      </w:r>
    </w:p>
    <w:p w14:paraId="341DE77D" w14:textId="776CCFD7" w:rsidR="00D274D0" w:rsidRPr="00BA48D2" w:rsidRDefault="00D274D0" w:rsidP="00BA48D2">
      <w:pPr>
        <w:pStyle w:val="BodyTextIndent2"/>
        <w:tabs>
          <w:tab w:val="right" w:pos="9071"/>
        </w:tabs>
        <w:ind w:firstLine="0"/>
        <w:rPr>
          <w:bCs/>
          <w:szCs w:val="28"/>
        </w:rPr>
      </w:pPr>
    </w:p>
    <w:p w14:paraId="30E601B3" w14:textId="17462DB2" w:rsidR="00123465" w:rsidRPr="00BA48D2" w:rsidRDefault="00BC1F14" w:rsidP="007312B2">
      <w:pPr>
        <w:ind w:firstLine="0"/>
        <w:jc w:val="center"/>
        <w:rPr>
          <w:b/>
          <w:bCs/>
          <w:sz w:val="28"/>
          <w:szCs w:val="28"/>
        </w:rPr>
      </w:pPr>
      <w:r w:rsidRPr="00BA48D2">
        <w:rPr>
          <w:b/>
          <w:bCs/>
          <w:sz w:val="28"/>
          <w:szCs w:val="28"/>
        </w:rPr>
        <w:t>Dab</w:t>
      </w:r>
      <w:r w:rsidR="00A652B8" w:rsidRPr="00BA48D2">
        <w:rPr>
          <w:b/>
          <w:bCs/>
          <w:sz w:val="28"/>
          <w:szCs w:val="28"/>
        </w:rPr>
        <w:t xml:space="preserve">as lieguma </w:t>
      </w:r>
      <w:r w:rsidR="00BA48D2" w:rsidRPr="00BA48D2">
        <w:rPr>
          <w:b/>
          <w:bCs/>
          <w:sz w:val="28"/>
          <w:szCs w:val="28"/>
        </w:rPr>
        <w:t>"</w:t>
      </w:r>
      <w:r w:rsidR="00B360FC" w:rsidRPr="00BA48D2">
        <w:rPr>
          <w:b/>
          <w:bCs/>
          <w:sz w:val="28"/>
          <w:szCs w:val="28"/>
        </w:rPr>
        <w:t>Zebrus un Svētes ezers</w:t>
      </w:r>
      <w:r w:rsidR="00BA48D2" w:rsidRPr="00BA48D2">
        <w:rPr>
          <w:b/>
          <w:bCs/>
          <w:sz w:val="28"/>
          <w:szCs w:val="28"/>
        </w:rPr>
        <w:t>"</w:t>
      </w:r>
      <w:r w:rsidR="002576B6" w:rsidRPr="00BA48D2">
        <w:rPr>
          <w:b/>
          <w:bCs/>
          <w:sz w:val="28"/>
          <w:szCs w:val="28"/>
        </w:rPr>
        <w:t xml:space="preserve"> individuālie aizsardzības un izmantošanas noteikumi</w:t>
      </w:r>
    </w:p>
    <w:p w14:paraId="02DBEDFF" w14:textId="77777777" w:rsidR="00123465" w:rsidRPr="00BA48D2" w:rsidRDefault="00123465" w:rsidP="00BA48D2">
      <w:pPr>
        <w:jc w:val="center"/>
        <w:rPr>
          <w:sz w:val="28"/>
          <w:szCs w:val="28"/>
        </w:rPr>
      </w:pPr>
    </w:p>
    <w:p w14:paraId="32780486" w14:textId="367FD620" w:rsidR="00754350" w:rsidRPr="00BA48D2" w:rsidRDefault="006A72BE" w:rsidP="00BA48D2">
      <w:pPr>
        <w:pStyle w:val="naislab"/>
        <w:spacing w:before="0" w:after="0"/>
        <w:rPr>
          <w:sz w:val="28"/>
          <w:szCs w:val="28"/>
        </w:rPr>
      </w:pPr>
      <w:r w:rsidRPr="00BA48D2">
        <w:rPr>
          <w:sz w:val="28"/>
          <w:szCs w:val="28"/>
        </w:rPr>
        <w:t>Izdoti saskaņā ar</w:t>
      </w:r>
      <w:r w:rsidR="002576B6" w:rsidRPr="00BA48D2">
        <w:rPr>
          <w:sz w:val="28"/>
          <w:szCs w:val="28"/>
        </w:rPr>
        <w:t xml:space="preserve"> likuma</w:t>
      </w:r>
      <w:r w:rsidR="00940AA1" w:rsidRPr="00BA48D2">
        <w:rPr>
          <w:sz w:val="28"/>
          <w:szCs w:val="28"/>
        </w:rPr>
        <w:t xml:space="preserve"> </w:t>
      </w:r>
      <w:r w:rsidR="00BA48D2" w:rsidRPr="00BA48D2">
        <w:rPr>
          <w:sz w:val="28"/>
          <w:szCs w:val="28"/>
        </w:rPr>
        <w:t>"</w:t>
      </w:r>
      <w:r w:rsidR="002576B6" w:rsidRPr="00BA48D2">
        <w:rPr>
          <w:sz w:val="28"/>
          <w:szCs w:val="28"/>
        </w:rPr>
        <w:t xml:space="preserve">Par īpaši aizsargājamām </w:t>
      </w:r>
    </w:p>
    <w:p w14:paraId="4C2337CD" w14:textId="1306C6CC" w:rsidR="00754350" w:rsidRPr="00BA48D2" w:rsidRDefault="002576B6" w:rsidP="00BA48D2">
      <w:pPr>
        <w:pStyle w:val="naislab"/>
        <w:spacing w:before="0" w:after="0"/>
        <w:rPr>
          <w:sz w:val="28"/>
          <w:szCs w:val="28"/>
        </w:rPr>
      </w:pPr>
      <w:r w:rsidRPr="00BA48D2">
        <w:rPr>
          <w:sz w:val="28"/>
          <w:szCs w:val="28"/>
        </w:rPr>
        <w:t>dabas teritorijām</w:t>
      </w:r>
      <w:r w:rsidR="00BA48D2" w:rsidRPr="00BA48D2">
        <w:rPr>
          <w:sz w:val="28"/>
          <w:szCs w:val="28"/>
        </w:rPr>
        <w:t>"</w:t>
      </w:r>
      <w:r w:rsidR="00187083">
        <w:rPr>
          <w:sz w:val="28"/>
          <w:szCs w:val="28"/>
        </w:rPr>
        <w:t xml:space="preserve"> </w:t>
      </w:r>
      <w:r w:rsidR="00EF6D59" w:rsidRPr="00BA48D2">
        <w:rPr>
          <w:sz w:val="28"/>
          <w:szCs w:val="28"/>
        </w:rPr>
        <w:t>13.</w:t>
      </w:r>
      <w:r w:rsidR="004841E3" w:rsidRPr="00BA48D2">
        <w:rPr>
          <w:sz w:val="28"/>
          <w:szCs w:val="28"/>
        </w:rPr>
        <w:t> </w:t>
      </w:r>
      <w:r w:rsidR="00EF6D59" w:rsidRPr="00BA48D2">
        <w:rPr>
          <w:sz w:val="28"/>
          <w:szCs w:val="28"/>
        </w:rPr>
        <w:t xml:space="preserve">panta otro daļu, </w:t>
      </w:r>
    </w:p>
    <w:p w14:paraId="5D6FCDB5" w14:textId="43D9B0B7" w:rsidR="000A51FD" w:rsidRPr="00BA48D2" w:rsidRDefault="002576B6" w:rsidP="00BA48D2">
      <w:pPr>
        <w:pStyle w:val="naislab"/>
        <w:spacing w:before="0" w:after="0"/>
        <w:rPr>
          <w:sz w:val="28"/>
          <w:szCs w:val="28"/>
        </w:rPr>
      </w:pPr>
      <w:r w:rsidRPr="00BA48D2">
        <w:rPr>
          <w:sz w:val="28"/>
          <w:szCs w:val="28"/>
        </w:rPr>
        <w:t>14</w:t>
      </w:r>
      <w:r w:rsidR="006A72BE" w:rsidRPr="00BA48D2">
        <w:rPr>
          <w:sz w:val="28"/>
          <w:szCs w:val="28"/>
        </w:rPr>
        <w:t>.</w:t>
      </w:r>
      <w:r w:rsidR="004841E3" w:rsidRPr="00BA48D2">
        <w:rPr>
          <w:sz w:val="28"/>
          <w:szCs w:val="28"/>
        </w:rPr>
        <w:t> </w:t>
      </w:r>
      <w:r w:rsidR="006A72BE" w:rsidRPr="00BA48D2">
        <w:rPr>
          <w:sz w:val="28"/>
          <w:szCs w:val="28"/>
        </w:rPr>
        <w:t>panta</w:t>
      </w:r>
      <w:r w:rsidRPr="00BA48D2">
        <w:rPr>
          <w:sz w:val="28"/>
          <w:szCs w:val="28"/>
        </w:rPr>
        <w:t xml:space="preserve"> otro daļu un</w:t>
      </w:r>
      <w:r w:rsidR="00940AA1" w:rsidRPr="00BA48D2">
        <w:rPr>
          <w:sz w:val="28"/>
          <w:szCs w:val="28"/>
        </w:rPr>
        <w:t xml:space="preserve"> </w:t>
      </w:r>
      <w:r w:rsidRPr="00BA48D2">
        <w:rPr>
          <w:sz w:val="28"/>
          <w:szCs w:val="28"/>
        </w:rPr>
        <w:t>17.</w:t>
      </w:r>
      <w:r w:rsidR="004841E3" w:rsidRPr="00BA48D2">
        <w:rPr>
          <w:sz w:val="28"/>
          <w:szCs w:val="28"/>
        </w:rPr>
        <w:t> </w:t>
      </w:r>
      <w:r w:rsidRPr="00BA48D2">
        <w:rPr>
          <w:sz w:val="28"/>
          <w:szCs w:val="28"/>
        </w:rPr>
        <w:t>panta otro daļu</w:t>
      </w:r>
    </w:p>
    <w:p w14:paraId="30DD3EC7" w14:textId="77777777" w:rsidR="0051134E" w:rsidRPr="00BA48D2" w:rsidRDefault="0051134E" w:rsidP="00BA48D2">
      <w:pPr>
        <w:ind w:firstLine="0"/>
        <w:rPr>
          <w:sz w:val="28"/>
          <w:szCs w:val="28"/>
        </w:rPr>
      </w:pPr>
    </w:p>
    <w:p w14:paraId="699DF233" w14:textId="37FD377C" w:rsidR="002D6EBF" w:rsidRPr="00BA48D2" w:rsidRDefault="002D6EBF" w:rsidP="00BA48D2">
      <w:pPr>
        <w:ind w:firstLine="720"/>
        <w:jc w:val="center"/>
        <w:rPr>
          <w:rFonts w:eastAsia="Calibri"/>
          <w:b/>
          <w:sz w:val="28"/>
          <w:szCs w:val="28"/>
        </w:rPr>
      </w:pPr>
      <w:r w:rsidRPr="00BA48D2">
        <w:rPr>
          <w:rFonts w:eastAsia="Calibri"/>
          <w:b/>
          <w:sz w:val="28"/>
          <w:szCs w:val="28"/>
        </w:rPr>
        <w:t>I. Vispārīgie jautājumi</w:t>
      </w:r>
    </w:p>
    <w:p w14:paraId="42D2AA0B" w14:textId="77777777" w:rsidR="00BA48D2" w:rsidRDefault="00BA48D2" w:rsidP="00BA48D2">
      <w:pPr>
        <w:ind w:firstLine="720"/>
        <w:rPr>
          <w:rFonts w:eastAsia="Calibri"/>
          <w:sz w:val="28"/>
          <w:szCs w:val="28"/>
        </w:rPr>
      </w:pPr>
    </w:p>
    <w:p w14:paraId="705303E4" w14:textId="4D7CABAB" w:rsidR="0006756A" w:rsidRPr="00BA48D2" w:rsidRDefault="0021695D" w:rsidP="00BA48D2">
      <w:pPr>
        <w:ind w:firstLine="720"/>
        <w:rPr>
          <w:rFonts w:eastAsia="Calibri"/>
          <w:sz w:val="28"/>
          <w:szCs w:val="28"/>
        </w:rPr>
      </w:pPr>
      <w:proofErr w:type="gramStart"/>
      <w:r w:rsidRPr="00BA48D2">
        <w:rPr>
          <w:rFonts w:eastAsia="Calibri"/>
          <w:sz w:val="28"/>
          <w:szCs w:val="28"/>
        </w:rPr>
        <w:t>1. </w:t>
      </w:r>
      <w:r w:rsidR="0006756A" w:rsidRPr="00BA48D2">
        <w:rPr>
          <w:rFonts w:eastAsia="Calibri"/>
          <w:sz w:val="28"/>
          <w:szCs w:val="28"/>
        </w:rPr>
        <w:t>Noteikumi</w:t>
      </w:r>
      <w:proofErr w:type="gramEnd"/>
      <w:r w:rsidR="0006756A" w:rsidRPr="00BA48D2">
        <w:rPr>
          <w:rFonts w:eastAsia="Calibri"/>
          <w:sz w:val="28"/>
          <w:szCs w:val="28"/>
        </w:rPr>
        <w:t xml:space="preserve"> nosaka:</w:t>
      </w:r>
    </w:p>
    <w:p w14:paraId="4E36709B" w14:textId="00558314" w:rsidR="0006756A" w:rsidRPr="00BA48D2" w:rsidRDefault="0006756A" w:rsidP="00BA48D2">
      <w:pPr>
        <w:ind w:firstLine="720"/>
        <w:rPr>
          <w:rFonts w:eastAsia="Calibri"/>
          <w:sz w:val="28"/>
          <w:szCs w:val="28"/>
        </w:rPr>
      </w:pPr>
      <w:r w:rsidRPr="00BA48D2">
        <w:rPr>
          <w:rFonts w:eastAsia="Calibri"/>
          <w:sz w:val="28"/>
          <w:szCs w:val="28"/>
        </w:rPr>
        <w:t xml:space="preserve">1.1. dabas lieguma </w:t>
      </w:r>
      <w:r w:rsidR="00BA48D2" w:rsidRPr="00BA48D2">
        <w:rPr>
          <w:rFonts w:eastAsia="Calibri"/>
          <w:sz w:val="28"/>
          <w:szCs w:val="28"/>
        </w:rPr>
        <w:t>"</w:t>
      </w:r>
      <w:r w:rsidRPr="00BA48D2">
        <w:rPr>
          <w:rFonts w:eastAsia="Calibri"/>
          <w:sz w:val="28"/>
          <w:szCs w:val="28"/>
        </w:rPr>
        <w:t>Zebrus un Svētes ezers</w:t>
      </w:r>
      <w:r w:rsidR="00BA48D2" w:rsidRPr="00BA48D2">
        <w:rPr>
          <w:rFonts w:eastAsia="Calibri"/>
          <w:sz w:val="28"/>
          <w:szCs w:val="28"/>
        </w:rPr>
        <w:t>"</w:t>
      </w:r>
      <w:r w:rsidR="009504F6" w:rsidRPr="00BA48D2">
        <w:rPr>
          <w:rFonts w:eastAsia="Calibri"/>
          <w:sz w:val="28"/>
          <w:szCs w:val="28"/>
        </w:rPr>
        <w:t xml:space="preserve"> (turpmāk –</w:t>
      </w:r>
      <w:r w:rsidRPr="00BA48D2">
        <w:rPr>
          <w:rFonts w:eastAsia="Calibri"/>
          <w:sz w:val="28"/>
          <w:szCs w:val="28"/>
        </w:rPr>
        <w:t xml:space="preserve"> dabas liegums) individuālo aizsardzības un izmantošanas kārtību un tā funkcionālo zonējumu, lai saglabātu teritorijā esošās dabas un ainaviskās vērtības, Zebrus ezeru, Svētes ezeru un ar tiem saistīto sugu un biotopu daudzveidību</w:t>
      </w:r>
      <w:r w:rsidR="00B00143" w:rsidRPr="00BA48D2">
        <w:rPr>
          <w:rFonts w:eastAsia="Calibri"/>
          <w:sz w:val="28"/>
          <w:szCs w:val="28"/>
        </w:rPr>
        <w:t>;</w:t>
      </w:r>
    </w:p>
    <w:p w14:paraId="56921096" w14:textId="0F620590" w:rsidR="00B00143" w:rsidRPr="00BA48D2" w:rsidRDefault="00B00143" w:rsidP="00BA48D2">
      <w:pPr>
        <w:ind w:firstLine="720"/>
        <w:rPr>
          <w:rFonts w:eastAsia="Calibri"/>
          <w:sz w:val="28"/>
          <w:szCs w:val="28"/>
        </w:rPr>
      </w:pPr>
      <w:r w:rsidRPr="00BA48D2">
        <w:rPr>
          <w:rFonts w:eastAsia="Calibri"/>
          <w:sz w:val="28"/>
          <w:szCs w:val="28"/>
        </w:rPr>
        <w:t>1.2. dabas lieguma</w:t>
      </w:r>
      <w:r w:rsidR="0041432B" w:rsidRPr="00BA48D2">
        <w:rPr>
          <w:rFonts w:eastAsia="Calibri"/>
          <w:sz w:val="28"/>
          <w:szCs w:val="28"/>
        </w:rPr>
        <w:t xml:space="preserve"> </w:t>
      </w:r>
      <w:r w:rsidRPr="00BA48D2">
        <w:rPr>
          <w:rFonts w:eastAsia="Calibri"/>
          <w:sz w:val="28"/>
          <w:szCs w:val="28"/>
        </w:rPr>
        <w:t>apzīmēšanai dabā lietojamās speciālās informatīvās zīmes paraugu, tās izveidošanas un lietošanas kārtību;</w:t>
      </w:r>
    </w:p>
    <w:p w14:paraId="25574138" w14:textId="1E09C433" w:rsidR="00B00143" w:rsidRPr="00BA48D2" w:rsidRDefault="00B00143" w:rsidP="00BA48D2">
      <w:pPr>
        <w:ind w:firstLine="720"/>
        <w:rPr>
          <w:rFonts w:eastAsia="Calibri"/>
          <w:sz w:val="28"/>
          <w:szCs w:val="28"/>
        </w:rPr>
      </w:pPr>
      <w:r w:rsidRPr="00BA48D2">
        <w:rPr>
          <w:rFonts w:eastAsia="Calibri"/>
          <w:sz w:val="28"/>
          <w:szCs w:val="28"/>
        </w:rPr>
        <w:t>1.3. dabas liegumā esošos dabas pieminekļus – aizsargājamos kokus, kā arī aizsargājamo koku un aizsargājamo ģeoloģisko un ģeomorfoloģisko dabas pieminekļu – dižakmeņu – aizsar</w:t>
      </w:r>
      <w:r w:rsidR="000537A2" w:rsidRPr="00BA48D2">
        <w:rPr>
          <w:rFonts w:eastAsia="Calibri"/>
          <w:sz w:val="28"/>
          <w:szCs w:val="28"/>
        </w:rPr>
        <w:t>dzības un izmantošanas kārtību.</w:t>
      </w:r>
    </w:p>
    <w:p w14:paraId="6C5C9317" w14:textId="77777777" w:rsidR="00BA48D2" w:rsidRDefault="00BA48D2" w:rsidP="00BA48D2">
      <w:pPr>
        <w:ind w:firstLine="720"/>
        <w:rPr>
          <w:rFonts w:eastAsia="Calibri"/>
          <w:sz w:val="28"/>
          <w:szCs w:val="28"/>
        </w:rPr>
      </w:pPr>
    </w:p>
    <w:p w14:paraId="77B8A2A1" w14:textId="2467D203" w:rsidR="000537A2" w:rsidRPr="00BA48D2" w:rsidRDefault="00801B86" w:rsidP="00BA48D2">
      <w:pPr>
        <w:ind w:firstLine="720"/>
        <w:rPr>
          <w:rFonts w:eastAsia="Calibri"/>
          <w:sz w:val="28"/>
          <w:szCs w:val="28"/>
        </w:rPr>
      </w:pPr>
      <w:r w:rsidRPr="00BA48D2">
        <w:rPr>
          <w:rFonts w:eastAsia="Calibri"/>
          <w:sz w:val="28"/>
          <w:szCs w:val="28"/>
        </w:rPr>
        <w:t>2.</w:t>
      </w:r>
      <w:r w:rsidR="00187083">
        <w:rPr>
          <w:rFonts w:eastAsia="Calibri"/>
          <w:sz w:val="28"/>
          <w:szCs w:val="28"/>
        </w:rPr>
        <w:t xml:space="preserve"> </w:t>
      </w:r>
      <w:r w:rsidR="00C838C6" w:rsidRPr="00BA48D2">
        <w:rPr>
          <w:rFonts w:eastAsia="Calibri"/>
          <w:sz w:val="28"/>
          <w:szCs w:val="28"/>
        </w:rPr>
        <w:t>Dabas lieguma teritorijā nav spēkā īpaši aizsargājamo dabas teritoriju vispārējie aizsardzības un izmantošanas noteikumi.</w:t>
      </w:r>
    </w:p>
    <w:p w14:paraId="7ACDF9A9" w14:textId="77777777" w:rsidR="00BA48D2" w:rsidRDefault="00BA48D2" w:rsidP="00BA48D2">
      <w:pPr>
        <w:ind w:firstLine="720"/>
        <w:rPr>
          <w:rFonts w:eastAsia="Calibri"/>
          <w:sz w:val="28"/>
          <w:szCs w:val="28"/>
        </w:rPr>
      </w:pPr>
    </w:p>
    <w:p w14:paraId="358C3CCB" w14:textId="7D013D62" w:rsidR="00A0233D" w:rsidRPr="00BA48D2" w:rsidRDefault="00801B86" w:rsidP="00BA48D2">
      <w:pPr>
        <w:ind w:firstLine="720"/>
        <w:rPr>
          <w:rFonts w:eastAsia="Calibri"/>
          <w:sz w:val="28"/>
          <w:szCs w:val="28"/>
        </w:rPr>
      </w:pPr>
      <w:r w:rsidRPr="00BA48D2">
        <w:rPr>
          <w:rFonts w:eastAsia="Calibri"/>
          <w:sz w:val="28"/>
          <w:szCs w:val="28"/>
        </w:rPr>
        <w:t>3. </w:t>
      </w:r>
      <w:r w:rsidR="009F511C" w:rsidRPr="00BA48D2">
        <w:rPr>
          <w:rFonts w:eastAsia="Calibri"/>
          <w:sz w:val="28"/>
          <w:szCs w:val="28"/>
        </w:rPr>
        <w:t>Dabas lieguma platība ir 906 ha. </w:t>
      </w:r>
      <w:r w:rsidR="00A0233D" w:rsidRPr="00BA48D2">
        <w:rPr>
          <w:rFonts w:eastAsia="Calibri"/>
          <w:sz w:val="28"/>
          <w:szCs w:val="28"/>
        </w:rPr>
        <w:t xml:space="preserve">Dabas lieguma funkcionālo zonu </w:t>
      </w:r>
      <w:r w:rsidR="00E7238E" w:rsidRPr="00BA48D2">
        <w:rPr>
          <w:rFonts w:eastAsia="Calibri"/>
          <w:sz w:val="28"/>
          <w:szCs w:val="28"/>
        </w:rPr>
        <w:t xml:space="preserve">un sezonas lieguma </w:t>
      </w:r>
      <w:r w:rsidR="00A0233D" w:rsidRPr="00BA48D2">
        <w:rPr>
          <w:rFonts w:eastAsia="Calibri"/>
          <w:sz w:val="28"/>
          <w:szCs w:val="28"/>
        </w:rPr>
        <w:t xml:space="preserve">shēma </w:t>
      </w:r>
      <w:r w:rsidR="00EC35E9">
        <w:rPr>
          <w:rFonts w:eastAsia="Calibri"/>
          <w:sz w:val="28"/>
          <w:szCs w:val="28"/>
        </w:rPr>
        <w:t>noteikta</w:t>
      </w:r>
      <w:r w:rsidR="003045E6" w:rsidRPr="00BA48D2">
        <w:rPr>
          <w:rFonts w:eastAsia="Calibri"/>
          <w:sz w:val="28"/>
          <w:szCs w:val="28"/>
        </w:rPr>
        <w:t xml:space="preserve"> šo noteikumu 1. pielikumā.</w:t>
      </w:r>
    </w:p>
    <w:p w14:paraId="6CF4FBA2" w14:textId="77777777" w:rsidR="00BA48D2" w:rsidRDefault="00BA48D2" w:rsidP="00BA48D2">
      <w:pPr>
        <w:ind w:firstLine="720"/>
        <w:rPr>
          <w:rFonts w:eastAsia="Calibri"/>
          <w:sz w:val="28"/>
          <w:szCs w:val="28"/>
        </w:rPr>
      </w:pPr>
    </w:p>
    <w:p w14:paraId="279B3672" w14:textId="4AEFCF6A" w:rsidR="003045E6" w:rsidRPr="00BA48D2" w:rsidRDefault="003045E6" w:rsidP="00BA48D2">
      <w:pPr>
        <w:ind w:firstLine="720"/>
        <w:rPr>
          <w:rFonts w:eastAsia="Calibri"/>
          <w:sz w:val="28"/>
          <w:szCs w:val="28"/>
        </w:rPr>
      </w:pPr>
      <w:r w:rsidRPr="00BA48D2">
        <w:rPr>
          <w:rFonts w:eastAsia="Calibri"/>
          <w:sz w:val="28"/>
          <w:szCs w:val="28"/>
        </w:rPr>
        <w:t>4. Dabas liegumā ir noteiktas šādas funkcionālās zonas:</w:t>
      </w:r>
    </w:p>
    <w:p w14:paraId="5FAA6E1A" w14:textId="634B5316" w:rsidR="003045E6" w:rsidRPr="00BA48D2" w:rsidRDefault="003045E6" w:rsidP="00BA48D2">
      <w:pPr>
        <w:ind w:firstLine="720"/>
        <w:rPr>
          <w:rFonts w:eastAsia="Calibri"/>
          <w:sz w:val="28"/>
          <w:szCs w:val="28"/>
        </w:rPr>
      </w:pPr>
      <w:r w:rsidRPr="00BA48D2">
        <w:rPr>
          <w:rFonts w:eastAsia="Calibri"/>
          <w:sz w:val="28"/>
          <w:szCs w:val="28"/>
        </w:rPr>
        <w:t>4.1. dabas lieguma zona;</w:t>
      </w:r>
    </w:p>
    <w:p w14:paraId="7347ACBE" w14:textId="04F65020" w:rsidR="003045E6" w:rsidRPr="00BA48D2" w:rsidRDefault="003045E6" w:rsidP="00BA48D2">
      <w:pPr>
        <w:ind w:firstLine="720"/>
        <w:rPr>
          <w:rFonts w:eastAsia="Calibri"/>
          <w:sz w:val="28"/>
          <w:szCs w:val="28"/>
        </w:rPr>
      </w:pPr>
      <w:r w:rsidRPr="00BA48D2">
        <w:rPr>
          <w:rFonts w:eastAsia="Calibri"/>
          <w:sz w:val="28"/>
          <w:szCs w:val="28"/>
        </w:rPr>
        <w:t>4.2. regulējamā režīma zona;</w:t>
      </w:r>
    </w:p>
    <w:p w14:paraId="6102B38A" w14:textId="34F70995" w:rsidR="003045E6" w:rsidRPr="00BA48D2" w:rsidRDefault="00770CB6" w:rsidP="00BA48D2">
      <w:pPr>
        <w:ind w:firstLine="720"/>
        <w:rPr>
          <w:rFonts w:eastAsia="Calibri"/>
          <w:sz w:val="28"/>
          <w:szCs w:val="28"/>
        </w:rPr>
      </w:pPr>
      <w:r w:rsidRPr="00BA48D2">
        <w:rPr>
          <w:rFonts w:eastAsia="Calibri"/>
          <w:sz w:val="28"/>
          <w:szCs w:val="28"/>
        </w:rPr>
        <w:t>4.3. </w:t>
      </w:r>
      <w:r w:rsidR="003045E6" w:rsidRPr="00BA48D2">
        <w:rPr>
          <w:rFonts w:eastAsia="Calibri"/>
          <w:sz w:val="28"/>
          <w:szCs w:val="28"/>
        </w:rPr>
        <w:t>neitrālā zona.</w:t>
      </w:r>
    </w:p>
    <w:p w14:paraId="2C5C04F9" w14:textId="77777777" w:rsidR="00BA48D2" w:rsidRDefault="00BA48D2" w:rsidP="00BA48D2">
      <w:pPr>
        <w:ind w:firstLine="720"/>
        <w:rPr>
          <w:rFonts w:eastAsia="Calibri"/>
          <w:sz w:val="28"/>
          <w:szCs w:val="28"/>
        </w:rPr>
      </w:pPr>
    </w:p>
    <w:p w14:paraId="28B240FB" w14:textId="09ACB0A0" w:rsidR="003045E6" w:rsidRPr="00BA48D2" w:rsidRDefault="00770CB6" w:rsidP="00BA48D2">
      <w:pPr>
        <w:ind w:firstLine="720"/>
        <w:rPr>
          <w:rFonts w:eastAsia="Calibri"/>
          <w:sz w:val="28"/>
          <w:szCs w:val="28"/>
        </w:rPr>
      </w:pPr>
      <w:r w:rsidRPr="00BA48D2">
        <w:rPr>
          <w:rFonts w:eastAsia="Calibri"/>
          <w:sz w:val="28"/>
          <w:szCs w:val="28"/>
        </w:rPr>
        <w:t>5. </w:t>
      </w:r>
      <w:r w:rsidR="003045E6" w:rsidRPr="00BA48D2">
        <w:rPr>
          <w:rFonts w:eastAsia="Calibri"/>
          <w:sz w:val="28"/>
          <w:szCs w:val="28"/>
        </w:rPr>
        <w:t>Dabas liegumu dabā apzīmē ar speciā</w:t>
      </w:r>
      <w:r w:rsidRPr="00BA48D2">
        <w:rPr>
          <w:rFonts w:eastAsia="Calibri"/>
          <w:sz w:val="28"/>
          <w:szCs w:val="28"/>
        </w:rPr>
        <w:t>lām informatīvām zīmēm. Informa</w:t>
      </w:r>
      <w:r w:rsidR="003045E6" w:rsidRPr="00BA48D2">
        <w:rPr>
          <w:rFonts w:eastAsia="Calibri"/>
          <w:sz w:val="28"/>
          <w:szCs w:val="28"/>
        </w:rPr>
        <w:t xml:space="preserve">tīvās zīmes paraugs un lietošanas kārtība </w:t>
      </w:r>
      <w:r w:rsidR="00EC35E9">
        <w:rPr>
          <w:rFonts w:eastAsia="Calibri"/>
          <w:sz w:val="28"/>
          <w:szCs w:val="28"/>
        </w:rPr>
        <w:t>noteikta</w:t>
      </w:r>
      <w:r w:rsidR="003045E6" w:rsidRPr="00BA48D2">
        <w:rPr>
          <w:rFonts w:eastAsia="Calibri"/>
          <w:sz w:val="28"/>
          <w:szCs w:val="28"/>
        </w:rPr>
        <w:t xml:space="preserve"> šo noteikumu </w:t>
      </w:r>
      <w:r w:rsidRPr="00BA48D2">
        <w:rPr>
          <w:rFonts w:eastAsia="Calibri"/>
          <w:sz w:val="28"/>
          <w:szCs w:val="28"/>
        </w:rPr>
        <w:t>2</w:t>
      </w:r>
      <w:r w:rsidR="003045E6" w:rsidRPr="00BA48D2">
        <w:rPr>
          <w:rFonts w:eastAsia="Calibri"/>
          <w:sz w:val="28"/>
          <w:szCs w:val="28"/>
        </w:rPr>
        <w:t>.</w:t>
      </w:r>
      <w:r w:rsidRPr="00BA48D2">
        <w:rPr>
          <w:rFonts w:eastAsia="Calibri"/>
          <w:sz w:val="28"/>
          <w:szCs w:val="28"/>
        </w:rPr>
        <w:t> </w:t>
      </w:r>
      <w:r w:rsidR="003045E6" w:rsidRPr="00BA48D2">
        <w:rPr>
          <w:rFonts w:eastAsia="Calibri"/>
          <w:sz w:val="28"/>
          <w:szCs w:val="28"/>
        </w:rPr>
        <w:t xml:space="preserve">pielikumā. Informatīvo zīmju izveidošanu (sagatavošanu) un izvietošanu </w:t>
      </w:r>
      <w:r w:rsidR="003045E6" w:rsidRPr="00BA48D2">
        <w:rPr>
          <w:rFonts w:eastAsia="Calibri"/>
          <w:sz w:val="28"/>
          <w:szCs w:val="28"/>
        </w:rPr>
        <w:lastRenderedPageBreak/>
        <w:t>nodrošina attiecīgā pašvaldība sadarbībā ar Dabas aizsardzības pārval</w:t>
      </w:r>
      <w:r w:rsidR="005C3673" w:rsidRPr="00BA48D2">
        <w:rPr>
          <w:rFonts w:eastAsia="Calibri"/>
          <w:sz w:val="28"/>
          <w:szCs w:val="28"/>
        </w:rPr>
        <w:t xml:space="preserve">di un valsts akciju sabiedrību </w:t>
      </w:r>
      <w:r w:rsidR="00BA48D2" w:rsidRPr="00BA48D2">
        <w:rPr>
          <w:rFonts w:eastAsia="Calibri"/>
          <w:sz w:val="28"/>
          <w:szCs w:val="28"/>
        </w:rPr>
        <w:t>"</w:t>
      </w:r>
      <w:proofErr w:type="gramStart"/>
      <w:r w:rsidR="005C3673" w:rsidRPr="00BA48D2">
        <w:rPr>
          <w:rFonts w:eastAsia="Calibri"/>
          <w:sz w:val="28"/>
          <w:szCs w:val="28"/>
        </w:rPr>
        <w:t>Latvijas valsts meži</w:t>
      </w:r>
      <w:proofErr w:type="gramEnd"/>
      <w:r w:rsidR="00BA48D2" w:rsidRPr="00BA48D2">
        <w:rPr>
          <w:rFonts w:eastAsia="Calibri"/>
          <w:sz w:val="28"/>
          <w:szCs w:val="28"/>
        </w:rPr>
        <w:t>"</w:t>
      </w:r>
      <w:r w:rsidR="003045E6" w:rsidRPr="00BA48D2">
        <w:rPr>
          <w:rFonts w:eastAsia="Calibri"/>
          <w:sz w:val="28"/>
          <w:szCs w:val="28"/>
        </w:rPr>
        <w:t>.</w:t>
      </w:r>
    </w:p>
    <w:p w14:paraId="2BCF51A8" w14:textId="77777777" w:rsidR="00BA48D2" w:rsidRDefault="00BA48D2" w:rsidP="00BA48D2">
      <w:pPr>
        <w:ind w:firstLine="0"/>
        <w:jc w:val="center"/>
        <w:rPr>
          <w:rFonts w:eastAsia="Calibri"/>
          <w:b/>
          <w:sz w:val="28"/>
          <w:szCs w:val="28"/>
        </w:rPr>
      </w:pPr>
    </w:p>
    <w:p w14:paraId="73D5EE93" w14:textId="61379155" w:rsidR="002D6EBF" w:rsidRPr="00BA48D2" w:rsidRDefault="002D6EBF" w:rsidP="00BA48D2">
      <w:pPr>
        <w:ind w:firstLine="0"/>
        <w:jc w:val="center"/>
        <w:rPr>
          <w:rFonts w:eastAsia="Calibri"/>
          <w:b/>
          <w:sz w:val="28"/>
          <w:szCs w:val="28"/>
        </w:rPr>
      </w:pPr>
      <w:r w:rsidRPr="00BA48D2">
        <w:rPr>
          <w:rFonts w:eastAsia="Calibri"/>
          <w:b/>
          <w:sz w:val="28"/>
          <w:szCs w:val="28"/>
        </w:rPr>
        <w:t>II. Vispārīgie aprobežojumi visā lieguma teritorijā</w:t>
      </w:r>
    </w:p>
    <w:p w14:paraId="7E008001" w14:textId="77777777" w:rsidR="00BA48D2" w:rsidRDefault="00BA48D2" w:rsidP="00BA48D2">
      <w:pPr>
        <w:ind w:firstLine="720"/>
        <w:rPr>
          <w:rFonts w:eastAsia="Calibri"/>
          <w:sz w:val="28"/>
          <w:szCs w:val="28"/>
        </w:rPr>
      </w:pPr>
    </w:p>
    <w:p w14:paraId="7BBBF880" w14:textId="4B7C6376" w:rsidR="003045E6" w:rsidRPr="00BA48D2" w:rsidRDefault="00483EE6" w:rsidP="00BA48D2">
      <w:pPr>
        <w:ind w:firstLine="720"/>
        <w:rPr>
          <w:rFonts w:eastAsia="Calibri"/>
          <w:sz w:val="28"/>
          <w:szCs w:val="28"/>
        </w:rPr>
      </w:pPr>
      <w:r w:rsidRPr="00BA48D2">
        <w:rPr>
          <w:rFonts w:eastAsia="Calibri"/>
          <w:sz w:val="28"/>
          <w:szCs w:val="28"/>
        </w:rPr>
        <w:t>6. </w:t>
      </w:r>
      <w:r w:rsidR="003045E6" w:rsidRPr="00BA48D2">
        <w:rPr>
          <w:rFonts w:eastAsia="Calibri"/>
          <w:sz w:val="28"/>
          <w:szCs w:val="28"/>
        </w:rPr>
        <w:t>Zemes īpašniekiem (lietotājiem) aizliegt</w:t>
      </w:r>
      <w:r w:rsidRPr="00BA48D2">
        <w:rPr>
          <w:rFonts w:eastAsia="Calibri"/>
          <w:sz w:val="28"/>
          <w:szCs w:val="28"/>
        </w:rPr>
        <w:t>s savā īpašumā (lietojumā) iero</w:t>
      </w:r>
      <w:r w:rsidR="003045E6" w:rsidRPr="00BA48D2">
        <w:rPr>
          <w:rFonts w:eastAsia="Calibri"/>
          <w:sz w:val="28"/>
          <w:szCs w:val="28"/>
        </w:rPr>
        <w:t>bežot apmeklētāju pārvietošanos pa ceļiem, takām, ūdenstecēm un ūdenstilpēm, kas paredzētas aizsargājamās teritorijas apskatei un norādītas šo noteikumu 1.</w:t>
      </w:r>
      <w:r w:rsidRPr="00BA48D2">
        <w:rPr>
          <w:rFonts w:eastAsia="Calibri"/>
          <w:sz w:val="28"/>
          <w:szCs w:val="28"/>
        </w:rPr>
        <w:t> </w:t>
      </w:r>
      <w:r w:rsidR="003045E6" w:rsidRPr="00BA48D2">
        <w:rPr>
          <w:rFonts w:eastAsia="Calibri"/>
          <w:sz w:val="28"/>
          <w:szCs w:val="28"/>
        </w:rPr>
        <w:t>pielikumā.</w:t>
      </w:r>
    </w:p>
    <w:p w14:paraId="2CA61AB3" w14:textId="77777777" w:rsidR="00BA48D2" w:rsidRDefault="00BA48D2" w:rsidP="00BA48D2">
      <w:pPr>
        <w:ind w:firstLine="720"/>
        <w:rPr>
          <w:rFonts w:eastAsia="Calibri"/>
          <w:sz w:val="28"/>
          <w:szCs w:val="28"/>
        </w:rPr>
      </w:pPr>
    </w:p>
    <w:p w14:paraId="4E854A6B" w14:textId="7FB207E9" w:rsidR="00A97106" w:rsidRPr="00BA48D2" w:rsidRDefault="00483EE6" w:rsidP="00BA48D2">
      <w:pPr>
        <w:ind w:firstLine="720"/>
        <w:rPr>
          <w:rFonts w:eastAsia="Calibri"/>
          <w:sz w:val="28"/>
          <w:szCs w:val="28"/>
        </w:rPr>
      </w:pPr>
      <w:r w:rsidRPr="00BA48D2">
        <w:rPr>
          <w:rFonts w:eastAsia="Calibri"/>
          <w:sz w:val="28"/>
          <w:szCs w:val="28"/>
        </w:rPr>
        <w:t>7</w:t>
      </w:r>
      <w:r w:rsidR="00A97106" w:rsidRPr="00BA48D2">
        <w:rPr>
          <w:rFonts w:eastAsia="Calibri"/>
          <w:sz w:val="28"/>
          <w:szCs w:val="28"/>
        </w:rPr>
        <w:t>.</w:t>
      </w:r>
      <w:r w:rsidR="00E434B7" w:rsidRPr="00BA48D2">
        <w:rPr>
          <w:sz w:val="28"/>
          <w:szCs w:val="28"/>
        </w:rPr>
        <w:t> </w:t>
      </w:r>
      <w:r w:rsidR="0090378E" w:rsidRPr="00BA48D2">
        <w:rPr>
          <w:rFonts w:eastAsia="Calibri"/>
          <w:sz w:val="28"/>
          <w:szCs w:val="28"/>
        </w:rPr>
        <w:t>Dabas aizsardzības pārvalde nosaka ierobežotas pieejamības statusu informācijai par dabas lieguma teritorijā esošo īpaši aizsargājamo sugu dzīvotņu un īpaši aizsargājamo biotopu atrašanās vietu, ja t</w:t>
      </w:r>
      <w:r w:rsidR="006A6FC5">
        <w:rPr>
          <w:rFonts w:eastAsia="Calibri"/>
          <w:sz w:val="28"/>
          <w:szCs w:val="28"/>
        </w:rPr>
        <w:t>ās</w:t>
      </w:r>
      <w:r w:rsidR="0090378E" w:rsidRPr="00BA48D2">
        <w:rPr>
          <w:rFonts w:eastAsia="Calibri"/>
          <w:sz w:val="28"/>
          <w:szCs w:val="28"/>
        </w:rPr>
        <w:t xml:space="preserve"> atklāšana var kaitēt dabas aizsardzībai. </w:t>
      </w:r>
      <w:r w:rsidR="002A6A05">
        <w:rPr>
          <w:rFonts w:eastAsia="Calibri"/>
          <w:sz w:val="28"/>
          <w:szCs w:val="28"/>
        </w:rPr>
        <w:t>Minēto</w:t>
      </w:r>
      <w:r w:rsidR="0090378E" w:rsidRPr="00BA48D2">
        <w:rPr>
          <w:rFonts w:eastAsia="Calibri"/>
          <w:sz w:val="28"/>
          <w:szCs w:val="28"/>
        </w:rPr>
        <w:t xml:space="preserve"> informāciju izplata tikai ar Dabas aizsardzības pārvaldes rakstisku atļauju.</w:t>
      </w:r>
    </w:p>
    <w:p w14:paraId="72517598" w14:textId="77777777" w:rsidR="00BA48D2" w:rsidRDefault="00BA48D2" w:rsidP="00BA48D2">
      <w:pPr>
        <w:ind w:firstLine="720"/>
        <w:rPr>
          <w:rFonts w:eastAsia="Calibri"/>
          <w:sz w:val="28"/>
          <w:szCs w:val="28"/>
        </w:rPr>
      </w:pPr>
    </w:p>
    <w:p w14:paraId="66B54475" w14:textId="423FF647" w:rsidR="0051134E" w:rsidRPr="00BA48D2" w:rsidRDefault="00335B94" w:rsidP="00BA48D2">
      <w:pPr>
        <w:ind w:firstLine="720"/>
        <w:rPr>
          <w:rFonts w:eastAsia="Calibri"/>
          <w:sz w:val="28"/>
          <w:szCs w:val="28"/>
        </w:rPr>
      </w:pPr>
      <w:r w:rsidRPr="00BA48D2">
        <w:rPr>
          <w:rFonts w:eastAsia="Calibri"/>
          <w:sz w:val="28"/>
          <w:szCs w:val="28"/>
        </w:rPr>
        <w:t>8. </w:t>
      </w:r>
      <w:r w:rsidR="000C2D54" w:rsidRPr="00BA48D2">
        <w:rPr>
          <w:rFonts w:eastAsia="Calibri"/>
          <w:sz w:val="28"/>
          <w:szCs w:val="28"/>
        </w:rPr>
        <w:t>Dabas aizsardzības pārvalde, izsniedzot rakstisku atļauju šajos noteikumos minētajām darbībām, izmanto dabas aizsardzības plānā ietverto informāciju un jaunāko pieejamo informāciju par īpaši aizsargājamām sugām un biotopiem dabas lieguma teritorijā</w:t>
      </w:r>
      <w:r w:rsidR="00C1394A" w:rsidRPr="00BA48D2">
        <w:rPr>
          <w:rFonts w:eastAsia="Calibri"/>
          <w:sz w:val="28"/>
          <w:szCs w:val="28"/>
        </w:rPr>
        <w:t xml:space="preserve"> un izvērtē paredzētās darbības ietekmi uz dabas liegumu, īpaši aizsargājamām sugām un biotopiem</w:t>
      </w:r>
      <w:r w:rsidR="000C2D54" w:rsidRPr="00BA48D2">
        <w:rPr>
          <w:rFonts w:eastAsia="Calibri"/>
          <w:sz w:val="28"/>
          <w:szCs w:val="28"/>
        </w:rPr>
        <w:t xml:space="preserve">. </w:t>
      </w:r>
      <w:r w:rsidRPr="00BA48D2">
        <w:rPr>
          <w:rFonts w:eastAsia="Calibri"/>
          <w:sz w:val="28"/>
          <w:szCs w:val="28"/>
        </w:rPr>
        <w:t xml:space="preserve">Dabas aizsardzības pārvaldes rakstiska atļauja nav nepieciešama darbībām, kurām saskaņā ar normatīvajiem aktiem par ietekmes uz vidi novērtējumu Valsts vides dienests izsniedz tehniskos noteikumus vai veic sākotnējo ietekmes uz vidi novērtējumu. Ja minēto darbību </w:t>
      </w:r>
      <w:r w:rsidR="0053170E">
        <w:rPr>
          <w:rFonts w:eastAsia="Calibri"/>
          <w:sz w:val="28"/>
          <w:szCs w:val="28"/>
        </w:rPr>
        <w:t>dēļ</w:t>
      </w:r>
      <w:r w:rsidRPr="00BA48D2">
        <w:rPr>
          <w:rFonts w:eastAsia="Calibri"/>
          <w:sz w:val="28"/>
          <w:szCs w:val="28"/>
        </w:rPr>
        <w:t xml:space="preserve"> tiek mainīta zemes lietošanas kategorija, Dabas aizsardzības pārvaldes rakstiskā atļauja zemes lietošanas kategorijas maiņai nav nepieciešama. Vērtējot </w:t>
      </w:r>
      <w:r w:rsidR="002A6A05">
        <w:rPr>
          <w:rFonts w:eastAsia="Calibri"/>
          <w:sz w:val="28"/>
          <w:szCs w:val="28"/>
        </w:rPr>
        <w:t>minētās</w:t>
      </w:r>
      <w:r w:rsidRPr="00BA48D2">
        <w:rPr>
          <w:rFonts w:eastAsia="Calibri"/>
          <w:sz w:val="28"/>
          <w:szCs w:val="28"/>
        </w:rPr>
        <w:t xml:space="preserve"> darbības, Valsts vides dienests vienlaikus izvērtē zemes lietošanas kategorijas maiņas iespējamību.</w:t>
      </w:r>
    </w:p>
    <w:p w14:paraId="7392504B" w14:textId="77777777" w:rsidR="00BA48D2" w:rsidRDefault="00BA48D2" w:rsidP="00BA48D2">
      <w:pPr>
        <w:ind w:firstLine="720"/>
        <w:rPr>
          <w:rFonts w:eastAsia="Calibri"/>
          <w:sz w:val="28"/>
          <w:szCs w:val="28"/>
        </w:rPr>
      </w:pPr>
    </w:p>
    <w:p w14:paraId="7D569ED8" w14:textId="7B0FC2EF" w:rsidR="002138B0" w:rsidRPr="00BA48D2" w:rsidRDefault="002138B0" w:rsidP="00BA48D2">
      <w:pPr>
        <w:ind w:firstLine="720"/>
        <w:rPr>
          <w:rFonts w:eastAsia="Calibri"/>
          <w:sz w:val="28"/>
          <w:szCs w:val="28"/>
        </w:rPr>
      </w:pPr>
      <w:r w:rsidRPr="00BA48D2">
        <w:rPr>
          <w:rFonts w:eastAsia="Calibri"/>
          <w:sz w:val="28"/>
          <w:szCs w:val="28"/>
        </w:rPr>
        <w:t>9. Zemes tiesiskajam valdītājam un apsaimniekot</w:t>
      </w:r>
      <w:r w:rsidR="00B25A0F" w:rsidRPr="00BA48D2">
        <w:rPr>
          <w:rFonts w:eastAsia="Calibri"/>
          <w:sz w:val="28"/>
          <w:szCs w:val="28"/>
        </w:rPr>
        <w:t xml:space="preserve">ājam valsts akciju sabiedrībai </w:t>
      </w:r>
      <w:r w:rsidR="00BA48D2" w:rsidRPr="00BA48D2">
        <w:rPr>
          <w:rFonts w:eastAsia="Calibri"/>
          <w:sz w:val="28"/>
          <w:szCs w:val="28"/>
        </w:rPr>
        <w:t>"</w:t>
      </w:r>
      <w:proofErr w:type="gramStart"/>
      <w:r w:rsidR="00B25A0F" w:rsidRPr="00BA48D2">
        <w:rPr>
          <w:rFonts w:eastAsia="Calibri"/>
          <w:sz w:val="28"/>
          <w:szCs w:val="28"/>
        </w:rPr>
        <w:t>Latvijas valsts meži</w:t>
      </w:r>
      <w:proofErr w:type="gramEnd"/>
      <w:r w:rsidR="00BA48D2" w:rsidRPr="00BA48D2">
        <w:rPr>
          <w:rFonts w:eastAsia="Calibri"/>
          <w:sz w:val="28"/>
          <w:szCs w:val="28"/>
        </w:rPr>
        <w:t>"</w:t>
      </w:r>
      <w:r w:rsidRPr="00BA48D2">
        <w:rPr>
          <w:rFonts w:eastAsia="Calibri"/>
          <w:sz w:val="28"/>
          <w:szCs w:val="28"/>
        </w:rPr>
        <w:t xml:space="preserve"> ir pirmtiesības uz līgumu slēgšanu, kas saistīti ar dabas lieguma apsaimniekošanu.</w:t>
      </w:r>
    </w:p>
    <w:p w14:paraId="7DEB321B" w14:textId="77777777" w:rsidR="00BA48D2" w:rsidRDefault="00BA48D2" w:rsidP="00BA48D2">
      <w:pPr>
        <w:ind w:firstLine="720"/>
        <w:rPr>
          <w:rFonts w:eastAsia="Calibri"/>
          <w:sz w:val="28"/>
          <w:szCs w:val="28"/>
        </w:rPr>
      </w:pPr>
    </w:p>
    <w:p w14:paraId="4ED9F310" w14:textId="08165425" w:rsidR="007A5AE4" w:rsidRPr="00BA48D2" w:rsidRDefault="00B25A0F" w:rsidP="00BA48D2">
      <w:pPr>
        <w:ind w:firstLine="720"/>
        <w:rPr>
          <w:rFonts w:eastAsia="Calibri"/>
          <w:sz w:val="28"/>
          <w:szCs w:val="28"/>
        </w:rPr>
      </w:pPr>
      <w:proofErr w:type="gramStart"/>
      <w:r w:rsidRPr="00BA48D2">
        <w:rPr>
          <w:rFonts w:eastAsia="Calibri"/>
          <w:sz w:val="28"/>
          <w:szCs w:val="28"/>
        </w:rPr>
        <w:t>10</w:t>
      </w:r>
      <w:r w:rsidR="007A5AE4" w:rsidRPr="00BA48D2">
        <w:rPr>
          <w:rFonts w:eastAsia="Calibri"/>
          <w:sz w:val="28"/>
          <w:szCs w:val="28"/>
        </w:rPr>
        <w:t>. </w:t>
      </w:r>
      <w:r w:rsidR="00837CD8" w:rsidRPr="00BA48D2">
        <w:rPr>
          <w:rFonts w:eastAsia="Calibri"/>
          <w:sz w:val="28"/>
          <w:szCs w:val="28"/>
        </w:rPr>
        <w:t xml:space="preserve">Šajos noteikumos </w:t>
      </w:r>
      <w:r w:rsidR="002A6A05">
        <w:rPr>
          <w:rFonts w:eastAsia="Calibri"/>
          <w:sz w:val="28"/>
          <w:szCs w:val="28"/>
        </w:rPr>
        <w:t>minētos</w:t>
      </w:r>
      <w:r w:rsidR="007672AA" w:rsidRPr="00BA48D2">
        <w:rPr>
          <w:rFonts w:eastAsia="Calibri"/>
          <w:sz w:val="28"/>
          <w:szCs w:val="28"/>
        </w:rPr>
        <w:t xml:space="preserve"> ierobežojumus</w:t>
      </w:r>
      <w:proofErr w:type="gramEnd"/>
      <w:r w:rsidR="007672AA" w:rsidRPr="00BA48D2">
        <w:rPr>
          <w:rFonts w:eastAsia="Calibri"/>
          <w:sz w:val="28"/>
          <w:szCs w:val="28"/>
        </w:rPr>
        <w:t xml:space="preserve"> nepiemēro, ja tas ir nepieciešams </w:t>
      </w:r>
      <w:r w:rsidR="00837CD8" w:rsidRPr="00BA48D2">
        <w:rPr>
          <w:rFonts w:eastAsia="Calibri"/>
          <w:sz w:val="28"/>
          <w:szCs w:val="28"/>
        </w:rPr>
        <w:t xml:space="preserve">ugunsdzēsības </w:t>
      </w:r>
      <w:r w:rsidR="007672AA" w:rsidRPr="00BA48D2">
        <w:rPr>
          <w:rFonts w:eastAsia="Calibri"/>
          <w:sz w:val="28"/>
          <w:szCs w:val="28"/>
        </w:rPr>
        <w:t xml:space="preserve">pasākumu </w:t>
      </w:r>
      <w:r w:rsidR="002A6A05">
        <w:rPr>
          <w:rFonts w:eastAsia="Calibri"/>
          <w:sz w:val="28"/>
          <w:szCs w:val="28"/>
        </w:rPr>
        <w:t>īstenošanai</w:t>
      </w:r>
      <w:r w:rsidR="00837CD8" w:rsidRPr="00BA48D2">
        <w:rPr>
          <w:rFonts w:eastAsia="Calibri"/>
          <w:sz w:val="28"/>
          <w:szCs w:val="28"/>
        </w:rPr>
        <w:t>.</w:t>
      </w:r>
    </w:p>
    <w:p w14:paraId="471988BB" w14:textId="77777777" w:rsidR="00BA48D2" w:rsidRDefault="00BA48D2" w:rsidP="00BA48D2">
      <w:pPr>
        <w:ind w:firstLine="720"/>
        <w:rPr>
          <w:rFonts w:eastAsia="Calibri"/>
          <w:sz w:val="28"/>
          <w:szCs w:val="28"/>
        </w:rPr>
      </w:pPr>
    </w:p>
    <w:p w14:paraId="006593AB" w14:textId="42EE32A4" w:rsidR="00362AF0" w:rsidRPr="00BA48D2" w:rsidRDefault="008B4CD5" w:rsidP="00BA48D2">
      <w:pPr>
        <w:ind w:firstLine="720"/>
        <w:rPr>
          <w:rFonts w:eastAsia="Calibri"/>
          <w:sz w:val="28"/>
          <w:szCs w:val="28"/>
        </w:rPr>
      </w:pPr>
      <w:r w:rsidRPr="00BA48D2">
        <w:rPr>
          <w:rFonts w:eastAsia="Calibri"/>
          <w:sz w:val="28"/>
          <w:szCs w:val="28"/>
        </w:rPr>
        <w:t>11. </w:t>
      </w:r>
      <w:r w:rsidR="00362AF0" w:rsidRPr="00BA48D2">
        <w:rPr>
          <w:rFonts w:eastAsia="Calibri"/>
          <w:sz w:val="28"/>
          <w:szCs w:val="28"/>
        </w:rPr>
        <w:t>Visā dabas lieguma teritorijā aizliegts:</w:t>
      </w:r>
    </w:p>
    <w:p w14:paraId="23306B2E" w14:textId="43517997" w:rsidR="00362AF0" w:rsidRPr="00BA48D2" w:rsidRDefault="00362AF0" w:rsidP="00BA48D2">
      <w:pPr>
        <w:ind w:firstLine="720"/>
        <w:rPr>
          <w:rFonts w:eastAsia="Calibri"/>
          <w:sz w:val="28"/>
          <w:szCs w:val="28"/>
        </w:rPr>
      </w:pPr>
      <w:r w:rsidRPr="00BA48D2">
        <w:rPr>
          <w:rFonts w:eastAsia="Calibri"/>
          <w:sz w:val="28"/>
          <w:szCs w:val="28"/>
        </w:rPr>
        <w:t>1</w:t>
      </w:r>
      <w:r w:rsidR="008B4CD5" w:rsidRPr="00BA48D2">
        <w:rPr>
          <w:rFonts w:eastAsia="Calibri"/>
          <w:sz w:val="28"/>
          <w:szCs w:val="28"/>
        </w:rPr>
        <w:t>1</w:t>
      </w:r>
      <w:r w:rsidR="00C67785" w:rsidRPr="00BA48D2">
        <w:rPr>
          <w:rFonts w:eastAsia="Calibri"/>
          <w:sz w:val="28"/>
          <w:szCs w:val="28"/>
        </w:rPr>
        <w:t>.1. </w:t>
      </w:r>
      <w:r w:rsidRPr="00BA48D2">
        <w:rPr>
          <w:rFonts w:eastAsia="Calibri"/>
          <w:sz w:val="28"/>
          <w:szCs w:val="28"/>
        </w:rPr>
        <w:t>ierīkot jaunus atkritumu poligonus un izgāztuves;</w:t>
      </w:r>
    </w:p>
    <w:p w14:paraId="1094094B" w14:textId="311B8BAA" w:rsidR="00362AF0" w:rsidRPr="00BA48D2" w:rsidRDefault="00362AF0" w:rsidP="00BA48D2">
      <w:pPr>
        <w:ind w:firstLine="720"/>
        <w:rPr>
          <w:rFonts w:eastAsia="Calibri"/>
          <w:sz w:val="28"/>
          <w:szCs w:val="28"/>
        </w:rPr>
      </w:pPr>
      <w:r w:rsidRPr="00BA48D2">
        <w:rPr>
          <w:rFonts w:eastAsia="Calibri"/>
          <w:sz w:val="28"/>
          <w:szCs w:val="28"/>
        </w:rPr>
        <w:t>1</w:t>
      </w:r>
      <w:r w:rsidR="008B4CD5" w:rsidRPr="00BA48D2">
        <w:rPr>
          <w:rFonts w:eastAsia="Calibri"/>
          <w:sz w:val="28"/>
          <w:szCs w:val="28"/>
        </w:rPr>
        <w:t>1</w:t>
      </w:r>
      <w:r w:rsidR="00C67785" w:rsidRPr="00BA48D2">
        <w:rPr>
          <w:rFonts w:eastAsia="Calibri"/>
          <w:sz w:val="28"/>
          <w:szCs w:val="28"/>
        </w:rPr>
        <w:t>.2. </w:t>
      </w:r>
      <w:r w:rsidRPr="00BA48D2">
        <w:rPr>
          <w:rFonts w:eastAsia="Calibri"/>
          <w:sz w:val="28"/>
          <w:szCs w:val="28"/>
        </w:rPr>
        <w:t>lietot ūdensputnu medībās šāviņus, kas satur svinu;</w:t>
      </w:r>
    </w:p>
    <w:p w14:paraId="04978030" w14:textId="192A87DC" w:rsidR="00362AF0" w:rsidRPr="00BA48D2" w:rsidRDefault="00362AF0" w:rsidP="00BA48D2">
      <w:pPr>
        <w:ind w:firstLine="720"/>
        <w:rPr>
          <w:rFonts w:eastAsia="Calibri"/>
          <w:sz w:val="28"/>
          <w:szCs w:val="28"/>
        </w:rPr>
      </w:pPr>
      <w:r w:rsidRPr="00BA48D2">
        <w:rPr>
          <w:rFonts w:eastAsia="Calibri"/>
          <w:sz w:val="28"/>
          <w:szCs w:val="28"/>
        </w:rPr>
        <w:t>1</w:t>
      </w:r>
      <w:r w:rsidR="008B4CD5" w:rsidRPr="00BA48D2">
        <w:rPr>
          <w:rFonts w:eastAsia="Calibri"/>
          <w:sz w:val="28"/>
          <w:szCs w:val="28"/>
        </w:rPr>
        <w:t>1</w:t>
      </w:r>
      <w:r w:rsidR="00C67785" w:rsidRPr="00BA48D2">
        <w:rPr>
          <w:rFonts w:eastAsia="Calibri"/>
          <w:sz w:val="28"/>
          <w:szCs w:val="28"/>
        </w:rPr>
        <w:t>.3. </w:t>
      </w:r>
      <w:r w:rsidRPr="00BA48D2">
        <w:rPr>
          <w:rFonts w:eastAsia="Calibri"/>
          <w:sz w:val="28"/>
          <w:szCs w:val="28"/>
        </w:rPr>
        <w:t>nosusināt purvus;</w:t>
      </w:r>
    </w:p>
    <w:p w14:paraId="58DDA061" w14:textId="27F5CE69" w:rsidR="00362AF0" w:rsidRPr="00BA48D2" w:rsidRDefault="00F14746" w:rsidP="00BA48D2">
      <w:pPr>
        <w:ind w:firstLine="720"/>
        <w:rPr>
          <w:rFonts w:eastAsia="Calibri"/>
          <w:sz w:val="28"/>
          <w:szCs w:val="28"/>
        </w:rPr>
      </w:pPr>
      <w:r w:rsidRPr="00BA48D2">
        <w:rPr>
          <w:rFonts w:eastAsia="Calibri"/>
          <w:sz w:val="28"/>
          <w:szCs w:val="28"/>
        </w:rPr>
        <w:t>11.4. </w:t>
      </w:r>
      <w:r w:rsidR="00362AF0" w:rsidRPr="00BA48D2">
        <w:rPr>
          <w:rFonts w:eastAsia="Calibri"/>
          <w:sz w:val="28"/>
          <w:szCs w:val="28"/>
        </w:rPr>
        <w:t xml:space="preserve">dedzināt sausās zāles un niedru platības, izņemot gadījumus, ja tas nepieciešams īpaši aizsargājamo sugu un biotopu atjaunošanas pasākumu </w:t>
      </w:r>
      <w:r w:rsidR="002A6A05">
        <w:rPr>
          <w:rFonts w:eastAsia="Calibri"/>
          <w:sz w:val="28"/>
          <w:szCs w:val="28"/>
        </w:rPr>
        <w:t>īstenošanai</w:t>
      </w:r>
      <w:r w:rsidR="00362AF0" w:rsidRPr="00BA48D2">
        <w:rPr>
          <w:rFonts w:eastAsia="Calibri"/>
          <w:sz w:val="28"/>
          <w:szCs w:val="28"/>
        </w:rPr>
        <w:t xml:space="preserve"> un ir saņemta Dabas aizsardzības pārvaldes rakstiska atļauja, un rakstiski informēta par ugunsdrošību un ugunsdzēsību atbildīgā institūcija;</w:t>
      </w:r>
    </w:p>
    <w:p w14:paraId="4A1984F6" w14:textId="12E9ECA6" w:rsidR="00362AF0" w:rsidRPr="00BA48D2" w:rsidRDefault="00F14746" w:rsidP="00BA48D2">
      <w:pPr>
        <w:ind w:firstLine="720"/>
        <w:rPr>
          <w:rFonts w:eastAsia="Calibri"/>
          <w:sz w:val="28"/>
          <w:szCs w:val="28"/>
        </w:rPr>
      </w:pPr>
      <w:r w:rsidRPr="00BA48D2">
        <w:rPr>
          <w:rFonts w:eastAsia="Calibri"/>
          <w:sz w:val="28"/>
          <w:szCs w:val="28"/>
        </w:rPr>
        <w:lastRenderedPageBreak/>
        <w:t>1</w:t>
      </w:r>
      <w:r w:rsidR="00FB6570" w:rsidRPr="00BA48D2">
        <w:rPr>
          <w:rFonts w:eastAsia="Calibri"/>
          <w:sz w:val="28"/>
          <w:szCs w:val="28"/>
        </w:rPr>
        <w:t>1</w:t>
      </w:r>
      <w:r w:rsidRPr="00BA48D2">
        <w:rPr>
          <w:rFonts w:eastAsia="Calibri"/>
          <w:sz w:val="28"/>
          <w:szCs w:val="28"/>
        </w:rPr>
        <w:t>.5. </w:t>
      </w:r>
      <w:r w:rsidRPr="00BA48D2">
        <w:rPr>
          <w:sz w:val="28"/>
          <w:szCs w:val="28"/>
        </w:rPr>
        <w:t>pārvietoties (arī apstāties un stāvēt) ar mehānisk</w:t>
      </w:r>
      <w:r w:rsidR="004E3CB9">
        <w:rPr>
          <w:sz w:val="28"/>
          <w:szCs w:val="28"/>
        </w:rPr>
        <w:t>aj</w:t>
      </w:r>
      <w:r w:rsidRPr="00BA48D2">
        <w:rPr>
          <w:sz w:val="28"/>
          <w:szCs w:val="28"/>
        </w:rPr>
        <w:t xml:space="preserve">iem transportlīdzekļiem, tai skaitā ar automašīnām, traktortehniku, motocikliem, tricikliem, kvadricikliem, mopēdiem un sniega motocikliem, kā arī ar dzīvniekiem un dzīvnieku pajūgiem ārpus ceļiem un dabiskām brauktuvēm (ne vairāk kā četrus metrus plata neizbūvēta brauktuve meža vai lauksaimniecības zemes apsaimniekošanas un aizsardzības vajadzībām), izņemot pārvietošanos ar velosipēdiem, pārvietošanos pa dabas lieguma teritorijas apmeklētājiem speciāli izveidotiem dabā norādītiem maršrutiem, kā arī gadījumu, ja pārvietošanās </w:t>
      </w:r>
      <w:r w:rsidRPr="00BA48D2">
        <w:rPr>
          <w:spacing w:val="-3"/>
          <w:sz w:val="28"/>
          <w:szCs w:val="28"/>
        </w:rPr>
        <w:t xml:space="preserve">(arī apstāšanās un stāvēšana) ir saistīta ar </w:t>
      </w:r>
      <w:r w:rsidRPr="00BA48D2">
        <w:rPr>
          <w:sz w:val="28"/>
          <w:szCs w:val="28"/>
        </w:rPr>
        <w:t>teritoriju apsaimniekošanu, uzraudzību, sabiedr</w:t>
      </w:r>
      <w:r w:rsidR="004E3CB9">
        <w:rPr>
          <w:sz w:val="28"/>
          <w:szCs w:val="28"/>
        </w:rPr>
        <w:t>iskās</w:t>
      </w:r>
      <w:r w:rsidRPr="00BA48D2">
        <w:rPr>
          <w:sz w:val="28"/>
          <w:szCs w:val="28"/>
        </w:rPr>
        <w:t xml:space="preserve"> kārtības un drošības nodrošināšanu, valsts aizsardzības uzdevumu veikšanu, ugunsdrošības pasākumiem vai glābšanas un meklēšanas darbiem, un pārvietošanos ar Dabas aizsardzības pārvaldes rakstisku atļauju zinātnisko pētījumu veikšanai. </w:t>
      </w:r>
      <w:r w:rsidR="004E3CB9">
        <w:rPr>
          <w:sz w:val="28"/>
          <w:szCs w:val="28"/>
        </w:rPr>
        <w:t xml:space="preserve">Minētajos </w:t>
      </w:r>
      <w:r w:rsidRPr="00BA48D2">
        <w:rPr>
          <w:sz w:val="28"/>
          <w:szCs w:val="28"/>
        </w:rPr>
        <w:t>gadījumos</w:t>
      </w:r>
      <w:r w:rsidR="004E3CB9">
        <w:rPr>
          <w:sz w:val="28"/>
          <w:szCs w:val="28"/>
        </w:rPr>
        <w:t>, kad atļauta pārvietošanās,</w:t>
      </w:r>
      <w:r w:rsidRPr="00BA48D2">
        <w:rPr>
          <w:sz w:val="28"/>
          <w:szCs w:val="28"/>
        </w:rPr>
        <w:t xml:space="preserve"> mehāniskos transportlīdzekļus apstādina un novieto stāvēšanai tā, lai tie neierobežotu un netraucētu citu transportlīdzekļu pārvietošanos pa ceļiem un dabiskām brauktuvēm;</w:t>
      </w:r>
    </w:p>
    <w:p w14:paraId="60C49FA7" w14:textId="1CBBC35F" w:rsidR="00362AF0" w:rsidRPr="00BA48D2" w:rsidRDefault="000B182C" w:rsidP="00BA48D2">
      <w:pPr>
        <w:ind w:firstLine="720"/>
        <w:rPr>
          <w:rFonts w:eastAsia="Calibri"/>
          <w:sz w:val="28"/>
          <w:szCs w:val="28"/>
        </w:rPr>
      </w:pPr>
      <w:r w:rsidRPr="00BA48D2">
        <w:rPr>
          <w:rFonts w:eastAsia="Calibri"/>
          <w:sz w:val="28"/>
          <w:szCs w:val="28"/>
        </w:rPr>
        <w:t>11</w:t>
      </w:r>
      <w:r w:rsidR="00F14746" w:rsidRPr="00BA48D2">
        <w:rPr>
          <w:rFonts w:eastAsia="Calibri"/>
          <w:sz w:val="28"/>
          <w:szCs w:val="28"/>
        </w:rPr>
        <w:t>.6. </w:t>
      </w:r>
      <w:r w:rsidR="00362AF0" w:rsidRPr="00BA48D2">
        <w:rPr>
          <w:rFonts w:eastAsia="Calibri"/>
          <w:sz w:val="28"/>
          <w:szCs w:val="28"/>
        </w:rPr>
        <w:t>ierīkot nometnes un celt teltis ārpus īpaši norādītām vietām;</w:t>
      </w:r>
    </w:p>
    <w:p w14:paraId="5EE6015E" w14:textId="0CE4E984" w:rsidR="00362AF0" w:rsidRPr="00BA48D2" w:rsidRDefault="00362AF0" w:rsidP="00BA48D2">
      <w:pPr>
        <w:ind w:firstLine="720"/>
        <w:rPr>
          <w:rFonts w:eastAsia="Calibri"/>
          <w:sz w:val="28"/>
          <w:szCs w:val="28"/>
        </w:rPr>
      </w:pPr>
      <w:r w:rsidRPr="00BA48D2">
        <w:rPr>
          <w:rFonts w:eastAsia="Calibri"/>
          <w:sz w:val="28"/>
          <w:szCs w:val="28"/>
        </w:rPr>
        <w:t>1</w:t>
      </w:r>
      <w:r w:rsidR="000B182C" w:rsidRPr="00BA48D2">
        <w:rPr>
          <w:rFonts w:eastAsia="Calibri"/>
          <w:sz w:val="28"/>
          <w:szCs w:val="28"/>
        </w:rPr>
        <w:t>1</w:t>
      </w:r>
      <w:r w:rsidR="0082106B" w:rsidRPr="00BA48D2">
        <w:rPr>
          <w:rFonts w:eastAsia="Calibri"/>
          <w:sz w:val="28"/>
          <w:szCs w:val="28"/>
        </w:rPr>
        <w:t>.7. </w:t>
      </w:r>
      <w:r w:rsidRPr="00BA48D2">
        <w:rPr>
          <w:rFonts w:eastAsia="Calibri"/>
          <w:sz w:val="28"/>
          <w:szCs w:val="28"/>
        </w:rPr>
        <w:t xml:space="preserve">kurināt ugunskurus ārpus īpaši norādītām vai speciāli ierīkotām vietām, </w:t>
      </w:r>
      <w:proofErr w:type="gramStart"/>
      <w:r w:rsidRPr="00BA48D2">
        <w:rPr>
          <w:rFonts w:eastAsia="Calibri"/>
          <w:sz w:val="28"/>
          <w:szCs w:val="28"/>
        </w:rPr>
        <w:t>izņemot ugunskurus</w:t>
      </w:r>
      <w:proofErr w:type="gramEnd"/>
      <w:r w:rsidRPr="00BA48D2">
        <w:rPr>
          <w:rFonts w:eastAsia="Calibri"/>
          <w:sz w:val="28"/>
          <w:szCs w:val="28"/>
        </w:rPr>
        <w:t xml:space="preserve"> ciršanas atlieku dedzināšanai atbilstoši ugunsdrošību un ugunsdzēsību regulējošiem normatīvajiem aktiem;</w:t>
      </w:r>
    </w:p>
    <w:p w14:paraId="058F8327" w14:textId="48C25DA7" w:rsidR="00362AF0" w:rsidRPr="00BA48D2" w:rsidRDefault="000B182C" w:rsidP="00BA48D2">
      <w:pPr>
        <w:ind w:firstLine="720"/>
        <w:rPr>
          <w:rFonts w:eastAsia="Calibri"/>
          <w:sz w:val="28"/>
          <w:szCs w:val="28"/>
        </w:rPr>
      </w:pPr>
      <w:r w:rsidRPr="00BA48D2">
        <w:rPr>
          <w:rFonts w:eastAsia="Calibri"/>
          <w:sz w:val="28"/>
          <w:szCs w:val="28"/>
        </w:rPr>
        <w:t>11</w:t>
      </w:r>
      <w:r w:rsidR="0082106B" w:rsidRPr="00BA48D2">
        <w:rPr>
          <w:rFonts w:eastAsia="Calibri"/>
          <w:sz w:val="28"/>
          <w:szCs w:val="28"/>
        </w:rPr>
        <w:t>.8. </w:t>
      </w:r>
      <w:r w:rsidR="00362AF0" w:rsidRPr="00BA48D2">
        <w:rPr>
          <w:rFonts w:eastAsia="Calibri"/>
          <w:sz w:val="28"/>
          <w:szCs w:val="28"/>
        </w:rPr>
        <w:t xml:space="preserve">rīkot </w:t>
      </w:r>
      <w:proofErr w:type="spellStart"/>
      <w:r w:rsidR="00362AF0" w:rsidRPr="00BA48D2">
        <w:rPr>
          <w:rFonts w:eastAsia="Calibri"/>
          <w:sz w:val="28"/>
          <w:szCs w:val="28"/>
        </w:rPr>
        <w:t>autosacensības</w:t>
      </w:r>
      <w:proofErr w:type="spellEnd"/>
      <w:r w:rsidR="00362AF0" w:rsidRPr="00BA48D2">
        <w:rPr>
          <w:rFonts w:eastAsia="Calibri"/>
          <w:sz w:val="28"/>
          <w:szCs w:val="28"/>
        </w:rPr>
        <w:t xml:space="preserve">, </w:t>
      </w:r>
      <w:proofErr w:type="spellStart"/>
      <w:r w:rsidR="00362AF0" w:rsidRPr="00BA48D2">
        <w:rPr>
          <w:rFonts w:eastAsia="Calibri"/>
          <w:sz w:val="28"/>
          <w:szCs w:val="28"/>
        </w:rPr>
        <w:t>motosacensīb</w:t>
      </w:r>
      <w:r w:rsidRPr="00BA48D2">
        <w:rPr>
          <w:rFonts w:eastAsia="Calibri"/>
          <w:sz w:val="28"/>
          <w:szCs w:val="28"/>
        </w:rPr>
        <w:t>as</w:t>
      </w:r>
      <w:proofErr w:type="spellEnd"/>
      <w:r w:rsidRPr="00BA48D2">
        <w:rPr>
          <w:rFonts w:eastAsia="Calibri"/>
          <w:sz w:val="28"/>
          <w:szCs w:val="28"/>
        </w:rPr>
        <w:t>, ūdensmotosporta un ūdensslē</w:t>
      </w:r>
      <w:r w:rsidR="00362AF0" w:rsidRPr="00BA48D2">
        <w:rPr>
          <w:rFonts w:eastAsia="Calibri"/>
          <w:sz w:val="28"/>
          <w:szCs w:val="28"/>
        </w:rPr>
        <w:t>pošanas sacensības, kā arī rallijus, treniņbraucienus un izmēģinājuma braucienus;</w:t>
      </w:r>
    </w:p>
    <w:p w14:paraId="71E9122F" w14:textId="3E5EFF37" w:rsidR="00362AF0" w:rsidRPr="00BA48D2" w:rsidRDefault="00362AF0" w:rsidP="00BA48D2">
      <w:pPr>
        <w:ind w:firstLine="720"/>
        <w:rPr>
          <w:rFonts w:eastAsia="Calibri"/>
          <w:sz w:val="28"/>
          <w:szCs w:val="28"/>
        </w:rPr>
      </w:pPr>
      <w:r w:rsidRPr="00BA48D2">
        <w:rPr>
          <w:rFonts w:eastAsia="Calibri"/>
          <w:sz w:val="28"/>
          <w:szCs w:val="28"/>
        </w:rPr>
        <w:t>1</w:t>
      </w:r>
      <w:r w:rsidR="000B182C" w:rsidRPr="00BA48D2">
        <w:rPr>
          <w:rFonts w:eastAsia="Calibri"/>
          <w:sz w:val="28"/>
          <w:szCs w:val="28"/>
        </w:rPr>
        <w:t>1</w:t>
      </w:r>
      <w:r w:rsidRPr="00BA48D2">
        <w:rPr>
          <w:rFonts w:eastAsia="Calibri"/>
          <w:sz w:val="28"/>
          <w:szCs w:val="28"/>
        </w:rPr>
        <w:t>.</w:t>
      </w:r>
      <w:r w:rsidR="0082106B" w:rsidRPr="00BA48D2">
        <w:rPr>
          <w:rFonts w:eastAsia="Calibri"/>
          <w:sz w:val="28"/>
          <w:szCs w:val="28"/>
        </w:rPr>
        <w:t>9. </w:t>
      </w:r>
      <w:r w:rsidRPr="00BA48D2">
        <w:rPr>
          <w:rFonts w:eastAsia="Calibri"/>
          <w:sz w:val="28"/>
          <w:szCs w:val="28"/>
        </w:rPr>
        <w:t>uzstādīt vēja elektrostacijas;</w:t>
      </w:r>
    </w:p>
    <w:p w14:paraId="03674709" w14:textId="272793F3" w:rsidR="00362AF0" w:rsidRPr="00BA48D2" w:rsidRDefault="00362AF0" w:rsidP="00BA48D2">
      <w:pPr>
        <w:ind w:firstLine="720"/>
        <w:rPr>
          <w:rFonts w:eastAsia="Calibri"/>
          <w:sz w:val="28"/>
          <w:szCs w:val="28"/>
        </w:rPr>
      </w:pPr>
      <w:r w:rsidRPr="00BA48D2">
        <w:rPr>
          <w:rFonts w:eastAsia="Calibri"/>
          <w:sz w:val="28"/>
          <w:szCs w:val="28"/>
        </w:rPr>
        <w:t>1</w:t>
      </w:r>
      <w:r w:rsidR="0082106B" w:rsidRPr="00BA48D2">
        <w:rPr>
          <w:rFonts w:eastAsia="Calibri"/>
          <w:sz w:val="28"/>
          <w:szCs w:val="28"/>
        </w:rPr>
        <w:t>1</w:t>
      </w:r>
      <w:r w:rsidRPr="00BA48D2">
        <w:rPr>
          <w:rFonts w:eastAsia="Calibri"/>
          <w:sz w:val="28"/>
          <w:szCs w:val="28"/>
        </w:rPr>
        <w:t>.1</w:t>
      </w:r>
      <w:r w:rsidR="00CD7314" w:rsidRPr="00BA48D2">
        <w:rPr>
          <w:rFonts w:eastAsia="Calibri"/>
          <w:sz w:val="28"/>
          <w:szCs w:val="28"/>
        </w:rPr>
        <w:t>0. </w:t>
      </w:r>
      <w:r w:rsidRPr="00BA48D2">
        <w:rPr>
          <w:rFonts w:eastAsia="Calibri"/>
          <w:sz w:val="28"/>
          <w:szCs w:val="28"/>
        </w:rPr>
        <w:t>iegūt derīgos izrakteņus;</w:t>
      </w:r>
    </w:p>
    <w:p w14:paraId="66C1CC42" w14:textId="368814E3" w:rsidR="00362AF0" w:rsidRPr="00BA48D2" w:rsidRDefault="00362AF0" w:rsidP="00BA48D2">
      <w:pPr>
        <w:ind w:firstLine="720"/>
        <w:rPr>
          <w:rFonts w:eastAsia="Calibri"/>
          <w:sz w:val="28"/>
          <w:szCs w:val="28"/>
        </w:rPr>
      </w:pPr>
      <w:r w:rsidRPr="00BA48D2">
        <w:rPr>
          <w:rFonts w:eastAsia="Calibri"/>
          <w:sz w:val="28"/>
          <w:szCs w:val="28"/>
        </w:rPr>
        <w:t>1</w:t>
      </w:r>
      <w:r w:rsidR="0082106B" w:rsidRPr="00BA48D2">
        <w:rPr>
          <w:rFonts w:eastAsia="Calibri"/>
          <w:sz w:val="28"/>
          <w:szCs w:val="28"/>
        </w:rPr>
        <w:t>1</w:t>
      </w:r>
      <w:r w:rsidRPr="00BA48D2">
        <w:rPr>
          <w:rFonts w:eastAsia="Calibri"/>
          <w:sz w:val="28"/>
          <w:szCs w:val="28"/>
        </w:rPr>
        <w:t>.1</w:t>
      </w:r>
      <w:r w:rsidR="00CD7314" w:rsidRPr="00BA48D2">
        <w:rPr>
          <w:rFonts w:eastAsia="Calibri"/>
          <w:sz w:val="28"/>
          <w:szCs w:val="28"/>
        </w:rPr>
        <w:t>1. </w:t>
      </w:r>
      <w:r w:rsidRPr="00BA48D2">
        <w:rPr>
          <w:rFonts w:eastAsia="Calibri"/>
          <w:sz w:val="28"/>
          <w:szCs w:val="28"/>
        </w:rPr>
        <w:t>bojāt vai iznīcināt (arī uzarot vai kultivējot) palieņu, terašu un meža pļavas un lauces, izņemot medījamo dzīvnieku piebarošanas lauces;</w:t>
      </w:r>
    </w:p>
    <w:p w14:paraId="4C7DA7D7" w14:textId="32A3D4E3" w:rsidR="00362AF0" w:rsidRPr="00BA48D2" w:rsidRDefault="00362AF0" w:rsidP="00BA48D2">
      <w:pPr>
        <w:ind w:firstLine="720"/>
        <w:rPr>
          <w:rFonts w:eastAsia="Calibri"/>
          <w:sz w:val="28"/>
          <w:szCs w:val="28"/>
        </w:rPr>
      </w:pPr>
      <w:r w:rsidRPr="00BA48D2">
        <w:rPr>
          <w:rFonts w:eastAsia="Calibri"/>
          <w:sz w:val="28"/>
          <w:szCs w:val="28"/>
        </w:rPr>
        <w:t>1</w:t>
      </w:r>
      <w:r w:rsidR="0082106B" w:rsidRPr="00BA48D2">
        <w:rPr>
          <w:rFonts w:eastAsia="Calibri"/>
          <w:sz w:val="28"/>
          <w:szCs w:val="28"/>
        </w:rPr>
        <w:t>1</w:t>
      </w:r>
      <w:r w:rsidR="00CD7314" w:rsidRPr="00BA48D2">
        <w:rPr>
          <w:rFonts w:eastAsia="Calibri"/>
          <w:sz w:val="28"/>
          <w:szCs w:val="28"/>
        </w:rPr>
        <w:t>.12. </w:t>
      </w:r>
      <w:r w:rsidRPr="00BA48D2">
        <w:rPr>
          <w:rFonts w:eastAsia="Calibri"/>
          <w:sz w:val="28"/>
          <w:szCs w:val="28"/>
        </w:rPr>
        <w:t>veikt darbības, kas izraisa augsnes eroziju;</w:t>
      </w:r>
    </w:p>
    <w:p w14:paraId="19DAE121" w14:textId="3ACE43DC" w:rsidR="00362AF0" w:rsidRPr="00BA48D2" w:rsidRDefault="00362AF0" w:rsidP="00BA48D2">
      <w:pPr>
        <w:ind w:firstLine="720"/>
        <w:rPr>
          <w:rFonts w:eastAsia="Calibri"/>
          <w:sz w:val="28"/>
          <w:szCs w:val="28"/>
        </w:rPr>
      </w:pPr>
      <w:r w:rsidRPr="00BA48D2">
        <w:rPr>
          <w:rFonts w:eastAsia="Calibri"/>
          <w:sz w:val="28"/>
          <w:szCs w:val="28"/>
        </w:rPr>
        <w:t>1</w:t>
      </w:r>
      <w:r w:rsidR="0082106B" w:rsidRPr="00BA48D2">
        <w:rPr>
          <w:rFonts w:eastAsia="Calibri"/>
          <w:sz w:val="28"/>
          <w:szCs w:val="28"/>
        </w:rPr>
        <w:t>1</w:t>
      </w:r>
      <w:r w:rsidRPr="00BA48D2">
        <w:rPr>
          <w:rFonts w:eastAsia="Calibri"/>
          <w:sz w:val="28"/>
          <w:szCs w:val="28"/>
        </w:rPr>
        <w:t>.1</w:t>
      </w:r>
      <w:r w:rsidR="00CD7314" w:rsidRPr="00BA48D2">
        <w:rPr>
          <w:rFonts w:eastAsia="Calibri"/>
          <w:sz w:val="28"/>
          <w:szCs w:val="28"/>
        </w:rPr>
        <w:t>3. </w:t>
      </w:r>
      <w:r w:rsidRPr="00BA48D2">
        <w:rPr>
          <w:rFonts w:eastAsia="Calibri"/>
          <w:sz w:val="28"/>
          <w:szCs w:val="28"/>
        </w:rPr>
        <w:t>bez Dabas aizsardzības pārvaldes rakstiskas atļaujas:</w:t>
      </w:r>
    </w:p>
    <w:p w14:paraId="53229F38" w14:textId="6746012E" w:rsidR="00362AF0" w:rsidRPr="00BA48D2" w:rsidRDefault="00362AF0" w:rsidP="00BA48D2">
      <w:pPr>
        <w:ind w:firstLine="720"/>
        <w:rPr>
          <w:rFonts w:eastAsia="Calibri"/>
          <w:sz w:val="28"/>
          <w:szCs w:val="28"/>
        </w:rPr>
      </w:pPr>
      <w:r w:rsidRPr="00BA48D2">
        <w:rPr>
          <w:rFonts w:eastAsia="Calibri"/>
          <w:sz w:val="28"/>
          <w:szCs w:val="28"/>
        </w:rPr>
        <w:t>1</w:t>
      </w:r>
      <w:r w:rsidR="0082106B" w:rsidRPr="00BA48D2">
        <w:rPr>
          <w:rFonts w:eastAsia="Calibri"/>
          <w:sz w:val="28"/>
          <w:szCs w:val="28"/>
        </w:rPr>
        <w:t>1</w:t>
      </w:r>
      <w:r w:rsidRPr="00BA48D2">
        <w:rPr>
          <w:rFonts w:eastAsia="Calibri"/>
          <w:sz w:val="28"/>
          <w:szCs w:val="28"/>
        </w:rPr>
        <w:t>.1</w:t>
      </w:r>
      <w:r w:rsidR="007B128F" w:rsidRPr="00BA48D2">
        <w:rPr>
          <w:rFonts w:eastAsia="Calibri"/>
          <w:sz w:val="28"/>
          <w:szCs w:val="28"/>
        </w:rPr>
        <w:t>3.1. </w:t>
      </w:r>
      <w:r w:rsidRPr="00BA48D2">
        <w:rPr>
          <w:rFonts w:eastAsia="Calibri"/>
          <w:sz w:val="28"/>
          <w:szCs w:val="28"/>
        </w:rPr>
        <w:t>veikt darbības, kas izraisa paz</w:t>
      </w:r>
      <w:r w:rsidR="004B2552" w:rsidRPr="00BA48D2">
        <w:rPr>
          <w:rFonts w:eastAsia="Calibri"/>
          <w:sz w:val="28"/>
          <w:szCs w:val="28"/>
        </w:rPr>
        <w:t>emes ūdeņu, gruntsūdeņu un virs</w:t>
      </w:r>
      <w:r w:rsidRPr="00BA48D2">
        <w:rPr>
          <w:rFonts w:eastAsia="Calibri"/>
          <w:sz w:val="28"/>
          <w:szCs w:val="28"/>
        </w:rPr>
        <w:t>zemes ūdeņu līmeņa maiņu;</w:t>
      </w:r>
    </w:p>
    <w:p w14:paraId="12FB126F" w14:textId="01ABCB1D" w:rsidR="00362AF0" w:rsidRPr="00BA48D2" w:rsidRDefault="00362AF0" w:rsidP="00BA48D2">
      <w:pPr>
        <w:ind w:firstLine="720"/>
        <w:rPr>
          <w:rFonts w:eastAsia="Calibri"/>
          <w:sz w:val="28"/>
          <w:szCs w:val="28"/>
        </w:rPr>
      </w:pPr>
      <w:r w:rsidRPr="00BA48D2">
        <w:rPr>
          <w:rFonts w:eastAsia="Calibri"/>
          <w:sz w:val="28"/>
          <w:szCs w:val="28"/>
        </w:rPr>
        <w:t>1</w:t>
      </w:r>
      <w:r w:rsidR="0082106B" w:rsidRPr="00BA48D2">
        <w:rPr>
          <w:rFonts w:eastAsia="Calibri"/>
          <w:sz w:val="28"/>
          <w:szCs w:val="28"/>
        </w:rPr>
        <w:t>1</w:t>
      </w:r>
      <w:r w:rsidRPr="00BA48D2">
        <w:rPr>
          <w:rFonts w:eastAsia="Calibri"/>
          <w:sz w:val="28"/>
          <w:szCs w:val="28"/>
        </w:rPr>
        <w:t>.1</w:t>
      </w:r>
      <w:r w:rsidR="007B128F" w:rsidRPr="00BA48D2">
        <w:rPr>
          <w:rFonts w:eastAsia="Calibri"/>
          <w:sz w:val="28"/>
          <w:szCs w:val="28"/>
        </w:rPr>
        <w:t>3.2. </w:t>
      </w:r>
      <w:r w:rsidRPr="00BA48D2">
        <w:rPr>
          <w:rFonts w:eastAsia="Calibri"/>
          <w:sz w:val="28"/>
          <w:szCs w:val="28"/>
        </w:rPr>
        <w:t>celt un ierīkot jaunus aizsprostus un citas ūdens regulēšanas ietaises, izņemot gadījumus, ja tas nepieciešams biotopu atjaunošanai;</w:t>
      </w:r>
    </w:p>
    <w:p w14:paraId="02CAF6E8" w14:textId="4AFF6402" w:rsidR="00362AF0" w:rsidRPr="00BA48D2" w:rsidRDefault="00362AF0" w:rsidP="00BA48D2">
      <w:pPr>
        <w:ind w:firstLine="720"/>
        <w:rPr>
          <w:rFonts w:eastAsia="Calibri"/>
          <w:sz w:val="28"/>
          <w:szCs w:val="28"/>
        </w:rPr>
      </w:pPr>
      <w:r w:rsidRPr="00BA48D2">
        <w:rPr>
          <w:rFonts w:eastAsia="Calibri"/>
          <w:sz w:val="28"/>
          <w:szCs w:val="28"/>
        </w:rPr>
        <w:t>1</w:t>
      </w:r>
      <w:r w:rsidR="0082106B" w:rsidRPr="00BA48D2">
        <w:rPr>
          <w:rFonts w:eastAsia="Calibri"/>
          <w:sz w:val="28"/>
          <w:szCs w:val="28"/>
        </w:rPr>
        <w:t>1</w:t>
      </w:r>
      <w:r w:rsidRPr="00BA48D2">
        <w:rPr>
          <w:rFonts w:eastAsia="Calibri"/>
          <w:sz w:val="28"/>
          <w:szCs w:val="28"/>
        </w:rPr>
        <w:t>.1</w:t>
      </w:r>
      <w:r w:rsidR="003E6D44" w:rsidRPr="00BA48D2">
        <w:rPr>
          <w:rFonts w:eastAsia="Calibri"/>
          <w:sz w:val="28"/>
          <w:szCs w:val="28"/>
        </w:rPr>
        <w:t>3.3. </w:t>
      </w:r>
      <w:r w:rsidRPr="00BA48D2">
        <w:rPr>
          <w:rFonts w:eastAsia="Calibri"/>
          <w:sz w:val="28"/>
          <w:szCs w:val="28"/>
        </w:rPr>
        <w:t>ierīkot izziņas, atpūtas un tūrisma infrastruktūras objektus;</w:t>
      </w:r>
    </w:p>
    <w:p w14:paraId="173CA57C" w14:textId="6880A446" w:rsidR="00362AF0" w:rsidRPr="00BA48D2" w:rsidRDefault="00362AF0" w:rsidP="00BA48D2">
      <w:pPr>
        <w:ind w:firstLine="720"/>
        <w:rPr>
          <w:rFonts w:eastAsia="Calibri"/>
          <w:sz w:val="28"/>
          <w:szCs w:val="28"/>
        </w:rPr>
      </w:pPr>
      <w:r w:rsidRPr="00BA48D2">
        <w:rPr>
          <w:rFonts w:eastAsia="Calibri"/>
          <w:sz w:val="28"/>
          <w:szCs w:val="28"/>
        </w:rPr>
        <w:t>1</w:t>
      </w:r>
      <w:r w:rsidR="003E6D44" w:rsidRPr="00BA48D2">
        <w:rPr>
          <w:rFonts w:eastAsia="Calibri"/>
          <w:sz w:val="28"/>
          <w:szCs w:val="28"/>
        </w:rPr>
        <w:t>1</w:t>
      </w:r>
      <w:r w:rsidRPr="00BA48D2">
        <w:rPr>
          <w:rFonts w:eastAsia="Calibri"/>
          <w:sz w:val="28"/>
          <w:szCs w:val="28"/>
        </w:rPr>
        <w:t>.1</w:t>
      </w:r>
      <w:r w:rsidR="003E6D44" w:rsidRPr="00BA48D2">
        <w:rPr>
          <w:rFonts w:eastAsia="Calibri"/>
          <w:sz w:val="28"/>
          <w:szCs w:val="28"/>
        </w:rPr>
        <w:t>3.4. </w:t>
      </w:r>
      <w:r w:rsidRPr="00BA48D2">
        <w:rPr>
          <w:rFonts w:eastAsia="Calibri"/>
          <w:sz w:val="28"/>
          <w:szCs w:val="28"/>
        </w:rPr>
        <w:t>veikt zinātniskos pētījumus;</w:t>
      </w:r>
    </w:p>
    <w:p w14:paraId="45BE77FD" w14:textId="577DBCCF" w:rsidR="00362AF0" w:rsidRPr="00BA48D2" w:rsidRDefault="004B2552" w:rsidP="00BA48D2">
      <w:pPr>
        <w:ind w:firstLine="720"/>
        <w:rPr>
          <w:rFonts w:eastAsia="Calibri"/>
          <w:sz w:val="28"/>
          <w:szCs w:val="28"/>
        </w:rPr>
      </w:pPr>
      <w:r w:rsidRPr="00BA48D2">
        <w:rPr>
          <w:rFonts w:eastAsia="Calibri"/>
          <w:sz w:val="28"/>
          <w:szCs w:val="28"/>
        </w:rPr>
        <w:t>11</w:t>
      </w:r>
      <w:r w:rsidR="00362AF0" w:rsidRPr="00BA48D2">
        <w:rPr>
          <w:rFonts w:eastAsia="Calibri"/>
          <w:sz w:val="28"/>
          <w:szCs w:val="28"/>
        </w:rPr>
        <w:t>.1</w:t>
      </w:r>
      <w:r w:rsidR="003E6D44" w:rsidRPr="00BA48D2">
        <w:rPr>
          <w:rFonts w:eastAsia="Calibri"/>
          <w:sz w:val="28"/>
          <w:szCs w:val="28"/>
        </w:rPr>
        <w:t>3.5. </w:t>
      </w:r>
      <w:r w:rsidR="00362AF0" w:rsidRPr="00BA48D2">
        <w:rPr>
          <w:rFonts w:eastAsia="Calibri"/>
          <w:sz w:val="28"/>
          <w:szCs w:val="28"/>
        </w:rPr>
        <w:t>ierīkot jaunas un paplašināt esošās ūdenstransporta līdzekļu bāzes.</w:t>
      </w:r>
    </w:p>
    <w:p w14:paraId="2FA25C51" w14:textId="77777777" w:rsidR="00BA48D2" w:rsidRDefault="00BA48D2" w:rsidP="00BA48D2">
      <w:pPr>
        <w:ind w:firstLine="720"/>
        <w:rPr>
          <w:rFonts w:eastAsia="Calibri"/>
          <w:sz w:val="28"/>
          <w:szCs w:val="28"/>
        </w:rPr>
      </w:pPr>
    </w:p>
    <w:p w14:paraId="0FBD5B26" w14:textId="399F4EE4" w:rsidR="004B2552" w:rsidRPr="00BA48D2" w:rsidRDefault="004B2552" w:rsidP="00BA48D2">
      <w:pPr>
        <w:ind w:firstLine="720"/>
        <w:rPr>
          <w:rFonts w:eastAsia="Calibri"/>
          <w:sz w:val="28"/>
          <w:szCs w:val="28"/>
        </w:rPr>
      </w:pPr>
      <w:r w:rsidRPr="00BA48D2">
        <w:rPr>
          <w:rFonts w:eastAsia="Calibri"/>
          <w:sz w:val="28"/>
          <w:szCs w:val="28"/>
        </w:rPr>
        <w:t>12. Būvniecība dabas lieguma teritorijā pieļaujama atbilstoši pašvaldības teritorijas plānojumam, ievērojot šajos noteikumos un būvniecību regulējošos normatīvajos aktos noteikto kārtību un ierobežojumus.</w:t>
      </w:r>
    </w:p>
    <w:p w14:paraId="0FE015BC" w14:textId="77777777" w:rsidR="00BA48D2" w:rsidRDefault="00BA48D2" w:rsidP="00BA48D2">
      <w:pPr>
        <w:ind w:firstLine="720"/>
        <w:rPr>
          <w:rFonts w:eastAsia="Calibri"/>
          <w:sz w:val="28"/>
          <w:szCs w:val="28"/>
        </w:rPr>
      </w:pPr>
    </w:p>
    <w:p w14:paraId="36E513BF" w14:textId="02BC60F4" w:rsidR="004B2552" w:rsidRPr="00BA48D2" w:rsidRDefault="004B2552" w:rsidP="00BA48D2">
      <w:pPr>
        <w:ind w:firstLine="720"/>
        <w:rPr>
          <w:rFonts w:eastAsia="Calibri"/>
          <w:sz w:val="28"/>
          <w:szCs w:val="28"/>
        </w:rPr>
      </w:pPr>
      <w:r w:rsidRPr="00BA48D2">
        <w:rPr>
          <w:rFonts w:eastAsia="Calibri"/>
          <w:sz w:val="28"/>
          <w:szCs w:val="28"/>
        </w:rPr>
        <w:t>13. Dabas lieguma teritorijā ūdensputnu medības ir atļautas ūdensputnu medību sezonas laikā ne biežāk kā reizi nedēļā (sestdienā).</w:t>
      </w:r>
    </w:p>
    <w:p w14:paraId="1B0DBA6D" w14:textId="77777777" w:rsidR="00BA48D2" w:rsidRDefault="00BA48D2" w:rsidP="00BA48D2">
      <w:pPr>
        <w:ind w:firstLine="0"/>
        <w:jc w:val="center"/>
        <w:rPr>
          <w:rFonts w:eastAsia="Calibri"/>
          <w:b/>
          <w:sz w:val="28"/>
          <w:szCs w:val="28"/>
        </w:rPr>
      </w:pPr>
    </w:p>
    <w:p w14:paraId="1DDEA4AA" w14:textId="22AE7D68" w:rsidR="00BE2589" w:rsidRPr="00BA48D2" w:rsidRDefault="00BE2589" w:rsidP="00BA48D2">
      <w:pPr>
        <w:ind w:firstLine="0"/>
        <w:jc w:val="center"/>
        <w:rPr>
          <w:rFonts w:eastAsia="Calibri"/>
          <w:b/>
          <w:sz w:val="28"/>
          <w:szCs w:val="28"/>
        </w:rPr>
      </w:pPr>
      <w:r w:rsidRPr="00BA48D2">
        <w:rPr>
          <w:rFonts w:eastAsia="Calibri"/>
          <w:b/>
          <w:sz w:val="28"/>
          <w:szCs w:val="28"/>
        </w:rPr>
        <w:lastRenderedPageBreak/>
        <w:t>II</w:t>
      </w:r>
      <w:r w:rsidR="000E29B2" w:rsidRPr="00BA48D2">
        <w:rPr>
          <w:rFonts w:eastAsia="Calibri"/>
          <w:b/>
          <w:sz w:val="28"/>
          <w:szCs w:val="28"/>
        </w:rPr>
        <w:t>I</w:t>
      </w:r>
      <w:r w:rsidRPr="00BA48D2">
        <w:rPr>
          <w:rFonts w:eastAsia="Calibri"/>
          <w:b/>
          <w:sz w:val="28"/>
          <w:szCs w:val="28"/>
        </w:rPr>
        <w:t>. Dabas lieguma zona</w:t>
      </w:r>
    </w:p>
    <w:p w14:paraId="6D6952C6" w14:textId="77777777" w:rsidR="00BA48D2" w:rsidRDefault="00BA48D2" w:rsidP="00BA48D2">
      <w:pPr>
        <w:ind w:firstLine="720"/>
        <w:rPr>
          <w:rFonts w:eastAsia="Calibri"/>
          <w:sz w:val="28"/>
          <w:szCs w:val="28"/>
        </w:rPr>
      </w:pPr>
    </w:p>
    <w:p w14:paraId="044D81C9" w14:textId="78B5B18C" w:rsidR="004B2552" w:rsidRPr="00BA48D2" w:rsidRDefault="004B2552" w:rsidP="00BA48D2">
      <w:pPr>
        <w:ind w:firstLine="720"/>
        <w:rPr>
          <w:rFonts w:eastAsia="Calibri"/>
          <w:sz w:val="28"/>
          <w:szCs w:val="28"/>
        </w:rPr>
      </w:pPr>
      <w:r w:rsidRPr="00BA48D2">
        <w:rPr>
          <w:rFonts w:eastAsia="Calibri"/>
          <w:sz w:val="28"/>
          <w:szCs w:val="28"/>
        </w:rPr>
        <w:t>14. Dabas lieguma zonā aizliegts:</w:t>
      </w:r>
    </w:p>
    <w:p w14:paraId="2B9E3C12" w14:textId="5F8B3748" w:rsidR="004B2552" w:rsidRPr="00BA48D2" w:rsidRDefault="004B2552" w:rsidP="00BA48D2">
      <w:pPr>
        <w:ind w:firstLine="720"/>
        <w:rPr>
          <w:rFonts w:eastAsia="Calibri"/>
          <w:sz w:val="28"/>
          <w:szCs w:val="28"/>
        </w:rPr>
      </w:pPr>
      <w:r w:rsidRPr="00BA48D2">
        <w:rPr>
          <w:rFonts w:eastAsia="Calibri"/>
          <w:sz w:val="28"/>
          <w:szCs w:val="28"/>
        </w:rPr>
        <w:t xml:space="preserve">14.1. pārvietoties ar ūdens motocikliem, </w:t>
      </w:r>
      <w:proofErr w:type="spellStart"/>
      <w:r w:rsidRPr="00BA48D2">
        <w:rPr>
          <w:rFonts w:eastAsia="Calibri"/>
          <w:sz w:val="28"/>
          <w:szCs w:val="28"/>
        </w:rPr>
        <w:t>motorjahtām</w:t>
      </w:r>
      <w:proofErr w:type="spellEnd"/>
      <w:r w:rsidRPr="00BA48D2">
        <w:rPr>
          <w:rFonts w:eastAsia="Calibri"/>
          <w:sz w:val="28"/>
          <w:szCs w:val="28"/>
        </w:rPr>
        <w:t xml:space="preserve"> un motorlaivām, izņemot valsts un pašvaldību institūciju amatpersonu pārvietošanos, pildot dienesta pienākumus, kā arī ezeru apsaimniekotāja pārvietošanos, kuram ir tiesības izmantot vienu motorlaivu ezeru uzraudzībai un apsardzībai;</w:t>
      </w:r>
    </w:p>
    <w:p w14:paraId="1223E928" w14:textId="72D88E4D" w:rsidR="004B2552" w:rsidRPr="00BA48D2" w:rsidRDefault="004B2552" w:rsidP="00BA48D2">
      <w:pPr>
        <w:ind w:firstLine="720"/>
        <w:rPr>
          <w:rFonts w:eastAsia="Calibri"/>
          <w:sz w:val="28"/>
          <w:szCs w:val="28"/>
        </w:rPr>
      </w:pPr>
      <w:r w:rsidRPr="00BA48D2">
        <w:rPr>
          <w:rFonts w:eastAsia="Calibri"/>
          <w:sz w:val="28"/>
          <w:szCs w:val="28"/>
        </w:rPr>
        <w:t>14</w:t>
      </w:r>
      <w:r w:rsidR="0017150B" w:rsidRPr="00BA48D2">
        <w:rPr>
          <w:rFonts w:eastAsia="Calibri"/>
          <w:sz w:val="28"/>
          <w:szCs w:val="28"/>
        </w:rPr>
        <w:t>.2. </w:t>
      </w:r>
      <w:r w:rsidRPr="00BA48D2">
        <w:rPr>
          <w:rFonts w:eastAsia="Calibri"/>
          <w:sz w:val="28"/>
          <w:szCs w:val="28"/>
        </w:rPr>
        <w:t>pļaut virzienā no lauka malām uz vidu;</w:t>
      </w:r>
    </w:p>
    <w:p w14:paraId="522C9A5C" w14:textId="24FF8ED5" w:rsidR="004B2552" w:rsidRPr="00BA48D2" w:rsidRDefault="004B2552" w:rsidP="00BA48D2">
      <w:pPr>
        <w:ind w:firstLine="720"/>
        <w:rPr>
          <w:rFonts w:eastAsia="Calibri"/>
          <w:sz w:val="28"/>
          <w:szCs w:val="28"/>
        </w:rPr>
      </w:pPr>
      <w:r w:rsidRPr="00BA48D2">
        <w:rPr>
          <w:rFonts w:eastAsia="Calibri"/>
          <w:sz w:val="28"/>
          <w:szCs w:val="28"/>
        </w:rPr>
        <w:t>14</w:t>
      </w:r>
      <w:r w:rsidR="0017150B" w:rsidRPr="00BA48D2">
        <w:rPr>
          <w:rFonts w:eastAsia="Calibri"/>
          <w:sz w:val="28"/>
          <w:szCs w:val="28"/>
        </w:rPr>
        <w:t>.3. </w:t>
      </w:r>
      <w:r w:rsidRPr="00BA48D2">
        <w:rPr>
          <w:rFonts w:eastAsia="Calibri"/>
          <w:sz w:val="28"/>
          <w:szCs w:val="28"/>
        </w:rPr>
        <w:t>ierīkot purvos dzērveņu plantācijas;</w:t>
      </w:r>
    </w:p>
    <w:p w14:paraId="696C13E0" w14:textId="4A88AA3A" w:rsidR="004B2552" w:rsidRPr="00BA48D2" w:rsidRDefault="004B2552" w:rsidP="00BA48D2">
      <w:pPr>
        <w:ind w:firstLine="720"/>
        <w:rPr>
          <w:rFonts w:eastAsia="Calibri"/>
          <w:sz w:val="28"/>
          <w:szCs w:val="28"/>
        </w:rPr>
      </w:pPr>
      <w:r w:rsidRPr="00BA48D2">
        <w:rPr>
          <w:rFonts w:eastAsia="Calibri"/>
          <w:sz w:val="28"/>
          <w:szCs w:val="28"/>
        </w:rPr>
        <w:t>14.4. veikt darbības, kuru rezultātā tiek mainīta meža, purva, krūmāja, ūdens objektu, lauksaimniecībā izmantojamās zemes un pārējās zemes lietošanas kategorija, izņemot:</w:t>
      </w:r>
    </w:p>
    <w:p w14:paraId="72436E76" w14:textId="5E762BA2" w:rsidR="004B2552" w:rsidRPr="00BA48D2" w:rsidRDefault="004B2552" w:rsidP="00BA48D2">
      <w:pPr>
        <w:ind w:firstLine="720"/>
        <w:rPr>
          <w:rFonts w:eastAsia="Calibri"/>
          <w:sz w:val="28"/>
          <w:szCs w:val="28"/>
        </w:rPr>
      </w:pPr>
      <w:r w:rsidRPr="00BA48D2">
        <w:rPr>
          <w:rFonts w:eastAsia="Calibri"/>
          <w:sz w:val="28"/>
          <w:szCs w:val="28"/>
        </w:rPr>
        <w:t>14.4.1. dabiski apmežojušās vai dabiski applūdušas zemes lietošanas kategorijas maiņu uz dabā konstatēto zemes lietošanas kategoriju;</w:t>
      </w:r>
    </w:p>
    <w:p w14:paraId="101DA5EA" w14:textId="132EB492" w:rsidR="004B2552" w:rsidRPr="00BA48D2" w:rsidRDefault="004B2552" w:rsidP="00BA48D2">
      <w:pPr>
        <w:ind w:firstLine="720"/>
        <w:rPr>
          <w:rFonts w:eastAsia="Calibri"/>
          <w:sz w:val="28"/>
          <w:szCs w:val="28"/>
        </w:rPr>
      </w:pPr>
      <w:r w:rsidRPr="00BA48D2">
        <w:rPr>
          <w:rFonts w:eastAsia="Calibri"/>
          <w:sz w:val="28"/>
          <w:szCs w:val="28"/>
        </w:rPr>
        <w:t>14.4.2. šo noteikumu 1</w:t>
      </w:r>
      <w:r w:rsidR="0094599C" w:rsidRPr="00BA48D2">
        <w:rPr>
          <w:rFonts w:eastAsia="Calibri"/>
          <w:sz w:val="28"/>
          <w:szCs w:val="28"/>
        </w:rPr>
        <w:t>1</w:t>
      </w:r>
      <w:r w:rsidRPr="00BA48D2">
        <w:rPr>
          <w:rFonts w:eastAsia="Calibri"/>
          <w:sz w:val="28"/>
          <w:szCs w:val="28"/>
        </w:rPr>
        <w:t>.1</w:t>
      </w:r>
      <w:r w:rsidR="0094599C" w:rsidRPr="00BA48D2">
        <w:rPr>
          <w:rFonts w:eastAsia="Calibri"/>
          <w:sz w:val="28"/>
          <w:szCs w:val="28"/>
        </w:rPr>
        <w:t>3</w:t>
      </w:r>
      <w:r w:rsidRPr="00BA48D2">
        <w:rPr>
          <w:rFonts w:eastAsia="Calibri"/>
          <w:sz w:val="28"/>
          <w:szCs w:val="28"/>
        </w:rPr>
        <w:t>.3., 1</w:t>
      </w:r>
      <w:r w:rsidR="0094599C" w:rsidRPr="00BA48D2">
        <w:rPr>
          <w:rFonts w:eastAsia="Calibri"/>
          <w:sz w:val="28"/>
          <w:szCs w:val="28"/>
        </w:rPr>
        <w:t>4</w:t>
      </w:r>
      <w:r w:rsidRPr="00BA48D2">
        <w:rPr>
          <w:rFonts w:eastAsia="Calibri"/>
          <w:sz w:val="28"/>
          <w:szCs w:val="28"/>
        </w:rPr>
        <w:t>.1</w:t>
      </w:r>
      <w:r w:rsidR="0094599C" w:rsidRPr="00BA48D2">
        <w:rPr>
          <w:rFonts w:eastAsia="Calibri"/>
          <w:sz w:val="28"/>
          <w:szCs w:val="28"/>
        </w:rPr>
        <w:t>6</w:t>
      </w:r>
      <w:r w:rsidRPr="00BA48D2">
        <w:rPr>
          <w:rFonts w:eastAsia="Calibri"/>
          <w:sz w:val="28"/>
          <w:szCs w:val="28"/>
        </w:rPr>
        <w:t>.1. un 1</w:t>
      </w:r>
      <w:r w:rsidR="0094599C" w:rsidRPr="00BA48D2">
        <w:rPr>
          <w:rFonts w:eastAsia="Calibri"/>
          <w:sz w:val="28"/>
          <w:szCs w:val="28"/>
        </w:rPr>
        <w:t>4</w:t>
      </w:r>
      <w:r w:rsidRPr="00BA48D2">
        <w:rPr>
          <w:rFonts w:eastAsia="Calibri"/>
          <w:sz w:val="28"/>
          <w:szCs w:val="28"/>
        </w:rPr>
        <w:t>.1</w:t>
      </w:r>
      <w:r w:rsidR="0094599C" w:rsidRPr="00BA48D2">
        <w:rPr>
          <w:rFonts w:eastAsia="Calibri"/>
          <w:sz w:val="28"/>
          <w:szCs w:val="28"/>
        </w:rPr>
        <w:t>6</w:t>
      </w:r>
      <w:r w:rsidRPr="00BA48D2">
        <w:rPr>
          <w:rFonts w:eastAsia="Calibri"/>
          <w:sz w:val="28"/>
          <w:szCs w:val="28"/>
        </w:rPr>
        <w:t>.2. apakšpunktā minētajos gadījumos un kārtībā;</w:t>
      </w:r>
    </w:p>
    <w:p w14:paraId="5C72CAFD" w14:textId="059CFEA0" w:rsidR="004B2552" w:rsidRPr="00BA48D2" w:rsidRDefault="004B2552" w:rsidP="00BA48D2">
      <w:pPr>
        <w:ind w:firstLine="720"/>
        <w:rPr>
          <w:rFonts w:eastAsia="Calibri"/>
          <w:sz w:val="28"/>
          <w:szCs w:val="28"/>
        </w:rPr>
      </w:pPr>
      <w:r w:rsidRPr="00BA48D2">
        <w:rPr>
          <w:rFonts w:eastAsia="Calibri"/>
          <w:sz w:val="28"/>
          <w:szCs w:val="28"/>
        </w:rPr>
        <w:t>14.4.3. darbības ar Dabas aizsardzības pārvaldes rakstisku atļauju:</w:t>
      </w:r>
    </w:p>
    <w:p w14:paraId="3AE2229A" w14:textId="657F96CF" w:rsidR="004B2552" w:rsidRPr="00BA48D2" w:rsidRDefault="004B2552" w:rsidP="00BA48D2">
      <w:pPr>
        <w:ind w:firstLine="720"/>
        <w:rPr>
          <w:rFonts w:eastAsia="Calibri"/>
          <w:sz w:val="28"/>
          <w:szCs w:val="28"/>
        </w:rPr>
      </w:pPr>
      <w:r w:rsidRPr="00BA48D2">
        <w:rPr>
          <w:rFonts w:eastAsia="Calibri"/>
          <w:sz w:val="28"/>
          <w:szCs w:val="28"/>
        </w:rPr>
        <w:t>14.4.3.1. īpaši aizsargājamo sugu dzīvotņu un īpaši aizsargājamo biotopu atjaunošanai, aizsardzībai un saglabāšanai;</w:t>
      </w:r>
    </w:p>
    <w:p w14:paraId="10564DDB" w14:textId="0AF8B7EC" w:rsidR="004B2552" w:rsidRPr="00BA48D2" w:rsidRDefault="004B2552" w:rsidP="00BA48D2">
      <w:pPr>
        <w:ind w:firstLine="720"/>
        <w:rPr>
          <w:rFonts w:eastAsia="Calibri"/>
          <w:sz w:val="28"/>
          <w:szCs w:val="28"/>
        </w:rPr>
      </w:pPr>
      <w:r w:rsidRPr="00BA48D2">
        <w:rPr>
          <w:rFonts w:eastAsia="Calibri"/>
          <w:sz w:val="28"/>
          <w:szCs w:val="28"/>
        </w:rPr>
        <w:t>14.4.3.2. ugunsdrošības pasākumu īstenošanai;</w:t>
      </w:r>
    </w:p>
    <w:p w14:paraId="4A5AA7E9" w14:textId="64980BAF" w:rsidR="00A55822" w:rsidRPr="00BA48D2" w:rsidRDefault="00A55822" w:rsidP="00BA48D2">
      <w:pPr>
        <w:ind w:firstLine="720"/>
        <w:rPr>
          <w:rFonts w:eastAsia="Calibri"/>
          <w:sz w:val="28"/>
          <w:szCs w:val="28"/>
        </w:rPr>
      </w:pPr>
      <w:r w:rsidRPr="00BA48D2">
        <w:rPr>
          <w:rFonts w:eastAsia="Calibri"/>
          <w:sz w:val="28"/>
          <w:szCs w:val="28"/>
        </w:rPr>
        <w:t>14.5. būvēt hidrotehniskas būves un ierīkot meliorācijas sistēmas, kā arī veikt to atjaunošanu, pārbūvi un uzturēšanu, izņemot:</w:t>
      </w:r>
    </w:p>
    <w:p w14:paraId="12E86958" w14:textId="10AF8415" w:rsidR="00A55822" w:rsidRPr="00BA48D2" w:rsidRDefault="00A55822" w:rsidP="00BA48D2">
      <w:pPr>
        <w:ind w:firstLine="720"/>
        <w:rPr>
          <w:rFonts w:eastAsia="Calibri"/>
          <w:sz w:val="28"/>
          <w:szCs w:val="28"/>
        </w:rPr>
      </w:pPr>
      <w:r w:rsidRPr="00BA48D2">
        <w:rPr>
          <w:rFonts w:eastAsia="Calibri"/>
          <w:sz w:val="28"/>
          <w:szCs w:val="28"/>
        </w:rPr>
        <w:t>14.5.1. caurteku būvi un atjaunošanu ceļu uzturēšanai;</w:t>
      </w:r>
    </w:p>
    <w:p w14:paraId="791E0452" w14:textId="382A209F" w:rsidR="00A55822" w:rsidRPr="00BA48D2" w:rsidRDefault="00A55822" w:rsidP="00BA48D2">
      <w:pPr>
        <w:ind w:firstLine="720"/>
        <w:rPr>
          <w:rFonts w:eastAsia="Calibri"/>
          <w:sz w:val="28"/>
          <w:szCs w:val="28"/>
        </w:rPr>
      </w:pPr>
      <w:r w:rsidRPr="00BA48D2">
        <w:rPr>
          <w:rFonts w:eastAsia="Calibri"/>
          <w:sz w:val="28"/>
          <w:szCs w:val="28"/>
        </w:rPr>
        <w:t>14.5.2. ar Dabas aizsardzības pārvaldes rakstisku atļauju:</w:t>
      </w:r>
    </w:p>
    <w:p w14:paraId="0F98B634" w14:textId="2511C67F" w:rsidR="00A55822" w:rsidRPr="00BA48D2" w:rsidRDefault="00A55822" w:rsidP="00BA48D2">
      <w:pPr>
        <w:ind w:firstLine="720"/>
        <w:rPr>
          <w:rFonts w:eastAsia="Calibri"/>
          <w:sz w:val="28"/>
          <w:szCs w:val="28"/>
        </w:rPr>
      </w:pPr>
      <w:r w:rsidRPr="00BA48D2">
        <w:rPr>
          <w:rFonts w:eastAsia="Calibri"/>
          <w:sz w:val="28"/>
          <w:szCs w:val="28"/>
        </w:rPr>
        <w:t>14.5.2.1. īpaši aizsargājamo sugu dzīvotņu un īpaši aizsargājamo biotopu atjaunošanas, aizsardzības un saglabāšanas pasākumu īstenošanai;</w:t>
      </w:r>
    </w:p>
    <w:p w14:paraId="70929878" w14:textId="7FCC57C7" w:rsidR="00A55822" w:rsidRPr="00BA48D2" w:rsidRDefault="00A55822" w:rsidP="00BA48D2">
      <w:pPr>
        <w:ind w:firstLine="720"/>
        <w:rPr>
          <w:rFonts w:eastAsia="Calibri"/>
          <w:sz w:val="28"/>
          <w:szCs w:val="28"/>
        </w:rPr>
      </w:pPr>
      <w:r w:rsidRPr="00BA48D2">
        <w:rPr>
          <w:rFonts w:eastAsia="Calibri"/>
          <w:sz w:val="28"/>
          <w:szCs w:val="28"/>
        </w:rPr>
        <w:t>14.5.2.2. ugunsdrošības pasākumu īstenošanai;</w:t>
      </w:r>
    </w:p>
    <w:p w14:paraId="6C26218C" w14:textId="4FA0E95E" w:rsidR="00A55822" w:rsidRPr="00BA48D2" w:rsidRDefault="00A55822" w:rsidP="00BA48D2">
      <w:pPr>
        <w:ind w:firstLine="720"/>
        <w:rPr>
          <w:rFonts w:eastAsia="Calibri"/>
          <w:sz w:val="28"/>
          <w:szCs w:val="28"/>
        </w:rPr>
      </w:pPr>
      <w:r w:rsidRPr="00BA48D2">
        <w:rPr>
          <w:rFonts w:eastAsia="Calibri"/>
          <w:sz w:val="28"/>
          <w:szCs w:val="28"/>
        </w:rPr>
        <w:t xml:space="preserve">14.6. brīvā dabā novietot (deponēt) lauksaimniecības un pārtikas produktus (izņemot </w:t>
      </w:r>
      <w:r w:rsidR="00F66B99">
        <w:rPr>
          <w:rFonts w:eastAsia="Calibri"/>
          <w:sz w:val="28"/>
          <w:szCs w:val="28"/>
        </w:rPr>
        <w:t>novietošanu</w:t>
      </w:r>
      <w:r w:rsidR="00655248">
        <w:rPr>
          <w:rFonts w:eastAsia="Calibri"/>
          <w:sz w:val="28"/>
          <w:szCs w:val="28"/>
        </w:rPr>
        <w:t xml:space="preserve"> </w:t>
      </w:r>
      <w:r w:rsidRPr="00BA48D2">
        <w:rPr>
          <w:rFonts w:eastAsia="Calibri"/>
          <w:sz w:val="28"/>
          <w:szCs w:val="28"/>
        </w:rPr>
        <w:t>pagalmos un dārzos), kā arī ierīkot medījamo dzīvnieku piebarošanas vietas, izņemot ar Dabas aizsardzības pārvaldes rakstisku atļauju vietās, kur tas neapdraud īpaši aizsargājamo sugu dzīvotņu un īpaši aizsargājamo biotopu saglabāšanu, uzstādot un izmantojot vienīgi dozētās dzīvnieku barotavas, ja tās atrodas vismaz viena metra augstumā virs zemes un barotavu kopējais tilpums nepārsnie</w:t>
      </w:r>
      <w:r w:rsidR="000D3187" w:rsidRPr="00BA48D2">
        <w:rPr>
          <w:rFonts w:eastAsia="Calibri"/>
          <w:sz w:val="28"/>
          <w:szCs w:val="28"/>
        </w:rPr>
        <w:t>dz 400 litru uz 1000 hektāriem;</w:t>
      </w:r>
    </w:p>
    <w:p w14:paraId="0770B368" w14:textId="545B2441" w:rsidR="004B2552" w:rsidRPr="00BA48D2" w:rsidRDefault="004B2552" w:rsidP="00BA48D2">
      <w:pPr>
        <w:ind w:firstLine="720"/>
        <w:rPr>
          <w:rFonts w:eastAsia="Calibri"/>
          <w:sz w:val="28"/>
          <w:szCs w:val="28"/>
        </w:rPr>
      </w:pPr>
      <w:r w:rsidRPr="00BA48D2">
        <w:rPr>
          <w:rFonts w:eastAsia="Calibri"/>
          <w:sz w:val="28"/>
          <w:szCs w:val="28"/>
        </w:rPr>
        <w:t>1</w:t>
      </w:r>
      <w:r w:rsidR="00CA2976" w:rsidRPr="00BA48D2">
        <w:rPr>
          <w:rFonts w:eastAsia="Calibri"/>
          <w:sz w:val="28"/>
          <w:szCs w:val="28"/>
        </w:rPr>
        <w:t>4.</w:t>
      </w:r>
      <w:r w:rsidR="00A55822" w:rsidRPr="00BA48D2">
        <w:rPr>
          <w:rFonts w:eastAsia="Calibri"/>
          <w:sz w:val="28"/>
          <w:szCs w:val="28"/>
        </w:rPr>
        <w:t>7</w:t>
      </w:r>
      <w:r w:rsidR="00CA2976" w:rsidRPr="00BA48D2">
        <w:rPr>
          <w:rFonts w:eastAsia="Calibri"/>
          <w:sz w:val="28"/>
          <w:szCs w:val="28"/>
        </w:rPr>
        <w:t>. </w:t>
      </w:r>
      <w:r w:rsidRPr="00BA48D2">
        <w:rPr>
          <w:rFonts w:eastAsia="Calibri"/>
          <w:sz w:val="28"/>
          <w:szCs w:val="28"/>
        </w:rPr>
        <w:t>cirst kokus galvenajā cirtē un rekonstruktīvajā cirtē;</w:t>
      </w:r>
    </w:p>
    <w:p w14:paraId="3F4CCBDB" w14:textId="309E96FC" w:rsidR="004B2552" w:rsidRPr="00BA48D2" w:rsidRDefault="004B2552" w:rsidP="00BA48D2">
      <w:pPr>
        <w:ind w:firstLine="720"/>
        <w:rPr>
          <w:rFonts w:eastAsia="Calibri"/>
          <w:sz w:val="28"/>
          <w:szCs w:val="28"/>
        </w:rPr>
      </w:pPr>
      <w:r w:rsidRPr="00BA48D2">
        <w:rPr>
          <w:rFonts w:eastAsia="Calibri"/>
          <w:sz w:val="28"/>
          <w:szCs w:val="28"/>
        </w:rPr>
        <w:t>1</w:t>
      </w:r>
      <w:r w:rsidR="00CA2976" w:rsidRPr="00BA48D2">
        <w:rPr>
          <w:rFonts w:eastAsia="Calibri"/>
          <w:sz w:val="28"/>
          <w:szCs w:val="28"/>
        </w:rPr>
        <w:t>4</w:t>
      </w:r>
      <w:r w:rsidRPr="00BA48D2">
        <w:rPr>
          <w:rFonts w:eastAsia="Calibri"/>
          <w:sz w:val="28"/>
          <w:szCs w:val="28"/>
        </w:rPr>
        <w:t>.</w:t>
      </w:r>
      <w:r w:rsidR="00A55822" w:rsidRPr="00BA48D2">
        <w:rPr>
          <w:rFonts w:eastAsia="Calibri"/>
          <w:sz w:val="28"/>
          <w:szCs w:val="28"/>
        </w:rPr>
        <w:t>8. </w:t>
      </w:r>
      <w:r w:rsidRPr="00BA48D2">
        <w:rPr>
          <w:rFonts w:eastAsia="Calibri"/>
          <w:sz w:val="28"/>
          <w:szCs w:val="28"/>
        </w:rPr>
        <w:t>cirst kokus kopšanas cirtē, ja mežaudzes vecums pārsniedz:</w:t>
      </w:r>
    </w:p>
    <w:p w14:paraId="1D145329" w14:textId="598F36E7" w:rsidR="004B2552" w:rsidRPr="00BA48D2" w:rsidRDefault="004B2552" w:rsidP="00BA48D2">
      <w:pPr>
        <w:ind w:firstLine="720"/>
        <w:rPr>
          <w:rFonts w:eastAsia="Calibri"/>
          <w:sz w:val="28"/>
          <w:szCs w:val="28"/>
        </w:rPr>
      </w:pPr>
      <w:r w:rsidRPr="00BA48D2">
        <w:rPr>
          <w:rFonts w:eastAsia="Calibri"/>
          <w:sz w:val="28"/>
          <w:szCs w:val="28"/>
        </w:rPr>
        <w:t>1</w:t>
      </w:r>
      <w:r w:rsidR="00CA2976" w:rsidRPr="00BA48D2">
        <w:rPr>
          <w:rFonts w:eastAsia="Calibri"/>
          <w:sz w:val="28"/>
          <w:szCs w:val="28"/>
        </w:rPr>
        <w:t>4</w:t>
      </w:r>
      <w:r w:rsidRPr="00BA48D2">
        <w:rPr>
          <w:rFonts w:eastAsia="Calibri"/>
          <w:sz w:val="28"/>
          <w:szCs w:val="28"/>
        </w:rPr>
        <w:t>.</w:t>
      </w:r>
      <w:r w:rsidR="00A55822" w:rsidRPr="00BA48D2">
        <w:rPr>
          <w:rFonts w:eastAsia="Calibri"/>
          <w:sz w:val="28"/>
          <w:szCs w:val="28"/>
        </w:rPr>
        <w:t>8.1. </w:t>
      </w:r>
      <w:r w:rsidR="009B749D" w:rsidRPr="00BA48D2">
        <w:rPr>
          <w:rFonts w:eastAsia="Calibri"/>
          <w:sz w:val="28"/>
          <w:szCs w:val="28"/>
        </w:rPr>
        <w:t>priežu un ozolu audzēm – 60 </w:t>
      </w:r>
      <w:r w:rsidRPr="00BA48D2">
        <w:rPr>
          <w:rFonts w:eastAsia="Calibri"/>
          <w:sz w:val="28"/>
          <w:szCs w:val="28"/>
        </w:rPr>
        <w:t>gadus;</w:t>
      </w:r>
    </w:p>
    <w:p w14:paraId="00793CFD" w14:textId="0E6FBEAA" w:rsidR="004B2552" w:rsidRPr="00BA48D2" w:rsidRDefault="004B2552" w:rsidP="00BA48D2">
      <w:pPr>
        <w:ind w:firstLine="720"/>
        <w:rPr>
          <w:rFonts w:eastAsia="Calibri"/>
          <w:sz w:val="28"/>
          <w:szCs w:val="28"/>
        </w:rPr>
      </w:pPr>
      <w:r w:rsidRPr="00BA48D2">
        <w:rPr>
          <w:rFonts w:eastAsia="Calibri"/>
          <w:sz w:val="28"/>
          <w:szCs w:val="28"/>
        </w:rPr>
        <w:t>1</w:t>
      </w:r>
      <w:r w:rsidR="00CA2976" w:rsidRPr="00BA48D2">
        <w:rPr>
          <w:rFonts w:eastAsia="Calibri"/>
          <w:sz w:val="28"/>
          <w:szCs w:val="28"/>
        </w:rPr>
        <w:t>4</w:t>
      </w:r>
      <w:r w:rsidRPr="00BA48D2">
        <w:rPr>
          <w:rFonts w:eastAsia="Calibri"/>
          <w:sz w:val="28"/>
          <w:szCs w:val="28"/>
        </w:rPr>
        <w:t>.</w:t>
      </w:r>
      <w:r w:rsidR="00A55822" w:rsidRPr="00BA48D2">
        <w:rPr>
          <w:rFonts w:eastAsia="Calibri"/>
          <w:sz w:val="28"/>
          <w:szCs w:val="28"/>
        </w:rPr>
        <w:t>8.2. </w:t>
      </w:r>
      <w:r w:rsidRPr="00BA48D2">
        <w:rPr>
          <w:rFonts w:eastAsia="Calibri"/>
          <w:sz w:val="28"/>
          <w:szCs w:val="28"/>
        </w:rPr>
        <w:t>egļu, bērzu, melna</w:t>
      </w:r>
      <w:r w:rsidR="009B749D" w:rsidRPr="00BA48D2">
        <w:rPr>
          <w:rFonts w:eastAsia="Calibri"/>
          <w:sz w:val="28"/>
          <w:szCs w:val="28"/>
        </w:rPr>
        <w:t>lkšņu, ošu un liepu audzēm – 50 </w:t>
      </w:r>
      <w:r w:rsidRPr="00BA48D2">
        <w:rPr>
          <w:rFonts w:eastAsia="Calibri"/>
          <w:sz w:val="28"/>
          <w:szCs w:val="28"/>
        </w:rPr>
        <w:t>gadus;</w:t>
      </w:r>
    </w:p>
    <w:p w14:paraId="22A51F86" w14:textId="4C53BC8E" w:rsidR="004B2552" w:rsidRPr="00BA48D2" w:rsidRDefault="004B2552" w:rsidP="00BA48D2">
      <w:pPr>
        <w:ind w:firstLine="720"/>
        <w:rPr>
          <w:rFonts w:eastAsia="Calibri"/>
          <w:sz w:val="28"/>
          <w:szCs w:val="28"/>
        </w:rPr>
      </w:pPr>
      <w:r w:rsidRPr="00BA48D2">
        <w:rPr>
          <w:rFonts w:eastAsia="Calibri"/>
          <w:sz w:val="28"/>
          <w:szCs w:val="28"/>
        </w:rPr>
        <w:t>1</w:t>
      </w:r>
      <w:r w:rsidR="00CA2976" w:rsidRPr="00BA48D2">
        <w:rPr>
          <w:rFonts w:eastAsia="Calibri"/>
          <w:sz w:val="28"/>
          <w:szCs w:val="28"/>
        </w:rPr>
        <w:t>4</w:t>
      </w:r>
      <w:r w:rsidR="00A55822" w:rsidRPr="00BA48D2">
        <w:rPr>
          <w:rFonts w:eastAsia="Calibri"/>
          <w:sz w:val="28"/>
          <w:szCs w:val="28"/>
        </w:rPr>
        <w:t>.8.3. </w:t>
      </w:r>
      <w:r w:rsidR="009B749D" w:rsidRPr="00BA48D2">
        <w:rPr>
          <w:rFonts w:eastAsia="Calibri"/>
          <w:sz w:val="28"/>
          <w:szCs w:val="28"/>
        </w:rPr>
        <w:t>apšu audzēm – 30 </w:t>
      </w:r>
      <w:r w:rsidRPr="00BA48D2">
        <w:rPr>
          <w:rFonts w:eastAsia="Calibri"/>
          <w:sz w:val="28"/>
          <w:szCs w:val="28"/>
        </w:rPr>
        <w:t>gadus;</w:t>
      </w:r>
    </w:p>
    <w:p w14:paraId="2FA0185A" w14:textId="37DF4FBA" w:rsidR="00123054" w:rsidRPr="00BA48D2" w:rsidRDefault="00123054" w:rsidP="00BA48D2">
      <w:pPr>
        <w:ind w:firstLine="720"/>
        <w:rPr>
          <w:rFonts w:eastAsia="Calibri"/>
          <w:sz w:val="28"/>
          <w:szCs w:val="28"/>
        </w:rPr>
      </w:pPr>
      <w:r w:rsidRPr="00BA48D2">
        <w:rPr>
          <w:rFonts w:eastAsia="Calibri"/>
          <w:sz w:val="28"/>
          <w:szCs w:val="28"/>
        </w:rPr>
        <w:t>14.</w:t>
      </w:r>
      <w:r w:rsidR="00AB05A9" w:rsidRPr="00BA48D2">
        <w:rPr>
          <w:rFonts w:eastAsia="Calibri"/>
          <w:sz w:val="28"/>
          <w:szCs w:val="28"/>
        </w:rPr>
        <w:t>9</w:t>
      </w:r>
      <w:r w:rsidRPr="00BA48D2">
        <w:rPr>
          <w:rFonts w:eastAsia="Calibri"/>
          <w:sz w:val="28"/>
          <w:szCs w:val="28"/>
        </w:rPr>
        <w:t>. veikt mežsaimniecisko darbību no 15. marta līdz 31. jūlijam, izņemot:</w:t>
      </w:r>
    </w:p>
    <w:p w14:paraId="2BD2FA4E" w14:textId="046D9D53" w:rsidR="00123054" w:rsidRPr="00BA48D2" w:rsidRDefault="00123054" w:rsidP="00BA48D2">
      <w:pPr>
        <w:ind w:firstLine="720"/>
        <w:rPr>
          <w:rFonts w:eastAsia="Calibri"/>
          <w:sz w:val="28"/>
          <w:szCs w:val="28"/>
        </w:rPr>
      </w:pPr>
      <w:r w:rsidRPr="00BA48D2">
        <w:rPr>
          <w:rFonts w:eastAsia="Calibri"/>
          <w:sz w:val="28"/>
          <w:szCs w:val="28"/>
        </w:rPr>
        <w:t>14.</w:t>
      </w:r>
      <w:r w:rsidR="00AB05A9" w:rsidRPr="00BA48D2">
        <w:rPr>
          <w:rFonts w:eastAsia="Calibri"/>
          <w:sz w:val="28"/>
          <w:szCs w:val="28"/>
        </w:rPr>
        <w:t>9</w:t>
      </w:r>
      <w:r w:rsidRPr="00BA48D2">
        <w:rPr>
          <w:rFonts w:eastAsia="Calibri"/>
          <w:sz w:val="28"/>
          <w:szCs w:val="28"/>
        </w:rPr>
        <w:t xml:space="preserve">.1. meža </w:t>
      </w:r>
      <w:proofErr w:type="spellStart"/>
      <w:r w:rsidRPr="00BA48D2">
        <w:rPr>
          <w:rFonts w:eastAsia="Calibri"/>
          <w:sz w:val="28"/>
          <w:szCs w:val="28"/>
        </w:rPr>
        <w:t>nekoksnes</w:t>
      </w:r>
      <w:proofErr w:type="spellEnd"/>
      <w:r w:rsidRPr="00BA48D2">
        <w:rPr>
          <w:rFonts w:eastAsia="Calibri"/>
          <w:sz w:val="28"/>
          <w:szCs w:val="28"/>
        </w:rPr>
        <w:t xml:space="preserve"> vērtību ieguvi;</w:t>
      </w:r>
    </w:p>
    <w:p w14:paraId="57D9525C" w14:textId="5DE72854" w:rsidR="00123054" w:rsidRPr="00BA48D2" w:rsidRDefault="00123054" w:rsidP="00BA48D2">
      <w:pPr>
        <w:ind w:firstLine="720"/>
        <w:rPr>
          <w:rFonts w:eastAsia="Calibri"/>
          <w:sz w:val="28"/>
          <w:szCs w:val="28"/>
        </w:rPr>
      </w:pPr>
      <w:r w:rsidRPr="00BA48D2">
        <w:rPr>
          <w:rFonts w:eastAsia="Calibri"/>
          <w:sz w:val="28"/>
          <w:szCs w:val="28"/>
        </w:rPr>
        <w:t>14.</w:t>
      </w:r>
      <w:r w:rsidR="00AB05A9" w:rsidRPr="00BA48D2">
        <w:rPr>
          <w:rFonts w:eastAsia="Calibri"/>
          <w:sz w:val="28"/>
          <w:szCs w:val="28"/>
        </w:rPr>
        <w:t>9</w:t>
      </w:r>
      <w:r w:rsidRPr="00BA48D2">
        <w:rPr>
          <w:rFonts w:eastAsia="Calibri"/>
          <w:sz w:val="28"/>
          <w:szCs w:val="28"/>
        </w:rPr>
        <w:t>.2. meža ugunsdrošības pasākumus;</w:t>
      </w:r>
    </w:p>
    <w:p w14:paraId="47396CF6" w14:textId="6E6FC440" w:rsidR="00123054" w:rsidRPr="00BA48D2" w:rsidRDefault="00123054" w:rsidP="00BA48D2">
      <w:pPr>
        <w:ind w:firstLine="720"/>
        <w:rPr>
          <w:rFonts w:eastAsia="Calibri"/>
          <w:sz w:val="28"/>
          <w:szCs w:val="28"/>
        </w:rPr>
      </w:pPr>
      <w:r w:rsidRPr="00BA48D2">
        <w:rPr>
          <w:rFonts w:eastAsia="Calibri"/>
          <w:sz w:val="28"/>
          <w:szCs w:val="28"/>
        </w:rPr>
        <w:t>14.</w:t>
      </w:r>
      <w:r w:rsidR="00AB05A9" w:rsidRPr="00BA48D2">
        <w:rPr>
          <w:rFonts w:eastAsia="Calibri"/>
          <w:sz w:val="28"/>
          <w:szCs w:val="28"/>
        </w:rPr>
        <w:t>9</w:t>
      </w:r>
      <w:r w:rsidRPr="00BA48D2">
        <w:rPr>
          <w:rFonts w:eastAsia="Calibri"/>
          <w:sz w:val="28"/>
          <w:szCs w:val="28"/>
        </w:rPr>
        <w:t>.3. meža atjaunošanu ar rokas darbarīkiem bez motora;</w:t>
      </w:r>
    </w:p>
    <w:p w14:paraId="0115F588" w14:textId="15CEC5C5" w:rsidR="00123054" w:rsidRPr="00BA48D2" w:rsidRDefault="00123054" w:rsidP="00BA48D2">
      <w:pPr>
        <w:ind w:firstLine="720"/>
        <w:rPr>
          <w:rFonts w:eastAsia="Calibri"/>
          <w:sz w:val="28"/>
          <w:szCs w:val="28"/>
        </w:rPr>
      </w:pPr>
      <w:r w:rsidRPr="00BA48D2">
        <w:rPr>
          <w:rFonts w:eastAsia="Calibri"/>
          <w:sz w:val="28"/>
          <w:szCs w:val="28"/>
        </w:rPr>
        <w:lastRenderedPageBreak/>
        <w:t>14.</w:t>
      </w:r>
      <w:r w:rsidR="00AB05A9" w:rsidRPr="00BA48D2">
        <w:rPr>
          <w:rFonts w:eastAsia="Calibri"/>
          <w:sz w:val="28"/>
          <w:szCs w:val="28"/>
        </w:rPr>
        <w:t>9</w:t>
      </w:r>
      <w:r w:rsidRPr="00BA48D2">
        <w:rPr>
          <w:rFonts w:eastAsia="Calibri"/>
          <w:sz w:val="28"/>
          <w:szCs w:val="28"/>
        </w:rPr>
        <w:t>.4. bīstamo koku (koki, kas apdraud cilvēku dzīvību un veselību, tuvumā esošās ēkas vai infrastruktūras objektus) ciršanu un novākšanu;</w:t>
      </w:r>
    </w:p>
    <w:p w14:paraId="427925EB" w14:textId="35C2E62E" w:rsidR="00123054" w:rsidRPr="00BA48D2" w:rsidRDefault="00123054" w:rsidP="00BA48D2">
      <w:pPr>
        <w:ind w:firstLine="720"/>
        <w:rPr>
          <w:rFonts w:eastAsia="Calibri"/>
          <w:sz w:val="28"/>
          <w:szCs w:val="28"/>
        </w:rPr>
      </w:pPr>
      <w:r w:rsidRPr="00BA48D2">
        <w:rPr>
          <w:rFonts w:eastAsia="Calibri"/>
          <w:sz w:val="28"/>
          <w:szCs w:val="28"/>
        </w:rPr>
        <w:t>14.</w:t>
      </w:r>
      <w:r w:rsidR="00AB05A9" w:rsidRPr="00BA48D2">
        <w:rPr>
          <w:rFonts w:eastAsia="Calibri"/>
          <w:sz w:val="28"/>
          <w:szCs w:val="28"/>
        </w:rPr>
        <w:t>9</w:t>
      </w:r>
      <w:r w:rsidRPr="00BA48D2">
        <w:rPr>
          <w:rFonts w:eastAsia="Calibri"/>
          <w:sz w:val="28"/>
          <w:szCs w:val="28"/>
        </w:rPr>
        <w:t>.5. kokmateriālu pievešanu augsnes sasaluma apstākļos, ja tas negatīvi neietekmē putnu ligzdošanu un ir saņemta Dabas aizsardzības pārvaldes rakstiska atļauja. Dabas aizsardzības pārvalde atļauju izsniedz 10 darbdienu laikā pēc rakstiska iesnieguma saņemšanas;</w:t>
      </w:r>
    </w:p>
    <w:p w14:paraId="39F70057" w14:textId="38485F37" w:rsidR="004B2552" w:rsidRPr="00BA48D2" w:rsidRDefault="004B2552" w:rsidP="00BA48D2">
      <w:pPr>
        <w:ind w:firstLine="720"/>
        <w:rPr>
          <w:rFonts w:eastAsia="Calibri"/>
          <w:sz w:val="28"/>
          <w:szCs w:val="28"/>
        </w:rPr>
      </w:pPr>
      <w:r w:rsidRPr="00BA48D2">
        <w:rPr>
          <w:rFonts w:eastAsia="Calibri"/>
          <w:sz w:val="28"/>
          <w:szCs w:val="28"/>
        </w:rPr>
        <w:t>1</w:t>
      </w:r>
      <w:r w:rsidR="00CA2976" w:rsidRPr="00BA48D2">
        <w:rPr>
          <w:rFonts w:eastAsia="Calibri"/>
          <w:sz w:val="28"/>
          <w:szCs w:val="28"/>
        </w:rPr>
        <w:t>4.</w:t>
      </w:r>
      <w:r w:rsidR="00AB05A9" w:rsidRPr="00BA48D2">
        <w:rPr>
          <w:rFonts w:eastAsia="Calibri"/>
          <w:sz w:val="28"/>
          <w:szCs w:val="28"/>
        </w:rPr>
        <w:t>10</w:t>
      </w:r>
      <w:r w:rsidR="00CA2976" w:rsidRPr="00BA48D2">
        <w:rPr>
          <w:rFonts w:eastAsia="Calibri"/>
          <w:sz w:val="28"/>
          <w:szCs w:val="28"/>
        </w:rPr>
        <w:t>. </w:t>
      </w:r>
      <w:r w:rsidRPr="00BA48D2">
        <w:rPr>
          <w:rFonts w:eastAsia="Calibri"/>
          <w:sz w:val="28"/>
          <w:szCs w:val="28"/>
        </w:rPr>
        <w:t xml:space="preserve">atzarot augošus kokus mežaudzēs, izņemot koku atzarošanu </w:t>
      </w:r>
      <w:proofErr w:type="gramStart"/>
      <w:r w:rsidRPr="00BA48D2">
        <w:rPr>
          <w:rFonts w:eastAsia="Calibri"/>
          <w:sz w:val="28"/>
          <w:szCs w:val="28"/>
        </w:rPr>
        <w:t>skatu punktu</w:t>
      </w:r>
      <w:proofErr w:type="gramEnd"/>
      <w:r w:rsidRPr="00BA48D2">
        <w:rPr>
          <w:rFonts w:eastAsia="Calibri"/>
          <w:sz w:val="28"/>
          <w:szCs w:val="28"/>
        </w:rPr>
        <w:t xml:space="preserve"> ierīkošanai un uzturēšanai, kā arī satiksmes drošībai uz vispārējas lietošanas ceļiem;</w:t>
      </w:r>
    </w:p>
    <w:p w14:paraId="2934BD71" w14:textId="3C402C72" w:rsidR="004B2552" w:rsidRPr="00BA48D2" w:rsidRDefault="004B2552" w:rsidP="00BA48D2">
      <w:pPr>
        <w:ind w:firstLine="720"/>
        <w:rPr>
          <w:rFonts w:eastAsia="Calibri"/>
          <w:sz w:val="28"/>
          <w:szCs w:val="28"/>
        </w:rPr>
      </w:pPr>
      <w:r w:rsidRPr="00BA48D2">
        <w:rPr>
          <w:rFonts w:eastAsia="Calibri"/>
          <w:sz w:val="28"/>
          <w:szCs w:val="28"/>
        </w:rPr>
        <w:t>1</w:t>
      </w:r>
      <w:r w:rsidR="00CA2976" w:rsidRPr="00BA48D2">
        <w:rPr>
          <w:rFonts w:eastAsia="Calibri"/>
          <w:sz w:val="28"/>
          <w:szCs w:val="28"/>
        </w:rPr>
        <w:t>4.</w:t>
      </w:r>
      <w:r w:rsidR="00AB05A9" w:rsidRPr="00BA48D2">
        <w:rPr>
          <w:rFonts w:eastAsia="Calibri"/>
          <w:sz w:val="28"/>
          <w:szCs w:val="28"/>
        </w:rPr>
        <w:t>11</w:t>
      </w:r>
      <w:r w:rsidR="00CA2976" w:rsidRPr="00BA48D2">
        <w:rPr>
          <w:rFonts w:eastAsia="Calibri"/>
          <w:sz w:val="28"/>
          <w:szCs w:val="28"/>
        </w:rPr>
        <w:t>. </w:t>
      </w:r>
      <w:r w:rsidRPr="00BA48D2">
        <w:rPr>
          <w:rFonts w:eastAsia="Calibri"/>
          <w:sz w:val="28"/>
          <w:szCs w:val="28"/>
        </w:rPr>
        <w:t>cirst nokaltušus kokus un izvākt kritušus kokus, kritalas vai to daļas, kuru diametrs re</w:t>
      </w:r>
      <w:r w:rsidR="00CA2976" w:rsidRPr="00BA48D2">
        <w:rPr>
          <w:rFonts w:eastAsia="Calibri"/>
          <w:sz w:val="28"/>
          <w:szCs w:val="28"/>
        </w:rPr>
        <w:t>snākajā vietā ir lielāks par 25 cm, izņemot bīstamo koku novāk</w:t>
      </w:r>
      <w:r w:rsidRPr="00BA48D2">
        <w:rPr>
          <w:rFonts w:eastAsia="Calibri"/>
          <w:sz w:val="28"/>
          <w:szCs w:val="28"/>
        </w:rPr>
        <w:t>šanu;</w:t>
      </w:r>
    </w:p>
    <w:p w14:paraId="43F58C13" w14:textId="2ED83C73" w:rsidR="004B2552" w:rsidRPr="00BA48D2" w:rsidRDefault="004B2552" w:rsidP="00BA48D2">
      <w:pPr>
        <w:ind w:firstLine="720"/>
        <w:rPr>
          <w:rFonts w:eastAsia="Calibri"/>
          <w:sz w:val="28"/>
          <w:szCs w:val="28"/>
        </w:rPr>
      </w:pPr>
      <w:r w:rsidRPr="00BA48D2">
        <w:rPr>
          <w:rFonts w:eastAsia="Calibri"/>
          <w:sz w:val="28"/>
          <w:szCs w:val="28"/>
        </w:rPr>
        <w:t>1</w:t>
      </w:r>
      <w:r w:rsidR="00CA2976" w:rsidRPr="00BA48D2">
        <w:rPr>
          <w:rFonts w:eastAsia="Calibri"/>
          <w:sz w:val="28"/>
          <w:szCs w:val="28"/>
        </w:rPr>
        <w:t>4</w:t>
      </w:r>
      <w:r w:rsidRPr="00BA48D2">
        <w:rPr>
          <w:rFonts w:eastAsia="Calibri"/>
          <w:sz w:val="28"/>
          <w:szCs w:val="28"/>
        </w:rPr>
        <w:t>.1</w:t>
      </w:r>
      <w:r w:rsidR="00AB05A9" w:rsidRPr="00BA48D2">
        <w:rPr>
          <w:rFonts w:eastAsia="Calibri"/>
          <w:sz w:val="28"/>
          <w:szCs w:val="28"/>
        </w:rPr>
        <w:t>2</w:t>
      </w:r>
      <w:r w:rsidR="00CA2976" w:rsidRPr="00BA48D2">
        <w:rPr>
          <w:rFonts w:eastAsia="Calibri"/>
          <w:sz w:val="28"/>
          <w:szCs w:val="28"/>
        </w:rPr>
        <w:t>. </w:t>
      </w:r>
      <w:r w:rsidRPr="00BA48D2">
        <w:rPr>
          <w:rFonts w:eastAsia="Calibri"/>
          <w:sz w:val="28"/>
          <w:szCs w:val="28"/>
        </w:rPr>
        <w:t>ierīkot iežogotas savvaļas dzīvnieku sugu brīvdabas audzētavas;</w:t>
      </w:r>
    </w:p>
    <w:p w14:paraId="5EE5645F" w14:textId="5A3F8A14" w:rsidR="004B2552" w:rsidRPr="00BA48D2" w:rsidRDefault="004B2552" w:rsidP="00BA48D2">
      <w:pPr>
        <w:ind w:firstLine="720"/>
        <w:rPr>
          <w:rFonts w:eastAsia="Calibri"/>
          <w:sz w:val="28"/>
          <w:szCs w:val="28"/>
        </w:rPr>
      </w:pPr>
      <w:r w:rsidRPr="00BA48D2">
        <w:rPr>
          <w:rFonts w:eastAsia="Calibri"/>
          <w:sz w:val="28"/>
          <w:szCs w:val="28"/>
        </w:rPr>
        <w:t>1</w:t>
      </w:r>
      <w:r w:rsidR="00CA2976" w:rsidRPr="00BA48D2">
        <w:rPr>
          <w:rFonts w:eastAsia="Calibri"/>
          <w:sz w:val="28"/>
          <w:szCs w:val="28"/>
        </w:rPr>
        <w:t>4</w:t>
      </w:r>
      <w:r w:rsidRPr="00BA48D2">
        <w:rPr>
          <w:rFonts w:eastAsia="Calibri"/>
          <w:sz w:val="28"/>
          <w:szCs w:val="28"/>
        </w:rPr>
        <w:t>.1</w:t>
      </w:r>
      <w:r w:rsidR="00AB05A9" w:rsidRPr="00BA48D2">
        <w:rPr>
          <w:rFonts w:eastAsia="Calibri"/>
          <w:sz w:val="28"/>
          <w:szCs w:val="28"/>
        </w:rPr>
        <w:t>3</w:t>
      </w:r>
      <w:r w:rsidRPr="00BA48D2">
        <w:rPr>
          <w:rFonts w:eastAsia="Calibri"/>
          <w:sz w:val="28"/>
          <w:szCs w:val="28"/>
        </w:rPr>
        <w:t>.</w:t>
      </w:r>
      <w:r w:rsidR="00CA2976" w:rsidRPr="00BA48D2">
        <w:rPr>
          <w:rFonts w:eastAsia="Calibri"/>
          <w:sz w:val="28"/>
          <w:szCs w:val="28"/>
        </w:rPr>
        <w:t> </w:t>
      </w:r>
      <w:r w:rsidRPr="00BA48D2">
        <w:rPr>
          <w:rFonts w:eastAsia="Calibri"/>
          <w:sz w:val="28"/>
          <w:szCs w:val="28"/>
        </w:rPr>
        <w:t>bez Dabas aizsardzības pārvaldes rakstiskas atļaujas organizēt brīvā dabā publiskus sporta, izklaides un atpūtas pasākumus, kuros piedalās vair</w:t>
      </w:r>
      <w:r w:rsidR="00CA2976" w:rsidRPr="00BA48D2">
        <w:rPr>
          <w:rFonts w:eastAsia="Calibri"/>
          <w:sz w:val="28"/>
          <w:szCs w:val="28"/>
        </w:rPr>
        <w:t xml:space="preserve">āk par </w:t>
      </w:r>
      <w:r w:rsidR="00450961" w:rsidRPr="00BA48D2">
        <w:rPr>
          <w:rFonts w:eastAsia="Calibri"/>
          <w:sz w:val="28"/>
          <w:szCs w:val="28"/>
        </w:rPr>
        <w:t>5</w:t>
      </w:r>
      <w:r w:rsidR="00CA2976" w:rsidRPr="00BA48D2">
        <w:rPr>
          <w:rFonts w:eastAsia="Calibri"/>
          <w:sz w:val="28"/>
          <w:szCs w:val="28"/>
        </w:rPr>
        <w:t>0 </w:t>
      </w:r>
      <w:r w:rsidRPr="00BA48D2">
        <w:rPr>
          <w:rFonts w:eastAsia="Calibri"/>
          <w:sz w:val="28"/>
          <w:szCs w:val="28"/>
        </w:rPr>
        <w:t>cilvēkiem;</w:t>
      </w:r>
    </w:p>
    <w:p w14:paraId="74CE11B7" w14:textId="72C46025" w:rsidR="004B2552" w:rsidRPr="00BA48D2" w:rsidRDefault="004B2552" w:rsidP="00BA48D2">
      <w:pPr>
        <w:ind w:firstLine="720"/>
        <w:rPr>
          <w:rFonts w:eastAsia="Calibri"/>
          <w:sz w:val="28"/>
          <w:szCs w:val="28"/>
        </w:rPr>
      </w:pPr>
      <w:r w:rsidRPr="00BA48D2">
        <w:rPr>
          <w:rFonts w:eastAsia="Calibri"/>
          <w:sz w:val="28"/>
          <w:szCs w:val="28"/>
        </w:rPr>
        <w:t>1</w:t>
      </w:r>
      <w:r w:rsidR="00CA2976" w:rsidRPr="00BA48D2">
        <w:rPr>
          <w:rFonts w:eastAsia="Calibri"/>
          <w:sz w:val="28"/>
          <w:szCs w:val="28"/>
        </w:rPr>
        <w:t>4</w:t>
      </w:r>
      <w:r w:rsidRPr="00BA48D2">
        <w:rPr>
          <w:rFonts w:eastAsia="Calibri"/>
          <w:sz w:val="28"/>
          <w:szCs w:val="28"/>
        </w:rPr>
        <w:t>.1</w:t>
      </w:r>
      <w:r w:rsidR="00AB05A9" w:rsidRPr="00BA48D2">
        <w:rPr>
          <w:rFonts w:eastAsia="Calibri"/>
          <w:sz w:val="28"/>
          <w:szCs w:val="28"/>
        </w:rPr>
        <w:t>4</w:t>
      </w:r>
      <w:r w:rsidR="00CA2976" w:rsidRPr="00BA48D2">
        <w:rPr>
          <w:rFonts w:eastAsia="Calibri"/>
          <w:sz w:val="28"/>
          <w:szCs w:val="28"/>
        </w:rPr>
        <w:t>. </w:t>
      </w:r>
      <w:r w:rsidR="00450961" w:rsidRPr="00BA48D2">
        <w:rPr>
          <w:rFonts w:eastAsia="Calibri"/>
          <w:sz w:val="28"/>
          <w:szCs w:val="28"/>
        </w:rPr>
        <w:t xml:space="preserve"> sadalīt zemes vienības, ja katras atsevišķās zemes vienības platība pēc sadalīšanas ir mazāka par 10 hektāriem. Šis nosacījums neattiecas uz zemes vienību robežu pārkārtošanu vai zemes vienību apvienošanu, kā arī uz zemes vienībām, kas tiek atdalītas publiski pieejamu dabas tūrisma un izziņas infrastruktūras objektu, kā arī inženierbūvju atjaunošanai, būvniecībai vai uzturēšanai;</w:t>
      </w:r>
    </w:p>
    <w:p w14:paraId="7D81DF8F" w14:textId="5329EE7E" w:rsidR="004B2552" w:rsidRPr="00BA48D2" w:rsidRDefault="004B2552" w:rsidP="00BA48D2">
      <w:pPr>
        <w:ind w:firstLine="720"/>
        <w:rPr>
          <w:rFonts w:eastAsia="Calibri"/>
          <w:sz w:val="28"/>
          <w:szCs w:val="28"/>
        </w:rPr>
      </w:pPr>
      <w:r w:rsidRPr="00BA48D2">
        <w:rPr>
          <w:rFonts w:eastAsia="Calibri"/>
          <w:sz w:val="28"/>
          <w:szCs w:val="28"/>
        </w:rPr>
        <w:t>1</w:t>
      </w:r>
      <w:r w:rsidR="00CA2976" w:rsidRPr="00BA48D2">
        <w:rPr>
          <w:rFonts w:eastAsia="Calibri"/>
          <w:sz w:val="28"/>
          <w:szCs w:val="28"/>
        </w:rPr>
        <w:t>4</w:t>
      </w:r>
      <w:r w:rsidRPr="00BA48D2">
        <w:rPr>
          <w:rFonts w:eastAsia="Calibri"/>
          <w:sz w:val="28"/>
          <w:szCs w:val="28"/>
        </w:rPr>
        <w:t>.1</w:t>
      </w:r>
      <w:r w:rsidR="00AB05A9" w:rsidRPr="00BA48D2">
        <w:rPr>
          <w:rFonts w:eastAsia="Calibri"/>
          <w:sz w:val="28"/>
          <w:szCs w:val="28"/>
        </w:rPr>
        <w:t>5</w:t>
      </w:r>
      <w:r w:rsidR="00CA2976" w:rsidRPr="00BA48D2">
        <w:rPr>
          <w:rFonts w:eastAsia="Calibri"/>
          <w:sz w:val="28"/>
          <w:szCs w:val="28"/>
        </w:rPr>
        <w:t>. </w:t>
      </w:r>
      <w:r w:rsidR="00450961" w:rsidRPr="00BA48D2">
        <w:rPr>
          <w:rFonts w:eastAsia="Calibri"/>
          <w:sz w:val="28"/>
          <w:szCs w:val="28"/>
        </w:rPr>
        <w:t>ierīkot jaunus un paplašināt esošos meža ceļus, izņemot šo noteikumu 1</w:t>
      </w:r>
      <w:r w:rsidR="00B21F56" w:rsidRPr="00BA48D2">
        <w:rPr>
          <w:rFonts w:eastAsia="Calibri"/>
          <w:sz w:val="28"/>
          <w:szCs w:val="28"/>
        </w:rPr>
        <w:t>4</w:t>
      </w:r>
      <w:r w:rsidR="00450961" w:rsidRPr="00BA48D2">
        <w:rPr>
          <w:rFonts w:eastAsia="Calibri"/>
          <w:sz w:val="28"/>
          <w:szCs w:val="28"/>
        </w:rPr>
        <w:t>.1</w:t>
      </w:r>
      <w:r w:rsidR="00AB05A9" w:rsidRPr="00BA48D2">
        <w:rPr>
          <w:rFonts w:eastAsia="Calibri"/>
          <w:sz w:val="28"/>
          <w:szCs w:val="28"/>
        </w:rPr>
        <w:t>6</w:t>
      </w:r>
      <w:r w:rsidR="00450961" w:rsidRPr="00BA48D2">
        <w:rPr>
          <w:rFonts w:eastAsia="Calibri"/>
          <w:sz w:val="28"/>
          <w:szCs w:val="28"/>
        </w:rPr>
        <w:t>.1. apakšpunktā minētos gadījum</w:t>
      </w:r>
      <w:r w:rsidR="00F66B99">
        <w:rPr>
          <w:rFonts w:eastAsia="Calibri"/>
          <w:sz w:val="28"/>
          <w:szCs w:val="28"/>
        </w:rPr>
        <w:t>u</w:t>
      </w:r>
      <w:r w:rsidR="00450961" w:rsidRPr="00BA48D2">
        <w:rPr>
          <w:rFonts w:eastAsia="Calibri"/>
          <w:sz w:val="28"/>
          <w:szCs w:val="28"/>
        </w:rPr>
        <w:t>s;</w:t>
      </w:r>
    </w:p>
    <w:p w14:paraId="61E54715" w14:textId="071F3AC6" w:rsidR="004B2552" w:rsidRPr="00BA48D2" w:rsidRDefault="004B2552" w:rsidP="00BA48D2">
      <w:pPr>
        <w:ind w:firstLine="720"/>
        <w:rPr>
          <w:rFonts w:eastAsia="Calibri"/>
          <w:sz w:val="28"/>
          <w:szCs w:val="28"/>
        </w:rPr>
      </w:pPr>
      <w:r w:rsidRPr="00BA48D2">
        <w:rPr>
          <w:rFonts w:eastAsia="Calibri"/>
          <w:sz w:val="28"/>
          <w:szCs w:val="28"/>
        </w:rPr>
        <w:t>1</w:t>
      </w:r>
      <w:r w:rsidR="00CA2976" w:rsidRPr="00BA48D2">
        <w:rPr>
          <w:rFonts w:eastAsia="Calibri"/>
          <w:sz w:val="28"/>
          <w:szCs w:val="28"/>
        </w:rPr>
        <w:t>4</w:t>
      </w:r>
      <w:r w:rsidRPr="00BA48D2">
        <w:rPr>
          <w:rFonts w:eastAsia="Calibri"/>
          <w:sz w:val="28"/>
          <w:szCs w:val="28"/>
        </w:rPr>
        <w:t>.1</w:t>
      </w:r>
      <w:r w:rsidR="00AB05A9" w:rsidRPr="00BA48D2">
        <w:rPr>
          <w:rFonts w:eastAsia="Calibri"/>
          <w:sz w:val="28"/>
          <w:szCs w:val="28"/>
        </w:rPr>
        <w:t>6</w:t>
      </w:r>
      <w:r w:rsidR="00CA2976" w:rsidRPr="00BA48D2">
        <w:rPr>
          <w:rFonts w:eastAsia="Calibri"/>
          <w:sz w:val="28"/>
          <w:szCs w:val="28"/>
        </w:rPr>
        <w:t>. </w:t>
      </w:r>
      <w:r w:rsidRPr="00BA48D2">
        <w:rPr>
          <w:rFonts w:eastAsia="Calibri"/>
          <w:sz w:val="28"/>
          <w:szCs w:val="28"/>
        </w:rPr>
        <w:t>bez Dabas aizsardzības pārvaldes rakstiskas atļaujas:</w:t>
      </w:r>
    </w:p>
    <w:p w14:paraId="6C0725F4" w14:textId="2847F7CB" w:rsidR="004B2552" w:rsidRPr="00BA48D2" w:rsidRDefault="004B2552" w:rsidP="00BA48D2">
      <w:pPr>
        <w:ind w:firstLine="720"/>
        <w:rPr>
          <w:rFonts w:eastAsia="Calibri"/>
          <w:sz w:val="28"/>
          <w:szCs w:val="28"/>
        </w:rPr>
      </w:pPr>
      <w:r w:rsidRPr="00BA48D2">
        <w:rPr>
          <w:rFonts w:eastAsia="Calibri"/>
          <w:sz w:val="28"/>
          <w:szCs w:val="28"/>
        </w:rPr>
        <w:t>1</w:t>
      </w:r>
      <w:r w:rsidR="00CA2976" w:rsidRPr="00BA48D2">
        <w:rPr>
          <w:rFonts w:eastAsia="Calibri"/>
          <w:sz w:val="28"/>
          <w:szCs w:val="28"/>
        </w:rPr>
        <w:t>4</w:t>
      </w:r>
      <w:r w:rsidRPr="00BA48D2">
        <w:rPr>
          <w:rFonts w:eastAsia="Calibri"/>
          <w:sz w:val="28"/>
          <w:szCs w:val="28"/>
        </w:rPr>
        <w:t>.1</w:t>
      </w:r>
      <w:r w:rsidR="00AB05A9" w:rsidRPr="00BA48D2">
        <w:rPr>
          <w:rFonts w:eastAsia="Calibri"/>
          <w:sz w:val="28"/>
          <w:szCs w:val="28"/>
        </w:rPr>
        <w:t>6</w:t>
      </w:r>
      <w:r w:rsidR="00CA2976" w:rsidRPr="00BA48D2">
        <w:rPr>
          <w:rFonts w:eastAsia="Calibri"/>
          <w:sz w:val="28"/>
          <w:szCs w:val="28"/>
        </w:rPr>
        <w:t>.1. </w:t>
      </w:r>
      <w:r w:rsidR="00FA50AF" w:rsidRPr="00BA48D2">
        <w:rPr>
          <w:rFonts w:eastAsia="Calibri"/>
          <w:sz w:val="28"/>
          <w:szCs w:val="28"/>
        </w:rPr>
        <w:t>veikt inženierbūvju (tai skaitā ceļu) atjaunošanu un pārbūvi, ja tiek mainīts trases platums un novietojums;</w:t>
      </w:r>
    </w:p>
    <w:p w14:paraId="4D74C141" w14:textId="0409016C" w:rsidR="004B2552" w:rsidRPr="00BA48D2" w:rsidRDefault="00CA2976" w:rsidP="00BA48D2">
      <w:pPr>
        <w:ind w:firstLine="720"/>
        <w:rPr>
          <w:rFonts w:eastAsia="Calibri"/>
          <w:sz w:val="28"/>
          <w:szCs w:val="28"/>
        </w:rPr>
      </w:pPr>
      <w:r w:rsidRPr="00BA48D2">
        <w:rPr>
          <w:rFonts w:eastAsia="Calibri"/>
          <w:sz w:val="28"/>
          <w:szCs w:val="28"/>
        </w:rPr>
        <w:t>14</w:t>
      </w:r>
      <w:r w:rsidR="004B2552" w:rsidRPr="00BA48D2">
        <w:rPr>
          <w:rFonts w:eastAsia="Calibri"/>
          <w:sz w:val="28"/>
          <w:szCs w:val="28"/>
        </w:rPr>
        <w:t>.1</w:t>
      </w:r>
      <w:r w:rsidR="00AB05A9" w:rsidRPr="00BA48D2">
        <w:rPr>
          <w:rFonts w:eastAsia="Calibri"/>
          <w:sz w:val="28"/>
          <w:szCs w:val="28"/>
        </w:rPr>
        <w:t>6</w:t>
      </w:r>
      <w:r w:rsidRPr="00BA48D2">
        <w:rPr>
          <w:rFonts w:eastAsia="Calibri"/>
          <w:sz w:val="28"/>
          <w:szCs w:val="28"/>
        </w:rPr>
        <w:t>.</w:t>
      </w:r>
      <w:r w:rsidR="00FA50AF" w:rsidRPr="00BA48D2">
        <w:rPr>
          <w:rFonts w:eastAsia="Calibri"/>
          <w:sz w:val="28"/>
          <w:szCs w:val="28"/>
        </w:rPr>
        <w:t>2</w:t>
      </w:r>
      <w:r w:rsidRPr="00BA48D2">
        <w:rPr>
          <w:rFonts w:eastAsia="Calibri"/>
          <w:sz w:val="28"/>
          <w:szCs w:val="28"/>
        </w:rPr>
        <w:t>. </w:t>
      </w:r>
      <w:r w:rsidR="00F83D8C" w:rsidRPr="00BA48D2">
        <w:rPr>
          <w:rFonts w:eastAsia="Calibri"/>
          <w:sz w:val="28"/>
          <w:szCs w:val="28"/>
        </w:rPr>
        <w:t>ieaudzēt mežu.</w:t>
      </w:r>
    </w:p>
    <w:p w14:paraId="24FCD79F" w14:textId="77777777" w:rsidR="00BA48D2" w:rsidRDefault="00BA48D2" w:rsidP="00BA48D2">
      <w:pPr>
        <w:ind w:firstLine="720"/>
        <w:rPr>
          <w:rFonts w:eastAsia="Calibri"/>
          <w:sz w:val="28"/>
          <w:szCs w:val="28"/>
        </w:rPr>
      </w:pPr>
    </w:p>
    <w:p w14:paraId="42D7E741" w14:textId="0D7ABBF9" w:rsidR="00400331" w:rsidRPr="00BA48D2" w:rsidRDefault="00400331" w:rsidP="00BA48D2">
      <w:pPr>
        <w:ind w:firstLine="720"/>
        <w:rPr>
          <w:rFonts w:eastAsia="Calibri"/>
          <w:sz w:val="28"/>
          <w:szCs w:val="28"/>
        </w:rPr>
      </w:pPr>
      <w:r w:rsidRPr="00BA48D2">
        <w:rPr>
          <w:rFonts w:eastAsia="Calibri"/>
          <w:sz w:val="28"/>
          <w:szCs w:val="28"/>
        </w:rPr>
        <w:t>15. Dabas lieguma zonā sanitārā cirte atļauta tikai gadījumos, ja meža slimību, kaitēkļu, dzīvnieku vai citādi bojātie koki rada masveidīgas kaitēkļu savairošanās draudus un var izraisīt mežaudžu bojāeju ārpus dabas lieguma zonas</w:t>
      </w:r>
      <w:proofErr w:type="gramStart"/>
      <w:r w:rsidRPr="00BA48D2">
        <w:rPr>
          <w:rFonts w:eastAsia="Calibri"/>
          <w:sz w:val="28"/>
          <w:szCs w:val="28"/>
        </w:rPr>
        <w:t xml:space="preserve"> un</w:t>
      </w:r>
      <w:proofErr w:type="gramEnd"/>
      <w:r w:rsidRPr="00BA48D2">
        <w:rPr>
          <w:rFonts w:eastAsia="Calibri"/>
          <w:sz w:val="28"/>
          <w:szCs w:val="28"/>
        </w:rPr>
        <w:t xml:space="preserve"> ir saņemts Valsts meža dienesta sanitārais atzinums. Veicot sanitāro cirti, saglabā visus </w:t>
      </w:r>
      <w:proofErr w:type="spellStart"/>
      <w:r w:rsidRPr="00BA48D2">
        <w:rPr>
          <w:rFonts w:eastAsia="Calibri"/>
          <w:sz w:val="28"/>
          <w:szCs w:val="28"/>
        </w:rPr>
        <w:t>augtspējīgos</w:t>
      </w:r>
      <w:proofErr w:type="spellEnd"/>
      <w:r w:rsidRPr="00BA48D2">
        <w:rPr>
          <w:rFonts w:eastAsia="Calibri"/>
          <w:sz w:val="28"/>
          <w:szCs w:val="28"/>
        </w:rPr>
        <w:t xml:space="preserve"> kokus.</w:t>
      </w:r>
    </w:p>
    <w:p w14:paraId="0200CBB3" w14:textId="77777777" w:rsidR="00BA48D2" w:rsidRDefault="00BA48D2" w:rsidP="00BA48D2">
      <w:pPr>
        <w:ind w:firstLine="720"/>
        <w:rPr>
          <w:rFonts w:eastAsia="Calibri"/>
          <w:sz w:val="28"/>
          <w:szCs w:val="28"/>
        </w:rPr>
      </w:pPr>
    </w:p>
    <w:p w14:paraId="30FFEC64" w14:textId="12E8A4A3" w:rsidR="00400331" w:rsidRPr="00BA48D2" w:rsidRDefault="00400331" w:rsidP="00BA48D2">
      <w:pPr>
        <w:ind w:firstLine="720"/>
        <w:rPr>
          <w:rFonts w:eastAsia="Calibri"/>
          <w:sz w:val="28"/>
          <w:szCs w:val="28"/>
        </w:rPr>
      </w:pPr>
      <w:r w:rsidRPr="00BA48D2">
        <w:rPr>
          <w:rFonts w:eastAsia="Calibri"/>
          <w:sz w:val="28"/>
          <w:szCs w:val="28"/>
        </w:rPr>
        <w:t>16. Lai novērstu apdraudējumu dabas lieguma apmeklētājiem un infrastruktūras objektiem, dabas lieguma zonā meža slimību, kaitēkļu, dzīvnieku vai citādi bojātos, vēja gāztos un lauztos kokus cērt citā cirtē. Šādā gadījumā Valsts meža dienests koku ciršanas apliecinājumu izsniedz pēc Dabas aizsardzības pārvaldes pozitīva atzinuma saņemšanas.</w:t>
      </w:r>
    </w:p>
    <w:p w14:paraId="71491548" w14:textId="77777777" w:rsidR="00BA48D2" w:rsidRDefault="00BA48D2" w:rsidP="00BA48D2">
      <w:pPr>
        <w:ind w:firstLine="720"/>
        <w:rPr>
          <w:rFonts w:eastAsia="Calibri"/>
          <w:sz w:val="28"/>
          <w:szCs w:val="28"/>
        </w:rPr>
      </w:pPr>
    </w:p>
    <w:p w14:paraId="7AD83BB7" w14:textId="6F474F18" w:rsidR="00BB548F" w:rsidRPr="00BA48D2" w:rsidRDefault="00BB548F" w:rsidP="00BA48D2">
      <w:pPr>
        <w:ind w:firstLine="720"/>
        <w:rPr>
          <w:rFonts w:eastAsia="Calibri"/>
          <w:sz w:val="28"/>
          <w:szCs w:val="28"/>
        </w:rPr>
      </w:pPr>
      <w:r w:rsidRPr="00BA48D2">
        <w:rPr>
          <w:rFonts w:eastAsia="Calibri"/>
          <w:sz w:val="28"/>
          <w:szCs w:val="28"/>
        </w:rPr>
        <w:t>1</w:t>
      </w:r>
      <w:r w:rsidR="000C5584" w:rsidRPr="00BA48D2">
        <w:rPr>
          <w:rFonts w:eastAsia="Calibri"/>
          <w:sz w:val="28"/>
          <w:szCs w:val="28"/>
        </w:rPr>
        <w:t>7</w:t>
      </w:r>
      <w:r w:rsidRPr="00BA48D2">
        <w:rPr>
          <w:rFonts w:eastAsia="Calibri"/>
          <w:sz w:val="28"/>
          <w:szCs w:val="28"/>
        </w:rPr>
        <w:t xml:space="preserve">. Dabas lieguma zonā uz mežaudzēm, kurās dabas katastrofu, tai skaitā deguma, vējgāzes, vējlauzes, slimību infekcijas vai kaitēkļu invāzijas dēļ </w:t>
      </w:r>
      <w:r w:rsidRPr="00BA48D2">
        <w:rPr>
          <w:rFonts w:eastAsia="Calibri"/>
          <w:sz w:val="28"/>
          <w:szCs w:val="28"/>
        </w:rPr>
        <w:lastRenderedPageBreak/>
        <w:t>mežaudzes šķērslaukums kļuvis mazāks par kritisko šķērslaukumu, neattiecina meža atjaunošanas un jaunaudžu kopšanas prasības.</w:t>
      </w:r>
    </w:p>
    <w:p w14:paraId="0892A8BB" w14:textId="77777777" w:rsidR="00BA48D2" w:rsidRDefault="00BA48D2" w:rsidP="00BA48D2">
      <w:pPr>
        <w:ind w:firstLine="720"/>
        <w:rPr>
          <w:rFonts w:eastAsia="Calibri"/>
          <w:sz w:val="28"/>
          <w:szCs w:val="28"/>
        </w:rPr>
      </w:pPr>
    </w:p>
    <w:p w14:paraId="5477C2CE" w14:textId="1BC25063" w:rsidR="00BB548F" w:rsidRPr="00BA48D2" w:rsidRDefault="00BB548F" w:rsidP="00BA48D2">
      <w:pPr>
        <w:ind w:firstLine="720"/>
        <w:rPr>
          <w:rFonts w:eastAsia="Calibri"/>
          <w:sz w:val="28"/>
          <w:szCs w:val="28"/>
        </w:rPr>
      </w:pPr>
      <w:r w:rsidRPr="00BA48D2">
        <w:rPr>
          <w:rFonts w:eastAsia="Calibri"/>
          <w:sz w:val="28"/>
          <w:szCs w:val="28"/>
        </w:rPr>
        <w:t>1</w:t>
      </w:r>
      <w:r w:rsidR="000C5584" w:rsidRPr="00BA48D2">
        <w:rPr>
          <w:rFonts w:eastAsia="Calibri"/>
          <w:sz w:val="28"/>
          <w:szCs w:val="28"/>
        </w:rPr>
        <w:t>8</w:t>
      </w:r>
      <w:r w:rsidRPr="00BA48D2">
        <w:rPr>
          <w:rFonts w:eastAsia="Calibri"/>
          <w:sz w:val="28"/>
          <w:szCs w:val="28"/>
        </w:rPr>
        <w:t>. Dabas lieguma zonā kopšanas cirtē uz cirsmas hektāru saglabā vismaz 15 dzīvotspējīgus vecākos un lielāko izmēru kokus (ekoloģiskos kokus), vispirms saglabājot resnākos (koku caurmērs lielāks par valdošās koku sugas koku vidējo caurmēru) ozolus, priedes un melnalkšņus. Ja šādu koku mežaudzē nav, vispirms saglabā apses un bērzus, kā arī kokus ar lieliem un resniem zariem, dobumainus kokus un kokus ar deguma rētām.</w:t>
      </w:r>
    </w:p>
    <w:p w14:paraId="5CA2D54A" w14:textId="77777777" w:rsidR="00BA48D2" w:rsidRDefault="00BA48D2" w:rsidP="00BA48D2">
      <w:pPr>
        <w:ind w:firstLine="0"/>
        <w:jc w:val="center"/>
        <w:rPr>
          <w:rFonts w:eastAsia="Calibri"/>
          <w:b/>
          <w:sz w:val="28"/>
          <w:szCs w:val="28"/>
        </w:rPr>
      </w:pPr>
    </w:p>
    <w:p w14:paraId="1DE6D15C" w14:textId="7D5FBB56" w:rsidR="00BE2589" w:rsidRPr="00BA48D2" w:rsidRDefault="00BE2589" w:rsidP="00BA48D2">
      <w:pPr>
        <w:ind w:firstLine="0"/>
        <w:jc w:val="center"/>
        <w:rPr>
          <w:rFonts w:eastAsia="Calibri"/>
          <w:sz w:val="28"/>
          <w:szCs w:val="28"/>
        </w:rPr>
      </w:pPr>
      <w:r w:rsidRPr="00BA48D2">
        <w:rPr>
          <w:rFonts w:eastAsia="Calibri"/>
          <w:b/>
          <w:sz w:val="28"/>
          <w:szCs w:val="28"/>
        </w:rPr>
        <w:t>I</w:t>
      </w:r>
      <w:r w:rsidR="000E29B2" w:rsidRPr="00BA48D2">
        <w:rPr>
          <w:rFonts w:eastAsia="Calibri"/>
          <w:b/>
          <w:sz w:val="28"/>
          <w:szCs w:val="28"/>
        </w:rPr>
        <w:t>V</w:t>
      </w:r>
      <w:r w:rsidRPr="00BA48D2">
        <w:rPr>
          <w:rFonts w:eastAsia="Calibri"/>
          <w:b/>
          <w:sz w:val="28"/>
          <w:szCs w:val="28"/>
        </w:rPr>
        <w:t>. Regulējamā režīma zona</w:t>
      </w:r>
    </w:p>
    <w:p w14:paraId="628E8A19" w14:textId="77777777" w:rsidR="00BA48D2" w:rsidRDefault="00BA48D2" w:rsidP="00BA48D2">
      <w:pPr>
        <w:ind w:firstLine="720"/>
        <w:rPr>
          <w:rFonts w:eastAsia="Calibri"/>
          <w:sz w:val="28"/>
          <w:szCs w:val="28"/>
        </w:rPr>
      </w:pPr>
    </w:p>
    <w:p w14:paraId="7A174B95" w14:textId="6DDD6C3E" w:rsidR="00AB05A9" w:rsidRPr="00BA48D2" w:rsidRDefault="00AB05A9" w:rsidP="00BA48D2">
      <w:pPr>
        <w:ind w:firstLine="720"/>
        <w:rPr>
          <w:rFonts w:eastAsia="Calibri"/>
          <w:sz w:val="28"/>
          <w:szCs w:val="28"/>
        </w:rPr>
      </w:pPr>
      <w:r w:rsidRPr="00BA48D2">
        <w:rPr>
          <w:rFonts w:eastAsia="Calibri"/>
          <w:sz w:val="28"/>
          <w:szCs w:val="28"/>
        </w:rPr>
        <w:t>19. Regulējamā režīma zona izveidota aizsargājamo meža biotopu saglabāšanai.</w:t>
      </w:r>
    </w:p>
    <w:p w14:paraId="7A5A43FD" w14:textId="77777777" w:rsidR="00BA48D2" w:rsidRDefault="00BA48D2" w:rsidP="00BA48D2">
      <w:pPr>
        <w:ind w:firstLine="720"/>
        <w:rPr>
          <w:rFonts w:eastAsia="Calibri"/>
          <w:sz w:val="28"/>
          <w:szCs w:val="28"/>
        </w:rPr>
      </w:pPr>
    </w:p>
    <w:p w14:paraId="382CDFC5" w14:textId="1154B96D" w:rsidR="00AB05A9" w:rsidRPr="00BA48D2" w:rsidRDefault="00AB05A9" w:rsidP="00BA48D2">
      <w:pPr>
        <w:ind w:firstLine="720"/>
        <w:rPr>
          <w:rFonts w:eastAsia="Calibri"/>
          <w:sz w:val="28"/>
          <w:szCs w:val="28"/>
        </w:rPr>
      </w:pPr>
      <w:r w:rsidRPr="00BA48D2">
        <w:rPr>
          <w:rFonts w:eastAsia="Calibri"/>
          <w:sz w:val="28"/>
          <w:szCs w:val="28"/>
        </w:rPr>
        <w:t>20. Regulējamā režīma zonā ir aizliegta jebkāda saimnieciskā vai cita veida darbība, izņemot šādas darbības:</w:t>
      </w:r>
    </w:p>
    <w:p w14:paraId="5D73C43E" w14:textId="507B9F28" w:rsidR="00AB05A9" w:rsidRPr="00BA48D2" w:rsidRDefault="00AB05A9" w:rsidP="00BA48D2">
      <w:pPr>
        <w:ind w:firstLine="720"/>
        <w:rPr>
          <w:rFonts w:eastAsia="Calibri"/>
          <w:sz w:val="28"/>
          <w:szCs w:val="28"/>
        </w:rPr>
      </w:pPr>
      <w:r w:rsidRPr="00BA48D2">
        <w:rPr>
          <w:rFonts w:eastAsia="Calibri"/>
          <w:sz w:val="28"/>
          <w:szCs w:val="28"/>
        </w:rPr>
        <w:t>20.1. teritorijas apmeklēšana;</w:t>
      </w:r>
    </w:p>
    <w:p w14:paraId="4E6D2116" w14:textId="139D8F27" w:rsidR="00AB05A9" w:rsidRPr="00BA48D2" w:rsidRDefault="00AB05A9" w:rsidP="00BA48D2">
      <w:pPr>
        <w:ind w:firstLine="720"/>
        <w:rPr>
          <w:rFonts w:eastAsia="Calibri"/>
          <w:sz w:val="28"/>
          <w:szCs w:val="28"/>
        </w:rPr>
      </w:pPr>
      <w:r w:rsidRPr="00BA48D2">
        <w:rPr>
          <w:rFonts w:eastAsia="Calibri"/>
          <w:sz w:val="28"/>
          <w:szCs w:val="28"/>
        </w:rPr>
        <w:t xml:space="preserve">20.2. ugunsdrošības pasākumu </w:t>
      </w:r>
      <w:r w:rsidR="00F3535A">
        <w:rPr>
          <w:rFonts w:eastAsia="Calibri"/>
          <w:sz w:val="28"/>
          <w:szCs w:val="28"/>
        </w:rPr>
        <w:t>īstenošana</w:t>
      </w:r>
      <w:r w:rsidRPr="00BA48D2">
        <w:rPr>
          <w:rFonts w:eastAsia="Calibri"/>
          <w:sz w:val="28"/>
          <w:szCs w:val="28"/>
        </w:rPr>
        <w:t>;</w:t>
      </w:r>
    </w:p>
    <w:p w14:paraId="1B742175" w14:textId="3830457C" w:rsidR="00AB05A9" w:rsidRPr="00BA48D2" w:rsidRDefault="00AB05A9" w:rsidP="00BA48D2">
      <w:pPr>
        <w:ind w:firstLine="720"/>
        <w:rPr>
          <w:rFonts w:eastAsia="Calibri"/>
          <w:sz w:val="28"/>
          <w:szCs w:val="28"/>
        </w:rPr>
      </w:pPr>
      <w:r w:rsidRPr="00BA48D2">
        <w:rPr>
          <w:rFonts w:eastAsia="Calibri"/>
          <w:sz w:val="28"/>
          <w:szCs w:val="28"/>
        </w:rPr>
        <w:t>20</w:t>
      </w:r>
      <w:r w:rsidR="00F23BE3" w:rsidRPr="00BA48D2">
        <w:rPr>
          <w:rFonts w:eastAsia="Calibri"/>
          <w:sz w:val="28"/>
          <w:szCs w:val="28"/>
        </w:rPr>
        <w:t>.3. </w:t>
      </w:r>
      <w:r w:rsidRPr="00BA48D2">
        <w:rPr>
          <w:rFonts w:eastAsia="Calibri"/>
          <w:sz w:val="28"/>
          <w:szCs w:val="28"/>
        </w:rPr>
        <w:t xml:space="preserve">meža </w:t>
      </w:r>
      <w:proofErr w:type="spellStart"/>
      <w:r w:rsidRPr="00BA48D2">
        <w:rPr>
          <w:rFonts w:eastAsia="Calibri"/>
          <w:sz w:val="28"/>
          <w:szCs w:val="28"/>
        </w:rPr>
        <w:t>nekoksnes</w:t>
      </w:r>
      <w:proofErr w:type="spellEnd"/>
      <w:r w:rsidRPr="00BA48D2">
        <w:rPr>
          <w:rFonts w:eastAsia="Calibri"/>
          <w:sz w:val="28"/>
          <w:szCs w:val="28"/>
        </w:rPr>
        <w:t xml:space="preserve"> vērtību ieguve;</w:t>
      </w:r>
    </w:p>
    <w:p w14:paraId="5BC2A39F" w14:textId="1625025E" w:rsidR="00AB05A9" w:rsidRPr="00BA48D2" w:rsidRDefault="00AB05A9" w:rsidP="00BA48D2">
      <w:pPr>
        <w:ind w:firstLine="720"/>
        <w:rPr>
          <w:rFonts w:eastAsia="Calibri"/>
          <w:sz w:val="28"/>
          <w:szCs w:val="28"/>
        </w:rPr>
      </w:pPr>
      <w:r w:rsidRPr="00BA48D2">
        <w:rPr>
          <w:rFonts w:eastAsia="Calibri"/>
          <w:sz w:val="28"/>
          <w:szCs w:val="28"/>
        </w:rPr>
        <w:t>20</w:t>
      </w:r>
      <w:r w:rsidR="00F23BE3" w:rsidRPr="00BA48D2">
        <w:rPr>
          <w:rFonts w:eastAsia="Calibri"/>
          <w:sz w:val="28"/>
          <w:szCs w:val="28"/>
        </w:rPr>
        <w:t>.4. </w:t>
      </w:r>
      <w:r w:rsidRPr="00BA48D2">
        <w:rPr>
          <w:rFonts w:eastAsia="Calibri"/>
          <w:sz w:val="28"/>
          <w:szCs w:val="28"/>
        </w:rPr>
        <w:t xml:space="preserve">ceļu un dabisko brauktuvju </w:t>
      </w:r>
      <w:r w:rsidR="0007750A" w:rsidRPr="00BA48D2">
        <w:rPr>
          <w:rFonts w:eastAsia="Calibri"/>
          <w:sz w:val="28"/>
          <w:szCs w:val="28"/>
        </w:rPr>
        <w:t xml:space="preserve">mežā </w:t>
      </w:r>
      <w:r w:rsidRPr="00BA48D2">
        <w:rPr>
          <w:rFonts w:eastAsia="Calibri"/>
          <w:sz w:val="28"/>
          <w:szCs w:val="28"/>
        </w:rPr>
        <w:t>uzturēšana;</w:t>
      </w:r>
    </w:p>
    <w:p w14:paraId="460B4592" w14:textId="282BBA6A" w:rsidR="00AB05A9" w:rsidRPr="00BA48D2" w:rsidRDefault="00AB05A9" w:rsidP="00BA48D2">
      <w:pPr>
        <w:ind w:firstLine="720"/>
        <w:rPr>
          <w:rFonts w:eastAsia="Calibri"/>
          <w:sz w:val="28"/>
          <w:szCs w:val="28"/>
        </w:rPr>
      </w:pPr>
      <w:r w:rsidRPr="00BA48D2">
        <w:rPr>
          <w:rFonts w:eastAsia="Calibri"/>
          <w:sz w:val="28"/>
          <w:szCs w:val="28"/>
        </w:rPr>
        <w:t>20</w:t>
      </w:r>
      <w:r w:rsidR="00F23BE3" w:rsidRPr="00BA48D2">
        <w:rPr>
          <w:rFonts w:eastAsia="Calibri"/>
          <w:sz w:val="28"/>
          <w:szCs w:val="28"/>
        </w:rPr>
        <w:t>.5. </w:t>
      </w:r>
      <w:r w:rsidRPr="00BA48D2">
        <w:rPr>
          <w:rFonts w:eastAsia="Calibri"/>
          <w:sz w:val="28"/>
          <w:szCs w:val="28"/>
        </w:rPr>
        <w:t>medības, ievērojot šo noteikumu 1</w:t>
      </w:r>
      <w:r w:rsidR="0094599C" w:rsidRPr="00BA48D2">
        <w:rPr>
          <w:rFonts w:eastAsia="Calibri"/>
          <w:sz w:val="28"/>
          <w:szCs w:val="28"/>
        </w:rPr>
        <w:t>3</w:t>
      </w:r>
      <w:r w:rsidRPr="00BA48D2">
        <w:rPr>
          <w:rFonts w:eastAsia="Calibri"/>
          <w:sz w:val="28"/>
          <w:szCs w:val="28"/>
        </w:rPr>
        <w:t>.</w:t>
      </w:r>
      <w:r w:rsidR="00F23BE3" w:rsidRPr="00BA48D2">
        <w:rPr>
          <w:rFonts w:eastAsia="Calibri"/>
          <w:sz w:val="28"/>
          <w:szCs w:val="28"/>
        </w:rPr>
        <w:t> </w:t>
      </w:r>
      <w:r w:rsidRPr="00BA48D2">
        <w:rPr>
          <w:rFonts w:eastAsia="Calibri"/>
          <w:sz w:val="28"/>
          <w:szCs w:val="28"/>
        </w:rPr>
        <w:t>punktā minēto nosacījumu;</w:t>
      </w:r>
    </w:p>
    <w:p w14:paraId="6C239209" w14:textId="5934C7AD" w:rsidR="00AB05A9" w:rsidRPr="00BA48D2" w:rsidRDefault="00AB05A9" w:rsidP="00BA48D2">
      <w:pPr>
        <w:ind w:firstLine="720"/>
        <w:rPr>
          <w:rFonts w:eastAsia="Calibri"/>
          <w:sz w:val="28"/>
          <w:szCs w:val="28"/>
        </w:rPr>
      </w:pPr>
      <w:r w:rsidRPr="00BA48D2">
        <w:rPr>
          <w:rFonts w:eastAsia="Calibri"/>
          <w:sz w:val="28"/>
          <w:szCs w:val="28"/>
        </w:rPr>
        <w:t>20.6. vides monitoringa, nacionālā meža monitoringa un meža inventarizācijas veikšana;</w:t>
      </w:r>
    </w:p>
    <w:p w14:paraId="25D6323A" w14:textId="4D17AC6D" w:rsidR="00AB05A9" w:rsidRPr="00BA48D2" w:rsidRDefault="00AB05A9" w:rsidP="00BA48D2">
      <w:pPr>
        <w:ind w:firstLine="720"/>
        <w:rPr>
          <w:rFonts w:eastAsia="Calibri"/>
          <w:sz w:val="28"/>
          <w:szCs w:val="28"/>
        </w:rPr>
      </w:pPr>
      <w:r w:rsidRPr="00BA48D2">
        <w:rPr>
          <w:rFonts w:eastAsia="Calibri"/>
          <w:sz w:val="28"/>
          <w:szCs w:val="28"/>
        </w:rPr>
        <w:t>20.7. ar Dabas aizsardzības pārvaldes rakstisku atļauju:</w:t>
      </w:r>
    </w:p>
    <w:p w14:paraId="457FFAE7" w14:textId="3002D8FC" w:rsidR="00AB05A9" w:rsidRPr="00BA48D2" w:rsidRDefault="00AB05A9" w:rsidP="00BA48D2">
      <w:pPr>
        <w:ind w:firstLine="720"/>
        <w:rPr>
          <w:rFonts w:eastAsia="Calibri"/>
          <w:sz w:val="28"/>
          <w:szCs w:val="28"/>
        </w:rPr>
      </w:pPr>
      <w:r w:rsidRPr="00BA48D2">
        <w:rPr>
          <w:rFonts w:eastAsia="Calibri"/>
          <w:sz w:val="28"/>
          <w:szCs w:val="28"/>
        </w:rPr>
        <w:t>20.7.1. zinātnisko pētījumu veikšana;</w:t>
      </w:r>
    </w:p>
    <w:p w14:paraId="181CE04D" w14:textId="12382FC5" w:rsidR="00AB05A9" w:rsidRPr="00BA48D2" w:rsidRDefault="00AB05A9" w:rsidP="00BA48D2">
      <w:pPr>
        <w:ind w:firstLine="720"/>
        <w:rPr>
          <w:rFonts w:eastAsia="Calibri"/>
          <w:sz w:val="28"/>
          <w:szCs w:val="28"/>
        </w:rPr>
      </w:pPr>
      <w:r w:rsidRPr="00BA48D2">
        <w:rPr>
          <w:rFonts w:eastAsia="Calibri"/>
          <w:sz w:val="28"/>
          <w:szCs w:val="28"/>
        </w:rPr>
        <w:t xml:space="preserve">20.7.2. biotopu apsaimniekošanas pasākumu </w:t>
      </w:r>
      <w:r w:rsidR="00F3535A">
        <w:rPr>
          <w:rFonts w:eastAsia="Calibri"/>
          <w:sz w:val="28"/>
          <w:szCs w:val="28"/>
        </w:rPr>
        <w:t>īstenošana</w:t>
      </w:r>
      <w:r w:rsidRPr="00BA48D2">
        <w:rPr>
          <w:rFonts w:eastAsia="Calibri"/>
          <w:sz w:val="28"/>
          <w:szCs w:val="28"/>
        </w:rPr>
        <w:t>;</w:t>
      </w:r>
    </w:p>
    <w:p w14:paraId="6D452817" w14:textId="6FC1DEC3" w:rsidR="00AB05A9" w:rsidRPr="00BA48D2" w:rsidRDefault="00AB05A9" w:rsidP="00BA48D2">
      <w:pPr>
        <w:ind w:firstLine="720"/>
        <w:rPr>
          <w:rFonts w:eastAsia="Calibri"/>
          <w:sz w:val="28"/>
          <w:szCs w:val="28"/>
        </w:rPr>
      </w:pPr>
      <w:r w:rsidRPr="00BA48D2">
        <w:rPr>
          <w:rFonts w:eastAsia="Calibri"/>
          <w:sz w:val="28"/>
          <w:szCs w:val="28"/>
        </w:rPr>
        <w:t>20.7.3. publiski pieejamu dabas tūrisma un izziņas infrastruktūras objektu (piemēram, taku, maršrutu, skatu torņu, atpūtas vietu, ugunskuru vietu, telšu vietu, stāvlaukumu, apmeklētāju centru un informācijas centru) ierīkošana.</w:t>
      </w:r>
    </w:p>
    <w:p w14:paraId="3D6AFE3B" w14:textId="77777777" w:rsidR="00BA48D2" w:rsidRDefault="00BA48D2" w:rsidP="00BA48D2">
      <w:pPr>
        <w:ind w:firstLine="0"/>
        <w:jc w:val="center"/>
        <w:rPr>
          <w:rFonts w:eastAsia="Calibri"/>
          <w:b/>
          <w:sz w:val="28"/>
          <w:szCs w:val="28"/>
        </w:rPr>
      </w:pPr>
    </w:p>
    <w:p w14:paraId="7B8BDC7E" w14:textId="078DE091" w:rsidR="000E29B2" w:rsidRPr="00BA48D2" w:rsidRDefault="000E29B2" w:rsidP="00BA48D2">
      <w:pPr>
        <w:ind w:firstLine="0"/>
        <w:jc w:val="center"/>
        <w:rPr>
          <w:rFonts w:eastAsia="Calibri"/>
          <w:sz w:val="28"/>
          <w:szCs w:val="28"/>
        </w:rPr>
      </w:pPr>
      <w:r w:rsidRPr="00BA48D2">
        <w:rPr>
          <w:rFonts w:eastAsia="Calibri"/>
          <w:b/>
          <w:sz w:val="28"/>
          <w:szCs w:val="28"/>
        </w:rPr>
        <w:t>V. Sezonas liegums</w:t>
      </w:r>
    </w:p>
    <w:p w14:paraId="60C6611F" w14:textId="77777777" w:rsidR="00BA48D2" w:rsidRDefault="00BA48D2" w:rsidP="00BA48D2">
      <w:pPr>
        <w:ind w:firstLine="720"/>
        <w:rPr>
          <w:rFonts w:eastAsia="Calibri"/>
          <w:sz w:val="28"/>
          <w:szCs w:val="28"/>
        </w:rPr>
      </w:pPr>
    </w:p>
    <w:p w14:paraId="14E3017A" w14:textId="4CA7E9EF" w:rsidR="00AB05A9" w:rsidRPr="00BA48D2" w:rsidRDefault="00AB05A9" w:rsidP="00BA48D2">
      <w:pPr>
        <w:ind w:firstLine="720"/>
        <w:rPr>
          <w:rFonts w:eastAsia="Calibri"/>
          <w:sz w:val="28"/>
          <w:szCs w:val="28"/>
        </w:rPr>
      </w:pPr>
      <w:r w:rsidRPr="00BA48D2">
        <w:rPr>
          <w:rFonts w:eastAsia="Calibri"/>
          <w:sz w:val="28"/>
          <w:szCs w:val="28"/>
        </w:rPr>
        <w:t>21. Lai nodrošinātu caurceļojošo un ligzdojošo putnu aizsardzību, dabas lieguma zonā noteikts sezonas liegums.</w:t>
      </w:r>
    </w:p>
    <w:p w14:paraId="5A45FBE0" w14:textId="77777777" w:rsidR="00BA48D2" w:rsidRDefault="00BA48D2" w:rsidP="00BA48D2">
      <w:pPr>
        <w:ind w:firstLine="720"/>
        <w:rPr>
          <w:rFonts w:eastAsia="Calibri"/>
          <w:sz w:val="28"/>
          <w:szCs w:val="28"/>
        </w:rPr>
      </w:pPr>
    </w:p>
    <w:p w14:paraId="4D3409EF" w14:textId="1057E329" w:rsidR="00AB05A9" w:rsidRPr="00BA48D2" w:rsidRDefault="00AB05A9" w:rsidP="00BA48D2">
      <w:pPr>
        <w:ind w:firstLine="720"/>
        <w:rPr>
          <w:rFonts w:eastAsia="Calibri"/>
          <w:sz w:val="28"/>
          <w:szCs w:val="28"/>
        </w:rPr>
      </w:pPr>
      <w:r w:rsidRPr="00BA48D2">
        <w:rPr>
          <w:rFonts w:eastAsia="Calibri"/>
          <w:sz w:val="28"/>
          <w:szCs w:val="28"/>
        </w:rPr>
        <w:t xml:space="preserve">22. Sezonas lieguma robežas </w:t>
      </w:r>
      <w:r w:rsidR="00EC35E9">
        <w:rPr>
          <w:rFonts w:eastAsia="Calibri"/>
          <w:sz w:val="28"/>
          <w:szCs w:val="28"/>
        </w:rPr>
        <w:t>noteiktas</w:t>
      </w:r>
      <w:r w:rsidRPr="00BA48D2">
        <w:rPr>
          <w:rFonts w:eastAsia="Calibri"/>
          <w:sz w:val="28"/>
          <w:szCs w:val="28"/>
        </w:rPr>
        <w:t xml:space="preserve"> šo noteikumu 1.</w:t>
      </w:r>
      <w:r w:rsidR="00E40B4B" w:rsidRPr="00BA48D2">
        <w:rPr>
          <w:rFonts w:eastAsia="Calibri"/>
          <w:sz w:val="28"/>
          <w:szCs w:val="28"/>
        </w:rPr>
        <w:t> </w:t>
      </w:r>
      <w:r w:rsidRPr="00BA48D2">
        <w:rPr>
          <w:rFonts w:eastAsia="Calibri"/>
          <w:sz w:val="28"/>
          <w:szCs w:val="28"/>
        </w:rPr>
        <w:t>pielikumā. Sezonas lieguma robežas dabā apzīmē ar speciālu informatīvu zīmi atbilstoši šo noteikumu 5. punktam.</w:t>
      </w:r>
    </w:p>
    <w:p w14:paraId="2EECC377" w14:textId="77777777" w:rsidR="00BA48D2" w:rsidRDefault="00BA48D2" w:rsidP="00BA48D2">
      <w:pPr>
        <w:ind w:firstLine="720"/>
        <w:rPr>
          <w:rFonts w:eastAsia="Calibri"/>
          <w:sz w:val="28"/>
          <w:szCs w:val="28"/>
        </w:rPr>
      </w:pPr>
    </w:p>
    <w:p w14:paraId="75819390" w14:textId="49DC992A" w:rsidR="00AB05A9" w:rsidRPr="00BA48D2" w:rsidRDefault="00AB05A9" w:rsidP="00BA48D2">
      <w:pPr>
        <w:ind w:firstLine="720"/>
        <w:rPr>
          <w:rFonts w:eastAsia="Calibri"/>
          <w:sz w:val="28"/>
          <w:szCs w:val="28"/>
        </w:rPr>
      </w:pPr>
      <w:r w:rsidRPr="00BA48D2">
        <w:rPr>
          <w:rFonts w:eastAsia="Calibri"/>
          <w:sz w:val="28"/>
          <w:szCs w:val="28"/>
        </w:rPr>
        <w:t>23. Sezonas liegums tiek noteikts uz laiku no ledus izkušanas līdz 30. jūnijam.</w:t>
      </w:r>
    </w:p>
    <w:p w14:paraId="31B80B07" w14:textId="76959D3D" w:rsidR="00AB05A9" w:rsidRPr="00BA48D2" w:rsidRDefault="00AB05A9" w:rsidP="00BA48D2">
      <w:pPr>
        <w:ind w:firstLine="720"/>
        <w:rPr>
          <w:rFonts w:eastAsia="Calibri"/>
          <w:sz w:val="28"/>
          <w:szCs w:val="28"/>
        </w:rPr>
      </w:pPr>
      <w:r w:rsidRPr="00BA48D2">
        <w:rPr>
          <w:rFonts w:eastAsia="Calibri"/>
          <w:sz w:val="28"/>
          <w:szCs w:val="28"/>
        </w:rPr>
        <w:lastRenderedPageBreak/>
        <w:t>24. Sezonas liegumā Zebrus ezerā ir aizli</w:t>
      </w:r>
      <w:r w:rsidR="00E40B4B" w:rsidRPr="00BA48D2">
        <w:rPr>
          <w:rFonts w:eastAsia="Calibri"/>
          <w:sz w:val="28"/>
          <w:szCs w:val="28"/>
        </w:rPr>
        <w:t>egts atrasties laivām un uzturē</w:t>
      </w:r>
      <w:r w:rsidRPr="00BA48D2">
        <w:rPr>
          <w:rFonts w:eastAsia="Calibri"/>
          <w:sz w:val="28"/>
          <w:szCs w:val="28"/>
        </w:rPr>
        <w:t>ties cilvēkiem, izņemot gadījumu, ja tas nepieciešams lieguma uzraudzībai, apsaimniekošanai un zinātnisko pētījumu veikšanai.</w:t>
      </w:r>
    </w:p>
    <w:p w14:paraId="211FD3D6" w14:textId="77777777" w:rsidR="00BA48D2" w:rsidRDefault="00BA48D2" w:rsidP="00BA48D2">
      <w:pPr>
        <w:ind w:firstLine="720"/>
        <w:rPr>
          <w:rFonts w:eastAsia="Calibri"/>
          <w:sz w:val="28"/>
          <w:szCs w:val="28"/>
        </w:rPr>
      </w:pPr>
    </w:p>
    <w:p w14:paraId="1E840B6C" w14:textId="4C137296" w:rsidR="00AB05A9" w:rsidRPr="00BA48D2" w:rsidRDefault="00E40B4B" w:rsidP="00BA48D2">
      <w:pPr>
        <w:ind w:firstLine="720"/>
        <w:rPr>
          <w:rFonts w:eastAsia="Calibri"/>
          <w:sz w:val="28"/>
          <w:szCs w:val="28"/>
        </w:rPr>
      </w:pPr>
      <w:r w:rsidRPr="00BA48D2">
        <w:rPr>
          <w:rFonts w:eastAsia="Calibri"/>
          <w:sz w:val="28"/>
          <w:szCs w:val="28"/>
        </w:rPr>
        <w:t>2</w:t>
      </w:r>
      <w:r w:rsidR="00AB05A9" w:rsidRPr="00BA48D2">
        <w:rPr>
          <w:rFonts w:eastAsia="Calibri"/>
          <w:sz w:val="28"/>
          <w:szCs w:val="28"/>
        </w:rPr>
        <w:t>5. Apsaimniekotājs nodrošina sezonas lieguma apzīmēšanu dabā.</w:t>
      </w:r>
    </w:p>
    <w:p w14:paraId="12A1753C" w14:textId="77777777" w:rsidR="00BA48D2" w:rsidRDefault="00BA48D2" w:rsidP="00BA48D2">
      <w:pPr>
        <w:ind w:firstLine="0"/>
        <w:jc w:val="center"/>
        <w:rPr>
          <w:rFonts w:eastAsia="Calibri"/>
          <w:b/>
          <w:sz w:val="28"/>
          <w:szCs w:val="28"/>
        </w:rPr>
      </w:pPr>
    </w:p>
    <w:p w14:paraId="16FF5B29" w14:textId="3F3C39AC" w:rsidR="000E29B2" w:rsidRPr="00BA48D2" w:rsidRDefault="000E29B2" w:rsidP="00BA48D2">
      <w:pPr>
        <w:ind w:firstLine="0"/>
        <w:jc w:val="center"/>
        <w:rPr>
          <w:rFonts w:eastAsia="Calibri"/>
          <w:sz w:val="28"/>
          <w:szCs w:val="28"/>
        </w:rPr>
      </w:pPr>
      <w:r w:rsidRPr="00BA48D2">
        <w:rPr>
          <w:rFonts w:eastAsia="Calibri"/>
          <w:b/>
          <w:sz w:val="28"/>
          <w:szCs w:val="28"/>
        </w:rPr>
        <w:t>VI. Neitrālā zona</w:t>
      </w:r>
    </w:p>
    <w:p w14:paraId="4C4457FE" w14:textId="77777777" w:rsidR="00BA48D2" w:rsidRDefault="00BA48D2" w:rsidP="00BA48D2">
      <w:pPr>
        <w:ind w:firstLine="720"/>
        <w:rPr>
          <w:rFonts w:eastAsia="Calibri"/>
          <w:sz w:val="28"/>
          <w:szCs w:val="28"/>
        </w:rPr>
      </w:pPr>
    </w:p>
    <w:p w14:paraId="66B2C121" w14:textId="571B4574" w:rsidR="00AB05A9" w:rsidRPr="00BA48D2" w:rsidRDefault="00AB05A9" w:rsidP="00BA48D2">
      <w:pPr>
        <w:ind w:firstLine="720"/>
        <w:rPr>
          <w:rFonts w:eastAsia="Calibri"/>
          <w:sz w:val="28"/>
          <w:szCs w:val="28"/>
        </w:rPr>
      </w:pPr>
      <w:r w:rsidRPr="00BA48D2">
        <w:rPr>
          <w:rFonts w:eastAsia="Calibri"/>
          <w:sz w:val="28"/>
          <w:szCs w:val="28"/>
        </w:rPr>
        <w:t>26. Neitrālā zona ir izveidota, lai organizētu tūristu un atpūtnieku plūsmu un veicinātu dabas lieguma teritorijas līdzsvarotu un ilgtspējīgu attīstību.</w:t>
      </w:r>
    </w:p>
    <w:p w14:paraId="4CFE1AE0" w14:textId="77777777" w:rsidR="00BA48D2" w:rsidRDefault="00BA48D2" w:rsidP="00BA48D2">
      <w:pPr>
        <w:ind w:firstLine="720"/>
        <w:rPr>
          <w:rFonts w:eastAsia="Calibri"/>
          <w:sz w:val="28"/>
          <w:szCs w:val="28"/>
        </w:rPr>
      </w:pPr>
    </w:p>
    <w:p w14:paraId="1274D8D9" w14:textId="74F097D7" w:rsidR="00AB05A9" w:rsidRPr="00BA48D2" w:rsidRDefault="00AB05A9" w:rsidP="00BA48D2">
      <w:pPr>
        <w:ind w:firstLine="720"/>
        <w:rPr>
          <w:rFonts w:eastAsia="Calibri"/>
          <w:sz w:val="28"/>
          <w:szCs w:val="28"/>
        </w:rPr>
      </w:pPr>
      <w:r w:rsidRPr="00BA48D2">
        <w:rPr>
          <w:rFonts w:eastAsia="Calibri"/>
          <w:sz w:val="28"/>
          <w:szCs w:val="28"/>
        </w:rPr>
        <w:t>27. Uz neitrālo zonu neattiecas šo noteikumu 1</w:t>
      </w:r>
      <w:r w:rsidR="00E40B4B" w:rsidRPr="00BA48D2">
        <w:rPr>
          <w:rFonts w:eastAsia="Calibri"/>
          <w:sz w:val="28"/>
          <w:szCs w:val="28"/>
        </w:rPr>
        <w:t>4</w:t>
      </w:r>
      <w:r w:rsidRPr="00BA48D2">
        <w:rPr>
          <w:rFonts w:eastAsia="Calibri"/>
          <w:sz w:val="28"/>
          <w:szCs w:val="28"/>
        </w:rPr>
        <w:t xml:space="preserve">. un </w:t>
      </w:r>
      <w:r w:rsidR="00E40B4B" w:rsidRPr="00BA48D2">
        <w:rPr>
          <w:rFonts w:eastAsia="Calibri"/>
          <w:sz w:val="28"/>
          <w:szCs w:val="28"/>
        </w:rPr>
        <w:t>20</w:t>
      </w:r>
      <w:r w:rsidRPr="00BA48D2">
        <w:rPr>
          <w:rFonts w:eastAsia="Calibri"/>
          <w:sz w:val="28"/>
          <w:szCs w:val="28"/>
        </w:rPr>
        <w:t>.</w:t>
      </w:r>
      <w:r w:rsidR="00E40B4B" w:rsidRPr="00BA48D2">
        <w:rPr>
          <w:rFonts w:eastAsia="Calibri"/>
          <w:sz w:val="28"/>
          <w:szCs w:val="28"/>
        </w:rPr>
        <w:t> </w:t>
      </w:r>
      <w:r w:rsidRPr="00BA48D2">
        <w:rPr>
          <w:rFonts w:eastAsia="Calibri"/>
          <w:sz w:val="28"/>
          <w:szCs w:val="28"/>
        </w:rPr>
        <w:t>punktā minētās prasības.</w:t>
      </w:r>
    </w:p>
    <w:p w14:paraId="524BCFDB" w14:textId="77777777" w:rsidR="00BA48D2" w:rsidRDefault="00BA48D2" w:rsidP="00BA48D2">
      <w:pPr>
        <w:ind w:firstLine="0"/>
        <w:jc w:val="center"/>
        <w:rPr>
          <w:rFonts w:eastAsia="Calibri"/>
          <w:b/>
          <w:sz w:val="28"/>
          <w:szCs w:val="28"/>
        </w:rPr>
      </w:pPr>
    </w:p>
    <w:p w14:paraId="79BFFBCD" w14:textId="40848978" w:rsidR="000E29B2" w:rsidRPr="00BA48D2" w:rsidRDefault="000E29B2" w:rsidP="00BA48D2">
      <w:pPr>
        <w:ind w:firstLine="0"/>
        <w:jc w:val="center"/>
        <w:rPr>
          <w:rFonts w:eastAsia="Calibri"/>
          <w:sz w:val="28"/>
          <w:szCs w:val="28"/>
        </w:rPr>
      </w:pPr>
      <w:r w:rsidRPr="00BA48D2">
        <w:rPr>
          <w:rFonts w:eastAsia="Calibri"/>
          <w:b/>
          <w:sz w:val="28"/>
          <w:szCs w:val="28"/>
        </w:rPr>
        <w:t>VII. Dabas pieminekļi</w:t>
      </w:r>
    </w:p>
    <w:p w14:paraId="4C5BD376" w14:textId="77777777" w:rsidR="00BA48D2" w:rsidRDefault="00BA48D2" w:rsidP="00BA48D2">
      <w:pPr>
        <w:rPr>
          <w:sz w:val="28"/>
          <w:szCs w:val="28"/>
          <w:lang w:eastAsia="lv-LV"/>
        </w:rPr>
      </w:pPr>
    </w:p>
    <w:p w14:paraId="0AA456EC" w14:textId="4171F89F" w:rsidR="00880EF1" w:rsidRPr="00BA48D2" w:rsidRDefault="003C2F9B" w:rsidP="00BA48D2">
      <w:pPr>
        <w:rPr>
          <w:sz w:val="28"/>
          <w:szCs w:val="28"/>
          <w:lang w:eastAsia="lv-LV"/>
        </w:rPr>
      </w:pPr>
      <w:r w:rsidRPr="00BA48D2">
        <w:rPr>
          <w:sz w:val="28"/>
          <w:szCs w:val="28"/>
          <w:lang w:eastAsia="lv-LV"/>
        </w:rPr>
        <w:t>2</w:t>
      </w:r>
      <w:r w:rsidR="000E1127" w:rsidRPr="00BA48D2">
        <w:rPr>
          <w:sz w:val="28"/>
          <w:szCs w:val="28"/>
          <w:lang w:eastAsia="lv-LV"/>
        </w:rPr>
        <w:t>8</w:t>
      </w:r>
      <w:r w:rsidRPr="00BA48D2">
        <w:rPr>
          <w:sz w:val="28"/>
          <w:szCs w:val="28"/>
          <w:lang w:eastAsia="lv-LV"/>
        </w:rPr>
        <w:t>. </w:t>
      </w:r>
      <w:r w:rsidR="0040226C" w:rsidRPr="00BA48D2">
        <w:rPr>
          <w:sz w:val="28"/>
          <w:szCs w:val="28"/>
          <w:lang w:eastAsia="lv-LV"/>
        </w:rPr>
        <w:t>Dabas liegumā esošie dabas pieminek</w:t>
      </w:r>
      <w:r w:rsidR="0031185C" w:rsidRPr="00BA48D2">
        <w:rPr>
          <w:sz w:val="28"/>
          <w:szCs w:val="28"/>
          <w:lang w:eastAsia="lv-LV"/>
        </w:rPr>
        <w:t>ļi ir</w:t>
      </w:r>
      <w:r w:rsidR="00880EF1" w:rsidRPr="00BA48D2">
        <w:rPr>
          <w:sz w:val="28"/>
          <w:szCs w:val="28"/>
          <w:lang w:eastAsia="lv-LV"/>
        </w:rPr>
        <w:t>:</w:t>
      </w:r>
    </w:p>
    <w:p w14:paraId="5DA74E76" w14:textId="152E5C91" w:rsidR="00880EF1" w:rsidRPr="00BA48D2" w:rsidRDefault="00880EF1" w:rsidP="00BA48D2">
      <w:pPr>
        <w:rPr>
          <w:sz w:val="28"/>
          <w:szCs w:val="28"/>
          <w:lang w:eastAsia="lv-LV"/>
        </w:rPr>
      </w:pPr>
      <w:r w:rsidRPr="00BA48D2">
        <w:rPr>
          <w:sz w:val="28"/>
          <w:szCs w:val="28"/>
          <w:lang w:eastAsia="lv-LV"/>
        </w:rPr>
        <w:t>2</w:t>
      </w:r>
      <w:r w:rsidR="000E1127" w:rsidRPr="00BA48D2">
        <w:rPr>
          <w:sz w:val="28"/>
          <w:szCs w:val="28"/>
          <w:lang w:eastAsia="lv-LV"/>
        </w:rPr>
        <w:t>8</w:t>
      </w:r>
      <w:r w:rsidRPr="00BA48D2">
        <w:rPr>
          <w:sz w:val="28"/>
          <w:szCs w:val="28"/>
          <w:lang w:eastAsia="lv-LV"/>
        </w:rPr>
        <w:t>.1.</w:t>
      </w:r>
      <w:r w:rsidR="003C2F9B" w:rsidRPr="00BA48D2">
        <w:rPr>
          <w:sz w:val="28"/>
          <w:szCs w:val="28"/>
          <w:lang w:eastAsia="lv-LV"/>
        </w:rPr>
        <w:t> </w:t>
      </w:r>
      <w:r w:rsidR="0040226C" w:rsidRPr="00BA48D2">
        <w:rPr>
          <w:sz w:val="28"/>
          <w:szCs w:val="28"/>
          <w:lang w:eastAsia="lv-LV"/>
        </w:rPr>
        <w:t>aizsargājamie koki</w:t>
      </w:r>
      <w:r w:rsidRPr="00BA48D2">
        <w:rPr>
          <w:sz w:val="28"/>
          <w:szCs w:val="28"/>
          <w:lang w:eastAsia="lv-LV"/>
        </w:rPr>
        <w:t xml:space="preserve"> </w:t>
      </w:r>
      <w:r w:rsidR="00F674A6">
        <w:rPr>
          <w:sz w:val="28"/>
          <w:szCs w:val="28"/>
          <w:lang w:eastAsia="lv-LV"/>
        </w:rPr>
        <w:t>–</w:t>
      </w:r>
      <w:r w:rsidRPr="00BA48D2">
        <w:rPr>
          <w:sz w:val="28"/>
          <w:szCs w:val="28"/>
          <w:lang w:eastAsia="lv-LV"/>
        </w:rPr>
        <w:t xml:space="preserve"> v</w:t>
      </w:r>
      <w:r w:rsidR="0040226C" w:rsidRPr="00BA48D2">
        <w:rPr>
          <w:sz w:val="28"/>
          <w:szCs w:val="28"/>
          <w:lang w:eastAsia="lv-LV"/>
        </w:rPr>
        <w:t>ietējo un citzemju sugu dižkoki</w:t>
      </w:r>
      <w:r w:rsidR="00F270F5" w:rsidRPr="00BA48D2">
        <w:rPr>
          <w:sz w:val="28"/>
          <w:szCs w:val="28"/>
          <w:lang w:eastAsia="lv-LV"/>
        </w:rPr>
        <w:t xml:space="preserve"> (koki, kuru apkārtmērs 1,3 </w:t>
      </w:r>
      <w:r w:rsidRPr="00BA48D2">
        <w:rPr>
          <w:sz w:val="28"/>
          <w:szCs w:val="28"/>
          <w:lang w:eastAsia="lv-LV"/>
        </w:rPr>
        <w:t xml:space="preserve">m augstumā no koka sakņu kakla vai augstums nav mazāks par šo noteikumu </w:t>
      </w:r>
      <w:r w:rsidR="0094599C" w:rsidRPr="00BA48D2">
        <w:rPr>
          <w:sz w:val="28"/>
          <w:szCs w:val="28"/>
          <w:lang w:eastAsia="lv-LV"/>
        </w:rPr>
        <w:t>3</w:t>
      </w:r>
      <w:r w:rsidRPr="00BA48D2">
        <w:rPr>
          <w:sz w:val="28"/>
          <w:szCs w:val="28"/>
          <w:lang w:eastAsia="lv-LV"/>
        </w:rPr>
        <w:t>.</w:t>
      </w:r>
      <w:r w:rsidR="00F270F5" w:rsidRPr="00BA48D2">
        <w:rPr>
          <w:sz w:val="28"/>
          <w:szCs w:val="28"/>
          <w:lang w:eastAsia="lv-LV"/>
        </w:rPr>
        <w:t> </w:t>
      </w:r>
      <w:r w:rsidRPr="00BA48D2">
        <w:rPr>
          <w:sz w:val="28"/>
          <w:szCs w:val="28"/>
          <w:lang w:eastAsia="lv-LV"/>
        </w:rPr>
        <w:t>pielikumā minētajiem izmēriem, tai skaitā sausi koki un koku stumbeņi)</w:t>
      </w:r>
      <w:r w:rsidR="0040226C" w:rsidRPr="00BA48D2">
        <w:rPr>
          <w:sz w:val="28"/>
          <w:szCs w:val="28"/>
          <w:lang w:eastAsia="lv-LV"/>
        </w:rPr>
        <w:t xml:space="preserve"> – un teritorija</w:t>
      </w:r>
      <w:r w:rsidRPr="00BA48D2">
        <w:rPr>
          <w:sz w:val="28"/>
          <w:szCs w:val="28"/>
          <w:lang w:eastAsia="lv-LV"/>
        </w:rPr>
        <w:t xml:space="preserve"> ap kokiem vainagu</w:t>
      </w:r>
      <w:r w:rsidR="000E1127" w:rsidRPr="00BA48D2">
        <w:rPr>
          <w:sz w:val="28"/>
          <w:szCs w:val="28"/>
          <w:lang w:eastAsia="lv-LV"/>
        </w:rPr>
        <w:t xml:space="preserve"> projekcijas platībā, kā arī 10 </w:t>
      </w:r>
      <w:r w:rsidRPr="00BA48D2">
        <w:rPr>
          <w:sz w:val="28"/>
          <w:szCs w:val="28"/>
          <w:lang w:eastAsia="lv-LV"/>
        </w:rPr>
        <w:t>metru platā joslā no tās (mērot no aizsargājamā koka vainaga projekcijas ārējās malas);</w:t>
      </w:r>
    </w:p>
    <w:p w14:paraId="7679DD94" w14:textId="42558198" w:rsidR="00880EF1" w:rsidRPr="00BA48D2" w:rsidRDefault="00880EF1" w:rsidP="00BA48D2">
      <w:pPr>
        <w:rPr>
          <w:sz w:val="28"/>
          <w:szCs w:val="28"/>
          <w:lang w:eastAsia="lv-LV"/>
        </w:rPr>
      </w:pPr>
      <w:r w:rsidRPr="00BA48D2">
        <w:rPr>
          <w:sz w:val="28"/>
          <w:szCs w:val="28"/>
          <w:lang w:eastAsia="lv-LV"/>
        </w:rPr>
        <w:t>2</w:t>
      </w:r>
      <w:r w:rsidR="000E1127" w:rsidRPr="00BA48D2">
        <w:rPr>
          <w:sz w:val="28"/>
          <w:szCs w:val="28"/>
          <w:lang w:eastAsia="lv-LV"/>
        </w:rPr>
        <w:t>8</w:t>
      </w:r>
      <w:r w:rsidRPr="00BA48D2">
        <w:rPr>
          <w:sz w:val="28"/>
          <w:szCs w:val="28"/>
          <w:lang w:eastAsia="lv-LV"/>
        </w:rPr>
        <w:t>.2.</w:t>
      </w:r>
      <w:r w:rsidR="003C2F9B" w:rsidRPr="00BA48D2">
        <w:rPr>
          <w:sz w:val="28"/>
          <w:szCs w:val="28"/>
          <w:lang w:eastAsia="lv-LV"/>
        </w:rPr>
        <w:t> </w:t>
      </w:r>
      <w:r w:rsidR="0040226C" w:rsidRPr="00BA48D2">
        <w:rPr>
          <w:sz w:val="28"/>
          <w:szCs w:val="28"/>
        </w:rPr>
        <w:t>aizsargājamie dižakmeņi</w:t>
      </w:r>
      <w:r w:rsidRPr="00BA48D2">
        <w:rPr>
          <w:sz w:val="28"/>
          <w:szCs w:val="28"/>
        </w:rPr>
        <w:t xml:space="preserve"> (laukakmeņ</w:t>
      </w:r>
      <w:r w:rsidR="00201A99" w:rsidRPr="00BA48D2">
        <w:rPr>
          <w:sz w:val="28"/>
          <w:szCs w:val="28"/>
        </w:rPr>
        <w:t>i, kuru virszemes tilpums ir 10 </w:t>
      </w:r>
      <w:r w:rsidRPr="00BA48D2">
        <w:rPr>
          <w:sz w:val="28"/>
          <w:szCs w:val="28"/>
        </w:rPr>
        <w:t>kubikmetru un vairāk) un 10 metru plat</w:t>
      </w:r>
      <w:r w:rsidR="00187083">
        <w:rPr>
          <w:sz w:val="28"/>
          <w:szCs w:val="28"/>
        </w:rPr>
        <w:t>a</w:t>
      </w:r>
      <w:r w:rsidRPr="00BA48D2">
        <w:rPr>
          <w:sz w:val="28"/>
          <w:szCs w:val="28"/>
        </w:rPr>
        <w:t xml:space="preserve"> josl</w:t>
      </w:r>
      <w:r w:rsidR="00F674A6">
        <w:rPr>
          <w:sz w:val="28"/>
          <w:szCs w:val="28"/>
        </w:rPr>
        <w:t>a</w:t>
      </w:r>
      <w:r w:rsidRPr="00BA48D2">
        <w:rPr>
          <w:sz w:val="28"/>
          <w:szCs w:val="28"/>
        </w:rPr>
        <w:t xml:space="preserve"> ap tiem (mērot no dižakmens ārējās malas)</w:t>
      </w:r>
      <w:r w:rsidRPr="00BA48D2">
        <w:rPr>
          <w:sz w:val="28"/>
          <w:szCs w:val="28"/>
          <w:lang w:eastAsia="lv-LV"/>
        </w:rPr>
        <w:t>.</w:t>
      </w:r>
    </w:p>
    <w:p w14:paraId="2B8DEA90" w14:textId="77777777" w:rsidR="00BA48D2" w:rsidRDefault="00BA48D2" w:rsidP="00BA48D2">
      <w:pPr>
        <w:rPr>
          <w:rFonts w:eastAsia="Calibri"/>
          <w:sz w:val="28"/>
          <w:szCs w:val="28"/>
        </w:rPr>
      </w:pPr>
    </w:p>
    <w:p w14:paraId="319B3C3F" w14:textId="79CC3EB0" w:rsidR="00E232B6" w:rsidRPr="00BA48D2" w:rsidRDefault="00830556" w:rsidP="00BA48D2">
      <w:pPr>
        <w:rPr>
          <w:rFonts w:eastAsia="Calibri"/>
          <w:sz w:val="28"/>
          <w:szCs w:val="28"/>
        </w:rPr>
      </w:pPr>
      <w:r w:rsidRPr="00BA48D2">
        <w:rPr>
          <w:rFonts w:eastAsia="Calibri"/>
          <w:sz w:val="28"/>
          <w:szCs w:val="28"/>
        </w:rPr>
        <w:t>2</w:t>
      </w:r>
      <w:r w:rsidR="000E1127" w:rsidRPr="00BA48D2">
        <w:rPr>
          <w:rFonts w:eastAsia="Calibri"/>
          <w:sz w:val="28"/>
          <w:szCs w:val="28"/>
        </w:rPr>
        <w:t>9</w:t>
      </w:r>
      <w:r w:rsidR="00E232B6" w:rsidRPr="00BA48D2">
        <w:rPr>
          <w:rFonts w:eastAsia="Calibri"/>
          <w:sz w:val="28"/>
          <w:szCs w:val="28"/>
        </w:rPr>
        <w:t>. Dabas pieminekļa teritorijā</w:t>
      </w:r>
      <w:r w:rsidR="006C7C7C" w:rsidRPr="00BA48D2">
        <w:rPr>
          <w:rFonts w:eastAsia="Calibri"/>
          <w:sz w:val="28"/>
          <w:szCs w:val="28"/>
        </w:rPr>
        <w:t xml:space="preserve"> aizliegts</w:t>
      </w:r>
      <w:r w:rsidR="00E232B6" w:rsidRPr="00BA48D2">
        <w:rPr>
          <w:rFonts w:eastAsia="Calibri"/>
          <w:sz w:val="28"/>
          <w:szCs w:val="28"/>
        </w:rPr>
        <w:t>:</w:t>
      </w:r>
    </w:p>
    <w:p w14:paraId="1A74B8FD" w14:textId="41F5E723" w:rsidR="00E232B6" w:rsidRPr="00BA48D2" w:rsidRDefault="00E232B6" w:rsidP="00BA48D2">
      <w:pPr>
        <w:ind w:firstLine="720"/>
        <w:rPr>
          <w:rFonts w:eastAsia="Calibri"/>
          <w:sz w:val="28"/>
          <w:szCs w:val="28"/>
        </w:rPr>
      </w:pPr>
      <w:r w:rsidRPr="00BA48D2">
        <w:rPr>
          <w:rFonts w:eastAsia="Calibri"/>
          <w:sz w:val="28"/>
          <w:szCs w:val="28"/>
        </w:rPr>
        <w:t>2</w:t>
      </w:r>
      <w:r w:rsidR="000E1127" w:rsidRPr="00BA48D2">
        <w:rPr>
          <w:rFonts w:eastAsia="Calibri"/>
          <w:sz w:val="28"/>
          <w:szCs w:val="28"/>
        </w:rPr>
        <w:t>9</w:t>
      </w:r>
      <w:r w:rsidRPr="00BA48D2">
        <w:rPr>
          <w:rFonts w:eastAsia="Calibri"/>
          <w:sz w:val="28"/>
          <w:szCs w:val="28"/>
        </w:rPr>
        <w:t>.1. veikt darbīb</w:t>
      </w:r>
      <w:r w:rsidR="009E0FA8" w:rsidRPr="00BA48D2">
        <w:rPr>
          <w:rFonts w:eastAsia="Calibri"/>
          <w:sz w:val="28"/>
          <w:szCs w:val="28"/>
        </w:rPr>
        <w:t>as</w:t>
      </w:r>
      <w:r w:rsidRPr="00BA48D2">
        <w:rPr>
          <w:rFonts w:eastAsia="Calibri"/>
          <w:sz w:val="28"/>
          <w:szCs w:val="28"/>
        </w:rPr>
        <w:t>, kur</w:t>
      </w:r>
      <w:r w:rsidR="009E0FA8" w:rsidRPr="00BA48D2">
        <w:rPr>
          <w:rFonts w:eastAsia="Calibri"/>
          <w:sz w:val="28"/>
          <w:szCs w:val="28"/>
        </w:rPr>
        <w:t>u</w:t>
      </w:r>
      <w:r w:rsidRPr="00BA48D2">
        <w:rPr>
          <w:rFonts w:eastAsia="Calibri"/>
          <w:sz w:val="28"/>
          <w:szCs w:val="28"/>
        </w:rPr>
        <w:t xml:space="preserve"> </w:t>
      </w:r>
      <w:r w:rsidR="00715FF3">
        <w:rPr>
          <w:rFonts w:eastAsia="Calibri"/>
          <w:sz w:val="28"/>
          <w:szCs w:val="28"/>
        </w:rPr>
        <w:t>rezultātā</w:t>
      </w:r>
      <w:r w:rsidRPr="00BA48D2">
        <w:rPr>
          <w:rFonts w:eastAsia="Calibri"/>
          <w:sz w:val="28"/>
          <w:szCs w:val="28"/>
        </w:rPr>
        <w:t xml:space="preserve"> tiek vai var tikt bojāts vai iznīcināts dabas piemineklis</w:t>
      </w:r>
      <w:r w:rsidR="00F63F2E" w:rsidRPr="00BA48D2">
        <w:rPr>
          <w:rFonts w:eastAsia="Calibri"/>
          <w:sz w:val="28"/>
          <w:szCs w:val="28"/>
        </w:rPr>
        <w:t>,</w:t>
      </w:r>
      <w:r w:rsidRPr="00BA48D2">
        <w:rPr>
          <w:rFonts w:eastAsia="Calibri"/>
          <w:sz w:val="28"/>
          <w:szCs w:val="28"/>
        </w:rPr>
        <w:t xml:space="preserve"> vai mazināta tā dabiskā estētiskā, ekoloģiskā u</w:t>
      </w:r>
      <w:r w:rsidR="00CB7BA7" w:rsidRPr="00BA48D2">
        <w:rPr>
          <w:rFonts w:eastAsia="Calibri"/>
          <w:sz w:val="28"/>
          <w:szCs w:val="28"/>
        </w:rPr>
        <w:t>n kultūrvēsturiskā vērtība</w:t>
      </w:r>
      <w:r w:rsidRPr="00BA48D2">
        <w:rPr>
          <w:rFonts w:eastAsia="Calibri"/>
          <w:sz w:val="28"/>
          <w:szCs w:val="28"/>
        </w:rPr>
        <w:t>,</w:t>
      </w:r>
      <w:proofErr w:type="gramStart"/>
      <w:r w:rsidRPr="00BA48D2">
        <w:rPr>
          <w:rFonts w:eastAsia="Calibri"/>
          <w:sz w:val="28"/>
          <w:szCs w:val="28"/>
        </w:rPr>
        <w:t xml:space="preserve"> izņemot šo noteikumu 2</w:t>
      </w:r>
      <w:r w:rsidR="000E1127" w:rsidRPr="00BA48D2">
        <w:rPr>
          <w:rFonts w:eastAsia="Calibri"/>
          <w:sz w:val="28"/>
          <w:szCs w:val="28"/>
        </w:rPr>
        <w:t>9</w:t>
      </w:r>
      <w:r w:rsidRPr="00BA48D2">
        <w:rPr>
          <w:rFonts w:eastAsia="Calibri"/>
          <w:sz w:val="28"/>
          <w:szCs w:val="28"/>
        </w:rPr>
        <w:t>.</w:t>
      </w:r>
      <w:r w:rsidR="007D1987" w:rsidRPr="00BA48D2">
        <w:rPr>
          <w:rFonts w:eastAsia="Calibri"/>
          <w:sz w:val="28"/>
          <w:szCs w:val="28"/>
        </w:rPr>
        <w:t>2</w:t>
      </w:r>
      <w:r w:rsidRPr="00BA48D2">
        <w:rPr>
          <w:rFonts w:eastAsia="Calibri"/>
          <w:sz w:val="28"/>
          <w:szCs w:val="28"/>
        </w:rPr>
        <w:t xml:space="preserve">. apakšpunktā </w:t>
      </w:r>
      <w:r w:rsidR="00F674A6">
        <w:rPr>
          <w:rFonts w:eastAsia="Calibri"/>
          <w:sz w:val="28"/>
          <w:szCs w:val="28"/>
        </w:rPr>
        <w:t>minēt</w:t>
      </w:r>
      <w:r w:rsidR="00785F06">
        <w:rPr>
          <w:rFonts w:eastAsia="Calibri"/>
          <w:sz w:val="28"/>
          <w:szCs w:val="28"/>
        </w:rPr>
        <w:t>os</w:t>
      </w:r>
      <w:r w:rsidR="00782662" w:rsidRPr="00BA48D2">
        <w:rPr>
          <w:rFonts w:eastAsia="Calibri"/>
          <w:sz w:val="28"/>
          <w:szCs w:val="28"/>
        </w:rPr>
        <w:t xml:space="preserve"> </w:t>
      </w:r>
      <w:r w:rsidR="00785F06">
        <w:rPr>
          <w:rFonts w:eastAsia="Calibri"/>
          <w:sz w:val="28"/>
          <w:szCs w:val="28"/>
        </w:rPr>
        <w:t>izņēmuma gadījum</w:t>
      </w:r>
      <w:r w:rsidR="00F66B99">
        <w:rPr>
          <w:rFonts w:eastAsia="Calibri"/>
          <w:sz w:val="28"/>
          <w:szCs w:val="28"/>
        </w:rPr>
        <w:t>u</w:t>
      </w:r>
      <w:r w:rsidR="00785F06">
        <w:rPr>
          <w:rFonts w:eastAsia="Calibri"/>
          <w:sz w:val="28"/>
          <w:szCs w:val="28"/>
        </w:rPr>
        <w:t>s</w:t>
      </w:r>
      <w:proofErr w:type="gramEnd"/>
      <w:r w:rsidRPr="00BA48D2">
        <w:rPr>
          <w:rFonts w:eastAsia="Calibri"/>
          <w:sz w:val="28"/>
          <w:szCs w:val="28"/>
        </w:rPr>
        <w:t>;</w:t>
      </w:r>
    </w:p>
    <w:p w14:paraId="7F7154F4" w14:textId="50982A56" w:rsidR="00E232B6" w:rsidRPr="00BA48D2" w:rsidRDefault="00CB7BA7" w:rsidP="00BA48D2">
      <w:pPr>
        <w:ind w:firstLine="720"/>
        <w:rPr>
          <w:rFonts w:eastAsia="Calibri"/>
          <w:sz w:val="28"/>
          <w:szCs w:val="28"/>
        </w:rPr>
      </w:pPr>
      <w:r w:rsidRPr="00BA48D2">
        <w:rPr>
          <w:rFonts w:eastAsia="Calibri"/>
          <w:sz w:val="28"/>
          <w:szCs w:val="28"/>
        </w:rPr>
        <w:t>2</w:t>
      </w:r>
      <w:r w:rsidR="000E1127" w:rsidRPr="00BA48D2">
        <w:rPr>
          <w:rFonts w:eastAsia="Calibri"/>
          <w:sz w:val="28"/>
          <w:szCs w:val="28"/>
        </w:rPr>
        <w:t>9</w:t>
      </w:r>
      <w:r w:rsidRPr="00BA48D2">
        <w:rPr>
          <w:rFonts w:eastAsia="Calibri"/>
          <w:sz w:val="28"/>
          <w:szCs w:val="28"/>
        </w:rPr>
        <w:t>.</w:t>
      </w:r>
      <w:r w:rsidR="007D1987" w:rsidRPr="00BA48D2">
        <w:rPr>
          <w:rFonts w:eastAsia="Calibri"/>
          <w:sz w:val="28"/>
          <w:szCs w:val="28"/>
        </w:rPr>
        <w:t>2</w:t>
      </w:r>
      <w:r w:rsidRPr="00BA48D2">
        <w:rPr>
          <w:rFonts w:eastAsia="Calibri"/>
          <w:sz w:val="28"/>
          <w:szCs w:val="28"/>
        </w:rPr>
        <w:t>. </w:t>
      </w:r>
      <w:r w:rsidR="00E232B6" w:rsidRPr="00BA48D2">
        <w:rPr>
          <w:rFonts w:eastAsia="Calibri"/>
          <w:sz w:val="28"/>
          <w:szCs w:val="28"/>
        </w:rPr>
        <w:t xml:space="preserve">veikt jebkādas darbības, kas var negatīvi ietekmēt aizsargājamo koku augšanu un dabisko attīstību. Aizsargājamā koka teritorijā pieļaujama dabas tūrisma un izziņas infrastruktūras objektu, transporta, sakaru, enerģētikas, ūdensapgādes un kanalizācijas inženiertīklu izbūve un atjaunošana atbilstoši kokkopja (arborista) atzinumam, izmantojot metodes, kuras mazina negatīvo ietekmi </w:t>
      </w:r>
      <w:proofErr w:type="gramStart"/>
      <w:r w:rsidR="00E232B6" w:rsidRPr="00BA48D2">
        <w:rPr>
          <w:rFonts w:eastAsia="Calibri"/>
          <w:sz w:val="28"/>
          <w:szCs w:val="28"/>
        </w:rPr>
        <w:t>uz aizsargājamā</w:t>
      </w:r>
      <w:proofErr w:type="gramEnd"/>
      <w:r w:rsidR="00E232B6" w:rsidRPr="00BA48D2">
        <w:rPr>
          <w:rFonts w:eastAsia="Calibri"/>
          <w:sz w:val="28"/>
          <w:szCs w:val="28"/>
        </w:rPr>
        <w:t xml:space="preserve"> koka </w:t>
      </w:r>
      <w:proofErr w:type="spellStart"/>
      <w:r w:rsidR="00E232B6" w:rsidRPr="00BA48D2">
        <w:rPr>
          <w:rFonts w:eastAsia="Calibri"/>
          <w:sz w:val="28"/>
          <w:szCs w:val="28"/>
        </w:rPr>
        <w:t>augtspēju</w:t>
      </w:r>
      <w:proofErr w:type="spellEnd"/>
      <w:r w:rsidR="00E232B6" w:rsidRPr="00BA48D2">
        <w:rPr>
          <w:rFonts w:eastAsia="Calibri"/>
          <w:sz w:val="28"/>
          <w:szCs w:val="28"/>
        </w:rPr>
        <w:t>;</w:t>
      </w:r>
    </w:p>
    <w:p w14:paraId="39D517D7" w14:textId="26E881E3" w:rsidR="00E232B6" w:rsidRPr="00BA48D2" w:rsidRDefault="00CB7BA7" w:rsidP="00BA48D2">
      <w:pPr>
        <w:ind w:firstLine="720"/>
        <w:rPr>
          <w:rFonts w:eastAsia="Calibri"/>
          <w:sz w:val="28"/>
          <w:szCs w:val="28"/>
        </w:rPr>
      </w:pPr>
      <w:r w:rsidRPr="00BA48D2">
        <w:rPr>
          <w:rFonts w:eastAsia="Calibri"/>
          <w:sz w:val="28"/>
          <w:szCs w:val="28"/>
        </w:rPr>
        <w:t>2</w:t>
      </w:r>
      <w:r w:rsidR="000E1127" w:rsidRPr="00BA48D2">
        <w:rPr>
          <w:rFonts w:eastAsia="Calibri"/>
          <w:sz w:val="28"/>
          <w:szCs w:val="28"/>
        </w:rPr>
        <w:t>9</w:t>
      </w:r>
      <w:r w:rsidRPr="00BA48D2">
        <w:rPr>
          <w:rFonts w:eastAsia="Calibri"/>
          <w:sz w:val="28"/>
          <w:szCs w:val="28"/>
        </w:rPr>
        <w:t>.</w:t>
      </w:r>
      <w:r w:rsidR="007D1987" w:rsidRPr="00BA48D2">
        <w:rPr>
          <w:rFonts w:eastAsia="Calibri"/>
          <w:sz w:val="28"/>
          <w:szCs w:val="28"/>
        </w:rPr>
        <w:t>3</w:t>
      </w:r>
      <w:r w:rsidRPr="00BA48D2">
        <w:rPr>
          <w:rFonts w:eastAsia="Calibri"/>
          <w:sz w:val="28"/>
          <w:szCs w:val="28"/>
        </w:rPr>
        <w:t>. </w:t>
      </w:r>
      <w:r w:rsidR="00E232B6" w:rsidRPr="00BA48D2">
        <w:rPr>
          <w:rFonts w:eastAsia="Calibri"/>
          <w:sz w:val="28"/>
          <w:szCs w:val="28"/>
        </w:rPr>
        <w:t xml:space="preserve">novietot lietas (piemēram, būvmateriālus vai malku), kas aizsedz skatu uz </w:t>
      </w:r>
      <w:r w:rsidR="00906345" w:rsidRPr="00BA48D2">
        <w:rPr>
          <w:rFonts w:eastAsia="Calibri"/>
          <w:sz w:val="28"/>
          <w:szCs w:val="28"/>
        </w:rPr>
        <w:t xml:space="preserve">aizsargājamo </w:t>
      </w:r>
      <w:r w:rsidR="00E232B6" w:rsidRPr="00BA48D2">
        <w:rPr>
          <w:rFonts w:eastAsia="Calibri"/>
          <w:sz w:val="28"/>
          <w:szCs w:val="28"/>
        </w:rPr>
        <w:t>koku, ierobežo piekļuvi tam</w:t>
      </w:r>
      <w:r w:rsidRPr="00BA48D2">
        <w:rPr>
          <w:rFonts w:eastAsia="Calibri"/>
          <w:sz w:val="28"/>
          <w:szCs w:val="28"/>
        </w:rPr>
        <w:t>;</w:t>
      </w:r>
    </w:p>
    <w:p w14:paraId="3F006F0B" w14:textId="1F55EB93" w:rsidR="00E232B6" w:rsidRPr="00BA48D2" w:rsidRDefault="00CB7BA7" w:rsidP="00BA48D2">
      <w:pPr>
        <w:ind w:firstLine="720"/>
        <w:rPr>
          <w:rFonts w:eastAsia="Calibri"/>
          <w:sz w:val="28"/>
          <w:szCs w:val="28"/>
        </w:rPr>
      </w:pPr>
      <w:r w:rsidRPr="00BA48D2">
        <w:rPr>
          <w:rFonts w:eastAsia="Calibri"/>
          <w:sz w:val="28"/>
          <w:szCs w:val="28"/>
        </w:rPr>
        <w:t>2</w:t>
      </w:r>
      <w:r w:rsidR="000E1127" w:rsidRPr="00BA48D2">
        <w:rPr>
          <w:rFonts w:eastAsia="Calibri"/>
          <w:sz w:val="28"/>
          <w:szCs w:val="28"/>
        </w:rPr>
        <w:t>9</w:t>
      </w:r>
      <w:r w:rsidRPr="00BA48D2">
        <w:rPr>
          <w:rFonts w:eastAsia="Calibri"/>
          <w:sz w:val="28"/>
          <w:szCs w:val="28"/>
        </w:rPr>
        <w:t>.</w:t>
      </w:r>
      <w:r w:rsidR="007D1987" w:rsidRPr="00BA48D2">
        <w:rPr>
          <w:rFonts w:eastAsia="Calibri"/>
          <w:sz w:val="28"/>
          <w:szCs w:val="28"/>
        </w:rPr>
        <w:t>4</w:t>
      </w:r>
      <w:r w:rsidRPr="00BA48D2">
        <w:rPr>
          <w:rFonts w:eastAsia="Calibri"/>
          <w:sz w:val="28"/>
          <w:szCs w:val="28"/>
        </w:rPr>
        <w:t>. </w:t>
      </w:r>
      <w:r w:rsidR="00E232B6" w:rsidRPr="00BA48D2">
        <w:rPr>
          <w:rFonts w:eastAsia="Calibri"/>
          <w:sz w:val="28"/>
          <w:szCs w:val="28"/>
        </w:rPr>
        <w:t xml:space="preserve">mainīt </w:t>
      </w:r>
      <w:r w:rsidR="00381B37" w:rsidRPr="00BA48D2">
        <w:rPr>
          <w:rFonts w:eastAsia="Calibri"/>
          <w:sz w:val="28"/>
          <w:szCs w:val="28"/>
        </w:rPr>
        <w:t xml:space="preserve">aizsargājamā koka </w:t>
      </w:r>
      <w:r w:rsidR="00E232B6" w:rsidRPr="00BA48D2">
        <w:rPr>
          <w:rFonts w:eastAsia="Calibri"/>
          <w:sz w:val="28"/>
          <w:szCs w:val="28"/>
        </w:rPr>
        <w:t xml:space="preserve">vides apstākļus </w:t>
      </w:r>
      <w:r w:rsidR="00715FF3">
        <w:rPr>
          <w:rFonts w:eastAsia="Calibri"/>
          <w:sz w:val="28"/>
          <w:szCs w:val="28"/>
        </w:rPr>
        <w:t>–</w:t>
      </w:r>
      <w:r w:rsidR="00E232B6" w:rsidRPr="00BA48D2">
        <w:rPr>
          <w:rFonts w:eastAsia="Calibri"/>
          <w:sz w:val="28"/>
          <w:szCs w:val="28"/>
        </w:rPr>
        <w:t xml:space="preserve"> ūdens un </w:t>
      </w:r>
      <w:r w:rsidR="004E4765" w:rsidRPr="00BA48D2">
        <w:rPr>
          <w:rFonts w:eastAsia="Calibri"/>
          <w:sz w:val="28"/>
          <w:szCs w:val="28"/>
        </w:rPr>
        <w:t xml:space="preserve">koka </w:t>
      </w:r>
      <w:r w:rsidR="00E232B6" w:rsidRPr="00BA48D2">
        <w:rPr>
          <w:rFonts w:eastAsia="Calibri"/>
          <w:sz w:val="28"/>
          <w:szCs w:val="28"/>
        </w:rPr>
        <w:t>barošanās režīmu;</w:t>
      </w:r>
    </w:p>
    <w:p w14:paraId="0EB0CDF8" w14:textId="56CEEED3" w:rsidR="00E232B6" w:rsidRPr="00BA48D2" w:rsidRDefault="00E232B6" w:rsidP="00BA48D2">
      <w:pPr>
        <w:ind w:firstLine="720"/>
        <w:rPr>
          <w:rFonts w:eastAsia="Calibri"/>
          <w:sz w:val="28"/>
          <w:szCs w:val="28"/>
        </w:rPr>
      </w:pPr>
      <w:r w:rsidRPr="00BA48D2">
        <w:rPr>
          <w:rFonts w:eastAsia="Calibri"/>
          <w:sz w:val="28"/>
          <w:szCs w:val="28"/>
        </w:rPr>
        <w:t>2</w:t>
      </w:r>
      <w:r w:rsidR="000E1127" w:rsidRPr="00BA48D2">
        <w:rPr>
          <w:rFonts w:eastAsia="Calibri"/>
          <w:sz w:val="28"/>
          <w:szCs w:val="28"/>
        </w:rPr>
        <w:t>9</w:t>
      </w:r>
      <w:r w:rsidRPr="00BA48D2">
        <w:rPr>
          <w:rFonts w:eastAsia="Calibri"/>
          <w:sz w:val="28"/>
          <w:szCs w:val="28"/>
        </w:rPr>
        <w:t>.</w:t>
      </w:r>
      <w:r w:rsidR="007D1987" w:rsidRPr="00BA48D2">
        <w:rPr>
          <w:rFonts w:eastAsia="Calibri"/>
          <w:sz w:val="28"/>
          <w:szCs w:val="28"/>
        </w:rPr>
        <w:t>5</w:t>
      </w:r>
      <w:r w:rsidRPr="00BA48D2">
        <w:rPr>
          <w:rFonts w:eastAsia="Calibri"/>
          <w:sz w:val="28"/>
          <w:szCs w:val="28"/>
        </w:rPr>
        <w:t>.</w:t>
      </w:r>
      <w:r w:rsidR="00C90E62" w:rsidRPr="00BA48D2">
        <w:rPr>
          <w:rFonts w:eastAsia="Calibri"/>
          <w:sz w:val="28"/>
          <w:szCs w:val="28"/>
        </w:rPr>
        <w:t> </w:t>
      </w:r>
      <w:r w:rsidRPr="00BA48D2">
        <w:rPr>
          <w:rFonts w:eastAsia="Calibri"/>
          <w:sz w:val="28"/>
          <w:szCs w:val="28"/>
        </w:rPr>
        <w:t xml:space="preserve">veikt darbības, kuru </w:t>
      </w:r>
      <w:r w:rsidR="00715FF3">
        <w:rPr>
          <w:rFonts w:eastAsia="Calibri"/>
          <w:sz w:val="28"/>
          <w:szCs w:val="28"/>
        </w:rPr>
        <w:t>rezultātā</w:t>
      </w:r>
      <w:r w:rsidRPr="00BA48D2">
        <w:rPr>
          <w:rFonts w:eastAsia="Calibri"/>
          <w:sz w:val="28"/>
          <w:szCs w:val="28"/>
        </w:rPr>
        <w:t xml:space="preserve"> tiek main</w:t>
      </w:r>
      <w:r w:rsidR="00E16549" w:rsidRPr="00BA48D2">
        <w:rPr>
          <w:rFonts w:eastAsia="Calibri"/>
          <w:sz w:val="28"/>
          <w:szCs w:val="28"/>
        </w:rPr>
        <w:t>īta zemes lietošanas kategorija,</w:t>
      </w:r>
      <w:r w:rsidRPr="00BA48D2">
        <w:rPr>
          <w:rFonts w:eastAsia="Calibri"/>
          <w:sz w:val="28"/>
          <w:szCs w:val="28"/>
        </w:rPr>
        <w:t xml:space="preserve"> izņemot šo noteikumu 2</w:t>
      </w:r>
      <w:r w:rsidR="000E1127" w:rsidRPr="00BA48D2">
        <w:rPr>
          <w:rFonts w:eastAsia="Calibri"/>
          <w:sz w:val="28"/>
          <w:szCs w:val="28"/>
        </w:rPr>
        <w:t>9</w:t>
      </w:r>
      <w:r w:rsidRPr="00BA48D2">
        <w:rPr>
          <w:rFonts w:eastAsia="Calibri"/>
          <w:sz w:val="28"/>
          <w:szCs w:val="28"/>
        </w:rPr>
        <w:t>.</w:t>
      </w:r>
      <w:r w:rsidR="00EF36BE" w:rsidRPr="00BA48D2">
        <w:rPr>
          <w:rFonts w:eastAsia="Calibri"/>
          <w:sz w:val="28"/>
          <w:szCs w:val="28"/>
        </w:rPr>
        <w:t>2. </w:t>
      </w:r>
      <w:r w:rsidRPr="00BA48D2">
        <w:rPr>
          <w:rFonts w:eastAsia="Calibri"/>
          <w:sz w:val="28"/>
          <w:szCs w:val="28"/>
        </w:rPr>
        <w:t xml:space="preserve">apakšpunktā </w:t>
      </w:r>
      <w:r w:rsidR="00187083">
        <w:rPr>
          <w:rFonts w:eastAsia="Calibri"/>
          <w:sz w:val="28"/>
          <w:szCs w:val="28"/>
        </w:rPr>
        <w:t>minēt</w:t>
      </w:r>
      <w:r w:rsidR="00785F06">
        <w:rPr>
          <w:rFonts w:eastAsia="Calibri"/>
          <w:sz w:val="28"/>
          <w:szCs w:val="28"/>
        </w:rPr>
        <w:t>os</w:t>
      </w:r>
      <w:r w:rsidR="00187083" w:rsidRPr="00BA48D2">
        <w:rPr>
          <w:rFonts w:eastAsia="Calibri"/>
          <w:sz w:val="28"/>
          <w:szCs w:val="28"/>
        </w:rPr>
        <w:t xml:space="preserve"> </w:t>
      </w:r>
      <w:r w:rsidR="00785F06">
        <w:rPr>
          <w:rFonts w:eastAsia="Calibri"/>
          <w:sz w:val="28"/>
          <w:szCs w:val="28"/>
        </w:rPr>
        <w:t>izņēmuma gadījum</w:t>
      </w:r>
      <w:r w:rsidR="00F66B99">
        <w:rPr>
          <w:rFonts w:eastAsia="Calibri"/>
          <w:sz w:val="28"/>
          <w:szCs w:val="28"/>
        </w:rPr>
        <w:t>u</w:t>
      </w:r>
      <w:r w:rsidR="00785F06">
        <w:rPr>
          <w:rFonts w:eastAsia="Calibri"/>
          <w:sz w:val="28"/>
          <w:szCs w:val="28"/>
        </w:rPr>
        <w:t>s</w:t>
      </w:r>
      <w:r w:rsidRPr="00BA48D2">
        <w:rPr>
          <w:rFonts w:eastAsia="Calibri"/>
          <w:sz w:val="28"/>
          <w:szCs w:val="28"/>
        </w:rPr>
        <w:t>;</w:t>
      </w:r>
    </w:p>
    <w:p w14:paraId="27C4B616" w14:textId="5E438570" w:rsidR="00E232B6" w:rsidRPr="00BA48D2" w:rsidRDefault="00E232B6" w:rsidP="00BA48D2">
      <w:pPr>
        <w:ind w:firstLine="720"/>
        <w:rPr>
          <w:rFonts w:eastAsia="Calibri"/>
          <w:sz w:val="28"/>
          <w:szCs w:val="28"/>
        </w:rPr>
      </w:pPr>
      <w:r w:rsidRPr="00BA48D2">
        <w:rPr>
          <w:rFonts w:eastAsia="Calibri"/>
          <w:sz w:val="28"/>
          <w:szCs w:val="28"/>
        </w:rPr>
        <w:lastRenderedPageBreak/>
        <w:t>2</w:t>
      </w:r>
      <w:r w:rsidR="000E1127" w:rsidRPr="00BA48D2">
        <w:rPr>
          <w:rFonts w:eastAsia="Calibri"/>
          <w:sz w:val="28"/>
          <w:szCs w:val="28"/>
        </w:rPr>
        <w:t>9</w:t>
      </w:r>
      <w:r w:rsidRPr="00BA48D2">
        <w:rPr>
          <w:rFonts w:eastAsia="Calibri"/>
          <w:sz w:val="28"/>
          <w:szCs w:val="28"/>
        </w:rPr>
        <w:t>.</w:t>
      </w:r>
      <w:r w:rsidR="007D1987" w:rsidRPr="00BA48D2">
        <w:rPr>
          <w:rFonts w:eastAsia="Calibri"/>
          <w:sz w:val="28"/>
          <w:szCs w:val="28"/>
        </w:rPr>
        <w:t>6</w:t>
      </w:r>
      <w:r w:rsidRPr="00BA48D2">
        <w:rPr>
          <w:rFonts w:eastAsia="Calibri"/>
          <w:sz w:val="28"/>
          <w:szCs w:val="28"/>
        </w:rPr>
        <w:t>.</w:t>
      </w:r>
      <w:r w:rsidR="00C90E62" w:rsidRPr="00BA48D2">
        <w:rPr>
          <w:rFonts w:eastAsia="Calibri"/>
          <w:sz w:val="28"/>
          <w:szCs w:val="28"/>
        </w:rPr>
        <w:t> </w:t>
      </w:r>
      <w:r w:rsidRPr="00BA48D2">
        <w:rPr>
          <w:rFonts w:eastAsia="Calibri"/>
          <w:sz w:val="28"/>
          <w:szCs w:val="28"/>
        </w:rPr>
        <w:t>iznīcināt vai bojāt dabisko zemse</w:t>
      </w:r>
      <w:r w:rsidR="00E16549" w:rsidRPr="00BA48D2">
        <w:rPr>
          <w:rFonts w:eastAsia="Calibri"/>
          <w:sz w:val="28"/>
          <w:szCs w:val="28"/>
        </w:rPr>
        <w:t>dzi, izņemot šo noteikumu 2</w:t>
      </w:r>
      <w:r w:rsidR="00D93200" w:rsidRPr="00BA48D2">
        <w:rPr>
          <w:rFonts w:eastAsia="Calibri"/>
          <w:sz w:val="28"/>
          <w:szCs w:val="28"/>
        </w:rPr>
        <w:t>9</w:t>
      </w:r>
      <w:r w:rsidR="00E16549" w:rsidRPr="00BA48D2">
        <w:rPr>
          <w:rFonts w:eastAsia="Calibri"/>
          <w:sz w:val="28"/>
          <w:szCs w:val="28"/>
        </w:rPr>
        <w:t>.</w:t>
      </w:r>
      <w:r w:rsidR="007D1987" w:rsidRPr="00BA48D2">
        <w:rPr>
          <w:rFonts w:eastAsia="Calibri"/>
          <w:sz w:val="28"/>
          <w:szCs w:val="28"/>
        </w:rPr>
        <w:t>2</w:t>
      </w:r>
      <w:r w:rsidR="00E16549" w:rsidRPr="00BA48D2">
        <w:rPr>
          <w:rFonts w:eastAsia="Calibri"/>
          <w:sz w:val="28"/>
          <w:szCs w:val="28"/>
        </w:rPr>
        <w:t>. </w:t>
      </w:r>
      <w:r w:rsidRPr="00BA48D2">
        <w:rPr>
          <w:rFonts w:eastAsia="Calibri"/>
          <w:sz w:val="28"/>
          <w:szCs w:val="28"/>
        </w:rPr>
        <w:t xml:space="preserve">apakšpunktā </w:t>
      </w:r>
      <w:r w:rsidR="00785F06">
        <w:rPr>
          <w:rFonts w:eastAsia="Calibri"/>
          <w:sz w:val="28"/>
          <w:szCs w:val="28"/>
        </w:rPr>
        <w:t>minētos</w:t>
      </w:r>
      <w:r w:rsidR="00785F06" w:rsidRPr="00BA48D2">
        <w:rPr>
          <w:rFonts w:eastAsia="Calibri"/>
          <w:sz w:val="28"/>
          <w:szCs w:val="28"/>
        </w:rPr>
        <w:t xml:space="preserve"> </w:t>
      </w:r>
      <w:r w:rsidR="00785F06">
        <w:rPr>
          <w:rFonts w:eastAsia="Calibri"/>
          <w:sz w:val="28"/>
          <w:szCs w:val="28"/>
        </w:rPr>
        <w:t>izņēmuma gadījum</w:t>
      </w:r>
      <w:r w:rsidR="00F66B99">
        <w:rPr>
          <w:rFonts w:eastAsia="Calibri"/>
          <w:sz w:val="28"/>
          <w:szCs w:val="28"/>
        </w:rPr>
        <w:t>u</w:t>
      </w:r>
      <w:r w:rsidR="00785F06">
        <w:rPr>
          <w:rFonts w:eastAsia="Calibri"/>
          <w:sz w:val="28"/>
          <w:szCs w:val="28"/>
        </w:rPr>
        <w:t>s</w:t>
      </w:r>
      <w:r w:rsidR="00D53CE5" w:rsidRPr="00BA48D2">
        <w:rPr>
          <w:rFonts w:eastAsia="Calibri"/>
          <w:sz w:val="28"/>
          <w:szCs w:val="28"/>
        </w:rPr>
        <w:t>.</w:t>
      </w:r>
    </w:p>
    <w:p w14:paraId="1E42FA6F" w14:textId="77777777" w:rsidR="00BA48D2" w:rsidRDefault="00BA48D2" w:rsidP="00BA48D2">
      <w:pPr>
        <w:ind w:firstLine="720"/>
        <w:rPr>
          <w:rFonts w:eastAsia="Calibri"/>
          <w:sz w:val="28"/>
          <w:szCs w:val="28"/>
        </w:rPr>
      </w:pPr>
    </w:p>
    <w:p w14:paraId="6B075611" w14:textId="7E5B94B0" w:rsidR="007A2E70" w:rsidRPr="00BA48D2" w:rsidRDefault="000E1127" w:rsidP="00BA48D2">
      <w:pPr>
        <w:ind w:firstLine="720"/>
        <w:rPr>
          <w:rFonts w:eastAsia="Calibri"/>
          <w:sz w:val="28"/>
          <w:szCs w:val="28"/>
        </w:rPr>
      </w:pPr>
      <w:r w:rsidRPr="00BA48D2">
        <w:rPr>
          <w:rFonts w:eastAsia="Calibri"/>
          <w:sz w:val="28"/>
          <w:szCs w:val="28"/>
        </w:rPr>
        <w:t>30</w:t>
      </w:r>
      <w:r w:rsidR="008431AD" w:rsidRPr="00BA48D2">
        <w:rPr>
          <w:rFonts w:eastAsia="Calibri"/>
          <w:sz w:val="28"/>
          <w:szCs w:val="28"/>
        </w:rPr>
        <w:t>.</w:t>
      </w:r>
      <w:r w:rsidR="00B6285D" w:rsidRPr="00BA48D2">
        <w:rPr>
          <w:rFonts w:eastAsia="Calibri"/>
          <w:sz w:val="28"/>
          <w:szCs w:val="28"/>
        </w:rPr>
        <w:t> </w:t>
      </w:r>
      <w:r w:rsidR="008431AD" w:rsidRPr="00BA48D2">
        <w:rPr>
          <w:rFonts w:eastAsia="Calibri"/>
          <w:sz w:val="28"/>
          <w:szCs w:val="28"/>
        </w:rPr>
        <w:t xml:space="preserve">Ja aizsargājamo koku nomāc vai apēno jaunāki koki un krūmi, </w:t>
      </w:r>
      <w:r w:rsidR="00AE768B" w:rsidRPr="00BA48D2">
        <w:rPr>
          <w:rFonts w:eastAsia="Calibri"/>
          <w:sz w:val="28"/>
          <w:szCs w:val="28"/>
        </w:rPr>
        <w:t>saskaņā ar normatīvajiem aktiem, kas regulē koku ciršanu meža zemēs</w:t>
      </w:r>
      <w:proofErr w:type="gramStart"/>
      <w:r w:rsidR="00AE768B" w:rsidRPr="00BA48D2">
        <w:rPr>
          <w:rFonts w:eastAsia="Calibri"/>
          <w:sz w:val="28"/>
          <w:szCs w:val="28"/>
        </w:rPr>
        <w:t xml:space="preserve"> vai ārpus tām, </w:t>
      </w:r>
      <w:r w:rsidR="00B3164A" w:rsidRPr="00BA48D2">
        <w:rPr>
          <w:rFonts w:eastAsia="Calibri"/>
          <w:sz w:val="28"/>
          <w:szCs w:val="28"/>
        </w:rPr>
        <w:t xml:space="preserve">koka augšanas apstākļu uzlabošanai </w:t>
      </w:r>
      <w:r w:rsidR="008431AD" w:rsidRPr="00BA48D2">
        <w:rPr>
          <w:rFonts w:eastAsia="Calibri"/>
          <w:sz w:val="28"/>
          <w:szCs w:val="28"/>
        </w:rPr>
        <w:t xml:space="preserve">atļauta </w:t>
      </w:r>
      <w:r w:rsidR="00AE768B" w:rsidRPr="00BA48D2">
        <w:rPr>
          <w:rFonts w:eastAsia="Calibri"/>
          <w:sz w:val="28"/>
          <w:szCs w:val="28"/>
        </w:rPr>
        <w:t>koku un krūmu</w:t>
      </w:r>
      <w:r w:rsidR="00F54C1B" w:rsidRPr="00BA48D2">
        <w:rPr>
          <w:rFonts w:eastAsia="Calibri"/>
          <w:sz w:val="28"/>
          <w:szCs w:val="28"/>
        </w:rPr>
        <w:t xml:space="preserve"> </w:t>
      </w:r>
      <w:r w:rsidR="008431AD" w:rsidRPr="00BA48D2">
        <w:rPr>
          <w:rFonts w:eastAsia="Calibri"/>
          <w:sz w:val="28"/>
          <w:szCs w:val="28"/>
        </w:rPr>
        <w:t>ciršana aizsargājamā koka vainaga projekcijā un tai piegulošā zonā</w:t>
      </w:r>
      <w:r w:rsidR="00D93200" w:rsidRPr="00BA48D2">
        <w:rPr>
          <w:rFonts w:eastAsia="Calibri"/>
          <w:sz w:val="28"/>
          <w:szCs w:val="28"/>
        </w:rPr>
        <w:t>, izveidojot no kokiem brīvu 10 </w:t>
      </w:r>
      <w:r w:rsidR="008431AD" w:rsidRPr="00BA48D2">
        <w:rPr>
          <w:rFonts w:eastAsia="Calibri"/>
          <w:sz w:val="28"/>
          <w:szCs w:val="28"/>
        </w:rPr>
        <w:t>metru platu joslu</w:t>
      </w:r>
      <w:proofErr w:type="gramEnd"/>
      <w:r w:rsidR="00F54C1B" w:rsidRPr="00BA48D2">
        <w:rPr>
          <w:rFonts w:eastAsia="Calibri"/>
          <w:sz w:val="28"/>
          <w:szCs w:val="28"/>
        </w:rPr>
        <w:t xml:space="preserve">, </w:t>
      </w:r>
      <w:r w:rsidR="008431AD" w:rsidRPr="00BA48D2">
        <w:rPr>
          <w:rFonts w:eastAsia="Calibri"/>
          <w:sz w:val="28"/>
          <w:szCs w:val="28"/>
        </w:rPr>
        <w:t>mērot no aizsargājamā koka vainaga projekcijas līdz apkārtējo koku vainagu projekcijā</w:t>
      </w:r>
      <w:r w:rsidR="005B4F0D" w:rsidRPr="00BA48D2">
        <w:rPr>
          <w:rFonts w:eastAsia="Calibri"/>
          <w:sz w:val="28"/>
          <w:szCs w:val="28"/>
        </w:rPr>
        <w:t>m.</w:t>
      </w:r>
    </w:p>
    <w:p w14:paraId="0AF5B102" w14:textId="77777777" w:rsidR="00BA48D2" w:rsidRDefault="00BA48D2" w:rsidP="00BA48D2">
      <w:pPr>
        <w:ind w:firstLine="720"/>
        <w:rPr>
          <w:rFonts w:eastAsia="Calibri"/>
          <w:sz w:val="28"/>
          <w:szCs w:val="28"/>
        </w:rPr>
      </w:pPr>
    </w:p>
    <w:p w14:paraId="08F8395B" w14:textId="6E214CBA" w:rsidR="00347B56" w:rsidRPr="00BA48D2" w:rsidRDefault="000E1127" w:rsidP="00BA48D2">
      <w:pPr>
        <w:ind w:firstLine="720"/>
        <w:rPr>
          <w:rFonts w:eastAsia="Calibri"/>
          <w:sz w:val="28"/>
          <w:szCs w:val="28"/>
        </w:rPr>
      </w:pPr>
      <w:r w:rsidRPr="00BA48D2">
        <w:rPr>
          <w:rFonts w:eastAsia="Calibri"/>
          <w:sz w:val="28"/>
          <w:szCs w:val="28"/>
        </w:rPr>
        <w:t>31</w:t>
      </w:r>
      <w:r w:rsidR="000B2D57" w:rsidRPr="00BA48D2">
        <w:rPr>
          <w:rFonts w:eastAsia="Calibri"/>
          <w:sz w:val="28"/>
          <w:szCs w:val="28"/>
        </w:rPr>
        <w:t>.</w:t>
      </w:r>
      <w:r w:rsidR="00686F56" w:rsidRPr="00BA48D2">
        <w:rPr>
          <w:rFonts w:eastAsia="Calibri"/>
          <w:sz w:val="28"/>
          <w:szCs w:val="28"/>
        </w:rPr>
        <w:t> </w:t>
      </w:r>
      <w:r w:rsidR="00347B56" w:rsidRPr="00BA48D2">
        <w:rPr>
          <w:rFonts w:eastAsia="Calibri"/>
          <w:sz w:val="28"/>
          <w:szCs w:val="28"/>
        </w:rPr>
        <w:t>Aizsargājamo koku atļauts nocirst (</w:t>
      </w:r>
      <w:r w:rsidR="00C227CB" w:rsidRPr="00BA48D2">
        <w:rPr>
          <w:rFonts w:eastAsia="Calibri"/>
          <w:sz w:val="28"/>
          <w:szCs w:val="28"/>
        </w:rPr>
        <w:t xml:space="preserve">novākt), ja ir saņemts </w:t>
      </w:r>
      <w:r w:rsidR="00F66B99">
        <w:rPr>
          <w:rFonts w:eastAsia="Calibri"/>
          <w:sz w:val="28"/>
          <w:szCs w:val="28"/>
        </w:rPr>
        <w:t xml:space="preserve">pozitīvs rakstisks </w:t>
      </w:r>
      <w:r w:rsidR="00C227CB" w:rsidRPr="00BA48D2">
        <w:rPr>
          <w:rFonts w:eastAsia="Calibri"/>
          <w:sz w:val="28"/>
          <w:szCs w:val="28"/>
        </w:rPr>
        <w:t xml:space="preserve">kokkopja </w:t>
      </w:r>
      <w:r w:rsidR="00347B56" w:rsidRPr="00BA48D2">
        <w:rPr>
          <w:rFonts w:eastAsia="Calibri"/>
          <w:sz w:val="28"/>
          <w:szCs w:val="28"/>
        </w:rPr>
        <w:t>(arborista) atzinums, kura nepieciešamību nosaka Dabas aizsardzības pārvalde, un ir saņemta Dabas aizsardzības pārvaldes rakstiska atļauja</w:t>
      </w:r>
      <w:r w:rsidR="00B3164A">
        <w:rPr>
          <w:rFonts w:eastAsia="Calibri"/>
          <w:sz w:val="28"/>
          <w:szCs w:val="28"/>
        </w:rPr>
        <w:t>,</w:t>
      </w:r>
      <w:r w:rsidR="00347B56" w:rsidRPr="00BA48D2">
        <w:rPr>
          <w:rFonts w:eastAsia="Calibri"/>
          <w:sz w:val="28"/>
          <w:szCs w:val="28"/>
        </w:rPr>
        <w:t xml:space="preserve"> šādos gadījumos:</w:t>
      </w:r>
    </w:p>
    <w:p w14:paraId="35BD03F8" w14:textId="483B20A8" w:rsidR="00347B56" w:rsidRPr="00BA48D2" w:rsidRDefault="000E1127" w:rsidP="00BA48D2">
      <w:pPr>
        <w:ind w:firstLine="720"/>
        <w:rPr>
          <w:rFonts w:eastAsia="Calibri"/>
          <w:sz w:val="28"/>
          <w:szCs w:val="28"/>
        </w:rPr>
      </w:pPr>
      <w:r w:rsidRPr="00BA48D2">
        <w:rPr>
          <w:rFonts w:eastAsia="Calibri"/>
          <w:sz w:val="28"/>
          <w:szCs w:val="28"/>
        </w:rPr>
        <w:t>31</w:t>
      </w:r>
      <w:r w:rsidR="00485902" w:rsidRPr="00BA48D2">
        <w:rPr>
          <w:rFonts w:eastAsia="Calibri"/>
          <w:sz w:val="28"/>
          <w:szCs w:val="28"/>
        </w:rPr>
        <w:t>.1. </w:t>
      </w:r>
      <w:r w:rsidR="00347B56" w:rsidRPr="00BA48D2">
        <w:rPr>
          <w:rFonts w:eastAsia="Calibri"/>
          <w:sz w:val="28"/>
          <w:szCs w:val="28"/>
        </w:rPr>
        <w:t>koks kļuvis bīstams un nav citu iespēju novērst bīstamības situāciju (piemēram, apzāģēt zarus, izveidot atbalstus, izvietot ceļa vai norādes zīmes, barjeras);</w:t>
      </w:r>
    </w:p>
    <w:p w14:paraId="6805E9C2" w14:textId="0D9739D9" w:rsidR="00D21302" w:rsidRPr="00BA48D2" w:rsidRDefault="000E1127" w:rsidP="00BA48D2">
      <w:pPr>
        <w:ind w:firstLine="720"/>
        <w:rPr>
          <w:rFonts w:eastAsia="Calibri"/>
          <w:sz w:val="28"/>
          <w:szCs w:val="28"/>
        </w:rPr>
      </w:pPr>
      <w:r w:rsidRPr="00BA48D2">
        <w:rPr>
          <w:rFonts w:eastAsia="Calibri"/>
          <w:sz w:val="28"/>
          <w:szCs w:val="28"/>
        </w:rPr>
        <w:t>31</w:t>
      </w:r>
      <w:r w:rsidR="000B2D57" w:rsidRPr="00BA48D2">
        <w:rPr>
          <w:rFonts w:eastAsia="Calibri"/>
          <w:sz w:val="28"/>
          <w:szCs w:val="28"/>
        </w:rPr>
        <w:t>.2. </w:t>
      </w:r>
      <w:r w:rsidR="00347B56" w:rsidRPr="00BA48D2">
        <w:rPr>
          <w:rFonts w:eastAsia="Calibri"/>
          <w:sz w:val="28"/>
          <w:szCs w:val="28"/>
        </w:rPr>
        <w:t xml:space="preserve">koka </w:t>
      </w:r>
      <w:proofErr w:type="spellStart"/>
      <w:r w:rsidR="00347B56" w:rsidRPr="00BA48D2">
        <w:rPr>
          <w:rFonts w:eastAsia="Calibri"/>
          <w:sz w:val="28"/>
          <w:szCs w:val="28"/>
        </w:rPr>
        <w:t>augtspēja</w:t>
      </w:r>
      <w:proofErr w:type="spellEnd"/>
      <w:r w:rsidR="00347B56" w:rsidRPr="00BA48D2">
        <w:rPr>
          <w:rFonts w:eastAsia="Calibri"/>
          <w:sz w:val="28"/>
          <w:szCs w:val="28"/>
        </w:rPr>
        <w:t xml:space="preserve"> ir pilnīgi zudusi</w:t>
      </w:r>
      <w:r w:rsidR="00B3164A">
        <w:rPr>
          <w:rFonts w:eastAsia="Calibri"/>
          <w:sz w:val="28"/>
          <w:szCs w:val="28"/>
        </w:rPr>
        <w:t>,</w:t>
      </w:r>
      <w:r w:rsidR="00347B56" w:rsidRPr="00BA48D2">
        <w:rPr>
          <w:rFonts w:eastAsia="Calibri"/>
          <w:sz w:val="28"/>
          <w:szCs w:val="28"/>
        </w:rPr>
        <w:t xml:space="preserve"> un koks nav dzīvotne īpaši aizsargājamai sugai. Koka </w:t>
      </w:r>
      <w:proofErr w:type="spellStart"/>
      <w:r w:rsidR="00347B56" w:rsidRPr="00BA48D2">
        <w:rPr>
          <w:rFonts w:eastAsia="Calibri"/>
          <w:sz w:val="28"/>
          <w:szCs w:val="28"/>
        </w:rPr>
        <w:t>augtspēju</w:t>
      </w:r>
      <w:proofErr w:type="spellEnd"/>
      <w:r w:rsidR="00347B56" w:rsidRPr="00BA48D2">
        <w:rPr>
          <w:rFonts w:eastAsia="Calibri"/>
          <w:sz w:val="28"/>
          <w:szCs w:val="28"/>
        </w:rPr>
        <w:t xml:space="preserve"> nosaka atbilstoši meža apsaimniekošanu un izmantošanu regulējošiem normatīv</w:t>
      </w:r>
      <w:r w:rsidR="00187083">
        <w:rPr>
          <w:rFonts w:eastAsia="Calibri"/>
          <w:sz w:val="28"/>
          <w:szCs w:val="28"/>
        </w:rPr>
        <w:t>aj</w:t>
      </w:r>
      <w:r w:rsidR="00347B56" w:rsidRPr="00BA48D2">
        <w:rPr>
          <w:rFonts w:eastAsia="Calibri"/>
          <w:sz w:val="28"/>
          <w:szCs w:val="28"/>
        </w:rPr>
        <w:t>iem aktiem;</w:t>
      </w:r>
    </w:p>
    <w:p w14:paraId="06017B12" w14:textId="6985A4DF" w:rsidR="00D33144" w:rsidRPr="00BA48D2" w:rsidRDefault="000E1127" w:rsidP="00BA48D2">
      <w:pPr>
        <w:ind w:firstLine="720"/>
        <w:rPr>
          <w:rFonts w:eastAsia="Calibri"/>
          <w:sz w:val="28"/>
          <w:szCs w:val="28"/>
        </w:rPr>
      </w:pPr>
      <w:r w:rsidRPr="00BA48D2">
        <w:rPr>
          <w:rFonts w:eastAsia="Calibri"/>
          <w:sz w:val="28"/>
          <w:szCs w:val="28"/>
        </w:rPr>
        <w:t>31</w:t>
      </w:r>
      <w:r w:rsidR="000B2D57" w:rsidRPr="00BA48D2">
        <w:rPr>
          <w:rFonts w:eastAsia="Calibri"/>
          <w:sz w:val="28"/>
          <w:szCs w:val="28"/>
        </w:rPr>
        <w:t>.3. </w:t>
      </w:r>
      <w:r w:rsidR="00347B56" w:rsidRPr="00BA48D2">
        <w:rPr>
          <w:rFonts w:eastAsia="Calibri"/>
          <w:sz w:val="28"/>
          <w:szCs w:val="28"/>
        </w:rPr>
        <w:t>lai nodrošinātu sabiedrības veselības aizsardzības, drošības vai citas sevišķi svarīgas, arī sociāla vai ekonomiska rakstura intereses vai videi primāri svarīgas labvēlīgas izmaiņas.</w:t>
      </w:r>
    </w:p>
    <w:p w14:paraId="6D8D3117" w14:textId="77777777" w:rsidR="00BA48D2" w:rsidRDefault="00BA48D2" w:rsidP="00BA48D2">
      <w:pPr>
        <w:ind w:firstLine="720"/>
        <w:rPr>
          <w:rFonts w:eastAsia="Calibri"/>
          <w:sz w:val="28"/>
          <w:szCs w:val="28"/>
        </w:rPr>
      </w:pPr>
    </w:p>
    <w:p w14:paraId="14171C55" w14:textId="0E946256" w:rsidR="0051134E" w:rsidRPr="00BA48D2" w:rsidRDefault="000E1127" w:rsidP="00BA48D2">
      <w:pPr>
        <w:ind w:firstLine="720"/>
        <w:rPr>
          <w:rFonts w:eastAsia="Calibri"/>
          <w:sz w:val="28"/>
          <w:szCs w:val="28"/>
        </w:rPr>
      </w:pPr>
      <w:r w:rsidRPr="00BA48D2">
        <w:rPr>
          <w:rFonts w:eastAsia="Calibri"/>
          <w:sz w:val="28"/>
          <w:szCs w:val="28"/>
        </w:rPr>
        <w:t>32</w:t>
      </w:r>
      <w:r w:rsidR="00347B56" w:rsidRPr="00BA48D2">
        <w:rPr>
          <w:rFonts w:eastAsia="Calibri"/>
          <w:sz w:val="28"/>
          <w:szCs w:val="28"/>
        </w:rPr>
        <w:t xml:space="preserve">. Ja aizsargājamā koka </w:t>
      </w:r>
      <w:proofErr w:type="spellStart"/>
      <w:r w:rsidR="00347B56" w:rsidRPr="00BA48D2">
        <w:rPr>
          <w:rFonts w:eastAsia="Calibri"/>
          <w:sz w:val="28"/>
          <w:szCs w:val="28"/>
        </w:rPr>
        <w:t>augtspēja</w:t>
      </w:r>
      <w:proofErr w:type="spellEnd"/>
      <w:r w:rsidR="00347B56" w:rsidRPr="00BA48D2">
        <w:rPr>
          <w:rFonts w:eastAsia="Calibri"/>
          <w:sz w:val="28"/>
          <w:szCs w:val="28"/>
        </w:rPr>
        <w:t xml:space="preserve"> ir pilnīgi zudusi</w:t>
      </w:r>
      <w:proofErr w:type="gramStart"/>
      <w:r w:rsidR="00347B56" w:rsidRPr="00BA48D2">
        <w:rPr>
          <w:rFonts w:eastAsia="Calibri"/>
          <w:sz w:val="28"/>
          <w:szCs w:val="28"/>
        </w:rPr>
        <w:t xml:space="preserve"> vai aizsargājamais koks ir nozāģēts</w:t>
      </w:r>
      <w:proofErr w:type="gramEnd"/>
      <w:r w:rsidR="00347B56" w:rsidRPr="00BA48D2">
        <w:rPr>
          <w:rFonts w:eastAsia="Calibri"/>
          <w:sz w:val="28"/>
          <w:szCs w:val="28"/>
        </w:rPr>
        <w:t>, koka stumbrs un zari, kuru diametrs ir lielāks par 50 centimetriem, meža zemēs saglabājami koka augšanas vietā vai tās tuvākajā apkārtnē</w:t>
      </w:r>
      <w:r w:rsidR="00F142D3" w:rsidRPr="00BA48D2">
        <w:rPr>
          <w:rFonts w:eastAsia="Calibri"/>
          <w:sz w:val="28"/>
          <w:szCs w:val="28"/>
        </w:rPr>
        <w:t>.</w:t>
      </w:r>
    </w:p>
    <w:p w14:paraId="2F4FB6DF" w14:textId="77777777" w:rsidR="00BA48D2" w:rsidRDefault="00BA48D2" w:rsidP="00BA48D2">
      <w:pPr>
        <w:ind w:firstLine="720"/>
        <w:rPr>
          <w:rFonts w:eastAsia="Calibri"/>
          <w:sz w:val="28"/>
          <w:szCs w:val="28"/>
        </w:rPr>
      </w:pPr>
    </w:p>
    <w:p w14:paraId="2400F836" w14:textId="5CA133DE" w:rsidR="0017702E" w:rsidRPr="00BA48D2" w:rsidRDefault="0017702E" w:rsidP="00BA48D2">
      <w:pPr>
        <w:ind w:firstLine="720"/>
        <w:rPr>
          <w:rFonts w:eastAsia="Calibri"/>
          <w:sz w:val="28"/>
          <w:szCs w:val="28"/>
        </w:rPr>
      </w:pPr>
      <w:r w:rsidRPr="00BA48D2">
        <w:rPr>
          <w:rFonts w:eastAsia="Calibri"/>
          <w:sz w:val="28"/>
          <w:szCs w:val="28"/>
        </w:rPr>
        <w:t>3</w:t>
      </w:r>
      <w:r w:rsidR="000E1127" w:rsidRPr="00BA48D2">
        <w:rPr>
          <w:rFonts w:eastAsia="Calibri"/>
          <w:sz w:val="28"/>
          <w:szCs w:val="28"/>
        </w:rPr>
        <w:t>3</w:t>
      </w:r>
      <w:r w:rsidRPr="00BA48D2">
        <w:rPr>
          <w:rFonts w:eastAsia="Calibri"/>
          <w:sz w:val="28"/>
          <w:szCs w:val="28"/>
        </w:rPr>
        <w:t xml:space="preserve">. Aizliegts rakstīt, zīmēt un gravēt </w:t>
      </w:r>
      <w:proofErr w:type="gramStart"/>
      <w:r w:rsidRPr="00BA48D2">
        <w:rPr>
          <w:rFonts w:eastAsia="Calibri"/>
          <w:sz w:val="28"/>
          <w:szCs w:val="28"/>
        </w:rPr>
        <w:t>uz aizsargājama</w:t>
      </w:r>
      <w:proofErr w:type="gramEnd"/>
      <w:r w:rsidRPr="00BA48D2">
        <w:rPr>
          <w:rFonts w:eastAsia="Calibri"/>
          <w:sz w:val="28"/>
          <w:szCs w:val="28"/>
        </w:rPr>
        <w:t xml:space="preserve"> </w:t>
      </w:r>
      <w:proofErr w:type="spellStart"/>
      <w:r w:rsidRPr="00BA48D2">
        <w:rPr>
          <w:rFonts w:eastAsia="Calibri"/>
          <w:sz w:val="28"/>
          <w:szCs w:val="28"/>
        </w:rPr>
        <w:t>dižakmeņa</w:t>
      </w:r>
      <w:proofErr w:type="spellEnd"/>
      <w:r w:rsidRPr="00BA48D2">
        <w:rPr>
          <w:rFonts w:eastAsia="Calibri"/>
          <w:sz w:val="28"/>
          <w:szCs w:val="28"/>
        </w:rPr>
        <w:t xml:space="preserve"> un to pārvietot.</w:t>
      </w:r>
    </w:p>
    <w:p w14:paraId="219DBBA8" w14:textId="77777777" w:rsidR="00BA48D2" w:rsidRDefault="00BA48D2" w:rsidP="00BA48D2">
      <w:pPr>
        <w:ind w:firstLine="0"/>
        <w:jc w:val="center"/>
        <w:rPr>
          <w:rFonts w:eastAsia="Calibri"/>
          <w:b/>
          <w:sz w:val="28"/>
          <w:szCs w:val="28"/>
        </w:rPr>
      </w:pPr>
    </w:p>
    <w:p w14:paraId="7D8680BB" w14:textId="67153658" w:rsidR="0000588D" w:rsidRPr="00BA48D2" w:rsidRDefault="00785F06" w:rsidP="00BA48D2">
      <w:pPr>
        <w:ind w:firstLine="0"/>
        <w:jc w:val="center"/>
        <w:rPr>
          <w:rFonts w:eastAsia="Calibri"/>
          <w:sz w:val="28"/>
          <w:szCs w:val="28"/>
        </w:rPr>
      </w:pPr>
      <w:r>
        <w:rPr>
          <w:rFonts w:eastAsia="Calibri"/>
          <w:b/>
          <w:sz w:val="28"/>
          <w:szCs w:val="28"/>
        </w:rPr>
        <w:t>VIII</w:t>
      </w:r>
      <w:r w:rsidR="0000588D" w:rsidRPr="00BA48D2">
        <w:rPr>
          <w:rFonts w:eastAsia="Calibri"/>
          <w:b/>
          <w:sz w:val="28"/>
          <w:szCs w:val="28"/>
        </w:rPr>
        <w:t>. Noslēguma jautājums</w:t>
      </w:r>
    </w:p>
    <w:p w14:paraId="73D2E25A" w14:textId="77777777" w:rsidR="00BA48D2" w:rsidRDefault="00BA48D2" w:rsidP="00BA48D2">
      <w:pPr>
        <w:ind w:firstLine="720"/>
        <w:rPr>
          <w:rFonts w:eastAsia="Calibri"/>
          <w:sz w:val="28"/>
          <w:szCs w:val="28"/>
        </w:rPr>
      </w:pPr>
    </w:p>
    <w:p w14:paraId="660ECDF3" w14:textId="3B34CE15" w:rsidR="00CE370A" w:rsidRPr="00BA48D2" w:rsidRDefault="00CE370A" w:rsidP="00BA48D2">
      <w:pPr>
        <w:ind w:firstLine="720"/>
        <w:rPr>
          <w:rFonts w:eastAsia="Calibri"/>
          <w:sz w:val="28"/>
          <w:szCs w:val="28"/>
        </w:rPr>
      </w:pPr>
      <w:r w:rsidRPr="00BA48D2">
        <w:rPr>
          <w:rFonts w:eastAsia="Calibri"/>
          <w:sz w:val="28"/>
          <w:szCs w:val="28"/>
        </w:rPr>
        <w:t xml:space="preserve">34. Atzīt par spēku zaudējušiem Ministru kabineta 2006. gada 16. maija noteikumus Nr. 390 </w:t>
      </w:r>
      <w:r w:rsidR="00BA48D2" w:rsidRPr="00BA48D2">
        <w:rPr>
          <w:rFonts w:eastAsia="Calibri"/>
          <w:sz w:val="28"/>
          <w:szCs w:val="28"/>
        </w:rPr>
        <w:t>"</w:t>
      </w:r>
      <w:r w:rsidRPr="00BA48D2">
        <w:rPr>
          <w:rFonts w:eastAsia="Calibri"/>
          <w:sz w:val="28"/>
          <w:szCs w:val="28"/>
        </w:rPr>
        <w:t>Dabas lieguma "Zebrus un Svētes ezers" individuālie aizsardzības un izmantošanas noteikumi</w:t>
      </w:r>
      <w:r w:rsidR="00BA48D2" w:rsidRPr="00BA48D2">
        <w:rPr>
          <w:rFonts w:eastAsia="Calibri"/>
          <w:sz w:val="28"/>
          <w:szCs w:val="28"/>
        </w:rPr>
        <w:t>"</w:t>
      </w:r>
      <w:r w:rsidR="00257E09" w:rsidRPr="00BA48D2">
        <w:rPr>
          <w:rFonts w:eastAsia="Calibri"/>
          <w:sz w:val="28"/>
          <w:szCs w:val="28"/>
        </w:rPr>
        <w:t xml:space="preserve"> </w:t>
      </w:r>
      <w:proofErr w:type="gramStart"/>
      <w:r w:rsidR="00257E09" w:rsidRPr="00BA48D2">
        <w:rPr>
          <w:rFonts w:eastAsia="Calibri"/>
          <w:sz w:val="28"/>
          <w:szCs w:val="28"/>
        </w:rPr>
        <w:t>(</w:t>
      </w:r>
      <w:proofErr w:type="gramEnd"/>
      <w:r w:rsidR="00257E09" w:rsidRPr="00BA48D2">
        <w:rPr>
          <w:rFonts w:eastAsia="Calibri"/>
          <w:sz w:val="28"/>
          <w:szCs w:val="28"/>
        </w:rPr>
        <w:t>L</w:t>
      </w:r>
      <w:r w:rsidR="00257E09" w:rsidRPr="00BA48D2">
        <w:rPr>
          <w:sz w:val="28"/>
          <w:szCs w:val="28"/>
          <w:shd w:val="clear" w:color="auto" w:fill="FFFFFF"/>
        </w:rPr>
        <w:t xml:space="preserve">atvijas Vēstnesis, 2006, 77. nr.; 2009, 98. nr., 2012, </w:t>
      </w:r>
      <w:r w:rsidR="00281326" w:rsidRPr="00BA48D2">
        <w:rPr>
          <w:sz w:val="28"/>
          <w:szCs w:val="28"/>
          <w:shd w:val="clear" w:color="auto" w:fill="FFFFFF"/>
        </w:rPr>
        <w:t>184</w:t>
      </w:r>
      <w:r w:rsidR="00257E09" w:rsidRPr="00BA48D2">
        <w:rPr>
          <w:sz w:val="28"/>
          <w:szCs w:val="28"/>
          <w:shd w:val="clear" w:color="auto" w:fill="FFFFFF"/>
        </w:rPr>
        <w:t>. nr.)</w:t>
      </w:r>
      <w:r w:rsidRPr="00BA48D2">
        <w:rPr>
          <w:rFonts w:eastAsia="Calibri"/>
          <w:sz w:val="28"/>
          <w:szCs w:val="28"/>
        </w:rPr>
        <w:t>.</w:t>
      </w:r>
    </w:p>
    <w:p w14:paraId="2E0BAF9B" w14:textId="7C429805" w:rsidR="00BA48D2" w:rsidRDefault="00BA48D2" w:rsidP="00BA48D2">
      <w:pPr>
        <w:autoSpaceDE w:val="0"/>
        <w:autoSpaceDN w:val="0"/>
        <w:adjustRightInd w:val="0"/>
        <w:rPr>
          <w:sz w:val="28"/>
          <w:szCs w:val="28"/>
        </w:rPr>
      </w:pPr>
    </w:p>
    <w:p w14:paraId="28FB6032" w14:textId="77777777" w:rsidR="00BA48D2" w:rsidRPr="00BA48D2" w:rsidRDefault="00BA48D2" w:rsidP="00BA48D2">
      <w:pPr>
        <w:rPr>
          <w:sz w:val="28"/>
          <w:szCs w:val="28"/>
        </w:rPr>
      </w:pPr>
    </w:p>
    <w:p w14:paraId="4EA62CB0" w14:textId="77777777" w:rsidR="00BA48D2" w:rsidRPr="00BA48D2" w:rsidRDefault="00BA48D2" w:rsidP="00BA48D2">
      <w:pPr>
        <w:tabs>
          <w:tab w:val="left" w:pos="6521"/>
        </w:tabs>
        <w:rPr>
          <w:sz w:val="28"/>
          <w:szCs w:val="28"/>
        </w:rPr>
      </w:pPr>
      <w:r w:rsidRPr="00BA48D2">
        <w:rPr>
          <w:sz w:val="28"/>
          <w:szCs w:val="28"/>
        </w:rPr>
        <w:t>Ministru prezidents</w:t>
      </w:r>
      <w:r w:rsidRPr="00BA48D2">
        <w:rPr>
          <w:sz w:val="28"/>
          <w:szCs w:val="28"/>
        </w:rPr>
        <w:tab/>
        <w:t xml:space="preserve">A. K. Kariņš </w:t>
      </w:r>
    </w:p>
    <w:p w14:paraId="0FE5CD2C" w14:textId="77777777" w:rsidR="00BA48D2" w:rsidRPr="00BA48D2" w:rsidRDefault="00BA48D2" w:rsidP="00BA48D2">
      <w:pPr>
        <w:rPr>
          <w:sz w:val="28"/>
          <w:szCs w:val="28"/>
        </w:rPr>
      </w:pPr>
    </w:p>
    <w:p w14:paraId="7DFCCD00" w14:textId="77777777" w:rsidR="00BA48D2" w:rsidRPr="00BA48D2" w:rsidRDefault="00BA48D2" w:rsidP="00BA48D2">
      <w:pPr>
        <w:pStyle w:val="Header"/>
        <w:tabs>
          <w:tab w:val="clear" w:pos="4153"/>
        </w:tabs>
        <w:rPr>
          <w:sz w:val="28"/>
          <w:szCs w:val="28"/>
        </w:rPr>
      </w:pPr>
    </w:p>
    <w:p w14:paraId="665165CB" w14:textId="77777777" w:rsidR="00BA48D2" w:rsidRPr="00BA48D2" w:rsidRDefault="00BA48D2" w:rsidP="00BA48D2">
      <w:pPr>
        <w:pStyle w:val="Header"/>
        <w:tabs>
          <w:tab w:val="clear" w:pos="4153"/>
        </w:tabs>
        <w:rPr>
          <w:sz w:val="28"/>
          <w:szCs w:val="28"/>
        </w:rPr>
      </w:pPr>
      <w:r w:rsidRPr="00BA48D2">
        <w:rPr>
          <w:sz w:val="28"/>
          <w:szCs w:val="28"/>
        </w:rPr>
        <w:t>Vides aizsardzības un</w:t>
      </w:r>
    </w:p>
    <w:p w14:paraId="5BBB130E" w14:textId="77777777" w:rsidR="00BA48D2" w:rsidRPr="00BA48D2" w:rsidRDefault="00BA48D2" w:rsidP="00BA48D2">
      <w:pPr>
        <w:pStyle w:val="Header"/>
        <w:tabs>
          <w:tab w:val="clear" w:pos="4153"/>
          <w:tab w:val="left" w:pos="6521"/>
        </w:tabs>
        <w:rPr>
          <w:sz w:val="28"/>
          <w:szCs w:val="28"/>
        </w:rPr>
      </w:pPr>
      <w:r w:rsidRPr="00BA48D2">
        <w:rPr>
          <w:sz w:val="28"/>
          <w:szCs w:val="28"/>
        </w:rPr>
        <w:t>reģionālās attīstības ministrs</w:t>
      </w:r>
      <w:r w:rsidRPr="00BA48D2">
        <w:rPr>
          <w:sz w:val="28"/>
          <w:szCs w:val="28"/>
        </w:rPr>
        <w:tab/>
        <w:t>J. Pūce</w:t>
      </w:r>
    </w:p>
    <w:sectPr w:rsidR="00BA48D2" w:rsidRPr="00BA48D2" w:rsidSect="00BA48D2">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787BF" w14:textId="77777777" w:rsidR="00257E09" w:rsidRDefault="00257E09">
      <w:r>
        <w:separator/>
      </w:r>
    </w:p>
  </w:endnote>
  <w:endnote w:type="continuationSeparator" w:id="0">
    <w:p w14:paraId="573DE7BD" w14:textId="77777777" w:rsidR="00257E09" w:rsidRDefault="00257E09">
      <w:r>
        <w:continuationSeparator/>
      </w:r>
    </w:p>
  </w:endnote>
  <w:endnote w:type="continuationNotice" w:id="1">
    <w:p w14:paraId="24CA7841" w14:textId="77777777" w:rsidR="00257E09" w:rsidRDefault="00257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A6B3" w14:textId="77777777" w:rsidR="00BA48D2" w:rsidRPr="00BA48D2" w:rsidRDefault="00BA48D2" w:rsidP="00BA48D2">
    <w:pPr>
      <w:pStyle w:val="Footer"/>
      <w:ind w:firstLine="0"/>
      <w:rPr>
        <w:sz w:val="16"/>
        <w:szCs w:val="16"/>
      </w:rPr>
    </w:pPr>
    <w:r>
      <w:rPr>
        <w:sz w:val="16"/>
        <w:szCs w:val="16"/>
      </w:rPr>
      <w:t>N2096_9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83F6" w14:textId="6B24FF70" w:rsidR="00BA48D2" w:rsidRPr="00BA48D2" w:rsidRDefault="00BA48D2" w:rsidP="00BA48D2">
    <w:pPr>
      <w:pStyle w:val="Footer"/>
      <w:ind w:firstLine="0"/>
      <w:rPr>
        <w:sz w:val="16"/>
        <w:szCs w:val="16"/>
      </w:rPr>
    </w:pPr>
    <w:r>
      <w:rPr>
        <w:sz w:val="16"/>
        <w:szCs w:val="16"/>
      </w:rPr>
      <w:t>N2096_9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AF5D" w14:textId="77777777" w:rsidR="00257E09" w:rsidRDefault="00257E09">
      <w:r>
        <w:separator/>
      </w:r>
    </w:p>
  </w:footnote>
  <w:footnote w:type="continuationSeparator" w:id="0">
    <w:p w14:paraId="500F0C49" w14:textId="77777777" w:rsidR="00257E09" w:rsidRDefault="00257E09">
      <w:r>
        <w:continuationSeparator/>
      </w:r>
    </w:p>
  </w:footnote>
  <w:footnote w:type="continuationNotice" w:id="1">
    <w:p w14:paraId="68DFCCA4" w14:textId="77777777" w:rsidR="00257E09" w:rsidRDefault="00257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F4DE" w14:textId="77777777" w:rsidR="00257E09" w:rsidRDefault="00257E09"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7DEF6" w14:textId="77777777" w:rsidR="00257E09" w:rsidRDefault="00257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623649"/>
      <w:docPartObj>
        <w:docPartGallery w:val="Page Numbers (Top of Page)"/>
        <w:docPartUnique/>
      </w:docPartObj>
    </w:sdtPr>
    <w:sdtEndPr>
      <w:rPr>
        <w:noProof/>
      </w:rPr>
    </w:sdtEndPr>
    <w:sdtContent>
      <w:p w14:paraId="29163C4D" w14:textId="790BDCD3" w:rsidR="00BA48D2" w:rsidRPr="00BA48D2" w:rsidRDefault="00BA48D2" w:rsidP="00BA48D2">
        <w:pPr>
          <w:pStyle w:val="Header"/>
          <w:ind w:firstLine="0"/>
          <w:jc w:val="center"/>
        </w:pPr>
        <w:r w:rsidRPr="00BA48D2">
          <w:fldChar w:fldCharType="begin"/>
        </w:r>
        <w:r w:rsidRPr="00BA48D2">
          <w:instrText xml:space="preserve"> PAGE   \* MERGEFORMAT </w:instrText>
        </w:r>
        <w:r w:rsidRPr="00BA48D2">
          <w:fldChar w:fldCharType="separate"/>
        </w:r>
        <w:r w:rsidR="00655248">
          <w:rPr>
            <w:noProof/>
          </w:rPr>
          <w:t>8</w:t>
        </w:r>
        <w:r w:rsidRPr="00BA48D2">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A79B" w14:textId="04FADE5A" w:rsidR="00BA48D2" w:rsidRDefault="00BA48D2" w:rsidP="00BA48D2">
    <w:pPr>
      <w:pStyle w:val="Header"/>
      <w:ind w:firstLine="0"/>
    </w:pPr>
  </w:p>
  <w:p w14:paraId="258DAEB1" w14:textId="77777777" w:rsidR="00BA48D2" w:rsidRDefault="00BA48D2" w:rsidP="00BA48D2">
    <w:pPr>
      <w:pStyle w:val="Header"/>
      <w:ind w:firstLine="0"/>
    </w:pPr>
    <w:r>
      <w:rPr>
        <w:noProof/>
      </w:rPr>
      <w:drawing>
        <wp:inline distT="0" distB="0" distL="0" distR="0" wp14:anchorId="47739444" wp14:editId="380BD7F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346"/>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6CC759E"/>
    <w:multiLevelType w:val="hybridMultilevel"/>
    <w:tmpl w:val="04FA2870"/>
    <w:lvl w:ilvl="0" w:tplc="FC4ED68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14A5252B"/>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68C3ACC"/>
    <w:multiLevelType w:val="hybridMultilevel"/>
    <w:tmpl w:val="B6B23D02"/>
    <w:lvl w:ilvl="0" w:tplc="A5BEF43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7920201"/>
    <w:multiLevelType w:val="multilevel"/>
    <w:tmpl w:val="0706B7B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135836"/>
    <w:multiLevelType w:val="hybridMultilevel"/>
    <w:tmpl w:val="A2BCB50E"/>
    <w:lvl w:ilvl="0" w:tplc="24A2B0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B30742"/>
    <w:multiLevelType w:val="multilevel"/>
    <w:tmpl w:val="3B2A49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FD4425C"/>
    <w:multiLevelType w:val="multilevel"/>
    <w:tmpl w:val="17E62E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76B7464"/>
    <w:multiLevelType w:val="hybridMultilevel"/>
    <w:tmpl w:val="763C6130"/>
    <w:lvl w:ilvl="0" w:tplc="F1D877AA">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C1E093B"/>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3CB0674F"/>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3D0A5A0F"/>
    <w:multiLevelType w:val="hybridMultilevel"/>
    <w:tmpl w:val="BB66D74C"/>
    <w:lvl w:ilvl="0" w:tplc="DA30EF9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FEA3049"/>
    <w:multiLevelType w:val="multilevel"/>
    <w:tmpl w:val="1A6604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3141F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44C56A3A"/>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3FF1A90"/>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5C652F4"/>
    <w:multiLevelType w:val="multilevel"/>
    <w:tmpl w:val="32960A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3044D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6C961157"/>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71D1225A"/>
    <w:multiLevelType w:val="hybridMultilevel"/>
    <w:tmpl w:val="A3E294D6"/>
    <w:lvl w:ilvl="0" w:tplc="CDE6705A">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0" w15:restartNumberingAfterBreak="0">
    <w:nsid w:val="74C610AF"/>
    <w:multiLevelType w:val="multilevel"/>
    <w:tmpl w:val="8628344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7E612353"/>
    <w:multiLevelType w:val="hybridMultilevel"/>
    <w:tmpl w:val="9558E526"/>
    <w:lvl w:ilvl="0" w:tplc="DA1279E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19"/>
  </w:num>
  <w:num w:numId="4">
    <w:abstractNumId w:val="10"/>
  </w:num>
  <w:num w:numId="5">
    <w:abstractNumId w:val="0"/>
  </w:num>
  <w:num w:numId="6">
    <w:abstractNumId w:val="13"/>
  </w:num>
  <w:num w:numId="7">
    <w:abstractNumId w:val="9"/>
  </w:num>
  <w:num w:numId="8">
    <w:abstractNumId w:val="17"/>
  </w:num>
  <w:num w:numId="9">
    <w:abstractNumId w:val="5"/>
  </w:num>
  <w:num w:numId="10">
    <w:abstractNumId w:val="11"/>
  </w:num>
  <w:num w:numId="11">
    <w:abstractNumId w:val="21"/>
  </w:num>
  <w:num w:numId="12">
    <w:abstractNumId w:val="3"/>
  </w:num>
  <w:num w:numId="13">
    <w:abstractNumId w:val="16"/>
  </w:num>
  <w:num w:numId="14">
    <w:abstractNumId w:val="6"/>
  </w:num>
  <w:num w:numId="15">
    <w:abstractNumId w:val="7"/>
  </w:num>
  <w:num w:numId="16">
    <w:abstractNumId w:val="12"/>
  </w:num>
  <w:num w:numId="17">
    <w:abstractNumId w:val="4"/>
  </w:num>
  <w:num w:numId="18">
    <w:abstractNumId w:val="18"/>
  </w:num>
  <w:num w:numId="19">
    <w:abstractNumId w:val="15"/>
  </w:num>
  <w:num w:numId="20">
    <w:abstractNumId w:val="1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D0"/>
    <w:rsid w:val="00000D1C"/>
    <w:rsid w:val="00001F63"/>
    <w:rsid w:val="00002671"/>
    <w:rsid w:val="00003319"/>
    <w:rsid w:val="0000390A"/>
    <w:rsid w:val="00004479"/>
    <w:rsid w:val="00004663"/>
    <w:rsid w:val="000051DA"/>
    <w:rsid w:val="000054E0"/>
    <w:rsid w:val="0000588D"/>
    <w:rsid w:val="00006674"/>
    <w:rsid w:val="00006FF7"/>
    <w:rsid w:val="0000724D"/>
    <w:rsid w:val="000072D8"/>
    <w:rsid w:val="000072F5"/>
    <w:rsid w:val="00007EA2"/>
    <w:rsid w:val="000101EB"/>
    <w:rsid w:val="00011982"/>
    <w:rsid w:val="00011CC2"/>
    <w:rsid w:val="00011F4B"/>
    <w:rsid w:val="0001255E"/>
    <w:rsid w:val="00012C9A"/>
    <w:rsid w:val="0001348C"/>
    <w:rsid w:val="00013B11"/>
    <w:rsid w:val="00013B21"/>
    <w:rsid w:val="00013D0A"/>
    <w:rsid w:val="000140B8"/>
    <w:rsid w:val="00014CA4"/>
    <w:rsid w:val="000150C5"/>
    <w:rsid w:val="00015350"/>
    <w:rsid w:val="0001539D"/>
    <w:rsid w:val="000153F8"/>
    <w:rsid w:val="00015637"/>
    <w:rsid w:val="00015942"/>
    <w:rsid w:val="00016FD3"/>
    <w:rsid w:val="000170C2"/>
    <w:rsid w:val="000201E1"/>
    <w:rsid w:val="000208E5"/>
    <w:rsid w:val="0002180D"/>
    <w:rsid w:val="00021F4C"/>
    <w:rsid w:val="00021F96"/>
    <w:rsid w:val="000237FD"/>
    <w:rsid w:val="000244C0"/>
    <w:rsid w:val="000244C9"/>
    <w:rsid w:val="0002458F"/>
    <w:rsid w:val="0002470F"/>
    <w:rsid w:val="00024D7D"/>
    <w:rsid w:val="00025F92"/>
    <w:rsid w:val="000274FF"/>
    <w:rsid w:val="00027BBA"/>
    <w:rsid w:val="00027EB4"/>
    <w:rsid w:val="000301D3"/>
    <w:rsid w:val="00030858"/>
    <w:rsid w:val="000308E6"/>
    <w:rsid w:val="000309AE"/>
    <w:rsid w:val="00032812"/>
    <w:rsid w:val="00032A48"/>
    <w:rsid w:val="000333F1"/>
    <w:rsid w:val="00033503"/>
    <w:rsid w:val="00033D8C"/>
    <w:rsid w:val="00033E3B"/>
    <w:rsid w:val="00034189"/>
    <w:rsid w:val="000344EF"/>
    <w:rsid w:val="0003452B"/>
    <w:rsid w:val="0003481A"/>
    <w:rsid w:val="000352FE"/>
    <w:rsid w:val="00035451"/>
    <w:rsid w:val="00035C7B"/>
    <w:rsid w:val="00035D2B"/>
    <w:rsid w:val="00036733"/>
    <w:rsid w:val="00036FA9"/>
    <w:rsid w:val="0003739C"/>
    <w:rsid w:val="0003765F"/>
    <w:rsid w:val="00037D4E"/>
    <w:rsid w:val="00037E9F"/>
    <w:rsid w:val="00040513"/>
    <w:rsid w:val="00040D9A"/>
    <w:rsid w:val="000411F3"/>
    <w:rsid w:val="000414C5"/>
    <w:rsid w:val="00042201"/>
    <w:rsid w:val="0004258D"/>
    <w:rsid w:val="00042DDC"/>
    <w:rsid w:val="0004336C"/>
    <w:rsid w:val="000442D1"/>
    <w:rsid w:val="00044A6C"/>
    <w:rsid w:val="000452AA"/>
    <w:rsid w:val="00045D28"/>
    <w:rsid w:val="000460A2"/>
    <w:rsid w:val="000463E5"/>
    <w:rsid w:val="00046A47"/>
    <w:rsid w:val="00046CFD"/>
    <w:rsid w:val="000474A6"/>
    <w:rsid w:val="00047556"/>
    <w:rsid w:val="00047B16"/>
    <w:rsid w:val="00047BBD"/>
    <w:rsid w:val="00051025"/>
    <w:rsid w:val="0005108E"/>
    <w:rsid w:val="00051145"/>
    <w:rsid w:val="00051556"/>
    <w:rsid w:val="00051B88"/>
    <w:rsid w:val="00051D3B"/>
    <w:rsid w:val="00052717"/>
    <w:rsid w:val="0005316E"/>
    <w:rsid w:val="00053283"/>
    <w:rsid w:val="000537A2"/>
    <w:rsid w:val="0005474F"/>
    <w:rsid w:val="00054A84"/>
    <w:rsid w:val="00054ADC"/>
    <w:rsid w:val="00054E38"/>
    <w:rsid w:val="000551BA"/>
    <w:rsid w:val="000556C4"/>
    <w:rsid w:val="00055EE9"/>
    <w:rsid w:val="000561B2"/>
    <w:rsid w:val="00056CC6"/>
    <w:rsid w:val="00056FDD"/>
    <w:rsid w:val="0005710B"/>
    <w:rsid w:val="000573D5"/>
    <w:rsid w:val="00057483"/>
    <w:rsid w:val="00061038"/>
    <w:rsid w:val="0006142F"/>
    <w:rsid w:val="00061481"/>
    <w:rsid w:val="00061623"/>
    <w:rsid w:val="00062300"/>
    <w:rsid w:val="000628F1"/>
    <w:rsid w:val="00062EB6"/>
    <w:rsid w:val="00062EBA"/>
    <w:rsid w:val="00063D95"/>
    <w:rsid w:val="00064637"/>
    <w:rsid w:val="000649C8"/>
    <w:rsid w:val="00064DA7"/>
    <w:rsid w:val="000650C6"/>
    <w:rsid w:val="000650F6"/>
    <w:rsid w:val="000665F3"/>
    <w:rsid w:val="00066E51"/>
    <w:rsid w:val="00066E89"/>
    <w:rsid w:val="0006729E"/>
    <w:rsid w:val="0006756A"/>
    <w:rsid w:val="000702BB"/>
    <w:rsid w:val="00070358"/>
    <w:rsid w:val="0007064C"/>
    <w:rsid w:val="000707C6"/>
    <w:rsid w:val="000709D4"/>
    <w:rsid w:val="000717CD"/>
    <w:rsid w:val="00072079"/>
    <w:rsid w:val="000732E2"/>
    <w:rsid w:val="00073D18"/>
    <w:rsid w:val="000749F2"/>
    <w:rsid w:val="00074D86"/>
    <w:rsid w:val="00076228"/>
    <w:rsid w:val="0007643C"/>
    <w:rsid w:val="00076A50"/>
    <w:rsid w:val="0007750A"/>
    <w:rsid w:val="00077C51"/>
    <w:rsid w:val="00077E1D"/>
    <w:rsid w:val="00077F30"/>
    <w:rsid w:val="00080276"/>
    <w:rsid w:val="00080799"/>
    <w:rsid w:val="000812E1"/>
    <w:rsid w:val="000813DD"/>
    <w:rsid w:val="00081DD7"/>
    <w:rsid w:val="00082278"/>
    <w:rsid w:val="00082640"/>
    <w:rsid w:val="00083320"/>
    <w:rsid w:val="00083947"/>
    <w:rsid w:val="000841E1"/>
    <w:rsid w:val="0008474B"/>
    <w:rsid w:val="00084A46"/>
    <w:rsid w:val="00084AB8"/>
    <w:rsid w:val="00085F51"/>
    <w:rsid w:val="000860F7"/>
    <w:rsid w:val="000879A5"/>
    <w:rsid w:val="00090E93"/>
    <w:rsid w:val="00091011"/>
    <w:rsid w:val="000910F5"/>
    <w:rsid w:val="000914B5"/>
    <w:rsid w:val="0009199D"/>
    <w:rsid w:val="0009283F"/>
    <w:rsid w:val="00093D86"/>
    <w:rsid w:val="00093D98"/>
    <w:rsid w:val="00094C61"/>
    <w:rsid w:val="00094E6C"/>
    <w:rsid w:val="00094EB7"/>
    <w:rsid w:val="000962F8"/>
    <w:rsid w:val="00096A7D"/>
    <w:rsid w:val="00097D1B"/>
    <w:rsid w:val="00097F58"/>
    <w:rsid w:val="000A0266"/>
    <w:rsid w:val="000A0292"/>
    <w:rsid w:val="000A0A10"/>
    <w:rsid w:val="000A0B62"/>
    <w:rsid w:val="000A0B7F"/>
    <w:rsid w:val="000A0CC2"/>
    <w:rsid w:val="000A123C"/>
    <w:rsid w:val="000A1939"/>
    <w:rsid w:val="000A1D0B"/>
    <w:rsid w:val="000A2C26"/>
    <w:rsid w:val="000A2DEB"/>
    <w:rsid w:val="000A307B"/>
    <w:rsid w:val="000A38FC"/>
    <w:rsid w:val="000A3E6F"/>
    <w:rsid w:val="000A4C17"/>
    <w:rsid w:val="000A51FD"/>
    <w:rsid w:val="000A5DBC"/>
    <w:rsid w:val="000A5FE8"/>
    <w:rsid w:val="000A61AC"/>
    <w:rsid w:val="000A683D"/>
    <w:rsid w:val="000A6A11"/>
    <w:rsid w:val="000B0D88"/>
    <w:rsid w:val="000B10B1"/>
    <w:rsid w:val="000B182C"/>
    <w:rsid w:val="000B1A9A"/>
    <w:rsid w:val="000B2D57"/>
    <w:rsid w:val="000B34C2"/>
    <w:rsid w:val="000B385A"/>
    <w:rsid w:val="000B52B6"/>
    <w:rsid w:val="000B5719"/>
    <w:rsid w:val="000B5D6C"/>
    <w:rsid w:val="000B6093"/>
    <w:rsid w:val="000B6BE4"/>
    <w:rsid w:val="000B6CD5"/>
    <w:rsid w:val="000B700E"/>
    <w:rsid w:val="000C030D"/>
    <w:rsid w:val="000C09CD"/>
    <w:rsid w:val="000C0B80"/>
    <w:rsid w:val="000C0C20"/>
    <w:rsid w:val="000C1444"/>
    <w:rsid w:val="000C1E4B"/>
    <w:rsid w:val="000C2D54"/>
    <w:rsid w:val="000C31FD"/>
    <w:rsid w:val="000C35E4"/>
    <w:rsid w:val="000C4017"/>
    <w:rsid w:val="000C4BE1"/>
    <w:rsid w:val="000C4DCA"/>
    <w:rsid w:val="000C4F36"/>
    <w:rsid w:val="000C4F8E"/>
    <w:rsid w:val="000C5584"/>
    <w:rsid w:val="000C5939"/>
    <w:rsid w:val="000C73ED"/>
    <w:rsid w:val="000C7449"/>
    <w:rsid w:val="000C7518"/>
    <w:rsid w:val="000D0686"/>
    <w:rsid w:val="000D0BFA"/>
    <w:rsid w:val="000D1383"/>
    <w:rsid w:val="000D1F1B"/>
    <w:rsid w:val="000D2B98"/>
    <w:rsid w:val="000D2FC3"/>
    <w:rsid w:val="000D3187"/>
    <w:rsid w:val="000D3D89"/>
    <w:rsid w:val="000D3E38"/>
    <w:rsid w:val="000D41C7"/>
    <w:rsid w:val="000D4225"/>
    <w:rsid w:val="000D525F"/>
    <w:rsid w:val="000D6426"/>
    <w:rsid w:val="000D643B"/>
    <w:rsid w:val="000D711A"/>
    <w:rsid w:val="000D7A61"/>
    <w:rsid w:val="000D7F1D"/>
    <w:rsid w:val="000E1127"/>
    <w:rsid w:val="000E1C95"/>
    <w:rsid w:val="000E229E"/>
    <w:rsid w:val="000E29B2"/>
    <w:rsid w:val="000E36C1"/>
    <w:rsid w:val="000E3EB8"/>
    <w:rsid w:val="000E466E"/>
    <w:rsid w:val="000E48CC"/>
    <w:rsid w:val="000E49D0"/>
    <w:rsid w:val="000E4D1E"/>
    <w:rsid w:val="000E51B1"/>
    <w:rsid w:val="000E5877"/>
    <w:rsid w:val="000E601F"/>
    <w:rsid w:val="000E6444"/>
    <w:rsid w:val="000E65EA"/>
    <w:rsid w:val="000E6DE0"/>
    <w:rsid w:val="000F010C"/>
    <w:rsid w:val="000F025A"/>
    <w:rsid w:val="000F16FF"/>
    <w:rsid w:val="000F19A1"/>
    <w:rsid w:val="000F1BFD"/>
    <w:rsid w:val="000F1C22"/>
    <w:rsid w:val="000F1C49"/>
    <w:rsid w:val="000F2C4A"/>
    <w:rsid w:val="000F3F1C"/>
    <w:rsid w:val="000F594C"/>
    <w:rsid w:val="000F7179"/>
    <w:rsid w:val="000F7205"/>
    <w:rsid w:val="000F73F2"/>
    <w:rsid w:val="000F7C8E"/>
    <w:rsid w:val="00100193"/>
    <w:rsid w:val="001001F5"/>
    <w:rsid w:val="00100956"/>
    <w:rsid w:val="0010124E"/>
    <w:rsid w:val="00101DF8"/>
    <w:rsid w:val="00102675"/>
    <w:rsid w:val="0010351C"/>
    <w:rsid w:val="00104B3A"/>
    <w:rsid w:val="00105988"/>
    <w:rsid w:val="00105E61"/>
    <w:rsid w:val="00105F94"/>
    <w:rsid w:val="00105FC4"/>
    <w:rsid w:val="0010745E"/>
    <w:rsid w:val="0010792C"/>
    <w:rsid w:val="00107BAB"/>
    <w:rsid w:val="00110BC5"/>
    <w:rsid w:val="001111EE"/>
    <w:rsid w:val="0011237A"/>
    <w:rsid w:val="00112B49"/>
    <w:rsid w:val="00113A77"/>
    <w:rsid w:val="00114A97"/>
    <w:rsid w:val="00114F0D"/>
    <w:rsid w:val="001150A9"/>
    <w:rsid w:val="00115898"/>
    <w:rsid w:val="00115AE0"/>
    <w:rsid w:val="00115CCB"/>
    <w:rsid w:val="00115FE0"/>
    <w:rsid w:val="00116675"/>
    <w:rsid w:val="001168C6"/>
    <w:rsid w:val="00117038"/>
    <w:rsid w:val="00117AFC"/>
    <w:rsid w:val="001212D9"/>
    <w:rsid w:val="00121C15"/>
    <w:rsid w:val="00121D0F"/>
    <w:rsid w:val="001222C6"/>
    <w:rsid w:val="00122F4A"/>
    <w:rsid w:val="00123054"/>
    <w:rsid w:val="00123070"/>
    <w:rsid w:val="001230AB"/>
    <w:rsid w:val="00123465"/>
    <w:rsid w:val="001234C1"/>
    <w:rsid w:val="00123AC8"/>
    <w:rsid w:val="00124533"/>
    <w:rsid w:val="00124D8E"/>
    <w:rsid w:val="00125408"/>
    <w:rsid w:val="00125976"/>
    <w:rsid w:val="00125D0D"/>
    <w:rsid w:val="001260DA"/>
    <w:rsid w:val="00126105"/>
    <w:rsid w:val="00126A4B"/>
    <w:rsid w:val="00127125"/>
    <w:rsid w:val="001276B3"/>
    <w:rsid w:val="0013053D"/>
    <w:rsid w:val="00130565"/>
    <w:rsid w:val="0013091D"/>
    <w:rsid w:val="00131D43"/>
    <w:rsid w:val="00131E0B"/>
    <w:rsid w:val="001325D2"/>
    <w:rsid w:val="00132667"/>
    <w:rsid w:val="001335AA"/>
    <w:rsid w:val="00134175"/>
    <w:rsid w:val="00134547"/>
    <w:rsid w:val="0013571A"/>
    <w:rsid w:val="0013583E"/>
    <w:rsid w:val="001376A6"/>
    <w:rsid w:val="00137F32"/>
    <w:rsid w:val="00137FD3"/>
    <w:rsid w:val="00141A9A"/>
    <w:rsid w:val="00142160"/>
    <w:rsid w:val="00142E7C"/>
    <w:rsid w:val="00143907"/>
    <w:rsid w:val="001442A5"/>
    <w:rsid w:val="00144507"/>
    <w:rsid w:val="00145A94"/>
    <w:rsid w:val="00146078"/>
    <w:rsid w:val="00146887"/>
    <w:rsid w:val="00146A8A"/>
    <w:rsid w:val="00146C54"/>
    <w:rsid w:val="00147CF2"/>
    <w:rsid w:val="00150F2B"/>
    <w:rsid w:val="001544F2"/>
    <w:rsid w:val="0015509F"/>
    <w:rsid w:val="00156A0D"/>
    <w:rsid w:val="00156B57"/>
    <w:rsid w:val="001574B8"/>
    <w:rsid w:val="00157D50"/>
    <w:rsid w:val="0016039A"/>
    <w:rsid w:val="001607FC"/>
    <w:rsid w:val="001612B0"/>
    <w:rsid w:val="00161476"/>
    <w:rsid w:val="00161922"/>
    <w:rsid w:val="001619D7"/>
    <w:rsid w:val="00161D14"/>
    <w:rsid w:val="00162113"/>
    <w:rsid w:val="001621EF"/>
    <w:rsid w:val="00162A16"/>
    <w:rsid w:val="00162A6D"/>
    <w:rsid w:val="00162BEF"/>
    <w:rsid w:val="00162D93"/>
    <w:rsid w:val="001632D2"/>
    <w:rsid w:val="00163789"/>
    <w:rsid w:val="001638C1"/>
    <w:rsid w:val="00164017"/>
    <w:rsid w:val="00164060"/>
    <w:rsid w:val="00164911"/>
    <w:rsid w:val="00164F97"/>
    <w:rsid w:val="0016515D"/>
    <w:rsid w:val="0016584A"/>
    <w:rsid w:val="0016595B"/>
    <w:rsid w:val="00165D1A"/>
    <w:rsid w:val="00166383"/>
    <w:rsid w:val="00166772"/>
    <w:rsid w:val="00170387"/>
    <w:rsid w:val="00170712"/>
    <w:rsid w:val="00170ABE"/>
    <w:rsid w:val="00170F63"/>
    <w:rsid w:val="00171456"/>
    <w:rsid w:val="0017150B"/>
    <w:rsid w:val="00172A95"/>
    <w:rsid w:val="0017332C"/>
    <w:rsid w:val="00173376"/>
    <w:rsid w:val="00173C73"/>
    <w:rsid w:val="001747C8"/>
    <w:rsid w:val="001758B6"/>
    <w:rsid w:val="00175C1C"/>
    <w:rsid w:val="00176D32"/>
    <w:rsid w:val="0017702E"/>
    <w:rsid w:val="00177BFB"/>
    <w:rsid w:val="00177D74"/>
    <w:rsid w:val="0018057D"/>
    <w:rsid w:val="00180735"/>
    <w:rsid w:val="00180835"/>
    <w:rsid w:val="00181AEA"/>
    <w:rsid w:val="00181E89"/>
    <w:rsid w:val="00182492"/>
    <w:rsid w:val="00182A87"/>
    <w:rsid w:val="00182D60"/>
    <w:rsid w:val="0018316B"/>
    <w:rsid w:val="00183A67"/>
    <w:rsid w:val="00185472"/>
    <w:rsid w:val="001859EF"/>
    <w:rsid w:val="00185BF0"/>
    <w:rsid w:val="00185D2D"/>
    <w:rsid w:val="00185DB8"/>
    <w:rsid w:val="00186B11"/>
    <w:rsid w:val="00186E63"/>
    <w:rsid w:val="00187039"/>
    <w:rsid w:val="00187083"/>
    <w:rsid w:val="0018758A"/>
    <w:rsid w:val="00187DEB"/>
    <w:rsid w:val="00187F72"/>
    <w:rsid w:val="00187FD2"/>
    <w:rsid w:val="00190032"/>
    <w:rsid w:val="00190604"/>
    <w:rsid w:val="00190BA0"/>
    <w:rsid w:val="00191730"/>
    <w:rsid w:val="00191B0E"/>
    <w:rsid w:val="00192025"/>
    <w:rsid w:val="0019354F"/>
    <w:rsid w:val="00193EA0"/>
    <w:rsid w:val="00193FBE"/>
    <w:rsid w:val="0019463E"/>
    <w:rsid w:val="00194652"/>
    <w:rsid w:val="0019471F"/>
    <w:rsid w:val="0019505A"/>
    <w:rsid w:val="0019520D"/>
    <w:rsid w:val="0019546C"/>
    <w:rsid w:val="00195AFC"/>
    <w:rsid w:val="001960E8"/>
    <w:rsid w:val="00196A15"/>
    <w:rsid w:val="00196B95"/>
    <w:rsid w:val="00196CA3"/>
    <w:rsid w:val="00196E45"/>
    <w:rsid w:val="0019706D"/>
    <w:rsid w:val="001972E8"/>
    <w:rsid w:val="0019742B"/>
    <w:rsid w:val="0019787D"/>
    <w:rsid w:val="001A0375"/>
    <w:rsid w:val="001A087B"/>
    <w:rsid w:val="001A0FF2"/>
    <w:rsid w:val="001A1577"/>
    <w:rsid w:val="001A1F6E"/>
    <w:rsid w:val="001A209D"/>
    <w:rsid w:val="001A2395"/>
    <w:rsid w:val="001A2D46"/>
    <w:rsid w:val="001A31F1"/>
    <w:rsid w:val="001A3A78"/>
    <w:rsid w:val="001A498A"/>
    <w:rsid w:val="001A4E88"/>
    <w:rsid w:val="001A5014"/>
    <w:rsid w:val="001A54E7"/>
    <w:rsid w:val="001A5535"/>
    <w:rsid w:val="001A58D4"/>
    <w:rsid w:val="001A5B5A"/>
    <w:rsid w:val="001A6FB5"/>
    <w:rsid w:val="001A746B"/>
    <w:rsid w:val="001A74EC"/>
    <w:rsid w:val="001A77AA"/>
    <w:rsid w:val="001A78D0"/>
    <w:rsid w:val="001A7C14"/>
    <w:rsid w:val="001B0C7D"/>
    <w:rsid w:val="001B0F09"/>
    <w:rsid w:val="001B1586"/>
    <w:rsid w:val="001B1E96"/>
    <w:rsid w:val="001B2770"/>
    <w:rsid w:val="001B29A4"/>
    <w:rsid w:val="001B3879"/>
    <w:rsid w:val="001B3898"/>
    <w:rsid w:val="001B3B18"/>
    <w:rsid w:val="001B47E0"/>
    <w:rsid w:val="001B5B36"/>
    <w:rsid w:val="001B62C5"/>
    <w:rsid w:val="001B680F"/>
    <w:rsid w:val="001B79CF"/>
    <w:rsid w:val="001B7A99"/>
    <w:rsid w:val="001C0052"/>
    <w:rsid w:val="001C0988"/>
    <w:rsid w:val="001C1C90"/>
    <w:rsid w:val="001C305C"/>
    <w:rsid w:val="001C442B"/>
    <w:rsid w:val="001C49BB"/>
    <w:rsid w:val="001C4DFF"/>
    <w:rsid w:val="001C4EE0"/>
    <w:rsid w:val="001C5191"/>
    <w:rsid w:val="001C5542"/>
    <w:rsid w:val="001C5E54"/>
    <w:rsid w:val="001C6A97"/>
    <w:rsid w:val="001C6EBE"/>
    <w:rsid w:val="001C7D64"/>
    <w:rsid w:val="001D03AB"/>
    <w:rsid w:val="001D175A"/>
    <w:rsid w:val="001D193A"/>
    <w:rsid w:val="001D2290"/>
    <w:rsid w:val="001D28AA"/>
    <w:rsid w:val="001D2DC6"/>
    <w:rsid w:val="001D3DF2"/>
    <w:rsid w:val="001D5209"/>
    <w:rsid w:val="001D55E6"/>
    <w:rsid w:val="001D571A"/>
    <w:rsid w:val="001D5920"/>
    <w:rsid w:val="001D62E4"/>
    <w:rsid w:val="001D6D81"/>
    <w:rsid w:val="001D7931"/>
    <w:rsid w:val="001D7989"/>
    <w:rsid w:val="001E0E9D"/>
    <w:rsid w:val="001E1BB3"/>
    <w:rsid w:val="001E265A"/>
    <w:rsid w:val="001E30A6"/>
    <w:rsid w:val="001E3231"/>
    <w:rsid w:val="001E3B41"/>
    <w:rsid w:val="001E4B03"/>
    <w:rsid w:val="001E6008"/>
    <w:rsid w:val="001E6069"/>
    <w:rsid w:val="001E68D6"/>
    <w:rsid w:val="001E6A9C"/>
    <w:rsid w:val="001E708D"/>
    <w:rsid w:val="001E7668"/>
    <w:rsid w:val="001F0B0B"/>
    <w:rsid w:val="001F1EA9"/>
    <w:rsid w:val="001F2B7C"/>
    <w:rsid w:val="001F2B99"/>
    <w:rsid w:val="001F3B79"/>
    <w:rsid w:val="001F3D3F"/>
    <w:rsid w:val="001F56AE"/>
    <w:rsid w:val="001F5BCF"/>
    <w:rsid w:val="001F5E28"/>
    <w:rsid w:val="001F5FAB"/>
    <w:rsid w:val="001F6430"/>
    <w:rsid w:val="001F6C71"/>
    <w:rsid w:val="001F7118"/>
    <w:rsid w:val="001F723D"/>
    <w:rsid w:val="001F745B"/>
    <w:rsid w:val="001F7CB3"/>
    <w:rsid w:val="001F7DC8"/>
    <w:rsid w:val="001F7FE7"/>
    <w:rsid w:val="00200D00"/>
    <w:rsid w:val="00201A99"/>
    <w:rsid w:val="00201CCC"/>
    <w:rsid w:val="002022CB"/>
    <w:rsid w:val="00202303"/>
    <w:rsid w:val="00204C5B"/>
    <w:rsid w:val="0020568C"/>
    <w:rsid w:val="00205824"/>
    <w:rsid w:val="0020713D"/>
    <w:rsid w:val="002076A0"/>
    <w:rsid w:val="00210AA5"/>
    <w:rsid w:val="002120DD"/>
    <w:rsid w:val="0021271B"/>
    <w:rsid w:val="00212CEA"/>
    <w:rsid w:val="0021315D"/>
    <w:rsid w:val="002134C8"/>
    <w:rsid w:val="002138B0"/>
    <w:rsid w:val="00213BC1"/>
    <w:rsid w:val="002143E9"/>
    <w:rsid w:val="00214C3E"/>
    <w:rsid w:val="00214E33"/>
    <w:rsid w:val="00215DF7"/>
    <w:rsid w:val="00216562"/>
    <w:rsid w:val="0021695D"/>
    <w:rsid w:val="00216E46"/>
    <w:rsid w:val="0021734A"/>
    <w:rsid w:val="00217997"/>
    <w:rsid w:val="00217E3B"/>
    <w:rsid w:val="00220858"/>
    <w:rsid w:val="002214FB"/>
    <w:rsid w:val="00221876"/>
    <w:rsid w:val="00221B0E"/>
    <w:rsid w:val="00222097"/>
    <w:rsid w:val="002227C2"/>
    <w:rsid w:val="00222948"/>
    <w:rsid w:val="00222D24"/>
    <w:rsid w:val="00222E78"/>
    <w:rsid w:val="00222FD5"/>
    <w:rsid w:val="00223A09"/>
    <w:rsid w:val="00224915"/>
    <w:rsid w:val="00224AE7"/>
    <w:rsid w:val="0022538A"/>
    <w:rsid w:val="00226859"/>
    <w:rsid w:val="0023080B"/>
    <w:rsid w:val="00231366"/>
    <w:rsid w:val="00231437"/>
    <w:rsid w:val="00231733"/>
    <w:rsid w:val="002319D4"/>
    <w:rsid w:val="00231BA9"/>
    <w:rsid w:val="00231C52"/>
    <w:rsid w:val="00231F44"/>
    <w:rsid w:val="002322B1"/>
    <w:rsid w:val="002324CB"/>
    <w:rsid w:val="0023250F"/>
    <w:rsid w:val="002329B7"/>
    <w:rsid w:val="00232C52"/>
    <w:rsid w:val="0023303F"/>
    <w:rsid w:val="002330B1"/>
    <w:rsid w:val="0023323A"/>
    <w:rsid w:val="002339BD"/>
    <w:rsid w:val="00233C24"/>
    <w:rsid w:val="002345E3"/>
    <w:rsid w:val="0023469A"/>
    <w:rsid w:val="0023566A"/>
    <w:rsid w:val="0023683F"/>
    <w:rsid w:val="00236924"/>
    <w:rsid w:val="00237AD8"/>
    <w:rsid w:val="00237E22"/>
    <w:rsid w:val="00240450"/>
    <w:rsid w:val="002407CE"/>
    <w:rsid w:val="00240BDD"/>
    <w:rsid w:val="00241430"/>
    <w:rsid w:val="00241EB2"/>
    <w:rsid w:val="002421D1"/>
    <w:rsid w:val="00242BBB"/>
    <w:rsid w:val="0024342A"/>
    <w:rsid w:val="0024387E"/>
    <w:rsid w:val="00243D55"/>
    <w:rsid w:val="00244E70"/>
    <w:rsid w:val="00244FA9"/>
    <w:rsid w:val="0024503A"/>
    <w:rsid w:val="002455EE"/>
    <w:rsid w:val="00245620"/>
    <w:rsid w:val="0024690A"/>
    <w:rsid w:val="002502D6"/>
    <w:rsid w:val="002509A0"/>
    <w:rsid w:val="00251131"/>
    <w:rsid w:val="0025119E"/>
    <w:rsid w:val="002517F4"/>
    <w:rsid w:val="0025198D"/>
    <w:rsid w:val="00251B17"/>
    <w:rsid w:val="00252EFB"/>
    <w:rsid w:val="00253690"/>
    <w:rsid w:val="00253C09"/>
    <w:rsid w:val="00253D59"/>
    <w:rsid w:val="00253EB1"/>
    <w:rsid w:val="002543E2"/>
    <w:rsid w:val="00254EE2"/>
    <w:rsid w:val="002556E9"/>
    <w:rsid w:val="002558DC"/>
    <w:rsid w:val="00255EBF"/>
    <w:rsid w:val="002576B6"/>
    <w:rsid w:val="002577EB"/>
    <w:rsid w:val="00257B3C"/>
    <w:rsid w:val="00257E09"/>
    <w:rsid w:val="00257E27"/>
    <w:rsid w:val="00257FBE"/>
    <w:rsid w:val="002611F6"/>
    <w:rsid w:val="0026253A"/>
    <w:rsid w:val="00262A02"/>
    <w:rsid w:val="00263143"/>
    <w:rsid w:val="00263367"/>
    <w:rsid w:val="0026426E"/>
    <w:rsid w:val="0026455E"/>
    <w:rsid w:val="00264849"/>
    <w:rsid w:val="00265010"/>
    <w:rsid w:val="00265284"/>
    <w:rsid w:val="002657C8"/>
    <w:rsid w:val="00265AFB"/>
    <w:rsid w:val="00265F3E"/>
    <w:rsid w:val="00265F9C"/>
    <w:rsid w:val="0026671D"/>
    <w:rsid w:val="00266AB3"/>
    <w:rsid w:val="0027039F"/>
    <w:rsid w:val="00270D89"/>
    <w:rsid w:val="00270E0D"/>
    <w:rsid w:val="00271295"/>
    <w:rsid w:val="002715BB"/>
    <w:rsid w:val="00271C0B"/>
    <w:rsid w:val="0027298C"/>
    <w:rsid w:val="00273D36"/>
    <w:rsid w:val="0027476E"/>
    <w:rsid w:val="00275A94"/>
    <w:rsid w:val="00275EFD"/>
    <w:rsid w:val="0027658E"/>
    <w:rsid w:val="00280F13"/>
    <w:rsid w:val="00281120"/>
    <w:rsid w:val="00281326"/>
    <w:rsid w:val="00282690"/>
    <w:rsid w:val="00282A07"/>
    <w:rsid w:val="00282C78"/>
    <w:rsid w:val="00284A0E"/>
    <w:rsid w:val="002869BD"/>
    <w:rsid w:val="00287032"/>
    <w:rsid w:val="00290460"/>
    <w:rsid w:val="002922B8"/>
    <w:rsid w:val="002924A3"/>
    <w:rsid w:val="0029368E"/>
    <w:rsid w:val="00293AF8"/>
    <w:rsid w:val="0029448F"/>
    <w:rsid w:val="00294FB8"/>
    <w:rsid w:val="00295249"/>
    <w:rsid w:val="00295960"/>
    <w:rsid w:val="00295998"/>
    <w:rsid w:val="00295A8F"/>
    <w:rsid w:val="00296BA5"/>
    <w:rsid w:val="002978CB"/>
    <w:rsid w:val="00297F04"/>
    <w:rsid w:val="002A10CD"/>
    <w:rsid w:val="002A18D8"/>
    <w:rsid w:val="002A2361"/>
    <w:rsid w:val="002A273D"/>
    <w:rsid w:val="002A2D9C"/>
    <w:rsid w:val="002A31E3"/>
    <w:rsid w:val="002A3749"/>
    <w:rsid w:val="002A3E31"/>
    <w:rsid w:val="002A4559"/>
    <w:rsid w:val="002A4BE5"/>
    <w:rsid w:val="002A51FC"/>
    <w:rsid w:val="002A542B"/>
    <w:rsid w:val="002A6A05"/>
    <w:rsid w:val="002A7018"/>
    <w:rsid w:val="002A7440"/>
    <w:rsid w:val="002A759F"/>
    <w:rsid w:val="002A7E2D"/>
    <w:rsid w:val="002B07E5"/>
    <w:rsid w:val="002B0B49"/>
    <w:rsid w:val="002B27EA"/>
    <w:rsid w:val="002B3471"/>
    <w:rsid w:val="002B3842"/>
    <w:rsid w:val="002B3BBF"/>
    <w:rsid w:val="002B417A"/>
    <w:rsid w:val="002B46FD"/>
    <w:rsid w:val="002B4BE2"/>
    <w:rsid w:val="002B553A"/>
    <w:rsid w:val="002B5C22"/>
    <w:rsid w:val="002B5E9B"/>
    <w:rsid w:val="002B61FE"/>
    <w:rsid w:val="002B6F5E"/>
    <w:rsid w:val="002B7A07"/>
    <w:rsid w:val="002C032C"/>
    <w:rsid w:val="002C1300"/>
    <w:rsid w:val="002C212F"/>
    <w:rsid w:val="002C2A2C"/>
    <w:rsid w:val="002C2CA9"/>
    <w:rsid w:val="002C30A7"/>
    <w:rsid w:val="002C3D51"/>
    <w:rsid w:val="002C4457"/>
    <w:rsid w:val="002C59DE"/>
    <w:rsid w:val="002C6C1B"/>
    <w:rsid w:val="002D0340"/>
    <w:rsid w:val="002D0834"/>
    <w:rsid w:val="002D1265"/>
    <w:rsid w:val="002D2056"/>
    <w:rsid w:val="002D2588"/>
    <w:rsid w:val="002D2636"/>
    <w:rsid w:val="002D2816"/>
    <w:rsid w:val="002D3B5C"/>
    <w:rsid w:val="002D3D71"/>
    <w:rsid w:val="002D438D"/>
    <w:rsid w:val="002D46BD"/>
    <w:rsid w:val="002D480E"/>
    <w:rsid w:val="002D498E"/>
    <w:rsid w:val="002D4D64"/>
    <w:rsid w:val="002D5B12"/>
    <w:rsid w:val="002D6510"/>
    <w:rsid w:val="002D691E"/>
    <w:rsid w:val="002D6D11"/>
    <w:rsid w:val="002D6EBF"/>
    <w:rsid w:val="002E11F9"/>
    <w:rsid w:val="002E16D4"/>
    <w:rsid w:val="002E1C60"/>
    <w:rsid w:val="002E2826"/>
    <w:rsid w:val="002E3526"/>
    <w:rsid w:val="002E38C7"/>
    <w:rsid w:val="002E3C76"/>
    <w:rsid w:val="002E5546"/>
    <w:rsid w:val="002E5EEA"/>
    <w:rsid w:val="002E61FA"/>
    <w:rsid w:val="002E62C9"/>
    <w:rsid w:val="002E6483"/>
    <w:rsid w:val="002E6763"/>
    <w:rsid w:val="002E67E2"/>
    <w:rsid w:val="002E6D00"/>
    <w:rsid w:val="002E72C3"/>
    <w:rsid w:val="002E7359"/>
    <w:rsid w:val="002F02AD"/>
    <w:rsid w:val="002F0880"/>
    <w:rsid w:val="002F0A40"/>
    <w:rsid w:val="002F0BC0"/>
    <w:rsid w:val="002F1455"/>
    <w:rsid w:val="002F1512"/>
    <w:rsid w:val="002F156B"/>
    <w:rsid w:val="002F1CA9"/>
    <w:rsid w:val="002F27A0"/>
    <w:rsid w:val="002F3C5B"/>
    <w:rsid w:val="002F400A"/>
    <w:rsid w:val="002F4185"/>
    <w:rsid w:val="002F432E"/>
    <w:rsid w:val="002F4A63"/>
    <w:rsid w:val="002F6C51"/>
    <w:rsid w:val="002F724D"/>
    <w:rsid w:val="002F76EB"/>
    <w:rsid w:val="002F7ACF"/>
    <w:rsid w:val="002F7ED0"/>
    <w:rsid w:val="003000B0"/>
    <w:rsid w:val="0030059D"/>
    <w:rsid w:val="003010B0"/>
    <w:rsid w:val="00301337"/>
    <w:rsid w:val="003019CA"/>
    <w:rsid w:val="00301D21"/>
    <w:rsid w:val="0030282B"/>
    <w:rsid w:val="00302FEF"/>
    <w:rsid w:val="0030327C"/>
    <w:rsid w:val="00303E9A"/>
    <w:rsid w:val="003041C7"/>
    <w:rsid w:val="003045E6"/>
    <w:rsid w:val="0030478B"/>
    <w:rsid w:val="00304D6E"/>
    <w:rsid w:val="00305427"/>
    <w:rsid w:val="00305AAB"/>
    <w:rsid w:val="00305F5A"/>
    <w:rsid w:val="00306854"/>
    <w:rsid w:val="00306C61"/>
    <w:rsid w:val="00306D69"/>
    <w:rsid w:val="00307221"/>
    <w:rsid w:val="00307567"/>
    <w:rsid w:val="003076D9"/>
    <w:rsid w:val="0030773E"/>
    <w:rsid w:val="00310232"/>
    <w:rsid w:val="00310619"/>
    <w:rsid w:val="00310998"/>
    <w:rsid w:val="00311155"/>
    <w:rsid w:val="0031185C"/>
    <w:rsid w:val="0031190D"/>
    <w:rsid w:val="00313467"/>
    <w:rsid w:val="00313D33"/>
    <w:rsid w:val="003154B1"/>
    <w:rsid w:val="003155D4"/>
    <w:rsid w:val="00315754"/>
    <w:rsid w:val="00315F5C"/>
    <w:rsid w:val="003167B4"/>
    <w:rsid w:val="00317478"/>
    <w:rsid w:val="003175EC"/>
    <w:rsid w:val="00317C89"/>
    <w:rsid w:val="00317F9A"/>
    <w:rsid w:val="0032015F"/>
    <w:rsid w:val="0032036B"/>
    <w:rsid w:val="00321203"/>
    <w:rsid w:val="0032129D"/>
    <w:rsid w:val="00321371"/>
    <w:rsid w:val="00321B60"/>
    <w:rsid w:val="00321E87"/>
    <w:rsid w:val="00322FCA"/>
    <w:rsid w:val="003230E7"/>
    <w:rsid w:val="00324038"/>
    <w:rsid w:val="0032523C"/>
    <w:rsid w:val="0032574D"/>
    <w:rsid w:val="00325DAD"/>
    <w:rsid w:val="00325EBE"/>
    <w:rsid w:val="003265C6"/>
    <w:rsid w:val="0032671D"/>
    <w:rsid w:val="00326A65"/>
    <w:rsid w:val="00326A91"/>
    <w:rsid w:val="00326C0B"/>
    <w:rsid w:val="0032775B"/>
    <w:rsid w:val="00327C10"/>
    <w:rsid w:val="00330393"/>
    <w:rsid w:val="003308A1"/>
    <w:rsid w:val="00330A1A"/>
    <w:rsid w:val="00330CA4"/>
    <w:rsid w:val="00330E20"/>
    <w:rsid w:val="00331042"/>
    <w:rsid w:val="003313FC"/>
    <w:rsid w:val="00332255"/>
    <w:rsid w:val="0033284A"/>
    <w:rsid w:val="00332D5C"/>
    <w:rsid w:val="00332DAA"/>
    <w:rsid w:val="00332FEA"/>
    <w:rsid w:val="003333F8"/>
    <w:rsid w:val="00333867"/>
    <w:rsid w:val="00333888"/>
    <w:rsid w:val="00333899"/>
    <w:rsid w:val="00333CCC"/>
    <w:rsid w:val="00334C95"/>
    <w:rsid w:val="00335B94"/>
    <w:rsid w:val="00336277"/>
    <w:rsid w:val="00336560"/>
    <w:rsid w:val="003375A9"/>
    <w:rsid w:val="003377E9"/>
    <w:rsid w:val="00340F43"/>
    <w:rsid w:val="003411C2"/>
    <w:rsid w:val="00341635"/>
    <w:rsid w:val="003428BB"/>
    <w:rsid w:val="00342E88"/>
    <w:rsid w:val="00343211"/>
    <w:rsid w:val="00343B2A"/>
    <w:rsid w:val="0034428B"/>
    <w:rsid w:val="0034475C"/>
    <w:rsid w:val="0034491C"/>
    <w:rsid w:val="00345A49"/>
    <w:rsid w:val="00345B29"/>
    <w:rsid w:val="00346C8B"/>
    <w:rsid w:val="0034701B"/>
    <w:rsid w:val="00347B56"/>
    <w:rsid w:val="00347BF3"/>
    <w:rsid w:val="00347CF8"/>
    <w:rsid w:val="003511B8"/>
    <w:rsid w:val="00351B05"/>
    <w:rsid w:val="00351B67"/>
    <w:rsid w:val="00351E35"/>
    <w:rsid w:val="003530AD"/>
    <w:rsid w:val="003531E4"/>
    <w:rsid w:val="00353EA7"/>
    <w:rsid w:val="003542A7"/>
    <w:rsid w:val="00354C57"/>
    <w:rsid w:val="00354FA4"/>
    <w:rsid w:val="00355E4F"/>
    <w:rsid w:val="0035603F"/>
    <w:rsid w:val="00356FAC"/>
    <w:rsid w:val="00357748"/>
    <w:rsid w:val="003578B3"/>
    <w:rsid w:val="00357AFC"/>
    <w:rsid w:val="00357C53"/>
    <w:rsid w:val="00360721"/>
    <w:rsid w:val="00360793"/>
    <w:rsid w:val="00360969"/>
    <w:rsid w:val="00361938"/>
    <w:rsid w:val="00362124"/>
    <w:rsid w:val="00362AF0"/>
    <w:rsid w:val="00362D78"/>
    <w:rsid w:val="003630DA"/>
    <w:rsid w:val="003638B2"/>
    <w:rsid w:val="00363964"/>
    <w:rsid w:val="00363CE9"/>
    <w:rsid w:val="003641F5"/>
    <w:rsid w:val="00365814"/>
    <w:rsid w:val="0036605C"/>
    <w:rsid w:val="0036770F"/>
    <w:rsid w:val="00370326"/>
    <w:rsid w:val="00370627"/>
    <w:rsid w:val="00370EEB"/>
    <w:rsid w:val="00372155"/>
    <w:rsid w:val="003725FC"/>
    <w:rsid w:val="003727D8"/>
    <w:rsid w:val="00372B59"/>
    <w:rsid w:val="00373416"/>
    <w:rsid w:val="0037379B"/>
    <w:rsid w:val="00374D00"/>
    <w:rsid w:val="00375A83"/>
    <w:rsid w:val="00375D83"/>
    <w:rsid w:val="00375DAA"/>
    <w:rsid w:val="00376757"/>
    <w:rsid w:val="00376F31"/>
    <w:rsid w:val="00377B26"/>
    <w:rsid w:val="0038081E"/>
    <w:rsid w:val="00380E8E"/>
    <w:rsid w:val="00381AA2"/>
    <w:rsid w:val="00381B37"/>
    <w:rsid w:val="003822A0"/>
    <w:rsid w:val="003829A4"/>
    <w:rsid w:val="00382B23"/>
    <w:rsid w:val="003832A1"/>
    <w:rsid w:val="003834ED"/>
    <w:rsid w:val="0038382E"/>
    <w:rsid w:val="00384325"/>
    <w:rsid w:val="00385537"/>
    <w:rsid w:val="00385F1B"/>
    <w:rsid w:val="00386809"/>
    <w:rsid w:val="0038692B"/>
    <w:rsid w:val="00386E09"/>
    <w:rsid w:val="003872D8"/>
    <w:rsid w:val="003876A3"/>
    <w:rsid w:val="003905F8"/>
    <w:rsid w:val="003907E5"/>
    <w:rsid w:val="003911C0"/>
    <w:rsid w:val="00391742"/>
    <w:rsid w:val="00391A7F"/>
    <w:rsid w:val="00391DFC"/>
    <w:rsid w:val="00392935"/>
    <w:rsid w:val="00392E14"/>
    <w:rsid w:val="00392F1E"/>
    <w:rsid w:val="00393D76"/>
    <w:rsid w:val="00393E75"/>
    <w:rsid w:val="00394E0D"/>
    <w:rsid w:val="003952C7"/>
    <w:rsid w:val="00395F21"/>
    <w:rsid w:val="003963EE"/>
    <w:rsid w:val="00396628"/>
    <w:rsid w:val="003969BA"/>
    <w:rsid w:val="0039795F"/>
    <w:rsid w:val="003A0289"/>
    <w:rsid w:val="003A035C"/>
    <w:rsid w:val="003A059F"/>
    <w:rsid w:val="003A09C4"/>
    <w:rsid w:val="003A0F47"/>
    <w:rsid w:val="003A11AE"/>
    <w:rsid w:val="003A1E16"/>
    <w:rsid w:val="003A2473"/>
    <w:rsid w:val="003A2474"/>
    <w:rsid w:val="003A267E"/>
    <w:rsid w:val="003A34F0"/>
    <w:rsid w:val="003A3EE4"/>
    <w:rsid w:val="003A4322"/>
    <w:rsid w:val="003A4437"/>
    <w:rsid w:val="003A50C3"/>
    <w:rsid w:val="003A5127"/>
    <w:rsid w:val="003A5597"/>
    <w:rsid w:val="003A68EE"/>
    <w:rsid w:val="003A7182"/>
    <w:rsid w:val="003A732A"/>
    <w:rsid w:val="003B00FE"/>
    <w:rsid w:val="003B05E8"/>
    <w:rsid w:val="003B1308"/>
    <w:rsid w:val="003B2D5F"/>
    <w:rsid w:val="003B3266"/>
    <w:rsid w:val="003B3E9C"/>
    <w:rsid w:val="003B46BF"/>
    <w:rsid w:val="003B6749"/>
    <w:rsid w:val="003B698D"/>
    <w:rsid w:val="003B6E95"/>
    <w:rsid w:val="003B70AD"/>
    <w:rsid w:val="003C0BA4"/>
    <w:rsid w:val="003C15DF"/>
    <w:rsid w:val="003C170B"/>
    <w:rsid w:val="003C17A7"/>
    <w:rsid w:val="003C1DFA"/>
    <w:rsid w:val="003C1FAD"/>
    <w:rsid w:val="003C21C9"/>
    <w:rsid w:val="003C21CB"/>
    <w:rsid w:val="003C21DF"/>
    <w:rsid w:val="003C2DF7"/>
    <w:rsid w:val="003C2F9B"/>
    <w:rsid w:val="003C3169"/>
    <w:rsid w:val="003C3181"/>
    <w:rsid w:val="003C3667"/>
    <w:rsid w:val="003C3722"/>
    <w:rsid w:val="003C3879"/>
    <w:rsid w:val="003C4215"/>
    <w:rsid w:val="003C435D"/>
    <w:rsid w:val="003C476E"/>
    <w:rsid w:val="003C4A15"/>
    <w:rsid w:val="003C5128"/>
    <w:rsid w:val="003C7024"/>
    <w:rsid w:val="003C7D29"/>
    <w:rsid w:val="003D053D"/>
    <w:rsid w:val="003D0C43"/>
    <w:rsid w:val="003D0E86"/>
    <w:rsid w:val="003D148B"/>
    <w:rsid w:val="003D19B0"/>
    <w:rsid w:val="003D41DE"/>
    <w:rsid w:val="003D5442"/>
    <w:rsid w:val="003D55F4"/>
    <w:rsid w:val="003D6168"/>
    <w:rsid w:val="003D645F"/>
    <w:rsid w:val="003D6624"/>
    <w:rsid w:val="003D70E4"/>
    <w:rsid w:val="003D76F6"/>
    <w:rsid w:val="003D7A38"/>
    <w:rsid w:val="003D7A7F"/>
    <w:rsid w:val="003D7D10"/>
    <w:rsid w:val="003D7F5C"/>
    <w:rsid w:val="003E0F9D"/>
    <w:rsid w:val="003E12D5"/>
    <w:rsid w:val="003E15CF"/>
    <w:rsid w:val="003E22DE"/>
    <w:rsid w:val="003E2A4B"/>
    <w:rsid w:val="003E2DFC"/>
    <w:rsid w:val="003E3282"/>
    <w:rsid w:val="003E35EE"/>
    <w:rsid w:val="003E3BB7"/>
    <w:rsid w:val="003E3D98"/>
    <w:rsid w:val="003E3E44"/>
    <w:rsid w:val="003E3ED3"/>
    <w:rsid w:val="003E4176"/>
    <w:rsid w:val="003E43EC"/>
    <w:rsid w:val="003E4631"/>
    <w:rsid w:val="003E465F"/>
    <w:rsid w:val="003E4779"/>
    <w:rsid w:val="003E508A"/>
    <w:rsid w:val="003E6645"/>
    <w:rsid w:val="003E6D44"/>
    <w:rsid w:val="003E7045"/>
    <w:rsid w:val="003E726D"/>
    <w:rsid w:val="003E74EE"/>
    <w:rsid w:val="003F00BE"/>
    <w:rsid w:val="003F0640"/>
    <w:rsid w:val="003F07A1"/>
    <w:rsid w:val="003F0DD7"/>
    <w:rsid w:val="003F0F4B"/>
    <w:rsid w:val="003F0F96"/>
    <w:rsid w:val="003F2581"/>
    <w:rsid w:val="003F2E27"/>
    <w:rsid w:val="003F2E90"/>
    <w:rsid w:val="003F3122"/>
    <w:rsid w:val="003F3921"/>
    <w:rsid w:val="003F3C7B"/>
    <w:rsid w:val="003F488A"/>
    <w:rsid w:val="003F530C"/>
    <w:rsid w:val="003F54A2"/>
    <w:rsid w:val="003F5705"/>
    <w:rsid w:val="003F58E6"/>
    <w:rsid w:val="003F621E"/>
    <w:rsid w:val="003F777C"/>
    <w:rsid w:val="003F7B26"/>
    <w:rsid w:val="003F7FC4"/>
    <w:rsid w:val="00400331"/>
    <w:rsid w:val="00400456"/>
    <w:rsid w:val="004006D2"/>
    <w:rsid w:val="00401113"/>
    <w:rsid w:val="00401FD3"/>
    <w:rsid w:val="0040226C"/>
    <w:rsid w:val="004027F7"/>
    <w:rsid w:val="00403127"/>
    <w:rsid w:val="00403D3F"/>
    <w:rsid w:val="00404C75"/>
    <w:rsid w:val="0040536E"/>
    <w:rsid w:val="00405400"/>
    <w:rsid w:val="0040572E"/>
    <w:rsid w:val="00405752"/>
    <w:rsid w:val="004058CF"/>
    <w:rsid w:val="004075EF"/>
    <w:rsid w:val="00410A9B"/>
    <w:rsid w:val="00410B68"/>
    <w:rsid w:val="0041277F"/>
    <w:rsid w:val="00412931"/>
    <w:rsid w:val="00412D22"/>
    <w:rsid w:val="0041323E"/>
    <w:rsid w:val="0041400D"/>
    <w:rsid w:val="0041432B"/>
    <w:rsid w:val="00414660"/>
    <w:rsid w:val="004148EC"/>
    <w:rsid w:val="004156FD"/>
    <w:rsid w:val="004161AA"/>
    <w:rsid w:val="00417746"/>
    <w:rsid w:val="00417F8A"/>
    <w:rsid w:val="0042025D"/>
    <w:rsid w:val="004205EE"/>
    <w:rsid w:val="004206CE"/>
    <w:rsid w:val="00420BD9"/>
    <w:rsid w:val="0042103D"/>
    <w:rsid w:val="004211F9"/>
    <w:rsid w:val="00421AC5"/>
    <w:rsid w:val="0042286E"/>
    <w:rsid w:val="00422A2F"/>
    <w:rsid w:val="00422E4B"/>
    <w:rsid w:val="00423268"/>
    <w:rsid w:val="0042398F"/>
    <w:rsid w:val="00423A7A"/>
    <w:rsid w:val="00424AFB"/>
    <w:rsid w:val="0042513F"/>
    <w:rsid w:val="00425E02"/>
    <w:rsid w:val="00427B4B"/>
    <w:rsid w:val="00427C57"/>
    <w:rsid w:val="00430213"/>
    <w:rsid w:val="004303A1"/>
    <w:rsid w:val="00431BC6"/>
    <w:rsid w:val="004323A9"/>
    <w:rsid w:val="004330D6"/>
    <w:rsid w:val="00434550"/>
    <w:rsid w:val="004347D9"/>
    <w:rsid w:val="00434F72"/>
    <w:rsid w:val="00435077"/>
    <w:rsid w:val="00435C9E"/>
    <w:rsid w:val="00435D0B"/>
    <w:rsid w:val="00435D63"/>
    <w:rsid w:val="0043633C"/>
    <w:rsid w:val="00437007"/>
    <w:rsid w:val="00437A48"/>
    <w:rsid w:val="0044008E"/>
    <w:rsid w:val="004400AA"/>
    <w:rsid w:val="00440711"/>
    <w:rsid w:val="00440F34"/>
    <w:rsid w:val="00441869"/>
    <w:rsid w:val="00441A60"/>
    <w:rsid w:val="00441DEB"/>
    <w:rsid w:val="004433A1"/>
    <w:rsid w:val="00443A11"/>
    <w:rsid w:val="0044448D"/>
    <w:rsid w:val="00445C83"/>
    <w:rsid w:val="00445F55"/>
    <w:rsid w:val="00445FEB"/>
    <w:rsid w:val="004468F0"/>
    <w:rsid w:val="004471D6"/>
    <w:rsid w:val="00447AC0"/>
    <w:rsid w:val="00450163"/>
    <w:rsid w:val="00450961"/>
    <w:rsid w:val="00452384"/>
    <w:rsid w:val="004527D1"/>
    <w:rsid w:val="00452BDD"/>
    <w:rsid w:val="00453A6A"/>
    <w:rsid w:val="00453B16"/>
    <w:rsid w:val="00453DAB"/>
    <w:rsid w:val="004540FE"/>
    <w:rsid w:val="00454303"/>
    <w:rsid w:val="00454509"/>
    <w:rsid w:val="004545C1"/>
    <w:rsid w:val="00455116"/>
    <w:rsid w:val="00455A8C"/>
    <w:rsid w:val="00455F7E"/>
    <w:rsid w:val="00456481"/>
    <w:rsid w:val="00456B1C"/>
    <w:rsid w:val="004570E7"/>
    <w:rsid w:val="004576F4"/>
    <w:rsid w:val="00460654"/>
    <w:rsid w:val="00460866"/>
    <w:rsid w:val="00460D06"/>
    <w:rsid w:val="00460F34"/>
    <w:rsid w:val="00461184"/>
    <w:rsid w:val="00461A1B"/>
    <w:rsid w:val="004627B2"/>
    <w:rsid w:val="004630F3"/>
    <w:rsid w:val="00463BBF"/>
    <w:rsid w:val="00463BF9"/>
    <w:rsid w:val="00464CB5"/>
    <w:rsid w:val="00464D5A"/>
    <w:rsid w:val="00465C8D"/>
    <w:rsid w:val="0046758F"/>
    <w:rsid w:val="00467C65"/>
    <w:rsid w:val="0047053D"/>
    <w:rsid w:val="00471755"/>
    <w:rsid w:val="0047182A"/>
    <w:rsid w:val="00471D25"/>
    <w:rsid w:val="004722D5"/>
    <w:rsid w:val="00472364"/>
    <w:rsid w:val="00472F17"/>
    <w:rsid w:val="00473446"/>
    <w:rsid w:val="00474EBD"/>
    <w:rsid w:val="00474ED1"/>
    <w:rsid w:val="00474F44"/>
    <w:rsid w:val="004756C4"/>
    <w:rsid w:val="004758F8"/>
    <w:rsid w:val="00476920"/>
    <w:rsid w:val="00476976"/>
    <w:rsid w:val="00476C81"/>
    <w:rsid w:val="00476EF3"/>
    <w:rsid w:val="0047711D"/>
    <w:rsid w:val="0047725A"/>
    <w:rsid w:val="00480106"/>
    <w:rsid w:val="00481334"/>
    <w:rsid w:val="00482362"/>
    <w:rsid w:val="0048293C"/>
    <w:rsid w:val="00482CFD"/>
    <w:rsid w:val="0048352B"/>
    <w:rsid w:val="00483EE6"/>
    <w:rsid w:val="004841CE"/>
    <w:rsid w:val="004841E3"/>
    <w:rsid w:val="00485902"/>
    <w:rsid w:val="00485BFF"/>
    <w:rsid w:val="00485DEC"/>
    <w:rsid w:val="00485EFC"/>
    <w:rsid w:val="0048623A"/>
    <w:rsid w:val="0048630A"/>
    <w:rsid w:val="0049018E"/>
    <w:rsid w:val="0049093D"/>
    <w:rsid w:val="0049180E"/>
    <w:rsid w:val="00491EFC"/>
    <w:rsid w:val="0049215C"/>
    <w:rsid w:val="00492E91"/>
    <w:rsid w:val="004939AA"/>
    <w:rsid w:val="00494B51"/>
    <w:rsid w:val="004957BD"/>
    <w:rsid w:val="004957CA"/>
    <w:rsid w:val="004965E5"/>
    <w:rsid w:val="00496753"/>
    <w:rsid w:val="00496E47"/>
    <w:rsid w:val="0049709D"/>
    <w:rsid w:val="0049725C"/>
    <w:rsid w:val="004973F4"/>
    <w:rsid w:val="00497C17"/>
    <w:rsid w:val="004A07B2"/>
    <w:rsid w:val="004A2812"/>
    <w:rsid w:val="004A2A14"/>
    <w:rsid w:val="004A3CAA"/>
    <w:rsid w:val="004A47AC"/>
    <w:rsid w:val="004A4AE3"/>
    <w:rsid w:val="004A4BD0"/>
    <w:rsid w:val="004A5712"/>
    <w:rsid w:val="004A5AA2"/>
    <w:rsid w:val="004A5D31"/>
    <w:rsid w:val="004A6234"/>
    <w:rsid w:val="004A6455"/>
    <w:rsid w:val="004A767F"/>
    <w:rsid w:val="004B004B"/>
    <w:rsid w:val="004B0C6D"/>
    <w:rsid w:val="004B2552"/>
    <w:rsid w:val="004B28C7"/>
    <w:rsid w:val="004B291E"/>
    <w:rsid w:val="004B3026"/>
    <w:rsid w:val="004B3344"/>
    <w:rsid w:val="004B349D"/>
    <w:rsid w:val="004B439A"/>
    <w:rsid w:val="004B496E"/>
    <w:rsid w:val="004B49C0"/>
    <w:rsid w:val="004B4C90"/>
    <w:rsid w:val="004B4D16"/>
    <w:rsid w:val="004B5867"/>
    <w:rsid w:val="004B5ADC"/>
    <w:rsid w:val="004B5C45"/>
    <w:rsid w:val="004B5F06"/>
    <w:rsid w:val="004B722B"/>
    <w:rsid w:val="004C033E"/>
    <w:rsid w:val="004C151B"/>
    <w:rsid w:val="004C15CF"/>
    <w:rsid w:val="004C1898"/>
    <w:rsid w:val="004C1E75"/>
    <w:rsid w:val="004C24D5"/>
    <w:rsid w:val="004C256E"/>
    <w:rsid w:val="004C26F6"/>
    <w:rsid w:val="004C346F"/>
    <w:rsid w:val="004C36A3"/>
    <w:rsid w:val="004C38BA"/>
    <w:rsid w:val="004C4256"/>
    <w:rsid w:val="004C4464"/>
    <w:rsid w:val="004C4EA5"/>
    <w:rsid w:val="004C501A"/>
    <w:rsid w:val="004C573B"/>
    <w:rsid w:val="004C6D5C"/>
    <w:rsid w:val="004C72B6"/>
    <w:rsid w:val="004C7702"/>
    <w:rsid w:val="004C7DDB"/>
    <w:rsid w:val="004C7E23"/>
    <w:rsid w:val="004D012C"/>
    <w:rsid w:val="004D0578"/>
    <w:rsid w:val="004D0677"/>
    <w:rsid w:val="004D097E"/>
    <w:rsid w:val="004D0F93"/>
    <w:rsid w:val="004D18DE"/>
    <w:rsid w:val="004D1D66"/>
    <w:rsid w:val="004D1F61"/>
    <w:rsid w:val="004D33BA"/>
    <w:rsid w:val="004D3D38"/>
    <w:rsid w:val="004D3DDA"/>
    <w:rsid w:val="004D3FAA"/>
    <w:rsid w:val="004D3FE4"/>
    <w:rsid w:val="004D4A35"/>
    <w:rsid w:val="004D4C90"/>
    <w:rsid w:val="004D4D63"/>
    <w:rsid w:val="004D5FF9"/>
    <w:rsid w:val="004D63B9"/>
    <w:rsid w:val="004D670F"/>
    <w:rsid w:val="004D7095"/>
    <w:rsid w:val="004D739E"/>
    <w:rsid w:val="004D74DB"/>
    <w:rsid w:val="004D7F19"/>
    <w:rsid w:val="004E084B"/>
    <w:rsid w:val="004E0A2A"/>
    <w:rsid w:val="004E0C3B"/>
    <w:rsid w:val="004E1359"/>
    <w:rsid w:val="004E194F"/>
    <w:rsid w:val="004E1DA7"/>
    <w:rsid w:val="004E1E85"/>
    <w:rsid w:val="004E1F41"/>
    <w:rsid w:val="004E280B"/>
    <w:rsid w:val="004E2E4B"/>
    <w:rsid w:val="004E37E2"/>
    <w:rsid w:val="004E3CB9"/>
    <w:rsid w:val="004E4765"/>
    <w:rsid w:val="004E4BD1"/>
    <w:rsid w:val="004E5DC7"/>
    <w:rsid w:val="004E5F7A"/>
    <w:rsid w:val="004E669D"/>
    <w:rsid w:val="004E699D"/>
    <w:rsid w:val="004E71B3"/>
    <w:rsid w:val="004E7762"/>
    <w:rsid w:val="004E78A4"/>
    <w:rsid w:val="004E7D46"/>
    <w:rsid w:val="004F010D"/>
    <w:rsid w:val="004F01AC"/>
    <w:rsid w:val="004F0451"/>
    <w:rsid w:val="004F0894"/>
    <w:rsid w:val="004F10D0"/>
    <w:rsid w:val="004F1459"/>
    <w:rsid w:val="004F2254"/>
    <w:rsid w:val="004F2576"/>
    <w:rsid w:val="004F27C0"/>
    <w:rsid w:val="004F3721"/>
    <w:rsid w:val="004F37A5"/>
    <w:rsid w:val="004F3AB0"/>
    <w:rsid w:val="004F4170"/>
    <w:rsid w:val="004F41C9"/>
    <w:rsid w:val="004F43D6"/>
    <w:rsid w:val="004F576C"/>
    <w:rsid w:val="004F688D"/>
    <w:rsid w:val="004F69CE"/>
    <w:rsid w:val="004F6F64"/>
    <w:rsid w:val="004F714B"/>
    <w:rsid w:val="004F7A25"/>
    <w:rsid w:val="00500260"/>
    <w:rsid w:val="00500D8C"/>
    <w:rsid w:val="0050101D"/>
    <w:rsid w:val="005011BC"/>
    <w:rsid w:val="0050125F"/>
    <w:rsid w:val="005012B8"/>
    <w:rsid w:val="00501484"/>
    <w:rsid w:val="0050191B"/>
    <w:rsid w:val="00502E81"/>
    <w:rsid w:val="00503037"/>
    <w:rsid w:val="00503107"/>
    <w:rsid w:val="0050368E"/>
    <w:rsid w:val="00503C72"/>
    <w:rsid w:val="0050438D"/>
    <w:rsid w:val="00504443"/>
    <w:rsid w:val="00504D1E"/>
    <w:rsid w:val="00505E4E"/>
    <w:rsid w:val="005067D7"/>
    <w:rsid w:val="00506A9E"/>
    <w:rsid w:val="00506E8A"/>
    <w:rsid w:val="005070CC"/>
    <w:rsid w:val="00507F33"/>
    <w:rsid w:val="0051009C"/>
    <w:rsid w:val="0051010F"/>
    <w:rsid w:val="00510A59"/>
    <w:rsid w:val="0051134E"/>
    <w:rsid w:val="00511ACE"/>
    <w:rsid w:val="00512957"/>
    <w:rsid w:val="0051297D"/>
    <w:rsid w:val="00512E14"/>
    <w:rsid w:val="00513B9A"/>
    <w:rsid w:val="00513C61"/>
    <w:rsid w:val="00514403"/>
    <w:rsid w:val="005149E9"/>
    <w:rsid w:val="005158EC"/>
    <w:rsid w:val="00515B22"/>
    <w:rsid w:val="00515C5D"/>
    <w:rsid w:val="00515E21"/>
    <w:rsid w:val="00517602"/>
    <w:rsid w:val="00517804"/>
    <w:rsid w:val="00517891"/>
    <w:rsid w:val="0052048A"/>
    <w:rsid w:val="005210A4"/>
    <w:rsid w:val="00522771"/>
    <w:rsid w:val="00522B27"/>
    <w:rsid w:val="00523858"/>
    <w:rsid w:val="00524845"/>
    <w:rsid w:val="00525A8B"/>
    <w:rsid w:val="00526208"/>
    <w:rsid w:val="005265EE"/>
    <w:rsid w:val="005277C4"/>
    <w:rsid w:val="00527B2F"/>
    <w:rsid w:val="00527E78"/>
    <w:rsid w:val="005303BD"/>
    <w:rsid w:val="00530600"/>
    <w:rsid w:val="00530969"/>
    <w:rsid w:val="0053170E"/>
    <w:rsid w:val="00531B01"/>
    <w:rsid w:val="00531C3C"/>
    <w:rsid w:val="00532133"/>
    <w:rsid w:val="005329BE"/>
    <w:rsid w:val="00532F78"/>
    <w:rsid w:val="00533333"/>
    <w:rsid w:val="00534BA1"/>
    <w:rsid w:val="00535A17"/>
    <w:rsid w:val="0053630F"/>
    <w:rsid w:val="005366DA"/>
    <w:rsid w:val="00537F94"/>
    <w:rsid w:val="0054102C"/>
    <w:rsid w:val="0054157D"/>
    <w:rsid w:val="0054175B"/>
    <w:rsid w:val="00542CAC"/>
    <w:rsid w:val="00542CBB"/>
    <w:rsid w:val="00543BEC"/>
    <w:rsid w:val="00543CBD"/>
    <w:rsid w:val="00543E7B"/>
    <w:rsid w:val="00545231"/>
    <w:rsid w:val="005458B5"/>
    <w:rsid w:val="00545E6C"/>
    <w:rsid w:val="00545EA1"/>
    <w:rsid w:val="00546975"/>
    <w:rsid w:val="005472B4"/>
    <w:rsid w:val="00547441"/>
    <w:rsid w:val="00547858"/>
    <w:rsid w:val="00547C92"/>
    <w:rsid w:val="00547EF7"/>
    <w:rsid w:val="0055029F"/>
    <w:rsid w:val="005504E3"/>
    <w:rsid w:val="005505D7"/>
    <w:rsid w:val="00550BFE"/>
    <w:rsid w:val="00550F8F"/>
    <w:rsid w:val="00550FDA"/>
    <w:rsid w:val="00551452"/>
    <w:rsid w:val="005516B5"/>
    <w:rsid w:val="00551A15"/>
    <w:rsid w:val="00552D80"/>
    <w:rsid w:val="00553116"/>
    <w:rsid w:val="0055334A"/>
    <w:rsid w:val="00553692"/>
    <w:rsid w:val="0055473D"/>
    <w:rsid w:val="005548F9"/>
    <w:rsid w:val="00554C1D"/>
    <w:rsid w:val="00554DB1"/>
    <w:rsid w:val="0055551B"/>
    <w:rsid w:val="005557C2"/>
    <w:rsid w:val="00556DC4"/>
    <w:rsid w:val="0055794D"/>
    <w:rsid w:val="00557DB3"/>
    <w:rsid w:val="005602B0"/>
    <w:rsid w:val="00560C8D"/>
    <w:rsid w:val="00561460"/>
    <w:rsid w:val="00561499"/>
    <w:rsid w:val="00561A52"/>
    <w:rsid w:val="00561A81"/>
    <w:rsid w:val="005620F6"/>
    <w:rsid w:val="00562595"/>
    <w:rsid w:val="0056280B"/>
    <w:rsid w:val="00564601"/>
    <w:rsid w:val="00564BF0"/>
    <w:rsid w:val="00564EBA"/>
    <w:rsid w:val="0056653B"/>
    <w:rsid w:val="005667AF"/>
    <w:rsid w:val="00566A0C"/>
    <w:rsid w:val="005673E1"/>
    <w:rsid w:val="005675D5"/>
    <w:rsid w:val="00567F14"/>
    <w:rsid w:val="00567F97"/>
    <w:rsid w:val="00570012"/>
    <w:rsid w:val="005700F9"/>
    <w:rsid w:val="00570318"/>
    <w:rsid w:val="0057157C"/>
    <w:rsid w:val="00571701"/>
    <w:rsid w:val="00571C18"/>
    <w:rsid w:val="005722D9"/>
    <w:rsid w:val="005724EC"/>
    <w:rsid w:val="00572A85"/>
    <w:rsid w:val="005731A3"/>
    <w:rsid w:val="00573E59"/>
    <w:rsid w:val="00573FF8"/>
    <w:rsid w:val="005741FC"/>
    <w:rsid w:val="0057537D"/>
    <w:rsid w:val="00575BD6"/>
    <w:rsid w:val="00575D8F"/>
    <w:rsid w:val="005769D8"/>
    <w:rsid w:val="0058016F"/>
    <w:rsid w:val="0058040F"/>
    <w:rsid w:val="00580544"/>
    <w:rsid w:val="00580D65"/>
    <w:rsid w:val="00583016"/>
    <w:rsid w:val="00583102"/>
    <w:rsid w:val="00584C1D"/>
    <w:rsid w:val="005869E4"/>
    <w:rsid w:val="0058716E"/>
    <w:rsid w:val="00587479"/>
    <w:rsid w:val="005875EA"/>
    <w:rsid w:val="00591B2A"/>
    <w:rsid w:val="00591D95"/>
    <w:rsid w:val="005920C3"/>
    <w:rsid w:val="00593B2A"/>
    <w:rsid w:val="00593F02"/>
    <w:rsid w:val="00594261"/>
    <w:rsid w:val="0059582A"/>
    <w:rsid w:val="005959DC"/>
    <w:rsid w:val="00596496"/>
    <w:rsid w:val="0059705C"/>
    <w:rsid w:val="005A050D"/>
    <w:rsid w:val="005A05B2"/>
    <w:rsid w:val="005A0628"/>
    <w:rsid w:val="005A06E1"/>
    <w:rsid w:val="005A091A"/>
    <w:rsid w:val="005A1B4E"/>
    <w:rsid w:val="005A1F77"/>
    <w:rsid w:val="005A2533"/>
    <w:rsid w:val="005A2769"/>
    <w:rsid w:val="005A2F18"/>
    <w:rsid w:val="005A307D"/>
    <w:rsid w:val="005A32AD"/>
    <w:rsid w:val="005A3947"/>
    <w:rsid w:val="005A4972"/>
    <w:rsid w:val="005A4B70"/>
    <w:rsid w:val="005A4BC0"/>
    <w:rsid w:val="005A4F89"/>
    <w:rsid w:val="005A5A2B"/>
    <w:rsid w:val="005A5AC3"/>
    <w:rsid w:val="005A61BD"/>
    <w:rsid w:val="005A62D2"/>
    <w:rsid w:val="005A6AF2"/>
    <w:rsid w:val="005A7408"/>
    <w:rsid w:val="005A7482"/>
    <w:rsid w:val="005A7AB6"/>
    <w:rsid w:val="005A7DD5"/>
    <w:rsid w:val="005B06AF"/>
    <w:rsid w:val="005B0818"/>
    <w:rsid w:val="005B0D63"/>
    <w:rsid w:val="005B1C7B"/>
    <w:rsid w:val="005B2C1B"/>
    <w:rsid w:val="005B3398"/>
    <w:rsid w:val="005B3669"/>
    <w:rsid w:val="005B3C72"/>
    <w:rsid w:val="005B41DD"/>
    <w:rsid w:val="005B4212"/>
    <w:rsid w:val="005B4A90"/>
    <w:rsid w:val="005B4B6A"/>
    <w:rsid w:val="005B4CED"/>
    <w:rsid w:val="005B4D9E"/>
    <w:rsid w:val="005B4EC0"/>
    <w:rsid w:val="005B4F0D"/>
    <w:rsid w:val="005B534E"/>
    <w:rsid w:val="005B65C8"/>
    <w:rsid w:val="005B6D6A"/>
    <w:rsid w:val="005B7392"/>
    <w:rsid w:val="005B7A0A"/>
    <w:rsid w:val="005C019A"/>
    <w:rsid w:val="005C03B4"/>
    <w:rsid w:val="005C2D00"/>
    <w:rsid w:val="005C3673"/>
    <w:rsid w:val="005C4A7D"/>
    <w:rsid w:val="005C4FB0"/>
    <w:rsid w:val="005C5181"/>
    <w:rsid w:val="005C5542"/>
    <w:rsid w:val="005C5B73"/>
    <w:rsid w:val="005C6777"/>
    <w:rsid w:val="005C7376"/>
    <w:rsid w:val="005C7544"/>
    <w:rsid w:val="005C7629"/>
    <w:rsid w:val="005C7E53"/>
    <w:rsid w:val="005D0655"/>
    <w:rsid w:val="005D0693"/>
    <w:rsid w:val="005D0C57"/>
    <w:rsid w:val="005D183E"/>
    <w:rsid w:val="005D187D"/>
    <w:rsid w:val="005D23A5"/>
    <w:rsid w:val="005D26BA"/>
    <w:rsid w:val="005D2A51"/>
    <w:rsid w:val="005D439D"/>
    <w:rsid w:val="005D4DCF"/>
    <w:rsid w:val="005D5E56"/>
    <w:rsid w:val="005D6245"/>
    <w:rsid w:val="005D692E"/>
    <w:rsid w:val="005D6CBB"/>
    <w:rsid w:val="005D711E"/>
    <w:rsid w:val="005D71D9"/>
    <w:rsid w:val="005E02AF"/>
    <w:rsid w:val="005E08C4"/>
    <w:rsid w:val="005E30D2"/>
    <w:rsid w:val="005E3DE1"/>
    <w:rsid w:val="005E4654"/>
    <w:rsid w:val="005E4A17"/>
    <w:rsid w:val="005E4B14"/>
    <w:rsid w:val="005E5E4D"/>
    <w:rsid w:val="005E5FF5"/>
    <w:rsid w:val="005E620E"/>
    <w:rsid w:val="005E6C68"/>
    <w:rsid w:val="005E70B9"/>
    <w:rsid w:val="005E7F56"/>
    <w:rsid w:val="005F02A5"/>
    <w:rsid w:val="005F02D4"/>
    <w:rsid w:val="005F1BB1"/>
    <w:rsid w:val="005F246F"/>
    <w:rsid w:val="005F2E73"/>
    <w:rsid w:val="005F3849"/>
    <w:rsid w:val="005F4BD0"/>
    <w:rsid w:val="005F4ECF"/>
    <w:rsid w:val="005F540A"/>
    <w:rsid w:val="005F54AA"/>
    <w:rsid w:val="005F5659"/>
    <w:rsid w:val="005F57B8"/>
    <w:rsid w:val="005F57E1"/>
    <w:rsid w:val="005F5A8D"/>
    <w:rsid w:val="005F6066"/>
    <w:rsid w:val="005F66DE"/>
    <w:rsid w:val="005F6A22"/>
    <w:rsid w:val="005F7212"/>
    <w:rsid w:val="005F73E1"/>
    <w:rsid w:val="005F7899"/>
    <w:rsid w:val="00600B51"/>
    <w:rsid w:val="006018E5"/>
    <w:rsid w:val="00601F29"/>
    <w:rsid w:val="006022EC"/>
    <w:rsid w:val="0060317A"/>
    <w:rsid w:val="00603623"/>
    <w:rsid w:val="00604304"/>
    <w:rsid w:val="00604B3D"/>
    <w:rsid w:val="00604F9C"/>
    <w:rsid w:val="006055EA"/>
    <w:rsid w:val="00605CB5"/>
    <w:rsid w:val="00606046"/>
    <w:rsid w:val="00606A15"/>
    <w:rsid w:val="00606BD1"/>
    <w:rsid w:val="00607877"/>
    <w:rsid w:val="00607F04"/>
    <w:rsid w:val="00607FAD"/>
    <w:rsid w:val="006102E9"/>
    <w:rsid w:val="00610DEE"/>
    <w:rsid w:val="0061107A"/>
    <w:rsid w:val="00611316"/>
    <w:rsid w:val="00611426"/>
    <w:rsid w:val="00611535"/>
    <w:rsid w:val="00611A0F"/>
    <w:rsid w:val="00612308"/>
    <w:rsid w:val="00612ACD"/>
    <w:rsid w:val="00614FFE"/>
    <w:rsid w:val="00615C2A"/>
    <w:rsid w:val="00616058"/>
    <w:rsid w:val="00616D05"/>
    <w:rsid w:val="00616D66"/>
    <w:rsid w:val="00616EE1"/>
    <w:rsid w:val="006173FA"/>
    <w:rsid w:val="0061774B"/>
    <w:rsid w:val="00620581"/>
    <w:rsid w:val="00620750"/>
    <w:rsid w:val="00620880"/>
    <w:rsid w:val="00620FC8"/>
    <w:rsid w:val="00621247"/>
    <w:rsid w:val="00621F9F"/>
    <w:rsid w:val="00622321"/>
    <w:rsid w:val="00622690"/>
    <w:rsid w:val="00622BD0"/>
    <w:rsid w:val="006240A8"/>
    <w:rsid w:val="00624DB5"/>
    <w:rsid w:val="0062546C"/>
    <w:rsid w:val="006260E6"/>
    <w:rsid w:val="006270D4"/>
    <w:rsid w:val="006274AE"/>
    <w:rsid w:val="0063054C"/>
    <w:rsid w:val="0063155F"/>
    <w:rsid w:val="006324E7"/>
    <w:rsid w:val="0063338C"/>
    <w:rsid w:val="0063430C"/>
    <w:rsid w:val="006345A1"/>
    <w:rsid w:val="006350E4"/>
    <w:rsid w:val="00635B48"/>
    <w:rsid w:val="00637966"/>
    <w:rsid w:val="006408F3"/>
    <w:rsid w:val="006409CE"/>
    <w:rsid w:val="00640FDA"/>
    <w:rsid w:val="00642208"/>
    <w:rsid w:val="00642616"/>
    <w:rsid w:val="0064300D"/>
    <w:rsid w:val="0064314D"/>
    <w:rsid w:val="0064391A"/>
    <w:rsid w:val="00644785"/>
    <w:rsid w:val="00644E1F"/>
    <w:rsid w:val="00644E9F"/>
    <w:rsid w:val="006454BC"/>
    <w:rsid w:val="006456A6"/>
    <w:rsid w:val="00645DF6"/>
    <w:rsid w:val="006466F9"/>
    <w:rsid w:val="00646719"/>
    <w:rsid w:val="006470D4"/>
    <w:rsid w:val="00647DC0"/>
    <w:rsid w:val="0065003F"/>
    <w:rsid w:val="006512ED"/>
    <w:rsid w:val="006512F7"/>
    <w:rsid w:val="006513D9"/>
    <w:rsid w:val="006517FD"/>
    <w:rsid w:val="0065193D"/>
    <w:rsid w:val="00651E1D"/>
    <w:rsid w:val="00652076"/>
    <w:rsid w:val="00652296"/>
    <w:rsid w:val="00652E5E"/>
    <w:rsid w:val="00652FD9"/>
    <w:rsid w:val="006531B0"/>
    <w:rsid w:val="00653C99"/>
    <w:rsid w:val="00654CCE"/>
    <w:rsid w:val="00654EBC"/>
    <w:rsid w:val="00655149"/>
    <w:rsid w:val="00655248"/>
    <w:rsid w:val="00655925"/>
    <w:rsid w:val="00656441"/>
    <w:rsid w:val="006568F3"/>
    <w:rsid w:val="00656F2E"/>
    <w:rsid w:val="00656F9D"/>
    <w:rsid w:val="00657706"/>
    <w:rsid w:val="00657863"/>
    <w:rsid w:val="00657B05"/>
    <w:rsid w:val="00660002"/>
    <w:rsid w:val="00660052"/>
    <w:rsid w:val="00660100"/>
    <w:rsid w:val="006601B8"/>
    <w:rsid w:val="00660279"/>
    <w:rsid w:val="00660DB4"/>
    <w:rsid w:val="00660F2A"/>
    <w:rsid w:val="006612E9"/>
    <w:rsid w:val="00661BFC"/>
    <w:rsid w:val="00663F05"/>
    <w:rsid w:val="00663F0A"/>
    <w:rsid w:val="00663F0B"/>
    <w:rsid w:val="00664894"/>
    <w:rsid w:val="00664980"/>
    <w:rsid w:val="0066602D"/>
    <w:rsid w:val="0066626A"/>
    <w:rsid w:val="006669E4"/>
    <w:rsid w:val="00666D35"/>
    <w:rsid w:val="00667013"/>
    <w:rsid w:val="00667905"/>
    <w:rsid w:val="006722AF"/>
    <w:rsid w:val="00672F70"/>
    <w:rsid w:val="00673653"/>
    <w:rsid w:val="00674E88"/>
    <w:rsid w:val="0067560F"/>
    <w:rsid w:val="00675AAF"/>
    <w:rsid w:val="00675C42"/>
    <w:rsid w:val="00676A9F"/>
    <w:rsid w:val="00676F3B"/>
    <w:rsid w:val="006800D7"/>
    <w:rsid w:val="00680638"/>
    <w:rsid w:val="00680694"/>
    <w:rsid w:val="00681B1C"/>
    <w:rsid w:val="00682AE6"/>
    <w:rsid w:val="006840EB"/>
    <w:rsid w:val="0068482B"/>
    <w:rsid w:val="006850B5"/>
    <w:rsid w:val="006855C6"/>
    <w:rsid w:val="00685FB1"/>
    <w:rsid w:val="00686096"/>
    <w:rsid w:val="00686AE8"/>
    <w:rsid w:val="00686F56"/>
    <w:rsid w:val="00687A4D"/>
    <w:rsid w:val="006906BF"/>
    <w:rsid w:val="00691BB2"/>
    <w:rsid w:val="006921ED"/>
    <w:rsid w:val="0069238D"/>
    <w:rsid w:val="006929A1"/>
    <w:rsid w:val="00692A22"/>
    <w:rsid w:val="0069350E"/>
    <w:rsid w:val="00693D9F"/>
    <w:rsid w:val="00694315"/>
    <w:rsid w:val="006950AD"/>
    <w:rsid w:val="0069536D"/>
    <w:rsid w:val="00695ED7"/>
    <w:rsid w:val="00695FBA"/>
    <w:rsid w:val="006965C3"/>
    <w:rsid w:val="006968B5"/>
    <w:rsid w:val="00696AEF"/>
    <w:rsid w:val="00696B90"/>
    <w:rsid w:val="00696ED4"/>
    <w:rsid w:val="00697767"/>
    <w:rsid w:val="00697980"/>
    <w:rsid w:val="006A01F1"/>
    <w:rsid w:val="006A0289"/>
    <w:rsid w:val="006A0576"/>
    <w:rsid w:val="006A16D0"/>
    <w:rsid w:val="006A1E6E"/>
    <w:rsid w:val="006A2EBC"/>
    <w:rsid w:val="006A3899"/>
    <w:rsid w:val="006A38D4"/>
    <w:rsid w:val="006A3DE0"/>
    <w:rsid w:val="006A44F1"/>
    <w:rsid w:val="006A4F6D"/>
    <w:rsid w:val="006A5856"/>
    <w:rsid w:val="006A6185"/>
    <w:rsid w:val="006A6C41"/>
    <w:rsid w:val="006A6D58"/>
    <w:rsid w:val="006A6FC5"/>
    <w:rsid w:val="006A72BE"/>
    <w:rsid w:val="006B0501"/>
    <w:rsid w:val="006B0CED"/>
    <w:rsid w:val="006B0E6F"/>
    <w:rsid w:val="006B0F1E"/>
    <w:rsid w:val="006B107D"/>
    <w:rsid w:val="006B107E"/>
    <w:rsid w:val="006B1961"/>
    <w:rsid w:val="006B2353"/>
    <w:rsid w:val="006B26A7"/>
    <w:rsid w:val="006B2B5F"/>
    <w:rsid w:val="006B360D"/>
    <w:rsid w:val="006B3F23"/>
    <w:rsid w:val="006B40F9"/>
    <w:rsid w:val="006B40FA"/>
    <w:rsid w:val="006B4240"/>
    <w:rsid w:val="006B43AC"/>
    <w:rsid w:val="006B4C0D"/>
    <w:rsid w:val="006B5324"/>
    <w:rsid w:val="006B576F"/>
    <w:rsid w:val="006B6001"/>
    <w:rsid w:val="006B68D4"/>
    <w:rsid w:val="006B69DC"/>
    <w:rsid w:val="006B6D50"/>
    <w:rsid w:val="006B6E93"/>
    <w:rsid w:val="006B78F4"/>
    <w:rsid w:val="006B7995"/>
    <w:rsid w:val="006B7C4B"/>
    <w:rsid w:val="006C05AE"/>
    <w:rsid w:val="006C09F3"/>
    <w:rsid w:val="006C2100"/>
    <w:rsid w:val="006C29F7"/>
    <w:rsid w:val="006C3090"/>
    <w:rsid w:val="006C3190"/>
    <w:rsid w:val="006C457B"/>
    <w:rsid w:val="006C54EA"/>
    <w:rsid w:val="006C5836"/>
    <w:rsid w:val="006C58BA"/>
    <w:rsid w:val="006C5E97"/>
    <w:rsid w:val="006C7470"/>
    <w:rsid w:val="006C7C7C"/>
    <w:rsid w:val="006C7F8E"/>
    <w:rsid w:val="006D0B55"/>
    <w:rsid w:val="006D0CEE"/>
    <w:rsid w:val="006D237A"/>
    <w:rsid w:val="006D2877"/>
    <w:rsid w:val="006D34DA"/>
    <w:rsid w:val="006D3A1D"/>
    <w:rsid w:val="006D3D18"/>
    <w:rsid w:val="006D40A4"/>
    <w:rsid w:val="006D4AAA"/>
    <w:rsid w:val="006D523B"/>
    <w:rsid w:val="006D5457"/>
    <w:rsid w:val="006D576D"/>
    <w:rsid w:val="006D656C"/>
    <w:rsid w:val="006D6D06"/>
    <w:rsid w:val="006D731F"/>
    <w:rsid w:val="006E0066"/>
    <w:rsid w:val="006E0319"/>
    <w:rsid w:val="006E0E9F"/>
    <w:rsid w:val="006E1563"/>
    <w:rsid w:val="006E1D43"/>
    <w:rsid w:val="006E2996"/>
    <w:rsid w:val="006E2BCA"/>
    <w:rsid w:val="006E3750"/>
    <w:rsid w:val="006E395F"/>
    <w:rsid w:val="006E4F61"/>
    <w:rsid w:val="006E567D"/>
    <w:rsid w:val="006E57D0"/>
    <w:rsid w:val="006E77B3"/>
    <w:rsid w:val="006E791E"/>
    <w:rsid w:val="006E7CAD"/>
    <w:rsid w:val="006E7F5A"/>
    <w:rsid w:val="006F113C"/>
    <w:rsid w:val="006F207E"/>
    <w:rsid w:val="006F2BB1"/>
    <w:rsid w:val="006F36FC"/>
    <w:rsid w:val="006F41DB"/>
    <w:rsid w:val="006F43FA"/>
    <w:rsid w:val="006F45CE"/>
    <w:rsid w:val="006F4A1A"/>
    <w:rsid w:val="006F4BB0"/>
    <w:rsid w:val="006F6332"/>
    <w:rsid w:val="006F63D8"/>
    <w:rsid w:val="006F6E95"/>
    <w:rsid w:val="006F7814"/>
    <w:rsid w:val="007002D9"/>
    <w:rsid w:val="00700375"/>
    <w:rsid w:val="00700805"/>
    <w:rsid w:val="0070190B"/>
    <w:rsid w:val="00701A87"/>
    <w:rsid w:val="00702216"/>
    <w:rsid w:val="00702236"/>
    <w:rsid w:val="007038B6"/>
    <w:rsid w:val="00704D70"/>
    <w:rsid w:val="00705849"/>
    <w:rsid w:val="007061D8"/>
    <w:rsid w:val="007062D5"/>
    <w:rsid w:val="0070652E"/>
    <w:rsid w:val="007067BF"/>
    <w:rsid w:val="00706BF5"/>
    <w:rsid w:val="00710299"/>
    <w:rsid w:val="00710BDC"/>
    <w:rsid w:val="0071140B"/>
    <w:rsid w:val="00711410"/>
    <w:rsid w:val="00711DFE"/>
    <w:rsid w:val="00711EAE"/>
    <w:rsid w:val="007122E5"/>
    <w:rsid w:val="007125F7"/>
    <w:rsid w:val="00713BE9"/>
    <w:rsid w:val="00715378"/>
    <w:rsid w:val="00715447"/>
    <w:rsid w:val="00715726"/>
    <w:rsid w:val="00715AD5"/>
    <w:rsid w:val="00715FF3"/>
    <w:rsid w:val="00716564"/>
    <w:rsid w:val="00716A7E"/>
    <w:rsid w:val="00716FA1"/>
    <w:rsid w:val="007172F5"/>
    <w:rsid w:val="0071734E"/>
    <w:rsid w:val="00717875"/>
    <w:rsid w:val="00717C11"/>
    <w:rsid w:val="00720087"/>
    <w:rsid w:val="00721146"/>
    <w:rsid w:val="00721CC5"/>
    <w:rsid w:val="00721D91"/>
    <w:rsid w:val="0072284E"/>
    <w:rsid w:val="00723650"/>
    <w:rsid w:val="0072378B"/>
    <w:rsid w:val="00723DE5"/>
    <w:rsid w:val="0072411C"/>
    <w:rsid w:val="00724AA4"/>
    <w:rsid w:val="007251B5"/>
    <w:rsid w:val="00725465"/>
    <w:rsid w:val="00725607"/>
    <w:rsid w:val="007272DD"/>
    <w:rsid w:val="00727F0C"/>
    <w:rsid w:val="007302EB"/>
    <w:rsid w:val="00730B51"/>
    <w:rsid w:val="007312B2"/>
    <w:rsid w:val="00731AA9"/>
    <w:rsid w:val="0073254D"/>
    <w:rsid w:val="00732C46"/>
    <w:rsid w:val="007332A3"/>
    <w:rsid w:val="0073380C"/>
    <w:rsid w:val="00733C01"/>
    <w:rsid w:val="00733DBB"/>
    <w:rsid w:val="00734013"/>
    <w:rsid w:val="0073561C"/>
    <w:rsid w:val="00736513"/>
    <w:rsid w:val="00736FBC"/>
    <w:rsid w:val="007373F9"/>
    <w:rsid w:val="0074032D"/>
    <w:rsid w:val="00740AB9"/>
    <w:rsid w:val="00742135"/>
    <w:rsid w:val="00742AF8"/>
    <w:rsid w:val="00742C74"/>
    <w:rsid w:val="007431F2"/>
    <w:rsid w:val="00743302"/>
    <w:rsid w:val="00743516"/>
    <w:rsid w:val="0074380C"/>
    <w:rsid w:val="007444B0"/>
    <w:rsid w:val="00744E3A"/>
    <w:rsid w:val="00745341"/>
    <w:rsid w:val="0074588F"/>
    <w:rsid w:val="00746273"/>
    <w:rsid w:val="00750B2F"/>
    <w:rsid w:val="0075307C"/>
    <w:rsid w:val="00753240"/>
    <w:rsid w:val="0075417C"/>
    <w:rsid w:val="00754350"/>
    <w:rsid w:val="0075454B"/>
    <w:rsid w:val="00755283"/>
    <w:rsid w:val="007555A9"/>
    <w:rsid w:val="00755771"/>
    <w:rsid w:val="00757EC3"/>
    <w:rsid w:val="00760025"/>
    <w:rsid w:val="00760E25"/>
    <w:rsid w:val="007618D3"/>
    <w:rsid w:val="0076195F"/>
    <w:rsid w:val="00761F80"/>
    <w:rsid w:val="007624B1"/>
    <w:rsid w:val="00762ADD"/>
    <w:rsid w:val="007639BF"/>
    <w:rsid w:val="00763C92"/>
    <w:rsid w:val="00763CB4"/>
    <w:rsid w:val="00764C78"/>
    <w:rsid w:val="00764EBD"/>
    <w:rsid w:val="007653E5"/>
    <w:rsid w:val="0076645F"/>
    <w:rsid w:val="00766766"/>
    <w:rsid w:val="00766993"/>
    <w:rsid w:val="00766C24"/>
    <w:rsid w:val="00767240"/>
    <w:rsid w:val="007672AA"/>
    <w:rsid w:val="007672E0"/>
    <w:rsid w:val="007702BB"/>
    <w:rsid w:val="0077070A"/>
    <w:rsid w:val="00770CB6"/>
    <w:rsid w:val="0077153F"/>
    <w:rsid w:val="0077173B"/>
    <w:rsid w:val="007718F2"/>
    <w:rsid w:val="00771C17"/>
    <w:rsid w:val="00771FDE"/>
    <w:rsid w:val="0077217C"/>
    <w:rsid w:val="00772731"/>
    <w:rsid w:val="00772FF9"/>
    <w:rsid w:val="007745FC"/>
    <w:rsid w:val="0077537C"/>
    <w:rsid w:val="007753A5"/>
    <w:rsid w:val="00775C98"/>
    <w:rsid w:val="007765D5"/>
    <w:rsid w:val="0077686E"/>
    <w:rsid w:val="007769A7"/>
    <w:rsid w:val="0077722E"/>
    <w:rsid w:val="00777B81"/>
    <w:rsid w:val="007804B2"/>
    <w:rsid w:val="007811AA"/>
    <w:rsid w:val="00781B1C"/>
    <w:rsid w:val="00781D0A"/>
    <w:rsid w:val="00782662"/>
    <w:rsid w:val="00782FDD"/>
    <w:rsid w:val="007839CF"/>
    <w:rsid w:val="00784943"/>
    <w:rsid w:val="00784CA0"/>
    <w:rsid w:val="00785F06"/>
    <w:rsid w:val="007868D1"/>
    <w:rsid w:val="00787154"/>
    <w:rsid w:val="00790048"/>
    <w:rsid w:val="007904BA"/>
    <w:rsid w:val="00790E6E"/>
    <w:rsid w:val="00790FC4"/>
    <w:rsid w:val="00791037"/>
    <w:rsid w:val="0079235B"/>
    <w:rsid w:val="007924B9"/>
    <w:rsid w:val="0079267B"/>
    <w:rsid w:val="00792DC4"/>
    <w:rsid w:val="00793005"/>
    <w:rsid w:val="00794286"/>
    <w:rsid w:val="0079443B"/>
    <w:rsid w:val="007945CF"/>
    <w:rsid w:val="00795D4B"/>
    <w:rsid w:val="00796543"/>
    <w:rsid w:val="0079670D"/>
    <w:rsid w:val="00796A13"/>
    <w:rsid w:val="007976A2"/>
    <w:rsid w:val="007978B0"/>
    <w:rsid w:val="007A07E4"/>
    <w:rsid w:val="007A0A4E"/>
    <w:rsid w:val="007A1D55"/>
    <w:rsid w:val="007A2E70"/>
    <w:rsid w:val="007A3126"/>
    <w:rsid w:val="007A4E00"/>
    <w:rsid w:val="007A5211"/>
    <w:rsid w:val="007A5AE4"/>
    <w:rsid w:val="007A6102"/>
    <w:rsid w:val="007A615F"/>
    <w:rsid w:val="007A67A5"/>
    <w:rsid w:val="007A6DCB"/>
    <w:rsid w:val="007A7D46"/>
    <w:rsid w:val="007B08BC"/>
    <w:rsid w:val="007B128F"/>
    <w:rsid w:val="007B12F5"/>
    <w:rsid w:val="007B13EE"/>
    <w:rsid w:val="007B1A22"/>
    <w:rsid w:val="007B1C8D"/>
    <w:rsid w:val="007B1E4A"/>
    <w:rsid w:val="007B2538"/>
    <w:rsid w:val="007B2C27"/>
    <w:rsid w:val="007B2E3F"/>
    <w:rsid w:val="007B321B"/>
    <w:rsid w:val="007B3A47"/>
    <w:rsid w:val="007B41C5"/>
    <w:rsid w:val="007B4C14"/>
    <w:rsid w:val="007B4F0B"/>
    <w:rsid w:val="007B62D3"/>
    <w:rsid w:val="007B66B8"/>
    <w:rsid w:val="007B68C0"/>
    <w:rsid w:val="007B7F76"/>
    <w:rsid w:val="007C01E6"/>
    <w:rsid w:val="007C0BA7"/>
    <w:rsid w:val="007C1326"/>
    <w:rsid w:val="007C16DE"/>
    <w:rsid w:val="007C28AA"/>
    <w:rsid w:val="007C2BC9"/>
    <w:rsid w:val="007C2D3F"/>
    <w:rsid w:val="007C34AF"/>
    <w:rsid w:val="007C3A59"/>
    <w:rsid w:val="007C3B2D"/>
    <w:rsid w:val="007C3D8F"/>
    <w:rsid w:val="007C3FA3"/>
    <w:rsid w:val="007C4141"/>
    <w:rsid w:val="007C4988"/>
    <w:rsid w:val="007C4C80"/>
    <w:rsid w:val="007C515B"/>
    <w:rsid w:val="007C62D6"/>
    <w:rsid w:val="007C6743"/>
    <w:rsid w:val="007C759C"/>
    <w:rsid w:val="007C7642"/>
    <w:rsid w:val="007C7791"/>
    <w:rsid w:val="007C7B5C"/>
    <w:rsid w:val="007D067B"/>
    <w:rsid w:val="007D11B7"/>
    <w:rsid w:val="007D1522"/>
    <w:rsid w:val="007D1692"/>
    <w:rsid w:val="007D1987"/>
    <w:rsid w:val="007D26AE"/>
    <w:rsid w:val="007D2752"/>
    <w:rsid w:val="007D2B9F"/>
    <w:rsid w:val="007D2FD7"/>
    <w:rsid w:val="007D3925"/>
    <w:rsid w:val="007D3FBF"/>
    <w:rsid w:val="007D47D3"/>
    <w:rsid w:val="007D518C"/>
    <w:rsid w:val="007D5AAF"/>
    <w:rsid w:val="007D5E38"/>
    <w:rsid w:val="007D6040"/>
    <w:rsid w:val="007D717B"/>
    <w:rsid w:val="007E0885"/>
    <w:rsid w:val="007E0DD0"/>
    <w:rsid w:val="007E1AD8"/>
    <w:rsid w:val="007E2B65"/>
    <w:rsid w:val="007E2CD7"/>
    <w:rsid w:val="007E2EBC"/>
    <w:rsid w:val="007E2F30"/>
    <w:rsid w:val="007E3172"/>
    <w:rsid w:val="007E384A"/>
    <w:rsid w:val="007E47B1"/>
    <w:rsid w:val="007E4D1B"/>
    <w:rsid w:val="007E514E"/>
    <w:rsid w:val="007E5878"/>
    <w:rsid w:val="007E63D5"/>
    <w:rsid w:val="007E66A9"/>
    <w:rsid w:val="007E67C2"/>
    <w:rsid w:val="007E7CFD"/>
    <w:rsid w:val="007F01E3"/>
    <w:rsid w:val="007F02C3"/>
    <w:rsid w:val="007F0448"/>
    <w:rsid w:val="007F1091"/>
    <w:rsid w:val="007F1F9F"/>
    <w:rsid w:val="007F237E"/>
    <w:rsid w:val="007F313C"/>
    <w:rsid w:val="007F354F"/>
    <w:rsid w:val="007F3ECC"/>
    <w:rsid w:val="007F3F5F"/>
    <w:rsid w:val="007F4119"/>
    <w:rsid w:val="007F470E"/>
    <w:rsid w:val="007F484E"/>
    <w:rsid w:val="007F54F8"/>
    <w:rsid w:val="007F5D3A"/>
    <w:rsid w:val="007F6A3E"/>
    <w:rsid w:val="007F6FB7"/>
    <w:rsid w:val="007F795B"/>
    <w:rsid w:val="00801B86"/>
    <w:rsid w:val="00801CD1"/>
    <w:rsid w:val="00802879"/>
    <w:rsid w:val="00802C11"/>
    <w:rsid w:val="008033BB"/>
    <w:rsid w:val="008033BF"/>
    <w:rsid w:val="00803E26"/>
    <w:rsid w:val="00804D64"/>
    <w:rsid w:val="008058BD"/>
    <w:rsid w:val="00805B01"/>
    <w:rsid w:val="00805B95"/>
    <w:rsid w:val="00806E96"/>
    <w:rsid w:val="00811C6E"/>
    <w:rsid w:val="00812435"/>
    <w:rsid w:val="00812659"/>
    <w:rsid w:val="00813082"/>
    <w:rsid w:val="0081353F"/>
    <w:rsid w:val="00813A2A"/>
    <w:rsid w:val="00815BCD"/>
    <w:rsid w:val="00815E34"/>
    <w:rsid w:val="008160B3"/>
    <w:rsid w:val="00817107"/>
    <w:rsid w:val="008176E7"/>
    <w:rsid w:val="00817931"/>
    <w:rsid w:val="008201F9"/>
    <w:rsid w:val="00820CC7"/>
    <w:rsid w:val="0082106B"/>
    <w:rsid w:val="00821DEE"/>
    <w:rsid w:val="008220AA"/>
    <w:rsid w:val="00823E36"/>
    <w:rsid w:val="00824375"/>
    <w:rsid w:val="00824604"/>
    <w:rsid w:val="00824AC2"/>
    <w:rsid w:val="0082506F"/>
    <w:rsid w:val="00826A32"/>
    <w:rsid w:val="00827005"/>
    <w:rsid w:val="0082767F"/>
    <w:rsid w:val="00827766"/>
    <w:rsid w:val="00827C90"/>
    <w:rsid w:val="00827CAD"/>
    <w:rsid w:val="00830556"/>
    <w:rsid w:val="008305D0"/>
    <w:rsid w:val="00830C08"/>
    <w:rsid w:val="00830C0E"/>
    <w:rsid w:val="0083286E"/>
    <w:rsid w:val="00832EE4"/>
    <w:rsid w:val="00833C1F"/>
    <w:rsid w:val="00834DB0"/>
    <w:rsid w:val="008356A7"/>
    <w:rsid w:val="00836A5D"/>
    <w:rsid w:val="00837484"/>
    <w:rsid w:val="00837499"/>
    <w:rsid w:val="00837CD8"/>
    <w:rsid w:val="008409BE"/>
    <w:rsid w:val="008409D4"/>
    <w:rsid w:val="008410C2"/>
    <w:rsid w:val="00841143"/>
    <w:rsid w:val="00841A2C"/>
    <w:rsid w:val="008431AD"/>
    <w:rsid w:val="00843404"/>
    <w:rsid w:val="008436B7"/>
    <w:rsid w:val="00843AB0"/>
    <w:rsid w:val="00844066"/>
    <w:rsid w:val="0084526F"/>
    <w:rsid w:val="0084557C"/>
    <w:rsid w:val="00846C22"/>
    <w:rsid w:val="00846CDF"/>
    <w:rsid w:val="00846D4F"/>
    <w:rsid w:val="0084717A"/>
    <w:rsid w:val="008472E8"/>
    <w:rsid w:val="00847488"/>
    <w:rsid w:val="0085031E"/>
    <w:rsid w:val="0085078A"/>
    <w:rsid w:val="00850E01"/>
    <w:rsid w:val="0085120D"/>
    <w:rsid w:val="0085231B"/>
    <w:rsid w:val="0085260D"/>
    <w:rsid w:val="00853005"/>
    <w:rsid w:val="00853859"/>
    <w:rsid w:val="00853D82"/>
    <w:rsid w:val="00855507"/>
    <w:rsid w:val="0085615B"/>
    <w:rsid w:val="00856172"/>
    <w:rsid w:val="008562C8"/>
    <w:rsid w:val="008562DC"/>
    <w:rsid w:val="00856B3A"/>
    <w:rsid w:val="00857332"/>
    <w:rsid w:val="00857F35"/>
    <w:rsid w:val="00860268"/>
    <w:rsid w:val="00860384"/>
    <w:rsid w:val="0086080F"/>
    <w:rsid w:val="00860D47"/>
    <w:rsid w:val="00860D92"/>
    <w:rsid w:val="00860FC1"/>
    <w:rsid w:val="008610D3"/>
    <w:rsid w:val="0086168E"/>
    <w:rsid w:val="00864DCF"/>
    <w:rsid w:val="0086589B"/>
    <w:rsid w:val="00865CB7"/>
    <w:rsid w:val="00866057"/>
    <w:rsid w:val="008661FC"/>
    <w:rsid w:val="00866314"/>
    <w:rsid w:val="008673AD"/>
    <w:rsid w:val="008678F2"/>
    <w:rsid w:val="00870294"/>
    <w:rsid w:val="00870326"/>
    <w:rsid w:val="0087128B"/>
    <w:rsid w:val="00871B69"/>
    <w:rsid w:val="00871C87"/>
    <w:rsid w:val="008720E7"/>
    <w:rsid w:val="008721D5"/>
    <w:rsid w:val="00872402"/>
    <w:rsid w:val="00872E9D"/>
    <w:rsid w:val="00873111"/>
    <w:rsid w:val="00873A1B"/>
    <w:rsid w:val="00873A2D"/>
    <w:rsid w:val="00873F97"/>
    <w:rsid w:val="00874305"/>
    <w:rsid w:val="008745FA"/>
    <w:rsid w:val="0087463A"/>
    <w:rsid w:val="00874982"/>
    <w:rsid w:val="00874DD0"/>
    <w:rsid w:val="0087511F"/>
    <w:rsid w:val="008753A8"/>
    <w:rsid w:val="00875931"/>
    <w:rsid w:val="00875D0C"/>
    <w:rsid w:val="008762A2"/>
    <w:rsid w:val="00876F67"/>
    <w:rsid w:val="00877084"/>
    <w:rsid w:val="008774DA"/>
    <w:rsid w:val="00880415"/>
    <w:rsid w:val="0088048B"/>
    <w:rsid w:val="00880EF1"/>
    <w:rsid w:val="00881DC9"/>
    <w:rsid w:val="00881FF7"/>
    <w:rsid w:val="00883ABF"/>
    <w:rsid w:val="00884A7E"/>
    <w:rsid w:val="00885635"/>
    <w:rsid w:val="008860E2"/>
    <w:rsid w:val="008865E7"/>
    <w:rsid w:val="008877B2"/>
    <w:rsid w:val="008879BB"/>
    <w:rsid w:val="00887EB0"/>
    <w:rsid w:val="008915FC"/>
    <w:rsid w:val="00891C10"/>
    <w:rsid w:val="0089236C"/>
    <w:rsid w:val="00892EF1"/>
    <w:rsid w:val="008939C0"/>
    <w:rsid w:val="00893AD7"/>
    <w:rsid w:val="00894329"/>
    <w:rsid w:val="00894BF6"/>
    <w:rsid w:val="00894C85"/>
    <w:rsid w:val="00895E33"/>
    <w:rsid w:val="00896896"/>
    <w:rsid w:val="00896D62"/>
    <w:rsid w:val="00897D72"/>
    <w:rsid w:val="00897F79"/>
    <w:rsid w:val="008A1141"/>
    <w:rsid w:val="008A314D"/>
    <w:rsid w:val="008A33BF"/>
    <w:rsid w:val="008A35BC"/>
    <w:rsid w:val="008A37C0"/>
    <w:rsid w:val="008A3AB9"/>
    <w:rsid w:val="008A4830"/>
    <w:rsid w:val="008A52EC"/>
    <w:rsid w:val="008A5692"/>
    <w:rsid w:val="008A57EA"/>
    <w:rsid w:val="008A6E2D"/>
    <w:rsid w:val="008A702F"/>
    <w:rsid w:val="008A7178"/>
    <w:rsid w:val="008B0A02"/>
    <w:rsid w:val="008B0BF4"/>
    <w:rsid w:val="008B1483"/>
    <w:rsid w:val="008B23E5"/>
    <w:rsid w:val="008B4326"/>
    <w:rsid w:val="008B45E6"/>
    <w:rsid w:val="008B4CD5"/>
    <w:rsid w:val="008B4F64"/>
    <w:rsid w:val="008B568C"/>
    <w:rsid w:val="008B60AB"/>
    <w:rsid w:val="008B7D24"/>
    <w:rsid w:val="008C0821"/>
    <w:rsid w:val="008C085A"/>
    <w:rsid w:val="008C13D4"/>
    <w:rsid w:val="008C1E31"/>
    <w:rsid w:val="008C1FD5"/>
    <w:rsid w:val="008C21FE"/>
    <w:rsid w:val="008C2A58"/>
    <w:rsid w:val="008C2AC4"/>
    <w:rsid w:val="008C4264"/>
    <w:rsid w:val="008C437D"/>
    <w:rsid w:val="008C43E1"/>
    <w:rsid w:val="008C451F"/>
    <w:rsid w:val="008C4B98"/>
    <w:rsid w:val="008C5CDA"/>
    <w:rsid w:val="008C60B6"/>
    <w:rsid w:val="008C6F7B"/>
    <w:rsid w:val="008C7F9C"/>
    <w:rsid w:val="008D008F"/>
    <w:rsid w:val="008D0742"/>
    <w:rsid w:val="008D09DC"/>
    <w:rsid w:val="008D0B3F"/>
    <w:rsid w:val="008D0F7C"/>
    <w:rsid w:val="008D11AC"/>
    <w:rsid w:val="008D1461"/>
    <w:rsid w:val="008D1AE3"/>
    <w:rsid w:val="008D1EE9"/>
    <w:rsid w:val="008D2191"/>
    <w:rsid w:val="008D286A"/>
    <w:rsid w:val="008D2BF0"/>
    <w:rsid w:val="008D32C2"/>
    <w:rsid w:val="008D35F0"/>
    <w:rsid w:val="008D3BB8"/>
    <w:rsid w:val="008D3CD5"/>
    <w:rsid w:val="008D62BA"/>
    <w:rsid w:val="008D6302"/>
    <w:rsid w:val="008D730F"/>
    <w:rsid w:val="008D7C6F"/>
    <w:rsid w:val="008E039F"/>
    <w:rsid w:val="008E0949"/>
    <w:rsid w:val="008E1361"/>
    <w:rsid w:val="008E1443"/>
    <w:rsid w:val="008E1520"/>
    <w:rsid w:val="008E2206"/>
    <w:rsid w:val="008E3D6A"/>
    <w:rsid w:val="008E3FB7"/>
    <w:rsid w:val="008E4299"/>
    <w:rsid w:val="008E45A0"/>
    <w:rsid w:val="008E4724"/>
    <w:rsid w:val="008E4773"/>
    <w:rsid w:val="008E47AE"/>
    <w:rsid w:val="008E5A08"/>
    <w:rsid w:val="008E7782"/>
    <w:rsid w:val="008E7A41"/>
    <w:rsid w:val="008E7C31"/>
    <w:rsid w:val="008E7DB1"/>
    <w:rsid w:val="008F053B"/>
    <w:rsid w:val="008F1366"/>
    <w:rsid w:val="008F1705"/>
    <w:rsid w:val="008F2008"/>
    <w:rsid w:val="008F225A"/>
    <w:rsid w:val="008F28FF"/>
    <w:rsid w:val="008F40D0"/>
    <w:rsid w:val="008F4228"/>
    <w:rsid w:val="008F58DF"/>
    <w:rsid w:val="008F5CF7"/>
    <w:rsid w:val="008F5D5E"/>
    <w:rsid w:val="008F6016"/>
    <w:rsid w:val="008F6E00"/>
    <w:rsid w:val="008F710F"/>
    <w:rsid w:val="008F7FA3"/>
    <w:rsid w:val="0090125C"/>
    <w:rsid w:val="0090151E"/>
    <w:rsid w:val="00902E3A"/>
    <w:rsid w:val="009032E8"/>
    <w:rsid w:val="0090378E"/>
    <w:rsid w:val="009038E6"/>
    <w:rsid w:val="00903E52"/>
    <w:rsid w:val="00905417"/>
    <w:rsid w:val="00905DF6"/>
    <w:rsid w:val="00906345"/>
    <w:rsid w:val="009070D4"/>
    <w:rsid w:val="009076BC"/>
    <w:rsid w:val="0091077C"/>
    <w:rsid w:val="0091119A"/>
    <w:rsid w:val="009115DC"/>
    <w:rsid w:val="00911B83"/>
    <w:rsid w:val="00911F37"/>
    <w:rsid w:val="0091262E"/>
    <w:rsid w:val="009129D0"/>
    <w:rsid w:val="00912F76"/>
    <w:rsid w:val="00913485"/>
    <w:rsid w:val="00913678"/>
    <w:rsid w:val="00913855"/>
    <w:rsid w:val="009141BF"/>
    <w:rsid w:val="00914374"/>
    <w:rsid w:val="00914EB6"/>
    <w:rsid w:val="009152A2"/>
    <w:rsid w:val="00915770"/>
    <w:rsid w:val="009160E9"/>
    <w:rsid w:val="0091647B"/>
    <w:rsid w:val="0091691F"/>
    <w:rsid w:val="0091712F"/>
    <w:rsid w:val="00917820"/>
    <w:rsid w:val="00917BC0"/>
    <w:rsid w:val="00920B43"/>
    <w:rsid w:val="00920C8E"/>
    <w:rsid w:val="00921035"/>
    <w:rsid w:val="009210A4"/>
    <w:rsid w:val="0092119A"/>
    <w:rsid w:val="0092205A"/>
    <w:rsid w:val="00922811"/>
    <w:rsid w:val="00922C6A"/>
    <w:rsid w:val="00923B29"/>
    <w:rsid w:val="00924D3D"/>
    <w:rsid w:val="0092599B"/>
    <w:rsid w:val="0092609B"/>
    <w:rsid w:val="009266C1"/>
    <w:rsid w:val="00926C9E"/>
    <w:rsid w:val="009273D8"/>
    <w:rsid w:val="0092774C"/>
    <w:rsid w:val="00927900"/>
    <w:rsid w:val="00927EF9"/>
    <w:rsid w:val="009312B3"/>
    <w:rsid w:val="0093215B"/>
    <w:rsid w:val="0093252C"/>
    <w:rsid w:val="009329AC"/>
    <w:rsid w:val="00933612"/>
    <w:rsid w:val="00933ADB"/>
    <w:rsid w:val="00933DC6"/>
    <w:rsid w:val="009343CA"/>
    <w:rsid w:val="0093479F"/>
    <w:rsid w:val="00935841"/>
    <w:rsid w:val="009363F6"/>
    <w:rsid w:val="009367B8"/>
    <w:rsid w:val="00937829"/>
    <w:rsid w:val="00937B28"/>
    <w:rsid w:val="00937D65"/>
    <w:rsid w:val="00937F94"/>
    <w:rsid w:val="00940929"/>
    <w:rsid w:val="00940AA1"/>
    <w:rsid w:val="00940CDA"/>
    <w:rsid w:val="009411BD"/>
    <w:rsid w:val="0094193F"/>
    <w:rsid w:val="00942353"/>
    <w:rsid w:val="0094275B"/>
    <w:rsid w:val="00942AA0"/>
    <w:rsid w:val="009439E6"/>
    <w:rsid w:val="0094442A"/>
    <w:rsid w:val="009445F0"/>
    <w:rsid w:val="0094522D"/>
    <w:rsid w:val="0094599C"/>
    <w:rsid w:val="00945AAC"/>
    <w:rsid w:val="00945EA3"/>
    <w:rsid w:val="00946F9A"/>
    <w:rsid w:val="0094723E"/>
    <w:rsid w:val="00947498"/>
    <w:rsid w:val="00947C54"/>
    <w:rsid w:val="00947EF2"/>
    <w:rsid w:val="009504F6"/>
    <w:rsid w:val="00950929"/>
    <w:rsid w:val="0095092C"/>
    <w:rsid w:val="00950E6D"/>
    <w:rsid w:val="0095235F"/>
    <w:rsid w:val="00952464"/>
    <w:rsid w:val="009525BF"/>
    <w:rsid w:val="009526A4"/>
    <w:rsid w:val="00952CBE"/>
    <w:rsid w:val="00953227"/>
    <w:rsid w:val="009544BA"/>
    <w:rsid w:val="009545A9"/>
    <w:rsid w:val="009551FC"/>
    <w:rsid w:val="00955BDC"/>
    <w:rsid w:val="00956006"/>
    <w:rsid w:val="0095745F"/>
    <w:rsid w:val="00960B0D"/>
    <w:rsid w:val="00960C0A"/>
    <w:rsid w:val="00960D2C"/>
    <w:rsid w:val="009614AA"/>
    <w:rsid w:val="009614BC"/>
    <w:rsid w:val="00962184"/>
    <w:rsid w:val="0096232C"/>
    <w:rsid w:val="009635DE"/>
    <w:rsid w:val="00964F2C"/>
    <w:rsid w:val="00965A2B"/>
    <w:rsid w:val="00965BC8"/>
    <w:rsid w:val="00966520"/>
    <w:rsid w:val="0096656A"/>
    <w:rsid w:val="00966C20"/>
    <w:rsid w:val="00967FA3"/>
    <w:rsid w:val="00971E81"/>
    <w:rsid w:val="0097202E"/>
    <w:rsid w:val="0097274B"/>
    <w:rsid w:val="009730E6"/>
    <w:rsid w:val="0097338C"/>
    <w:rsid w:val="00973D96"/>
    <w:rsid w:val="0097452D"/>
    <w:rsid w:val="00975064"/>
    <w:rsid w:val="00975404"/>
    <w:rsid w:val="009760A5"/>
    <w:rsid w:val="0097735A"/>
    <w:rsid w:val="0097780B"/>
    <w:rsid w:val="00981130"/>
    <w:rsid w:val="00981164"/>
    <w:rsid w:val="0098173A"/>
    <w:rsid w:val="00981E4A"/>
    <w:rsid w:val="009821F4"/>
    <w:rsid w:val="00982FF5"/>
    <w:rsid w:val="00983253"/>
    <w:rsid w:val="00983AF0"/>
    <w:rsid w:val="00983C39"/>
    <w:rsid w:val="00983CBF"/>
    <w:rsid w:val="009841DD"/>
    <w:rsid w:val="00984964"/>
    <w:rsid w:val="00984C41"/>
    <w:rsid w:val="00985C4F"/>
    <w:rsid w:val="009863CA"/>
    <w:rsid w:val="00986E44"/>
    <w:rsid w:val="00990E35"/>
    <w:rsid w:val="0099135C"/>
    <w:rsid w:val="009914AF"/>
    <w:rsid w:val="00991953"/>
    <w:rsid w:val="00992D88"/>
    <w:rsid w:val="00993489"/>
    <w:rsid w:val="00993A1D"/>
    <w:rsid w:val="00993A24"/>
    <w:rsid w:val="00993F9B"/>
    <w:rsid w:val="0099509F"/>
    <w:rsid w:val="00995550"/>
    <w:rsid w:val="00995D7A"/>
    <w:rsid w:val="00995D95"/>
    <w:rsid w:val="00996095"/>
    <w:rsid w:val="0099629D"/>
    <w:rsid w:val="00996F76"/>
    <w:rsid w:val="009A0512"/>
    <w:rsid w:val="009A16E7"/>
    <w:rsid w:val="009A1CA6"/>
    <w:rsid w:val="009A2A83"/>
    <w:rsid w:val="009A3733"/>
    <w:rsid w:val="009A4452"/>
    <w:rsid w:val="009A4C6B"/>
    <w:rsid w:val="009A5393"/>
    <w:rsid w:val="009A5600"/>
    <w:rsid w:val="009A6C02"/>
    <w:rsid w:val="009A7F23"/>
    <w:rsid w:val="009B03A0"/>
    <w:rsid w:val="009B0458"/>
    <w:rsid w:val="009B08AA"/>
    <w:rsid w:val="009B0A64"/>
    <w:rsid w:val="009B10C0"/>
    <w:rsid w:val="009B230A"/>
    <w:rsid w:val="009B2AE8"/>
    <w:rsid w:val="009B3096"/>
    <w:rsid w:val="009B3732"/>
    <w:rsid w:val="009B49EF"/>
    <w:rsid w:val="009B4EC1"/>
    <w:rsid w:val="009B544A"/>
    <w:rsid w:val="009B54FB"/>
    <w:rsid w:val="009B5549"/>
    <w:rsid w:val="009B5784"/>
    <w:rsid w:val="009B5E14"/>
    <w:rsid w:val="009B6110"/>
    <w:rsid w:val="009B62C8"/>
    <w:rsid w:val="009B6C68"/>
    <w:rsid w:val="009B6DAD"/>
    <w:rsid w:val="009B6F86"/>
    <w:rsid w:val="009B749D"/>
    <w:rsid w:val="009C029D"/>
    <w:rsid w:val="009C0927"/>
    <w:rsid w:val="009C096A"/>
    <w:rsid w:val="009C1629"/>
    <w:rsid w:val="009C1F26"/>
    <w:rsid w:val="009C2924"/>
    <w:rsid w:val="009C2FA9"/>
    <w:rsid w:val="009C36D1"/>
    <w:rsid w:val="009C4CAC"/>
    <w:rsid w:val="009C5511"/>
    <w:rsid w:val="009C58B0"/>
    <w:rsid w:val="009C5BC9"/>
    <w:rsid w:val="009C5BCA"/>
    <w:rsid w:val="009C5C8E"/>
    <w:rsid w:val="009C6AFF"/>
    <w:rsid w:val="009C6CD3"/>
    <w:rsid w:val="009C77C3"/>
    <w:rsid w:val="009C7EFD"/>
    <w:rsid w:val="009D0045"/>
    <w:rsid w:val="009D099D"/>
    <w:rsid w:val="009D1AFA"/>
    <w:rsid w:val="009D1B65"/>
    <w:rsid w:val="009D1F74"/>
    <w:rsid w:val="009D2131"/>
    <w:rsid w:val="009D31B9"/>
    <w:rsid w:val="009D3C29"/>
    <w:rsid w:val="009D40A2"/>
    <w:rsid w:val="009D450B"/>
    <w:rsid w:val="009D4E82"/>
    <w:rsid w:val="009D53FD"/>
    <w:rsid w:val="009D5E9C"/>
    <w:rsid w:val="009D62B3"/>
    <w:rsid w:val="009D693F"/>
    <w:rsid w:val="009D69EA"/>
    <w:rsid w:val="009D6F14"/>
    <w:rsid w:val="009D7BE3"/>
    <w:rsid w:val="009E0063"/>
    <w:rsid w:val="009E0B7F"/>
    <w:rsid w:val="009E0FA8"/>
    <w:rsid w:val="009E109C"/>
    <w:rsid w:val="009E128F"/>
    <w:rsid w:val="009E14A0"/>
    <w:rsid w:val="009E1511"/>
    <w:rsid w:val="009E1995"/>
    <w:rsid w:val="009E21D3"/>
    <w:rsid w:val="009E254A"/>
    <w:rsid w:val="009E3234"/>
    <w:rsid w:val="009E37C6"/>
    <w:rsid w:val="009E40DC"/>
    <w:rsid w:val="009E540F"/>
    <w:rsid w:val="009E591A"/>
    <w:rsid w:val="009E5EEE"/>
    <w:rsid w:val="009E7149"/>
    <w:rsid w:val="009E7158"/>
    <w:rsid w:val="009E76D0"/>
    <w:rsid w:val="009F0043"/>
    <w:rsid w:val="009F064E"/>
    <w:rsid w:val="009F0A7D"/>
    <w:rsid w:val="009F1420"/>
    <w:rsid w:val="009F1DDB"/>
    <w:rsid w:val="009F1F67"/>
    <w:rsid w:val="009F2AC3"/>
    <w:rsid w:val="009F30E5"/>
    <w:rsid w:val="009F47C4"/>
    <w:rsid w:val="009F4FEE"/>
    <w:rsid w:val="009F511C"/>
    <w:rsid w:val="009F6BDC"/>
    <w:rsid w:val="009F782A"/>
    <w:rsid w:val="009F7B55"/>
    <w:rsid w:val="00A0024C"/>
    <w:rsid w:val="00A00347"/>
    <w:rsid w:val="00A00383"/>
    <w:rsid w:val="00A007BE"/>
    <w:rsid w:val="00A0080D"/>
    <w:rsid w:val="00A01872"/>
    <w:rsid w:val="00A0233D"/>
    <w:rsid w:val="00A02454"/>
    <w:rsid w:val="00A02462"/>
    <w:rsid w:val="00A03803"/>
    <w:rsid w:val="00A04228"/>
    <w:rsid w:val="00A044D5"/>
    <w:rsid w:val="00A0452C"/>
    <w:rsid w:val="00A04B9B"/>
    <w:rsid w:val="00A04E33"/>
    <w:rsid w:val="00A06442"/>
    <w:rsid w:val="00A064DE"/>
    <w:rsid w:val="00A06E25"/>
    <w:rsid w:val="00A07064"/>
    <w:rsid w:val="00A076AB"/>
    <w:rsid w:val="00A104CB"/>
    <w:rsid w:val="00A1064A"/>
    <w:rsid w:val="00A109D2"/>
    <w:rsid w:val="00A10CBF"/>
    <w:rsid w:val="00A1137E"/>
    <w:rsid w:val="00A11BB6"/>
    <w:rsid w:val="00A120CD"/>
    <w:rsid w:val="00A120EE"/>
    <w:rsid w:val="00A1268F"/>
    <w:rsid w:val="00A127B3"/>
    <w:rsid w:val="00A1321C"/>
    <w:rsid w:val="00A1397A"/>
    <w:rsid w:val="00A13AE6"/>
    <w:rsid w:val="00A13DAA"/>
    <w:rsid w:val="00A14004"/>
    <w:rsid w:val="00A14048"/>
    <w:rsid w:val="00A147B5"/>
    <w:rsid w:val="00A1483A"/>
    <w:rsid w:val="00A14F23"/>
    <w:rsid w:val="00A158B2"/>
    <w:rsid w:val="00A158D2"/>
    <w:rsid w:val="00A16364"/>
    <w:rsid w:val="00A169A5"/>
    <w:rsid w:val="00A17300"/>
    <w:rsid w:val="00A17F90"/>
    <w:rsid w:val="00A2069B"/>
    <w:rsid w:val="00A20899"/>
    <w:rsid w:val="00A2097B"/>
    <w:rsid w:val="00A21393"/>
    <w:rsid w:val="00A21523"/>
    <w:rsid w:val="00A21E89"/>
    <w:rsid w:val="00A239F1"/>
    <w:rsid w:val="00A23A43"/>
    <w:rsid w:val="00A23EA8"/>
    <w:rsid w:val="00A23F09"/>
    <w:rsid w:val="00A24552"/>
    <w:rsid w:val="00A2462C"/>
    <w:rsid w:val="00A2504E"/>
    <w:rsid w:val="00A25BFC"/>
    <w:rsid w:val="00A25CFD"/>
    <w:rsid w:val="00A25F1F"/>
    <w:rsid w:val="00A266ED"/>
    <w:rsid w:val="00A26B57"/>
    <w:rsid w:val="00A2743A"/>
    <w:rsid w:val="00A278B5"/>
    <w:rsid w:val="00A27A93"/>
    <w:rsid w:val="00A27ACE"/>
    <w:rsid w:val="00A30698"/>
    <w:rsid w:val="00A30705"/>
    <w:rsid w:val="00A31BBC"/>
    <w:rsid w:val="00A31E59"/>
    <w:rsid w:val="00A3209E"/>
    <w:rsid w:val="00A32107"/>
    <w:rsid w:val="00A326F4"/>
    <w:rsid w:val="00A330F1"/>
    <w:rsid w:val="00A331BE"/>
    <w:rsid w:val="00A33C0B"/>
    <w:rsid w:val="00A33D96"/>
    <w:rsid w:val="00A33F53"/>
    <w:rsid w:val="00A343A6"/>
    <w:rsid w:val="00A3534A"/>
    <w:rsid w:val="00A3552D"/>
    <w:rsid w:val="00A35F03"/>
    <w:rsid w:val="00A35FD2"/>
    <w:rsid w:val="00A37312"/>
    <w:rsid w:val="00A40248"/>
    <w:rsid w:val="00A4074F"/>
    <w:rsid w:val="00A40F46"/>
    <w:rsid w:val="00A4113A"/>
    <w:rsid w:val="00A41511"/>
    <w:rsid w:val="00A416FB"/>
    <w:rsid w:val="00A41BBA"/>
    <w:rsid w:val="00A421FD"/>
    <w:rsid w:val="00A42338"/>
    <w:rsid w:val="00A425D2"/>
    <w:rsid w:val="00A43121"/>
    <w:rsid w:val="00A43214"/>
    <w:rsid w:val="00A448E7"/>
    <w:rsid w:val="00A44EBE"/>
    <w:rsid w:val="00A451AF"/>
    <w:rsid w:val="00A460EB"/>
    <w:rsid w:val="00A47DA6"/>
    <w:rsid w:val="00A50552"/>
    <w:rsid w:val="00A50A50"/>
    <w:rsid w:val="00A51616"/>
    <w:rsid w:val="00A516FF"/>
    <w:rsid w:val="00A517A7"/>
    <w:rsid w:val="00A522C2"/>
    <w:rsid w:val="00A545AC"/>
    <w:rsid w:val="00A55412"/>
    <w:rsid w:val="00A555A1"/>
    <w:rsid w:val="00A55822"/>
    <w:rsid w:val="00A5586D"/>
    <w:rsid w:val="00A55A07"/>
    <w:rsid w:val="00A567F4"/>
    <w:rsid w:val="00A56AC1"/>
    <w:rsid w:val="00A56BE0"/>
    <w:rsid w:val="00A57162"/>
    <w:rsid w:val="00A57452"/>
    <w:rsid w:val="00A57704"/>
    <w:rsid w:val="00A5773C"/>
    <w:rsid w:val="00A57CCB"/>
    <w:rsid w:val="00A610A5"/>
    <w:rsid w:val="00A612DD"/>
    <w:rsid w:val="00A61932"/>
    <w:rsid w:val="00A61E49"/>
    <w:rsid w:val="00A624F2"/>
    <w:rsid w:val="00A62957"/>
    <w:rsid w:val="00A62A3F"/>
    <w:rsid w:val="00A63530"/>
    <w:rsid w:val="00A64CC6"/>
    <w:rsid w:val="00A64DC3"/>
    <w:rsid w:val="00A6502C"/>
    <w:rsid w:val="00A652B8"/>
    <w:rsid w:val="00A652CC"/>
    <w:rsid w:val="00A65A95"/>
    <w:rsid w:val="00A664B3"/>
    <w:rsid w:val="00A66B0A"/>
    <w:rsid w:val="00A66B16"/>
    <w:rsid w:val="00A66ECE"/>
    <w:rsid w:val="00A67401"/>
    <w:rsid w:val="00A67E10"/>
    <w:rsid w:val="00A67E54"/>
    <w:rsid w:val="00A70261"/>
    <w:rsid w:val="00A70856"/>
    <w:rsid w:val="00A70886"/>
    <w:rsid w:val="00A709C0"/>
    <w:rsid w:val="00A70B70"/>
    <w:rsid w:val="00A710D5"/>
    <w:rsid w:val="00A712F3"/>
    <w:rsid w:val="00A71480"/>
    <w:rsid w:val="00A719F3"/>
    <w:rsid w:val="00A71B3A"/>
    <w:rsid w:val="00A71BF6"/>
    <w:rsid w:val="00A71F26"/>
    <w:rsid w:val="00A729B3"/>
    <w:rsid w:val="00A72E08"/>
    <w:rsid w:val="00A72E81"/>
    <w:rsid w:val="00A73D13"/>
    <w:rsid w:val="00A740D6"/>
    <w:rsid w:val="00A74170"/>
    <w:rsid w:val="00A74B8F"/>
    <w:rsid w:val="00A74F42"/>
    <w:rsid w:val="00A7511F"/>
    <w:rsid w:val="00A75334"/>
    <w:rsid w:val="00A75D39"/>
    <w:rsid w:val="00A760A1"/>
    <w:rsid w:val="00A769E3"/>
    <w:rsid w:val="00A76BB3"/>
    <w:rsid w:val="00A77596"/>
    <w:rsid w:val="00A7763C"/>
    <w:rsid w:val="00A80694"/>
    <w:rsid w:val="00A807A2"/>
    <w:rsid w:val="00A80F80"/>
    <w:rsid w:val="00A81177"/>
    <w:rsid w:val="00A81A58"/>
    <w:rsid w:val="00A81F47"/>
    <w:rsid w:val="00A8248C"/>
    <w:rsid w:val="00A82AA2"/>
    <w:rsid w:val="00A8347B"/>
    <w:rsid w:val="00A838E3"/>
    <w:rsid w:val="00A84425"/>
    <w:rsid w:val="00A855AF"/>
    <w:rsid w:val="00A86094"/>
    <w:rsid w:val="00A86E2E"/>
    <w:rsid w:val="00A90074"/>
    <w:rsid w:val="00A90553"/>
    <w:rsid w:val="00A90912"/>
    <w:rsid w:val="00A9227A"/>
    <w:rsid w:val="00A92B89"/>
    <w:rsid w:val="00A92D7C"/>
    <w:rsid w:val="00A9317F"/>
    <w:rsid w:val="00A93809"/>
    <w:rsid w:val="00A94383"/>
    <w:rsid w:val="00A94437"/>
    <w:rsid w:val="00A94C9A"/>
    <w:rsid w:val="00A94DDF"/>
    <w:rsid w:val="00A951BC"/>
    <w:rsid w:val="00A96708"/>
    <w:rsid w:val="00A97106"/>
    <w:rsid w:val="00A973C7"/>
    <w:rsid w:val="00A974D5"/>
    <w:rsid w:val="00A97AD9"/>
    <w:rsid w:val="00AA046A"/>
    <w:rsid w:val="00AA09E5"/>
    <w:rsid w:val="00AA127B"/>
    <w:rsid w:val="00AA138C"/>
    <w:rsid w:val="00AA155F"/>
    <w:rsid w:val="00AA30EF"/>
    <w:rsid w:val="00AA37CC"/>
    <w:rsid w:val="00AA44CF"/>
    <w:rsid w:val="00AA4AF6"/>
    <w:rsid w:val="00AA4D20"/>
    <w:rsid w:val="00AA4E30"/>
    <w:rsid w:val="00AA55CC"/>
    <w:rsid w:val="00AA6287"/>
    <w:rsid w:val="00AA65F3"/>
    <w:rsid w:val="00AA73A9"/>
    <w:rsid w:val="00AA7A06"/>
    <w:rsid w:val="00AB05A9"/>
    <w:rsid w:val="00AB0907"/>
    <w:rsid w:val="00AB0B25"/>
    <w:rsid w:val="00AB0BD2"/>
    <w:rsid w:val="00AB17FE"/>
    <w:rsid w:val="00AB2369"/>
    <w:rsid w:val="00AB2FBD"/>
    <w:rsid w:val="00AB3556"/>
    <w:rsid w:val="00AB35F8"/>
    <w:rsid w:val="00AB4714"/>
    <w:rsid w:val="00AB4CD6"/>
    <w:rsid w:val="00AB50FF"/>
    <w:rsid w:val="00AB56B2"/>
    <w:rsid w:val="00AB5952"/>
    <w:rsid w:val="00AB6032"/>
    <w:rsid w:val="00AB67B6"/>
    <w:rsid w:val="00AB6D5B"/>
    <w:rsid w:val="00AB6E81"/>
    <w:rsid w:val="00AB7313"/>
    <w:rsid w:val="00AB7E4E"/>
    <w:rsid w:val="00AC05BB"/>
    <w:rsid w:val="00AC0A5A"/>
    <w:rsid w:val="00AC0F1A"/>
    <w:rsid w:val="00AC174E"/>
    <w:rsid w:val="00AC2B76"/>
    <w:rsid w:val="00AC2FFC"/>
    <w:rsid w:val="00AC41D1"/>
    <w:rsid w:val="00AC4469"/>
    <w:rsid w:val="00AC467B"/>
    <w:rsid w:val="00AC4EE0"/>
    <w:rsid w:val="00AC4F5F"/>
    <w:rsid w:val="00AC50C9"/>
    <w:rsid w:val="00AC54BC"/>
    <w:rsid w:val="00AC5812"/>
    <w:rsid w:val="00AC6130"/>
    <w:rsid w:val="00AC6144"/>
    <w:rsid w:val="00AC7579"/>
    <w:rsid w:val="00AC7A7B"/>
    <w:rsid w:val="00AC7E92"/>
    <w:rsid w:val="00AD0CF9"/>
    <w:rsid w:val="00AD1378"/>
    <w:rsid w:val="00AD1B13"/>
    <w:rsid w:val="00AD1DEA"/>
    <w:rsid w:val="00AD2504"/>
    <w:rsid w:val="00AD285B"/>
    <w:rsid w:val="00AD39BD"/>
    <w:rsid w:val="00AD3BC3"/>
    <w:rsid w:val="00AD3E2D"/>
    <w:rsid w:val="00AD4400"/>
    <w:rsid w:val="00AD4C3B"/>
    <w:rsid w:val="00AD4CB4"/>
    <w:rsid w:val="00AD4D01"/>
    <w:rsid w:val="00AD50B0"/>
    <w:rsid w:val="00AD5382"/>
    <w:rsid w:val="00AD5681"/>
    <w:rsid w:val="00AD57BE"/>
    <w:rsid w:val="00AD5B77"/>
    <w:rsid w:val="00AD6B94"/>
    <w:rsid w:val="00AD71F4"/>
    <w:rsid w:val="00AE0383"/>
    <w:rsid w:val="00AE1339"/>
    <w:rsid w:val="00AE1DA9"/>
    <w:rsid w:val="00AE1F64"/>
    <w:rsid w:val="00AE218D"/>
    <w:rsid w:val="00AE2399"/>
    <w:rsid w:val="00AE258A"/>
    <w:rsid w:val="00AE2663"/>
    <w:rsid w:val="00AE2D2E"/>
    <w:rsid w:val="00AE3142"/>
    <w:rsid w:val="00AE341B"/>
    <w:rsid w:val="00AE361D"/>
    <w:rsid w:val="00AE3737"/>
    <w:rsid w:val="00AE4084"/>
    <w:rsid w:val="00AE4E65"/>
    <w:rsid w:val="00AE5047"/>
    <w:rsid w:val="00AE513C"/>
    <w:rsid w:val="00AE53F4"/>
    <w:rsid w:val="00AE5420"/>
    <w:rsid w:val="00AE5AFB"/>
    <w:rsid w:val="00AE60C2"/>
    <w:rsid w:val="00AE661A"/>
    <w:rsid w:val="00AE768B"/>
    <w:rsid w:val="00AE788B"/>
    <w:rsid w:val="00AE78B3"/>
    <w:rsid w:val="00AF0409"/>
    <w:rsid w:val="00AF0F55"/>
    <w:rsid w:val="00AF1D2D"/>
    <w:rsid w:val="00AF2197"/>
    <w:rsid w:val="00AF2345"/>
    <w:rsid w:val="00AF242A"/>
    <w:rsid w:val="00AF2522"/>
    <w:rsid w:val="00AF2833"/>
    <w:rsid w:val="00AF2B19"/>
    <w:rsid w:val="00AF2BB1"/>
    <w:rsid w:val="00AF2E67"/>
    <w:rsid w:val="00AF5474"/>
    <w:rsid w:val="00AF59A9"/>
    <w:rsid w:val="00AF5C72"/>
    <w:rsid w:val="00AF634A"/>
    <w:rsid w:val="00AF67B6"/>
    <w:rsid w:val="00AF67DE"/>
    <w:rsid w:val="00AF69B0"/>
    <w:rsid w:val="00AF709F"/>
    <w:rsid w:val="00AF75F6"/>
    <w:rsid w:val="00AF76EC"/>
    <w:rsid w:val="00B00143"/>
    <w:rsid w:val="00B00C48"/>
    <w:rsid w:val="00B01054"/>
    <w:rsid w:val="00B0105E"/>
    <w:rsid w:val="00B01ECA"/>
    <w:rsid w:val="00B02D00"/>
    <w:rsid w:val="00B0311E"/>
    <w:rsid w:val="00B038FA"/>
    <w:rsid w:val="00B039C0"/>
    <w:rsid w:val="00B03F0E"/>
    <w:rsid w:val="00B04225"/>
    <w:rsid w:val="00B046A9"/>
    <w:rsid w:val="00B05B49"/>
    <w:rsid w:val="00B060F3"/>
    <w:rsid w:val="00B0623E"/>
    <w:rsid w:val="00B064BF"/>
    <w:rsid w:val="00B06868"/>
    <w:rsid w:val="00B07580"/>
    <w:rsid w:val="00B079BC"/>
    <w:rsid w:val="00B07A42"/>
    <w:rsid w:val="00B10D60"/>
    <w:rsid w:val="00B10DC7"/>
    <w:rsid w:val="00B11193"/>
    <w:rsid w:val="00B115FE"/>
    <w:rsid w:val="00B12434"/>
    <w:rsid w:val="00B12819"/>
    <w:rsid w:val="00B12AE8"/>
    <w:rsid w:val="00B13C5F"/>
    <w:rsid w:val="00B142B4"/>
    <w:rsid w:val="00B146FB"/>
    <w:rsid w:val="00B147C5"/>
    <w:rsid w:val="00B15505"/>
    <w:rsid w:val="00B164EB"/>
    <w:rsid w:val="00B1704A"/>
    <w:rsid w:val="00B172B2"/>
    <w:rsid w:val="00B1737F"/>
    <w:rsid w:val="00B17E72"/>
    <w:rsid w:val="00B20B6D"/>
    <w:rsid w:val="00B21608"/>
    <w:rsid w:val="00B21A88"/>
    <w:rsid w:val="00B21F56"/>
    <w:rsid w:val="00B22FE9"/>
    <w:rsid w:val="00B24D24"/>
    <w:rsid w:val="00B25A0F"/>
    <w:rsid w:val="00B25B10"/>
    <w:rsid w:val="00B25CAB"/>
    <w:rsid w:val="00B269DD"/>
    <w:rsid w:val="00B26E53"/>
    <w:rsid w:val="00B277DB"/>
    <w:rsid w:val="00B27A62"/>
    <w:rsid w:val="00B27FDB"/>
    <w:rsid w:val="00B30544"/>
    <w:rsid w:val="00B30E38"/>
    <w:rsid w:val="00B3164A"/>
    <w:rsid w:val="00B3206B"/>
    <w:rsid w:val="00B33331"/>
    <w:rsid w:val="00B336AB"/>
    <w:rsid w:val="00B33845"/>
    <w:rsid w:val="00B344A9"/>
    <w:rsid w:val="00B347C9"/>
    <w:rsid w:val="00B34A9E"/>
    <w:rsid w:val="00B34E51"/>
    <w:rsid w:val="00B34EC3"/>
    <w:rsid w:val="00B355BC"/>
    <w:rsid w:val="00B356A2"/>
    <w:rsid w:val="00B360FC"/>
    <w:rsid w:val="00B36299"/>
    <w:rsid w:val="00B3631A"/>
    <w:rsid w:val="00B36E97"/>
    <w:rsid w:val="00B37564"/>
    <w:rsid w:val="00B37C72"/>
    <w:rsid w:val="00B403C8"/>
    <w:rsid w:val="00B40447"/>
    <w:rsid w:val="00B406EC"/>
    <w:rsid w:val="00B41087"/>
    <w:rsid w:val="00B419D6"/>
    <w:rsid w:val="00B41C4D"/>
    <w:rsid w:val="00B41EAD"/>
    <w:rsid w:val="00B42636"/>
    <w:rsid w:val="00B426CC"/>
    <w:rsid w:val="00B42A91"/>
    <w:rsid w:val="00B42C35"/>
    <w:rsid w:val="00B43745"/>
    <w:rsid w:val="00B44109"/>
    <w:rsid w:val="00B44566"/>
    <w:rsid w:val="00B44C26"/>
    <w:rsid w:val="00B4522D"/>
    <w:rsid w:val="00B4566C"/>
    <w:rsid w:val="00B45F4C"/>
    <w:rsid w:val="00B46280"/>
    <w:rsid w:val="00B4727A"/>
    <w:rsid w:val="00B475C0"/>
    <w:rsid w:val="00B500AD"/>
    <w:rsid w:val="00B5106D"/>
    <w:rsid w:val="00B51A17"/>
    <w:rsid w:val="00B51A6F"/>
    <w:rsid w:val="00B51DCE"/>
    <w:rsid w:val="00B532B9"/>
    <w:rsid w:val="00B5355A"/>
    <w:rsid w:val="00B5497A"/>
    <w:rsid w:val="00B54B77"/>
    <w:rsid w:val="00B5515E"/>
    <w:rsid w:val="00B555F5"/>
    <w:rsid w:val="00B557D9"/>
    <w:rsid w:val="00B5624A"/>
    <w:rsid w:val="00B569D6"/>
    <w:rsid w:val="00B573BA"/>
    <w:rsid w:val="00B57486"/>
    <w:rsid w:val="00B61017"/>
    <w:rsid w:val="00B6104D"/>
    <w:rsid w:val="00B61AB9"/>
    <w:rsid w:val="00B61BBB"/>
    <w:rsid w:val="00B62090"/>
    <w:rsid w:val="00B6285D"/>
    <w:rsid w:val="00B634A3"/>
    <w:rsid w:val="00B635BD"/>
    <w:rsid w:val="00B646F4"/>
    <w:rsid w:val="00B65158"/>
    <w:rsid w:val="00B65931"/>
    <w:rsid w:val="00B65D4D"/>
    <w:rsid w:val="00B66505"/>
    <w:rsid w:val="00B66BAE"/>
    <w:rsid w:val="00B66CB9"/>
    <w:rsid w:val="00B66F48"/>
    <w:rsid w:val="00B66FDF"/>
    <w:rsid w:val="00B6714E"/>
    <w:rsid w:val="00B67E8C"/>
    <w:rsid w:val="00B7005D"/>
    <w:rsid w:val="00B701D8"/>
    <w:rsid w:val="00B70B26"/>
    <w:rsid w:val="00B7119E"/>
    <w:rsid w:val="00B71568"/>
    <w:rsid w:val="00B723FD"/>
    <w:rsid w:val="00B72DBE"/>
    <w:rsid w:val="00B73A7F"/>
    <w:rsid w:val="00B75001"/>
    <w:rsid w:val="00B751CB"/>
    <w:rsid w:val="00B75647"/>
    <w:rsid w:val="00B764F6"/>
    <w:rsid w:val="00B7677E"/>
    <w:rsid w:val="00B76826"/>
    <w:rsid w:val="00B76E8E"/>
    <w:rsid w:val="00B77558"/>
    <w:rsid w:val="00B7767F"/>
    <w:rsid w:val="00B80047"/>
    <w:rsid w:val="00B805B3"/>
    <w:rsid w:val="00B80A66"/>
    <w:rsid w:val="00B810D0"/>
    <w:rsid w:val="00B815DD"/>
    <w:rsid w:val="00B8175D"/>
    <w:rsid w:val="00B819E4"/>
    <w:rsid w:val="00B82963"/>
    <w:rsid w:val="00B82B4A"/>
    <w:rsid w:val="00B82FBF"/>
    <w:rsid w:val="00B84E42"/>
    <w:rsid w:val="00B85478"/>
    <w:rsid w:val="00B85540"/>
    <w:rsid w:val="00B85B05"/>
    <w:rsid w:val="00B86992"/>
    <w:rsid w:val="00B871D7"/>
    <w:rsid w:val="00B9168C"/>
    <w:rsid w:val="00B925AD"/>
    <w:rsid w:val="00B926D2"/>
    <w:rsid w:val="00B927DC"/>
    <w:rsid w:val="00B93896"/>
    <w:rsid w:val="00B93F0D"/>
    <w:rsid w:val="00B94CE1"/>
    <w:rsid w:val="00B95F61"/>
    <w:rsid w:val="00B96335"/>
    <w:rsid w:val="00B9645B"/>
    <w:rsid w:val="00B967A0"/>
    <w:rsid w:val="00B9726F"/>
    <w:rsid w:val="00B97412"/>
    <w:rsid w:val="00BA056A"/>
    <w:rsid w:val="00BA1308"/>
    <w:rsid w:val="00BA13F8"/>
    <w:rsid w:val="00BA2386"/>
    <w:rsid w:val="00BA24A5"/>
    <w:rsid w:val="00BA2549"/>
    <w:rsid w:val="00BA2DB9"/>
    <w:rsid w:val="00BA3C49"/>
    <w:rsid w:val="00BA4641"/>
    <w:rsid w:val="00BA48D2"/>
    <w:rsid w:val="00BA4C4A"/>
    <w:rsid w:val="00BA4CB4"/>
    <w:rsid w:val="00BA5203"/>
    <w:rsid w:val="00BA54EE"/>
    <w:rsid w:val="00BA5714"/>
    <w:rsid w:val="00BA5C62"/>
    <w:rsid w:val="00BA6156"/>
    <w:rsid w:val="00BA6485"/>
    <w:rsid w:val="00BA64EA"/>
    <w:rsid w:val="00BA727A"/>
    <w:rsid w:val="00BB026A"/>
    <w:rsid w:val="00BB0CD7"/>
    <w:rsid w:val="00BB1678"/>
    <w:rsid w:val="00BB1A49"/>
    <w:rsid w:val="00BB20E9"/>
    <w:rsid w:val="00BB2460"/>
    <w:rsid w:val="00BB2759"/>
    <w:rsid w:val="00BB2D22"/>
    <w:rsid w:val="00BB3E92"/>
    <w:rsid w:val="00BB516D"/>
    <w:rsid w:val="00BB548F"/>
    <w:rsid w:val="00BB5813"/>
    <w:rsid w:val="00BB65D0"/>
    <w:rsid w:val="00BB6DCD"/>
    <w:rsid w:val="00BB7079"/>
    <w:rsid w:val="00BB7428"/>
    <w:rsid w:val="00BC0D47"/>
    <w:rsid w:val="00BC0D50"/>
    <w:rsid w:val="00BC0F70"/>
    <w:rsid w:val="00BC112C"/>
    <w:rsid w:val="00BC1500"/>
    <w:rsid w:val="00BC1F14"/>
    <w:rsid w:val="00BC1F17"/>
    <w:rsid w:val="00BC3BF0"/>
    <w:rsid w:val="00BC44BD"/>
    <w:rsid w:val="00BC4E54"/>
    <w:rsid w:val="00BC55BD"/>
    <w:rsid w:val="00BC5A2A"/>
    <w:rsid w:val="00BC5BB4"/>
    <w:rsid w:val="00BC5BE1"/>
    <w:rsid w:val="00BC5C3B"/>
    <w:rsid w:val="00BC6332"/>
    <w:rsid w:val="00BC7667"/>
    <w:rsid w:val="00BC7C80"/>
    <w:rsid w:val="00BD008E"/>
    <w:rsid w:val="00BD00C3"/>
    <w:rsid w:val="00BD1862"/>
    <w:rsid w:val="00BD1906"/>
    <w:rsid w:val="00BD249C"/>
    <w:rsid w:val="00BD3012"/>
    <w:rsid w:val="00BD33ED"/>
    <w:rsid w:val="00BD3B2F"/>
    <w:rsid w:val="00BD47AE"/>
    <w:rsid w:val="00BD519F"/>
    <w:rsid w:val="00BD58D9"/>
    <w:rsid w:val="00BD71EB"/>
    <w:rsid w:val="00BD7C0B"/>
    <w:rsid w:val="00BD7DFF"/>
    <w:rsid w:val="00BD7EE4"/>
    <w:rsid w:val="00BE0146"/>
    <w:rsid w:val="00BE0368"/>
    <w:rsid w:val="00BE0E2A"/>
    <w:rsid w:val="00BE1797"/>
    <w:rsid w:val="00BE251C"/>
    <w:rsid w:val="00BE2589"/>
    <w:rsid w:val="00BE2B75"/>
    <w:rsid w:val="00BE31F5"/>
    <w:rsid w:val="00BE31F7"/>
    <w:rsid w:val="00BE3691"/>
    <w:rsid w:val="00BE3F02"/>
    <w:rsid w:val="00BE4002"/>
    <w:rsid w:val="00BE4037"/>
    <w:rsid w:val="00BE44C5"/>
    <w:rsid w:val="00BE4583"/>
    <w:rsid w:val="00BE4BC2"/>
    <w:rsid w:val="00BE5B2E"/>
    <w:rsid w:val="00BE5C97"/>
    <w:rsid w:val="00BE6268"/>
    <w:rsid w:val="00BF0235"/>
    <w:rsid w:val="00BF2288"/>
    <w:rsid w:val="00BF2560"/>
    <w:rsid w:val="00BF2D14"/>
    <w:rsid w:val="00BF323D"/>
    <w:rsid w:val="00BF3A3B"/>
    <w:rsid w:val="00BF3B86"/>
    <w:rsid w:val="00BF3D16"/>
    <w:rsid w:val="00BF4A87"/>
    <w:rsid w:val="00BF5023"/>
    <w:rsid w:val="00BF5D6E"/>
    <w:rsid w:val="00BF5D95"/>
    <w:rsid w:val="00BF6A73"/>
    <w:rsid w:val="00BF7842"/>
    <w:rsid w:val="00BF794C"/>
    <w:rsid w:val="00BF7D4B"/>
    <w:rsid w:val="00C0007A"/>
    <w:rsid w:val="00C00707"/>
    <w:rsid w:val="00C01AB5"/>
    <w:rsid w:val="00C02204"/>
    <w:rsid w:val="00C02207"/>
    <w:rsid w:val="00C023E7"/>
    <w:rsid w:val="00C027BE"/>
    <w:rsid w:val="00C02FE8"/>
    <w:rsid w:val="00C0349D"/>
    <w:rsid w:val="00C03E96"/>
    <w:rsid w:val="00C05B77"/>
    <w:rsid w:val="00C05B78"/>
    <w:rsid w:val="00C05DD9"/>
    <w:rsid w:val="00C0638E"/>
    <w:rsid w:val="00C0639E"/>
    <w:rsid w:val="00C064A0"/>
    <w:rsid w:val="00C06AB2"/>
    <w:rsid w:val="00C06D27"/>
    <w:rsid w:val="00C0779E"/>
    <w:rsid w:val="00C10150"/>
    <w:rsid w:val="00C108AD"/>
    <w:rsid w:val="00C11E51"/>
    <w:rsid w:val="00C12672"/>
    <w:rsid w:val="00C129C9"/>
    <w:rsid w:val="00C13250"/>
    <w:rsid w:val="00C1394A"/>
    <w:rsid w:val="00C1404B"/>
    <w:rsid w:val="00C14578"/>
    <w:rsid w:val="00C146A4"/>
    <w:rsid w:val="00C156D5"/>
    <w:rsid w:val="00C16030"/>
    <w:rsid w:val="00C169C0"/>
    <w:rsid w:val="00C16C87"/>
    <w:rsid w:val="00C174DA"/>
    <w:rsid w:val="00C205D9"/>
    <w:rsid w:val="00C205E1"/>
    <w:rsid w:val="00C210F0"/>
    <w:rsid w:val="00C2258F"/>
    <w:rsid w:val="00C227CB"/>
    <w:rsid w:val="00C228B5"/>
    <w:rsid w:val="00C22B13"/>
    <w:rsid w:val="00C23CDB"/>
    <w:rsid w:val="00C24316"/>
    <w:rsid w:val="00C25770"/>
    <w:rsid w:val="00C26263"/>
    <w:rsid w:val="00C27276"/>
    <w:rsid w:val="00C27AF8"/>
    <w:rsid w:val="00C30B5E"/>
    <w:rsid w:val="00C319B0"/>
    <w:rsid w:val="00C31E69"/>
    <w:rsid w:val="00C321C5"/>
    <w:rsid w:val="00C3265F"/>
    <w:rsid w:val="00C32691"/>
    <w:rsid w:val="00C328FC"/>
    <w:rsid w:val="00C33622"/>
    <w:rsid w:val="00C3435C"/>
    <w:rsid w:val="00C34B79"/>
    <w:rsid w:val="00C35CBE"/>
    <w:rsid w:val="00C3601A"/>
    <w:rsid w:val="00C37125"/>
    <w:rsid w:val="00C373F7"/>
    <w:rsid w:val="00C374FB"/>
    <w:rsid w:val="00C37611"/>
    <w:rsid w:val="00C378AD"/>
    <w:rsid w:val="00C410CC"/>
    <w:rsid w:val="00C42369"/>
    <w:rsid w:val="00C42638"/>
    <w:rsid w:val="00C42AB3"/>
    <w:rsid w:val="00C42BEE"/>
    <w:rsid w:val="00C4410D"/>
    <w:rsid w:val="00C44BC3"/>
    <w:rsid w:val="00C44FCA"/>
    <w:rsid w:val="00C45587"/>
    <w:rsid w:val="00C45B88"/>
    <w:rsid w:val="00C46A9C"/>
    <w:rsid w:val="00C46D8D"/>
    <w:rsid w:val="00C46F10"/>
    <w:rsid w:val="00C477E4"/>
    <w:rsid w:val="00C47F96"/>
    <w:rsid w:val="00C50E9B"/>
    <w:rsid w:val="00C50EA3"/>
    <w:rsid w:val="00C519FC"/>
    <w:rsid w:val="00C523EE"/>
    <w:rsid w:val="00C52502"/>
    <w:rsid w:val="00C526A8"/>
    <w:rsid w:val="00C5279E"/>
    <w:rsid w:val="00C52821"/>
    <w:rsid w:val="00C52B7C"/>
    <w:rsid w:val="00C52F48"/>
    <w:rsid w:val="00C545AC"/>
    <w:rsid w:val="00C54D97"/>
    <w:rsid w:val="00C551EA"/>
    <w:rsid w:val="00C55681"/>
    <w:rsid w:val="00C56116"/>
    <w:rsid w:val="00C57239"/>
    <w:rsid w:val="00C5772C"/>
    <w:rsid w:val="00C60AAC"/>
    <w:rsid w:val="00C61662"/>
    <w:rsid w:val="00C61C26"/>
    <w:rsid w:val="00C61FF5"/>
    <w:rsid w:val="00C63116"/>
    <w:rsid w:val="00C635CD"/>
    <w:rsid w:val="00C63CA1"/>
    <w:rsid w:val="00C649BF"/>
    <w:rsid w:val="00C65146"/>
    <w:rsid w:val="00C6551C"/>
    <w:rsid w:val="00C655C1"/>
    <w:rsid w:val="00C65E29"/>
    <w:rsid w:val="00C665D5"/>
    <w:rsid w:val="00C66740"/>
    <w:rsid w:val="00C67785"/>
    <w:rsid w:val="00C678CF"/>
    <w:rsid w:val="00C70632"/>
    <w:rsid w:val="00C70F25"/>
    <w:rsid w:val="00C70FD4"/>
    <w:rsid w:val="00C71251"/>
    <w:rsid w:val="00C71EA1"/>
    <w:rsid w:val="00C734FA"/>
    <w:rsid w:val="00C73912"/>
    <w:rsid w:val="00C739F4"/>
    <w:rsid w:val="00C73B55"/>
    <w:rsid w:val="00C747DF"/>
    <w:rsid w:val="00C74BCC"/>
    <w:rsid w:val="00C74ECE"/>
    <w:rsid w:val="00C77F9F"/>
    <w:rsid w:val="00C80D4C"/>
    <w:rsid w:val="00C818AD"/>
    <w:rsid w:val="00C82444"/>
    <w:rsid w:val="00C82B73"/>
    <w:rsid w:val="00C835FE"/>
    <w:rsid w:val="00C838C6"/>
    <w:rsid w:val="00C83E39"/>
    <w:rsid w:val="00C83E54"/>
    <w:rsid w:val="00C85202"/>
    <w:rsid w:val="00C8527A"/>
    <w:rsid w:val="00C87022"/>
    <w:rsid w:val="00C878E3"/>
    <w:rsid w:val="00C90E62"/>
    <w:rsid w:val="00C9173D"/>
    <w:rsid w:val="00C93720"/>
    <w:rsid w:val="00C938A7"/>
    <w:rsid w:val="00C945A8"/>
    <w:rsid w:val="00C94E8D"/>
    <w:rsid w:val="00C95BE4"/>
    <w:rsid w:val="00C9627C"/>
    <w:rsid w:val="00CA0341"/>
    <w:rsid w:val="00CA0578"/>
    <w:rsid w:val="00CA0A0B"/>
    <w:rsid w:val="00CA0FAF"/>
    <w:rsid w:val="00CA2036"/>
    <w:rsid w:val="00CA2976"/>
    <w:rsid w:val="00CA39EF"/>
    <w:rsid w:val="00CA46FE"/>
    <w:rsid w:val="00CA48AD"/>
    <w:rsid w:val="00CA5D1E"/>
    <w:rsid w:val="00CA697F"/>
    <w:rsid w:val="00CB0227"/>
    <w:rsid w:val="00CB157F"/>
    <w:rsid w:val="00CB1F31"/>
    <w:rsid w:val="00CB20F0"/>
    <w:rsid w:val="00CB2163"/>
    <w:rsid w:val="00CB2C69"/>
    <w:rsid w:val="00CB397C"/>
    <w:rsid w:val="00CB404C"/>
    <w:rsid w:val="00CB4681"/>
    <w:rsid w:val="00CB4803"/>
    <w:rsid w:val="00CB4851"/>
    <w:rsid w:val="00CB4899"/>
    <w:rsid w:val="00CB48A6"/>
    <w:rsid w:val="00CB4F8E"/>
    <w:rsid w:val="00CB567A"/>
    <w:rsid w:val="00CB56B1"/>
    <w:rsid w:val="00CB5A47"/>
    <w:rsid w:val="00CB5D81"/>
    <w:rsid w:val="00CB6650"/>
    <w:rsid w:val="00CB679E"/>
    <w:rsid w:val="00CB682D"/>
    <w:rsid w:val="00CB7BA7"/>
    <w:rsid w:val="00CB7DD0"/>
    <w:rsid w:val="00CC0738"/>
    <w:rsid w:val="00CC0988"/>
    <w:rsid w:val="00CC1BAB"/>
    <w:rsid w:val="00CC213F"/>
    <w:rsid w:val="00CC3A5E"/>
    <w:rsid w:val="00CC405A"/>
    <w:rsid w:val="00CC4479"/>
    <w:rsid w:val="00CC4967"/>
    <w:rsid w:val="00CC5476"/>
    <w:rsid w:val="00CC54C9"/>
    <w:rsid w:val="00CC58F1"/>
    <w:rsid w:val="00CC5B42"/>
    <w:rsid w:val="00CC774B"/>
    <w:rsid w:val="00CC7A0B"/>
    <w:rsid w:val="00CC7AC2"/>
    <w:rsid w:val="00CC7EB6"/>
    <w:rsid w:val="00CD04E9"/>
    <w:rsid w:val="00CD18F9"/>
    <w:rsid w:val="00CD23CC"/>
    <w:rsid w:val="00CD3A6C"/>
    <w:rsid w:val="00CD4714"/>
    <w:rsid w:val="00CD4DFA"/>
    <w:rsid w:val="00CD5077"/>
    <w:rsid w:val="00CD53B5"/>
    <w:rsid w:val="00CD5429"/>
    <w:rsid w:val="00CD5937"/>
    <w:rsid w:val="00CD5D61"/>
    <w:rsid w:val="00CD6330"/>
    <w:rsid w:val="00CD6555"/>
    <w:rsid w:val="00CD6694"/>
    <w:rsid w:val="00CD66F9"/>
    <w:rsid w:val="00CD69AE"/>
    <w:rsid w:val="00CD7125"/>
    <w:rsid w:val="00CD7314"/>
    <w:rsid w:val="00CD7410"/>
    <w:rsid w:val="00CE2981"/>
    <w:rsid w:val="00CE2AE0"/>
    <w:rsid w:val="00CE2B39"/>
    <w:rsid w:val="00CE3177"/>
    <w:rsid w:val="00CE370A"/>
    <w:rsid w:val="00CE413D"/>
    <w:rsid w:val="00CE4D3B"/>
    <w:rsid w:val="00CF108D"/>
    <w:rsid w:val="00CF15B8"/>
    <w:rsid w:val="00CF17A7"/>
    <w:rsid w:val="00CF193B"/>
    <w:rsid w:val="00CF2B00"/>
    <w:rsid w:val="00CF373E"/>
    <w:rsid w:val="00CF5119"/>
    <w:rsid w:val="00CF54DE"/>
    <w:rsid w:val="00CF6150"/>
    <w:rsid w:val="00CF6778"/>
    <w:rsid w:val="00CF68A0"/>
    <w:rsid w:val="00CF71BC"/>
    <w:rsid w:val="00CF72E9"/>
    <w:rsid w:val="00D00991"/>
    <w:rsid w:val="00D00A8B"/>
    <w:rsid w:val="00D00CAD"/>
    <w:rsid w:val="00D00F70"/>
    <w:rsid w:val="00D013A0"/>
    <w:rsid w:val="00D0151E"/>
    <w:rsid w:val="00D0199F"/>
    <w:rsid w:val="00D02BD2"/>
    <w:rsid w:val="00D03288"/>
    <w:rsid w:val="00D032A3"/>
    <w:rsid w:val="00D0391F"/>
    <w:rsid w:val="00D03AD3"/>
    <w:rsid w:val="00D03E50"/>
    <w:rsid w:val="00D04A90"/>
    <w:rsid w:val="00D05831"/>
    <w:rsid w:val="00D05DCA"/>
    <w:rsid w:val="00D05ED1"/>
    <w:rsid w:val="00D06706"/>
    <w:rsid w:val="00D06C8E"/>
    <w:rsid w:val="00D071DA"/>
    <w:rsid w:val="00D074FE"/>
    <w:rsid w:val="00D07602"/>
    <w:rsid w:val="00D103D2"/>
    <w:rsid w:val="00D107A7"/>
    <w:rsid w:val="00D10F80"/>
    <w:rsid w:val="00D11A5D"/>
    <w:rsid w:val="00D135E0"/>
    <w:rsid w:val="00D13A54"/>
    <w:rsid w:val="00D13D9A"/>
    <w:rsid w:val="00D13E5D"/>
    <w:rsid w:val="00D1434A"/>
    <w:rsid w:val="00D153B1"/>
    <w:rsid w:val="00D1569B"/>
    <w:rsid w:val="00D172E0"/>
    <w:rsid w:val="00D17544"/>
    <w:rsid w:val="00D17846"/>
    <w:rsid w:val="00D17AE0"/>
    <w:rsid w:val="00D20983"/>
    <w:rsid w:val="00D20A64"/>
    <w:rsid w:val="00D20EFC"/>
    <w:rsid w:val="00D21302"/>
    <w:rsid w:val="00D2171E"/>
    <w:rsid w:val="00D217BC"/>
    <w:rsid w:val="00D21899"/>
    <w:rsid w:val="00D21F9E"/>
    <w:rsid w:val="00D22BE1"/>
    <w:rsid w:val="00D22D22"/>
    <w:rsid w:val="00D23146"/>
    <w:rsid w:val="00D23740"/>
    <w:rsid w:val="00D23D58"/>
    <w:rsid w:val="00D2428C"/>
    <w:rsid w:val="00D24AF2"/>
    <w:rsid w:val="00D24E3E"/>
    <w:rsid w:val="00D24F88"/>
    <w:rsid w:val="00D2542A"/>
    <w:rsid w:val="00D261CA"/>
    <w:rsid w:val="00D264CB"/>
    <w:rsid w:val="00D26BE8"/>
    <w:rsid w:val="00D274D0"/>
    <w:rsid w:val="00D27DB2"/>
    <w:rsid w:val="00D3122B"/>
    <w:rsid w:val="00D31323"/>
    <w:rsid w:val="00D3160F"/>
    <w:rsid w:val="00D317FD"/>
    <w:rsid w:val="00D31CF7"/>
    <w:rsid w:val="00D33144"/>
    <w:rsid w:val="00D3319E"/>
    <w:rsid w:val="00D33255"/>
    <w:rsid w:val="00D33649"/>
    <w:rsid w:val="00D33776"/>
    <w:rsid w:val="00D34269"/>
    <w:rsid w:val="00D34460"/>
    <w:rsid w:val="00D3472A"/>
    <w:rsid w:val="00D34774"/>
    <w:rsid w:val="00D355C7"/>
    <w:rsid w:val="00D35B3E"/>
    <w:rsid w:val="00D35D74"/>
    <w:rsid w:val="00D360F6"/>
    <w:rsid w:val="00D36AFA"/>
    <w:rsid w:val="00D3732B"/>
    <w:rsid w:val="00D37385"/>
    <w:rsid w:val="00D37AFA"/>
    <w:rsid w:val="00D37D73"/>
    <w:rsid w:val="00D37EC4"/>
    <w:rsid w:val="00D40A0F"/>
    <w:rsid w:val="00D421E3"/>
    <w:rsid w:val="00D4270E"/>
    <w:rsid w:val="00D434B5"/>
    <w:rsid w:val="00D43BD3"/>
    <w:rsid w:val="00D43FC8"/>
    <w:rsid w:val="00D446CE"/>
    <w:rsid w:val="00D447AC"/>
    <w:rsid w:val="00D46583"/>
    <w:rsid w:val="00D47123"/>
    <w:rsid w:val="00D473A4"/>
    <w:rsid w:val="00D477D7"/>
    <w:rsid w:val="00D47B5C"/>
    <w:rsid w:val="00D508DE"/>
    <w:rsid w:val="00D508E5"/>
    <w:rsid w:val="00D50918"/>
    <w:rsid w:val="00D50EEE"/>
    <w:rsid w:val="00D50F1F"/>
    <w:rsid w:val="00D517D4"/>
    <w:rsid w:val="00D52557"/>
    <w:rsid w:val="00D5262F"/>
    <w:rsid w:val="00D52780"/>
    <w:rsid w:val="00D52A31"/>
    <w:rsid w:val="00D52D7F"/>
    <w:rsid w:val="00D52EB3"/>
    <w:rsid w:val="00D53753"/>
    <w:rsid w:val="00D53CE5"/>
    <w:rsid w:val="00D55B78"/>
    <w:rsid w:val="00D55BE1"/>
    <w:rsid w:val="00D55D24"/>
    <w:rsid w:val="00D55F8A"/>
    <w:rsid w:val="00D56A55"/>
    <w:rsid w:val="00D5717C"/>
    <w:rsid w:val="00D578E6"/>
    <w:rsid w:val="00D57F3B"/>
    <w:rsid w:val="00D60386"/>
    <w:rsid w:val="00D60BA2"/>
    <w:rsid w:val="00D616F1"/>
    <w:rsid w:val="00D61B9C"/>
    <w:rsid w:val="00D629EF"/>
    <w:rsid w:val="00D6345D"/>
    <w:rsid w:val="00D635D6"/>
    <w:rsid w:val="00D63FCE"/>
    <w:rsid w:val="00D64312"/>
    <w:rsid w:val="00D6571E"/>
    <w:rsid w:val="00D66181"/>
    <w:rsid w:val="00D669B4"/>
    <w:rsid w:val="00D66D04"/>
    <w:rsid w:val="00D7126F"/>
    <w:rsid w:val="00D7158F"/>
    <w:rsid w:val="00D72180"/>
    <w:rsid w:val="00D7309C"/>
    <w:rsid w:val="00D73270"/>
    <w:rsid w:val="00D739F9"/>
    <w:rsid w:val="00D73FBC"/>
    <w:rsid w:val="00D75303"/>
    <w:rsid w:val="00D7542A"/>
    <w:rsid w:val="00D77E9E"/>
    <w:rsid w:val="00D80450"/>
    <w:rsid w:val="00D8112F"/>
    <w:rsid w:val="00D81261"/>
    <w:rsid w:val="00D812D5"/>
    <w:rsid w:val="00D844D9"/>
    <w:rsid w:val="00D851A0"/>
    <w:rsid w:val="00D862CA"/>
    <w:rsid w:val="00D863A0"/>
    <w:rsid w:val="00D86D0B"/>
    <w:rsid w:val="00D878C6"/>
    <w:rsid w:val="00D90064"/>
    <w:rsid w:val="00D90742"/>
    <w:rsid w:val="00D91102"/>
    <w:rsid w:val="00D9145B"/>
    <w:rsid w:val="00D921BD"/>
    <w:rsid w:val="00D92B05"/>
    <w:rsid w:val="00D93200"/>
    <w:rsid w:val="00D933DC"/>
    <w:rsid w:val="00D93700"/>
    <w:rsid w:val="00D94C07"/>
    <w:rsid w:val="00D951AC"/>
    <w:rsid w:val="00D96111"/>
    <w:rsid w:val="00D9617A"/>
    <w:rsid w:val="00D96593"/>
    <w:rsid w:val="00D966C8"/>
    <w:rsid w:val="00D9672F"/>
    <w:rsid w:val="00D97087"/>
    <w:rsid w:val="00D97966"/>
    <w:rsid w:val="00DA0595"/>
    <w:rsid w:val="00DA1B61"/>
    <w:rsid w:val="00DA226B"/>
    <w:rsid w:val="00DA25C8"/>
    <w:rsid w:val="00DA2787"/>
    <w:rsid w:val="00DA3908"/>
    <w:rsid w:val="00DA3992"/>
    <w:rsid w:val="00DA4110"/>
    <w:rsid w:val="00DA48FC"/>
    <w:rsid w:val="00DA493B"/>
    <w:rsid w:val="00DA4AD5"/>
    <w:rsid w:val="00DA4E2C"/>
    <w:rsid w:val="00DA4E35"/>
    <w:rsid w:val="00DA5A18"/>
    <w:rsid w:val="00DA5F8B"/>
    <w:rsid w:val="00DA65A2"/>
    <w:rsid w:val="00DA6A22"/>
    <w:rsid w:val="00DA6F51"/>
    <w:rsid w:val="00DA735D"/>
    <w:rsid w:val="00DA75DA"/>
    <w:rsid w:val="00DB02ED"/>
    <w:rsid w:val="00DB0C91"/>
    <w:rsid w:val="00DB2B20"/>
    <w:rsid w:val="00DB2BF6"/>
    <w:rsid w:val="00DB373C"/>
    <w:rsid w:val="00DB3DCE"/>
    <w:rsid w:val="00DB4959"/>
    <w:rsid w:val="00DB4BBC"/>
    <w:rsid w:val="00DB546D"/>
    <w:rsid w:val="00DB579B"/>
    <w:rsid w:val="00DB62EB"/>
    <w:rsid w:val="00DB7F40"/>
    <w:rsid w:val="00DC05CE"/>
    <w:rsid w:val="00DC0796"/>
    <w:rsid w:val="00DC1913"/>
    <w:rsid w:val="00DC24C1"/>
    <w:rsid w:val="00DC3E01"/>
    <w:rsid w:val="00DC4479"/>
    <w:rsid w:val="00DC4AC6"/>
    <w:rsid w:val="00DC5BEF"/>
    <w:rsid w:val="00DC5C1C"/>
    <w:rsid w:val="00DC5CAE"/>
    <w:rsid w:val="00DC6F8D"/>
    <w:rsid w:val="00DC771B"/>
    <w:rsid w:val="00DD09B5"/>
    <w:rsid w:val="00DD1B9E"/>
    <w:rsid w:val="00DD25CA"/>
    <w:rsid w:val="00DD2A22"/>
    <w:rsid w:val="00DD2B7A"/>
    <w:rsid w:val="00DD367E"/>
    <w:rsid w:val="00DD3ACC"/>
    <w:rsid w:val="00DD3BAC"/>
    <w:rsid w:val="00DD3BB1"/>
    <w:rsid w:val="00DD3CAD"/>
    <w:rsid w:val="00DD5298"/>
    <w:rsid w:val="00DD5344"/>
    <w:rsid w:val="00DD724F"/>
    <w:rsid w:val="00DD7CBD"/>
    <w:rsid w:val="00DD7D82"/>
    <w:rsid w:val="00DD7DD2"/>
    <w:rsid w:val="00DE00EF"/>
    <w:rsid w:val="00DE04DD"/>
    <w:rsid w:val="00DE1DE2"/>
    <w:rsid w:val="00DE268E"/>
    <w:rsid w:val="00DE3900"/>
    <w:rsid w:val="00DE39F6"/>
    <w:rsid w:val="00DE4DF9"/>
    <w:rsid w:val="00DE5010"/>
    <w:rsid w:val="00DE5A40"/>
    <w:rsid w:val="00DE5B4C"/>
    <w:rsid w:val="00DE5B93"/>
    <w:rsid w:val="00DE5D32"/>
    <w:rsid w:val="00DE6335"/>
    <w:rsid w:val="00DE677D"/>
    <w:rsid w:val="00DE7222"/>
    <w:rsid w:val="00DE7C83"/>
    <w:rsid w:val="00DF0F05"/>
    <w:rsid w:val="00DF14A6"/>
    <w:rsid w:val="00DF1989"/>
    <w:rsid w:val="00DF1B73"/>
    <w:rsid w:val="00DF1CDD"/>
    <w:rsid w:val="00DF234A"/>
    <w:rsid w:val="00DF2432"/>
    <w:rsid w:val="00DF29BE"/>
    <w:rsid w:val="00DF2DDF"/>
    <w:rsid w:val="00DF3482"/>
    <w:rsid w:val="00DF3A63"/>
    <w:rsid w:val="00DF4086"/>
    <w:rsid w:val="00DF415D"/>
    <w:rsid w:val="00DF43D4"/>
    <w:rsid w:val="00DF4E89"/>
    <w:rsid w:val="00DF5838"/>
    <w:rsid w:val="00DF6CF8"/>
    <w:rsid w:val="00E00447"/>
    <w:rsid w:val="00E008E9"/>
    <w:rsid w:val="00E00963"/>
    <w:rsid w:val="00E00FD7"/>
    <w:rsid w:val="00E0118E"/>
    <w:rsid w:val="00E0192B"/>
    <w:rsid w:val="00E01DB3"/>
    <w:rsid w:val="00E01EDF"/>
    <w:rsid w:val="00E0219A"/>
    <w:rsid w:val="00E029D6"/>
    <w:rsid w:val="00E036ED"/>
    <w:rsid w:val="00E03A06"/>
    <w:rsid w:val="00E03C2C"/>
    <w:rsid w:val="00E03E53"/>
    <w:rsid w:val="00E03F3D"/>
    <w:rsid w:val="00E0484F"/>
    <w:rsid w:val="00E05B7B"/>
    <w:rsid w:val="00E06188"/>
    <w:rsid w:val="00E072B1"/>
    <w:rsid w:val="00E07D98"/>
    <w:rsid w:val="00E100CC"/>
    <w:rsid w:val="00E104D6"/>
    <w:rsid w:val="00E105B5"/>
    <w:rsid w:val="00E10E4E"/>
    <w:rsid w:val="00E12C8B"/>
    <w:rsid w:val="00E1370A"/>
    <w:rsid w:val="00E1397B"/>
    <w:rsid w:val="00E13D4C"/>
    <w:rsid w:val="00E14855"/>
    <w:rsid w:val="00E14BDB"/>
    <w:rsid w:val="00E1544D"/>
    <w:rsid w:val="00E160FE"/>
    <w:rsid w:val="00E16549"/>
    <w:rsid w:val="00E16D25"/>
    <w:rsid w:val="00E17FEB"/>
    <w:rsid w:val="00E20F71"/>
    <w:rsid w:val="00E21DF6"/>
    <w:rsid w:val="00E22056"/>
    <w:rsid w:val="00E22273"/>
    <w:rsid w:val="00E223CF"/>
    <w:rsid w:val="00E22571"/>
    <w:rsid w:val="00E22B17"/>
    <w:rsid w:val="00E22DE1"/>
    <w:rsid w:val="00E232B6"/>
    <w:rsid w:val="00E2459E"/>
    <w:rsid w:val="00E254C3"/>
    <w:rsid w:val="00E25F7A"/>
    <w:rsid w:val="00E263CC"/>
    <w:rsid w:val="00E26B5E"/>
    <w:rsid w:val="00E26C73"/>
    <w:rsid w:val="00E306AD"/>
    <w:rsid w:val="00E314B6"/>
    <w:rsid w:val="00E31687"/>
    <w:rsid w:val="00E31884"/>
    <w:rsid w:val="00E32FB5"/>
    <w:rsid w:val="00E33BF2"/>
    <w:rsid w:val="00E33DED"/>
    <w:rsid w:val="00E34118"/>
    <w:rsid w:val="00E34848"/>
    <w:rsid w:val="00E34DE4"/>
    <w:rsid w:val="00E35780"/>
    <w:rsid w:val="00E3612A"/>
    <w:rsid w:val="00E36DD8"/>
    <w:rsid w:val="00E371EB"/>
    <w:rsid w:val="00E37529"/>
    <w:rsid w:val="00E40B4B"/>
    <w:rsid w:val="00E41001"/>
    <w:rsid w:val="00E41157"/>
    <w:rsid w:val="00E41EC0"/>
    <w:rsid w:val="00E41EFC"/>
    <w:rsid w:val="00E4204C"/>
    <w:rsid w:val="00E427C6"/>
    <w:rsid w:val="00E42A05"/>
    <w:rsid w:val="00E4301A"/>
    <w:rsid w:val="00E43258"/>
    <w:rsid w:val="00E434B7"/>
    <w:rsid w:val="00E4399B"/>
    <w:rsid w:val="00E43B58"/>
    <w:rsid w:val="00E44395"/>
    <w:rsid w:val="00E44CCF"/>
    <w:rsid w:val="00E45D21"/>
    <w:rsid w:val="00E467C7"/>
    <w:rsid w:val="00E47097"/>
    <w:rsid w:val="00E4749A"/>
    <w:rsid w:val="00E502A1"/>
    <w:rsid w:val="00E5159F"/>
    <w:rsid w:val="00E51EFD"/>
    <w:rsid w:val="00E52B68"/>
    <w:rsid w:val="00E5301A"/>
    <w:rsid w:val="00E53B8A"/>
    <w:rsid w:val="00E5400A"/>
    <w:rsid w:val="00E545CF"/>
    <w:rsid w:val="00E546C9"/>
    <w:rsid w:val="00E55653"/>
    <w:rsid w:val="00E559E7"/>
    <w:rsid w:val="00E55E2E"/>
    <w:rsid w:val="00E5604B"/>
    <w:rsid w:val="00E568C7"/>
    <w:rsid w:val="00E56946"/>
    <w:rsid w:val="00E56BBD"/>
    <w:rsid w:val="00E56F82"/>
    <w:rsid w:val="00E57493"/>
    <w:rsid w:val="00E57A78"/>
    <w:rsid w:val="00E60C7F"/>
    <w:rsid w:val="00E615AC"/>
    <w:rsid w:val="00E621A0"/>
    <w:rsid w:val="00E6228F"/>
    <w:rsid w:val="00E62291"/>
    <w:rsid w:val="00E62EB6"/>
    <w:rsid w:val="00E63331"/>
    <w:rsid w:val="00E6381E"/>
    <w:rsid w:val="00E647F0"/>
    <w:rsid w:val="00E65EDE"/>
    <w:rsid w:val="00E6673B"/>
    <w:rsid w:val="00E66852"/>
    <w:rsid w:val="00E67377"/>
    <w:rsid w:val="00E676A3"/>
    <w:rsid w:val="00E67D00"/>
    <w:rsid w:val="00E7078B"/>
    <w:rsid w:val="00E709C8"/>
    <w:rsid w:val="00E72004"/>
    <w:rsid w:val="00E7238E"/>
    <w:rsid w:val="00E72899"/>
    <w:rsid w:val="00E72968"/>
    <w:rsid w:val="00E72C9E"/>
    <w:rsid w:val="00E736CC"/>
    <w:rsid w:val="00E73B8C"/>
    <w:rsid w:val="00E74359"/>
    <w:rsid w:val="00E746B3"/>
    <w:rsid w:val="00E759A6"/>
    <w:rsid w:val="00E75C54"/>
    <w:rsid w:val="00E764A8"/>
    <w:rsid w:val="00E8077A"/>
    <w:rsid w:val="00E8097C"/>
    <w:rsid w:val="00E81B7D"/>
    <w:rsid w:val="00E82704"/>
    <w:rsid w:val="00E82C57"/>
    <w:rsid w:val="00E83938"/>
    <w:rsid w:val="00E84763"/>
    <w:rsid w:val="00E84A16"/>
    <w:rsid w:val="00E84E5B"/>
    <w:rsid w:val="00E851F0"/>
    <w:rsid w:val="00E85C9F"/>
    <w:rsid w:val="00E8620E"/>
    <w:rsid w:val="00E867A5"/>
    <w:rsid w:val="00E867F5"/>
    <w:rsid w:val="00E86A21"/>
    <w:rsid w:val="00E872FC"/>
    <w:rsid w:val="00E87807"/>
    <w:rsid w:val="00E87C53"/>
    <w:rsid w:val="00E90462"/>
    <w:rsid w:val="00E91874"/>
    <w:rsid w:val="00E91C55"/>
    <w:rsid w:val="00E92093"/>
    <w:rsid w:val="00E929D4"/>
    <w:rsid w:val="00E92A78"/>
    <w:rsid w:val="00E93799"/>
    <w:rsid w:val="00E93C39"/>
    <w:rsid w:val="00E93DA6"/>
    <w:rsid w:val="00E94625"/>
    <w:rsid w:val="00E94702"/>
    <w:rsid w:val="00E94B21"/>
    <w:rsid w:val="00E94D51"/>
    <w:rsid w:val="00E955BF"/>
    <w:rsid w:val="00E95626"/>
    <w:rsid w:val="00E958B3"/>
    <w:rsid w:val="00E961A2"/>
    <w:rsid w:val="00E96F57"/>
    <w:rsid w:val="00E972A1"/>
    <w:rsid w:val="00EA066C"/>
    <w:rsid w:val="00EA1AEF"/>
    <w:rsid w:val="00EA2030"/>
    <w:rsid w:val="00EA2642"/>
    <w:rsid w:val="00EA2981"/>
    <w:rsid w:val="00EA324A"/>
    <w:rsid w:val="00EA3C0E"/>
    <w:rsid w:val="00EA3D3F"/>
    <w:rsid w:val="00EA3DF1"/>
    <w:rsid w:val="00EA447B"/>
    <w:rsid w:val="00EA4492"/>
    <w:rsid w:val="00EA54CD"/>
    <w:rsid w:val="00EA5E92"/>
    <w:rsid w:val="00EA6249"/>
    <w:rsid w:val="00EA631C"/>
    <w:rsid w:val="00EA63D2"/>
    <w:rsid w:val="00EA6672"/>
    <w:rsid w:val="00EA7BA7"/>
    <w:rsid w:val="00EB0109"/>
    <w:rsid w:val="00EB0457"/>
    <w:rsid w:val="00EB05DA"/>
    <w:rsid w:val="00EB0EBF"/>
    <w:rsid w:val="00EB1290"/>
    <w:rsid w:val="00EB155E"/>
    <w:rsid w:val="00EB18AA"/>
    <w:rsid w:val="00EB1AD1"/>
    <w:rsid w:val="00EB2174"/>
    <w:rsid w:val="00EB2F64"/>
    <w:rsid w:val="00EB36A6"/>
    <w:rsid w:val="00EB3D27"/>
    <w:rsid w:val="00EB415B"/>
    <w:rsid w:val="00EB4994"/>
    <w:rsid w:val="00EB49C1"/>
    <w:rsid w:val="00EB4AC2"/>
    <w:rsid w:val="00EB5313"/>
    <w:rsid w:val="00EB596E"/>
    <w:rsid w:val="00EB6E36"/>
    <w:rsid w:val="00EB7276"/>
    <w:rsid w:val="00EB7637"/>
    <w:rsid w:val="00EC009E"/>
    <w:rsid w:val="00EC01DF"/>
    <w:rsid w:val="00EC0239"/>
    <w:rsid w:val="00EC0800"/>
    <w:rsid w:val="00EC0A7D"/>
    <w:rsid w:val="00EC1148"/>
    <w:rsid w:val="00EC11AE"/>
    <w:rsid w:val="00EC128B"/>
    <w:rsid w:val="00EC2396"/>
    <w:rsid w:val="00EC24C6"/>
    <w:rsid w:val="00EC2834"/>
    <w:rsid w:val="00EC28D3"/>
    <w:rsid w:val="00EC2DB9"/>
    <w:rsid w:val="00EC300D"/>
    <w:rsid w:val="00EC3073"/>
    <w:rsid w:val="00EC35E9"/>
    <w:rsid w:val="00EC420C"/>
    <w:rsid w:val="00EC5C21"/>
    <w:rsid w:val="00EC7158"/>
    <w:rsid w:val="00EC73FE"/>
    <w:rsid w:val="00ED0556"/>
    <w:rsid w:val="00ED0F82"/>
    <w:rsid w:val="00ED255E"/>
    <w:rsid w:val="00ED2691"/>
    <w:rsid w:val="00ED3259"/>
    <w:rsid w:val="00ED3641"/>
    <w:rsid w:val="00ED457A"/>
    <w:rsid w:val="00ED4964"/>
    <w:rsid w:val="00ED4E7F"/>
    <w:rsid w:val="00ED4FFB"/>
    <w:rsid w:val="00ED5B3C"/>
    <w:rsid w:val="00ED65FB"/>
    <w:rsid w:val="00ED6932"/>
    <w:rsid w:val="00ED6E0A"/>
    <w:rsid w:val="00ED7513"/>
    <w:rsid w:val="00EE1B3F"/>
    <w:rsid w:val="00EE1FFF"/>
    <w:rsid w:val="00EE2BA3"/>
    <w:rsid w:val="00EE492D"/>
    <w:rsid w:val="00EE563B"/>
    <w:rsid w:val="00EE5924"/>
    <w:rsid w:val="00EE5CA2"/>
    <w:rsid w:val="00EE5DF5"/>
    <w:rsid w:val="00EE6535"/>
    <w:rsid w:val="00EE6975"/>
    <w:rsid w:val="00EE7029"/>
    <w:rsid w:val="00EE7045"/>
    <w:rsid w:val="00EE715E"/>
    <w:rsid w:val="00EE7C75"/>
    <w:rsid w:val="00EF0B48"/>
    <w:rsid w:val="00EF16C7"/>
    <w:rsid w:val="00EF1FF5"/>
    <w:rsid w:val="00EF2664"/>
    <w:rsid w:val="00EF26D3"/>
    <w:rsid w:val="00EF36BE"/>
    <w:rsid w:val="00EF4A0C"/>
    <w:rsid w:val="00EF4A12"/>
    <w:rsid w:val="00EF4BDA"/>
    <w:rsid w:val="00EF54E5"/>
    <w:rsid w:val="00EF5610"/>
    <w:rsid w:val="00EF670F"/>
    <w:rsid w:val="00EF6B76"/>
    <w:rsid w:val="00EF6D59"/>
    <w:rsid w:val="00EF6E68"/>
    <w:rsid w:val="00EF7972"/>
    <w:rsid w:val="00EF7D7F"/>
    <w:rsid w:val="00EF7F83"/>
    <w:rsid w:val="00F01374"/>
    <w:rsid w:val="00F01872"/>
    <w:rsid w:val="00F01CC8"/>
    <w:rsid w:val="00F02806"/>
    <w:rsid w:val="00F02D79"/>
    <w:rsid w:val="00F02F39"/>
    <w:rsid w:val="00F02FA5"/>
    <w:rsid w:val="00F03A65"/>
    <w:rsid w:val="00F0452B"/>
    <w:rsid w:val="00F04D59"/>
    <w:rsid w:val="00F05E0A"/>
    <w:rsid w:val="00F065D1"/>
    <w:rsid w:val="00F07600"/>
    <w:rsid w:val="00F07719"/>
    <w:rsid w:val="00F07854"/>
    <w:rsid w:val="00F11016"/>
    <w:rsid w:val="00F11434"/>
    <w:rsid w:val="00F119F8"/>
    <w:rsid w:val="00F11EC4"/>
    <w:rsid w:val="00F11F38"/>
    <w:rsid w:val="00F124E8"/>
    <w:rsid w:val="00F126F6"/>
    <w:rsid w:val="00F12E87"/>
    <w:rsid w:val="00F132A9"/>
    <w:rsid w:val="00F135A1"/>
    <w:rsid w:val="00F142D3"/>
    <w:rsid w:val="00F1450D"/>
    <w:rsid w:val="00F14746"/>
    <w:rsid w:val="00F14F6D"/>
    <w:rsid w:val="00F1525C"/>
    <w:rsid w:val="00F1550A"/>
    <w:rsid w:val="00F15C59"/>
    <w:rsid w:val="00F16373"/>
    <w:rsid w:val="00F166B1"/>
    <w:rsid w:val="00F16CAC"/>
    <w:rsid w:val="00F172C5"/>
    <w:rsid w:val="00F1776D"/>
    <w:rsid w:val="00F178E4"/>
    <w:rsid w:val="00F17FD8"/>
    <w:rsid w:val="00F20443"/>
    <w:rsid w:val="00F21A5F"/>
    <w:rsid w:val="00F21E9F"/>
    <w:rsid w:val="00F22147"/>
    <w:rsid w:val="00F2262D"/>
    <w:rsid w:val="00F228D8"/>
    <w:rsid w:val="00F22B5C"/>
    <w:rsid w:val="00F237D9"/>
    <w:rsid w:val="00F23847"/>
    <w:rsid w:val="00F23BE3"/>
    <w:rsid w:val="00F24E53"/>
    <w:rsid w:val="00F24F83"/>
    <w:rsid w:val="00F256E9"/>
    <w:rsid w:val="00F257C1"/>
    <w:rsid w:val="00F2594C"/>
    <w:rsid w:val="00F25FB4"/>
    <w:rsid w:val="00F261FB"/>
    <w:rsid w:val="00F264E6"/>
    <w:rsid w:val="00F268AF"/>
    <w:rsid w:val="00F26C2B"/>
    <w:rsid w:val="00F26C78"/>
    <w:rsid w:val="00F26D35"/>
    <w:rsid w:val="00F270F5"/>
    <w:rsid w:val="00F27D31"/>
    <w:rsid w:val="00F27F81"/>
    <w:rsid w:val="00F30702"/>
    <w:rsid w:val="00F30D68"/>
    <w:rsid w:val="00F30FEF"/>
    <w:rsid w:val="00F3113A"/>
    <w:rsid w:val="00F3233A"/>
    <w:rsid w:val="00F323CD"/>
    <w:rsid w:val="00F33829"/>
    <w:rsid w:val="00F33C62"/>
    <w:rsid w:val="00F3535A"/>
    <w:rsid w:val="00F35657"/>
    <w:rsid w:val="00F35C46"/>
    <w:rsid w:val="00F40212"/>
    <w:rsid w:val="00F42C91"/>
    <w:rsid w:val="00F4324E"/>
    <w:rsid w:val="00F4349E"/>
    <w:rsid w:val="00F435FF"/>
    <w:rsid w:val="00F43D16"/>
    <w:rsid w:val="00F446BB"/>
    <w:rsid w:val="00F44B7E"/>
    <w:rsid w:val="00F45CE6"/>
    <w:rsid w:val="00F46675"/>
    <w:rsid w:val="00F471DB"/>
    <w:rsid w:val="00F47359"/>
    <w:rsid w:val="00F503AD"/>
    <w:rsid w:val="00F50AEC"/>
    <w:rsid w:val="00F5216A"/>
    <w:rsid w:val="00F52B42"/>
    <w:rsid w:val="00F52EF9"/>
    <w:rsid w:val="00F533FC"/>
    <w:rsid w:val="00F549B4"/>
    <w:rsid w:val="00F54A42"/>
    <w:rsid w:val="00F54B80"/>
    <w:rsid w:val="00F54C1B"/>
    <w:rsid w:val="00F553D3"/>
    <w:rsid w:val="00F555B6"/>
    <w:rsid w:val="00F55721"/>
    <w:rsid w:val="00F55D23"/>
    <w:rsid w:val="00F5633C"/>
    <w:rsid w:val="00F568ED"/>
    <w:rsid w:val="00F56F38"/>
    <w:rsid w:val="00F56FED"/>
    <w:rsid w:val="00F574B5"/>
    <w:rsid w:val="00F57632"/>
    <w:rsid w:val="00F57EE2"/>
    <w:rsid w:val="00F57FBD"/>
    <w:rsid w:val="00F603A8"/>
    <w:rsid w:val="00F61A42"/>
    <w:rsid w:val="00F62385"/>
    <w:rsid w:val="00F623F9"/>
    <w:rsid w:val="00F6350E"/>
    <w:rsid w:val="00F63DB8"/>
    <w:rsid w:val="00F63DBC"/>
    <w:rsid w:val="00F63F2E"/>
    <w:rsid w:val="00F641AF"/>
    <w:rsid w:val="00F653D8"/>
    <w:rsid w:val="00F6632F"/>
    <w:rsid w:val="00F66463"/>
    <w:rsid w:val="00F6689E"/>
    <w:rsid w:val="00F66B99"/>
    <w:rsid w:val="00F674A6"/>
    <w:rsid w:val="00F6756F"/>
    <w:rsid w:val="00F677BC"/>
    <w:rsid w:val="00F677C0"/>
    <w:rsid w:val="00F70016"/>
    <w:rsid w:val="00F7030A"/>
    <w:rsid w:val="00F70581"/>
    <w:rsid w:val="00F70846"/>
    <w:rsid w:val="00F7274F"/>
    <w:rsid w:val="00F738C0"/>
    <w:rsid w:val="00F741F0"/>
    <w:rsid w:val="00F7443E"/>
    <w:rsid w:val="00F74456"/>
    <w:rsid w:val="00F75386"/>
    <w:rsid w:val="00F755EA"/>
    <w:rsid w:val="00F764CA"/>
    <w:rsid w:val="00F76D54"/>
    <w:rsid w:val="00F77548"/>
    <w:rsid w:val="00F8085B"/>
    <w:rsid w:val="00F80C18"/>
    <w:rsid w:val="00F81290"/>
    <w:rsid w:val="00F81449"/>
    <w:rsid w:val="00F81682"/>
    <w:rsid w:val="00F82384"/>
    <w:rsid w:val="00F82B5F"/>
    <w:rsid w:val="00F830D5"/>
    <w:rsid w:val="00F83400"/>
    <w:rsid w:val="00F8354E"/>
    <w:rsid w:val="00F83A77"/>
    <w:rsid w:val="00F83CEA"/>
    <w:rsid w:val="00F83D8C"/>
    <w:rsid w:val="00F83EF3"/>
    <w:rsid w:val="00F8400E"/>
    <w:rsid w:val="00F844DD"/>
    <w:rsid w:val="00F85D35"/>
    <w:rsid w:val="00F86DF6"/>
    <w:rsid w:val="00F8747C"/>
    <w:rsid w:val="00F87522"/>
    <w:rsid w:val="00F878CE"/>
    <w:rsid w:val="00F87CB6"/>
    <w:rsid w:val="00F9039A"/>
    <w:rsid w:val="00F9044E"/>
    <w:rsid w:val="00F9054E"/>
    <w:rsid w:val="00F90BE7"/>
    <w:rsid w:val="00F90DA9"/>
    <w:rsid w:val="00F91013"/>
    <w:rsid w:val="00F916D0"/>
    <w:rsid w:val="00F91981"/>
    <w:rsid w:val="00F92595"/>
    <w:rsid w:val="00F9271C"/>
    <w:rsid w:val="00F92A83"/>
    <w:rsid w:val="00F930C3"/>
    <w:rsid w:val="00F935ED"/>
    <w:rsid w:val="00F93751"/>
    <w:rsid w:val="00F94ACB"/>
    <w:rsid w:val="00F94FD6"/>
    <w:rsid w:val="00F95769"/>
    <w:rsid w:val="00F959E1"/>
    <w:rsid w:val="00F9693C"/>
    <w:rsid w:val="00F972B4"/>
    <w:rsid w:val="00F975CF"/>
    <w:rsid w:val="00F97C7B"/>
    <w:rsid w:val="00F97E29"/>
    <w:rsid w:val="00FA0161"/>
    <w:rsid w:val="00FA0A1D"/>
    <w:rsid w:val="00FA0D40"/>
    <w:rsid w:val="00FA1666"/>
    <w:rsid w:val="00FA1C5C"/>
    <w:rsid w:val="00FA2246"/>
    <w:rsid w:val="00FA33D2"/>
    <w:rsid w:val="00FA439B"/>
    <w:rsid w:val="00FA491A"/>
    <w:rsid w:val="00FA50AF"/>
    <w:rsid w:val="00FA563F"/>
    <w:rsid w:val="00FA59B7"/>
    <w:rsid w:val="00FA5AAF"/>
    <w:rsid w:val="00FA6218"/>
    <w:rsid w:val="00FA695F"/>
    <w:rsid w:val="00FA6C59"/>
    <w:rsid w:val="00FA6D6C"/>
    <w:rsid w:val="00FA6E25"/>
    <w:rsid w:val="00FA78A4"/>
    <w:rsid w:val="00FA7A84"/>
    <w:rsid w:val="00FB016E"/>
    <w:rsid w:val="00FB09A7"/>
    <w:rsid w:val="00FB0F15"/>
    <w:rsid w:val="00FB1063"/>
    <w:rsid w:val="00FB116C"/>
    <w:rsid w:val="00FB17FE"/>
    <w:rsid w:val="00FB1F9E"/>
    <w:rsid w:val="00FB24B5"/>
    <w:rsid w:val="00FB3749"/>
    <w:rsid w:val="00FB38D5"/>
    <w:rsid w:val="00FB431C"/>
    <w:rsid w:val="00FB49C1"/>
    <w:rsid w:val="00FB4CF3"/>
    <w:rsid w:val="00FB5382"/>
    <w:rsid w:val="00FB6570"/>
    <w:rsid w:val="00FB70A3"/>
    <w:rsid w:val="00FB766A"/>
    <w:rsid w:val="00FC0686"/>
    <w:rsid w:val="00FC0AE9"/>
    <w:rsid w:val="00FC1402"/>
    <w:rsid w:val="00FC157D"/>
    <w:rsid w:val="00FC1EF2"/>
    <w:rsid w:val="00FC23B9"/>
    <w:rsid w:val="00FC2BCC"/>
    <w:rsid w:val="00FC30A5"/>
    <w:rsid w:val="00FC3337"/>
    <w:rsid w:val="00FC3B12"/>
    <w:rsid w:val="00FC3CC0"/>
    <w:rsid w:val="00FC5370"/>
    <w:rsid w:val="00FC5B11"/>
    <w:rsid w:val="00FC5FD3"/>
    <w:rsid w:val="00FC62ED"/>
    <w:rsid w:val="00FC6353"/>
    <w:rsid w:val="00FC64F0"/>
    <w:rsid w:val="00FC66E6"/>
    <w:rsid w:val="00FC77D7"/>
    <w:rsid w:val="00FC7CDD"/>
    <w:rsid w:val="00FC7EF2"/>
    <w:rsid w:val="00FD04B1"/>
    <w:rsid w:val="00FD10D2"/>
    <w:rsid w:val="00FD1A3E"/>
    <w:rsid w:val="00FD1D50"/>
    <w:rsid w:val="00FD1F4D"/>
    <w:rsid w:val="00FD1FD2"/>
    <w:rsid w:val="00FD2473"/>
    <w:rsid w:val="00FD30AA"/>
    <w:rsid w:val="00FD322B"/>
    <w:rsid w:val="00FD48B4"/>
    <w:rsid w:val="00FD4C67"/>
    <w:rsid w:val="00FD4D24"/>
    <w:rsid w:val="00FD4E15"/>
    <w:rsid w:val="00FD51ED"/>
    <w:rsid w:val="00FD5283"/>
    <w:rsid w:val="00FD554F"/>
    <w:rsid w:val="00FD568E"/>
    <w:rsid w:val="00FD5E0B"/>
    <w:rsid w:val="00FD60F0"/>
    <w:rsid w:val="00FD722E"/>
    <w:rsid w:val="00FD7889"/>
    <w:rsid w:val="00FD7CDC"/>
    <w:rsid w:val="00FE02C6"/>
    <w:rsid w:val="00FE0311"/>
    <w:rsid w:val="00FE1854"/>
    <w:rsid w:val="00FE2030"/>
    <w:rsid w:val="00FE2ADB"/>
    <w:rsid w:val="00FE2C1E"/>
    <w:rsid w:val="00FE3664"/>
    <w:rsid w:val="00FE3C65"/>
    <w:rsid w:val="00FE43BB"/>
    <w:rsid w:val="00FE5265"/>
    <w:rsid w:val="00FE5364"/>
    <w:rsid w:val="00FE6226"/>
    <w:rsid w:val="00FE6AD2"/>
    <w:rsid w:val="00FF01C6"/>
    <w:rsid w:val="00FF05CF"/>
    <w:rsid w:val="00FF2889"/>
    <w:rsid w:val="00FF3577"/>
    <w:rsid w:val="00FF3E1C"/>
    <w:rsid w:val="00FF427C"/>
    <w:rsid w:val="00FF4B09"/>
    <w:rsid w:val="00FF4B22"/>
    <w:rsid w:val="00FF51EF"/>
    <w:rsid w:val="00FF55EF"/>
    <w:rsid w:val="00FF5900"/>
    <w:rsid w:val="00FF6B98"/>
    <w:rsid w:val="00FF6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C07C1C6"/>
  <w15:docId w15:val="{8CC26DED-F4B2-45C9-8C3D-1725218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00EF"/>
    <w:pPr>
      <w:ind w:firstLine="709"/>
      <w:jc w:val="both"/>
    </w:pPr>
    <w:rPr>
      <w:sz w:val="24"/>
      <w:szCs w:val="24"/>
      <w:lang w:eastAsia="en-US"/>
    </w:rPr>
  </w:style>
  <w:style w:type="paragraph" w:styleId="Heading1">
    <w:name w:val="heading 1"/>
    <w:basedOn w:val="Normal"/>
    <w:next w:val="Normal"/>
    <w:link w:val="Heading1Char"/>
    <w:qFormat/>
    <w:rsid w:val="00D274D0"/>
    <w:pPr>
      <w:keepNext/>
      <w:jc w:val="right"/>
      <w:outlineLvl w:val="0"/>
    </w:pPr>
    <w:rPr>
      <w:bCs/>
      <w:sz w:val="28"/>
    </w:rPr>
  </w:style>
  <w:style w:type="paragraph" w:styleId="Heading2">
    <w:name w:val="heading 2"/>
    <w:basedOn w:val="Normal"/>
    <w:next w:val="Normal"/>
    <w:link w:val="Heading2Char"/>
    <w:qFormat/>
    <w:rsid w:val="00D274D0"/>
    <w:pPr>
      <w:keepNext/>
      <w:jc w:val="center"/>
      <w:outlineLvl w:val="1"/>
    </w:pPr>
    <w:rPr>
      <w:bCs/>
      <w:caps/>
      <w:sz w:val="28"/>
    </w:rPr>
  </w:style>
  <w:style w:type="paragraph" w:styleId="Heading5">
    <w:name w:val="heading 5"/>
    <w:basedOn w:val="Normal"/>
    <w:next w:val="Normal"/>
    <w:qFormat/>
    <w:rsid w:val="00D274D0"/>
    <w:pPr>
      <w:keepNext/>
      <w:ind w:right="72" w:firstLine="720"/>
      <w:jc w:val="righ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274D0"/>
    <w:pPr>
      <w:ind w:firstLine="720"/>
    </w:pPr>
    <w:rPr>
      <w:sz w:val="28"/>
    </w:rPr>
  </w:style>
  <w:style w:type="paragraph" w:styleId="BodyTextIndent3">
    <w:name w:val="Body Text Indent 3"/>
    <w:basedOn w:val="Normal"/>
    <w:rsid w:val="00D274D0"/>
    <w:pPr>
      <w:ind w:right="-109" w:firstLine="720"/>
    </w:pPr>
    <w:rPr>
      <w:sz w:val="28"/>
    </w:rPr>
  </w:style>
  <w:style w:type="table" w:styleId="TableGrid">
    <w:name w:val="Table Grid"/>
    <w:basedOn w:val="TableNormal"/>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74D0"/>
    <w:rPr>
      <w:color w:val="0000FF"/>
      <w:u w:val="single"/>
    </w:rPr>
  </w:style>
  <w:style w:type="paragraph" w:styleId="NormalWeb">
    <w:name w:val="Normal (Web)"/>
    <w:basedOn w:val="Normal"/>
    <w:uiPriority w:val="99"/>
    <w:rsid w:val="00D274D0"/>
    <w:pPr>
      <w:spacing w:before="100" w:beforeAutospacing="1" w:after="100" w:afterAutospacing="1"/>
    </w:pPr>
    <w:rPr>
      <w:lang w:eastAsia="lv-LV"/>
    </w:rPr>
  </w:style>
  <w:style w:type="paragraph" w:customStyle="1" w:styleId="naiskr">
    <w:name w:val="naiskr"/>
    <w:basedOn w:val="Normal"/>
    <w:rsid w:val="00A77596"/>
    <w:pPr>
      <w:spacing w:before="75" w:after="75"/>
    </w:pPr>
    <w:rPr>
      <w:lang w:eastAsia="lv-LV"/>
    </w:rPr>
  </w:style>
  <w:style w:type="paragraph" w:styleId="Header">
    <w:name w:val="header"/>
    <w:basedOn w:val="Normal"/>
    <w:link w:val="HeaderChar"/>
    <w:uiPriority w:val="99"/>
    <w:rsid w:val="00D66D04"/>
    <w:pPr>
      <w:tabs>
        <w:tab w:val="center" w:pos="4153"/>
        <w:tab w:val="right" w:pos="8306"/>
      </w:tabs>
    </w:pPr>
  </w:style>
  <w:style w:type="paragraph" w:styleId="Footer">
    <w:name w:val="footer"/>
    <w:basedOn w:val="Normal"/>
    <w:rsid w:val="00D66D04"/>
    <w:pPr>
      <w:tabs>
        <w:tab w:val="center" w:pos="4153"/>
        <w:tab w:val="right" w:pos="8306"/>
      </w:tabs>
    </w:pPr>
  </w:style>
  <w:style w:type="character" w:styleId="PageNumber">
    <w:name w:val="page number"/>
    <w:basedOn w:val="DefaultParagraphFont"/>
    <w:rsid w:val="00875D0C"/>
  </w:style>
  <w:style w:type="paragraph" w:styleId="BalloonText">
    <w:name w:val="Balloon Text"/>
    <w:basedOn w:val="Normal"/>
    <w:semiHidden/>
    <w:rsid w:val="009D69EA"/>
    <w:rPr>
      <w:rFonts w:ascii="Tahoma" w:hAnsi="Tahoma" w:cs="Tahoma"/>
      <w:sz w:val="16"/>
      <w:szCs w:val="16"/>
    </w:rPr>
  </w:style>
  <w:style w:type="paragraph" w:customStyle="1" w:styleId="naisf">
    <w:name w:val="naisf"/>
    <w:basedOn w:val="Normal"/>
    <w:rsid w:val="006B1961"/>
    <w:pPr>
      <w:spacing w:before="75" w:after="75"/>
      <w:ind w:firstLine="375"/>
    </w:pPr>
    <w:rPr>
      <w:lang w:eastAsia="lv-LV"/>
    </w:rPr>
  </w:style>
  <w:style w:type="paragraph" w:styleId="ListParagraph">
    <w:name w:val="List Paragraph"/>
    <w:basedOn w:val="Normal"/>
    <w:qFormat/>
    <w:rsid w:val="005E08C4"/>
    <w:pPr>
      <w:spacing w:after="200" w:line="276" w:lineRule="auto"/>
      <w:ind w:left="720"/>
      <w:contextualSpacing/>
    </w:pPr>
    <w:rPr>
      <w:rFonts w:ascii="Calibri" w:eastAsia="Calibri" w:hAnsi="Calibri"/>
      <w:sz w:val="22"/>
      <w:szCs w:val="22"/>
    </w:rPr>
  </w:style>
  <w:style w:type="paragraph" w:customStyle="1" w:styleId="naislab">
    <w:name w:val="naislab"/>
    <w:basedOn w:val="Normal"/>
    <w:rsid w:val="006A72BE"/>
    <w:pPr>
      <w:spacing w:before="75" w:after="75"/>
      <w:jc w:val="right"/>
    </w:pPr>
    <w:rPr>
      <w:lang w:eastAsia="lv-LV"/>
    </w:rPr>
  </w:style>
  <w:style w:type="paragraph" w:styleId="BodyText">
    <w:name w:val="Body Text"/>
    <w:basedOn w:val="Normal"/>
    <w:rsid w:val="00D23D58"/>
    <w:pPr>
      <w:spacing w:after="120"/>
    </w:pPr>
  </w:style>
  <w:style w:type="paragraph" w:customStyle="1" w:styleId="naisc">
    <w:name w:val="naisc"/>
    <w:basedOn w:val="Normal"/>
    <w:rsid w:val="00D23D58"/>
    <w:pPr>
      <w:suppressAutoHyphens/>
      <w:spacing w:before="75" w:after="75"/>
      <w:jc w:val="center"/>
    </w:pPr>
    <w:rPr>
      <w:lang w:eastAsia="ar-SA"/>
    </w:rPr>
  </w:style>
  <w:style w:type="paragraph" w:customStyle="1" w:styleId="tv213tvp">
    <w:name w:val="tv213 tvp"/>
    <w:basedOn w:val="Normal"/>
    <w:rsid w:val="00032A48"/>
    <w:pPr>
      <w:spacing w:before="100" w:beforeAutospacing="1" w:after="100" w:afterAutospacing="1"/>
    </w:pPr>
    <w:rPr>
      <w:lang w:val="en-US"/>
    </w:rPr>
  </w:style>
  <w:style w:type="paragraph" w:customStyle="1" w:styleId="tv213limenis2">
    <w:name w:val="tv213 limenis2"/>
    <w:basedOn w:val="Normal"/>
    <w:rsid w:val="00C2258F"/>
    <w:pPr>
      <w:spacing w:before="100" w:beforeAutospacing="1" w:after="100" w:afterAutospacing="1"/>
    </w:pPr>
    <w:rPr>
      <w:lang w:val="en-US"/>
    </w:rPr>
  </w:style>
  <w:style w:type="paragraph" w:customStyle="1" w:styleId="labojumupamats">
    <w:name w:val="labojumu_pamats"/>
    <w:basedOn w:val="Normal"/>
    <w:rsid w:val="008D3BB8"/>
    <w:pPr>
      <w:spacing w:before="100" w:beforeAutospacing="1" w:after="100" w:afterAutospacing="1"/>
    </w:pPr>
    <w:rPr>
      <w:lang w:val="en-US"/>
    </w:rPr>
  </w:style>
  <w:style w:type="character" w:customStyle="1" w:styleId="EmailStyle331">
    <w:name w:val="EmailStyle331"/>
    <w:semiHidden/>
    <w:rsid w:val="008D3BB8"/>
    <w:rPr>
      <w:rFonts w:ascii="Arial" w:hAnsi="Arial" w:cs="Arial"/>
      <w:color w:val="auto"/>
      <w:sz w:val="20"/>
      <w:szCs w:val="20"/>
    </w:rPr>
  </w:style>
  <w:style w:type="paragraph" w:customStyle="1" w:styleId="tv212">
    <w:name w:val="tv212"/>
    <w:basedOn w:val="Normal"/>
    <w:rsid w:val="003C3181"/>
    <w:pPr>
      <w:spacing w:before="100" w:beforeAutospacing="1" w:after="100" w:afterAutospacing="1"/>
    </w:pPr>
    <w:rPr>
      <w:lang w:val="en-US"/>
    </w:rPr>
  </w:style>
  <w:style w:type="paragraph" w:customStyle="1" w:styleId="tv218">
    <w:name w:val="tv218"/>
    <w:basedOn w:val="Normal"/>
    <w:rsid w:val="003C3181"/>
    <w:pPr>
      <w:spacing w:before="100" w:beforeAutospacing="1" w:after="100" w:afterAutospacing="1"/>
    </w:pPr>
    <w:rPr>
      <w:lang w:val="en-US"/>
    </w:rPr>
  </w:style>
  <w:style w:type="paragraph" w:customStyle="1" w:styleId="tvhtml">
    <w:name w:val="tv_html"/>
    <w:basedOn w:val="Normal"/>
    <w:rsid w:val="003C3181"/>
    <w:pPr>
      <w:spacing w:before="100" w:beforeAutospacing="1" w:after="100" w:afterAutospacing="1"/>
    </w:pPr>
    <w:rPr>
      <w:lang w:eastAsia="lv-LV"/>
    </w:rPr>
  </w:style>
  <w:style w:type="character" w:styleId="FollowedHyperlink">
    <w:name w:val="FollowedHyperlink"/>
    <w:basedOn w:val="DefaultParagraphFont"/>
    <w:rsid w:val="00B45F4C"/>
    <w:rPr>
      <w:color w:val="800080"/>
      <w:u w:val="single"/>
    </w:rPr>
  </w:style>
  <w:style w:type="character" w:styleId="CommentReference">
    <w:name w:val="annotation reference"/>
    <w:basedOn w:val="DefaultParagraphFont"/>
    <w:uiPriority w:val="99"/>
    <w:rsid w:val="00D508E5"/>
    <w:rPr>
      <w:sz w:val="16"/>
      <w:szCs w:val="16"/>
    </w:rPr>
  </w:style>
  <w:style w:type="paragraph" w:styleId="CommentText">
    <w:name w:val="annotation text"/>
    <w:basedOn w:val="Normal"/>
    <w:link w:val="CommentTextChar"/>
    <w:rsid w:val="00D508E5"/>
    <w:rPr>
      <w:sz w:val="20"/>
      <w:szCs w:val="20"/>
    </w:rPr>
  </w:style>
  <w:style w:type="character" w:customStyle="1" w:styleId="CommentTextChar">
    <w:name w:val="Comment Text Char"/>
    <w:basedOn w:val="DefaultParagraphFont"/>
    <w:link w:val="CommentText"/>
    <w:rsid w:val="00D508E5"/>
    <w:rPr>
      <w:lang w:val="en-GB" w:eastAsia="en-US"/>
    </w:rPr>
  </w:style>
  <w:style w:type="paragraph" w:styleId="CommentSubject">
    <w:name w:val="annotation subject"/>
    <w:basedOn w:val="CommentText"/>
    <w:next w:val="CommentText"/>
    <w:link w:val="CommentSubjectChar"/>
    <w:rsid w:val="00D508E5"/>
    <w:rPr>
      <w:b/>
      <w:bCs/>
    </w:rPr>
  </w:style>
  <w:style w:type="character" w:customStyle="1" w:styleId="CommentSubjectChar">
    <w:name w:val="Comment Subject Char"/>
    <w:basedOn w:val="CommentTextChar"/>
    <w:link w:val="CommentSubject"/>
    <w:rsid w:val="00D508E5"/>
    <w:rPr>
      <w:b/>
      <w:bCs/>
      <w:lang w:val="en-GB" w:eastAsia="en-US"/>
    </w:rPr>
  </w:style>
  <w:style w:type="paragraph" w:customStyle="1" w:styleId="tv213">
    <w:name w:val="tv213"/>
    <w:basedOn w:val="Normal"/>
    <w:rsid w:val="00D36AFA"/>
    <w:pPr>
      <w:spacing w:before="100" w:beforeAutospacing="1" w:after="100" w:afterAutospacing="1"/>
      <w:ind w:firstLine="0"/>
      <w:jc w:val="left"/>
    </w:pPr>
    <w:rPr>
      <w:lang w:eastAsia="lv-LV"/>
    </w:rPr>
  </w:style>
  <w:style w:type="character" w:customStyle="1" w:styleId="apple-converted-space">
    <w:name w:val="apple-converted-space"/>
    <w:basedOn w:val="DefaultParagraphFont"/>
    <w:rsid w:val="00D03AD3"/>
  </w:style>
  <w:style w:type="character" w:styleId="Emphasis">
    <w:name w:val="Emphasis"/>
    <w:basedOn w:val="DefaultParagraphFont"/>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rsid w:val="0055473D"/>
    <w:pPr>
      <w:autoSpaceDE w:val="0"/>
      <w:autoSpaceDN w:val="0"/>
      <w:adjustRightInd w:val="0"/>
    </w:pPr>
    <w:rPr>
      <w:rFonts w:eastAsiaTheme="minorHAnsi"/>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vanish/>
      <w:sz w:val="16"/>
      <w:szCs w:val="16"/>
      <w:lang w:eastAsia="lv-LV"/>
    </w:rPr>
  </w:style>
  <w:style w:type="character" w:customStyle="1" w:styleId="z-TopofFormChar">
    <w:name w:val="z-Top of Form Char"/>
    <w:basedOn w:val="DefaultParagraphFont"/>
    <w:link w:val="z-TopofForm"/>
    <w:uiPriority w:val="99"/>
    <w:semiHidden/>
    <w:rsid w:val="003411C2"/>
    <w:rPr>
      <w:rFonts w:ascii="Arial" w:hAnsi="Arial"/>
      <w:vanish/>
      <w:sz w:val="16"/>
      <w:szCs w:val="16"/>
    </w:rPr>
  </w:style>
  <w:style w:type="character" w:customStyle="1" w:styleId="st">
    <w:name w:val="st"/>
    <w:basedOn w:val="DefaultParagraphFont"/>
    <w:rsid w:val="00D57F3B"/>
  </w:style>
  <w:style w:type="character" w:customStyle="1" w:styleId="Heading1Char">
    <w:name w:val="Heading 1 Char"/>
    <w:basedOn w:val="DefaultParagraphFont"/>
    <w:link w:val="Heading1"/>
    <w:rsid w:val="004F0451"/>
    <w:rPr>
      <w:bCs/>
      <w:sz w:val="28"/>
      <w:szCs w:val="24"/>
      <w:lang w:eastAsia="en-US"/>
    </w:rPr>
  </w:style>
  <w:style w:type="character" w:customStyle="1" w:styleId="Heading2Char">
    <w:name w:val="Heading 2 Char"/>
    <w:basedOn w:val="DefaultParagraphFont"/>
    <w:link w:val="Heading2"/>
    <w:rsid w:val="004F0451"/>
    <w:rPr>
      <w:bCs/>
      <w:caps/>
      <w:sz w:val="28"/>
      <w:szCs w:val="24"/>
      <w:lang w:eastAsia="en-US"/>
    </w:rPr>
  </w:style>
  <w:style w:type="character" w:customStyle="1" w:styleId="BodyTextIndent2Char">
    <w:name w:val="Body Text Indent 2 Char"/>
    <w:basedOn w:val="DefaultParagraphFont"/>
    <w:link w:val="BodyTextIndent2"/>
    <w:rsid w:val="004F0451"/>
    <w:rPr>
      <w:sz w:val="28"/>
      <w:szCs w:val="24"/>
      <w:lang w:eastAsia="en-US"/>
    </w:rPr>
  </w:style>
  <w:style w:type="character" w:customStyle="1" w:styleId="HeaderChar">
    <w:name w:val="Header Char"/>
    <w:link w:val="Header"/>
    <w:uiPriority w:val="99"/>
    <w:rsid w:val="00BA48D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366">
      <w:bodyDiv w:val="1"/>
      <w:marLeft w:val="0"/>
      <w:marRight w:val="0"/>
      <w:marTop w:val="0"/>
      <w:marBottom w:val="0"/>
      <w:divBdr>
        <w:top w:val="none" w:sz="0" w:space="0" w:color="auto"/>
        <w:left w:val="none" w:sz="0" w:space="0" w:color="auto"/>
        <w:bottom w:val="none" w:sz="0" w:space="0" w:color="auto"/>
        <w:right w:val="none" w:sz="0" w:space="0" w:color="auto"/>
      </w:divBdr>
    </w:div>
    <w:div w:id="77338167">
      <w:bodyDiv w:val="1"/>
      <w:marLeft w:val="0"/>
      <w:marRight w:val="0"/>
      <w:marTop w:val="0"/>
      <w:marBottom w:val="0"/>
      <w:divBdr>
        <w:top w:val="none" w:sz="0" w:space="0" w:color="auto"/>
        <w:left w:val="none" w:sz="0" w:space="0" w:color="auto"/>
        <w:bottom w:val="none" w:sz="0" w:space="0" w:color="auto"/>
        <w:right w:val="none" w:sz="0" w:space="0" w:color="auto"/>
      </w:divBdr>
      <w:divsChild>
        <w:div w:id="1982688708">
          <w:marLeft w:val="0"/>
          <w:marRight w:val="0"/>
          <w:marTop w:val="0"/>
          <w:marBottom w:val="0"/>
          <w:divBdr>
            <w:top w:val="none" w:sz="0" w:space="0" w:color="auto"/>
            <w:left w:val="none" w:sz="0" w:space="0" w:color="auto"/>
            <w:bottom w:val="none" w:sz="0" w:space="0" w:color="auto"/>
            <w:right w:val="none" w:sz="0" w:space="0" w:color="auto"/>
          </w:divBdr>
        </w:div>
        <w:div w:id="270406707">
          <w:marLeft w:val="0"/>
          <w:marRight w:val="0"/>
          <w:marTop w:val="0"/>
          <w:marBottom w:val="0"/>
          <w:divBdr>
            <w:top w:val="none" w:sz="0" w:space="0" w:color="auto"/>
            <w:left w:val="none" w:sz="0" w:space="0" w:color="auto"/>
            <w:bottom w:val="none" w:sz="0" w:space="0" w:color="auto"/>
            <w:right w:val="none" w:sz="0" w:space="0" w:color="auto"/>
          </w:divBdr>
        </w:div>
        <w:div w:id="19203994">
          <w:marLeft w:val="0"/>
          <w:marRight w:val="0"/>
          <w:marTop w:val="0"/>
          <w:marBottom w:val="0"/>
          <w:divBdr>
            <w:top w:val="none" w:sz="0" w:space="0" w:color="auto"/>
            <w:left w:val="none" w:sz="0" w:space="0" w:color="auto"/>
            <w:bottom w:val="none" w:sz="0" w:space="0" w:color="auto"/>
            <w:right w:val="none" w:sz="0" w:space="0" w:color="auto"/>
          </w:divBdr>
        </w:div>
        <w:div w:id="392585852">
          <w:marLeft w:val="0"/>
          <w:marRight w:val="0"/>
          <w:marTop w:val="0"/>
          <w:marBottom w:val="0"/>
          <w:divBdr>
            <w:top w:val="none" w:sz="0" w:space="0" w:color="auto"/>
            <w:left w:val="none" w:sz="0" w:space="0" w:color="auto"/>
            <w:bottom w:val="none" w:sz="0" w:space="0" w:color="auto"/>
            <w:right w:val="none" w:sz="0" w:space="0" w:color="auto"/>
          </w:divBdr>
        </w:div>
        <w:div w:id="1456485654">
          <w:marLeft w:val="0"/>
          <w:marRight w:val="0"/>
          <w:marTop w:val="0"/>
          <w:marBottom w:val="0"/>
          <w:divBdr>
            <w:top w:val="none" w:sz="0" w:space="0" w:color="auto"/>
            <w:left w:val="none" w:sz="0" w:space="0" w:color="auto"/>
            <w:bottom w:val="none" w:sz="0" w:space="0" w:color="auto"/>
            <w:right w:val="none" w:sz="0" w:space="0" w:color="auto"/>
          </w:divBdr>
        </w:div>
        <w:div w:id="835651341">
          <w:marLeft w:val="0"/>
          <w:marRight w:val="0"/>
          <w:marTop w:val="0"/>
          <w:marBottom w:val="0"/>
          <w:divBdr>
            <w:top w:val="none" w:sz="0" w:space="0" w:color="auto"/>
            <w:left w:val="none" w:sz="0" w:space="0" w:color="auto"/>
            <w:bottom w:val="none" w:sz="0" w:space="0" w:color="auto"/>
            <w:right w:val="none" w:sz="0" w:space="0" w:color="auto"/>
          </w:divBdr>
        </w:div>
        <w:div w:id="392314040">
          <w:marLeft w:val="0"/>
          <w:marRight w:val="0"/>
          <w:marTop w:val="0"/>
          <w:marBottom w:val="0"/>
          <w:divBdr>
            <w:top w:val="none" w:sz="0" w:space="0" w:color="auto"/>
            <w:left w:val="none" w:sz="0" w:space="0" w:color="auto"/>
            <w:bottom w:val="none" w:sz="0" w:space="0" w:color="auto"/>
            <w:right w:val="none" w:sz="0" w:space="0" w:color="auto"/>
          </w:divBdr>
        </w:div>
      </w:divsChild>
    </w:div>
    <w:div w:id="228922790">
      <w:bodyDiv w:val="1"/>
      <w:marLeft w:val="0"/>
      <w:marRight w:val="0"/>
      <w:marTop w:val="0"/>
      <w:marBottom w:val="0"/>
      <w:divBdr>
        <w:top w:val="none" w:sz="0" w:space="0" w:color="auto"/>
        <w:left w:val="none" w:sz="0" w:space="0" w:color="auto"/>
        <w:bottom w:val="none" w:sz="0" w:space="0" w:color="auto"/>
        <w:right w:val="none" w:sz="0" w:space="0" w:color="auto"/>
      </w:divBdr>
    </w:div>
    <w:div w:id="299455747">
      <w:bodyDiv w:val="1"/>
      <w:marLeft w:val="0"/>
      <w:marRight w:val="0"/>
      <w:marTop w:val="0"/>
      <w:marBottom w:val="0"/>
      <w:divBdr>
        <w:top w:val="none" w:sz="0" w:space="0" w:color="auto"/>
        <w:left w:val="none" w:sz="0" w:space="0" w:color="auto"/>
        <w:bottom w:val="none" w:sz="0" w:space="0" w:color="auto"/>
        <w:right w:val="none" w:sz="0" w:space="0" w:color="auto"/>
      </w:divBdr>
      <w:divsChild>
        <w:div w:id="1737901015">
          <w:marLeft w:val="0"/>
          <w:marRight w:val="0"/>
          <w:marTop w:val="0"/>
          <w:marBottom w:val="0"/>
          <w:divBdr>
            <w:top w:val="none" w:sz="0" w:space="0" w:color="auto"/>
            <w:left w:val="none" w:sz="0" w:space="0" w:color="auto"/>
            <w:bottom w:val="none" w:sz="0" w:space="0" w:color="auto"/>
            <w:right w:val="none" w:sz="0" w:space="0" w:color="auto"/>
          </w:divBdr>
        </w:div>
        <w:div w:id="961692762">
          <w:marLeft w:val="0"/>
          <w:marRight w:val="0"/>
          <w:marTop w:val="0"/>
          <w:marBottom w:val="0"/>
          <w:divBdr>
            <w:top w:val="none" w:sz="0" w:space="0" w:color="auto"/>
            <w:left w:val="none" w:sz="0" w:space="0" w:color="auto"/>
            <w:bottom w:val="none" w:sz="0" w:space="0" w:color="auto"/>
            <w:right w:val="none" w:sz="0" w:space="0" w:color="auto"/>
          </w:divBdr>
        </w:div>
        <w:div w:id="1358577272">
          <w:marLeft w:val="0"/>
          <w:marRight w:val="0"/>
          <w:marTop w:val="0"/>
          <w:marBottom w:val="0"/>
          <w:divBdr>
            <w:top w:val="none" w:sz="0" w:space="0" w:color="auto"/>
            <w:left w:val="none" w:sz="0" w:space="0" w:color="auto"/>
            <w:bottom w:val="none" w:sz="0" w:space="0" w:color="auto"/>
            <w:right w:val="none" w:sz="0" w:space="0" w:color="auto"/>
          </w:divBdr>
        </w:div>
      </w:divsChild>
    </w:div>
    <w:div w:id="310408358">
      <w:bodyDiv w:val="1"/>
      <w:marLeft w:val="0"/>
      <w:marRight w:val="0"/>
      <w:marTop w:val="0"/>
      <w:marBottom w:val="0"/>
      <w:divBdr>
        <w:top w:val="none" w:sz="0" w:space="0" w:color="auto"/>
        <w:left w:val="none" w:sz="0" w:space="0" w:color="auto"/>
        <w:bottom w:val="none" w:sz="0" w:space="0" w:color="auto"/>
        <w:right w:val="none" w:sz="0" w:space="0" w:color="auto"/>
      </w:divBdr>
    </w:div>
    <w:div w:id="509101580">
      <w:bodyDiv w:val="1"/>
      <w:marLeft w:val="0"/>
      <w:marRight w:val="0"/>
      <w:marTop w:val="0"/>
      <w:marBottom w:val="0"/>
      <w:divBdr>
        <w:top w:val="none" w:sz="0" w:space="0" w:color="auto"/>
        <w:left w:val="none" w:sz="0" w:space="0" w:color="auto"/>
        <w:bottom w:val="none" w:sz="0" w:space="0" w:color="auto"/>
        <w:right w:val="none" w:sz="0" w:space="0" w:color="auto"/>
      </w:divBdr>
    </w:div>
    <w:div w:id="528417927">
      <w:bodyDiv w:val="1"/>
      <w:marLeft w:val="0"/>
      <w:marRight w:val="0"/>
      <w:marTop w:val="0"/>
      <w:marBottom w:val="0"/>
      <w:divBdr>
        <w:top w:val="none" w:sz="0" w:space="0" w:color="auto"/>
        <w:left w:val="none" w:sz="0" w:space="0" w:color="auto"/>
        <w:bottom w:val="none" w:sz="0" w:space="0" w:color="auto"/>
        <w:right w:val="none" w:sz="0" w:space="0" w:color="auto"/>
      </w:divBdr>
    </w:div>
    <w:div w:id="650258128">
      <w:bodyDiv w:val="1"/>
      <w:marLeft w:val="0"/>
      <w:marRight w:val="0"/>
      <w:marTop w:val="0"/>
      <w:marBottom w:val="0"/>
      <w:divBdr>
        <w:top w:val="none" w:sz="0" w:space="0" w:color="auto"/>
        <w:left w:val="none" w:sz="0" w:space="0" w:color="auto"/>
        <w:bottom w:val="none" w:sz="0" w:space="0" w:color="auto"/>
        <w:right w:val="none" w:sz="0" w:space="0" w:color="auto"/>
      </w:divBdr>
    </w:div>
    <w:div w:id="693768426">
      <w:bodyDiv w:val="1"/>
      <w:marLeft w:val="0"/>
      <w:marRight w:val="0"/>
      <w:marTop w:val="0"/>
      <w:marBottom w:val="0"/>
      <w:divBdr>
        <w:top w:val="none" w:sz="0" w:space="0" w:color="auto"/>
        <w:left w:val="none" w:sz="0" w:space="0" w:color="auto"/>
        <w:bottom w:val="none" w:sz="0" w:space="0" w:color="auto"/>
        <w:right w:val="none" w:sz="0" w:space="0" w:color="auto"/>
      </w:divBdr>
      <w:divsChild>
        <w:div w:id="1204713004">
          <w:marLeft w:val="0"/>
          <w:marRight w:val="0"/>
          <w:marTop w:val="0"/>
          <w:marBottom w:val="0"/>
          <w:divBdr>
            <w:top w:val="none" w:sz="0" w:space="0" w:color="auto"/>
            <w:left w:val="none" w:sz="0" w:space="0" w:color="auto"/>
            <w:bottom w:val="none" w:sz="0" w:space="0" w:color="auto"/>
            <w:right w:val="none" w:sz="0" w:space="0" w:color="auto"/>
          </w:divBdr>
        </w:div>
        <w:div w:id="342128226">
          <w:marLeft w:val="0"/>
          <w:marRight w:val="0"/>
          <w:marTop w:val="0"/>
          <w:marBottom w:val="0"/>
          <w:divBdr>
            <w:top w:val="none" w:sz="0" w:space="0" w:color="auto"/>
            <w:left w:val="none" w:sz="0" w:space="0" w:color="auto"/>
            <w:bottom w:val="none" w:sz="0" w:space="0" w:color="auto"/>
            <w:right w:val="none" w:sz="0" w:space="0" w:color="auto"/>
          </w:divBdr>
        </w:div>
      </w:divsChild>
    </w:div>
    <w:div w:id="892236127">
      <w:bodyDiv w:val="1"/>
      <w:marLeft w:val="0"/>
      <w:marRight w:val="0"/>
      <w:marTop w:val="0"/>
      <w:marBottom w:val="0"/>
      <w:divBdr>
        <w:top w:val="none" w:sz="0" w:space="0" w:color="auto"/>
        <w:left w:val="none" w:sz="0" w:space="0" w:color="auto"/>
        <w:bottom w:val="none" w:sz="0" w:space="0" w:color="auto"/>
        <w:right w:val="none" w:sz="0" w:space="0" w:color="auto"/>
      </w:divBdr>
      <w:divsChild>
        <w:div w:id="1054164213">
          <w:marLeft w:val="0"/>
          <w:marRight w:val="0"/>
          <w:marTop w:val="0"/>
          <w:marBottom w:val="0"/>
          <w:divBdr>
            <w:top w:val="none" w:sz="0" w:space="0" w:color="auto"/>
            <w:left w:val="none" w:sz="0" w:space="0" w:color="auto"/>
            <w:bottom w:val="none" w:sz="0" w:space="0" w:color="auto"/>
            <w:right w:val="none" w:sz="0" w:space="0" w:color="auto"/>
          </w:divBdr>
        </w:div>
        <w:div w:id="2132553820">
          <w:marLeft w:val="0"/>
          <w:marRight w:val="0"/>
          <w:marTop w:val="0"/>
          <w:marBottom w:val="0"/>
          <w:divBdr>
            <w:top w:val="none" w:sz="0" w:space="0" w:color="auto"/>
            <w:left w:val="none" w:sz="0" w:space="0" w:color="auto"/>
            <w:bottom w:val="none" w:sz="0" w:space="0" w:color="auto"/>
            <w:right w:val="none" w:sz="0" w:space="0" w:color="auto"/>
          </w:divBdr>
        </w:div>
        <w:div w:id="1608272404">
          <w:marLeft w:val="0"/>
          <w:marRight w:val="0"/>
          <w:marTop w:val="0"/>
          <w:marBottom w:val="0"/>
          <w:divBdr>
            <w:top w:val="none" w:sz="0" w:space="0" w:color="auto"/>
            <w:left w:val="none" w:sz="0" w:space="0" w:color="auto"/>
            <w:bottom w:val="none" w:sz="0" w:space="0" w:color="auto"/>
            <w:right w:val="none" w:sz="0" w:space="0" w:color="auto"/>
          </w:divBdr>
        </w:div>
        <w:div w:id="254946386">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098525120">
          <w:marLeft w:val="0"/>
          <w:marRight w:val="0"/>
          <w:marTop w:val="0"/>
          <w:marBottom w:val="0"/>
          <w:divBdr>
            <w:top w:val="none" w:sz="0" w:space="0" w:color="auto"/>
            <w:left w:val="none" w:sz="0" w:space="0" w:color="auto"/>
            <w:bottom w:val="none" w:sz="0" w:space="0" w:color="auto"/>
            <w:right w:val="none" w:sz="0" w:space="0" w:color="auto"/>
          </w:divBdr>
        </w:div>
      </w:divsChild>
    </w:div>
    <w:div w:id="912929449">
      <w:bodyDiv w:val="1"/>
      <w:marLeft w:val="0"/>
      <w:marRight w:val="0"/>
      <w:marTop w:val="0"/>
      <w:marBottom w:val="0"/>
      <w:divBdr>
        <w:top w:val="none" w:sz="0" w:space="0" w:color="auto"/>
        <w:left w:val="none" w:sz="0" w:space="0" w:color="auto"/>
        <w:bottom w:val="none" w:sz="0" w:space="0" w:color="auto"/>
        <w:right w:val="none" w:sz="0" w:space="0" w:color="auto"/>
      </w:divBdr>
    </w:div>
    <w:div w:id="984313079">
      <w:bodyDiv w:val="1"/>
      <w:marLeft w:val="0"/>
      <w:marRight w:val="0"/>
      <w:marTop w:val="0"/>
      <w:marBottom w:val="0"/>
      <w:divBdr>
        <w:top w:val="none" w:sz="0" w:space="0" w:color="auto"/>
        <w:left w:val="none" w:sz="0" w:space="0" w:color="auto"/>
        <w:bottom w:val="none" w:sz="0" w:space="0" w:color="auto"/>
        <w:right w:val="none" w:sz="0" w:space="0" w:color="auto"/>
      </w:divBdr>
      <w:divsChild>
        <w:div w:id="1845780638">
          <w:marLeft w:val="0"/>
          <w:marRight w:val="0"/>
          <w:marTop w:val="0"/>
          <w:marBottom w:val="0"/>
          <w:divBdr>
            <w:top w:val="none" w:sz="0" w:space="0" w:color="auto"/>
            <w:left w:val="none" w:sz="0" w:space="0" w:color="auto"/>
            <w:bottom w:val="none" w:sz="0" w:space="0" w:color="auto"/>
            <w:right w:val="none" w:sz="0" w:space="0" w:color="auto"/>
          </w:divBdr>
        </w:div>
        <w:div w:id="946274669">
          <w:marLeft w:val="0"/>
          <w:marRight w:val="0"/>
          <w:marTop w:val="0"/>
          <w:marBottom w:val="0"/>
          <w:divBdr>
            <w:top w:val="none" w:sz="0" w:space="0" w:color="auto"/>
            <w:left w:val="none" w:sz="0" w:space="0" w:color="auto"/>
            <w:bottom w:val="none" w:sz="0" w:space="0" w:color="auto"/>
            <w:right w:val="none" w:sz="0" w:space="0" w:color="auto"/>
          </w:divBdr>
        </w:div>
      </w:divsChild>
    </w:div>
    <w:div w:id="1208571461">
      <w:bodyDiv w:val="1"/>
      <w:marLeft w:val="0"/>
      <w:marRight w:val="0"/>
      <w:marTop w:val="0"/>
      <w:marBottom w:val="0"/>
      <w:divBdr>
        <w:top w:val="none" w:sz="0" w:space="0" w:color="auto"/>
        <w:left w:val="none" w:sz="0" w:space="0" w:color="auto"/>
        <w:bottom w:val="none" w:sz="0" w:space="0" w:color="auto"/>
        <w:right w:val="none" w:sz="0" w:space="0" w:color="auto"/>
      </w:divBdr>
      <w:divsChild>
        <w:div w:id="708192000">
          <w:marLeft w:val="0"/>
          <w:marRight w:val="0"/>
          <w:marTop w:val="0"/>
          <w:marBottom w:val="0"/>
          <w:divBdr>
            <w:top w:val="none" w:sz="0" w:space="0" w:color="auto"/>
            <w:left w:val="none" w:sz="0" w:space="0" w:color="auto"/>
            <w:bottom w:val="none" w:sz="0" w:space="0" w:color="auto"/>
            <w:right w:val="none" w:sz="0" w:space="0" w:color="auto"/>
          </w:divBdr>
        </w:div>
        <w:div w:id="1347757150">
          <w:marLeft w:val="0"/>
          <w:marRight w:val="0"/>
          <w:marTop w:val="0"/>
          <w:marBottom w:val="0"/>
          <w:divBdr>
            <w:top w:val="none" w:sz="0" w:space="0" w:color="auto"/>
            <w:left w:val="none" w:sz="0" w:space="0" w:color="auto"/>
            <w:bottom w:val="none" w:sz="0" w:space="0" w:color="auto"/>
            <w:right w:val="none" w:sz="0" w:space="0" w:color="auto"/>
          </w:divBdr>
        </w:div>
      </w:divsChild>
    </w:div>
    <w:div w:id="1234195107">
      <w:bodyDiv w:val="1"/>
      <w:marLeft w:val="0"/>
      <w:marRight w:val="0"/>
      <w:marTop w:val="0"/>
      <w:marBottom w:val="0"/>
      <w:divBdr>
        <w:top w:val="none" w:sz="0" w:space="0" w:color="auto"/>
        <w:left w:val="none" w:sz="0" w:space="0" w:color="auto"/>
        <w:bottom w:val="none" w:sz="0" w:space="0" w:color="auto"/>
        <w:right w:val="none" w:sz="0" w:space="0" w:color="auto"/>
      </w:divBdr>
      <w:divsChild>
        <w:div w:id="1104958715">
          <w:marLeft w:val="0"/>
          <w:marRight w:val="0"/>
          <w:marTop w:val="0"/>
          <w:marBottom w:val="0"/>
          <w:divBdr>
            <w:top w:val="none" w:sz="0" w:space="0" w:color="auto"/>
            <w:left w:val="none" w:sz="0" w:space="0" w:color="auto"/>
            <w:bottom w:val="none" w:sz="0" w:space="0" w:color="auto"/>
            <w:right w:val="none" w:sz="0" w:space="0" w:color="auto"/>
          </w:divBdr>
        </w:div>
        <w:div w:id="1417241899">
          <w:marLeft w:val="0"/>
          <w:marRight w:val="0"/>
          <w:marTop w:val="0"/>
          <w:marBottom w:val="0"/>
          <w:divBdr>
            <w:top w:val="none" w:sz="0" w:space="0" w:color="auto"/>
            <w:left w:val="none" w:sz="0" w:space="0" w:color="auto"/>
            <w:bottom w:val="none" w:sz="0" w:space="0" w:color="auto"/>
            <w:right w:val="none" w:sz="0" w:space="0" w:color="auto"/>
          </w:divBdr>
        </w:div>
      </w:divsChild>
    </w:div>
    <w:div w:id="1340543257">
      <w:bodyDiv w:val="1"/>
      <w:marLeft w:val="0"/>
      <w:marRight w:val="0"/>
      <w:marTop w:val="0"/>
      <w:marBottom w:val="0"/>
      <w:divBdr>
        <w:top w:val="none" w:sz="0" w:space="0" w:color="auto"/>
        <w:left w:val="none" w:sz="0" w:space="0" w:color="auto"/>
        <w:bottom w:val="none" w:sz="0" w:space="0" w:color="auto"/>
        <w:right w:val="none" w:sz="0" w:space="0" w:color="auto"/>
      </w:divBdr>
      <w:divsChild>
        <w:div w:id="5252972">
          <w:marLeft w:val="0"/>
          <w:marRight w:val="0"/>
          <w:marTop w:val="0"/>
          <w:marBottom w:val="0"/>
          <w:divBdr>
            <w:top w:val="none" w:sz="0" w:space="0" w:color="auto"/>
            <w:left w:val="none" w:sz="0" w:space="0" w:color="auto"/>
            <w:bottom w:val="none" w:sz="0" w:space="0" w:color="auto"/>
            <w:right w:val="none" w:sz="0" w:space="0" w:color="auto"/>
          </w:divBdr>
        </w:div>
        <w:div w:id="7831093">
          <w:marLeft w:val="0"/>
          <w:marRight w:val="0"/>
          <w:marTop w:val="0"/>
          <w:marBottom w:val="0"/>
          <w:divBdr>
            <w:top w:val="none" w:sz="0" w:space="0" w:color="auto"/>
            <w:left w:val="none" w:sz="0" w:space="0" w:color="auto"/>
            <w:bottom w:val="none" w:sz="0" w:space="0" w:color="auto"/>
            <w:right w:val="none" w:sz="0" w:space="0" w:color="auto"/>
          </w:divBdr>
        </w:div>
        <w:div w:id="14157879">
          <w:marLeft w:val="0"/>
          <w:marRight w:val="0"/>
          <w:marTop w:val="0"/>
          <w:marBottom w:val="0"/>
          <w:divBdr>
            <w:top w:val="none" w:sz="0" w:space="0" w:color="auto"/>
            <w:left w:val="none" w:sz="0" w:space="0" w:color="auto"/>
            <w:bottom w:val="none" w:sz="0" w:space="0" w:color="auto"/>
            <w:right w:val="none" w:sz="0" w:space="0" w:color="auto"/>
          </w:divBdr>
        </w:div>
        <w:div w:id="15817372">
          <w:marLeft w:val="0"/>
          <w:marRight w:val="0"/>
          <w:marTop w:val="0"/>
          <w:marBottom w:val="0"/>
          <w:divBdr>
            <w:top w:val="none" w:sz="0" w:space="0" w:color="auto"/>
            <w:left w:val="none" w:sz="0" w:space="0" w:color="auto"/>
            <w:bottom w:val="none" w:sz="0" w:space="0" w:color="auto"/>
            <w:right w:val="none" w:sz="0" w:space="0" w:color="auto"/>
          </w:divBdr>
        </w:div>
        <w:div w:id="20254557">
          <w:marLeft w:val="0"/>
          <w:marRight w:val="0"/>
          <w:marTop w:val="0"/>
          <w:marBottom w:val="0"/>
          <w:divBdr>
            <w:top w:val="none" w:sz="0" w:space="0" w:color="auto"/>
            <w:left w:val="none" w:sz="0" w:space="0" w:color="auto"/>
            <w:bottom w:val="none" w:sz="0" w:space="0" w:color="auto"/>
            <w:right w:val="none" w:sz="0" w:space="0" w:color="auto"/>
          </w:divBdr>
        </w:div>
        <w:div w:id="20281401">
          <w:marLeft w:val="0"/>
          <w:marRight w:val="0"/>
          <w:marTop w:val="0"/>
          <w:marBottom w:val="0"/>
          <w:divBdr>
            <w:top w:val="none" w:sz="0" w:space="0" w:color="auto"/>
            <w:left w:val="none" w:sz="0" w:space="0" w:color="auto"/>
            <w:bottom w:val="none" w:sz="0" w:space="0" w:color="auto"/>
            <w:right w:val="none" w:sz="0" w:space="0" w:color="auto"/>
          </w:divBdr>
        </w:div>
        <w:div w:id="21781686">
          <w:marLeft w:val="0"/>
          <w:marRight w:val="0"/>
          <w:marTop w:val="0"/>
          <w:marBottom w:val="0"/>
          <w:divBdr>
            <w:top w:val="none" w:sz="0" w:space="0" w:color="auto"/>
            <w:left w:val="none" w:sz="0" w:space="0" w:color="auto"/>
            <w:bottom w:val="none" w:sz="0" w:space="0" w:color="auto"/>
            <w:right w:val="none" w:sz="0" w:space="0" w:color="auto"/>
          </w:divBdr>
        </w:div>
        <w:div w:id="24408016">
          <w:marLeft w:val="0"/>
          <w:marRight w:val="0"/>
          <w:marTop w:val="0"/>
          <w:marBottom w:val="0"/>
          <w:divBdr>
            <w:top w:val="none" w:sz="0" w:space="0" w:color="auto"/>
            <w:left w:val="none" w:sz="0" w:space="0" w:color="auto"/>
            <w:bottom w:val="none" w:sz="0" w:space="0" w:color="auto"/>
            <w:right w:val="none" w:sz="0" w:space="0" w:color="auto"/>
          </w:divBdr>
        </w:div>
        <w:div w:id="24525624">
          <w:marLeft w:val="0"/>
          <w:marRight w:val="0"/>
          <w:marTop w:val="0"/>
          <w:marBottom w:val="0"/>
          <w:divBdr>
            <w:top w:val="none" w:sz="0" w:space="0" w:color="auto"/>
            <w:left w:val="none" w:sz="0" w:space="0" w:color="auto"/>
            <w:bottom w:val="none" w:sz="0" w:space="0" w:color="auto"/>
            <w:right w:val="none" w:sz="0" w:space="0" w:color="auto"/>
          </w:divBdr>
        </w:div>
        <w:div w:id="24795119">
          <w:marLeft w:val="0"/>
          <w:marRight w:val="0"/>
          <w:marTop w:val="0"/>
          <w:marBottom w:val="0"/>
          <w:divBdr>
            <w:top w:val="none" w:sz="0" w:space="0" w:color="auto"/>
            <w:left w:val="none" w:sz="0" w:space="0" w:color="auto"/>
            <w:bottom w:val="none" w:sz="0" w:space="0" w:color="auto"/>
            <w:right w:val="none" w:sz="0" w:space="0" w:color="auto"/>
          </w:divBdr>
        </w:div>
        <w:div w:id="25715184">
          <w:marLeft w:val="0"/>
          <w:marRight w:val="0"/>
          <w:marTop w:val="0"/>
          <w:marBottom w:val="0"/>
          <w:divBdr>
            <w:top w:val="none" w:sz="0" w:space="0" w:color="auto"/>
            <w:left w:val="none" w:sz="0" w:space="0" w:color="auto"/>
            <w:bottom w:val="none" w:sz="0" w:space="0" w:color="auto"/>
            <w:right w:val="none" w:sz="0" w:space="0" w:color="auto"/>
          </w:divBdr>
        </w:div>
        <w:div w:id="29305656">
          <w:marLeft w:val="0"/>
          <w:marRight w:val="0"/>
          <w:marTop w:val="0"/>
          <w:marBottom w:val="0"/>
          <w:divBdr>
            <w:top w:val="none" w:sz="0" w:space="0" w:color="auto"/>
            <w:left w:val="none" w:sz="0" w:space="0" w:color="auto"/>
            <w:bottom w:val="none" w:sz="0" w:space="0" w:color="auto"/>
            <w:right w:val="none" w:sz="0" w:space="0" w:color="auto"/>
          </w:divBdr>
        </w:div>
        <w:div w:id="31807554">
          <w:marLeft w:val="0"/>
          <w:marRight w:val="0"/>
          <w:marTop w:val="0"/>
          <w:marBottom w:val="0"/>
          <w:divBdr>
            <w:top w:val="none" w:sz="0" w:space="0" w:color="auto"/>
            <w:left w:val="none" w:sz="0" w:space="0" w:color="auto"/>
            <w:bottom w:val="none" w:sz="0" w:space="0" w:color="auto"/>
            <w:right w:val="none" w:sz="0" w:space="0" w:color="auto"/>
          </w:divBdr>
        </w:div>
        <w:div w:id="47999106">
          <w:marLeft w:val="0"/>
          <w:marRight w:val="0"/>
          <w:marTop w:val="0"/>
          <w:marBottom w:val="0"/>
          <w:divBdr>
            <w:top w:val="none" w:sz="0" w:space="0" w:color="auto"/>
            <w:left w:val="none" w:sz="0" w:space="0" w:color="auto"/>
            <w:bottom w:val="none" w:sz="0" w:space="0" w:color="auto"/>
            <w:right w:val="none" w:sz="0" w:space="0" w:color="auto"/>
          </w:divBdr>
        </w:div>
        <w:div w:id="53045715">
          <w:marLeft w:val="0"/>
          <w:marRight w:val="0"/>
          <w:marTop w:val="0"/>
          <w:marBottom w:val="0"/>
          <w:divBdr>
            <w:top w:val="none" w:sz="0" w:space="0" w:color="auto"/>
            <w:left w:val="none" w:sz="0" w:space="0" w:color="auto"/>
            <w:bottom w:val="none" w:sz="0" w:space="0" w:color="auto"/>
            <w:right w:val="none" w:sz="0" w:space="0" w:color="auto"/>
          </w:divBdr>
        </w:div>
        <w:div w:id="57634944">
          <w:marLeft w:val="0"/>
          <w:marRight w:val="0"/>
          <w:marTop w:val="0"/>
          <w:marBottom w:val="0"/>
          <w:divBdr>
            <w:top w:val="none" w:sz="0" w:space="0" w:color="auto"/>
            <w:left w:val="none" w:sz="0" w:space="0" w:color="auto"/>
            <w:bottom w:val="none" w:sz="0" w:space="0" w:color="auto"/>
            <w:right w:val="none" w:sz="0" w:space="0" w:color="auto"/>
          </w:divBdr>
        </w:div>
        <w:div w:id="60376342">
          <w:marLeft w:val="0"/>
          <w:marRight w:val="0"/>
          <w:marTop w:val="0"/>
          <w:marBottom w:val="0"/>
          <w:divBdr>
            <w:top w:val="none" w:sz="0" w:space="0" w:color="auto"/>
            <w:left w:val="none" w:sz="0" w:space="0" w:color="auto"/>
            <w:bottom w:val="none" w:sz="0" w:space="0" w:color="auto"/>
            <w:right w:val="none" w:sz="0" w:space="0" w:color="auto"/>
          </w:divBdr>
        </w:div>
        <w:div w:id="82338653">
          <w:marLeft w:val="0"/>
          <w:marRight w:val="0"/>
          <w:marTop w:val="0"/>
          <w:marBottom w:val="0"/>
          <w:divBdr>
            <w:top w:val="none" w:sz="0" w:space="0" w:color="auto"/>
            <w:left w:val="none" w:sz="0" w:space="0" w:color="auto"/>
            <w:bottom w:val="none" w:sz="0" w:space="0" w:color="auto"/>
            <w:right w:val="none" w:sz="0" w:space="0" w:color="auto"/>
          </w:divBdr>
        </w:div>
        <w:div w:id="82457984">
          <w:marLeft w:val="0"/>
          <w:marRight w:val="0"/>
          <w:marTop w:val="0"/>
          <w:marBottom w:val="0"/>
          <w:divBdr>
            <w:top w:val="none" w:sz="0" w:space="0" w:color="auto"/>
            <w:left w:val="none" w:sz="0" w:space="0" w:color="auto"/>
            <w:bottom w:val="none" w:sz="0" w:space="0" w:color="auto"/>
            <w:right w:val="none" w:sz="0" w:space="0" w:color="auto"/>
          </w:divBdr>
        </w:div>
        <w:div w:id="87122782">
          <w:marLeft w:val="0"/>
          <w:marRight w:val="0"/>
          <w:marTop w:val="0"/>
          <w:marBottom w:val="0"/>
          <w:divBdr>
            <w:top w:val="none" w:sz="0" w:space="0" w:color="auto"/>
            <w:left w:val="none" w:sz="0" w:space="0" w:color="auto"/>
            <w:bottom w:val="none" w:sz="0" w:space="0" w:color="auto"/>
            <w:right w:val="none" w:sz="0" w:space="0" w:color="auto"/>
          </w:divBdr>
        </w:div>
        <w:div w:id="100807799">
          <w:marLeft w:val="0"/>
          <w:marRight w:val="0"/>
          <w:marTop w:val="0"/>
          <w:marBottom w:val="0"/>
          <w:divBdr>
            <w:top w:val="none" w:sz="0" w:space="0" w:color="auto"/>
            <w:left w:val="none" w:sz="0" w:space="0" w:color="auto"/>
            <w:bottom w:val="none" w:sz="0" w:space="0" w:color="auto"/>
            <w:right w:val="none" w:sz="0" w:space="0" w:color="auto"/>
          </w:divBdr>
        </w:div>
        <w:div w:id="106894362">
          <w:marLeft w:val="0"/>
          <w:marRight w:val="0"/>
          <w:marTop w:val="0"/>
          <w:marBottom w:val="0"/>
          <w:divBdr>
            <w:top w:val="none" w:sz="0" w:space="0" w:color="auto"/>
            <w:left w:val="none" w:sz="0" w:space="0" w:color="auto"/>
            <w:bottom w:val="none" w:sz="0" w:space="0" w:color="auto"/>
            <w:right w:val="none" w:sz="0" w:space="0" w:color="auto"/>
          </w:divBdr>
        </w:div>
        <w:div w:id="110898209">
          <w:marLeft w:val="0"/>
          <w:marRight w:val="0"/>
          <w:marTop w:val="0"/>
          <w:marBottom w:val="0"/>
          <w:divBdr>
            <w:top w:val="none" w:sz="0" w:space="0" w:color="auto"/>
            <w:left w:val="none" w:sz="0" w:space="0" w:color="auto"/>
            <w:bottom w:val="none" w:sz="0" w:space="0" w:color="auto"/>
            <w:right w:val="none" w:sz="0" w:space="0" w:color="auto"/>
          </w:divBdr>
        </w:div>
        <w:div w:id="111361708">
          <w:marLeft w:val="0"/>
          <w:marRight w:val="0"/>
          <w:marTop w:val="0"/>
          <w:marBottom w:val="0"/>
          <w:divBdr>
            <w:top w:val="none" w:sz="0" w:space="0" w:color="auto"/>
            <w:left w:val="none" w:sz="0" w:space="0" w:color="auto"/>
            <w:bottom w:val="none" w:sz="0" w:space="0" w:color="auto"/>
            <w:right w:val="none" w:sz="0" w:space="0" w:color="auto"/>
          </w:divBdr>
        </w:div>
        <w:div w:id="111751426">
          <w:marLeft w:val="0"/>
          <w:marRight w:val="0"/>
          <w:marTop w:val="0"/>
          <w:marBottom w:val="0"/>
          <w:divBdr>
            <w:top w:val="none" w:sz="0" w:space="0" w:color="auto"/>
            <w:left w:val="none" w:sz="0" w:space="0" w:color="auto"/>
            <w:bottom w:val="none" w:sz="0" w:space="0" w:color="auto"/>
            <w:right w:val="none" w:sz="0" w:space="0" w:color="auto"/>
          </w:divBdr>
        </w:div>
        <w:div w:id="115563874">
          <w:marLeft w:val="0"/>
          <w:marRight w:val="0"/>
          <w:marTop w:val="0"/>
          <w:marBottom w:val="0"/>
          <w:divBdr>
            <w:top w:val="none" w:sz="0" w:space="0" w:color="auto"/>
            <w:left w:val="none" w:sz="0" w:space="0" w:color="auto"/>
            <w:bottom w:val="none" w:sz="0" w:space="0" w:color="auto"/>
            <w:right w:val="none" w:sz="0" w:space="0" w:color="auto"/>
          </w:divBdr>
        </w:div>
        <w:div w:id="115755793">
          <w:marLeft w:val="0"/>
          <w:marRight w:val="0"/>
          <w:marTop w:val="0"/>
          <w:marBottom w:val="0"/>
          <w:divBdr>
            <w:top w:val="none" w:sz="0" w:space="0" w:color="auto"/>
            <w:left w:val="none" w:sz="0" w:space="0" w:color="auto"/>
            <w:bottom w:val="none" w:sz="0" w:space="0" w:color="auto"/>
            <w:right w:val="none" w:sz="0" w:space="0" w:color="auto"/>
          </w:divBdr>
        </w:div>
        <w:div w:id="115947884">
          <w:marLeft w:val="0"/>
          <w:marRight w:val="0"/>
          <w:marTop w:val="0"/>
          <w:marBottom w:val="0"/>
          <w:divBdr>
            <w:top w:val="none" w:sz="0" w:space="0" w:color="auto"/>
            <w:left w:val="none" w:sz="0" w:space="0" w:color="auto"/>
            <w:bottom w:val="none" w:sz="0" w:space="0" w:color="auto"/>
            <w:right w:val="none" w:sz="0" w:space="0" w:color="auto"/>
          </w:divBdr>
        </w:div>
        <w:div w:id="118912691">
          <w:marLeft w:val="0"/>
          <w:marRight w:val="0"/>
          <w:marTop w:val="0"/>
          <w:marBottom w:val="0"/>
          <w:divBdr>
            <w:top w:val="none" w:sz="0" w:space="0" w:color="auto"/>
            <w:left w:val="none" w:sz="0" w:space="0" w:color="auto"/>
            <w:bottom w:val="none" w:sz="0" w:space="0" w:color="auto"/>
            <w:right w:val="none" w:sz="0" w:space="0" w:color="auto"/>
          </w:divBdr>
        </w:div>
        <w:div w:id="129175236">
          <w:marLeft w:val="0"/>
          <w:marRight w:val="0"/>
          <w:marTop w:val="0"/>
          <w:marBottom w:val="0"/>
          <w:divBdr>
            <w:top w:val="none" w:sz="0" w:space="0" w:color="auto"/>
            <w:left w:val="none" w:sz="0" w:space="0" w:color="auto"/>
            <w:bottom w:val="none" w:sz="0" w:space="0" w:color="auto"/>
            <w:right w:val="none" w:sz="0" w:space="0" w:color="auto"/>
          </w:divBdr>
        </w:div>
        <w:div w:id="131140374">
          <w:marLeft w:val="0"/>
          <w:marRight w:val="0"/>
          <w:marTop w:val="0"/>
          <w:marBottom w:val="0"/>
          <w:divBdr>
            <w:top w:val="none" w:sz="0" w:space="0" w:color="auto"/>
            <w:left w:val="none" w:sz="0" w:space="0" w:color="auto"/>
            <w:bottom w:val="none" w:sz="0" w:space="0" w:color="auto"/>
            <w:right w:val="none" w:sz="0" w:space="0" w:color="auto"/>
          </w:divBdr>
        </w:div>
        <w:div w:id="139082421">
          <w:marLeft w:val="0"/>
          <w:marRight w:val="0"/>
          <w:marTop w:val="0"/>
          <w:marBottom w:val="0"/>
          <w:divBdr>
            <w:top w:val="none" w:sz="0" w:space="0" w:color="auto"/>
            <w:left w:val="none" w:sz="0" w:space="0" w:color="auto"/>
            <w:bottom w:val="none" w:sz="0" w:space="0" w:color="auto"/>
            <w:right w:val="none" w:sz="0" w:space="0" w:color="auto"/>
          </w:divBdr>
        </w:div>
        <w:div w:id="139543910">
          <w:marLeft w:val="0"/>
          <w:marRight w:val="0"/>
          <w:marTop w:val="0"/>
          <w:marBottom w:val="0"/>
          <w:divBdr>
            <w:top w:val="none" w:sz="0" w:space="0" w:color="auto"/>
            <w:left w:val="none" w:sz="0" w:space="0" w:color="auto"/>
            <w:bottom w:val="none" w:sz="0" w:space="0" w:color="auto"/>
            <w:right w:val="none" w:sz="0" w:space="0" w:color="auto"/>
          </w:divBdr>
        </w:div>
        <w:div w:id="150410143">
          <w:marLeft w:val="0"/>
          <w:marRight w:val="0"/>
          <w:marTop w:val="0"/>
          <w:marBottom w:val="0"/>
          <w:divBdr>
            <w:top w:val="none" w:sz="0" w:space="0" w:color="auto"/>
            <w:left w:val="none" w:sz="0" w:space="0" w:color="auto"/>
            <w:bottom w:val="none" w:sz="0" w:space="0" w:color="auto"/>
            <w:right w:val="none" w:sz="0" w:space="0" w:color="auto"/>
          </w:divBdr>
        </w:div>
        <w:div w:id="156768224">
          <w:marLeft w:val="0"/>
          <w:marRight w:val="0"/>
          <w:marTop w:val="0"/>
          <w:marBottom w:val="0"/>
          <w:divBdr>
            <w:top w:val="none" w:sz="0" w:space="0" w:color="auto"/>
            <w:left w:val="none" w:sz="0" w:space="0" w:color="auto"/>
            <w:bottom w:val="none" w:sz="0" w:space="0" w:color="auto"/>
            <w:right w:val="none" w:sz="0" w:space="0" w:color="auto"/>
          </w:divBdr>
        </w:div>
        <w:div w:id="161818327">
          <w:marLeft w:val="0"/>
          <w:marRight w:val="0"/>
          <w:marTop w:val="0"/>
          <w:marBottom w:val="0"/>
          <w:divBdr>
            <w:top w:val="none" w:sz="0" w:space="0" w:color="auto"/>
            <w:left w:val="none" w:sz="0" w:space="0" w:color="auto"/>
            <w:bottom w:val="none" w:sz="0" w:space="0" w:color="auto"/>
            <w:right w:val="none" w:sz="0" w:space="0" w:color="auto"/>
          </w:divBdr>
        </w:div>
        <w:div w:id="172957982">
          <w:marLeft w:val="0"/>
          <w:marRight w:val="0"/>
          <w:marTop w:val="0"/>
          <w:marBottom w:val="0"/>
          <w:divBdr>
            <w:top w:val="none" w:sz="0" w:space="0" w:color="auto"/>
            <w:left w:val="none" w:sz="0" w:space="0" w:color="auto"/>
            <w:bottom w:val="none" w:sz="0" w:space="0" w:color="auto"/>
            <w:right w:val="none" w:sz="0" w:space="0" w:color="auto"/>
          </w:divBdr>
        </w:div>
        <w:div w:id="173106075">
          <w:marLeft w:val="0"/>
          <w:marRight w:val="0"/>
          <w:marTop w:val="0"/>
          <w:marBottom w:val="0"/>
          <w:divBdr>
            <w:top w:val="none" w:sz="0" w:space="0" w:color="auto"/>
            <w:left w:val="none" w:sz="0" w:space="0" w:color="auto"/>
            <w:bottom w:val="none" w:sz="0" w:space="0" w:color="auto"/>
            <w:right w:val="none" w:sz="0" w:space="0" w:color="auto"/>
          </w:divBdr>
        </w:div>
        <w:div w:id="175197408">
          <w:marLeft w:val="0"/>
          <w:marRight w:val="0"/>
          <w:marTop w:val="0"/>
          <w:marBottom w:val="0"/>
          <w:divBdr>
            <w:top w:val="none" w:sz="0" w:space="0" w:color="auto"/>
            <w:left w:val="none" w:sz="0" w:space="0" w:color="auto"/>
            <w:bottom w:val="none" w:sz="0" w:space="0" w:color="auto"/>
            <w:right w:val="none" w:sz="0" w:space="0" w:color="auto"/>
          </w:divBdr>
        </w:div>
        <w:div w:id="193881902">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214894353">
          <w:marLeft w:val="0"/>
          <w:marRight w:val="0"/>
          <w:marTop w:val="0"/>
          <w:marBottom w:val="0"/>
          <w:divBdr>
            <w:top w:val="none" w:sz="0" w:space="0" w:color="auto"/>
            <w:left w:val="none" w:sz="0" w:space="0" w:color="auto"/>
            <w:bottom w:val="none" w:sz="0" w:space="0" w:color="auto"/>
            <w:right w:val="none" w:sz="0" w:space="0" w:color="auto"/>
          </w:divBdr>
        </w:div>
        <w:div w:id="223565604">
          <w:marLeft w:val="0"/>
          <w:marRight w:val="0"/>
          <w:marTop w:val="0"/>
          <w:marBottom w:val="0"/>
          <w:divBdr>
            <w:top w:val="none" w:sz="0" w:space="0" w:color="auto"/>
            <w:left w:val="none" w:sz="0" w:space="0" w:color="auto"/>
            <w:bottom w:val="none" w:sz="0" w:space="0" w:color="auto"/>
            <w:right w:val="none" w:sz="0" w:space="0" w:color="auto"/>
          </w:divBdr>
        </w:div>
        <w:div w:id="223640474">
          <w:marLeft w:val="0"/>
          <w:marRight w:val="0"/>
          <w:marTop w:val="0"/>
          <w:marBottom w:val="0"/>
          <w:divBdr>
            <w:top w:val="none" w:sz="0" w:space="0" w:color="auto"/>
            <w:left w:val="none" w:sz="0" w:space="0" w:color="auto"/>
            <w:bottom w:val="none" w:sz="0" w:space="0" w:color="auto"/>
            <w:right w:val="none" w:sz="0" w:space="0" w:color="auto"/>
          </w:divBdr>
        </w:div>
        <w:div w:id="235167251">
          <w:marLeft w:val="0"/>
          <w:marRight w:val="0"/>
          <w:marTop w:val="0"/>
          <w:marBottom w:val="0"/>
          <w:divBdr>
            <w:top w:val="none" w:sz="0" w:space="0" w:color="auto"/>
            <w:left w:val="none" w:sz="0" w:space="0" w:color="auto"/>
            <w:bottom w:val="none" w:sz="0" w:space="0" w:color="auto"/>
            <w:right w:val="none" w:sz="0" w:space="0" w:color="auto"/>
          </w:divBdr>
        </w:div>
        <w:div w:id="235408441">
          <w:marLeft w:val="0"/>
          <w:marRight w:val="0"/>
          <w:marTop w:val="0"/>
          <w:marBottom w:val="0"/>
          <w:divBdr>
            <w:top w:val="none" w:sz="0" w:space="0" w:color="auto"/>
            <w:left w:val="none" w:sz="0" w:space="0" w:color="auto"/>
            <w:bottom w:val="none" w:sz="0" w:space="0" w:color="auto"/>
            <w:right w:val="none" w:sz="0" w:space="0" w:color="auto"/>
          </w:divBdr>
        </w:div>
        <w:div w:id="239756846">
          <w:marLeft w:val="0"/>
          <w:marRight w:val="0"/>
          <w:marTop w:val="0"/>
          <w:marBottom w:val="0"/>
          <w:divBdr>
            <w:top w:val="none" w:sz="0" w:space="0" w:color="auto"/>
            <w:left w:val="none" w:sz="0" w:space="0" w:color="auto"/>
            <w:bottom w:val="none" w:sz="0" w:space="0" w:color="auto"/>
            <w:right w:val="none" w:sz="0" w:space="0" w:color="auto"/>
          </w:divBdr>
        </w:div>
        <w:div w:id="243422862">
          <w:marLeft w:val="0"/>
          <w:marRight w:val="0"/>
          <w:marTop w:val="0"/>
          <w:marBottom w:val="0"/>
          <w:divBdr>
            <w:top w:val="none" w:sz="0" w:space="0" w:color="auto"/>
            <w:left w:val="none" w:sz="0" w:space="0" w:color="auto"/>
            <w:bottom w:val="none" w:sz="0" w:space="0" w:color="auto"/>
            <w:right w:val="none" w:sz="0" w:space="0" w:color="auto"/>
          </w:divBdr>
        </w:div>
        <w:div w:id="252473484">
          <w:marLeft w:val="0"/>
          <w:marRight w:val="0"/>
          <w:marTop w:val="0"/>
          <w:marBottom w:val="0"/>
          <w:divBdr>
            <w:top w:val="none" w:sz="0" w:space="0" w:color="auto"/>
            <w:left w:val="none" w:sz="0" w:space="0" w:color="auto"/>
            <w:bottom w:val="none" w:sz="0" w:space="0" w:color="auto"/>
            <w:right w:val="none" w:sz="0" w:space="0" w:color="auto"/>
          </w:divBdr>
        </w:div>
        <w:div w:id="253444417">
          <w:marLeft w:val="0"/>
          <w:marRight w:val="0"/>
          <w:marTop w:val="0"/>
          <w:marBottom w:val="0"/>
          <w:divBdr>
            <w:top w:val="none" w:sz="0" w:space="0" w:color="auto"/>
            <w:left w:val="none" w:sz="0" w:space="0" w:color="auto"/>
            <w:bottom w:val="none" w:sz="0" w:space="0" w:color="auto"/>
            <w:right w:val="none" w:sz="0" w:space="0" w:color="auto"/>
          </w:divBdr>
        </w:div>
        <w:div w:id="255283987">
          <w:marLeft w:val="0"/>
          <w:marRight w:val="0"/>
          <w:marTop w:val="0"/>
          <w:marBottom w:val="0"/>
          <w:divBdr>
            <w:top w:val="none" w:sz="0" w:space="0" w:color="auto"/>
            <w:left w:val="none" w:sz="0" w:space="0" w:color="auto"/>
            <w:bottom w:val="none" w:sz="0" w:space="0" w:color="auto"/>
            <w:right w:val="none" w:sz="0" w:space="0" w:color="auto"/>
          </w:divBdr>
        </w:div>
        <w:div w:id="263148479">
          <w:marLeft w:val="0"/>
          <w:marRight w:val="0"/>
          <w:marTop w:val="0"/>
          <w:marBottom w:val="0"/>
          <w:divBdr>
            <w:top w:val="none" w:sz="0" w:space="0" w:color="auto"/>
            <w:left w:val="none" w:sz="0" w:space="0" w:color="auto"/>
            <w:bottom w:val="none" w:sz="0" w:space="0" w:color="auto"/>
            <w:right w:val="none" w:sz="0" w:space="0" w:color="auto"/>
          </w:divBdr>
        </w:div>
        <w:div w:id="264315720">
          <w:marLeft w:val="0"/>
          <w:marRight w:val="0"/>
          <w:marTop w:val="0"/>
          <w:marBottom w:val="0"/>
          <w:divBdr>
            <w:top w:val="none" w:sz="0" w:space="0" w:color="auto"/>
            <w:left w:val="none" w:sz="0" w:space="0" w:color="auto"/>
            <w:bottom w:val="none" w:sz="0" w:space="0" w:color="auto"/>
            <w:right w:val="none" w:sz="0" w:space="0" w:color="auto"/>
          </w:divBdr>
        </w:div>
        <w:div w:id="270866325">
          <w:marLeft w:val="0"/>
          <w:marRight w:val="0"/>
          <w:marTop w:val="0"/>
          <w:marBottom w:val="0"/>
          <w:divBdr>
            <w:top w:val="none" w:sz="0" w:space="0" w:color="auto"/>
            <w:left w:val="none" w:sz="0" w:space="0" w:color="auto"/>
            <w:bottom w:val="none" w:sz="0" w:space="0" w:color="auto"/>
            <w:right w:val="none" w:sz="0" w:space="0" w:color="auto"/>
          </w:divBdr>
        </w:div>
        <w:div w:id="272788267">
          <w:marLeft w:val="0"/>
          <w:marRight w:val="0"/>
          <w:marTop w:val="0"/>
          <w:marBottom w:val="0"/>
          <w:divBdr>
            <w:top w:val="none" w:sz="0" w:space="0" w:color="auto"/>
            <w:left w:val="none" w:sz="0" w:space="0" w:color="auto"/>
            <w:bottom w:val="none" w:sz="0" w:space="0" w:color="auto"/>
            <w:right w:val="none" w:sz="0" w:space="0" w:color="auto"/>
          </w:divBdr>
        </w:div>
        <w:div w:id="278798604">
          <w:marLeft w:val="0"/>
          <w:marRight w:val="0"/>
          <w:marTop w:val="0"/>
          <w:marBottom w:val="0"/>
          <w:divBdr>
            <w:top w:val="none" w:sz="0" w:space="0" w:color="auto"/>
            <w:left w:val="none" w:sz="0" w:space="0" w:color="auto"/>
            <w:bottom w:val="none" w:sz="0" w:space="0" w:color="auto"/>
            <w:right w:val="none" w:sz="0" w:space="0" w:color="auto"/>
          </w:divBdr>
        </w:div>
        <w:div w:id="293678119">
          <w:marLeft w:val="0"/>
          <w:marRight w:val="0"/>
          <w:marTop w:val="0"/>
          <w:marBottom w:val="0"/>
          <w:divBdr>
            <w:top w:val="none" w:sz="0" w:space="0" w:color="auto"/>
            <w:left w:val="none" w:sz="0" w:space="0" w:color="auto"/>
            <w:bottom w:val="none" w:sz="0" w:space="0" w:color="auto"/>
            <w:right w:val="none" w:sz="0" w:space="0" w:color="auto"/>
          </w:divBdr>
        </w:div>
        <w:div w:id="295599421">
          <w:marLeft w:val="0"/>
          <w:marRight w:val="0"/>
          <w:marTop w:val="0"/>
          <w:marBottom w:val="0"/>
          <w:divBdr>
            <w:top w:val="none" w:sz="0" w:space="0" w:color="auto"/>
            <w:left w:val="none" w:sz="0" w:space="0" w:color="auto"/>
            <w:bottom w:val="none" w:sz="0" w:space="0" w:color="auto"/>
            <w:right w:val="none" w:sz="0" w:space="0" w:color="auto"/>
          </w:divBdr>
        </w:div>
        <w:div w:id="308168156">
          <w:marLeft w:val="0"/>
          <w:marRight w:val="0"/>
          <w:marTop w:val="0"/>
          <w:marBottom w:val="0"/>
          <w:divBdr>
            <w:top w:val="none" w:sz="0" w:space="0" w:color="auto"/>
            <w:left w:val="none" w:sz="0" w:space="0" w:color="auto"/>
            <w:bottom w:val="none" w:sz="0" w:space="0" w:color="auto"/>
            <w:right w:val="none" w:sz="0" w:space="0" w:color="auto"/>
          </w:divBdr>
        </w:div>
        <w:div w:id="314842198">
          <w:marLeft w:val="0"/>
          <w:marRight w:val="0"/>
          <w:marTop w:val="0"/>
          <w:marBottom w:val="0"/>
          <w:divBdr>
            <w:top w:val="none" w:sz="0" w:space="0" w:color="auto"/>
            <w:left w:val="none" w:sz="0" w:space="0" w:color="auto"/>
            <w:bottom w:val="none" w:sz="0" w:space="0" w:color="auto"/>
            <w:right w:val="none" w:sz="0" w:space="0" w:color="auto"/>
          </w:divBdr>
        </w:div>
        <w:div w:id="335307567">
          <w:marLeft w:val="0"/>
          <w:marRight w:val="0"/>
          <w:marTop w:val="0"/>
          <w:marBottom w:val="0"/>
          <w:divBdr>
            <w:top w:val="none" w:sz="0" w:space="0" w:color="auto"/>
            <w:left w:val="none" w:sz="0" w:space="0" w:color="auto"/>
            <w:bottom w:val="none" w:sz="0" w:space="0" w:color="auto"/>
            <w:right w:val="none" w:sz="0" w:space="0" w:color="auto"/>
          </w:divBdr>
        </w:div>
        <w:div w:id="337849467">
          <w:marLeft w:val="0"/>
          <w:marRight w:val="0"/>
          <w:marTop w:val="0"/>
          <w:marBottom w:val="0"/>
          <w:divBdr>
            <w:top w:val="none" w:sz="0" w:space="0" w:color="auto"/>
            <w:left w:val="none" w:sz="0" w:space="0" w:color="auto"/>
            <w:bottom w:val="none" w:sz="0" w:space="0" w:color="auto"/>
            <w:right w:val="none" w:sz="0" w:space="0" w:color="auto"/>
          </w:divBdr>
        </w:div>
        <w:div w:id="357703268">
          <w:marLeft w:val="0"/>
          <w:marRight w:val="0"/>
          <w:marTop w:val="0"/>
          <w:marBottom w:val="0"/>
          <w:divBdr>
            <w:top w:val="none" w:sz="0" w:space="0" w:color="auto"/>
            <w:left w:val="none" w:sz="0" w:space="0" w:color="auto"/>
            <w:bottom w:val="none" w:sz="0" w:space="0" w:color="auto"/>
            <w:right w:val="none" w:sz="0" w:space="0" w:color="auto"/>
          </w:divBdr>
        </w:div>
        <w:div w:id="385838247">
          <w:marLeft w:val="0"/>
          <w:marRight w:val="0"/>
          <w:marTop w:val="0"/>
          <w:marBottom w:val="0"/>
          <w:divBdr>
            <w:top w:val="none" w:sz="0" w:space="0" w:color="auto"/>
            <w:left w:val="none" w:sz="0" w:space="0" w:color="auto"/>
            <w:bottom w:val="none" w:sz="0" w:space="0" w:color="auto"/>
            <w:right w:val="none" w:sz="0" w:space="0" w:color="auto"/>
          </w:divBdr>
        </w:div>
        <w:div w:id="394478488">
          <w:marLeft w:val="0"/>
          <w:marRight w:val="0"/>
          <w:marTop w:val="0"/>
          <w:marBottom w:val="0"/>
          <w:divBdr>
            <w:top w:val="none" w:sz="0" w:space="0" w:color="auto"/>
            <w:left w:val="none" w:sz="0" w:space="0" w:color="auto"/>
            <w:bottom w:val="none" w:sz="0" w:space="0" w:color="auto"/>
            <w:right w:val="none" w:sz="0" w:space="0" w:color="auto"/>
          </w:divBdr>
        </w:div>
        <w:div w:id="399252887">
          <w:marLeft w:val="0"/>
          <w:marRight w:val="0"/>
          <w:marTop w:val="0"/>
          <w:marBottom w:val="0"/>
          <w:divBdr>
            <w:top w:val="none" w:sz="0" w:space="0" w:color="auto"/>
            <w:left w:val="none" w:sz="0" w:space="0" w:color="auto"/>
            <w:bottom w:val="none" w:sz="0" w:space="0" w:color="auto"/>
            <w:right w:val="none" w:sz="0" w:space="0" w:color="auto"/>
          </w:divBdr>
        </w:div>
        <w:div w:id="400711724">
          <w:marLeft w:val="0"/>
          <w:marRight w:val="0"/>
          <w:marTop w:val="0"/>
          <w:marBottom w:val="0"/>
          <w:divBdr>
            <w:top w:val="none" w:sz="0" w:space="0" w:color="auto"/>
            <w:left w:val="none" w:sz="0" w:space="0" w:color="auto"/>
            <w:bottom w:val="none" w:sz="0" w:space="0" w:color="auto"/>
            <w:right w:val="none" w:sz="0" w:space="0" w:color="auto"/>
          </w:divBdr>
        </w:div>
        <w:div w:id="400955832">
          <w:marLeft w:val="0"/>
          <w:marRight w:val="0"/>
          <w:marTop w:val="0"/>
          <w:marBottom w:val="0"/>
          <w:divBdr>
            <w:top w:val="none" w:sz="0" w:space="0" w:color="auto"/>
            <w:left w:val="none" w:sz="0" w:space="0" w:color="auto"/>
            <w:bottom w:val="none" w:sz="0" w:space="0" w:color="auto"/>
            <w:right w:val="none" w:sz="0" w:space="0" w:color="auto"/>
          </w:divBdr>
        </w:div>
        <w:div w:id="403914633">
          <w:marLeft w:val="0"/>
          <w:marRight w:val="0"/>
          <w:marTop w:val="0"/>
          <w:marBottom w:val="0"/>
          <w:divBdr>
            <w:top w:val="none" w:sz="0" w:space="0" w:color="auto"/>
            <w:left w:val="none" w:sz="0" w:space="0" w:color="auto"/>
            <w:bottom w:val="none" w:sz="0" w:space="0" w:color="auto"/>
            <w:right w:val="none" w:sz="0" w:space="0" w:color="auto"/>
          </w:divBdr>
        </w:div>
        <w:div w:id="409236556">
          <w:marLeft w:val="0"/>
          <w:marRight w:val="0"/>
          <w:marTop w:val="0"/>
          <w:marBottom w:val="0"/>
          <w:divBdr>
            <w:top w:val="none" w:sz="0" w:space="0" w:color="auto"/>
            <w:left w:val="none" w:sz="0" w:space="0" w:color="auto"/>
            <w:bottom w:val="none" w:sz="0" w:space="0" w:color="auto"/>
            <w:right w:val="none" w:sz="0" w:space="0" w:color="auto"/>
          </w:divBdr>
        </w:div>
        <w:div w:id="412893582">
          <w:marLeft w:val="0"/>
          <w:marRight w:val="0"/>
          <w:marTop w:val="0"/>
          <w:marBottom w:val="0"/>
          <w:divBdr>
            <w:top w:val="none" w:sz="0" w:space="0" w:color="auto"/>
            <w:left w:val="none" w:sz="0" w:space="0" w:color="auto"/>
            <w:bottom w:val="none" w:sz="0" w:space="0" w:color="auto"/>
            <w:right w:val="none" w:sz="0" w:space="0" w:color="auto"/>
          </w:divBdr>
        </w:div>
        <w:div w:id="418982941">
          <w:marLeft w:val="0"/>
          <w:marRight w:val="0"/>
          <w:marTop w:val="0"/>
          <w:marBottom w:val="0"/>
          <w:divBdr>
            <w:top w:val="none" w:sz="0" w:space="0" w:color="auto"/>
            <w:left w:val="none" w:sz="0" w:space="0" w:color="auto"/>
            <w:bottom w:val="none" w:sz="0" w:space="0" w:color="auto"/>
            <w:right w:val="none" w:sz="0" w:space="0" w:color="auto"/>
          </w:divBdr>
        </w:div>
        <w:div w:id="426274946">
          <w:marLeft w:val="0"/>
          <w:marRight w:val="0"/>
          <w:marTop w:val="0"/>
          <w:marBottom w:val="0"/>
          <w:divBdr>
            <w:top w:val="none" w:sz="0" w:space="0" w:color="auto"/>
            <w:left w:val="none" w:sz="0" w:space="0" w:color="auto"/>
            <w:bottom w:val="none" w:sz="0" w:space="0" w:color="auto"/>
            <w:right w:val="none" w:sz="0" w:space="0" w:color="auto"/>
          </w:divBdr>
        </w:div>
        <w:div w:id="462039458">
          <w:marLeft w:val="0"/>
          <w:marRight w:val="0"/>
          <w:marTop w:val="0"/>
          <w:marBottom w:val="0"/>
          <w:divBdr>
            <w:top w:val="none" w:sz="0" w:space="0" w:color="auto"/>
            <w:left w:val="none" w:sz="0" w:space="0" w:color="auto"/>
            <w:bottom w:val="none" w:sz="0" w:space="0" w:color="auto"/>
            <w:right w:val="none" w:sz="0" w:space="0" w:color="auto"/>
          </w:divBdr>
        </w:div>
        <w:div w:id="463474276">
          <w:marLeft w:val="0"/>
          <w:marRight w:val="0"/>
          <w:marTop w:val="0"/>
          <w:marBottom w:val="0"/>
          <w:divBdr>
            <w:top w:val="none" w:sz="0" w:space="0" w:color="auto"/>
            <w:left w:val="none" w:sz="0" w:space="0" w:color="auto"/>
            <w:bottom w:val="none" w:sz="0" w:space="0" w:color="auto"/>
            <w:right w:val="none" w:sz="0" w:space="0" w:color="auto"/>
          </w:divBdr>
        </w:div>
        <w:div w:id="465245408">
          <w:marLeft w:val="0"/>
          <w:marRight w:val="0"/>
          <w:marTop w:val="0"/>
          <w:marBottom w:val="0"/>
          <w:divBdr>
            <w:top w:val="none" w:sz="0" w:space="0" w:color="auto"/>
            <w:left w:val="none" w:sz="0" w:space="0" w:color="auto"/>
            <w:bottom w:val="none" w:sz="0" w:space="0" w:color="auto"/>
            <w:right w:val="none" w:sz="0" w:space="0" w:color="auto"/>
          </w:divBdr>
        </w:div>
        <w:div w:id="484706454">
          <w:marLeft w:val="0"/>
          <w:marRight w:val="0"/>
          <w:marTop w:val="0"/>
          <w:marBottom w:val="0"/>
          <w:divBdr>
            <w:top w:val="none" w:sz="0" w:space="0" w:color="auto"/>
            <w:left w:val="none" w:sz="0" w:space="0" w:color="auto"/>
            <w:bottom w:val="none" w:sz="0" w:space="0" w:color="auto"/>
            <w:right w:val="none" w:sz="0" w:space="0" w:color="auto"/>
          </w:divBdr>
        </w:div>
        <w:div w:id="486946139">
          <w:marLeft w:val="0"/>
          <w:marRight w:val="0"/>
          <w:marTop w:val="0"/>
          <w:marBottom w:val="0"/>
          <w:divBdr>
            <w:top w:val="none" w:sz="0" w:space="0" w:color="auto"/>
            <w:left w:val="none" w:sz="0" w:space="0" w:color="auto"/>
            <w:bottom w:val="none" w:sz="0" w:space="0" w:color="auto"/>
            <w:right w:val="none" w:sz="0" w:space="0" w:color="auto"/>
          </w:divBdr>
        </w:div>
        <w:div w:id="498620141">
          <w:marLeft w:val="0"/>
          <w:marRight w:val="0"/>
          <w:marTop w:val="0"/>
          <w:marBottom w:val="0"/>
          <w:divBdr>
            <w:top w:val="none" w:sz="0" w:space="0" w:color="auto"/>
            <w:left w:val="none" w:sz="0" w:space="0" w:color="auto"/>
            <w:bottom w:val="none" w:sz="0" w:space="0" w:color="auto"/>
            <w:right w:val="none" w:sz="0" w:space="0" w:color="auto"/>
          </w:divBdr>
        </w:div>
        <w:div w:id="508912138">
          <w:marLeft w:val="0"/>
          <w:marRight w:val="0"/>
          <w:marTop w:val="0"/>
          <w:marBottom w:val="0"/>
          <w:divBdr>
            <w:top w:val="none" w:sz="0" w:space="0" w:color="auto"/>
            <w:left w:val="none" w:sz="0" w:space="0" w:color="auto"/>
            <w:bottom w:val="none" w:sz="0" w:space="0" w:color="auto"/>
            <w:right w:val="none" w:sz="0" w:space="0" w:color="auto"/>
          </w:divBdr>
        </w:div>
        <w:div w:id="514224191">
          <w:marLeft w:val="0"/>
          <w:marRight w:val="0"/>
          <w:marTop w:val="0"/>
          <w:marBottom w:val="0"/>
          <w:divBdr>
            <w:top w:val="none" w:sz="0" w:space="0" w:color="auto"/>
            <w:left w:val="none" w:sz="0" w:space="0" w:color="auto"/>
            <w:bottom w:val="none" w:sz="0" w:space="0" w:color="auto"/>
            <w:right w:val="none" w:sz="0" w:space="0" w:color="auto"/>
          </w:divBdr>
        </w:div>
        <w:div w:id="533739590">
          <w:marLeft w:val="0"/>
          <w:marRight w:val="0"/>
          <w:marTop w:val="0"/>
          <w:marBottom w:val="0"/>
          <w:divBdr>
            <w:top w:val="none" w:sz="0" w:space="0" w:color="auto"/>
            <w:left w:val="none" w:sz="0" w:space="0" w:color="auto"/>
            <w:bottom w:val="none" w:sz="0" w:space="0" w:color="auto"/>
            <w:right w:val="none" w:sz="0" w:space="0" w:color="auto"/>
          </w:divBdr>
        </w:div>
        <w:div w:id="545528228">
          <w:marLeft w:val="0"/>
          <w:marRight w:val="0"/>
          <w:marTop w:val="0"/>
          <w:marBottom w:val="0"/>
          <w:divBdr>
            <w:top w:val="none" w:sz="0" w:space="0" w:color="auto"/>
            <w:left w:val="none" w:sz="0" w:space="0" w:color="auto"/>
            <w:bottom w:val="none" w:sz="0" w:space="0" w:color="auto"/>
            <w:right w:val="none" w:sz="0" w:space="0" w:color="auto"/>
          </w:divBdr>
        </w:div>
        <w:div w:id="548566199">
          <w:marLeft w:val="0"/>
          <w:marRight w:val="0"/>
          <w:marTop w:val="0"/>
          <w:marBottom w:val="0"/>
          <w:divBdr>
            <w:top w:val="none" w:sz="0" w:space="0" w:color="auto"/>
            <w:left w:val="none" w:sz="0" w:space="0" w:color="auto"/>
            <w:bottom w:val="none" w:sz="0" w:space="0" w:color="auto"/>
            <w:right w:val="none" w:sz="0" w:space="0" w:color="auto"/>
          </w:divBdr>
        </w:div>
        <w:div w:id="556405161">
          <w:marLeft w:val="0"/>
          <w:marRight w:val="0"/>
          <w:marTop w:val="0"/>
          <w:marBottom w:val="0"/>
          <w:divBdr>
            <w:top w:val="none" w:sz="0" w:space="0" w:color="auto"/>
            <w:left w:val="none" w:sz="0" w:space="0" w:color="auto"/>
            <w:bottom w:val="none" w:sz="0" w:space="0" w:color="auto"/>
            <w:right w:val="none" w:sz="0" w:space="0" w:color="auto"/>
          </w:divBdr>
        </w:div>
        <w:div w:id="562254430">
          <w:marLeft w:val="0"/>
          <w:marRight w:val="0"/>
          <w:marTop w:val="0"/>
          <w:marBottom w:val="0"/>
          <w:divBdr>
            <w:top w:val="none" w:sz="0" w:space="0" w:color="auto"/>
            <w:left w:val="none" w:sz="0" w:space="0" w:color="auto"/>
            <w:bottom w:val="none" w:sz="0" w:space="0" w:color="auto"/>
            <w:right w:val="none" w:sz="0" w:space="0" w:color="auto"/>
          </w:divBdr>
        </w:div>
        <w:div w:id="562985334">
          <w:marLeft w:val="0"/>
          <w:marRight w:val="0"/>
          <w:marTop w:val="0"/>
          <w:marBottom w:val="0"/>
          <w:divBdr>
            <w:top w:val="none" w:sz="0" w:space="0" w:color="auto"/>
            <w:left w:val="none" w:sz="0" w:space="0" w:color="auto"/>
            <w:bottom w:val="none" w:sz="0" w:space="0" w:color="auto"/>
            <w:right w:val="none" w:sz="0" w:space="0" w:color="auto"/>
          </w:divBdr>
        </w:div>
        <w:div w:id="563491430">
          <w:marLeft w:val="0"/>
          <w:marRight w:val="0"/>
          <w:marTop w:val="0"/>
          <w:marBottom w:val="0"/>
          <w:divBdr>
            <w:top w:val="none" w:sz="0" w:space="0" w:color="auto"/>
            <w:left w:val="none" w:sz="0" w:space="0" w:color="auto"/>
            <w:bottom w:val="none" w:sz="0" w:space="0" w:color="auto"/>
            <w:right w:val="none" w:sz="0" w:space="0" w:color="auto"/>
          </w:divBdr>
        </w:div>
        <w:div w:id="566188196">
          <w:marLeft w:val="0"/>
          <w:marRight w:val="0"/>
          <w:marTop w:val="0"/>
          <w:marBottom w:val="0"/>
          <w:divBdr>
            <w:top w:val="none" w:sz="0" w:space="0" w:color="auto"/>
            <w:left w:val="none" w:sz="0" w:space="0" w:color="auto"/>
            <w:bottom w:val="none" w:sz="0" w:space="0" w:color="auto"/>
            <w:right w:val="none" w:sz="0" w:space="0" w:color="auto"/>
          </w:divBdr>
        </w:div>
        <w:div w:id="576868383">
          <w:marLeft w:val="0"/>
          <w:marRight w:val="0"/>
          <w:marTop w:val="0"/>
          <w:marBottom w:val="0"/>
          <w:divBdr>
            <w:top w:val="none" w:sz="0" w:space="0" w:color="auto"/>
            <w:left w:val="none" w:sz="0" w:space="0" w:color="auto"/>
            <w:bottom w:val="none" w:sz="0" w:space="0" w:color="auto"/>
            <w:right w:val="none" w:sz="0" w:space="0" w:color="auto"/>
          </w:divBdr>
        </w:div>
        <w:div w:id="587465931">
          <w:marLeft w:val="0"/>
          <w:marRight w:val="0"/>
          <w:marTop w:val="0"/>
          <w:marBottom w:val="0"/>
          <w:divBdr>
            <w:top w:val="none" w:sz="0" w:space="0" w:color="auto"/>
            <w:left w:val="none" w:sz="0" w:space="0" w:color="auto"/>
            <w:bottom w:val="none" w:sz="0" w:space="0" w:color="auto"/>
            <w:right w:val="none" w:sz="0" w:space="0" w:color="auto"/>
          </w:divBdr>
        </w:div>
        <w:div w:id="593709137">
          <w:marLeft w:val="0"/>
          <w:marRight w:val="0"/>
          <w:marTop w:val="0"/>
          <w:marBottom w:val="0"/>
          <w:divBdr>
            <w:top w:val="none" w:sz="0" w:space="0" w:color="auto"/>
            <w:left w:val="none" w:sz="0" w:space="0" w:color="auto"/>
            <w:bottom w:val="none" w:sz="0" w:space="0" w:color="auto"/>
            <w:right w:val="none" w:sz="0" w:space="0" w:color="auto"/>
          </w:divBdr>
        </w:div>
        <w:div w:id="599264705">
          <w:marLeft w:val="0"/>
          <w:marRight w:val="0"/>
          <w:marTop w:val="0"/>
          <w:marBottom w:val="0"/>
          <w:divBdr>
            <w:top w:val="none" w:sz="0" w:space="0" w:color="auto"/>
            <w:left w:val="none" w:sz="0" w:space="0" w:color="auto"/>
            <w:bottom w:val="none" w:sz="0" w:space="0" w:color="auto"/>
            <w:right w:val="none" w:sz="0" w:space="0" w:color="auto"/>
          </w:divBdr>
        </w:div>
        <w:div w:id="600187076">
          <w:marLeft w:val="0"/>
          <w:marRight w:val="0"/>
          <w:marTop w:val="0"/>
          <w:marBottom w:val="0"/>
          <w:divBdr>
            <w:top w:val="none" w:sz="0" w:space="0" w:color="auto"/>
            <w:left w:val="none" w:sz="0" w:space="0" w:color="auto"/>
            <w:bottom w:val="none" w:sz="0" w:space="0" w:color="auto"/>
            <w:right w:val="none" w:sz="0" w:space="0" w:color="auto"/>
          </w:divBdr>
        </w:div>
        <w:div w:id="610011714">
          <w:marLeft w:val="0"/>
          <w:marRight w:val="0"/>
          <w:marTop w:val="0"/>
          <w:marBottom w:val="0"/>
          <w:divBdr>
            <w:top w:val="none" w:sz="0" w:space="0" w:color="auto"/>
            <w:left w:val="none" w:sz="0" w:space="0" w:color="auto"/>
            <w:bottom w:val="none" w:sz="0" w:space="0" w:color="auto"/>
            <w:right w:val="none" w:sz="0" w:space="0" w:color="auto"/>
          </w:divBdr>
        </w:div>
        <w:div w:id="613050835">
          <w:marLeft w:val="0"/>
          <w:marRight w:val="0"/>
          <w:marTop w:val="0"/>
          <w:marBottom w:val="0"/>
          <w:divBdr>
            <w:top w:val="none" w:sz="0" w:space="0" w:color="auto"/>
            <w:left w:val="none" w:sz="0" w:space="0" w:color="auto"/>
            <w:bottom w:val="none" w:sz="0" w:space="0" w:color="auto"/>
            <w:right w:val="none" w:sz="0" w:space="0" w:color="auto"/>
          </w:divBdr>
        </w:div>
        <w:div w:id="614798575">
          <w:marLeft w:val="0"/>
          <w:marRight w:val="0"/>
          <w:marTop w:val="0"/>
          <w:marBottom w:val="0"/>
          <w:divBdr>
            <w:top w:val="none" w:sz="0" w:space="0" w:color="auto"/>
            <w:left w:val="none" w:sz="0" w:space="0" w:color="auto"/>
            <w:bottom w:val="none" w:sz="0" w:space="0" w:color="auto"/>
            <w:right w:val="none" w:sz="0" w:space="0" w:color="auto"/>
          </w:divBdr>
        </w:div>
        <w:div w:id="620377591">
          <w:marLeft w:val="0"/>
          <w:marRight w:val="0"/>
          <w:marTop w:val="0"/>
          <w:marBottom w:val="0"/>
          <w:divBdr>
            <w:top w:val="none" w:sz="0" w:space="0" w:color="auto"/>
            <w:left w:val="none" w:sz="0" w:space="0" w:color="auto"/>
            <w:bottom w:val="none" w:sz="0" w:space="0" w:color="auto"/>
            <w:right w:val="none" w:sz="0" w:space="0" w:color="auto"/>
          </w:divBdr>
        </w:div>
        <w:div w:id="627783780">
          <w:marLeft w:val="0"/>
          <w:marRight w:val="0"/>
          <w:marTop w:val="0"/>
          <w:marBottom w:val="0"/>
          <w:divBdr>
            <w:top w:val="none" w:sz="0" w:space="0" w:color="auto"/>
            <w:left w:val="none" w:sz="0" w:space="0" w:color="auto"/>
            <w:bottom w:val="none" w:sz="0" w:space="0" w:color="auto"/>
            <w:right w:val="none" w:sz="0" w:space="0" w:color="auto"/>
          </w:divBdr>
        </w:div>
        <w:div w:id="636035794">
          <w:marLeft w:val="0"/>
          <w:marRight w:val="0"/>
          <w:marTop w:val="0"/>
          <w:marBottom w:val="0"/>
          <w:divBdr>
            <w:top w:val="none" w:sz="0" w:space="0" w:color="auto"/>
            <w:left w:val="none" w:sz="0" w:space="0" w:color="auto"/>
            <w:bottom w:val="none" w:sz="0" w:space="0" w:color="auto"/>
            <w:right w:val="none" w:sz="0" w:space="0" w:color="auto"/>
          </w:divBdr>
        </w:div>
        <w:div w:id="652298478">
          <w:marLeft w:val="0"/>
          <w:marRight w:val="0"/>
          <w:marTop w:val="0"/>
          <w:marBottom w:val="0"/>
          <w:divBdr>
            <w:top w:val="none" w:sz="0" w:space="0" w:color="auto"/>
            <w:left w:val="none" w:sz="0" w:space="0" w:color="auto"/>
            <w:bottom w:val="none" w:sz="0" w:space="0" w:color="auto"/>
            <w:right w:val="none" w:sz="0" w:space="0" w:color="auto"/>
          </w:divBdr>
        </w:div>
        <w:div w:id="658462199">
          <w:marLeft w:val="0"/>
          <w:marRight w:val="0"/>
          <w:marTop w:val="0"/>
          <w:marBottom w:val="0"/>
          <w:divBdr>
            <w:top w:val="none" w:sz="0" w:space="0" w:color="auto"/>
            <w:left w:val="none" w:sz="0" w:space="0" w:color="auto"/>
            <w:bottom w:val="none" w:sz="0" w:space="0" w:color="auto"/>
            <w:right w:val="none" w:sz="0" w:space="0" w:color="auto"/>
          </w:divBdr>
        </w:div>
        <w:div w:id="661855876">
          <w:marLeft w:val="0"/>
          <w:marRight w:val="0"/>
          <w:marTop w:val="0"/>
          <w:marBottom w:val="0"/>
          <w:divBdr>
            <w:top w:val="none" w:sz="0" w:space="0" w:color="auto"/>
            <w:left w:val="none" w:sz="0" w:space="0" w:color="auto"/>
            <w:bottom w:val="none" w:sz="0" w:space="0" w:color="auto"/>
            <w:right w:val="none" w:sz="0" w:space="0" w:color="auto"/>
          </w:divBdr>
        </w:div>
        <w:div w:id="670764067">
          <w:marLeft w:val="0"/>
          <w:marRight w:val="0"/>
          <w:marTop w:val="0"/>
          <w:marBottom w:val="0"/>
          <w:divBdr>
            <w:top w:val="none" w:sz="0" w:space="0" w:color="auto"/>
            <w:left w:val="none" w:sz="0" w:space="0" w:color="auto"/>
            <w:bottom w:val="none" w:sz="0" w:space="0" w:color="auto"/>
            <w:right w:val="none" w:sz="0" w:space="0" w:color="auto"/>
          </w:divBdr>
        </w:div>
        <w:div w:id="671033484">
          <w:marLeft w:val="0"/>
          <w:marRight w:val="0"/>
          <w:marTop w:val="0"/>
          <w:marBottom w:val="0"/>
          <w:divBdr>
            <w:top w:val="none" w:sz="0" w:space="0" w:color="auto"/>
            <w:left w:val="none" w:sz="0" w:space="0" w:color="auto"/>
            <w:bottom w:val="none" w:sz="0" w:space="0" w:color="auto"/>
            <w:right w:val="none" w:sz="0" w:space="0" w:color="auto"/>
          </w:divBdr>
        </w:div>
        <w:div w:id="681467613">
          <w:marLeft w:val="0"/>
          <w:marRight w:val="0"/>
          <w:marTop w:val="0"/>
          <w:marBottom w:val="0"/>
          <w:divBdr>
            <w:top w:val="none" w:sz="0" w:space="0" w:color="auto"/>
            <w:left w:val="none" w:sz="0" w:space="0" w:color="auto"/>
            <w:bottom w:val="none" w:sz="0" w:space="0" w:color="auto"/>
            <w:right w:val="none" w:sz="0" w:space="0" w:color="auto"/>
          </w:divBdr>
        </w:div>
        <w:div w:id="688532943">
          <w:marLeft w:val="0"/>
          <w:marRight w:val="0"/>
          <w:marTop w:val="0"/>
          <w:marBottom w:val="0"/>
          <w:divBdr>
            <w:top w:val="none" w:sz="0" w:space="0" w:color="auto"/>
            <w:left w:val="none" w:sz="0" w:space="0" w:color="auto"/>
            <w:bottom w:val="none" w:sz="0" w:space="0" w:color="auto"/>
            <w:right w:val="none" w:sz="0" w:space="0" w:color="auto"/>
          </w:divBdr>
        </w:div>
        <w:div w:id="689069226">
          <w:marLeft w:val="0"/>
          <w:marRight w:val="0"/>
          <w:marTop w:val="0"/>
          <w:marBottom w:val="0"/>
          <w:divBdr>
            <w:top w:val="none" w:sz="0" w:space="0" w:color="auto"/>
            <w:left w:val="none" w:sz="0" w:space="0" w:color="auto"/>
            <w:bottom w:val="none" w:sz="0" w:space="0" w:color="auto"/>
            <w:right w:val="none" w:sz="0" w:space="0" w:color="auto"/>
          </w:divBdr>
        </w:div>
        <w:div w:id="690035463">
          <w:marLeft w:val="0"/>
          <w:marRight w:val="0"/>
          <w:marTop w:val="0"/>
          <w:marBottom w:val="0"/>
          <w:divBdr>
            <w:top w:val="none" w:sz="0" w:space="0" w:color="auto"/>
            <w:left w:val="none" w:sz="0" w:space="0" w:color="auto"/>
            <w:bottom w:val="none" w:sz="0" w:space="0" w:color="auto"/>
            <w:right w:val="none" w:sz="0" w:space="0" w:color="auto"/>
          </w:divBdr>
        </w:div>
        <w:div w:id="694696948">
          <w:marLeft w:val="0"/>
          <w:marRight w:val="0"/>
          <w:marTop w:val="0"/>
          <w:marBottom w:val="0"/>
          <w:divBdr>
            <w:top w:val="none" w:sz="0" w:space="0" w:color="auto"/>
            <w:left w:val="none" w:sz="0" w:space="0" w:color="auto"/>
            <w:bottom w:val="none" w:sz="0" w:space="0" w:color="auto"/>
            <w:right w:val="none" w:sz="0" w:space="0" w:color="auto"/>
          </w:divBdr>
        </w:div>
        <w:div w:id="699093470">
          <w:marLeft w:val="0"/>
          <w:marRight w:val="0"/>
          <w:marTop w:val="0"/>
          <w:marBottom w:val="0"/>
          <w:divBdr>
            <w:top w:val="none" w:sz="0" w:space="0" w:color="auto"/>
            <w:left w:val="none" w:sz="0" w:space="0" w:color="auto"/>
            <w:bottom w:val="none" w:sz="0" w:space="0" w:color="auto"/>
            <w:right w:val="none" w:sz="0" w:space="0" w:color="auto"/>
          </w:divBdr>
        </w:div>
        <w:div w:id="703943426">
          <w:marLeft w:val="0"/>
          <w:marRight w:val="0"/>
          <w:marTop w:val="0"/>
          <w:marBottom w:val="0"/>
          <w:divBdr>
            <w:top w:val="none" w:sz="0" w:space="0" w:color="auto"/>
            <w:left w:val="none" w:sz="0" w:space="0" w:color="auto"/>
            <w:bottom w:val="none" w:sz="0" w:space="0" w:color="auto"/>
            <w:right w:val="none" w:sz="0" w:space="0" w:color="auto"/>
          </w:divBdr>
        </w:div>
        <w:div w:id="723876034">
          <w:marLeft w:val="0"/>
          <w:marRight w:val="0"/>
          <w:marTop w:val="0"/>
          <w:marBottom w:val="0"/>
          <w:divBdr>
            <w:top w:val="none" w:sz="0" w:space="0" w:color="auto"/>
            <w:left w:val="none" w:sz="0" w:space="0" w:color="auto"/>
            <w:bottom w:val="none" w:sz="0" w:space="0" w:color="auto"/>
            <w:right w:val="none" w:sz="0" w:space="0" w:color="auto"/>
          </w:divBdr>
        </w:div>
        <w:div w:id="727608251">
          <w:marLeft w:val="0"/>
          <w:marRight w:val="0"/>
          <w:marTop w:val="0"/>
          <w:marBottom w:val="0"/>
          <w:divBdr>
            <w:top w:val="none" w:sz="0" w:space="0" w:color="auto"/>
            <w:left w:val="none" w:sz="0" w:space="0" w:color="auto"/>
            <w:bottom w:val="none" w:sz="0" w:space="0" w:color="auto"/>
            <w:right w:val="none" w:sz="0" w:space="0" w:color="auto"/>
          </w:divBdr>
        </w:div>
        <w:div w:id="732973651">
          <w:marLeft w:val="0"/>
          <w:marRight w:val="0"/>
          <w:marTop w:val="0"/>
          <w:marBottom w:val="0"/>
          <w:divBdr>
            <w:top w:val="none" w:sz="0" w:space="0" w:color="auto"/>
            <w:left w:val="none" w:sz="0" w:space="0" w:color="auto"/>
            <w:bottom w:val="none" w:sz="0" w:space="0" w:color="auto"/>
            <w:right w:val="none" w:sz="0" w:space="0" w:color="auto"/>
          </w:divBdr>
        </w:div>
        <w:div w:id="736785155">
          <w:marLeft w:val="0"/>
          <w:marRight w:val="0"/>
          <w:marTop w:val="0"/>
          <w:marBottom w:val="0"/>
          <w:divBdr>
            <w:top w:val="none" w:sz="0" w:space="0" w:color="auto"/>
            <w:left w:val="none" w:sz="0" w:space="0" w:color="auto"/>
            <w:bottom w:val="none" w:sz="0" w:space="0" w:color="auto"/>
            <w:right w:val="none" w:sz="0" w:space="0" w:color="auto"/>
          </w:divBdr>
        </w:div>
        <w:div w:id="737050036">
          <w:marLeft w:val="0"/>
          <w:marRight w:val="0"/>
          <w:marTop w:val="0"/>
          <w:marBottom w:val="0"/>
          <w:divBdr>
            <w:top w:val="none" w:sz="0" w:space="0" w:color="auto"/>
            <w:left w:val="none" w:sz="0" w:space="0" w:color="auto"/>
            <w:bottom w:val="none" w:sz="0" w:space="0" w:color="auto"/>
            <w:right w:val="none" w:sz="0" w:space="0" w:color="auto"/>
          </w:divBdr>
        </w:div>
        <w:div w:id="737435315">
          <w:marLeft w:val="0"/>
          <w:marRight w:val="0"/>
          <w:marTop w:val="0"/>
          <w:marBottom w:val="0"/>
          <w:divBdr>
            <w:top w:val="none" w:sz="0" w:space="0" w:color="auto"/>
            <w:left w:val="none" w:sz="0" w:space="0" w:color="auto"/>
            <w:bottom w:val="none" w:sz="0" w:space="0" w:color="auto"/>
            <w:right w:val="none" w:sz="0" w:space="0" w:color="auto"/>
          </w:divBdr>
        </w:div>
        <w:div w:id="738098329">
          <w:marLeft w:val="0"/>
          <w:marRight w:val="0"/>
          <w:marTop w:val="0"/>
          <w:marBottom w:val="0"/>
          <w:divBdr>
            <w:top w:val="none" w:sz="0" w:space="0" w:color="auto"/>
            <w:left w:val="none" w:sz="0" w:space="0" w:color="auto"/>
            <w:bottom w:val="none" w:sz="0" w:space="0" w:color="auto"/>
            <w:right w:val="none" w:sz="0" w:space="0" w:color="auto"/>
          </w:divBdr>
        </w:div>
        <w:div w:id="746002772">
          <w:marLeft w:val="0"/>
          <w:marRight w:val="0"/>
          <w:marTop w:val="0"/>
          <w:marBottom w:val="0"/>
          <w:divBdr>
            <w:top w:val="none" w:sz="0" w:space="0" w:color="auto"/>
            <w:left w:val="none" w:sz="0" w:space="0" w:color="auto"/>
            <w:bottom w:val="none" w:sz="0" w:space="0" w:color="auto"/>
            <w:right w:val="none" w:sz="0" w:space="0" w:color="auto"/>
          </w:divBdr>
        </w:div>
        <w:div w:id="748774060">
          <w:marLeft w:val="0"/>
          <w:marRight w:val="0"/>
          <w:marTop w:val="0"/>
          <w:marBottom w:val="0"/>
          <w:divBdr>
            <w:top w:val="none" w:sz="0" w:space="0" w:color="auto"/>
            <w:left w:val="none" w:sz="0" w:space="0" w:color="auto"/>
            <w:bottom w:val="none" w:sz="0" w:space="0" w:color="auto"/>
            <w:right w:val="none" w:sz="0" w:space="0" w:color="auto"/>
          </w:divBdr>
        </w:div>
        <w:div w:id="751200487">
          <w:marLeft w:val="0"/>
          <w:marRight w:val="0"/>
          <w:marTop w:val="0"/>
          <w:marBottom w:val="0"/>
          <w:divBdr>
            <w:top w:val="none" w:sz="0" w:space="0" w:color="auto"/>
            <w:left w:val="none" w:sz="0" w:space="0" w:color="auto"/>
            <w:bottom w:val="none" w:sz="0" w:space="0" w:color="auto"/>
            <w:right w:val="none" w:sz="0" w:space="0" w:color="auto"/>
          </w:divBdr>
        </w:div>
        <w:div w:id="759721096">
          <w:marLeft w:val="0"/>
          <w:marRight w:val="0"/>
          <w:marTop w:val="0"/>
          <w:marBottom w:val="0"/>
          <w:divBdr>
            <w:top w:val="none" w:sz="0" w:space="0" w:color="auto"/>
            <w:left w:val="none" w:sz="0" w:space="0" w:color="auto"/>
            <w:bottom w:val="none" w:sz="0" w:space="0" w:color="auto"/>
            <w:right w:val="none" w:sz="0" w:space="0" w:color="auto"/>
          </w:divBdr>
        </w:div>
        <w:div w:id="761223758">
          <w:marLeft w:val="0"/>
          <w:marRight w:val="0"/>
          <w:marTop w:val="0"/>
          <w:marBottom w:val="0"/>
          <w:divBdr>
            <w:top w:val="none" w:sz="0" w:space="0" w:color="auto"/>
            <w:left w:val="none" w:sz="0" w:space="0" w:color="auto"/>
            <w:bottom w:val="none" w:sz="0" w:space="0" w:color="auto"/>
            <w:right w:val="none" w:sz="0" w:space="0" w:color="auto"/>
          </w:divBdr>
        </w:div>
        <w:div w:id="770703389">
          <w:marLeft w:val="0"/>
          <w:marRight w:val="0"/>
          <w:marTop w:val="0"/>
          <w:marBottom w:val="0"/>
          <w:divBdr>
            <w:top w:val="none" w:sz="0" w:space="0" w:color="auto"/>
            <w:left w:val="none" w:sz="0" w:space="0" w:color="auto"/>
            <w:bottom w:val="none" w:sz="0" w:space="0" w:color="auto"/>
            <w:right w:val="none" w:sz="0" w:space="0" w:color="auto"/>
          </w:divBdr>
        </w:div>
        <w:div w:id="774983428">
          <w:marLeft w:val="0"/>
          <w:marRight w:val="0"/>
          <w:marTop w:val="0"/>
          <w:marBottom w:val="0"/>
          <w:divBdr>
            <w:top w:val="none" w:sz="0" w:space="0" w:color="auto"/>
            <w:left w:val="none" w:sz="0" w:space="0" w:color="auto"/>
            <w:bottom w:val="none" w:sz="0" w:space="0" w:color="auto"/>
            <w:right w:val="none" w:sz="0" w:space="0" w:color="auto"/>
          </w:divBdr>
        </w:div>
        <w:div w:id="777988923">
          <w:marLeft w:val="0"/>
          <w:marRight w:val="0"/>
          <w:marTop w:val="0"/>
          <w:marBottom w:val="0"/>
          <w:divBdr>
            <w:top w:val="none" w:sz="0" w:space="0" w:color="auto"/>
            <w:left w:val="none" w:sz="0" w:space="0" w:color="auto"/>
            <w:bottom w:val="none" w:sz="0" w:space="0" w:color="auto"/>
            <w:right w:val="none" w:sz="0" w:space="0" w:color="auto"/>
          </w:divBdr>
        </w:div>
        <w:div w:id="778331589">
          <w:marLeft w:val="0"/>
          <w:marRight w:val="0"/>
          <w:marTop w:val="0"/>
          <w:marBottom w:val="0"/>
          <w:divBdr>
            <w:top w:val="none" w:sz="0" w:space="0" w:color="auto"/>
            <w:left w:val="none" w:sz="0" w:space="0" w:color="auto"/>
            <w:bottom w:val="none" w:sz="0" w:space="0" w:color="auto"/>
            <w:right w:val="none" w:sz="0" w:space="0" w:color="auto"/>
          </w:divBdr>
        </w:div>
        <w:div w:id="783159431">
          <w:marLeft w:val="0"/>
          <w:marRight w:val="0"/>
          <w:marTop w:val="0"/>
          <w:marBottom w:val="0"/>
          <w:divBdr>
            <w:top w:val="none" w:sz="0" w:space="0" w:color="auto"/>
            <w:left w:val="none" w:sz="0" w:space="0" w:color="auto"/>
            <w:bottom w:val="none" w:sz="0" w:space="0" w:color="auto"/>
            <w:right w:val="none" w:sz="0" w:space="0" w:color="auto"/>
          </w:divBdr>
        </w:div>
        <w:div w:id="783227905">
          <w:marLeft w:val="0"/>
          <w:marRight w:val="0"/>
          <w:marTop w:val="0"/>
          <w:marBottom w:val="0"/>
          <w:divBdr>
            <w:top w:val="none" w:sz="0" w:space="0" w:color="auto"/>
            <w:left w:val="none" w:sz="0" w:space="0" w:color="auto"/>
            <w:bottom w:val="none" w:sz="0" w:space="0" w:color="auto"/>
            <w:right w:val="none" w:sz="0" w:space="0" w:color="auto"/>
          </w:divBdr>
        </w:div>
        <w:div w:id="785123769">
          <w:marLeft w:val="0"/>
          <w:marRight w:val="0"/>
          <w:marTop w:val="0"/>
          <w:marBottom w:val="0"/>
          <w:divBdr>
            <w:top w:val="none" w:sz="0" w:space="0" w:color="auto"/>
            <w:left w:val="none" w:sz="0" w:space="0" w:color="auto"/>
            <w:bottom w:val="none" w:sz="0" w:space="0" w:color="auto"/>
            <w:right w:val="none" w:sz="0" w:space="0" w:color="auto"/>
          </w:divBdr>
        </w:div>
        <w:div w:id="802238581">
          <w:marLeft w:val="0"/>
          <w:marRight w:val="0"/>
          <w:marTop w:val="0"/>
          <w:marBottom w:val="0"/>
          <w:divBdr>
            <w:top w:val="none" w:sz="0" w:space="0" w:color="auto"/>
            <w:left w:val="none" w:sz="0" w:space="0" w:color="auto"/>
            <w:bottom w:val="none" w:sz="0" w:space="0" w:color="auto"/>
            <w:right w:val="none" w:sz="0" w:space="0" w:color="auto"/>
          </w:divBdr>
        </w:div>
        <w:div w:id="802579478">
          <w:marLeft w:val="0"/>
          <w:marRight w:val="0"/>
          <w:marTop w:val="0"/>
          <w:marBottom w:val="0"/>
          <w:divBdr>
            <w:top w:val="none" w:sz="0" w:space="0" w:color="auto"/>
            <w:left w:val="none" w:sz="0" w:space="0" w:color="auto"/>
            <w:bottom w:val="none" w:sz="0" w:space="0" w:color="auto"/>
            <w:right w:val="none" w:sz="0" w:space="0" w:color="auto"/>
          </w:divBdr>
        </w:div>
        <w:div w:id="818574674">
          <w:marLeft w:val="0"/>
          <w:marRight w:val="0"/>
          <w:marTop w:val="0"/>
          <w:marBottom w:val="0"/>
          <w:divBdr>
            <w:top w:val="none" w:sz="0" w:space="0" w:color="auto"/>
            <w:left w:val="none" w:sz="0" w:space="0" w:color="auto"/>
            <w:bottom w:val="none" w:sz="0" w:space="0" w:color="auto"/>
            <w:right w:val="none" w:sz="0" w:space="0" w:color="auto"/>
          </w:divBdr>
        </w:div>
        <w:div w:id="820389228">
          <w:marLeft w:val="0"/>
          <w:marRight w:val="0"/>
          <w:marTop w:val="0"/>
          <w:marBottom w:val="0"/>
          <w:divBdr>
            <w:top w:val="none" w:sz="0" w:space="0" w:color="auto"/>
            <w:left w:val="none" w:sz="0" w:space="0" w:color="auto"/>
            <w:bottom w:val="none" w:sz="0" w:space="0" w:color="auto"/>
            <w:right w:val="none" w:sz="0" w:space="0" w:color="auto"/>
          </w:divBdr>
        </w:div>
        <w:div w:id="825824978">
          <w:marLeft w:val="0"/>
          <w:marRight w:val="0"/>
          <w:marTop w:val="0"/>
          <w:marBottom w:val="0"/>
          <w:divBdr>
            <w:top w:val="none" w:sz="0" w:space="0" w:color="auto"/>
            <w:left w:val="none" w:sz="0" w:space="0" w:color="auto"/>
            <w:bottom w:val="none" w:sz="0" w:space="0" w:color="auto"/>
            <w:right w:val="none" w:sz="0" w:space="0" w:color="auto"/>
          </w:divBdr>
        </w:div>
        <w:div w:id="828516050">
          <w:marLeft w:val="0"/>
          <w:marRight w:val="0"/>
          <w:marTop w:val="0"/>
          <w:marBottom w:val="0"/>
          <w:divBdr>
            <w:top w:val="none" w:sz="0" w:space="0" w:color="auto"/>
            <w:left w:val="none" w:sz="0" w:space="0" w:color="auto"/>
            <w:bottom w:val="none" w:sz="0" w:space="0" w:color="auto"/>
            <w:right w:val="none" w:sz="0" w:space="0" w:color="auto"/>
          </w:divBdr>
        </w:div>
        <w:div w:id="831486381">
          <w:marLeft w:val="0"/>
          <w:marRight w:val="0"/>
          <w:marTop w:val="0"/>
          <w:marBottom w:val="0"/>
          <w:divBdr>
            <w:top w:val="none" w:sz="0" w:space="0" w:color="auto"/>
            <w:left w:val="none" w:sz="0" w:space="0" w:color="auto"/>
            <w:bottom w:val="none" w:sz="0" w:space="0" w:color="auto"/>
            <w:right w:val="none" w:sz="0" w:space="0" w:color="auto"/>
          </w:divBdr>
        </w:div>
        <w:div w:id="838614835">
          <w:marLeft w:val="0"/>
          <w:marRight w:val="0"/>
          <w:marTop w:val="0"/>
          <w:marBottom w:val="0"/>
          <w:divBdr>
            <w:top w:val="none" w:sz="0" w:space="0" w:color="auto"/>
            <w:left w:val="none" w:sz="0" w:space="0" w:color="auto"/>
            <w:bottom w:val="none" w:sz="0" w:space="0" w:color="auto"/>
            <w:right w:val="none" w:sz="0" w:space="0" w:color="auto"/>
          </w:divBdr>
        </w:div>
        <w:div w:id="848444850">
          <w:marLeft w:val="0"/>
          <w:marRight w:val="0"/>
          <w:marTop w:val="0"/>
          <w:marBottom w:val="0"/>
          <w:divBdr>
            <w:top w:val="none" w:sz="0" w:space="0" w:color="auto"/>
            <w:left w:val="none" w:sz="0" w:space="0" w:color="auto"/>
            <w:bottom w:val="none" w:sz="0" w:space="0" w:color="auto"/>
            <w:right w:val="none" w:sz="0" w:space="0" w:color="auto"/>
          </w:divBdr>
        </w:div>
        <w:div w:id="849443563">
          <w:marLeft w:val="0"/>
          <w:marRight w:val="0"/>
          <w:marTop w:val="0"/>
          <w:marBottom w:val="0"/>
          <w:divBdr>
            <w:top w:val="none" w:sz="0" w:space="0" w:color="auto"/>
            <w:left w:val="none" w:sz="0" w:space="0" w:color="auto"/>
            <w:bottom w:val="none" w:sz="0" w:space="0" w:color="auto"/>
            <w:right w:val="none" w:sz="0" w:space="0" w:color="auto"/>
          </w:divBdr>
        </w:div>
        <w:div w:id="853418563">
          <w:marLeft w:val="0"/>
          <w:marRight w:val="0"/>
          <w:marTop w:val="0"/>
          <w:marBottom w:val="0"/>
          <w:divBdr>
            <w:top w:val="none" w:sz="0" w:space="0" w:color="auto"/>
            <w:left w:val="none" w:sz="0" w:space="0" w:color="auto"/>
            <w:bottom w:val="none" w:sz="0" w:space="0" w:color="auto"/>
            <w:right w:val="none" w:sz="0" w:space="0" w:color="auto"/>
          </w:divBdr>
        </w:div>
        <w:div w:id="877743571">
          <w:marLeft w:val="0"/>
          <w:marRight w:val="0"/>
          <w:marTop w:val="0"/>
          <w:marBottom w:val="0"/>
          <w:divBdr>
            <w:top w:val="none" w:sz="0" w:space="0" w:color="auto"/>
            <w:left w:val="none" w:sz="0" w:space="0" w:color="auto"/>
            <w:bottom w:val="none" w:sz="0" w:space="0" w:color="auto"/>
            <w:right w:val="none" w:sz="0" w:space="0" w:color="auto"/>
          </w:divBdr>
        </w:div>
        <w:div w:id="884214519">
          <w:marLeft w:val="0"/>
          <w:marRight w:val="0"/>
          <w:marTop w:val="0"/>
          <w:marBottom w:val="0"/>
          <w:divBdr>
            <w:top w:val="none" w:sz="0" w:space="0" w:color="auto"/>
            <w:left w:val="none" w:sz="0" w:space="0" w:color="auto"/>
            <w:bottom w:val="none" w:sz="0" w:space="0" w:color="auto"/>
            <w:right w:val="none" w:sz="0" w:space="0" w:color="auto"/>
          </w:divBdr>
        </w:div>
        <w:div w:id="895631218">
          <w:marLeft w:val="0"/>
          <w:marRight w:val="0"/>
          <w:marTop w:val="0"/>
          <w:marBottom w:val="0"/>
          <w:divBdr>
            <w:top w:val="none" w:sz="0" w:space="0" w:color="auto"/>
            <w:left w:val="none" w:sz="0" w:space="0" w:color="auto"/>
            <w:bottom w:val="none" w:sz="0" w:space="0" w:color="auto"/>
            <w:right w:val="none" w:sz="0" w:space="0" w:color="auto"/>
          </w:divBdr>
        </w:div>
        <w:div w:id="899368015">
          <w:marLeft w:val="0"/>
          <w:marRight w:val="0"/>
          <w:marTop w:val="0"/>
          <w:marBottom w:val="0"/>
          <w:divBdr>
            <w:top w:val="none" w:sz="0" w:space="0" w:color="auto"/>
            <w:left w:val="none" w:sz="0" w:space="0" w:color="auto"/>
            <w:bottom w:val="none" w:sz="0" w:space="0" w:color="auto"/>
            <w:right w:val="none" w:sz="0" w:space="0" w:color="auto"/>
          </w:divBdr>
        </w:div>
        <w:div w:id="900479776">
          <w:marLeft w:val="0"/>
          <w:marRight w:val="0"/>
          <w:marTop w:val="0"/>
          <w:marBottom w:val="0"/>
          <w:divBdr>
            <w:top w:val="none" w:sz="0" w:space="0" w:color="auto"/>
            <w:left w:val="none" w:sz="0" w:space="0" w:color="auto"/>
            <w:bottom w:val="none" w:sz="0" w:space="0" w:color="auto"/>
            <w:right w:val="none" w:sz="0" w:space="0" w:color="auto"/>
          </w:divBdr>
        </w:div>
        <w:div w:id="902376127">
          <w:marLeft w:val="0"/>
          <w:marRight w:val="0"/>
          <w:marTop w:val="0"/>
          <w:marBottom w:val="0"/>
          <w:divBdr>
            <w:top w:val="none" w:sz="0" w:space="0" w:color="auto"/>
            <w:left w:val="none" w:sz="0" w:space="0" w:color="auto"/>
            <w:bottom w:val="none" w:sz="0" w:space="0" w:color="auto"/>
            <w:right w:val="none" w:sz="0" w:space="0" w:color="auto"/>
          </w:divBdr>
        </w:div>
        <w:div w:id="906115168">
          <w:marLeft w:val="0"/>
          <w:marRight w:val="0"/>
          <w:marTop w:val="0"/>
          <w:marBottom w:val="0"/>
          <w:divBdr>
            <w:top w:val="none" w:sz="0" w:space="0" w:color="auto"/>
            <w:left w:val="none" w:sz="0" w:space="0" w:color="auto"/>
            <w:bottom w:val="none" w:sz="0" w:space="0" w:color="auto"/>
            <w:right w:val="none" w:sz="0" w:space="0" w:color="auto"/>
          </w:divBdr>
        </w:div>
        <w:div w:id="907501408">
          <w:marLeft w:val="0"/>
          <w:marRight w:val="0"/>
          <w:marTop w:val="0"/>
          <w:marBottom w:val="0"/>
          <w:divBdr>
            <w:top w:val="none" w:sz="0" w:space="0" w:color="auto"/>
            <w:left w:val="none" w:sz="0" w:space="0" w:color="auto"/>
            <w:bottom w:val="none" w:sz="0" w:space="0" w:color="auto"/>
            <w:right w:val="none" w:sz="0" w:space="0" w:color="auto"/>
          </w:divBdr>
        </w:div>
        <w:div w:id="911819244">
          <w:marLeft w:val="0"/>
          <w:marRight w:val="0"/>
          <w:marTop w:val="0"/>
          <w:marBottom w:val="0"/>
          <w:divBdr>
            <w:top w:val="none" w:sz="0" w:space="0" w:color="auto"/>
            <w:left w:val="none" w:sz="0" w:space="0" w:color="auto"/>
            <w:bottom w:val="none" w:sz="0" w:space="0" w:color="auto"/>
            <w:right w:val="none" w:sz="0" w:space="0" w:color="auto"/>
          </w:divBdr>
        </w:div>
        <w:div w:id="921838511">
          <w:marLeft w:val="0"/>
          <w:marRight w:val="0"/>
          <w:marTop w:val="0"/>
          <w:marBottom w:val="0"/>
          <w:divBdr>
            <w:top w:val="none" w:sz="0" w:space="0" w:color="auto"/>
            <w:left w:val="none" w:sz="0" w:space="0" w:color="auto"/>
            <w:bottom w:val="none" w:sz="0" w:space="0" w:color="auto"/>
            <w:right w:val="none" w:sz="0" w:space="0" w:color="auto"/>
          </w:divBdr>
        </w:div>
        <w:div w:id="939802413">
          <w:marLeft w:val="0"/>
          <w:marRight w:val="0"/>
          <w:marTop w:val="0"/>
          <w:marBottom w:val="0"/>
          <w:divBdr>
            <w:top w:val="none" w:sz="0" w:space="0" w:color="auto"/>
            <w:left w:val="none" w:sz="0" w:space="0" w:color="auto"/>
            <w:bottom w:val="none" w:sz="0" w:space="0" w:color="auto"/>
            <w:right w:val="none" w:sz="0" w:space="0" w:color="auto"/>
          </w:divBdr>
        </w:div>
        <w:div w:id="941842853">
          <w:marLeft w:val="0"/>
          <w:marRight w:val="0"/>
          <w:marTop w:val="0"/>
          <w:marBottom w:val="0"/>
          <w:divBdr>
            <w:top w:val="none" w:sz="0" w:space="0" w:color="auto"/>
            <w:left w:val="none" w:sz="0" w:space="0" w:color="auto"/>
            <w:bottom w:val="none" w:sz="0" w:space="0" w:color="auto"/>
            <w:right w:val="none" w:sz="0" w:space="0" w:color="auto"/>
          </w:divBdr>
        </w:div>
        <w:div w:id="948272314">
          <w:marLeft w:val="0"/>
          <w:marRight w:val="0"/>
          <w:marTop w:val="0"/>
          <w:marBottom w:val="0"/>
          <w:divBdr>
            <w:top w:val="none" w:sz="0" w:space="0" w:color="auto"/>
            <w:left w:val="none" w:sz="0" w:space="0" w:color="auto"/>
            <w:bottom w:val="none" w:sz="0" w:space="0" w:color="auto"/>
            <w:right w:val="none" w:sz="0" w:space="0" w:color="auto"/>
          </w:divBdr>
        </w:div>
        <w:div w:id="955407152">
          <w:marLeft w:val="0"/>
          <w:marRight w:val="0"/>
          <w:marTop w:val="0"/>
          <w:marBottom w:val="0"/>
          <w:divBdr>
            <w:top w:val="none" w:sz="0" w:space="0" w:color="auto"/>
            <w:left w:val="none" w:sz="0" w:space="0" w:color="auto"/>
            <w:bottom w:val="none" w:sz="0" w:space="0" w:color="auto"/>
            <w:right w:val="none" w:sz="0" w:space="0" w:color="auto"/>
          </w:divBdr>
        </w:div>
        <w:div w:id="961570828">
          <w:marLeft w:val="0"/>
          <w:marRight w:val="0"/>
          <w:marTop w:val="0"/>
          <w:marBottom w:val="0"/>
          <w:divBdr>
            <w:top w:val="none" w:sz="0" w:space="0" w:color="auto"/>
            <w:left w:val="none" w:sz="0" w:space="0" w:color="auto"/>
            <w:bottom w:val="none" w:sz="0" w:space="0" w:color="auto"/>
            <w:right w:val="none" w:sz="0" w:space="0" w:color="auto"/>
          </w:divBdr>
        </w:div>
        <w:div w:id="977296891">
          <w:marLeft w:val="0"/>
          <w:marRight w:val="0"/>
          <w:marTop w:val="0"/>
          <w:marBottom w:val="0"/>
          <w:divBdr>
            <w:top w:val="none" w:sz="0" w:space="0" w:color="auto"/>
            <w:left w:val="none" w:sz="0" w:space="0" w:color="auto"/>
            <w:bottom w:val="none" w:sz="0" w:space="0" w:color="auto"/>
            <w:right w:val="none" w:sz="0" w:space="0" w:color="auto"/>
          </w:divBdr>
        </w:div>
        <w:div w:id="986517337">
          <w:marLeft w:val="0"/>
          <w:marRight w:val="0"/>
          <w:marTop w:val="0"/>
          <w:marBottom w:val="0"/>
          <w:divBdr>
            <w:top w:val="none" w:sz="0" w:space="0" w:color="auto"/>
            <w:left w:val="none" w:sz="0" w:space="0" w:color="auto"/>
            <w:bottom w:val="none" w:sz="0" w:space="0" w:color="auto"/>
            <w:right w:val="none" w:sz="0" w:space="0" w:color="auto"/>
          </w:divBdr>
        </w:div>
        <w:div w:id="995765545">
          <w:marLeft w:val="0"/>
          <w:marRight w:val="0"/>
          <w:marTop w:val="0"/>
          <w:marBottom w:val="0"/>
          <w:divBdr>
            <w:top w:val="none" w:sz="0" w:space="0" w:color="auto"/>
            <w:left w:val="none" w:sz="0" w:space="0" w:color="auto"/>
            <w:bottom w:val="none" w:sz="0" w:space="0" w:color="auto"/>
            <w:right w:val="none" w:sz="0" w:space="0" w:color="auto"/>
          </w:divBdr>
        </w:div>
        <w:div w:id="1005087361">
          <w:marLeft w:val="0"/>
          <w:marRight w:val="0"/>
          <w:marTop w:val="0"/>
          <w:marBottom w:val="0"/>
          <w:divBdr>
            <w:top w:val="none" w:sz="0" w:space="0" w:color="auto"/>
            <w:left w:val="none" w:sz="0" w:space="0" w:color="auto"/>
            <w:bottom w:val="none" w:sz="0" w:space="0" w:color="auto"/>
            <w:right w:val="none" w:sz="0" w:space="0" w:color="auto"/>
          </w:divBdr>
        </w:div>
        <w:div w:id="1013067929">
          <w:marLeft w:val="0"/>
          <w:marRight w:val="0"/>
          <w:marTop w:val="0"/>
          <w:marBottom w:val="0"/>
          <w:divBdr>
            <w:top w:val="none" w:sz="0" w:space="0" w:color="auto"/>
            <w:left w:val="none" w:sz="0" w:space="0" w:color="auto"/>
            <w:bottom w:val="none" w:sz="0" w:space="0" w:color="auto"/>
            <w:right w:val="none" w:sz="0" w:space="0" w:color="auto"/>
          </w:divBdr>
        </w:div>
        <w:div w:id="1029455314">
          <w:marLeft w:val="0"/>
          <w:marRight w:val="0"/>
          <w:marTop w:val="0"/>
          <w:marBottom w:val="0"/>
          <w:divBdr>
            <w:top w:val="none" w:sz="0" w:space="0" w:color="auto"/>
            <w:left w:val="none" w:sz="0" w:space="0" w:color="auto"/>
            <w:bottom w:val="none" w:sz="0" w:space="0" w:color="auto"/>
            <w:right w:val="none" w:sz="0" w:space="0" w:color="auto"/>
          </w:divBdr>
        </w:div>
        <w:div w:id="1034116343">
          <w:marLeft w:val="0"/>
          <w:marRight w:val="0"/>
          <w:marTop w:val="0"/>
          <w:marBottom w:val="0"/>
          <w:divBdr>
            <w:top w:val="none" w:sz="0" w:space="0" w:color="auto"/>
            <w:left w:val="none" w:sz="0" w:space="0" w:color="auto"/>
            <w:bottom w:val="none" w:sz="0" w:space="0" w:color="auto"/>
            <w:right w:val="none" w:sz="0" w:space="0" w:color="auto"/>
          </w:divBdr>
        </w:div>
        <w:div w:id="1045636815">
          <w:marLeft w:val="0"/>
          <w:marRight w:val="0"/>
          <w:marTop w:val="0"/>
          <w:marBottom w:val="0"/>
          <w:divBdr>
            <w:top w:val="none" w:sz="0" w:space="0" w:color="auto"/>
            <w:left w:val="none" w:sz="0" w:space="0" w:color="auto"/>
            <w:bottom w:val="none" w:sz="0" w:space="0" w:color="auto"/>
            <w:right w:val="none" w:sz="0" w:space="0" w:color="auto"/>
          </w:divBdr>
        </w:div>
        <w:div w:id="1060784390">
          <w:marLeft w:val="0"/>
          <w:marRight w:val="0"/>
          <w:marTop w:val="0"/>
          <w:marBottom w:val="0"/>
          <w:divBdr>
            <w:top w:val="none" w:sz="0" w:space="0" w:color="auto"/>
            <w:left w:val="none" w:sz="0" w:space="0" w:color="auto"/>
            <w:bottom w:val="none" w:sz="0" w:space="0" w:color="auto"/>
            <w:right w:val="none" w:sz="0" w:space="0" w:color="auto"/>
          </w:divBdr>
        </w:div>
        <w:div w:id="1063256578">
          <w:marLeft w:val="0"/>
          <w:marRight w:val="0"/>
          <w:marTop w:val="0"/>
          <w:marBottom w:val="0"/>
          <w:divBdr>
            <w:top w:val="none" w:sz="0" w:space="0" w:color="auto"/>
            <w:left w:val="none" w:sz="0" w:space="0" w:color="auto"/>
            <w:bottom w:val="none" w:sz="0" w:space="0" w:color="auto"/>
            <w:right w:val="none" w:sz="0" w:space="0" w:color="auto"/>
          </w:divBdr>
        </w:div>
        <w:div w:id="1084107559">
          <w:marLeft w:val="0"/>
          <w:marRight w:val="0"/>
          <w:marTop w:val="0"/>
          <w:marBottom w:val="0"/>
          <w:divBdr>
            <w:top w:val="none" w:sz="0" w:space="0" w:color="auto"/>
            <w:left w:val="none" w:sz="0" w:space="0" w:color="auto"/>
            <w:bottom w:val="none" w:sz="0" w:space="0" w:color="auto"/>
            <w:right w:val="none" w:sz="0" w:space="0" w:color="auto"/>
          </w:divBdr>
        </w:div>
        <w:div w:id="1086684529">
          <w:marLeft w:val="0"/>
          <w:marRight w:val="0"/>
          <w:marTop w:val="0"/>
          <w:marBottom w:val="0"/>
          <w:divBdr>
            <w:top w:val="none" w:sz="0" w:space="0" w:color="auto"/>
            <w:left w:val="none" w:sz="0" w:space="0" w:color="auto"/>
            <w:bottom w:val="none" w:sz="0" w:space="0" w:color="auto"/>
            <w:right w:val="none" w:sz="0" w:space="0" w:color="auto"/>
          </w:divBdr>
        </w:div>
        <w:div w:id="1091003044">
          <w:marLeft w:val="0"/>
          <w:marRight w:val="0"/>
          <w:marTop w:val="0"/>
          <w:marBottom w:val="0"/>
          <w:divBdr>
            <w:top w:val="none" w:sz="0" w:space="0" w:color="auto"/>
            <w:left w:val="none" w:sz="0" w:space="0" w:color="auto"/>
            <w:bottom w:val="none" w:sz="0" w:space="0" w:color="auto"/>
            <w:right w:val="none" w:sz="0" w:space="0" w:color="auto"/>
          </w:divBdr>
        </w:div>
        <w:div w:id="1092235656">
          <w:marLeft w:val="0"/>
          <w:marRight w:val="0"/>
          <w:marTop w:val="0"/>
          <w:marBottom w:val="0"/>
          <w:divBdr>
            <w:top w:val="none" w:sz="0" w:space="0" w:color="auto"/>
            <w:left w:val="none" w:sz="0" w:space="0" w:color="auto"/>
            <w:bottom w:val="none" w:sz="0" w:space="0" w:color="auto"/>
            <w:right w:val="none" w:sz="0" w:space="0" w:color="auto"/>
          </w:divBdr>
        </w:div>
        <w:div w:id="1094521282">
          <w:marLeft w:val="0"/>
          <w:marRight w:val="0"/>
          <w:marTop w:val="0"/>
          <w:marBottom w:val="0"/>
          <w:divBdr>
            <w:top w:val="none" w:sz="0" w:space="0" w:color="auto"/>
            <w:left w:val="none" w:sz="0" w:space="0" w:color="auto"/>
            <w:bottom w:val="none" w:sz="0" w:space="0" w:color="auto"/>
            <w:right w:val="none" w:sz="0" w:space="0" w:color="auto"/>
          </w:divBdr>
        </w:div>
        <w:div w:id="1101147473">
          <w:marLeft w:val="0"/>
          <w:marRight w:val="0"/>
          <w:marTop w:val="0"/>
          <w:marBottom w:val="0"/>
          <w:divBdr>
            <w:top w:val="none" w:sz="0" w:space="0" w:color="auto"/>
            <w:left w:val="none" w:sz="0" w:space="0" w:color="auto"/>
            <w:bottom w:val="none" w:sz="0" w:space="0" w:color="auto"/>
            <w:right w:val="none" w:sz="0" w:space="0" w:color="auto"/>
          </w:divBdr>
        </w:div>
        <w:div w:id="1111782714">
          <w:marLeft w:val="0"/>
          <w:marRight w:val="0"/>
          <w:marTop w:val="0"/>
          <w:marBottom w:val="0"/>
          <w:divBdr>
            <w:top w:val="none" w:sz="0" w:space="0" w:color="auto"/>
            <w:left w:val="none" w:sz="0" w:space="0" w:color="auto"/>
            <w:bottom w:val="none" w:sz="0" w:space="0" w:color="auto"/>
            <w:right w:val="none" w:sz="0" w:space="0" w:color="auto"/>
          </w:divBdr>
        </w:div>
        <w:div w:id="1117522888">
          <w:marLeft w:val="0"/>
          <w:marRight w:val="0"/>
          <w:marTop w:val="0"/>
          <w:marBottom w:val="0"/>
          <w:divBdr>
            <w:top w:val="none" w:sz="0" w:space="0" w:color="auto"/>
            <w:left w:val="none" w:sz="0" w:space="0" w:color="auto"/>
            <w:bottom w:val="none" w:sz="0" w:space="0" w:color="auto"/>
            <w:right w:val="none" w:sz="0" w:space="0" w:color="auto"/>
          </w:divBdr>
        </w:div>
        <w:div w:id="1123428588">
          <w:marLeft w:val="0"/>
          <w:marRight w:val="0"/>
          <w:marTop w:val="0"/>
          <w:marBottom w:val="0"/>
          <w:divBdr>
            <w:top w:val="none" w:sz="0" w:space="0" w:color="auto"/>
            <w:left w:val="none" w:sz="0" w:space="0" w:color="auto"/>
            <w:bottom w:val="none" w:sz="0" w:space="0" w:color="auto"/>
            <w:right w:val="none" w:sz="0" w:space="0" w:color="auto"/>
          </w:divBdr>
        </w:div>
        <w:div w:id="1129782785">
          <w:marLeft w:val="0"/>
          <w:marRight w:val="0"/>
          <w:marTop w:val="0"/>
          <w:marBottom w:val="0"/>
          <w:divBdr>
            <w:top w:val="none" w:sz="0" w:space="0" w:color="auto"/>
            <w:left w:val="none" w:sz="0" w:space="0" w:color="auto"/>
            <w:bottom w:val="none" w:sz="0" w:space="0" w:color="auto"/>
            <w:right w:val="none" w:sz="0" w:space="0" w:color="auto"/>
          </w:divBdr>
        </w:div>
        <w:div w:id="1134521391">
          <w:marLeft w:val="0"/>
          <w:marRight w:val="0"/>
          <w:marTop w:val="0"/>
          <w:marBottom w:val="0"/>
          <w:divBdr>
            <w:top w:val="none" w:sz="0" w:space="0" w:color="auto"/>
            <w:left w:val="none" w:sz="0" w:space="0" w:color="auto"/>
            <w:bottom w:val="none" w:sz="0" w:space="0" w:color="auto"/>
            <w:right w:val="none" w:sz="0" w:space="0" w:color="auto"/>
          </w:divBdr>
        </w:div>
        <w:div w:id="1148745837">
          <w:marLeft w:val="0"/>
          <w:marRight w:val="0"/>
          <w:marTop w:val="0"/>
          <w:marBottom w:val="0"/>
          <w:divBdr>
            <w:top w:val="none" w:sz="0" w:space="0" w:color="auto"/>
            <w:left w:val="none" w:sz="0" w:space="0" w:color="auto"/>
            <w:bottom w:val="none" w:sz="0" w:space="0" w:color="auto"/>
            <w:right w:val="none" w:sz="0" w:space="0" w:color="auto"/>
          </w:divBdr>
        </w:div>
        <w:div w:id="1157965418">
          <w:marLeft w:val="0"/>
          <w:marRight w:val="0"/>
          <w:marTop w:val="0"/>
          <w:marBottom w:val="0"/>
          <w:divBdr>
            <w:top w:val="none" w:sz="0" w:space="0" w:color="auto"/>
            <w:left w:val="none" w:sz="0" w:space="0" w:color="auto"/>
            <w:bottom w:val="none" w:sz="0" w:space="0" w:color="auto"/>
            <w:right w:val="none" w:sz="0" w:space="0" w:color="auto"/>
          </w:divBdr>
        </w:div>
        <w:div w:id="1194149339">
          <w:marLeft w:val="0"/>
          <w:marRight w:val="0"/>
          <w:marTop w:val="0"/>
          <w:marBottom w:val="0"/>
          <w:divBdr>
            <w:top w:val="none" w:sz="0" w:space="0" w:color="auto"/>
            <w:left w:val="none" w:sz="0" w:space="0" w:color="auto"/>
            <w:bottom w:val="none" w:sz="0" w:space="0" w:color="auto"/>
            <w:right w:val="none" w:sz="0" w:space="0" w:color="auto"/>
          </w:divBdr>
        </w:div>
        <w:div w:id="1206524409">
          <w:marLeft w:val="0"/>
          <w:marRight w:val="0"/>
          <w:marTop w:val="0"/>
          <w:marBottom w:val="0"/>
          <w:divBdr>
            <w:top w:val="none" w:sz="0" w:space="0" w:color="auto"/>
            <w:left w:val="none" w:sz="0" w:space="0" w:color="auto"/>
            <w:bottom w:val="none" w:sz="0" w:space="0" w:color="auto"/>
            <w:right w:val="none" w:sz="0" w:space="0" w:color="auto"/>
          </w:divBdr>
        </w:div>
        <w:div w:id="1208031924">
          <w:marLeft w:val="0"/>
          <w:marRight w:val="0"/>
          <w:marTop w:val="0"/>
          <w:marBottom w:val="0"/>
          <w:divBdr>
            <w:top w:val="none" w:sz="0" w:space="0" w:color="auto"/>
            <w:left w:val="none" w:sz="0" w:space="0" w:color="auto"/>
            <w:bottom w:val="none" w:sz="0" w:space="0" w:color="auto"/>
            <w:right w:val="none" w:sz="0" w:space="0" w:color="auto"/>
          </w:divBdr>
        </w:div>
        <w:div w:id="1214081501">
          <w:marLeft w:val="0"/>
          <w:marRight w:val="0"/>
          <w:marTop w:val="0"/>
          <w:marBottom w:val="0"/>
          <w:divBdr>
            <w:top w:val="none" w:sz="0" w:space="0" w:color="auto"/>
            <w:left w:val="none" w:sz="0" w:space="0" w:color="auto"/>
            <w:bottom w:val="none" w:sz="0" w:space="0" w:color="auto"/>
            <w:right w:val="none" w:sz="0" w:space="0" w:color="auto"/>
          </w:divBdr>
        </w:div>
        <w:div w:id="1224218501">
          <w:marLeft w:val="0"/>
          <w:marRight w:val="0"/>
          <w:marTop w:val="0"/>
          <w:marBottom w:val="0"/>
          <w:divBdr>
            <w:top w:val="none" w:sz="0" w:space="0" w:color="auto"/>
            <w:left w:val="none" w:sz="0" w:space="0" w:color="auto"/>
            <w:bottom w:val="none" w:sz="0" w:space="0" w:color="auto"/>
            <w:right w:val="none" w:sz="0" w:space="0" w:color="auto"/>
          </w:divBdr>
        </w:div>
        <w:div w:id="1231885191">
          <w:marLeft w:val="0"/>
          <w:marRight w:val="0"/>
          <w:marTop w:val="0"/>
          <w:marBottom w:val="0"/>
          <w:divBdr>
            <w:top w:val="none" w:sz="0" w:space="0" w:color="auto"/>
            <w:left w:val="none" w:sz="0" w:space="0" w:color="auto"/>
            <w:bottom w:val="none" w:sz="0" w:space="0" w:color="auto"/>
            <w:right w:val="none" w:sz="0" w:space="0" w:color="auto"/>
          </w:divBdr>
        </w:div>
        <w:div w:id="1234046839">
          <w:marLeft w:val="0"/>
          <w:marRight w:val="0"/>
          <w:marTop w:val="0"/>
          <w:marBottom w:val="0"/>
          <w:divBdr>
            <w:top w:val="none" w:sz="0" w:space="0" w:color="auto"/>
            <w:left w:val="none" w:sz="0" w:space="0" w:color="auto"/>
            <w:bottom w:val="none" w:sz="0" w:space="0" w:color="auto"/>
            <w:right w:val="none" w:sz="0" w:space="0" w:color="auto"/>
          </w:divBdr>
        </w:div>
        <w:div w:id="1239514366">
          <w:marLeft w:val="0"/>
          <w:marRight w:val="0"/>
          <w:marTop w:val="0"/>
          <w:marBottom w:val="0"/>
          <w:divBdr>
            <w:top w:val="none" w:sz="0" w:space="0" w:color="auto"/>
            <w:left w:val="none" w:sz="0" w:space="0" w:color="auto"/>
            <w:bottom w:val="none" w:sz="0" w:space="0" w:color="auto"/>
            <w:right w:val="none" w:sz="0" w:space="0" w:color="auto"/>
          </w:divBdr>
        </w:div>
        <w:div w:id="1243100834">
          <w:marLeft w:val="0"/>
          <w:marRight w:val="0"/>
          <w:marTop w:val="0"/>
          <w:marBottom w:val="0"/>
          <w:divBdr>
            <w:top w:val="none" w:sz="0" w:space="0" w:color="auto"/>
            <w:left w:val="none" w:sz="0" w:space="0" w:color="auto"/>
            <w:bottom w:val="none" w:sz="0" w:space="0" w:color="auto"/>
            <w:right w:val="none" w:sz="0" w:space="0" w:color="auto"/>
          </w:divBdr>
        </w:div>
        <w:div w:id="1244023304">
          <w:marLeft w:val="0"/>
          <w:marRight w:val="0"/>
          <w:marTop w:val="0"/>
          <w:marBottom w:val="0"/>
          <w:divBdr>
            <w:top w:val="none" w:sz="0" w:space="0" w:color="auto"/>
            <w:left w:val="none" w:sz="0" w:space="0" w:color="auto"/>
            <w:bottom w:val="none" w:sz="0" w:space="0" w:color="auto"/>
            <w:right w:val="none" w:sz="0" w:space="0" w:color="auto"/>
          </w:divBdr>
        </w:div>
        <w:div w:id="1248073102">
          <w:marLeft w:val="0"/>
          <w:marRight w:val="0"/>
          <w:marTop w:val="0"/>
          <w:marBottom w:val="0"/>
          <w:divBdr>
            <w:top w:val="none" w:sz="0" w:space="0" w:color="auto"/>
            <w:left w:val="none" w:sz="0" w:space="0" w:color="auto"/>
            <w:bottom w:val="none" w:sz="0" w:space="0" w:color="auto"/>
            <w:right w:val="none" w:sz="0" w:space="0" w:color="auto"/>
          </w:divBdr>
        </w:div>
        <w:div w:id="1268850293">
          <w:marLeft w:val="0"/>
          <w:marRight w:val="0"/>
          <w:marTop w:val="0"/>
          <w:marBottom w:val="0"/>
          <w:divBdr>
            <w:top w:val="none" w:sz="0" w:space="0" w:color="auto"/>
            <w:left w:val="none" w:sz="0" w:space="0" w:color="auto"/>
            <w:bottom w:val="none" w:sz="0" w:space="0" w:color="auto"/>
            <w:right w:val="none" w:sz="0" w:space="0" w:color="auto"/>
          </w:divBdr>
        </w:div>
        <w:div w:id="1278760308">
          <w:marLeft w:val="0"/>
          <w:marRight w:val="0"/>
          <w:marTop w:val="0"/>
          <w:marBottom w:val="0"/>
          <w:divBdr>
            <w:top w:val="none" w:sz="0" w:space="0" w:color="auto"/>
            <w:left w:val="none" w:sz="0" w:space="0" w:color="auto"/>
            <w:bottom w:val="none" w:sz="0" w:space="0" w:color="auto"/>
            <w:right w:val="none" w:sz="0" w:space="0" w:color="auto"/>
          </w:divBdr>
        </w:div>
        <w:div w:id="1282685400">
          <w:marLeft w:val="0"/>
          <w:marRight w:val="0"/>
          <w:marTop w:val="0"/>
          <w:marBottom w:val="0"/>
          <w:divBdr>
            <w:top w:val="none" w:sz="0" w:space="0" w:color="auto"/>
            <w:left w:val="none" w:sz="0" w:space="0" w:color="auto"/>
            <w:bottom w:val="none" w:sz="0" w:space="0" w:color="auto"/>
            <w:right w:val="none" w:sz="0" w:space="0" w:color="auto"/>
          </w:divBdr>
        </w:div>
        <w:div w:id="1310016915">
          <w:marLeft w:val="0"/>
          <w:marRight w:val="0"/>
          <w:marTop w:val="0"/>
          <w:marBottom w:val="0"/>
          <w:divBdr>
            <w:top w:val="none" w:sz="0" w:space="0" w:color="auto"/>
            <w:left w:val="none" w:sz="0" w:space="0" w:color="auto"/>
            <w:bottom w:val="none" w:sz="0" w:space="0" w:color="auto"/>
            <w:right w:val="none" w:sz="0" w:space="0" w:color="auto"/>
          </w:divBdr>
        </w:div>
        <w:div w:id="1322927028">
          <w:marLeft w:val="0"/>
          <w:marRight w:val="0"/>
          <w:marTop w:val="0"/>
          <w:marBottom w:val="0"/>
          <w:divBdr>
            <w:top w:val="none" w:sz="0" w:space="0" w:color="auto"/>
            <w:left w:val="none" w:sz="0" w:space="0" w:color="auto"/>
            <w:bottom w:val="none" w:sz="0" w:space="0" w:color="auto"/>
            <w:right w:val="none" w:sz="0" w:space="0" w:color="auto"/>
          </w:divBdr>
        </w:div>
        <w:div w:id="1327594819">
          <w:marLeft w:val="0"/>
          <w:marRight w:val="0"/>
          <w:marTop w:val="0"/>
          <w:marBottom w:val="0"/>
          <w:divBdr>
            <w:top w:val="none" w:sz="0" w:space="0" w:color="auto"/>
            <w:left w:val="none" w:sz="0" w:space="0" w:color="auto"/>
            <w:bottom w:val="none" w:sz="0" w:space="0" w:color="auto"/>
            <w:right w:val="none" w:sz="0" w:space="0" w:color="auto"/>
          </w:divBdr>
        </w:div>
        <w:div w:id="1333755475">
          <w:marLeft w:val="0"/>
          <w:marRight w:val="0"/>
          <w:marTop w:val="0"/>
          <w:marBottom w:val="0"/>
          <w:divBdr>
            <w:top w:val="none" w:sz="0" w:space="0" w:color="auto"/>
            <w:left w:val="none" w:sz="0" w:space="0" w:color="auto"/>
            <w:bottom w:val="none" w:sz="0" w:space="0" w:color="auto"/>
            <w:right w:val="none" w:sz="0" w:space="0" w:color="auto"/>
          </w:divBdr>
        </w:div>
        <w:div w:id="1339041961">
          <w:marLeft w:val="0"/>
          <w:marRight w:val="0"/>
          <w:marTop w:val="0"/>
          <w:marBottom w:val="0"/>
          <w:divBdr>
            <w:top w:val="none" w:sz="0" w:space="0" w:color="auto"/>
            <w:left w:val="none" w:sz="0" w:space="0" w:color="auto"/>
            <w:bottom w:val="none" w:sz="0" w:space="0" w:color="auto"/>
            <w:right w:val="none" w:sz="0" w:space="0" w:color="auto"/>
          </w:divBdr>
        </w:div>
        <w:div w:id="1339232455">
          <w:marLeft w:val="0"/>
          <w:marRight w:val="0"/>
          <w:marTop w:val="0"/>
          <w:marBottom w:val="0"/>
          <w:divBdr>
            <w:top w:val="none" w:sz="0" w:space="0" w:color="auto"/>
            <w:left w:val="none" w:sz="0" w:space="0" w:color="auto"/>
            <w:bottom w:val="none" w:sz="0" w:space="0" w:color="auto"/>
            <w:right w:val="none" w:sz="0" w:space="0" w:color="auto"/>
          </w:divBdr>
        </w:div>
        <w:div w:id="1349217075">
          <w:marLeft w:val="0"/>
          <w:marRight w:val="0"/>
          <w:marTop w:val="0"/>
          <w:marBottom w:val="0"/>
          <w:divBdr>
            <w:top w:val="none" w:sz="0" w:space="0" w:color="auto"/>
            <w:left w:val="none" w:sz="0" w:space="0" w:color="auto"/>
            <w:bottom w:val="none" w:sz="0" w:space="0" w:color="auto"/>
            <w:right w:val="none" w:sz="0" w:space="0" w:color="auto"/>
          </w:divBdr>
        </w:div>
        <w:div w:id="1364207407">
          <w:marLeft w:val="0"/>
          <w:marRight w:val="0"/>
          <w:marTop w:val="0"/>
          <w:marBottom w:val="0"/>
          <w:divBdr>
            <w:top w:val="none" w:sz="0" w:space="0" w:color="auto"/>
            <w:left w:val="none" w:sz="0" w:space="0" w:color="auto"/>
            <w:bottom w:val="none" w:sz="0" w:space="0" w:color="auto"/>
            <w:right w:val="none" w:sz="0" w:space="0" w:color="auto"/>
          </w:divBdr>
        </w:div>
        <w:div w:id="1370304355">
          <w:marLeft w:val="0"/>
          <w:marRight w:val="0"/>
          <w:marTop w:val="0"/>
          <w:marBottom w:val="0"/>
          <w:divBdr>
            <w:top w:val="none" w:sz="0" w:space="0" w:color="auto"/>
            <w:left w:val="none" w:sz="0" w:space="0" w:color="auto"/>
            <w:bottom w:val="none" w:sz="0" w:space="0" w:color="auto"/>
            <w:right w:val="none" w:sz="0" w:space="0" w:color="auto"/>
          </w:divBdr>
        </w:div>
        <w:div w:id="1378315007">
          <w:marLeft w:val="0"/>
          <w:marRight w:val="0"/>
          <w:marTop w:val="0"/>
          <w:marBottom w:val="0"/>
          <w:divBdr>
            <w:top w:val="none" w:sz="0" w:space="0" w:color="auto"/>
            <w:left w:val="none" w:sz="0" w:space="0" w:color="auto"/>
            <w:bottom w:val="none" w:sz="0" w:space="0" w:color="auto"/>
            <w:right w:val="none" w:sz="0" w:space="0" w:color="auto"/>
          </w:divBdr>
        </w:div>
        <w:div w:id="1380713919">
          <w:marLeft w:val="0"/>
          <w:marRight w:val="0"/>
          <w:marTop w:val="0"/>
          <w:marBottom w:val="0"/>
          <w:divBdr>
            <w:top w:val="none" w:sz="0" w:space="0" w:color="auto"/>
            <w:left w:val="none" w:sz="0" w:space="0" w:color="auto"/>
            <w:bottom w:val="none" w:sz="0" w:space="0" w:color="auto"/>
            <w:right w:val="none" w:sz="0" w:space="0" w:color="auto"/>
          </w:divBdr>
        </w:div>
        <w:div w:id="1384669845">
          <w:marLeft w:val="0"/>
          <w:marRight w:val="0"/>
          <w:marTop w:val="0"/>
          <w:marBottom w:val="0"/>
          <w:divBdr>
            <w:top w:val="none" w:sz="0" w:space="0" w:color="auto"/>
            <w:left w:val="none" w:sz="0" w:space="0" w:color="auto"/>
            <w:bottom w:val="none" w:sz="0" w:space="0" w:color="auto"/>
            <w:right w:val="none" w:sz="0" w:space="0" w:color="auto"/>
          </w:divBdr>
        </w:div>
        <w:div w:id="1386953853">
          <w:marLeft w:val="0"/>
          <w:marRight w:val="0"/>
          <w:marTop w:val="0"/>
          <w:marBottom w:val="0"/>
          <w:divBdr>
            <w:top w:val="none" w:sz="0" w:space="0" w:color="auto"/>
            <w:left w:val="none" w:sz="0" w:space="0" w:color="auto"/>
            <w:bottom w:val="none" w:sz="0" w:space="0" w:color="auto"/>
            <w:right w:val="none" w:sz="0" w:space="0" w:color="auto"/>
          </w:divBdr>
        </w:div>
        <w:div w:id="1394893667">
          <w:marLeft w:val="0"/>
          <w:marRight w:val="0"/>
          <w:marTop w:val="0"/>
          <w:marBottom w:val="0"/>
          <w:divBdr>
            <w:top w:val="none" w:sz="0" w:space="0" w:color="auto"/>
            <w:left w:val="none" w:sz="0" w:space="0" w:color="auto"/>
            <w:bottom w:val="none" w:sz="0" w:space="0" w:color="auto"/>
            <w:right w:val="none" w:sz="0" w:space="0" w:color="auto"/>
          </w:divBdr>
        </w:div>
        <w:div w:id="1450777429">
          <w:marLeft w:val="0"/>
          <w:marRight w:val="0"/>
          <w:marTop w:val="0"/>
          <w:marBottom w:val="0"/>
          <w:divBdr>
            <w:top w:val="none" w:sz="0" w:space="0" w:color="auto"/>
            <w:left w:val="none" w:sz="0" w:space="0" w:color="auto"/>
            <w:bottom w:val="none" w:sz="0" w:space="0" w:color="auto"/>
            <w:right w:val="none" w:sz="0" w:space="0" w:color="auto"/>
          </w:divBdr>
        </w:div>
        <w:div w:id="1456369985">
          <w:marLeft w:val="0"/>
          <w:marRight w:val="0"/>
          <w:marTop w:val="0"/>
          <w:marBottom w:val="0"/>
          <w:divBdr>
            <w:top w:val="none" w:sz="0" w:space="0" w:color="auto"/>
            <w:left w:val="none" w:sz="0" w:space="0" w:color="auto"/>
            <w:bottom w:val="none" w:sz="0" w:space="0" w:color="auto"/>
            <w:right w:val="none" w:sz="0" w:space="0" w:color="auto"/>
          </w:divBdr>
        </w:div>
        <w:div w:id="1462112229">
          <w:marLeft w:val="0"/>
          <w:marRight w:val="0"/>
          <w:marTop w:val="0"/>
          <w:marBottom w:val="0"/>
          <w:divBdr>
            <w:top w:val="none" w:sz="0" w:space="0" w:color="auto"/>
            <w:left w:val="none" w:sz="0" w:space="0" w:color="auto"/>
            <w:bottom w:val="none" w:sz="0" w:space="0" w:color="auto"/>
            <w:right w:val="none" w:sz="0" w:space="0" w:color="auto"/>
          </w:divBdr>
        </w:div>
        <w:div w:id="1466510276">
          <w:marLeft w:val="0"/>
          <w:marRight w:val="0"/>
          <w:marTop w:val="0"/>
          <w:marBottom w:val="0"/>
          <w:divBdr>
            <w:top w:val="none" w:sz="0" w:space="0" w:color="auto"/>
            <w:left w:val="none" w:sz="0" w:space="0" w:color="auto"/>
            <w:bottom w:val="none" w:sz="0" w:space="0" w:color="auto"/>
            <w:right w:val="none" w:sz="0" w:space="0" w:color="auto"/>
          </w:divBdr>
        </w:div>
        <w:div w:id="1467317059">
          <w:marLeft w:val="0"/>
          <w:marRight w:val="0"/>
          <w:marTop w:val="0"/>
          <w:marBottom w:val="0"/>
          <w:divBdr>
            <w:top w:val="none" w:sz="0" w:space="0" w:color="auto"/>
            <w:left w:val="none" w:sz="0" w:space="0" w:color="auto"/>
            <w:bottom w:val="none" w:sz="0" w:space="0" w:color="auto"/>
            <w:right w:val="none" w:sz="0" w:space="0" w:color="auto"/>
          </w:divBdr>
        </w:div>
        <w:div w:id="1480226029">
          <w:marLeft w:val="0"/>
          <w:marRight w:val="0"/>
          <w:marTop w:val="0"/>
          <w:marBottom w:val="0"/>
          <w:divBdr>
            <w:top w:val="none" w:sz="0" w:space="0" w:color="auto"/>
            <w:left w:val="none" w:sz="0" w:space="0" w:color="auto"/>
            <w:bottom w:val="none" w:sz="0" w:space="0" w:color="auto"/>
            <w:right w:val="none" w:sz="0" w:space="0" w:color="auto"/>
          </w:divBdr>
        </w:div>
        <w:div w:id="1480414026">
          <w:marLeft w:val="0"/>
          <w:marRight w:val="0"/>
          <w:marTop w:val="0"/>
          <w:marBottom w:val="0"/>
          <w:divBdr>
            <w:top w:val="none" w:sz="0" w:space="0" w:color="auto"/>
            <w:left w:val="none" w:sz="0" w:space="0" w:color="auto"/>
            <w:bottom w:val="none" w:sz="0" w:space="0" w:color="auto"/>
            <w:right w:val="none" w:sz="0" w:space="0" w:color="auto"/>
          </w:divBdr>
        </w:div>
        <w:div w:id="1483735318">
          <w:marLeft w:val="0"/>
          <w:marRight w:val="0"/>
          <w:marTop w:val="0"/>
          <w:marBottom w:val="0"/>
          <w:divBdr>
            <w:top w:val="none" w:sz="0" w:space="0" w:color="auto"/>
            <w:left w:val="none" w:sz="0" w:space="0" w:color="auto"/>
            <w:bottom w:val="none" w:sz="0" w:space="0" w:color="auto"/>
            <w:right w:val="none" w:sz="0" w:space="0" w:color="auto"/>
          </w:divBdr>
        </w:div>
        <w:div w:id="1485731699">
          <w:marLeft w:val="0"/>
          <w:marRight w:val="0"/>
          <w:marTop w:val="0"/>
          <w:marBottom w:val="0"/>
          <w:divBdr>
            <w:top w:val="none" w:sz="0" w:space="0" w:color="auto"/>
            <w:left w:val="none" w:sz="0" w:space="0" w:color="auto"/>
            <w:bottom w:val="none" w:sz="0" w:space="0" w:color="auto"/>
            <w:right w:val="none" w:sz="0" w:space="0" w:color="auto"/>
          </w:divBdr>
        </w:div>
        <w:div w:id="1486313313">
          <w:marLeft w:val="0"/>
          <w:marRight w:val="0"/>
          <w:marTop w:val="0"/>
          <w:marBottom w:val="0"/>
          <w:divBdr>
            <w:top w:val="none" w:sz="0" w:space="0" w:color="auto"/>
            <w:left w:val="none" w:sz="0" w:space="0" w:color="auto"/>
            <w:bottom w:val="none" w:sz="0" w:space="0" w:color="auto"/>
            <w:right w:val="none" w:sz="0" w:space="0" w:color="auto"/>
          </w:divBdr>
        </w:div>
        <w:div w:id="1491091697">
          <w:marLeft w:val="0"/>
          <w:marRight w:val="0"/>
          <w:marTop w:val="0"/>
          <w:marBottom w:val="0"/>
          <w:divBdr>
            <w:top w:val="none" w:sz="0" w:space="0" w:color="auto"/>
            <w:left w:val="none" w:sz="0" w:space="0" w:color="auto"/>
            <w:bottom w:val="none" w:sz="0" w:space="0" w:color="auto"/>
            <w:right w:val="none" w:sz="0" w:space="0" w:color="auto"/>
          </w:divBdr>
        </w:div>
        <w:div w:id="1500079361">
          <w:marLeft w:val="0"/>
          <w:marRight w:val="0"/>
          <w:marTop w:val="0"/>
          <w:marBottom w:val="0"/>
          <w:divBdr>
            <w:top w:val="none" w:sz="0" w:space="0" w:color="auto"/>
            <w:left w:val="none" w:sz="0" w:space="0" w:color="auto"/>
            <w:bottom w:val="none" w:sz="0" w:space="0" w:color="auto"/>
            <w:right w:val="none" w:sz="0" w:space="0" w:color="auto"/>
          </w:divBdr>
        </w:div>
        <w:div w:id="1509371004">
          <w:marLeft w:val="0"/>
          <w:marRight w:val="0"/>
          <w:marTop w:val="0"/>
          <w:marBottom w:val="0"/>
          <w:divBdr>
            <w:top w:val="none" w:sz="0" w:space="0" w:color="auto"/>
            <w:left w:val="none" w:sz="0" w:space="0" w:color="auto"/>
            <w:bottom w:val="none" w:sz="0" w:space="0" w:color="auto"/>
            <w:right w:val="none" w:sz="0" w:space="0" w:color="auto"/>
          </w:divBdr>
        </w:div>
        <w:div w:id="1520703119">
          <w:marLeft w:val="0"/>
          <w:marRight w:val="0"/>
          <w:marTop w:val="0"/>
          <w:marBottom w:val="0"/>
          <w:divBdr>
            <w:top w:val="none" w:sz="0" w:space="0" w:color="auto"/>
            <w:left w:val="none" w:sz="0" w:space="0" w:color="auto"/>
            <w:bottom w:val="none" w:sz="0" w:space="0" w:color="auto"/>
            <w:right w:val="none" w:sz="0" w:space="0" w:color="auto"/>
          </w:divBdr>
        </w:div>
        <w:div w:id="1522089552">
          <w:marLeft w:val="0"/>
          <w:marRight w:val="0"/>
          <w:marTop w:val="0"/>
          <w:marBottom w:val="0"/>
          <w:divBdr>
            <w:top w:val="none" w:sz="0" w:space="0" w:color="auto"/>
            <w:left w:val="none" w:sz="0" w:space="0" w:color="auto"/>
            <w:bottom w:val="none" w:sz="0" w:space="0" w:color="auto"/>
            <w:right w:val="none" w:sz="0" w:space="0" w:color="auto"/>
          </w:divBdr>
        </w:div>
        <w:div w:id="1530333953">
          <w:marLeft w:val="0"/>
          <w:marRight w:val="0"/>
          <w:marTop w:val="0"/>
          <w:marBottom w:val="0"/>
          <w:divBdr>
            <w:top w:val="none" w:sz="0" w:space="0" w:color="auto"/>
            <w:left w:val="none" w:sz="0" w:space="0" w:color="auto"/>
            <w:bottom w:val="none" w:sz="0" w:space="0" w:color="auto"/>
            <w:right w:val="none" w:sz="0" w:space="0" w:color="auto"/>
          </w:divBdr>
        </w:div>
        <w:div w:id="1540555784">
          <w:marLeft w:val="0"/>
          <w:marRight w:val="0"/>
          <w:marTop w:val="0"/>
          <w:marBottom w:val="0"/>
          <w:divBdr>
            <w:top w:val="none" w:sz="0" w:space="0" w:color="auto"/>
            <w:left w:val="none" w:sz="0" w:space="0" w:color="auto"/>
            <w:bottom w:val="none" w:sz="0" w:space="0" w:color="auto"/>
            <w:right w:val="none" w:sz="0" w:space="0" w:color="auto"/>
          </w:divBdr>
        </w:div>
        <w:div w:id="1542329159">
          <w:marLeft w:val="0"/>
          <w:marRight w:val="0"/>
          <w:marTop w:val="0"/>
          <w:marBottom w:val="0"/>
          <w:divBdr>
            <w:top w:val="none" w:sz="0" w:space="0" w:color="auto"/>
            <w:left w:val="none" w:sz="0" w:space="0" w:color="auto"/>
            <w:bottom w:val="none" w:sz="0" w:space="0" w:color="auto"/>
            <w:right w:val="none" w:sz="0" w:space="0" w:color="auto"/>
          </w:divBdr>
        </w:div>
        <w:div w:id="1544362581">
          <w:marLeft w:val="0"/>
          <w:marRight w:val="0"/>
          <w:marTop w:val="0"/>
          <w:marBottom w:val="0"/>
          <w:divBdr>
            <w:top w:val="none" w:sz="0" w:space="0" w:color="auto"/>
            <w:left w:val="none" w:sz="0" w:space="0" w:color="auto"/>
            <w:bottom w:val="none" w:sz="0" w:space="0" w:color="auto"/>
            <w:right w:val="none" w:sz="0" w:space="0" w:color="auto"/>
          </w:divBdr>
        </w:div>
        <w:div w:id="1559626165">
          <w:marLeft w:val="0"/>
          <w:marRight w:val="0"/>
          <w:marTop w:val="0"/>
          <w:marBottom w:val="0"/>
          <w:divBdr>
            <w:top w:val="none" w:sz="0" w:space="0" w:color="auto"/>
            <w:left w:val="none" w:sz="0" w:space="0" w:color="auto"/>
            <w:bottom w:val="none" w:sz="0" w:space="0" w:color="auto"/>
            <w:right w:val="none" w:sz="0" w:space="0" w:color="auto"/>
          </w:divBdr>
        </w:div>
        <w:div w:id="1562058146">
          <w:marLeft w:val="0"/>
          <w:marRight w:val="0"/>
          <w:marTop w:val="0"/>
          <w:marBottom w:val="0"/>
          <w:divBdr>
            <w:top w:val="none" w:sz="0" w:space="0" w:color="auto"/>
            <w:left w:val="none" w:sz="0" w:space="0" w:color="auto"/>
            <w:bottom w:val="none" w:sz="0" w:space="0" w:color="auto"/>
            <w:right w:val="none" w:sz="0" w:space="0" w:color="auto"/>
          </w:divBdr>
        </w:div>
        <w:div w:id="1565875403">
          <w:marLeft w:val="0"/>
          <w:marRight w:val="0"/>
          <w:marTop w:val="0"/>
          <w:marBottom w:val="0"/>
          <w:divBdr>
            <w:top w:val="none" w:sz="0" w:space="0" w:color="auto"/>
            <w:left w:val="none" w:sz="0" w:space="0" w:color="auto"/>
            <w:bottom w:val="none" w:sz="0" w:space="0" w:color="auto"/>
            <w:right w:val="none" w:sz="0" w:space="0" w:color="auto"/>
          </w:divBdr>
        </w:div>
        <w:div w:id="1566256355">
          <w:marLeft w:val="0"/>
          <w:marRight w:val="0"/>
          <w:marTop w:val="0"/>
          <w:marBottom w:val="0"/>
          <w:divBdr>
            <w:top w:val="none" w:sz="0" w:space="0" w:color="auto"/>
            <w:left w:val="none" w:sz="0" w:space="0" w:color="auto"/>
            <w:bottom w:val="none" w:sz="0" w:space="0" w:color="auto"/>
            <w:right w:val="none" w:sz="0" w:space="0" w:color="auto"/>
          </w:divBdr>
        </w:div>
        <w:div w:id="1567060492">
          <w:marLeft w:val="0"/>
          <w:marRight w:val="0"/>
          <w:marTop w:val="0"/>
          <w:marBottom w:val="0"/>
          <w:divBdr>
            <w:top w:val="none" w:sz="0" w:space="0" w:color="auto"/>
            <w:left w:val="none" w:sz="0" w:space="0" w:color="auto"/>
            <w:bottom w:val="none" w:sz="0" w:space="0" w:color="auto"/>
            <w:right w:val="none" w:sz="0" w:space="0" w:color="auto"/>
          </w:divBdr>
        </w:div>
        <w:div w:id="1572422089">
          <w:marLeft w:val="0"/>
          <w:marRight w:val="0"/>
          <w:marTop w:val="0"/>
          <w:marBottom w:val="0"/>
          <w:divBdr>
            <w:top w:val="none" w:sz="0" w:space="0" w:color="auto"/>
            <w:left w:val="none" w:sz="0" w:space="0" w:color="auto"/>
            <w:bottom w:val="none" w:sz="0" w:space="0" w:color="auto"/>
            <w:right w:val="none" w:sz="0" w:space="0" w:color="auto"/>
          </w:divBdr>
        </w:div>
        <w:div w:id="1572814629">
          <w:marLeft w:val="0"/>
          <w:marRight w:val="0"/>
          <w:marTop w:val="0"/>
          <w:marBottom w:val="0"/>
          <w:divBdr>
            <w:top w:val="none" w:sz="0" w:space="0" w:color="auto"/>
            <w:left w:val="none" w:sz="0" w:space="0" w:color="auto"/>
            <w:bottom w:val="none" w:sz="0" w:space="0" w:color="auto"/>
            <w:right w:val="none" w:sz="0" w:space="0" w:color="auto"/>
          </w:divBdr>
        </w:div>
        <w:div w:id="1582522364">
          <w:marLeft w:val="0"/>
          <w:marRight w:val="0"/>
          <w:marTop w:val="0"/>
          <w:marBottom w:val="0"/>
          <w:divBdr>
            <w:top w:val="none" w:sz="0" w:space="0" w:color="auto"/>
            <w:left w:val="none" w:sz="0" w:space="0" w:color="auto"/>
            <w:bottom w:val="none" w:sz="0" w:space="0" w:color="auto"/>
            <w:right w:val="none" w:sz="0" w:space="0" w:color="auto"/>
          </w:divBdr>
        </w:div>
        <w:div w:id="1582594872">
          <w:marLeft w:val="0"/>
          <w:marRight w:val="0"/>
          <w:marTop w:val="0"/>
          <w:marBottom w:val="0"/>
          <w:divBdr>
            <w:top w:val="none" w:sz="0" w:space="0" w:color="auto"/>
            <w:left w:val="none" w:sz="0" w:space="0" w:color="auto"/>
            <w:bottom w:val="none" w:sz="0" w:space="0" w:color="auto"/>
            <w:right w:val="none" w:sz="0" w:space="0" w:color="auto"/>
          </w:divBdr>
        </w:div>
        <w:div w:id="1583759057">
          <w:marLeft w:val="0"/>
          <w:marRight w:val="0"/>
          <w:marTop w:val="0"/>
          <w:marBottom w:val="0"/>
          <w:divBdr>
            <w:top w:val="none" w:sz="0" w:space="0" w:color="auto"/>
            <w:left w:val="none" w:sz="0" w:space="0" w:color="auto"/>
            <w:bottom w:val="none" w:sz="0" w:space="0" w:color="auto"/>
            <w:right w:val="none" w:sz="0" w:space="0" w:color="auto"/>
          </w:divBdr>
        </w:div>
        <w:div w:id="1583946385">
          <w:marLeft w:val="0"/>
          <w:marRight w:val="0"/>
          <w:marTop w:val="0"/>
          <w:marBottom w:val="0"/>
          <w:divBdr>
            <w:top w:val="none" w:sz="0" w:space="0" w:color="auto"/>
            <w:left w:val="none" w:sz="0" w:space="0" w:color="auto"/>
            <w:bottom w:val="none" w:sz="0" w:space="0" w:color="auto"/>
            <w:right w:val="none" w:sz="0" w:space="0" w:color="auto"/>
          </w:divBdr>
        </w:div>
        <w:div w:id="1584486461">
          <w:marLeft w:val="0"/>
          <w:marRight w:val="0"/>
          <w:marTop w:val="0"/>
          <w:marBottom w:val="0"/>
          <w:divBdr>
            <w:top w:val="none" w:sz="0" w:space="0" w:color="auto"/>
            <w:left w:val="none" w:sz="0" w:space="0" w:color="auto"/>
            <w:bottom w:val="none" w:sz="0" w:space="0" w:color="auto"/>
            <w:right w:val="none" w:sz="0" w:space="0" w:color="auto"/>
          </w:divBdr>
        </w:div>
        <w:div w:id="1602908357">
          <w:marLeft w:val="0"/>
          <w:marRight w:val="0"/>
          <w:marTop w:val="0"/>
          <w:marBottom w:val="0"/>
          <w:divBdr>
            <w:top w:val="none" w:sz="0" w:space="0" w:color="auto"/>
            <w:left w:val="none" w:sz="0" w:space="0" w:color="auto"/>
            <w:bottom w:val="none" w:sz="0" w:space="0" w:color="auto"/>
            <w:right w:val="none" w:sz="0" w:space="0" w:color="auto"/>
          </w:divBdr>
        </w:div>
        <w:div w:id="1632973690">
          <w:marLeft w:val="0"/>
          <w:marRight w:val="0"/>
          <w:marTop w:val="0"/>
          <w:marBottom w:val="0"/>
          <w:divBdr>
            <w:top w:val="none" w:sz="0" w:space="0" w:color="auto"/>
            <w:left w:val="none" w:sz="0" w:space="0" w:color="auto"/>
            <w:bottom w:val="none" w:sz="0" w:space="0" w:color="auto"/>
            <w:right w:val="none" w:sz="0" w:space="0" w:color="auto"/>
          </w:divBdr>
        </w:div>
        <w:div w:id="1642537810">
          <w:marLeft w:val="0"/>
          <w:marRight w:val="0"/>
          <w:marTop w:val="0"/>
          <w:marBottom w:val="0"/>
          <w:divBdr>
            <w:top w:val="none" w:sz="0" w:space="0" w:color="auto"/>
            <w:left w:val="none" w:sz="0" w:space="0" w:color="auto"/>
            <w:bottom w:val="none" w:sz="0" w:space="0" w:color="auto"/>
            <w:right w:val="none" w:sz="0" w:space="0" w:color="auto"/>
          </w:divBdr>
        </w:div>
        <w:div w:id="1646161168">
          <w:marLeft w:val="0"/>
          <w:marRight w:val="0"/>
          <w:marTop w:val="0"/>
          <w:marBottom w:val="0"/>
          <w:divBdr>
            <w:top w:val="none" w:sz="0" w:space="0" w:color="auto"/>
            <w:left w:val="none" w:sz="0" w:space="0" w:color="auto"/>
            <w:bottom w:val="none" w:sz="0" w:space="0" w:color="auto"/>
            <w:right w:val="none" w:sz="0" w:space="0" w:color="auto"/>
          </w:divBdr>
        </w:div>
        <w:div w:id="1661155341">
          <w:marLeft w:val="0"/>
          <w:marRight w:val="0"/>
          <w:marTop w:val="0"/>
          <w:marBottom w:val="0"/>
          <w:divBdr>
            <w:top w:val="none" w:sz="0" w:space="0" w:color="auto"/>
            <w:left w:val="none" w:sz="0" w:space="0" w:color="auto"/>
            <w:bottom w:val="none" w:sz="0" w:space="0" w:color="auto"/>
            <w:right w:val="none" w:sz="0" w:space="0" w:color="auto"/>
          </w:divBdr>
        </w:div>
        <w:div w:id="1661689460">
          <w:marLeft w:val="0"/>
          <w:marRight w:val="0"/>
          <w:marTop w:val="0"/>
          <w:marBottom w:val="0"/>
          <w:divBdr>
            <w:top w:val="none" w:sz="0" w:space="0" w:color="auto"/>
            <w:left w:val="none" w:sz="0" w:space="0" w:color="auto"/>
            <w:bottom w:val="none" w:sz="0" w:space="0" w:color="auto"/>
            <w:right w:val="none" w:sz="0" w:space="0" w:color="auto"/>
          </w:divBdr>
        </w:div>
        <w:div w:id="1661696801">
          <w:marLeft w:val="0"/>
          <w:marRight w:val="0"/>
          <w:marTop w:val="0"/>
          <w:marBottom w:val="0"/>
          <w:divBdr>
            <w:top w:val="none" w:sz="0" w:space="0" w:color="auto"/>
            <w:left w:val="none" w:sz="0" w:space="0" w:color="auto"/>
            <w:bottom w:val="none" w:sz="0" w:space="0" w:color="auto"/>
            <w:right w:val="none" w:sz="0" w:space="0" w:color="auto"/>
          </w:divBdr>
        </w:div>
        <w:div w:id="1671982321">
          <w:marLeft w:val="0"/>
          <w:marRight w:val="0"/>
          <w:marTop w:val="0"/>
          <w:marBottom w:val="0"/>
          <w:divBdr>
            <w:top w:val="none" w:sz="0" w:space="0" w:color="auto"/>
            <w:left w:val="none" w:sz="0" w:space="0" w:color="auto"/>
            <w:bottom w:val="none" w:sz="0" w:space="0" w:color="auto"/>
            <w:right w:val="none" w:sz="0" w:space="0" w:color="auto"/>
          </w:divBdr>
        </w:div>
        <w:div w:id="1691763717">
          <w:marLeft w:val="0"/>
          <w:marRight w:val="0"/>
          <w:marTop w:val="0"/>
          <w:marBottom w:val="0"/>
          <w:divBdr>
            <w:top w:val="none" w:sz="0" w:space="0" w:color="auto"/>
            <w:left w:val="none" w:sz="0" w:space="0" w:color="auto"/>
            <w:bottom w:val="none" w:sz="0" w:space="0" w:color="auto"/>
            <w:right w:val="none" w:sz="0" w:space="0" w:color="auto"/>
          </w:divBdr>
        </w:div>
        <w:div w:id="1696809980">
          <w:marLeft w:val="0"/>
          <w:marRight w:val="0"/>
          <w:marTop w:val="0"/>
          <w:marBottom w:val="0"/>
          <w:divBdr>
            <w:top w:val="none" w:sz="0" w:space="0" w:color="auto"/>
            <w:left w:val="none" w:sz="0" w:space="0" w:color="auto"/>
            <w:bottom w:val="none" w:sz="0" w:space="0" w:color="auto"/>
            <w:right w:val="none" w:sz="0" w:space="0" w:color="auto"/>
          </w:divBdr>
        </w:div>
        <w:div w:id="1697538986">
          <w:marLeft w:val="0"/>
          <w:marRight w:val="0"/>
          <w:marTop w:val="0"/>
          <w:marBottom w:val="0"/>
          <w:divBdr>
            <w:top w:val="none" w:sz="0" w:space="0" w:color="auto"/>
            <w:left w:val="none" w:sz="0" w:space="0" w:color="auto"/>
            <w:bottom w:val="none" w:sz="0" w:space="0" w:color="auto"/>
            <w:right w:val="none" w:sz="0" w:space="0" w:color="auto"/>
          </w:divBdr>
        </w:div>
        <w:div w:id="1726372814">
          <w:marLeft w:val="0"/>
          <w:marRight w:val="0"/>
          <w:marTop w:val="0"/>
          <w:marBottom w:val="0"/>
          <w:divBdr>
            <w:top w:val="none" w:sz="0" w:space="0" w:color="auto"/>
            <w:left w:val="none" w:sz="0" w:space="0" w:color="auto"/>
            <w:bottom w:val="none" w:sz="0" w:space="0" w:color="auto"/>
            <w:right w:val="none" w:sz="0" w:space="0" w:color="auto"/>
          </w:divBdr>
        </w:div>
        <w:div w:id="1728652415">
          <w:marLeft w:val="0"/>
          <w:marRight w:val="0"/>
          <w:marTop w:val="0"/>
          <w:marBottom w:val="0"/>
          <w:divBdr>
            <w:top w:val="none" w:sz="0" w:space="0" w:color="auto"/>
            <w:left w:val="none" w:sz="0" w:space="0" w:color="auto"/>
            <w:bottom w:val="none" w:sz="0" w:space="0" w:color="auto"/>
            <w:right w:val="none" w:sz="0" w:space="0" w:color="auto"/>
          </w:divBdr>
        </w:div>
        <w:div w:id="1733771474">
          <w:marLeft w:val="0"/>
          <w:marRight w:val="0"/>
          <w:marTop w:val="0"/>
          <w:marBottom w:val="0"/>
          <w:divBdr>
            <w:top w:val="none" w:sz="0" w:space="0" w:color="auto"/>
            <w:left w:val="none" w:sz="0" w:space="0" w:color="auto"/>
            <w:bottom w:val="none" w:sz="0" w:space="0" w:color="auto"/>
            <w:right w:val="none" w:sz="0" w:space="0" w:color="auto"/>
          </w:divBdr>
        </w:div>
        <w:div w:id="1739011444">
          <w:marLeft w:val="0"/>
          <w:marRight w:val="0"/>
          <w:marTop w:val="0"/>
          <w:marBottom w:val="0"/>
          <w:divBdr>
            <w:top w:val="none" w:sz="0" w:space="0" w:color="auto"/>
            <w:left w:val="none" w:sz="0" w:space="0" w:color="auto"/>
            <w:bottom w:val="none" w:sz="0" w:space="0" w:color="auto"/>
            <w:right w:val="none" w:sz="0" w:space="0" w:color="auto"/>
          </w:divBdr>
        </w:div>
        <w:div w:id="1756631374">
          <w:marLeft w:val="0"/>
          <w:marRight w:val="0"/>
          <w:marTop w:val="0"/>
          <w:marBottom w:val="0"/>
          <w:divBdr>
            <w:top w:val="none" w:sz="0" w:space="0" w:color="auto"/>
            <w:left w:val="none" w:sz="0" w:space="0" w:color="auto"/>
            <w:bottom w:val="none" w:sz="0" w:space="0" w:color="auto"/>
            <w:right w:val="none" w:sz="0" w:space="0" w:color="auto"/>
          </w:divBdr>
        </w:div>
        <w:div w:id="1764108235">
          <w:marLeft w:val="0"/>
          <w:marRight w:val="0"/>
          <w:marTop w:val="0"/>
          <w:marBottom w:val="0"/>
          <w:divBdr>
            <w:top w:val="none" w:sz="0" w:space="0" w:color="auto"/>
            <w:left w:val="none" w:sz="0" w:space="0" w:color="auto"/>
            <w:bottom w:val="none" w:sz="0" w:space="0" w:color="auto"/>
            <w:right w:val="none" w:sz="0" w:space="0" w:color="auto"/>
          </w:divBdr>
        </w:div>
        <w:div w:id="1764646909">
          <w:marLeft w:val="0"/>
          <w:marRight w:val="0"/>
          <w:marTop w:val="0"/>
          <w:marBottom w:val="0"/>
          <w:divBdr>
            <w:top w:val="none" w:sz="0" w:space="0" w:color="auto"/>
            <w:left w:val="none" w:sz="0" w:space="0" w:color="auto"/>
            <w:bottom w:val="none" w:sz="0" w:space="0" w:color="auto"/>
            <w:right w:val="none" w:sz="0" w:space="0" w:color="auto"/>
          </w:divBdr>
        </w:div>
        <w:div w:id="1771508338">
          <w:marLeft w:val="0"/>
          <w:marRight w:val="0"/>
          <w:marTop w:val="0"/>
          <w:marBottom w:val="0"/>
          <w:divBdr>
            <w:top w:val="none" w:sz="0" w:space="0" w:color="auto"/>
            <w:left w:val="none" w:sz="0" w:space="0" w:color="auto"/>
            <w:bottom w:val="none" w:sz="0" w:space="0" w:color="auto"/>
            <w:right w:val="none" w:sz="0" w:space="0" w:color="auto"/>
          </w:divBdr>
        </w:div>
        <w:div w:id="1787698451">
          <w:marLeft w:val="0"/>
          <w:marRight w:val="0"/>
          <w:marTop w:val="0"/>
          <w:marBottom w:val="0"/>
          <w:divBdr>
            <w:top w:val="none" w:sz="0" w:space="0" w:color="auto"/>
            <w:left w:val="none" w:sz="0" w:space="0" w:color="auto"/>
            <w:bottom w:val="none" w:sz="0" w:space="0" w:color="auto"/>
            <w:right w:val="none" w:sz="0" w:space="0" w:color="auto"/>
          </w:divBdr>
        </w:div>
        <w:div w:id="1789006967">
          <w:marLeft w:val="0"/>
          <w:marRight w:val="0"/>
          <w:marTop w:val="0"/>
          <w:marBottom w:val="0"/>
          <w:divBdr>
            <w:top w:val="none" w:sz="0" w:space="0" w:color="auto"/>
            <w:left w:val="none" w:sz="0" w:space="0" w:color="auto"/>
            <w:bottom w:val="none" w:sz="0" w:space="0" w:color="auto"/>
            <w:right w:val="none" w:sz="0" w:space="0" w:color="auto"/>
          </w:divBdr>
        </w:div>
        <w:div w:id="1796211271">
          <w:marLeft w:val="0"/>
          <w:marRight w:val="0"/>
          <w:marTop w:val="0"/>
          <w:marBottom w:val="0"/>
          <w:divBdr>
            <w:top w:val="none" w:sz="0" w:space="0" w:color="auto"/>
            <w:left w:val="none" w:sz="0" w:space="0" w:color="auto"/>
            <w:bottom w:val="none" w:sz="0" w:space="0" w:color="auto"/>
            <w:right w:val="none" w:sz="0" w:space="0" w:color="auto"/>
          </w:divBdr>
        </w:div>
        <w:div w:id="1796826341">
          <w:marLeft w:val="0"/>
          <w:marRight w:val="0"/>
          <w:marTop w:val="0"/>
          <w:marBottom w:val="0"/>
          <w:divBdr>
            <w:top w:val="none" w:sz="0" w:space="0" w:color="auto"/>
            <w:left w:val="none" w:sz="0" w:space="0" w:color="auto"/>
            <w:bottom w:val="none" w:sz="0" w:space="0" w:color="auto"/>
            <w:right w:val="none" w:sz="0" w:space="0" w:color="auto"/>
          </w:divBdr>
        </w:div>
        <w:div w:id="1798176985">
          <w:marLeft w:val="0"/>
          <w:marRight w:val="0"/>
          <w:marTop w:val="0"/>
          <w:marBottom w:val="0"/>
          <w:divBdr>
            <w:top w:val="none" w:sz="0" w:space="0" w:color="auto"/>
            <w:left w:val="none" w:sz="0" w:space="0" w:color="auto"/>
            <w:bottom w:val="none" w:sz="0" w:space="0" w:color="auto"/>
            <w:right w:val="none" w:sz="0" w:space="0" w:color="auto"/>
          </w:divBdr>
        </w:div>
        <w:div w:id="1806853300">
          <w:marLeft w:val="0"/>
          <w:marRight w:val="0"/>
          <w:marTop w:val="0"/>
          <w:marBottom w:val="0"/>
          <w:divBdr>
            <w:top w:val="none" w:sz="0" w:space="0" w:color="auto"/>
            <w:left w:val="none" w:sz="0" w:space="0" w:color="auto"/>
            <w:bottom w:val="none" w:sz="0" w:space="0" w:color="auto"/>
            <w:right w:val="none" w:sz="0" w:space="0" w:color="auto"/>
          </w:divBdr>
        </w:div>
        <w:div w:id="1817339054">
          <w:marLeft w:val="0"/>
          <w:marRight w:val="0"/>
          <w:marTop w:val="0"/>
          <w:marBottom w:val="0"/>
          <w:divBdr>
            <w:top w:val="none" w:sz="0" w:space="0" w:color="auto"/>
            <w:left w:val="none" w:sz="0" w:space="0" w:color="auto"/>
            <w:bottom w:val="none" w:sz="0" w:space="0" w:color="auto"/>
            <w:right w:val="none" w:sz="0" w:space="0" w:color="auto"/>
          </w:divBdr>
        </w:div>
        <w:div w:id="1818565744">
          <w:marLeft w:val="0"/>
          <w:marRight w:val="0"/>
          <w:marTop w:val="0"/>
          <w:marBottom w:val="0"/>
          <w:divBdr>
            <w:top w:val="none" w:sz="0" w:space="0" w:color="auto"/>
            <w:left w:val="none" w:sz="0" w:space="0" w:color="auto"/>
            <w:bottom w:val="none" w:sz="0" w:space="0" w:color="auto"/>
            <w:right w:val="none" w:sz="0" w:space="0" w:color="auto"/>
          </w:divBdr>
        </w:div>
        <w:div w:id="1823691789">
          <w:marLeft w:val="0"/>
          <w:marRight w:val="0"/>
          <w:marTop w:val="0"/>
          <w:marBottom w:val="0"/>
          <w:divBdr>
            <w:top w:val="none" w:sz="0" w:space="0" w:color="auto"/>
            <w:left w:val="none" w:sz="0" w:space="0" w:color="auto"/>
            <w:bottom w:val="none" w:sz="0" w:space="0" w:color="auto"/>
            <w:right w:val="none" w:sz="0" w:space="0" w:color="auto"/>
          </w:divBdr>
        </w:div>
        <w:div w:id="1846090349">
          <w:marLeft w:val="0"/>
          <w:marRight w:val="0"/>
          <w:marTop w:val="0"/>
          <w:marBottom w:val="0"/>
          <w:divBdr>
            <w:top w:val="none" w:sz="0" w:space="0" w:color="auto"/>
            <w:left w:val="none" w:sz="0" w:space="0" w:color="auto"/>
            <w:bottom w:val="none" w:sz="0" w:space="0" w:color="auto"/>
            <w:right w:val="none" w:sz="0" w:space="0" w:color="auto"/>
          </w:divBdr>
        </w:div>
        <w:div w:id="1849059228">
          <w:marLeft w:val="0"/>
          <w:marRight w:val="0"/>
          <w:marTop w:val="0"/>
          <w:marBottom w:val="0"/>
          <w:divBdr>
            <w:top w:val="none" w:sz="0" w:space="0" w:color="auto"/>
            <w:left w:val="none" w:sz="0" w:space="0" w:color="auto"/>
            <w:bottom w:val="none" w:sz="0" w:space="0" w:color="auto"/>
            <w:right w:val="none" w:sz="0" w:space="0" w:color="auto"/>
          </w:divBdr>
        </w:div>
        <w:div w:id="1858227572">
          <w:marLeft w:val="0"/>
          <w:marRight w:val="0"/>
          <w:marTop w:val="0"/>
          <w:marBottom w:val="0"/>
          <w:divBdr>
            <w:top w:val="none" w:sz="0" w:space="0" w:color="auto"/>
            <w:left w:val="none" w:sz="0" w:space="0" w:color="auto"/>
            <w:bottom w:val="none" w:sz="0" w:space="0" w:color="auto"/>
            <w:right w:val="none" w:sz="0" w:space="0" w:color="auto"/>
          </w:divBdr>
        </w:div>
        <w:div w:id="1866599791">
          <w:marLeft w:val="0"/>
          <w:marRight w:val="0"/>
          <w:marTop w:val="0"/>
          <w:marBottom w:val="0"/>
          <w:divBdr>
            <w:top w:val="none" w:sz="0" w:space="0" w:color="auto"/>
            <w:left w:val="none" w:sz="0" w:space="0" w:color="auto"/>
            <w:bottom w:val="none" w:sz="0" w:space="0" w:color="auto"/>
            <w:right w:val="none" w:sz="0" w:space="0" w:color="auto"/>
          </w:divBdr>
        </w:div>
        <w:div w:id="1866937856">
          <w:marLeft w:val="0"/>
          <w:marRight w:val="0"/>
          <w:marTop w:val="0"/>
          <w:marBottom w:val="0"/>
          <w:divBdr>
            <w:top w:val="none" w:sz="0" w:space="0" w:color="auto"/>
            <w:left w:val="none" w:sz="0" w:space="0" w:color="auto"/>
            <w:bottom w:val="none" w:sz="0" w:space="0" w:color="auto"/>
            <w:right w:val="none" w:sz="0" w:space="0" w:color="auto"/>
          </w:divBdr>
        </w:div>
        <w:div w:id="1875996691">
          <w:marLeft w:val="0"/>
          <w:marRight w:val="0"/>
          <w:marTop w:val="0"/>
          <w:marBottom w:val="0"/>
          <w:divBdr>
            <w:top w:val="none" w:sz="0" w:space="0" w:color="auto"/>
            <w:left w:val="none" w:sz="0" w:space="0" w:color="auto"/>
            <w:bottom w:val="none" w:sz="0" w:space="0" w:color="auto"/>
            <w:right w:val="none" w:sz="0" w:space="0" w:color="auto"/>
          </w:divBdr>
        </w:div>
        <w:div w:id="1879970117">
          <w:marLeft w:val="0"/>
          <w:marRight w:val="0"/>
          <w:marTop w:val="0"/>
          <w:marBottom w:val="0"/>
          <w:divBdr>
            <w:top w:val="none" w:sz="0" w:space="0" w:color="auto"/>
            <w:left w:val="none" w:sz="0" w:space="0" w:color="auto"/>
            <w:bottom w:val="none" w:sz="0" w:space="0" w:color="auto"/>
            <w:right w:val="none" w:sz="0" w:space="0" w:color="auto"/>
          </w:divBdr>
        </w:div>
        <w:div w:id="1881935577">
          <w:marLeft w:val="0"/>
          <w:marRight w:val="0"/>
          <w:marTop w:val="0"/>
          <w:marBottom w:val="0"/>
          <w:divBdr>
            <w:top w:val="none" w:sz="0" w:space="0" w:color="auto"/>
            <w:left w:val="none" w:sz="0" w:space="0" w:color="auto"/>
            <w:bottom w:val="none" w:sz="0" w:space="0" w:color="auto"/>
            <w:right w:val="none" w:sz="0" w:space="0" w:color="auto"/>
          </w:divBdr>
        </w:div>
        <w:div w:id="1888490332">
          <w:marLeft w:val="0"/>
          <w:marRight w:val="0"/>
          <w:marTop w:val="0"/>
          <w:marBottom w:val="0"/>
          <w:divBdr>
            <w:top w:val="none" w:sz="0" w:space="0" w:color="auto"/>
            <w:left w:val="none" w:sz="0" w:space="0" w:color="auto"/>
            <w:bottom w:val="none" w:sz="0" w:space="0" w:color="auto"/>
            <w:right w:val="none" w:sz="0" w:space="0" w:color="auto"/>
          </w:divBdr>
        </w:div>
        <w:div w:id="1898129538">
          <w:marLeft w:val="0"/>
          <w:marRight w:val="0"/>
          <w:marTop w:val="0"/>
          <w:marBottom w:val="0"/>
          <w:divBdr>
            <w:top w:val="none" w:sz="0" w:space="0" w:color="auto"/>
            <w:left w:val="none" w:sz="0" w:space="0" w:color="auto"/>
            <w:bottom w:val="none" w:sz="0" w:space="0" w:color="auto"/>
            <w:right w:val="none" w:sz="0" w:space="0" w:color="auto"/>
          </w:divBdr>
        </w:div>
        <w:div w:id="1903246812">
          <w:marLeft w:val="0"/>
          <w:marRight w:val="0"/>
          <w:marTop w:val="0"/>
          <w:marBottom w:val="0"/>
          <w:divBdr>
            <w:top w:val="none" w:sz="0" w:space="0" w:color="auto"/>
            <w:left w:val="none" w:sz="0" w:space="0" w:color="auto"/>
            <w:bottom w:val="none" w:sz="0" w:space="0" w:color="auto"/>
            <w:right w:val="none" w:sz="0" w:space="0" w:color="auto"/>
          </w:divBdr>
        </w:div>
        <w:div w:id="1914271683">
          <w:marLeft w:val="0"/>
          <w:marRight w:val="0"/>
          <w:marTop w:val="0"/>
          <w:marBottom w:val="0"/>
          <w:divBdr>
            <w:top w:val="none" w:sz="0" w:space="0" w:color="auto"/>
            <w:left w:val="none" w:sz="0" w:space="0" w:color="auto"/>
            <w:bottom w:val="none" w:sz="0" w:space="0" w:color="auto"/>
            <w:right w:val="none" w:sz="0" w:space="0" w:color="auto"/>
          </w:divBdr>
        </w:div>
        <w:div w:id="1921134084">
          <w:marLeft w:val="0"/>
          <w:marRight w:val="0"/>
          <w:marTop w:val="0"/>
          <w:marBottom w:val="0"/>
          <w:divBdr>
            <w:top w:val="none" w:sz="0" w:space="0" w:color="auto"/>
            <w:left w:val="none" w:sz="0" w:space="0" w:color="auto"/>
            <w:bottom w:val="none" w:sz="0" w:space="0" w:color="auto"/>
            <w:right w:val="none" w:sz="0" w:space="0" w:color="auto"/>
          </w:divBdr>
        </w:div>
        <w:div w:id="1922637356">
          <w:marLeft w:val="0"/>
          <w:marRight w:val="0"/>
          <w:marTop w:val="0"/>
          <w:marBottom w:val="0"/>
          <w:divBdr>
            <w:top w:val="none" w:sz="0" w:space="0" w:color="auto"/>
            <w:left w:val="none" w:sz="0" w:space="0" w:color="auto"/>
            <w:bottom w:val="none" w:sz="0" w:space="0" w:color="auto"/>
            <w:right w:val="none" w:sz="0" w:space="0" w:color="auto"/>
          </w:divBdr>
        </w:div>
        <w:div w:id="1929074674">
          <w:marLeft w:val="0"/>
          <w:marRight w:val="0"/>
          <w:marTop w:val="0"/>
          <w:marBottom w:val="0"/>
          <w:divBdr>
            <w:top w:val="none" w:sz="0" w:space="0" w:color="auto"/>
            <w:left w:val="none" w:sz="0" w:space="0" w:color="auto"/>
            <w:bottom w:val="none" w:sz="0" w:space="0" w:color="auto"/>
            <w:right w:val="none" w:sz="0" w:space="0" w:color="auto"/>
          </w:divBdr>
        </w:div>
        <w:div w:id="1932812891">
          <w:marLeft w:val="0"/>
          <w:marRight w:val="0"/>
          <w:marTop w:val="0"/>
          <w:marBottom w:val="0"/>
          <w:divBdr>
            <w:top w:val="none" w:sz="0" w:space="0" w:color="auto"/>
            <w:left w:val="none" w:sz="0" w:space="0" w:color="auto"/>
            <w:bottom w:val="none" w:sz="0" w:space="0" w:color="auto"/>
            <w:right w:val="none" w:sz="0" w:space="0" w:color="auto"/>
          </w:divBdr>
        </w:div>
        <w:div w:id="1936357761">
          <w:marLeft w:val="0"/>
          <w:marRight w:val="0"/>
          <w:marTop w:val="0"/>
          <w:marBottom w:val="0"/>
          <w:divBdr>
            <w:top w:val="none" w:sz="0" w:space="0" w:color="auto"/>
            <w:left w:val="none" w:sz="0" w:space="0" w:color="auto"/>
            <w:bottom w:val="none" w:sz="0" w:space="0" w:color="auto"/>
            <w:right w:val="none" w:sz="0" w:space="0" w:color="auto"/>
          </w:divBdr>
        </w:div>
        <w:div w:id="1936741153">
          <w:marLeft w:val="0"/>
          <w:marRight w:val="0"/>
          <w:marTop w:val="0"/>
          <w:marBottom w:val="0"/>
          <w:divBdr>
            <w:top w:val="none" w:sz="0" w:space="0" w:color="auto"/>
            <w:left w:val="none" w:sz="0" w:space="0" w:color="auto"/>
            <w:bottom w:val="none" w:sz="0" w:space="0" w:color="auto"/>
            <w:right w:val="none" w:sz="0" w:space="0" w:color="auto"/>
          </w:divBdr>
        </w:div>
        <w:div w:id="1955820880">
          <w:marLeft w:val="0"/>
          <w:marRight w:val="0"/>
          <w:marTop w:val="0"/>
          <w:marBottom w:val="0"/>
          <w:divBdr>
            <w:top w:val="none" w:sz="0" w:space="0" w:color="auto"/>
            <w:left w:val="none" w:sz="0" w:space="0" w:color="auto"/>
            <w:bottom w:val="none" w:sz="0" w:space="0" w:color="auto"/>
            <w:right w:val="none" w:sz="0" w:space="0" w:color="auto"/>
          </w:divBdr>
        </w:div>
        <w:div w:id="1959296577">
          <w:marLeft w:val="0"/>
          <w:marRight w:val="0"/>
          <w:marTop w:val="0"/>
          <w:marBottom w:val="0"/>
          <w:divBdr>
            <w:top w:val="none" w:sz="0" w:space="0" w:color="auto"/>
            <w:left w:val="none" w:sz="0" w:space="0" w:color="auto"/>
            <w:bottom w:val="none" w:sz="0" w:space="0" w:color="auto"/>
            <w:right w:val="none" w:sz="0" w:space="0" w:color="auto"/>
          </w:divBdr>
        </w:div>
        <w:div w:id="1969429584">
          <w:marLeft w:val="0"/>
          <w:marRight w:val="0"/>
          <w:marTop w:val="0"/>
          <w:marBottom w:val="0"/>
          <w:divBdr>
            <w:top w:val="none" w:sz="0" w:space="0" w:color="auto"/>
            <w:left w:val="none" w:sz="0" w:space="0" w:color="auto"/>
            <w:bottom w:val="none" w:sz="0" w:space="0" w:color="auto"/>
            <w:right w:val="none" w:sz="0" w:space="0" w:color="auto"/>
          </w:divBdr>
        </w:div>
        <w:div w:id="1974823000">
          <w:marLeft w:val="0"/>
          <w:marRight w:val="0"/>
          <w:marTop w:val="0"/>
          <w:marBottom w:val="0"/>
          <w:divBdr>
            <w:top w:val="none" w:sz="0" w:space="0" w:color="auto"/>
            <w:left w:val="none" w:sz="0" w:space="0" w:color="auto"/>
            <w:bottom w:val="none" w:sz="0" w:space="0" w:color="auto"/>
            <w:right w:val="none" w:sz="0" w:space="0" w:color="auto"/>
          </w:divBdr>
        </w:div>
        <w:div w:id="1982536093">
          <w:marLeft w:val="0"/>
          <w:marRight w:val="0"/>
          <w:marTop w:val="0"/>
          <w:marBottom w:val="0"/>
          <w:divBdr>
            <w:top w:val="none" w:sz="0" w:space="0" w:color="auto"/>
            <w:left w:val="none" w:sz="0" w:space="0" w:color="auto"/>
            <w:bottom w:val="none" w:sz="0" w:space="0" w:color="auto"/>
            <w:right w:val="none" w:sz="0" w:space="0" w:color="auto"/>
          </w:divBdr>
        </w:div>
        <w:div w:id="1984965460">
          <w:marLeft w:val="0"/>
          <w:marRight w:val="0"/>
          <w:marTop w:val="0"/>
          <w:marBottom w:val="0"/>
          <w:divBdr>
            <w:top w:val="none" w:sz="0" w:space="0" w:color="auto"/>
            <w:left w:val="none" w:sz="0" w:space="0" w:color="auto"/>
            <w:bottom w:val="none" w:sz="0" w:space="0" w:color="auto"/>
            <w:right w:val="none" w:sz="0" w:space="0" w:color="auto"/>
          </w:divBdr>
        </w:div>
        <w:div w:id="1989935302">
          <w:marLeft w:val="0"/>
          <w:marRight w:val="0"/>
          <w:marTop w:val="0"/>
          <w:marBottom w:val="0"/>
          <w:divBdr>
            <w:top w:val="none" w:sz="0" w:space="0" w:color="auto"/>
            <w:left w:val="none" w:sz="0" w:space="0" w:color="auto"/>
            <w:bottom w:val="none" w:sz="0" w:space="0" w:color="auto"/>
            <w:right w:val="none" w:sz="0" w:space="0" w:color="auto"/>
          </w:divBdr>
        </w:div>
        <w:div w:id="2007971025">
          <w:marLeft w:val="0"/>
          <w:marRight w:val="0"/>
          <w:marTop w:val="0"/>
          <w:marBottom w:val="0"/>
          <w:divBdr>
            <w:top w:val="none" w:sz="0" w:space="0" w:color="auto"/>
            <w:left w:val="none" w:sz="0" w:space="0" w:color="auto"/>
            <w:bottom w:val="none" w:sz="0" w:space="0" w:color="auto"/>
            <w:right w:val="none" w:sz="0" w:space="0" w:color="auto"/>
          </w:divBdr>
        </w:div>
        <w:div w:id="2008510280">
          <w:marLeft w:val="0"/>
          <w:marRight w:val="0"/>
          <w:marTop w:val="0"/>
          <w:marBottom w:val="0"/>
          <w:divBdr>
            <w:top w:val="none" w:sz="0" w:space="0" w:color="auto"/>
            <w:left w:val="none" w:sz="0" w:space="0" w:color="auto"/>
            <w:bottom w:val="none" w:sz="0" w:space="0" w:color="auto"/>
            <w:right w:val="none" w:sz="0" w:space="0" w:color="auto"/>
          </w:divBdr>
        </w:div>
        <w:div w:id="2015451540">
          <w:marLeft w:val="0"/>
          <w:marRight w:val="0"/>
          <w:marTop w:val="0"/>
          <w:marBottom w:val="0"/>
          <w:divBdr>
            <w:top w:val="none" w:sz="0" w:space="0" w:color="auto"/>
            <w:left w:val="none" w:sz="0" w:space="0" w:color="auto"/>
            <w:bottom w:val="none" w:sz="0" w:space="0" w:color="auto"/>
            <w:right w:val="none" w:sz="0" w:space="0" w:color="auto"/>
          </w:divBdr>
        </w:div>
        <w:div w:id="2015958631">
          <w:marLeft w:val="0"/>
          <w:marRight w:val="0"/>
          <w:marTop w:val="0"/>
          <w:marBottom w:val="0"/>
          <w:divBdr>
            <w:top w:val="none" w:sz="0" w:space="0" w:color="auto"/>
            <w:left w:val="none" w:sz="0" w:space="0" w:color="auto"/>
            <w:bottom w:val="none" w:sz="0" w:space="0" w:color="auto"/>
            <w:right w:val="none" w:sz="0" w:space="0" w:color="auto"/>
          </w:divBdr>
        </w:div>
        <w:div w:id="2017271597">
          <w:marLeft w:val="0"/>
          <w:marRight w:val="0"/>
          <w:marTop w:val="0"/>
          <w:marBottom w:val="0"/>
          <w:divBdr>
            <w:top w:val="none" w:sz="0" w:space="0" w:color="auto"/>
            <w:left w:val="none" w:sz="0" w:space="0" w:color="auto"/>
            <w:bottom w:val="none" w:sz="0" w:space="0" w:color="auto"/>
            <w:right w:val="none" w:sz="0" w:space="0" w:color="auto"/>
          </w:divBdr>
        </w:div>
        <w:div w:id="2031684421">
          <w:marLeft w:val="0"/>
          <w:marRight w:val="0"/>
          <w:marTop w:val="0"/>
          <w:marBottom w:val="0"/>
          <w:divBdr>
            <w:top w:val="none" w:sz="0" w:space="0" w:color="auto"/>
            <w:left w:val="none" w:sz="0" w:space="0" w:color="auto"/>
            <w:bottom w:val="none" w:sz="0" w:space="0" w:color="auto"/>
            <w:right w:val="none" w:sz="0" w:space="0" w:color="auto"/>
          </w:divBdr>
        </w:div>
        <w:div w:id="2033726520">
          <w:marLeft w:val="0"/>
          <w:marRight w:val="0"/>
          <w:marTop w:val="0"/>
          <w:marBottom w:val="0"/>
          <w:divBdr>
            <w:top w:val="none" w:sz="0" w:space="0" w:color="auto"/>
            <w:left w:val="none" w:sz="0" w:space="0" w:color="auto"/>
            <w:bottom w:val="none" w:sz="0" w:space="0" w:color="auto"/>
            <w:right w:val="none" w:sz="0" w:space="0" w:color="auto"/>
          </w:divBdr>
        </w:div>
        <w:div w:id="2037153045">
          <w:marLeft w:val="0"/>
          <w:marRight w:val="0"/>
          <w:marTop w:val="0"/>
          <w:marBottom w:val="0"/>
          <w:divBdr>
            <w:top w:val="none" w:sz="0" w:space="0" w:color="auto"/>
            <w:left w:val="none" w:sz="0" w:space="0" w:color="auto"/>
            <w:bottom w:val="none" w:sz="0" w:space="0" w:color="auto"/>
            <w:right w:val="none" w:sz="0" w:space="0" w:color="auto"/>
          </w:divBdr>
        </w:div>
        <w:div w:id="2056079403">
          <w:marLeft w:val="0"/>
          <w:marRight w:val="0"/>
          <w:marTop w:val="0"/>
          <w:marBottom w:val="0"/>
          <w:divBdr>
            <w:top w:val="none" w:sz="0" w:space="0" w:color="auto"/>
            <w:left w:val="none" w:sz="0" w:space="0" w:color="auto"/>
            <w:bottom w:val="none" w:sz="0" w:space="0" w:color="auto"/>
            <w:right w:val="none" w:sz="0" w:space="0" w:color="auto"/>
          </w:divBdr>
        </w:div>
        <w:div w:id="2062902881">
          <w:marLeft w:val="0"/>
          <w:marRight w:val="0"/>
          <w:marTop w:val="0"/>
          <w:marBottom w:val="0"/>
          <w:divBdr>
            <w:top w:val="none" w:sz="0" w:space="0" w:color="auto"/>
            <w:left w:val="none" w:sz="0" w:space="0" w:color="auto"/>
            <w:bottom w:val="none" w:sz="0" w:space="0" w:color="auto"/>
            <w:right w:val="none" w:sz="0" w:space="0" w:color="auto"/>
          </w:divBdr>
        </w:div>
        <w:div w:id="2067333870">
          <w:marLeft w:val="0"/>
          <w:marRight w:val="0"/>
          <w:marTop w:val="0"/>
          <w:marBottom w:val="0"/>
          <w:divBdr>
            <w:top w:val="none" w:sz="0" w:space="0" w:color="auto"/>
            <w:left w:val="none" w:sz="0" w:space="0" w:color="auto"/>
            <w:bottom w:val="none" w:sz="0" w:space="0" w:color="auto"/>
            <w:right w:val="none" w:sz="0" w:space="0" w:color="auto"/>
          </w:divBdr>
        </w:div>
        <w:div w:id="2073963057">
          <w:marLeft w:val="0"/>
          <w:marRight w:val="0"/>
          <w:marTop w:val="0"/>
          <w:marBottom w:val="0"/>
          <w:divBdr>
            <w:top w:val="none" w:sz="0" w:space="0" w:color="auto"/>
            <w:left w:val="none" w:sz="0" w:space="0" w:color="auto"/>
            <w:bottom w:val="none" w:sz="0" w:space="0" w:color="auto"/>
            <w:right w:val="none" w:sz="0" w:space="0" w:color="auto"/>
          </w:divBdr>
        </w:div>
        <w:div w:id="2076514584">
          <w:marLeft w:val="0"/>
          <w:marRight w:val="0"/>
          <w:marTop w:val="0"/>
          <w:marBottom w:val="0"/>
          <w:divBdr>
            <w:top w:val="none" w:sz="0" w:space="0" w:color="auto"/>
            <w:left w:val="none" w:sz="0" w:space="0" w:color="auto"/>
            <w:bottom w:val="none" w:sz="0" w:space="0" w:color="auto"/>
            <w:right w:val="none" w:sz="0" w:space="0" w:color="auto"/>
          </w:divBdr>
        </w:div>
        <w:div w:id="2081630461">
          <w:marLeft w:val="0"/>
          <w:marRight w:val="0"/>
          <w:marTop w:val="0"/>
          <w:marBottom w:val="0"/>
          <w:divBdr>
            <w:top w:val="none" w:sz="0" w:space="0" w:color="auto"/>
            <w:left w:val="none" w:sz="0" w:space="0" w:color="auto"/>
            <w:bottom w:val="none" w:sz="0" w:space="0" w:color="auto"/>
            <w:right w:val="none" w:sz="0" w:space="0" w:color="auto"/>
          </w:divBdr>
        </w:div>
        <w:div w:id="2086996875">
          <w:marLeft w:val="0"/>
          <w:marRight w:val="0"/>
          <w:marTop w:val="0"/>
          <w:marBottom w:val="0"/>
          <w:divBdr>
            <w:top w:val="none" w:sz="0" w:space="0" w:color="auto"/>
            <w:left w:val="none" w:sz="0" w:space="0" w:color="auto"/>
            <w:bottom w:val="none" w:sz="0" w:space="0" w:color="auto"/>
            <w:right w:val="none" w:sz="0" w:space="0" w:color="auto"/>
          </w:divBdr>
        </w:div>
        <w:div w:id="2089301054">
          <w:marLeft w:val="0"/>
          <w:marRight w:val="0"/>
          <w:marTop w:val="0"/>
          <w:marBottom w:val="0"/>
          <w:divBdr>
            <w:top w:val="none" w:sz="0" w:space="0" w:color="auto"/>
            <w:left w:val="none" w:sz="0" w:space="0" w:color="auto"/>
            <w:bottom w:val="none" w:sz="0" w:space="0" w:color="auto"/>
            <w:right w:val="none" w:sz="0" w:space="0" w:color="auto"/>
          </w:divBdr>
        </w:div>
        <w:div w:id="2114204853">
          <w:marLeft w:val="0"/>
          <w:marRight w:val="0"/>
          <w:marTop w:val="0"/>
          <w:marBottom w:val="0"/>
          <w:divBdr>
            <w:top w:val="none" w:sz="0" w:space="0" w:color="auto"/>
            <w:left w:val="none" w:sz="0" w:space="0" w:color="auto"/>
            <w:bottom w:val="none" w:sz="0" w:space="0" w:color="auto"/>
            <w:right w:val="none" w:sz="0" w:space="0" w:color="auto"/>
          </w:divBdr>
        </w:div>
        <w:div w:id="2119981209">
          <w:marLeft w:val="0"/>
          <w:marRight w:val="0"/>
          <w:marTop w:val="0"/>
          <w:marBottom w:val="0"/>
          <w:divBdr>
            <w:top w:val="none" w:sz="0" w:space="0" w:color="auto"/>
            <w:left w:val="none" w:sz="0" w:space="0" w:color="auto"/>
            <w:bottom w:val="none" w:sz="0" w:space="0" w:color="auto"/>
            <w:right w:val="none" w:sz="0" w:space="0" w:color="auto"/>
          </w:divBdr>
        </w:div>
        <w:div w:id="2122646201">
          <w:marLeft w:val="0"/>
          <w:marRight w:val="0"/>
          <w:marTop w:val="0"/>
          <w:marBottom w:val="0"/>
          <w:divBdr>
            <w:top w:val="none" w:sz="0" w:space="0" w:color="auto"/>
            <w:left w:val="none" w:sz="0" w:space="0" w:color="auto"/>
            <w:bottom w:val="none" w:sz="0" w:space="0" w:color="auto"/>
            <w:right w:val="none" w:sz="0" w:space="0" w:color="auto"/>
          </w:divBdr>
        </w:div>
        <w:div w:id="2123837837">
          <w:marLeft w:val="0"/>
          <w:marRight w:val="0"/>
          <w:marTop w:val="0"/>
          <w:marBottom w:val="0"/>
          <w:divBdr>
            <w:top w:val="none" w:sz="0" w:space="0" w:color="auto"/>
            <w:left w:val="none" w:sz="0" w:space="0" w:color="auto"/>
            <w:bottom w:val="none" w:sz="0" w:space="0" w:color="auto"/>
            <w:right w:val="none" w:sz="0" w:space="0" w:color="auto"/>
          </w:divBdr>
        </w:div>
        <w:div w:id="2137064498">
          <w:marLeft w:val="0"/>
          <w:marRight w:val="0"/>
          <w:marTop w:val="0"/>
          <w:marBottom w:val="0"/>
          <w:divBdr>
            <w:top w:val="none" w:sz="0" w:space="0" w:color="auto"/>
            <w:left w:val="none" w:sz="0" w:space="0" w:color="auto"/>
            <w:bottom w:val="none" w:sz="0" w:space="0" w:color="auto"/>
            <w:right w:val="none" w:sz="0" w:space="0" w:color="auto"/>
          </w:divBdr>
        </w:div>
        <w:div w:id="2139301302">
          <w:marLeft w:val="0"/>
          <w:marRight w:val="0"/>
          <w:marTop w:val="0"/>
          <w:marBottom w:val="0"/>
          <w:divBdr>
            <w:top w:val="none" w:sz="0" w:space="0" w:color="auto"/>
            <w:left w:val="none" w:sz="0" w:space="0" w:color="auto"/>
            <w:bottom w:val="none" w:sz="0" w:space="0" w:color="auto"/>
            <w:right w:val="none" w:sz="0" w:space="0" w:color="auto"/>
          </w:divBdr>
        </w:div>
        <w:div w:id="2142070863">
          <w:marLeft w:val="0"/>
          <w:marRight w:val="0"/>
          <w:marTop w:val="0"/>
          <w:marBottom w:val="0"/>
          <w:divBdr>
            <w:top w:val="none" w:sz="0" w:space="0" w:color="auto"/>
            <w:left w:val="none" w:sz="0" w:space="0" w:color="auto"/>
            <w:bottom w:val="none" w:sz="0" w:space="0" w:color="auto"/>
            <w:right w:val="none" w:sz="0" w:space="0" w:color="auto"/>
          </w:divBdr>
        </w:div>
        <w:div w:id="2143647550">
          <w:marLeft w:val="0"/>
          <w:marRight w:val="0"/>
          <w:marTop w:val="0"/>
          <w:marBottom w:val="0"/>
          <w:divBdr>
            <w:top w:val="none" w:sz="0" w:space="0" w:color="auto"/>
            <w:left w:val="none" w:sz="0" w:space="0" w:color="auto"/>
            <w:bottom w:val="none" w:sz="0" w:space="0" w:color="auto"/>
            <w:right w:val="none" w:sz="0" w:space="0" w:color="auto"/>
          </w:divBdr>
        </w:div>
        <w:div w:id="2144737175">
          <w:marLeft w:val="0"/>
          <w:marRight w:val="0"/>
          <w:marTop w:val="0"/>
          <w:marBottom w:val="0"/>
          <w:divBdr>
            <w:top w:val="none" w:sz="0" w:space="0" w:color="auto"/>
            <w:left w:val="none" w:sz="0" w:space="0" w:color="auto"/>
            <w:bottom w:val="none" w:sz="0" w:space="0" w:color="auto"/>
            <w:right w:val="none" w:sz="0" w:space="0" w:color="auto"/>
          </w:divBdr>
        </w:div>
      </w:divsChild>
    </w:div>
    <w:div w:id="1344549150">
      <w:bodyDiv w:val="1"/>
      <w:marLeft w:val="0"/>
      <w:marRight w:val="0"/>
      <w:marTop w:val="0"/>
      <w:marBottom w:val="0"/>
      <w:divBdr>
        <w:top w:val="none" w:sz="0" w:space="0" w:color="auto"/>
        <w:left w:val="none" w:sz="0" w:space="0" w:color="auto"/>
        <w:bottom w:val="none" w:sz="0" w:space="0" w:color="auto"/>
        <w:right w:val="none" w:sz="0" w:space="0" w:color="auto"/>
      </w:divBdr>
      <w:divsChild>
        <w:div w:id="868950101">
          <w:marLeft w:val="0"/>
          <w:marRight w:val="0"/>
          <w:marTop w:val="0"/>
          <w:marBottom w:val="0"/>
          <w:divBdr>
            <w:top w:val="none" w:sz="0" w:space="0" w:color="auto"/>
            <w:left w:val="none" w:sz="0" w:space="0" w:color="auto"/>
            <w:bottom w:val="none" w:sz="0" w:space="0" w:color="auto"/>
            <w:right w:val="none" w:sz="0" w:space="0" w:color="auto"/>
          </w:divBdr>
        </w:div>
        <w:div w:id="1534269327">
          <w:marLeft w:val="0"/>
          <w:marRight w:val="0"/>
          <w:marTop w:val="0"/>
          <w:marBottom w:val="0"/>
          <w:divBdr>
            <w:top w:val="none" w:sz="0" w:space="0" w:color="auto"/>
            <w:left w:val="none" w:sz="0" w:space="0" w:color="auto"/>
            <w:bottom w:val="none" w:sz="0" w:space="0" w:color="auto"/>
            <w:right w:val="none" w:sz="0" w:space="0" w:color="auto"/>
          </w:divBdr>
        </w:div>
      </w:divsChild>
    </w:div>
    <w:div w:id="1635789269">
      <w:bodyDiv w:val="1"/>
      <w:marLeft w:val="0"/>
      <w:marRight w:val="0"/>
      <w:marTop w:val="0"/>
      <w:marBottom w:val="0"/>
      <w:divBdr>
        <w:top w:val="none" w:sz="0" w:space="0" w:color="auto"/>
        <w:left w:val="none" w:sz="0" w:space="0" w:color="auto"/>
        <w:bottom w:val="none" w:sz="0" w:space="0" w:color="auto"/>
        <w:right w:val="none" w:sz="0" w:space="0" w:color="auto"/>
      </w:divBdr>
    </w:div>
    <w:div w:id="1903835150">
      <w:bodyDiv w:val="1"/>
      <w:marLeft w:val="0"/>
      <w:marRight w:val="0"/>
      <w:marTop w:val="0"/>
      <w:marBottom w:val="0"/>
      <w:divBdr>
        <w:top w:val="none" w:sz="0" w:space="0" w:color="auto"/>
        <w:left w:val="none" w:sz="0" w:space="0" w:color="auto"/>
        <w:bottom w:val="none" w:sz="0" w:space="0" w:color="auto"/>
        <w:right w:val="none" w:sz="0" w:space="0" w:color="auto"/>
      </w:divBdr>
    </w:div>
    <w:div w:id="1976058862">
      <w:bodyDiv w:val="1"/>
      <w:marLeft w:val="0"/>
      <w:marRight w:val="0"/>
      <w:marTop w:val="0"/>
      <w:marBottom w:val="0"/>
      <w:divBdr>
        <w:top w:val="none" w:sz="0" w:space="0" w:color="auto"/>
        <w:left w:val="none" w:sz="0" w:space="0" w:color="auto"/>
        <w:bottom w:val="none" w:sz="0" w:space="0" w:color="auto"/>
        <w:right w:val="none" w:sz="0" w:space="0" w:color="auto"/>
      </w:divBdr>
    </w:div>
    <w:div w:id="2053336258">
      <w:bodyDiv w:val="1"/>
      <w:marLeft w:val="0"/>
      <w:marRight w:val="0"/>
      <w:marTop w:val="0"/>
      <w:marBottom w:val="0"/>
      <w:divBdr>
        <w:top w:val="none" w:sz="0" w:space="0" w:color="auto"/>
        <w:left w:val="none" w:sz="0" w:space="0" w:color="auto"/>
        <w:bottom w:val="none" w:sz="0" w:space="0" w:color="auto"/>
        <w:right w:val="none" w:sz="0" w:space="0" w:color="auto"/>
      </w:divBdr>
    </w:div>
    <w:div w:id="2060320834">
      <w:bodyDiv w:val="1"/>
      <w:marLeft w:val="0"/>
      <w:marRight w:val="0"/>
      <w:marTop w:val="0"/>
      <w:marBottom w:val="0"/>
      <w:divBdr>
        <w:top w:val="none" w:sz="0" w:space="0" w:color="auto"/>
        <w:left w:val="none" w:sz="0" w:space="0" w:color="auto"/>
        <w:bottom w:val="none" w:sz="0" w:space="0" w:color="auto"/>
        <w:right w:val="none" w:sz="0" w:space="0" w:color="auto"/>
      </w:divBdr>
    </w:div>
    <w:div w:id="2099673949">
      <w:bodyDiv w:val="1"/>
      <w:marLeft w:val="0"/>
      <w:marRight w:val="0"/>
      <w:marTop w:val="0"/>
      <w:marBottom w:val="0"/>
      <w:divBdr>
        <w:top w:val="none" w:sz="0" w:space="0" w:color="auto"/>
        <w:left w:val="none" w:sz="0" w:space="0" w:color="auto"/>
        <w:bottom w:val="none" w:sz="0" w:space="0" w:color="auto"/>
        <w:right w:val="none" w:sz="0" w:space="0" w:color="auto"/>
      </w:divBdr>
      <w:divsChild>
        <w:div w:id="1931305776">
          <w:marLeft w:val="0"/>
          <w:marRight w:val="0"/>
          <w:marTop w:val="0"/>
          <w:marBottom w:val="0"/>
          <w:divBdr>
            <w:top w:val="none" w:sz="0" w:space="0" w:color="auto"/>
            <w:left w:val="none" w:sz="0" w:space="0" w:color="auto"/>
            <w:bottom w:val="none" w:sz="0" w:space="0" w:color="auto"/>
            <w:right w:val="none" w:sz="0" w:space="0" w:color="auto"/>
          </w:divBdr>
        </w:div>
        <w:div w:id="1625117861">
          <w:marLeft w:val="0"/>
          <w:marRight w:val="0"/>
          <w:marTop w:val="0"/>
          <w:marBottom w:val="0"/>
          <w:divBdr>
            <w:top w:val="none" w:sz="0" w:space="0" w:color="auto"/>
            <w:left w:val="none" w:sz="0" w:space="0" w:color="auto"/>
            <w:bottom w:val="none" w:sz="0" w:space="0" w:color="auto"/>
            <w:right w:val="none" w:sz="0" w:space="0" w:color="auto"/>
          </w:divBdr>
        </w:div>
        <w:div w:id="1628000642">
          <w:marLeft w:val="0"/>
          <w:marRight w:val="0"/>
          <w:marTop w:val="0"/>
          <w:marBottom w:val="0"/>
          <w:divBdr>
            <w:top w:val="none" w:sz="0" w:space="0" w:color="auto"/>
            <w:left w:val="none" w:sz="0" w:space="0" w:color="auto"/>
            <w:bottom w:val="none" w:sz="0" w:space="0" w:color="auto"/>
            <w:right w:val="none" w:sz="0" w:space="0" w:color="auto"/>
          </w:divBdr>
        </w:div>
      </w:divsChild>
    </w:div>
    <w:div w:id="21012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A5529-CCF1-467A-92B2-F02916CD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8</Pages>
  <Words>2258</Words>
  <Characters>15392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Dabas lieguma “Zebrus un Svētes ezers” individuālie aizsardzības un izmantošanas noteikumi</vt:lpstr>
    </vt:vector>
  </TitlesOfParts>
  <Company>VARAM</Company>
  <LinksUpToDate>false</LinksUpToDate>
  <CharactersWithSpaces>17615</CharactersWithSpaces>
  <SharedDoc>false</SharedDoc>
  <HLinks>
    <vt:vector size="6" baseType="variant">
      <vt:variant>
        <vt:i4>6160497</vt:i4>
      </vt:variant>
      <vt:variant>
        <vt:i4>0</vt:i4>
      </vt:variant>
      <vt:variant>
        <vt:i4>0</vt:i4>
      </vt:variant>
      <vt:variant>
        <vt:i4>5</vt:i4>
      </vt:variant>
      <vt:variant>
        <vt:lpwstr>mailto:dagnija.daudzvarde@varam.gov.lv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lieguma “Zebrus un Svētes ezers” individuālie aizsardzības un izmantošanas noteikumi</dc:title>
  <dc:subject>Ministru kabineta noteikumu projekts</dc:subject>
  <dc:creator>Diana.Saulite@varam.gov.lv</dc:creator>
  <dc:description>Saulīte 67026587
Vides aizsardzības un reģionālās attīstības ministrijas
Dabas aizsardzības departamenta
Aizsargājamo teritoriju nodaļas vecākā referente
Diana.Saulite@varam.gov.lv</dc:description>
  <cp:lastModifiedBy>Leontine Babkina</cp:lastModifiedBy>
  <cp:revision>98</cp:revision>
  <cp:lastPrinted>2019-12-06T11:25:00Z</cp:lastPrinted>
  <dcterms:created xsi:type="dcterms:W3CDTF">2019-11-11T08:49:00Z</dcterms:created>
  <dcterms:modified xsi:type="dcterms:W3CDTF">2019-12-18T11:46:00Z</dcterms:modified>
  <cp:category>Vides politika</cp:category>
</cp:coreProperties>
</file>