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926B" w14:textId="77777777" w:rsidR="004465CE" w:rsidRPr="00237469" w:rsidRDefault="004465CE" w:rsidP="004465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i/>
          <w:sz w:val="24"/>
          <w:szCs w:val="24"/>
        </w:rPr>
        <w:t>Projekts</w:t>
      </w:r>
    </w:p>
    <w:p w14:paraId="51EC09DB" w14:textId="77777777" w:rsidR="004465CE" w:rsidRPr="00237469" w:rsidRDefault="004465CE" w:rsidP="004465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43017B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7469">
        <w:rPr>
          <w:rFonts w:ascii="Times New Roman" w:eastAsia="Times New Roman" w:hAnsi="Times New Roman" w:cs="Times New Roman"/>
          <w:b/>
          <w:sz w:val="24"/>
          <w:szCs w:val="24"/>
        </w:rPr>
        <w:t>LATVIJAS REPUBLIKAS MINISTRU KABINETA</w:t>
      </w:r>
      <w:proofErr w:type="gramEnd"/>
    </w:p>
    <w:p w14:paraId="109CAD3E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b/>
          <w:sz w:val="24"/>
          <w:szCs w:val="24"/>
        </w:rPr>
        <w:t xml:space="preserve"> SĒDES PROTOKOLLĒMUMS</w:t>
      </w:r>
    </w:p>
    <w:p w14:paraId="65AEEA07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0BD4" w14:textId="77777777" w:rsidR="004465CE" w:rsidRPr="00237469" w:rsidRDefault="004465CE" w:rsidP="004465C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DBB24AE" wp14:editId="3F7B1189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FBC0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237469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237469">
        <w:rPr>
          <w:rFonts w:ascii="Times New Roman" w:eastAsia="Times New Roman" w:hAnsi="Times New Roman" w:cs="Times New Roman"/>
          <w:sz w:val="24"/>
          <w:szCs w:val="24"/>
        </w:rPr>
        <w:tab/>
        <w:t>Nr.                        2019. gada</w:t>
      </w:r>
      <w:proofErr w:type="gramStart"/>
      <w:r w:rsidRPr="002374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14:paraId="5291A197" w14:textId="77777777" w:rsidR="00374626" w:rsidRPr="00237469" w:rsidRDefault="00374626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7021A" w14:textId="77777777" w:rsidR="004465CE" w:rsidRPr="00237469" w:rsidRDefault="004465CE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6105DA89" w14:textId="7869CA3C" w:rsidR="004465CE" w:rsidRPr="00237469" w:rsidRDefault="00832BE4" w:rsidP="004465CE">
      <w:pPr>
        <w:pStyle w:val="Title"/>
        <w:pBdr>
          <w:bottom w:val="none" w:sz="0" w:space="0" w:color="auto"/>
        </w:pBdr>
        <w:ind w:firstLine="720"/>
        <w:jc w:val="center"/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237469">
        <w:rPr>
          <w:rFonts w:ascii="Times New Roman" w:hAnsi="Times New Roman" w:cs="Times New Roman"/>
          <w:b/>
          <w:sz w:val="24"/>
          <w:szCs w:val="24"/>
        </w:rPr>
        <w:t xml:space="preserve">Informatīvais ziņojums </w:t>
      </w:r>
      <w:r w:rsidR="007A0AAC">
        <w:rPr>
          <w:rFonts w:ascii="Times New Roman" w:hAnsi="Times New Roman" w:cs="Times New Roman"/>
          <w:b/>
          <w:sz w:val="24"/>
          <w:szCs w:val="24"/>
        </w:rPr>
        <w:t>“P</w:t>
      </w:r>
      <w:r w:rsidRPr="00237469">
        <w:rPr>
          <w:rFonts w:ascii="Times New Roman" w:hAnsi="Times New Roman" w:cs="Times New Roman"/>
          <w:b/>
          <w:sz w:val="24"/>
          <w:szCs w:val="24"/>
        </w:rPr>
        <w:t>ar cilvēkresursu nodrošināšanu valsts informācijas un komunikācijas tehnoloģiju platformu uzturēšanai</w:t>
      </w:r>
      <w:r w:rsidR="007A0A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389DAAFD" w14:textId="77777777" w:rsidR="004465CE" w:rsidRPr="00237469" w:rsidRDefault="004465CE" w:rsidP="00446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b/>
          <w:sz w:val="24"/>
          <w:szCs w:val="24"/>
        </w:rPr>
        <w:t>TA-</w:t>
      </w:r>
      <w:proofErr w:type="gramStart"/>
      <w:r w:rsidRPr="002374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</w:p>
    <w:p w14:paraId="13B570FF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32BCAC3F" w14:textId="77777777" w:rsidR="004465CE" w:rsidRPr="00237469" w:rsidRDefault="004465CE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362C550E" w14:textId="77777777" w:rsidR="00D21613" w:rsidRPr="00237469" w:rsidRDefault="00D21613" w:rsidP="003D31B2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241AE0BC" w14:textId="1D80F86B" w:rsidR="00D21613" w:rsidRDefault="00D21613" w:rsidP="003D31B2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37469">
        <w:rPr>
          <w:rFonts w:ascii="Times New Roman" w:eastAsia="PMingLiU" w:hAnsi="Times New Roman" w:cs="Times New Roman"/>
          <w:sz w:val="24"/>
          <w:szCs w:val="24"/>
        </w:rPr>
        <w:t>1. Pieņemt zināšanai iesniegto informatīvo ziņojumu.</w:t>
      </w:r>
    </w:p>
    <w:p w14:paraId="6C46F665" w14:textId="77777777" w:rsidR="00A756F6" w:rsidRDefault="00A756F6" w:rsidP="00A756F6">
      <w:pPr>
        <w:pStyle w:val="Title"/>
        <w:pBdr>
          <w:bottom w:val="none" w:sz="0" w:space="0" w:color="auto"/>
        </w:pBd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27F4648" w14:textId="0D806339" w:rsidR="00D21613" w:rsidRPr="00237469" w:rsidRDefault="00D529DF" w:rsidP="007E6FA8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</w:t>
      </w:r>
      <w:r w:rsidR="00D21613" w:rsidRPr="0023746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>Atbalstīt V</w:t>
      </w:r>
      <w:r w:rsidR="00021E20" w:rsidRPr="00237469">
        <w:rPr>
          <w:rFonts w:ascii="Times New Roman" w:eastAsia="PMingLiU" w:hAnsi="Times New Roman" w:cs="Times New Roman"/>
          <w:sz w:val="24"/>
          <w:szCs w:val="24"/>
        </w:rPr>
        <w:t xml:space="preserve">ides aizsardzības un reģionālās attīstības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ministrijas bāzes izdevumu 2020., 2021., 2022. gadam un turpmākiem gadiem palielināšanu budžeta programmā 32.00.00 </w:t>
      </w:r>
      <w:r w:rsidR="003D31B2" w:rsidRPr="00237469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>Valsts reģionālās attīstības politikas īstenošana” 2020.</w:t>
      </w:r>
      <w:r w:rsidR="00BB083C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gadam </w:t>
      </w:r>
      <w:r w:rsidR="00E26B14" w:rsidRPr="00237469">
        <w:rPr>
          <w:rFonts w:ascii="Times New Roman" w:eastAsia="Times New Roman" w:hAnsi="Times New Roman"/>
          <w:sz w:val="24"/>
          <w:szCs w:val="24"/>
          <w:lang w:eastAsia="lv-LV"/>
        </w:rPr>
        <w:t>559</w:t>
      </w:r>
      <w:r w:rsidR="00A56B84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E26B14" w:rsidRPr="00237469">
        <w:rPr>
          <w:rFonts w:ascii="Times New Roman" w:eastAsia="Times New Roman" w:hAnsi="Times New Roman"/>
          <w:sz w:val="24"/>
          <w:szCs w:val="24"/>
          <w:lang w:eastAsia="lv-LV"/>
        </w:rPr>
        <w:t>879</w:t>
      </w:r>
      <w:r w:rsidR="00A56B8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73A10" w:rsidRPr="00237469">
        <w:rPr>
          <w:rFonts w:ascii="Times New Roman" w:eastAsia="Times New Roman" w:hAnsi="Times New Roman"/>
          <w:sz w:val="24"/>
          <w:szCs w:val="24"/>
          <w:lang w:eastAsia="lv-LV"/>
        </w:rPr>
        <w:t>EUR apmērā,</w:t>
      </w:r>
      <w:r w:rsidR="0035423E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>2021.</w:t>
      </w:r>
      <w:r w:rsidR="005E519D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gadam </w:t>
      </w:r>
      <w:r w:rsidR="00E26B14" w:rsidRPr="00237469">
        <w:rPr>
          <w:rFonts w:ascii="Times New Roman" w:eastAsia="Times New Roman" w:hAnsi="Times New Roman"/>
          <w:sz w:val="24"/>
          <w:szCs w:val="24"/>
          <w:lang w:eastAsia="lv-LV"/>
        </w:rPr>
        <w:t>733 638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EUR apmērā, </w:t>
      </w:r>
      <w:r w:rsidR="0035423E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tai skaitā 23 amata vietu atlīdzībai </w:t>
      </w:r>
      <w:r w:rsidR="00390697" w:rsidRPr="00237469">
        <w:rPr>
          <w:rFonts w:ascii="Times New Roman" w:eastAsia="Times New Roman" w:hAnsi="Times New Roman"/>
          <w:sz w:val="24"/>
          <w:szCs w:val="24"/>
          <w:lang w:eastAsia="lv-LV"/>
        </w:rPr>
        <w:t>656 425</w:t>
      </w:r>
      <w:r w:rsidR="0035423E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EUR</w:t>
      </w:r>
      <w:r w:rsidR="008C7555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5E519D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>2022.</w:t>
      </w:r>
      <w:r w:rsidR="005E519D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gadam un turpmāk </w:t>
      </w:r>
      <w:r w:rsidR="00E26B14" w:rsidRPr="00237469">
        <w:rPr>
          <w:rFonts w:ascii="Times New Roman" w:eastAsia="Times New Roman" w:hAnsi="Times New Roman"/>
          <w:sz w:val="24"/>
          <w:szCs w:val="24"/>
          <w:lang w:eastAsia="lv-LV"/>
        </w:rPr>
        <w:t>725 307</w:t>
      </w:r>
      <w:r w:rsidR="00390697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EUR apmērā, </w:t>
      </w:r>
      <w:r w:rsidR="0035423E" w:rsidRPr="00237469">
        <w:rPr>
          <w:rFonts w:ascii="Times New Roman" w:eastAsia="Times New Roman" w:hAnsi="Times New Roman"/>
          <w:sz w:val="24"/>
          <w:szCs w:val="24"/>
          <w:lang w:eastAsia="lv-LV"/>
        </w:rPr>
        <w:t>tai skaitā 23 amata vietu atlīdzībai</w:t>
      </w:r>
      <w:r w:rsidR="00390697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656 425 EUR</w:t>
      </w:r>
      <w:r w:rsidR="0035423E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021E20"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lai nodrošinātu </w:t>
      </w:r>
      <w:r w:rsidR="00D21613" w:rsidRPr="00237469">
        <w:rPr>
          <w:rFonts w:ascii="Times New Roman" w:eastAsia="PMingLiU" w:hAnsi="Times New Roman" w:cs="Times New Roman"/>
          <w:sz w:val="24"/>
          <w:szCs w:val="24"/>
        </w:rPr>
        <w:t>Valsts reģionālās attīstības aģentūra</w:t>
      </w:r>
      <w:r w:rsidR="00021E20" w:rsidRPr="00237469">
        <w:rPr>
          <w:rFonts w:ascii="Times New Roman" w:eastAsia="PMingLiU" w:hAnsi="Times New Roman" w:cs="Times New Roman"/>
          <w:sz w:val="24"/>
          <w:szCs w:val="24"/>
        </w:rPr>
        <w:t>s</w:t>
      </w:r>
      <w:r w:rsidR="00D21613" w:rsidRPr="00237469">
        <w:rPr>
          <w:rFonts w:ascii="Times New Roman" w:eastAsia="PMingLiU" w:hAnsi="Times New Roman" w:cs="Times New Roman"/>
          <w:sz w:val="24"/>
          <w:szCs w:val="24"/>
        </w:rPr>
        <w:t xml:space="preserve"> (turpmāk – VRAA) informācijas un komunikācijas tehnoloģiju koplietošanas platformu uzturēšan</w:t>
      </w:r>
      <w:r w:rsidR="00021E20" w:rsidRPr="00237469">
        <w:rPr>
          <w:rFonts w:ascii="Times New Roman" w:eastAsia="PMingLiU" w:hAnsi="Times New Roman" w:cs="Times New Roman"/>
          <w:sz w:val="24"/>
          <w:szCs w:val="24"/>
        </w:rPr>
        <w:t>u</w:t>
      </w:r>
      <w:r w:rsidR="00D21613" w:rsidRPr="00237469">
        <w:rPr>
          <w:rFonts w:ascii="Times New Roman" w:eastAsia="PMingLiU" w:hAnsi="Times New Roman" w:cs="Times New Roman"/>
          <w:sz w:val="24"/>
          <w:szCs w:val="24"/>
        </w:rPr>
        <w:t xml:space="preserve"> un attīstīb</w:t>
      </w:r>
      <w:r w:rsidR="00021E20" w:rsidRPr="00237469">
        <w:rPr>
          <w:rFonts w:ascii="Times New Roman" w:eastAsia="PMingLiU" w:hAnsi="Times New Roman" w:cs="Times New Roman"/>
          <w:sz w:val="24"/>
          <w:szCs w:val="24"/>
        </w:rPr>
        <w:t>u.</w:t>
      </w:r>
    </w:p>
    <w:p w14:paraId="4773F178" w14:textId="77777777" w:rsidR="00D21613" w:rsidRPr="00237469" w:rsidRDefault="00D2161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7B2A8004" w14:textId="77777777" w:rsidR="00E872EA" w:rsidRPr="00237469" w:rsidRDefault="00E872EA" w:rsidP="00E8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69">
        <w:rPr>
          <w:rFonts w:ascii="Times New Roman" w:hAnsi="Times New Roman" w:cs="Times New Roman"/>
          <w:sz w:val="24"/>
          <w:szCs w:val="24"/>
        </w:rPr>
        <w:t xml:space="preserve">3. Lai nodrošinātu šī </w:t>
      </w:r>
      <w:proofErr w:type="spellStart"/>
      <w:r w:rsidRPr="00237469">
        <w:rPr>
          <w:rFonts w:ascii="Times New Roman" w:hAnsi="Times New Roman" w:cs="Times New Roman"/>
          <w:sz w:val="24"/>
          <w:szCs w:val="24"/>
        </w:rPr>
        <w:t>protokollēmuma</w:t>
      </w:r>
      <w:proofErr w:type="spellEnd"/>
      <w:r w:rsidRPr="00237469">
        <w:rPr>
          <w:rFonts w:ascii="Times New Roman" w:hAnsi="Times New Roman" w:cs="Times New Roman"/>
          <w:sz w:val="24"/>
          <w:szCs w:val="24"/>
        </w:rPr>
        <w:t xml:space="preserve"> 2.punktā minēto </w:t>
      </w:r>
      <w:r w:rsidRPr="00237469">
        <w:rPr>
          <w:rFonts w:ascii="Times New Roman" w:eastAsia="Times New Roman" w:hAnsi="Times New Roman"/>
          <w:sz w:val="24"/>
          <w:szCs w:val="24"/>
          <w:lang w:eastAsia="lv-LV"/>
        </w:rPr>
        <w:t>bāzes izdevumu palielināšanu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t.sk. VRAA nodarbināto skaita palielinājumu par 23 amata vietām, nepalielinot kopējo valsts pārvaldē nodarbināto skaitu</w:t>
      </w:r>
      <w:r w:rsidRPr="00237469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237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E2259" w14:textId="77777777" w:rsidR="00E872EA" w:rsidRPr="00237469" w:rsidRDefault="00E872EA" w:rsidP="00E8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884C8" w14:textId="77777777" w:rsidR="00E872EA" w:rsidRPr="00237469" w:rsidRDefault="00E872EA" w:rsidP="00E872E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/>
          <w:sz w:val="24"/>
          <w:szCs w:val="24"/>
          <w:lang w:eastAsia="lv-LV"/>
        </w:rPr>
        <w:t>3.1. samazināt resoru bāzes izdevumu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237469">
        <w:rPr>
          <w:rFonts w:ascii="Times New Roman" w:eastAsia="Times New Roman" w:hAnsi="Times New Roman"/>
          <w:sz w:val="24"/>
          <w:szCs w:val="24"/>
          <w:lang w:eastAsia="lv-LV"/>
        </w:rPr>
        <w:t xml:space="preserve"> sadalījumā pa ministrijām šādā apmērā</w:t>
      </w:r>
      <w:r w:rsidRPr="00237469">
        <w:rPr>
          <w:rFonts w:ascii="Times New Roman" w:eastAsia="PMingLiU" w:hAnsi="Times New Roman" w:cs="Times New Roman"/>
          <w:sz w:val="24"/>
          <w:szCs w:val="24"/>
        </w:rPr>
        <w:t>:</w:t>
      </w:r>
    </w:p>
    <w:p w14:paraId="18CC956C" w14:textId="77777777" w:rsidR="00D529DF" w:rsidRDefault="00D529DF" w:rsidP="00D529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6FDE0E" w14:textId="3FBAAAAA" w:rsidR="00D21613" w:rsidRPr="00237469" w:rsidRDefault="00D529DF" w:rsidP="00D529D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CD1E52" w:rsidRPr="00237469">
        <w:rPr>
          <w:rFonts w:ascii="Times New Roman" w:hAnsi="Times New Roman"/>
          <w:bCs/>
          <w:sz w:val="24"/>
          <w:szCs w:val="24"/>
        </w:rPr>
        <w:t xml:space="preserve">.1.1. </w:t>
      </w:r>
      <w:r w:rsidR="00D21613" w:rsidRPr="00237469">
        <w:rPr>
          <w:rFonts w:ascii="Times New Roman" w:hAnsi="Times New Roman"/>
          <w:bCs/>
          <w:sz w:val="24"/>
          <w:szCs w:val="24"/>
        </w:rPr>
        <w:t>Aizsardzības ministrija</w:t>
      </w:r>
      <w:r w:rsidR="00CD1E52" w:rsidRPr="00237469">
        <w:rPr>
          <w:rFonts w:ascii="Times New Roman" w:hAnsi="Times New Roman"/>
          <w:bCs/>
          <w:sz w:val="24"/>
          <w:szCs w:val="24"/>
        </w:rPr>
        <w:t>i</w:t>
      </w:r>
      <w:r w:rsidR="00D21613" w:rsidRPr="00237469">
        <w:rPr>
          <w:rFonts w:ascii="Times New Roman" w:hAnsi="Times New Roman"/>
          <w:bCs/>
          <w:sz w:val="24"/>
          <w:szCs w:val="24"/>
        </w:rPr>
        <w:t xml:space="preserve"> </w:t>
      </w:r>
      <w:r w:rsidR="00383E2F">
        <w:rPr>
          <w:rFonts w:ascii="Times New Roman" w:hAnsi="Times New Roman"/>
          <w:bCs/>
          <w:sz w:val="24"/>
          <w:szCs w:val="24"/>
        </w:rPr>
        <w:t xml:space="preserve">samazināt </w:t>
      </w:r>
      <w:r w:rsidR="00CD1E52" w:rsidRPr="00237469">
        <w:rPr>
          <w:rFonts w:ascii="Times New Roman" w:hAnsi="Times New Roman"/>
          <w:bCs/>
          <w:sz w:val="24"/>
          <w:szCs w:val="24"/>
        </w:rPr>
        <w:t xml:space="preserve">bāzes izdevumus 2020. gadā </w:t>
      </w:r>
      <w:r w:rsidR="000E3AA1" w:rsidRPr="00237469">
        <w:rPr>
          <w:rFonts w:ascii="Times New Roman" w:hAnsi="Times New Roman"/>
          <w:bCs/>
          <w:sz w:val="24"/>
          <w:szCs w:val="24"/>
        </w:rPr>
        <w:t>48 685</w:t>
      </w:r>
      <w:r w:rsidR="00D21613" w:rsidRPr="00237469">
        <w:rPr>
          <w:rFonts w:ascii="Times New Roman" w:hAnsi="Times New Roman" w:cs="Times New Roman"/>
          <w:sz w:val="24"/>
          <w:szCs w:val="24"/>
        </w:rPr>
        <w:t xml:space="preserve"> </w:t>
      </w:r>
      <w:r w:rsidR="00CD1E52" w:rsidRPr="00237469">
        <w:rPr>
          <w:rFonts w:ascii="Times New Roman" w:hAnsi="Times New Roman" w:cs="Times New Roman"/>
          <w:sz w:val="24"/>
          <w:szCs w:val="24"/>
        </w:rPr>
        <w:t xml:space="preserve">EUR, </w:t>
      </w:r>
      <w:r w:rsidR="00D21613" w:rsidRPr="00237469">
        <w:rPr>
          <w:rFonts w:ascii="Times New Roman" w:hAnsi="Times New Roman"/>
          <w:bCs/>
          <w:sz w:val="24"/>
          <w:szCs w:val="24"/>
        </w:rPr>
        <w:t>2021. gad</w:t>
      </w:r>
      <w:r w:rsidR="00CD1E52" w:rsidRPr="00237469">
        <w:rPr>
          <w:rFonts w:ascii="Times New Roman" w:hAnsi="Times New Roman"/>
          <w:bCs/>
          <w:sz w:val="24"/>
          <w:szCs w:val="24"/>
        </w:rPr>
        <w:t xml:space="preserve">ā </w:t>
      </w:r>
      <w:r w:rsidR="000E3AA1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63 795</w:t>
      </w:r>
      <w:r w:rsidR="00D21613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D1E52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="00CD1E52" w:rsidRPr="00237469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="00CD1E52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un </w:t>
      </w:r>
      <w:r w:rsidR="00D21613" w:rsidRPr="00237469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0E3AA1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63 070</w:t>
      </w:r>
      <w:r w:rsidR="00D21613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D1E52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0C9B203B" w14:textId="77777777" w:rsidR="00D21613" w:rsidRPr="00237469" w:rsidRDefault="00D21613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2925A1" w14:textId="571A4443" w:rsidR="00D21613" w:rsidRPr="00157B7A" w:rsidRDefault="00D529DF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70139" w:rsidRPr="00237469">
        <w:rPr>
          <w:rFonts w:ascii="Times New Roman" w:hAnsi="Times New Roman"/>
          <w:bCs/>
          <w:sz w:val="24"/>
          <w:szCs w:val="24"/>
        </w:rPr>
        <w:t>.1.</w:t>
      </w:r>
      <w:r w:rsidR="00061CE1" w:rsidRPr="00237469">
        <w:rPr>
          <w:rFonts w:ascii="Times New Roman" w:hAnsi="Times New Roman"/>
          <w:bCs/>
          <w:sz w:val="24"/>
          <w:szCs w:val="24"/>
        </w:rPr>
        <w:t>2</w:t>
      </w:r>
      <w:r w:rsidR="00770139" w:rsidRPr="00237469">
        <w:rPr>
          <w:rFonts w:ascii="Times New Roman" w:hAnsi="Times New Roman"/>
          <w:bCs/>
          <w:sz w:val="24"/>
          <w:szCs w:val="24"/>
        </w:rPr>
        <w:t xml:space="preserve">. </w:t>
      </w:r>
      <w:r w:rsidR="00D21613" w:rsidRPr="00237469">
        <w:rPr>
          <w:rFonts w:ascii="Times New Roman" w:hAnsi="Times New Roman"/>
          <w:bCs/>
          <w:sz w:val="24"/>
          <w:szCs w:val="24"/>
        </w:rPr>
        <w:t>Ekonomikas ministrija</w:t>
      </w:r>
      <w:r w:rsidR="00770139" w:rsidRPr="00237469">
        <w:rPr>
          <w:rFonts w:ascii="Times New Roman" w:hAnsi="Times New Roman"/>
          <w:bCs/>
          <w:sz w:val="24"/>
          <w:szCs w:val="24"/>
        </w:rPr>
        <w:t>i</w:t>
      </w:r>
      <w:r w:rsidR="00D21613" w:rsidRPr="00237469">
        <w:rPr>
          <w:rFonts w:ascii="Times New Roman" w:hAnsi="Times New Roman"/>
          <w:bCs/>
          <w:sz w:val="24"/>
          <w:szCs w:val="24"/>
        </w:rPr>
        <w:t xml:space="preserve"> </w:t>
      </w:r>
      <w:r w:rsidR="00383E2F">
        <w:rPr>
          <w:rFonts w:ascii="Times New Roman" w:hAnsi="Times New Roman"/>
          <w:bCs/>
          <w:sz w:val="24"/>
          <w:szCs w:val="24"/>
        </w:rPr>
        <w:t xml:space="preserve">samazināt </w:t>
      </w:r>
      <w:r w:rsidR="00770139" w:rsidRPr="00237469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004AFB" w:rsidRPr="00237469">
        <w:rPr>
          <w:rFonts w:ascii="Times New Roman" w:hAnsi="Times New Roman"/>
          <w:bCs/>
          <w:sz w:val="24"/>
          <w:szCs w:val="24"/>
        </w:rPr>
        <w:t xml:space="preserve">2020. </w:t>
      </w:r>
      <w:r w:rsidR="00004AFB" w:rsidRPr="00157B7A">
        <w:rPr>
          <w:rFonts w:ascii="Times New Roman" w:hAnsi="Times New Roman"/>
          <w:bCs/>
          <w:sz w:val="24"/>
          <w:szCs w:val="24"/>
        </w:rPr>
        <w:t xml:space="preserve">gadā </w:t>
      </w:r>
      <w:r w:rsidR="000E3AA1" w:rsidRPr="00157B7A">
        <w:rPr>
          <w:rFonts w:ascii="Times New Roman" w:hAnsi="Times New Roman" w:cs="Times New Roman"/>
          <w:sz w:val="24"/>
          <w:szCs w:val="24"/>
        </w:rPr>
        <w:t>24 343</w:t>
      </w:r>
      <w:r w:rsidR="00004AFB" w:rsidRPr="00157B7A">
        <w:rPr>
          <w:rFonts w:ascii="Times New Roman" w:hAnsi="Times New Roman" w:cs="Times New Roman"/>
          <w:sz w:val="24"/>
          <w:szCs w:val="24"/>
        </w:rPr>
        <w:t xml:space="preserve"> EUR</w:t>
      </w:r>
      <w:r w:rsidR="00004AFB" w:rsidRPr="00157B7A">
        <w:rPr>
          <w:rFonts w:ascii="Times New Roman" w:hAnsi="Times New Roman"/>
          <w:bCs/>
          <w:sz w:val="24"/>
          <w:szCs w:val="24"/>
        </w:rPr>
        <w:t xml:space="preserve">, </w:t>
      </w:r>
      <w:r w:rsidR="00770139" w:rsidRPr="00157B7A">
        <w:rPr>
          <w:rFonts w:ascii="Times New Roman" w:hAnsi="Times New Roman"/>
          <w:bCs/>
          <w:sz w:val="24"/>
          <w:szCs w:val="24"/>
        </w:rPr>
        <w:t>2021.</w:t>
      </w:r>
      <w:r w:rsidR="00055E2A" w:rsidRPr="00157B7A">
        <w:rPr>
          <w:rFonts w:ascii="Times New Roman" w:hAnsi="Times New Roman"/>
          <w:bCs/>
          <w:sz w:val="24"/>
          <w:szCs w:val="24"/>
        </w:rPr>
        <w:t xml:space="preserve"> </w:t>
      </w:r>
      <w:r w:rsidR="00770139" w:rsidRPr="00157B7A">
        <w:rPr>
          <w:rFonts w:ascii="Times New Roman" w:hAnsi="Times New Roman"/>
          <w:bCs/>
          <w:sz w:val="24"/>
          <w:szCs w:val="24"/>
        </w:rPr>
        <w:t>g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adā </w:t>
      </w:r>
      <w:r w:rsidR="000E3AA1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31 897</w:t>
      </w:r>
      <w:r w:rsidR="00770139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EUR, 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0E3AA1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31 535</w:t>
      </w:r>
      <w:r w:rsidR="00004AFB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770139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="00BA6049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5B9B8A33" w14:textId="77777777" w:rsidR="00D21613" w:rsidRPr="00157B7A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667B79" w14:textId="0F54D510" w:rsidR="00D21613" w:rsidRPr="00157B7A" w:rsidRDefault="00D529DF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70139" w:rsidRPr="00157B7A">
        <w:rPr>
          <w:rFonts w:ascii="Times New Roman" w:hAnsi="Times New Roman"/>
          <w:sz w:val="24"/>
          <w:szCs w:val="24"/>
        </w:rPr>
        <w:t>1.</w:t>
      </w:r>
      <w:r w:rsidR="00061CE1" w:rsidRPr="00157B7A">
        <w:rPr>
          <w:rFonts w:ascii="Times New Roman" w:hAnsi="Times New Roman"/>
          <w:sz w:val="24"/>
          <w:szCs w:val="24"/>
        </w:rPr>
        <w:t>3</w:t>
      </w:r>
      <w:r w:rsidR="00770139" w:rsidRPr="00157B7A">
        <w:rPr>
          <w:rFonts w:ascii="Times New Roman" w:hAnsi="Times New Roman"/>
          <w:sz w:val="24"/>
          <w:szCs w:val="24"/>
        </w:rPr>
        <w:t xml:space="preserve">. </w:t>
      </w:r>
      <w:r w:rsidR="00D21613" w:rsidRPr="00157B7A">
        <w:rPr>
          <w:rFonts w:ascii="Times New Roman" w:hAnsi="Times New Roman"/>
          <w:sz w:val="24"/>
          <w:szCs w:val="24"/>
        </w:rPr>
        <w:t>Finanšu ministrija</w:t>
      </w:r>
      <w:r w:rsidR="00770139" w:rsidRPr="00157B7A">
        <w:rPr>
          <w:rFonts w:ascii="Times New Roman" w:hAnsi="Times New Roman"/>
          <w:sz w:val="24"/>
          <w:szCs w:val="24"/>
        </w:rPr>
        <w:t>i</w:t>
      </w:r>
      <w:r w:rsidR="00D21613" w:rsidRPr="00157B7A">
        <w:rPr>
          <w:rFonts w:ascii="Times New Roman" w:hAnsi="Times New Roman"/>
          <w:sz w:val="24"/>
          <w:szCs w:val="24"/>
        </w:rPr>
        <w:t xml:space="preserve"> </w:t>
      </w:r>
      <w:r w:rsidR="00383E2F">
        <w:rPr>
          <w:rFonts w:ascii="Times New Roman" w:hAnsi="Times New Roman"/>
          <w:sz w:val="24"/>
          <w:szCs w:val="24"/>
        </w:rPr>
        <w:t xml:space="preserve">samazināt </w:t>
      </w:r>
      <w:r w:rsidR="00770139" w:rsidRPr="00157B7A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2020. gadā </w:t>
      </w:r>
      <w:r w:rsidR="00774C3B" w:rsidRPr="00157B7A">
        <w:rPr>
          <w:rFonts w:ascii="Times New Roman" w:hAnsi="Times New Roman" w:cs="Times New Roman"/>
          <w:sz w:val="24"/>
          <w:szCs w:val="24"/>
        </w:rPr>
        <w:t>97 368</w:t>
      </w:r>
      <w:r w:rsidR="00EB100B" w:rsidRPr="00157B7A">
        <w:rPr>
          <w:rFonts w:ascii="Times New Roman" w:hAnsi="Times New Roman" w:cs="Times New Roman"/>
          <w:sz w:val="24"/>
          <w:szCs w:val="24"/>
        </w:rPr>
        <w:t xml:space="preserve"> EUR</w:t>
      </w:r>
      <w:r w:rsidR="00D21613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  <w:r w:rsidR="00C0050A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2021. gadā </w:t>
      </w:r>
      <w:r w:rsidR="00774C3B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127 589</w:t>
      </w:r>
      <w:r w:rsidR="00D90FC8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</w:t>
      </w:r>
      <w:r w:rsidR="00BA6049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774C3B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126 142</w:t>
      </w:r>
      <w:r w:rsidR="00D90FC8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</w:t>
      </w:r>
      <w:r w:rsidR="00D21613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473C9687" w14:textId="77777777" w:rsidR="00D21613" w:rsidRPr="00157B7A" w:rsidRDefault="00D21613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83FAE3" w14:textId="44DE06C5" w:rsidR="00D21613" w:rsidRPr="00157B7A" w:rsidRDefault="00D529DF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A6049" w:rsidRPr="00157B7A">
        <w:rPr>
          <w:rFonts w:ascii="Times New Roman" w:hAnsi="Times New Roman"/>
          <w:bCs/>
          <w:sz w:val="24"/>
          <w:szCs w:val="24"/>
        </w:rPr>
        <w:t>.1.</w:t>
      </w:r>
      <w:r w:rsidR="00061CE1" w:rsidRPr="00157B7A">
        <w:rPr>
          <w:rFonts w:ascii="Times New Roman" w:hAnsi="Times New Roman"/>
          <w:bCs/>
          <w:sz w:val="24"/>
          <w:szCs w:val="24"/>
        </w:rPr>
        <w:t>4</w:t>
      </w:r>
      <w:r w:rsidR="00BA6049" w:rsidRPr="00157B7A">
        <w:rPr>
          <w:rFonts w:ascii="Times New Roman" w:hAnsi="Times New Roman"/>
          <w:bCs/>
          <w:sz w:val="24"/>
          <w:szCs w:val="24"/>
        </w:rPr>
        <w:t xml:space="preserve">. </w:t>
      </w:r>
      <w:r w:rsidR="00D21613" w:rsidRPr="00157B7A">
        <w:rPr>
          <w:rFonts w:ascii="Times New Roman" w:hAnsi="Times New Roman"/>
          <w:bCs/>
          <w:sz w:val="24"/>
          <w:szCs w:val="24"/>
        </w:rPr>
        <w:t>Iekšlietu ministrija</w:t>
      </w:r>
      <w:r w:rsidR="00BA6049" w:rsidRPr="00157B7A">
        <w:rPr>
          <w:rFonts w:ascii="Times New Roman" w:hAnsi="Times New Roman"/>
          <w:bCs/>
          <w:sz w:val="24"/>
          <w:szCs w:val="24"/>
        </w:rPr>
        <w:t>i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 </w:t>
      </w:r>
      <w:r w:rsidR="00383E2F">
        <w:rPr>
          <w:rFonts w:ascii="Times New Roman" w:hAnsi="Times New Roman"/>
          <w:bCs/>
          <w:sz w:val="24"/>
          <w:szCs w:val="24"/>
        </w:rPr>
        <w:t xml:space="preserve">samazināt </w:t>
      </w:r>
      <w:r w:rsidR="00770139" w:rsidRPr="00157B7A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2020. gadā </w:t>
      </w:r>
      <w:r w:rsidR="000E3AA1" w:rsidRPr="00157B7A">
        <w:rPr>
          <w:rFonts w:ascii="Times New Roman" w:hAnsi="Times New Roman" w:cs="Times New Roman"/>
          <w:sz w:val="24"/>
          <w:szCs w:val="24"/>
        </w:rPr>
        <w:t>73 028</w:t>
      </w:r>
      <w:r w:rsidR="00BA6049" w:rsidRPr="00157B7A">
        <w:rPr>
          <w:rFonts w:ascii="Times New Roman" w:hAnsi="Times New Roman" w:cs="Times New Roman"/>
          <w:sz w:val="24"/>
          <w:szCs w:val="24"/>
        </w:rPr>
        <w:t xml:space="preserve"> EUR</w:t>
      </w:r>
      <w:r w:rsidR="00061CE1" w:rsidRPr="00157B7A">
        <w:rPr>
          <w:rFonts w:ascii="Times New Roman" w:hAnsi="Times New Roman" w:cs="Times New Roman"/>
          <w:sz w:val="24"/>
          <w:szCs w:val="24"/>
        </w:rPr>
        <w:t>,</w:t>
      </w:r>
      <w:r w:rsidR="00BA6049" w:rsidRPr="00157B7A">
        <w:rPr>
          <w:rFonts w:ascii="Times New Roman" w:hAnsi="Times New Roman" w:cs="Times New Roman"/>
          <w:sz w:val="24"/>
          <w:szCs w:val="24"/>
        </w:rPr>
        <w:t xml:space="preserve"> 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2021. gadā </w:t>
      </w:r>
      <w:r w:rsidR="000E3AA1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95 692</w:t>
      </w:r>
      <w:r w:rsidR="00D21613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A6049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157B7A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0E3AA1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94 605</w:t>
      </w:r>
      <w:r w:rsidR="00D21613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A6049" w:rsidRPr="00157B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56618304" w14:textId="77777777" w:rsidR="00D21613" w:rsidRPr="00237469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94C451" w14:textId="37C95E12" w:rsidR="00D21613" w:rsidRPr="00237469" w:rsidRDefault="00D529DF" w:rsidP="003D31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3</w:t>
      </w:r>
      <w:r w:rsidR="00F41B7B" w:rsidRPr="00237469">
        <w:rPr>
          <w:rFonts w:ascii="Times New Roman" w:hAnsi="Times New Roman"/>
          <w:sz w:val="24"/>
          <w:szCs w:val="24"/>
        </w:rPr>
        <w:t>.1.</w:t>
      </w:r>
      <w:r w:rsidR="00061CE1" w:rsidRPr="00237469">
        <w:rPr>
          <w:rFonts w:ascii="Times New Roman" w:hAnsi="Times New Roman"/>
          <w:sz w:val="24"/>
          <w:szCs w:val="24"/>
        </w:rPr>
        <w:t>5</w:t>
      </w:r>
      <w:r w:rsidR="00F41B7B" w:rsidRPr="00237469">
        <w:rPr>
          <w:rFonts w:ascii="Times New Roman" w:hAnsi="Times New Roman"/>
          <w:sz w:val="24"/>
          <w:szCs w:val="24"/>
        </w:rPr>
        <w:t xml:space="preserve">. </w:t>
      </w:r>
      <w:r w:rsidR="00D21613" w:rsidRPr="00237469">
        <w:rPr>
          <w:rFonts w:ascii="Times New Roman" w:hAnsi="Times New Roman"/>
          <w:sz w:val="24"/>
          <w:szCs w:val="24"/>
        </w:rPr>
        <w:t>Izglītības un zinātnes ministrija</w:t>
      </w:r>
      <w:r w:rsidR="00383E2F">
        <w:rPr>
          <w:rFonts w:ascii="Times New Roman" w:hAnsi="Times New Roman"/>
          <w:sz w:val="24"/>
          <w:szCs w:val="24"/>
        </w:rPr>
        <w:t xml:space="preserve">i samazināt </w:t>
      </w:r>
      <w:r w:rsidR="00770139" w:rsidRPr="00237469">
        <w:rPr>
          <w:rFonts w:ascii="Times New Roman" w:hAnsi="Times New Roman"/>
          <w:bCs/>
          <w:sz w:val="24"/>
          <w:szCs w:val="24"/>
        </w:rPr>
        <w:t>bāzes</w:t>
      </w:r>
      <w:r w:rsidR="00383E2F">
        <w:rPr>
          <w:rFonts w:ascii="Times New Roman" w:hAnsi="Times New Roman"/>
          <w:bCs/>
          <w:sz w:val="24"/>
          <w:szCs w:val="24"/>
        </w:rPr>
        <w:t xml:space="preserve"> izdevumus</w:t>
      </w:r>
      <w:r w:rsidR="00770139" w:rsidRPr="00237469">
        <w:rPr>
          <w:rFonts w:ascii="Times New Roman" w:hAnsi="Times New Roman"/>
          <w:bCs/>
          <w:sz w:val="24"/>
          <w:szCs w:val="24"/>
        </w:rPr>
        <w:t xml:space="preserve"> </w:t>
      </w:r>
      <w:r w:rsidR="00D21613" w:rsidRPr="00237469">
        <w:rPr>
          <w:rFonts w:ascii="Times New Roman" w:hAnsi="Times New Roman"/>
          <w:bCs/>
          <w:sz w:val="24"/>
          <w:szCs w:val="24"/>
        </w:rPr>
        <w:t xml:space="preserve">2020. gadā </w:t>
      </w:r>
      <w:r w:rsidR="000E3AA1" w:rsidRPr="00237469">
        <w:rPr>
          <w:rFonts w:ascii="Times New Roman" w:hAnsi="Times New Roman" w:cs="Times New Roman"/>
          <w:sz w:val="24"/>
          <w:szCs w:val="24"/>
        </w:rPr>
        <w:t>48 685</w:t>
      </w:r>
      <w:r w:rsidR="00592E8D" w:rsidRPr="00237469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237469">
        <w:rPr>
          <w:rFonts w:ascii="Times New Roman" w:hAnsi="Times New Roman"/>
          <w:bCs/>
          <w:sz w:val="24"/>
          <w:szCs w:val="24"/>
        </w:rPr>
        <w:t xml:space="preserve">2021. gadā </w:t>
      </w:r>
      <w:r w:rsidR="000E3AA1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63 795</w:t>
      </w:r>
      <w:r w:rsidR="00D21613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237469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0E3AA1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63 070</w:t>
      </w:r>
      <w:r w:rsidR="00D21613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 w:rsidRPr="002374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373C03A2" w14:textId="77777777" w:rsidR="00D21613" w:rsidRPr="00181074" w:rsidRDefault="00D21613" w:rsidP="00962F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0F85C60F" w14:textId="55AB8032" w:rsidR="00D21613" w:rsidRPr="00181074" w:rsidRDefault="00D529DF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B7B" w:rsidRPr="00181074">
        <w:rPr>
          <w:rFonts w:ascii="Times New Roman" w:hAnsi="Times New Roman"/>
          <w:sz w:val="24"/>
          <w:szCs w:val="24"/>
        </w:rPr>
        <w:t>.1.</w:t>
      </w:r>
      <w:r w:rsidR="00061CE1" w:rsidRPr="00181074">
        <w:rPr>
          <w:rFonts w:ascii="Times New Roman" w:hAnsi="Times New Roman"/>
          <w:sz w:val="24"/>
          <w:szCs w:val="24"/>
        </w:rPr>
        <w:t>6</w:t>
      </w:r>
      <w:r w:rsidR="00F41B7B" w:rsidRPr="00181074">
        <w:rPr>
          <w:rFonts w:ascii="Times New Roman" w:hAnsi="Times New Roman"/>
          <w:sz w:val="24"/>
          <w:szCs w:val="24"/>
        </w:rPr>
        <w:t xml:space="preserve">. </w:t>
      </w:r>
      <w:r w:rsidR="00061CE1" w:rsidRPr="00181074">
        <w:rPr>
          <w:rFonts w:ascii="Times New Roman" w:hAnsi="Times New Roman"/>
          <w:sz w:val="24"/>
          <w:szCs w:val="24"/>
        </w:rPr>
        <w:t>Kultūras ministrija</w:t>
      </w:r>
      <w:r w:rsidR="00383E2F">
        <w:rPr>
          <w:rFonts w:ascii="Times New Roman" w:hAnsi="Times New Roman"/>
          <w:sz w:val="24"/>
          <w:szCs w:val="24"/>
        </w:rPr>
        <w:t>i</w:t>
      </w:r>
      <w:r w:rsidR="00770139" w:rsidRPr="00181074">
        <w:rPr>
          <w:rFonts w:ascii="Times New Roman" w:hAnsi="Times New Roman"/>
          <w:bCs/>
          <w:sz w:val="24"/>
          <w:szCs w:val="24"/>
        </w:rPr>
        <w:t xml:space="preserve"> </w:t>
      </w:r>
      <w:r w:rsidR="00383E2F">
        <w:rPr>
          <w:rFonts w:ascii="Times New Roman" w:hAnsi="Times New Roman"/>
          <w:bCs/>
          <w:sz w:val="24"/>
          <w:szCs w:val="24"/>
        </w:rPr>
        <w:t xml:space="preserve">samazināt </w:t>
      </w:r>
      <w:r w:rsidR="00770139" w:rsidRPr="00181074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181074">
        <w:rPr>
          <w:rFonts w:ascii="Times New Roman" w:hAnsi="Times New Roman"/>
          <w:bCs/>
          <w:sz w:val="24"/>
          <w:szCs w:val="24"/>
        </w:rPr>
        <w:t xml:space="preserve">2020. gadā </w:t>
      </w:r>
      <w:r w:rsidR="004C5F21" w:rsidRPr="00181074">
        <w:rPr>
          <w:rFonts w:ascii="Times New Roman" w:hAnsi="Times New Roman" w:cs="Times New Roman"/>
          <w:sz w:val="24"/>
          <w:szCs w:val="24"/>
        </w:rPr>
        <w:t>24 343</w:t>
      </w:r>
      <w:r w:rsidR="004C5F21" w:rsidRPr="001810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</w:t>
      </w:r>
      <w:r w:rsidR="00592E8D" w:rsidRPr="00181074">
        <w:rPr>
          <w:rFonts w:ascii="Times New Roman" w:hAnsi="Times New Roman" w:cs="Times New Roman"/>
          <w:sz w:val="24"/>
          <w:szCs w:val="24"/>
        </w:rPr>
        <w:t xml:space="preserve">, </w:t>
      </w:r>
      <w:r w:rsidR="00D21613" w:rsidRPr="00181074">
        <w:rPr>
          <w:rFonts w:ascii="Times New Roman" w:hAnsi="Times New Roman"/>
          <w:bCs/>
          <w:sz w:val="24"/>
          <w:szCs w:val="24"/>
        </w:rPr>
        <w:t xml:space="preserve">2021. gadā </w:t>
      </w:r>
      <w:r w:rsidR="004C5F21" w:rsidRPr="001810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31 897 EUR</w:t>
      </w:r>
      <w:r w:rsidR="00592E8D" w:rsidRPr="001810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1613" w:rsidRPr="00181074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4C5F21" w:rsidRPr="00181074">
        <w:rPr>
          <w:rFonts w:ascii="Times New Roman" w:hAnsi="Times New Roman" w:cs="Times New Roman"/>
          <w:sz w:val="24"/>
          <w:szCs w:val="24"/>
        </w:rPr>
        <w:t>31 535 EUR</w:t>
      </w:r>
      <w:r w:rsidR="00592E8D" w:rsidRPr="001810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1A0BEBCB" w14:textId="77777777" w:rsidR="00D21613" w:rsidRPr="00181074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4BEFFF" w14:textId="5B6B64B6" w:rsidR="00D21613" w:rsidRPr="002A62E1" w:rsidRDefault="00D529DF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B7B" w:rsidRPr="00237469">
        <w:rPr>
          <w:rFonts w:ascii="Times New Roman" w:hAnsi="Times New Roman"/>
          <w:sz w:val="24"/>
          <w:szCs w:val="24"/>
        </w:rPr>
        <w:t>.1.</w:t>
      </w:r>
      <w:r w:rsidR="00061CE1" w:rsidRPr="00237469">
        <w:rPr>
          <w:rFonts w:ascii="Times New Roman" w:hAnsi="Times New Roman"/>
          <w:sz w:val="24"/>
          <w:szCs w:val="24"/>
        </w:rPr>
        <w:t>7</w:t>
      </w:r>
      <w:r w:rsidR="00F41B7B" w:rsidRPr="00237469">
        <w:rPr>
          <w:rFonts w:ascii="Times New Roman" w:hAnsi="Times New Roman"/>
          <w:sz w:val="24"/>
          <w:szCs w:val="24"/>
        </w:rPr>
        <w:t xml:space="preserve">. </w:t>
      </w:r>
      <w:r w:rsidR="00D21613" w:rsidRPr="00237469">
        <w:rPr>
          <w:rFonts w:ascii="Times New Roman" w:hAnsi="Times New Roman"/>
          <w:sz w:val="24"/>
          <w:szCs w:val="24"/>
        </w:rPr>
        <w:t xml:space="preserve">Labklājības </w:t>
      </w:r>
      <w:r w:rsidR="00D21613" w:rsidRPr="002A62E1">
        <w:rPr>
          <w:rFonts w:ascii="Times New Roman" w:hAnsi="Times New Roman"/>
          <w:sz w:val="24"/>
          <w:szCs w:val="24"/>
        </w:rPr>
        <w:t>ministrija</w:t>
      </w:r>
      <w:r w:rsidR="00592E8D" w:rsidRPr="002A62E1">
        <w:rPr>
          <w:rFonts w:ascii="Times New Roman" w:hAnsi="Times New Roman"/>
          <w:sz w:val="24"/>
          <w:szCs w:val="24"/>
        </w:rPr>
        <w:t>i</w:t>
      </w:r>
      <w:r w:rsidR="00D21613" w:rsidRPr="002A62E1">
        <w:rPr>
          <w:rFonts w:ascii="Times New Roman" w:hAnsi="Times New Roman"/>
          <w:sz w:val="24"/>
          <w:szCs w:val="24"/>
        </w:rPr>
        <w:t xml:space="preserve"> </w:t>
      </w:r>
      <w:r w:rsidR="00383E2F">
        <w:rPr>
          <w:rFonts w:ascii="Times New Roman" w:hAnsi="Times New Roman"/>
          <w:sz w:val="24"/>
          <w:szCs w:val="24"/>
        </w:rPr>
        <w:t xml:space="preserve">samazināt </w:t>
      </w:r>
      <w:r w:rsidR="00770139" w:rsidRPr="002A62E1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2020. gadā </w:t>
      </w:r>
      <w:r w:rsidR="000E3AA1" w:rsidRPr="002A62E1">
        <w:rPr>
          <w:rFonts w:ascii="Times New Roman" w:hAnsi="Times New Roman" w:cs="Times New Roman"/>
          <w:sz w:val="24"/>
          <w:szCs w:val="24"/>
        </w:rPr>
        <w:t>48 685</w:t>
      </w:r>
      <w:r w:rsidR="00D21613" w:rsidRPr="002A62E1">
        <w:rPr>
          <w:rFonts w:ascii="Times New Roman" w:hAnsi="Times New Roman" w:cs="Times New Roman"/>
          <w:sz w:val="24"/>
          <w:szCs w:val="24"/>
        </w:rPr>
        <w:t xml:space="preserve"> </w:t>
      </w:r>
      <w:r w:rsidR="00592E8D" w:rsidRPr="002A62E1">
        <w:rPr>
          <w:rFonts w:ascii="Times New Roman" w:hAnsi="Times New Roman" w:cs="Times New Roman"/>
          <w:sz w:val="24"/>
          <w:szCs w:val="24"/>
        </w:rPr>
        <w:t>EUR, 2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021. gadā </w:t>
      </w:r>
      <w:r w:rsidR="00390697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63 795</w:t>
      </w:r>
      <w:r w:rsidR="00D21613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390697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63 070</w:t>
      </w:r>
      <w:r w:rsidR="00D21613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39E7AF8C" w14:textId="77777777" w:rsidR="00D21613" w:rsidRPr="002A62E1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7FD177" w14:textId="19872F8D" w:rsidR="00D21613" w:rsidRPr="002A62E1" w:rsidRDefault="00D529DF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B7B" w:rsidRPr="002A62E1">
        <w:rPr>
          <w:rFonts w:ascii="Times New Roman" w:hAnsi="Times New Roman"/>
          <w:sz w:val="24"/>
          <w:szCs w:val="24"/>
        </w:rPr>
        <w:t>.1.</w:t>
      </w:r>
      <w:r w:rsidR="00061CE1" w:rsidRPr="002A62E1">
        <w:rPr>
          <w:rFonts w:ascii="Times New Roman" w:hAnsi="Times New Roman"/>
          <w:sz w:val="24"/>
          <w:szCs w:val="24"/>
        </w:rPr>
        <w:t>8</w:t>
      </w:r>
      <w:r w:rsidR="00F41B7B" w:rsidRPr="002A62E1">
        <w:rPr>
          <w:rFonts w:ascii="Times New Roman" w:hAnsi="Times New Roman"/>
          <w:sz w:val="24"/>
          <w:szCs w:val="24"/>
        </w:rPr>
        <w:t xml:space="preserve">. </w:t>
      </w:r>
      <w:r w:rsidR="00D21613" w:rsidRPr="002A62E1">
        <w:rPr>
          <w:rFonts w:ascii="Times New Roman" w:hAnsi="Times New Roman"/>
          <w:sz w:val="24"/>
          <w:szCs w:val="24"/>
        </w:rPr>
        <w:t>Satiksmes ministrija</w:t>
      </w:r>
      <w:r w:rsidR="00592E8D" w:rsidRPr="002A62E1">
        <w:rPr>
          <w:rFonts w:ascii="Times New Roman" w:hAnsi="Times New Roman"/>
          <w:sz w:val="24"/>
          <w:szCs w:val="24"/>
        </w:rPr>
        <w:t>i</w:t>
      </w:r>
      <w:r w:rsidR="00D21613" w:rsidRPr="002A62E1">
        <w:rPr>
          <w:rFonts w:ascii="Times New Roman" w:hAnsi="Times New Roman"/>
          <w:sz w:val="24"/>
          <w:szCs w:val="24"/>
        </w:rPr>
        <w:t xml:space="preserve"> </w:t>
      </w:r>
      <w:r w:rsidR="00383E2F">
        <w:rPr>
          <w:rFonts w:ascii="Times New Roman" w:hAnsi="Times New Roman"/>
          <w:sz w:val="24"/>
          <w:szCs w:val="24"/>
        </w:rPr>
        <w:t xml:space="preserve">samazināt </w:t>
      </w:r>
      <w:r w:rsidR="00770139" w:rsidRPr="002A62E1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2020. gadā </w:t>
      </w:r>
      <w:r w:rsidR="00390697" w:rsidRPr="002A62E1">
        <w:rPr>
          <w:rFonts w:ascii="Times New Roman" w:hAnsi="Times New Roman" w:cs="Times New Roman"/>
          <w:sz w:val="24"/>
          <w:szCs w:val="24"/>
        </w:rPr>
        <w:t>24 343</w:t>
      </w:r>
      <w:r w:rsidR="00592E8D" w:rsidRPr="002A62E1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2021. gadā </w:t>
      </w:r>
      <w:r w:rsidR="00390697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31 897</w:t>
      </w:r>
      <w:r w:rsidR="00D21613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390697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31 535</w:t>
      </w:r>
      <w:r w:rsidR="00D21613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2F1FBC0A" w14:textId="77777777" w:rsidR="00A756F6" w:rsidRDefault="00A756F6" w:rsidP="003D31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BA6207" w14:textId="65113796" w:rsidR="00D21613" w:rsidRPr="002A62E1" w:rsidRDefault="00D529DF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B7B" w:rsidRPr="002A62E1">
        <w:rPr>
          <w:rFonts w:ascii="Times New Roman" w:hAnsi="Times New Roman"/>
          <w:sz w:val="24"/>
          <w:szCs w:val="24"/>
        </w:rPr>
        <w:t>.1.</w:t>
      </w:r>
      <w:r w:rsidR="00061CE1" w:rsidRPr="002A62E1">
        <w:rPr>
          <w:rFonts w:ascii="Times New Roman" w:hAnsi="Times New Roman"/>
          <w:sz w:val="24"/>
          <w:szCs w:val="24"/>
        </w:rPr>
        <w:t>9</w:t>
      </w:r>
      <w:r w:rsidR="00F41B7B" w:rsidRPr="002A62E1">
        <w:rPr>
          <w:rFonts w:ascii="Times New Roman" w:hAnsi="Times New Roman"/>
          <w:sz w:val="24"/>
          <w:szCs w:val="24"/>
        </w:rPr>
        <w:t xml:space="preserve">. </w:t>
      </w:r>
      <w:r w:rsidR="00D21613" w:rsidRPr="002A62E1">
        <w:rPr>
          <w:rFonts w:ascii="Times New Roman" w:hAnsi="Times New Roman"/>
          <w:sz w:val="24"/>
          <w:szCs w:val="24"/>
        </w:rPr>
        <w:t>Tieslietu ministrija</w:t>
      </w:r>
      <w:r w:rsidR="00C6729D" w:rsidRPr="002A62E1">
        <w:rPr>
          <w:rFonts w:ascii="Times New Roman" w:hAnsi="Times New Roman"/>
          <w:sz w:val="24"/>
          <w:szCs w:val="24"/>
        </w:rPr>
        <w:t>i</w:t>
      </w:r>
      <w:r w:rsidR="00D21613" w:rsidRPr="002A62E1">
        <w:rPr>
          <w:rFonts w:ascii="Times New Roman" w:hAnsi="Times New Roman"/>
          <w:sz w:val="24"/>
          <w:szCs w:val="24"/>
        </w:rPr>
        <w:t xml:space="preserve"> </w:t>
      </w:r>
      <w:r w:rsidR="00383E2F">
        <w:rPr>
          <w:rFonts w:ascii="Times New Roman" w:hAnsi="Times New Roman"/>
          <w:sz w:val="24"/>
          <w:szCs w:val="24"/>
        </w:rPr>
        <w:t xml:space="preserve">samazināt </w:t>
      </w:r>
      <w:r w:rsidR="00770139" w:rsidRPr="002A62E1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2020. gadā </w:t>
      </w:r>
      <w:r w:rsidR="00D41F88" w:rsidRPr="002A62E1">
        <w:rPr>
          <w:rFonts w:ascii="Times New Roman" w:hAnsi="Times New Roman" w:cs="Times New Roman"/>
          <w:sz w:val="24"/>
          <w:szCs w:val="24"/>
        </w:rPr>
        <w:t>73 02</w:t>
      </w:r>
      <w:r w:rsidR="00774C3B" w:rsidRPr="002A62E1">
        <w:rPr>
          <w:rFonts w:ascii="Times New Roman" w:hAnsi="Times New Roman" w:cs="Times New Roman"/>
          <w:sz w:val="24"/>
          <w:szCs w:val="24"/>
        </w:rPr>
        <w:t>8</w:t>
      </w:r>
      <w:r w:rsidR="00D41F88" w:rsidRPr="002A62E1">
        <w:rPr>
          <w:rFonts w:ascii="Times New Roman" w:hAnsi="Times New Roman" w:cs="Times New Roman"/>
          <w:sz w:val="24"/>
          <w:szCs w:val="24"/>
        </w:rPr>
        <w:t xml:space="preserve"> EUR</w:t>
      </w:r>
      <w:r w:rsidR="00C6729D" w:rsidRPr="002A62E1">
        <w:rPr>
          <w:rFonts w:ascii="Times New Roman" w:hAnsi="Times New Roman" w:cs="Times New Roman"/>
          <w:sz w:val="24"/>
          <w:szCs w:val="24"/>
        </w:rPr>
        <w:t xml:space="preserve">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2021. gadā </w:t>
      </w:r>
      <w:r w:rsidR="0077316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95 692 EUR</w:t>
      </w:r>
      <w:r w:rsidR="00C6729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77316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94 605 EUR</w:t>
      </w:r>
      <w:r w:rsidR="00C6729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0A4C710C" w14:textId="77777777" w:rsidR="00D21613" w:rsidRPr="002A62E1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3678DC" w14:textId="51A55D99" w:rsidR="00D21613" w:rsidRPr="002A62E1" w:rsidRDefault="00D529DF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1CE1" w:rsidRPr="002A62E1">
        <w:rPr>
          <w:rFonts w:ascii="Times New Roman" w:hAnsi="Times New Roman"/>
          <w:sz w:val="24"/>
          <w:szCs w:val="24"/>
        </w:rPr>
        <w:t>.1.10</w:t>
      </w:r>
      <w:r w:rsidR="00F41B7B" w:rsidRPr="002A62E1">
        <w:rPr>
          <w:rFonts w:ascii="Times New Roman" w:hAnsi="Times New Roman"/>
          <w:sz w:val="24"/>
          <w:szCs w:val="24"/>
        </w:rPr>
        <w:t xml:space="preserve">. </w:t>
      </w:r>
      <w:r w:rsidR="00D21613" w:rsidRPr="002A62E1">
        <w:rPr>
          <w:rFonts w:ascii="Times New Roman" w:hAnsi="Times New Roman"/>
          <w:sz w:val="24"/>
          <w:szCs w:val="24"/>
        </w:rPr>
        <w:t>Veselības ministrija</w:t>
      </w:r>
      <w:r w:rsidR="00C6729D" w:rsidRPr="002A62E1">
        <w:rPr>
          <w:rFonts w:ascii="Times New Roman" w:hAnsi="Times New Roman"/>
          <w:sz w:val="24"/>
          <w:szCs w:val="24"/>
        </w:rPr>
        <w:t>i</w:t>
      </w:r>
      <w:r w:rsidR="00D21613" w:rsidRPr="002A62E1">
        <w:rPr>
          <w:rFonts w:ascii="Times New Roman" w:hAnsi="Times New Roman"/>
          <w:sz w:val="24"/>
          <w:szCs w:val="24"/>
        </w:rPr>
        <w:t xml:space="preserve"> </w:t>
      </w:r>
      <w:r w:rsidR="00486A3C">
        <w:rPr>
          <w:rFonts w:ascii="Times New Roman" w:hAnsi="Times New Roman"/>
          <w:sz w:val="24"/>
          <w:szCs w:val="24"/>
        </w:rPr>
        <w:t>samazināt</w:t>
      </w:r>
      <w:r w:rsidR="00770139" w:rsidRPr="002A62E1">
        <w:rPr>
          <w:rFonts w:ascii="Times New Roman" w:hAnsi="Times New Roman"/>
          <w:bCs/>
          <w:sz w:val="24"/>
          <w:szCs w:val="24"/>
        </w:rPr>
        <w:t xml:space="preserve"> bāzes izdevumus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2020. gadā </w:t>
      </w:r>
      <w:r w:rsidR="00774C3B" w:rsidRPr="002A62E1">
        <w:rPr>
          <w:rFonts w:ascii="Times New Roman" w:hAnsi="Times New Roman" w:cs="Times New Roman"/>
          <w:sz w:val="24"/>
          <w:szCs w:val="24"/>
        </w:rPr>
        <w:t>24 343</w:t>
      </w:r>
      <w:r w:rsidR="00C6729D" w:rsidRPr="002A62E1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2021. gadā </w:t>
      </w:r>
      <w:r w:rsidR="00774C3B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31 897 EUR</w:t>
      </w:r>
      <w:r w:rsidR="00C6729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774C3B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31 535 EUR</w:t>
      </w:r>
      <w:r w:rsidR="00C6729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6AC9D5D0" w14:textId="77777777" w:rsidR="00D21613" w:rsidRPr="002A62E1" w:rsidRDefault="00D21613" w:rsidP="00962F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77AF1AF1" w14:textId="5ADD48A1" w:rsidR="00D21613" w:rsidRPr="002A62E1" w:rsidRDefault="00D529DF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B7B" w:rsidRPr="002A62E1">
        <w:rPr>
          <w:rFonts w:ascii="Times New Roman" w:hAnsi="Times New Roman"/>
          <w:sz w:val="24"/>
          <w:szCs w:val="24"/>
        </w:rPr>
        <w:t>.1.1</w:t>
      </w:r>
      <w:r w:rsidR="00061CE1" w:rsidRPr="002A62E1">
        <w:rPr>
          <w:rFonts w:ascii="Times New Roman" w:hAnsi="Times New Roman"/>
          <w:sz w:val="24"/>
          <w:szCs w:val="24"/>
        </w:rPr>
        <w:t>1</w:t>
      </w:r>
      <w:r w:rsidR="00F41B7B" w:rsidRPr="002A62E1">
        <w:rPr>
          <w:rFonts w:ascii="Times New Roman" w:hAnsi="Times New Roman"/>
          <w:sz w:val="24"/>
          <w:szCs w:val="24"/>
        </w:rPr>
        <w:t xml:space="preserve">. </w:t>
      </w:r>
      <w:r w:rsidR="00061CE1" w:rsidRPr="002A62E1">
        <w:rPr>
          <w:rFonts w:ascii="Times New Roman" w:hAnsi="Times New Roman"/>
          <w:sz w:val="24"/>
          <w:szCs w:val="24"/>
        </w:rPr>
        <w:t>Zemkopības ministrija</w:t>
      </w:r>
      <w:r w:rsidR="00486A3C">
        <w:rPr>
          <w:rFonts w:ascii="Times New Roman" w:hAnsi="Times New Roman"/>
          <w:sz w:val="24"/>
          <w:szCs w:val="24"/>
        </w:rPr>
        <w:t xml:space="preserve">i samazināt </w:t>
      </w:r>
      <w:r w:rsidR="00770139" w:rsidRPr="002A62E1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2020. gadā </w:t>
      </w:r>
      <w:r w:rsidR="0077316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24 343 EUR</w:t>
      </w:r>
      <w:r w:rsidR="00C6729D" w:rsidRPr="002A62E1">
        <w:rPr>
          <w:rFonts w:ascii="Times New Roman" w:hAnsi="Times New Roman" w:cs="Times New Roman"/>
          <w:sz w:val="24"/>
          <w:szCs w:val="24"/>
        </w:rPr>
        <w:t xml:space="preserve">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2021. gadā </w:t>
      </w:r>
      <w:r w:rsidR="00774C3B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31 897</w:t>
      </w:r>
      <w:r w:rsidR="0077316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</w:t>
      </w:r>
      <w:r w:rsidR="00C6729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1613" w:rsidRPr="002A62E1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77316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31 535 EUR</w:t>
      </w:r>
      <w:r w:rsidR="00C6729D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14643E23" w14:textId="77777777" w:rsidR="00D21613" w:rsidRPr="002A62E1" w:rsidRDefault="00D21613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3284EE" w14:textId="63307AAF" w:rsidR="00D21613" w:rsidRPr="002A62E1" w:rsidRDefault="00D529DF" w:rsidP="00962F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3</w:t>
      </w:r>
      <w:r w:rsidR="00F41B7B" w:rsidRPr="00416C47">
        <w:rPr>
          <w:rFonts w:ascii="Times New Roman" w:hAnsi="Times New Roman"/>
          <w:sz w:val="24"/>
          <w:szCs w:val="24"/>
        </w:rPr>
        <w:t>.1.1</w:t>
      </w:r>
      <w:r w:rsidR="00061CE1" w:rsidRPr="00416C47">
        <w:rPr>
          <w:rFonts w:ascii="Times New Roman" w:hAnsi="Times New Roman"/>
          <w:sz w:val="24"/>
          <w:szCs w:val="24"/>
        </w:rPr>
        <w:t>2</w:t>
      </w:r>
      <w:r w:rsidR="00F41B7B" w:rsidRPr="00416C47">
        <w:rPr>
          <w:rFonts w:ascii="Times New Roman" w:hAnsi="Times New Roman"/>
          <w:sz w:val="24"/>
          <w:szCs w:val="24"/>
        </w:rPr>
        <w:t xml:space="preserve">. </w:t>
      </w:r>
      <w:r w:rsidR="00A756F6" w:rsidRPr="00416C47">
        <w:rPr>
          <w:rFonts w:ascii="Times New Roman" w:eastAsia="Times New Roman" w:hAnsi="Times New Roman"/>
          <w:sz w:val="24"/>
          <w:szCs w:val="24"/>
        </w:rPr>
        <w:t>VARAM</w:t>
      </w:r>
      <w:r w:rsidR="00B32306" w:rsidRPr="00416C47">
        <w:rPr>
          <w:rFonts w:ascii="Times New Roman" w:hAnsi="Times New Roman"/>
          <w:sz w:val="24"/>
          <w:szCs w:val="24"/>
        </w:rPr>
        <w:t xml:space="preserve"> </w:t>
      </w:r>
      <w:r w:rsidR="00486A3C" w:rsidRPr="00416C47">
        <w:rPr>
          <w:rFonts w:ascii="Times New Roman" w:hAnsi="Times New Roman"/>
          <w:bCs/>
          <w:sz w:val="24"/>
          <w:szCs w:val="24"/>
        </w:rPr>
        <w:t xml:space="preserve">samazināt </w:t>
      </w:r>
      <w:r w:rsidR="00770139" w:rsidRPr="00416C47">
        <w:rPr>
          <w:rFonts w:ascii="Times New Roman" w:hAnsi="Times New Roman"/>
          <w:bCs/>
          <w:sz w:val="24"/>
          <w:szCs w:val="24"/>
        </w:rPr>
        <w:t xml:space="preserve">bāzes izdevumus </w:t>
      </w:r>
      <w:r w:rsidR="00D21613" w:rsidRPr="00416C47">
        <w:rPr>
          <w:rFonts w:ascii="Times New Roman" w:hAnsi="Times New Roman"/>
          <w:bCs/>
          <w:sz w:val="24"/>
          <w:szCs w:val="24"/>
        </w:rPr>
        <w:t xml:space="preserve">2020. gadā </w:t>
      </w:r>
      <w:r w:rsidR="00D23D9E" w:rsidRPr="00416C47">
        <w:rPr>
          <w:rFonts w:ascii="Times New Roman" w:hAnsi="Times New Roman"/>
          <w:bCs/>
          <w:sz w:val="24"/>
          <w:szCs w:val="24"/>
        </w:rPr>
        <w:t>48 68</w:t>
      </w:r>
      <w:r w:rsidR="00774C3B" w:rsidRPr="00416C47">
        <w:rPr>
          <w:rFonts w:ascii="Times New Roman" w:hAnsi="Times New Roman"/>
          <w:bCs/>
          <w:sz w:val="24"/>
          <w:szCs w:val="24"/>
        </w:rPr>
        <w:t>5</w:t>
      </w:r>
      <w:r w:rsidR="00D23D9E" w:rsidRPr="00416C47">
        <w:rPr>
          <w:rFonts w:ascii="Times New Roman" w:hAnsi="Times New Roman" w:cs="Times New Roman"/>
          <w:sz w:val="24"/>
          <w:szCs w:val="24"/>
        </w:rPr>
        <w:t xml:space="preserve"> EUR</w:t>
      </w:r>
      <w:r w:rsidR="00F41B7B" w:rsidRPr="00416C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1613" w:rsidRPr="00416C47">
        <w:rPr>
          <w:rFonts w:ascii="Times New Roman" w:hAnsi="Times New Roman"/>
          <w:bCs/>
          <w:sz w:val="24"/>
          <w:szCs w:val="24"/>
        </w:rPr>
        <w:t xml:space="preserve">2021. gadā </w:t>
      </w:r>
      <w:r w:rsidR="00D23D9E" w:rsidRPr="00416C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63 </w:t>
      </w:r>
      <w:r w:rsidR="00D23D9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79</w:t>
      </w:r>
      <w:r w:rsidR="00774C3B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</w:t>
      </w:r>
      <w:r w:rsidR="00D23D9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</w:t>
      </w:r>
      <w:r w:rsidR="00F41B7B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3D9E" w:rsidRPr="002A62E1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3D9E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63 07</w:t>
      </w:r>
      <w:r w:rsidR="00774C3B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0</w:t>
      </w:r>
      <w:r w:rsidR="00D21613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F41B7B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="00D21613" w:rsidRPr="002A62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569D42B1" w14:textId="77777777" w:rsidR="003D31B2" w:rsidRPr="002A62E1" w:rsidRDefault="003D31B2" w:rsidP="00962F1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E09D739" w14:textId="51B6AE86" w:rsidR="00622B23" w:rsidRDefault="00E872EA" w:rsidP="00622B23">
      <w:pPr>
        <w:spacing w:line="276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3.2</w:t>
      </w:r>
      <w:r w:rsidR="007B5FF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622B23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="00622B23">
        <w:rPr>
          <w:rFonts w:ascii="Times New Roman" w:hAnsi="Times New Roman"/>
          <w:sz w:val="24"/>
          <w:szCs w:val="24"/>
          <w:lang w:eastAsia="lv-LV"/>
        </w:rPr>
        <w:t xml:space="preserve">Šī </w:t>
      </w:r>
      <w:proofErr w:type="spellStart"/>
      <w:r w:rsidR="00622B23">
        <w:rPr>
          <w:rFonts w:ascii="Times New Roman" w:hAnsi="Times New Roman"/>
          <w:sz w:val="24"/>
          <w:szCs w:val="24"/>
          <w:lang w:eastAsia="lv-LV"/>
        </w:rPr>
        <w:t>protokollēmuma</w:t>
      </w:r>
      <w:proofErr w:type="spellEnd"/>
      <w:r w:rsidR="00622B23">
        <w:rPr>
          <w:rFonts w:ascii="Times New Roman" w:hAnsi="Times New Roman"/>
          <w:sz w:val="24"/>
          <w:szCs w:val="24"/>
          <w:lang w:eastAsia="lv-LV"/>
        </w:rPr>
        <w:t xml:space="preserve"> 3.1.apakšpunktā minētajām ministrijām budžeta veidošanas procesa noteiktajos termiņos iesniegt Finanšu ministrijā priekšlikumus resoru bāzes izdevumu 2020., 2021. un 2022. gadam izmaiņām sadalījumā pa budžeta programmām (apakšprogrammām). </w:t>
      </w:r>
    </w:p>
    <w:p w14:paraId="58418AC0" w14:textId="4F9ABB22" w:rsidR="0029507C" w:rsidRDefault="0029507C" w:rsidP="0029507C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14:paraId="50F6AC61" w14:textId="77777777" w:rsidR="00933C34" w:rsidRPr="00237469" w:rsidRDefault="00933C34" w:rsidP="000107EF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</w:p>
    <w:p w14:paraId="4D4C34E2" w14:textId="77777777" w:rsidR="004D091A" w:rsidRDefault="004D091A" w:rsidP="000107EF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</w:p>
    <w:p w14:paraId="36048908" w14:textId="6D0490D8" w:rsidR="000107EF" w:rsidRPr="00237469" w:rsidRDefault="000107EF" w:rsidP="000107EF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Ministru prezidents</w:t>
      </w: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proofErr w:type="gramStart"/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 xml:space="preserve">              </w:t>
      </w:r>
      <w:r w:rsidR="0041228F"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 xml:space="preserve">  </w:t>
      </w:r>
      <w:proofErr w:type="gramEnd"/>
      <w:r w:rsidR="00D24C92"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="0041228F"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 w:rsidR="0041228F"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A</w:t>
      </w:r>
      <w:r w:rsidR="00D24C92"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.</w:t>
      </w: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K</w:t>
      </w:r>
      <w:r w:rsidR="00D24C92"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.</w:t>
      </w:r>
      <w:r w:rsidRPr="00237469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Kariņš</w:t>
      </w:r>
      <w:proofErr w:type="spellEnd"/>
    </w:p>
    <w:p w14:paraId="6709CC59" w14:textId="77777777" w:rsidR="000107EF" w:rsidRPr="00237469" w:rsidRDefault="000107EF" w:rsidP="00010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95B197" w14:textId="77777777" w:rsidR="004D091A" w:rsidRDefault="004D091A" w:rsidP="008310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7AD698" w14:textId="3AFFBE03" w:rsidR="00021E20" w:rsidRDefault="000107EF" w:rsidP="0083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gramStart"/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proofErr w:type="spellStart"/>
      <w:proofErr w:type="gramEnd"/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D24C92"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7469">
        <w:rPr>
          <w:rFonts w:ascii="Times New Roman" w:eastAsia="Times New Roman" w:hAnsi="Times New Roman" w:cs="Times New Roman"/>
          <w:sz w:val="24"/>
          <w:szCs w:val="24"/>
          <w:lang w:eastAsia="lv-LV"/>
        </w:rPr>
        <w:t>Citskovskis</w:t>
      </w:r>
      <w:proofErr w:type="spellEnd"/>
    </w:p>
    <w:sectPr w:rsidR="00021E2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2309B" w14:textId="77777777" w:rsidR="00105061" w:rsidRDefault="00105061" w:rsidP="00125A62">
      <w:pPr>
        <w:spacing w:after="0" w:line="240" w:lineRule="auto"/>
      </w:pPr>
      <w:r>
        <w:separator/>
      </w:r>
    </w:p>
  </w:endnote>
  <w:endnote w:type="continuationSeparator" w:id="0">
    <w:p w14:paraId="19F48B40" w14:textId="77777777" w:rsidR="00105061" w:rsidRDefault="00105061" w:rsidP="001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EE45" w14:textId="705F7BF8" w:rsidR="00125A62" w:rsidRPr="00125A62" w:rsidRDefault="004F0E3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VARAMProt</w:t>
    </w:r>
    <w:r w:rsidR="00B31B00">
      <w:rPr>
        <w:rFonts w:ascii="Times New Roman" w:hAnsi="Times New Roman" w:cs="Times New Roman"/>
        <w:sz w:val="20"/>
        <w:szCs w:val="20"/>
      </w:rPr>
      <w:t>_</w:t>
    </w:r>
    <w:r w:rsidR="009B0289">
      <w:rPr>
        <w:rFonts w:ascii="Times New Roman" w:hAnsi="Times New Roman" w:cs="Times New Roman"/>
        <w:sz w:val="20"/>
        <w:szCs w:val="20"/>
      </w:rPr>
      <w:t>15</w:t>
    </w:r>
    <w:r w:rsidR="00FC6006">
      <w:rPr>
        <w:rFonts w:ascii="Times New Roman" w:hAnsi="Times New Roman" w:cs="Times New Roman"/>
        <w:sz w:val="20"/>
        <w:szCs w:val="20"/>
      </w:rPr>
      <w:t>08</w:t>
    </w:r>
    <w:r w:rsidR="00661370">
      <w:rPr>
        <w:rFonts w:ascii="Times New Roman" w:hAnsi="Times New Roman" w:cs="Times New Roman"/>
        <w:sz w:val="20"/>
        <w:szCs w:val="20"/>
      </w:rPr>
      <w:t>20</w:t>
    </w:r>
    <w:r w:rsidR="00125A62" w:rsidRPr="00125A62">
      <w:rPr>
        <w:rFonts w:ascii="Times New Roman" w:hAnsi="Times New Roman" w:cs="Times New Roman"/>
        <w:sz w:val="20"/>
        <w:szCs w:val="20"/>
      </w:rPr>
      <w:t>19</w:t>
    </w:r>
    <w:r w:rsidR="007A0AAC">
      <w:rPr>
        <w:rFonts w:ascii="Times New Roman" w:hAnsi="Times New Roman" w:cs="Times New Roman"/>
        <w:sz w:val="20"/>
        <w:szCs w:val="20"/>
      </w:rPr>
      <w:t>_</w:t>
    </w:r>
    <w:r w:rsidR="007A0AAC" w:rsidRPr="00125A62">
      <w:rPr>
        <w:rFonts w:ascii="Times New Roman" w:hAnsi="Times New Roman" w:cs="Times New Roman"/>
        <w:sz w:val="20"/>
        <w:szCs w:val="20"/>
      </w:rPr>
      <w:t>p</w:t>
    </w:r>
    <w:r w:rsidR="007A0AAC">
      <w:rPr>
        <w:rFonts w:ascii="Times New Roman" w:hAnsi="Times New Roman" w:cs="Times New Roman"/>
        <w:sz w:val="20"/>
        <w:szCs w:val="20"/>
      </w:rPr>
      <w:t>latf uztur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748D" w14:textId="77777777" w:rsidR="00105061" w:rsidRDefault="00105061" w:rsidP="00125A62">
      <w:pPr>
        <w:spacing w:after="0" w:line="240" w:lineRule="auto"/>
      </w:pPr>
      <w:r>
        <w:separator/>
      </w:r>
    </w:p>
  </w:footnote>
  <w:footnote w:type="continuationSeparator" w:id="0">
    <w:p w14:paraId="659669EE" w14:textId="77777777" w:rsidR="00105061" w:rsidRDefault="00105061" w:rsidP="0012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14B1"/>
    <w:multiLevelType w:val="hybridMultilevel"/>
    <w:tmpl w:val="07628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3D"/>
    <w:rsid w:val="00004AFB"/>
    <w:rsid w:val="000107EF"/>
    <w:rsid w:val="00010DE2"/>
    <w:rsid w:val="000175D4"/>
    <w:rsid w:val="00021045"/>
    <w:rsid w:val="00021E20"/>
    <w:rsid w:val="00037174"/>
    <w:rsid w:val="000418FC"/>
    <w:rsid w:val="00043A66"/>
    <w:rsid w:val="00051DCE"/>
    <w:rsid w:val="00054FFD"/>
    <w:rsid w:val="00055E2A"/>
    <w:rsid w:val="00061CE1"/>
    <w:rsid w:val="000900CD"/>
    <w:rsid w:val="000A0B2B"/>
    <w:rsid w:val="000A4882"/>
    <w:rsid w:val="000D07EC"/>
    <w:rsid w:val="000D5647"/>
    <w:rsid w:val="000E3AA1"/>
    <w:rsid w:val="000F767E"/>
    <w:rsid w:val="001023A3"/>
    <w:rsid w:val="00104C62"/>
    <w:rsid w:val="00105061"/>
    <w:rsid w:val="00125A62"/>
    <w:rsid w:val="00131F9D"/>
    <w:rsid w:val="00134063"/>
    <w:rsid w:val="0015657D"/>
    <w:rsid w:val="00157B7A"/>
    <w:rsid w:val="00181074"/>
    <w:rsid w:val="001831A4"/>
    <w:rsid w:val="0019131B"/>
    <w:rsid w:val="001D3C24"/>
    <w:rsid w:val="001D5F58"/>
    <w:rsid w:val="001E0144"/>
    <w:rsid w:val="001E233E"/>
    <w:rsid w:val="001F471B"/>
    <w:rsid w:val="0020490C"/>
    <w:rsid w:val="00210A52"/>
    <w:rsid w:val="002302DB"/>
    <w:rsid w:val="00234051"/>
    <w:rsid w:val="00237469"/>
    <w:rsid w:val="002739D0"/>
    <w:rsid w:val="00281C1E"/>
    <w:rsid w:val="00294FF9"/>
    <w:rsid w:val="0029507C"/>
    <w:rsid w:val="002A41F7"/>
    <w:rsid w:val="002A62E1"/>
    <w:rsid w:val="002E3E97"/>
    <w:rsid w:val="00310E2F"/>
    <w:rsid w:val="00323CD4"/>
    <w:rsid w:val="00324A75"/>
    <w:rsid w:val="003344EE"/>
    <w:rsid w:val="003449D2"/>
    <w:rsid w:val="0035423E"/>
    <w:rsid w:val="00356984"/>
    <w:rsid w:val="00365FB8"/>
    <w:rsid w:val="00374626"/>
    <w:rsid w:val="00383E2F"/>
    <w:rsid w:val="00390697"/>
    <w:rsid w:val="003B41A3"/>
    <w:rsid w:val="003C5D05"/>
    <w:rsid w:val="003D31B2"/>
    <w:rsid w:val="003D7433"/>
    <w:rsid w:val="003E48A0"/>
    <w:rsid w:val="00403F06"/>
    <w:rsid w:val="0041228F"/>
    <w:rsid w:val="00413F1C"/>
    <w:rsid w:val="00416C47"/>
    <w:rsid w:val="00422E5C"/>
    <w:rsid w:val="00435924"/>
    <w:rsid w:val="004446C1"/>
    <w:rsid w:val="00444ED2"/>
    <w:rsid w:val="004465CE"/>
    <w:rsid w:val="00455A11"/>
    <w:rsid w:val="00474CEB"/>
    <w:rsid w:val="004813FA"/>
    <w:rsid w:val="00486A3C"/>
    <w:rsid w:val="00487AC4"/>
    <w:rsid w:val="004A207B"/>
    <w:rsid w:val="004C5F21"/>
    <w:rsid w:val="004D091A"/>
    <w:rsid w:val="004E24DC"/>
    <w:rsid w:val="004F0E3C"/>
    <w:rsid w:val="00536E28"/>
    <w:rsid w:val="00536F21"/>
    <w:rsid w:val="00550DF7"/>
    <w:rsid w:val="0058582E"/>
    <w:rsid w:val="00587ED3"/>
    <w:rsid w:val="00592E8D"/>
    <w:rsid w:val="005B2DAE"/>
    <w:rsid w:val="005B6FCB"/>
    <w:rsid w:val="005D4266"/>
    <w:rsid w:val="005E519D"/>
    <w:rsid w:val="00605A7F"/>
    <w:rsid w:val="00614F67"/>
    <w:rsid w:val="00622B23"/>
    <w:rsid w:val="00625717"/>
    <w:rsid w:val="006308C1"/>
    <w:rsid w:val="00661370"/>
    <w:rsid w:val="00662B2C"/>
    <w:rsid w:val="00671A28"/>
    <w:rsid w:val="0068116E"/>
    <w:rsid w:val="006A364A"/>
    <w:rsid w:val="006A6723"/>
    <w:rsid w:val="006B724F"/>
    <w:rsid w:val="006B777F"/>
    <w:rsid w:val="006D363C"/>
    <w:rsid w:val="006D5D23"/>
    <w:rsid w:val="006D7789"/>
    <w:rsid w:val="006F72E3"/>
    <w:rsid w:val="00700B41"/>
    <w:rsid w:val="00722786"/>
    <w:rsid w:val="00770139"/>
    <w:rsid w:val="0077316E"/>
    <w:rsid w:val="00774C3B"/>
    <w:rsid w:val="00785DD2"/>
    <w:rsid w:val="007A0AAC"/>
    <w:rsid w:val="007A3D97"/>
    <w:rsid w:val="007B5FF3"/>
    <w:rsid w:val="007D1C7A"/>
    <w:rsid w:val="007D780F"/>
    <w:rsid w:val="007E6FA8"/>
    <w:rsid w:val="007F3325"/>
    <w:rsid w:val="007F7EED"/>
    <w:rsid w:val="00821EDA"/>
    <w:rsid w:val="0083103D"/>
    <w:rsid w:val="00832BE4"/>
    <w:rsid w:val="008356AA"/>
    <w:rsid w:val="00843EBD"/>
    <w:rsid w:val="00845740"/>
    <w:rsid w:val="00855E8A"/>
    <w:rsid w:val="008568C6"/>
    <w:rsid w:val="00873D61"/>
    <w:rsid w:val="00880711"/>
    <w:rsid w:val="00881285"/>
    <w:rsid w:val="0088444F"/>
    <w:rsid w:val="00891095"/>
    <w:rsid w:val="008C1C91"/>
    <w:rsid w:val="008C6889"/>
    <w:rsid w:val="008C7555"/>
    <w:rsid w:val="008E0F0D"/>
    <w:rsid w:val="008F0097"/>
    <w:rsid w:val="009072AD"/>
    <w:rsid w:val="009165A5"/>
    <w:rsid w:val="00933C34"/>
    <w:rsid w:val="00953B6D"/>
    <w:rsid w:val="00960621"/>
    <w:rsid w:val="00962F1F"/>
    <w:rsid w:val="00964562"/>
    <w:rsid w:val="009810B8"/>
    <w:rsid w:val="009A4ADE"/>
    <w:rsid w:val="009B0289"/>
    <w:rsid w:val="009B0F3C"/>
    <w:rsid w:val="009C76F4"/>
    <w:rsid w:val="009D0CA7"/>
    <w:rsid w:val="009F54E2"/>
    <w:rsid w:val="009F766F"/>
    <w:rsid w:val="00A01ABB"/>
    <w:rsid w:val="00A07931"/>
    <w:rsid w:val="00A31070"/>
    <w:rsid w:val="00A3658B"/>
    <w:rsid w:val="00A56B84"/>
    <w:rsid w:val="00A7028F"/>
    <w:rsid w:val="00A73577"/>
    <w:rsid w:val="00A756F6"/>
    <w:rsid w:val="00A81857"/>
    <w:rsid w:val="00AC4D2F"/>
    <w:rsid w:val="00AD2B57"/>
    <w:rsid w:val="00AE23E8"/>
    <w:rsid w:val="00B14C78"/>
    <w:rsid w:val="00B2324C"/>
    <w:rsid w:val="00B2436B"/>
    <w:rsid w:val="00B31B00"/>
    <w:rsid w:val="00B32306"/>
    <w:rsid w:val="00B371C0"/>
    <w:rsid w:val="00B6297A"/>
    <w:rsid w:val="00B73968"/>
    <w:rsid w:val="00B759FF"/>
    <w:rsid w:val="00BA6049"/>
    <w:rsid w:val="00BA7ED0"/>
    <w:rsid w:val="00BB083C"/>
    <w:rsid w:val="00BB0AF5"/>
    <w:rsid w:val="00BB65D0"/>
    <w:rsid w:val="00BB78D6"/>
    <w:rsid w:val="00BD2562"/>
    <w:rsid w:val="00BD6C12"/>
    <w:rsid w:val="00BF23AB"/>
    <w:rsid w:val="00C0050A"/>
    <w:rsid w:val="00C371AB"/>
    <w:rsid w:val="00C5318C"/>
    <w:rsid w:val="00C6729D"/>
    <w:rsid w:val="00C716AD"/>
    <w:rsid w:val="00CA664F"/>
    <w:rsid w:val="00CB7E89"/>
    <w:rsid w:val="00CC1824"/>
    <w:rsid w:val="00CD1E52"/>
    <w:rsid w:val="00CD7011"/>
    <w:rsid w:val="00CF4028"/>
    <w:rsid w:val="00D14C87"/>
    <w:rsid w:val="00D20C28"/>
    <w:rsid w:val="00D21613"/>
    <w:rsid w:val="00D23D9E"/>
    <w:rsid w:val="00D24C92"/>
    <w:rsid w:val="00D25B18"/>
    <w:rsid w:val="00D36A70"/>
    <w:rsid w:val="00D41F88"/>
    <w:rsid w:val="00D440DD"/>
    <w:rsid w:val="00D529DF"/>
    <w:rsid w:val="00D671F7"/>
    <w:rsid w:val="00D67718"/>
    <w:rsid w:val="00D8503D"/>
    <w:rsid w:val="00D855CB"/>
    <w:rsid w:val="00D87E6C"/>
    <w:rsid w:val="00D90FC8"/>
    <w:rsid w:val="00DC05CC"/>
    <w:rsid w:val="00DD189C"/>
    <w:rsid w:val="00DD5866"/>
    <w:rsid w:val="00DF3ED7"/>
    <w:rsid w:val="00DF6294"/>
    <w:rsid w:val="00DF75F0"/>
    <w:rsid w:val="00E11AF0"/>
    <w:rsid w:val="00E260B4"/>
    <w:rsid w:val="00E26B14"/>
    <w:rsid w:val="00E43508"/>
    <w:rsid w:val="00E5762C"/>
    <w:rsid w:val="00E8215C"/>
    <w:rsid w:val="00E84172"/>
    <w:rsid w:val="00E86B5A"/>
    <w:rsid w:val="00E872EA"/>
    <w:rsid w:val="00EB100B"/>
    <w:rsid w:val="00EC188F"/>
    <w:rsid w:val="00EC4B3C"/>
    <w:rsid w:val="00EC6B08"/>
    <w:rsid w:val="00EE4BD0"/>
    <w:rsid w:val="00EF2969"/>
    <w:rsid w:val="00EF2A10"/>
    <w:rsid w:val="00F04E66"/>
    <w:rsid w:val="00F11934"/>
    <w:rsid w:val="00F17594"/>
    <w:rsid w:val="00F24CA9"/>
    <w:rsid w:val="00F41B7B"/>
    <w:rsid w:val="00F508EA"/>
    <w:rsid w:val="00F5357B"/>
    <w:rsid w:val="00F60DBC"/>
    <w:rsid w:val="00F73A10"/>
    <w:rsid w:val="00F77379"/>
    <w:rsid w:val="00FA61A7"/>
    <w:rsid w:val="00FB5ED6"/>
    <w:rsid w:val="00FC6006"/>
    <w:rsid w:val="00FD6DBB"/>
    <w:rsid w:val="00FE44DD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3D44"/>
  <w15:chartTrackingRefBased/>
  <w15:docId w15:val="{E76AF63B-77C1-46CF-A2BE-EC7B8E3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3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5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4465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styleId="Hyperlink">
    <w:name w:val="Hyperlink"/>
    <w:basedOn w:val="DefaultParagraphFont"/>
    <w:uiPriority w:val="99"/>
    <w:unhideWhenUsed/>
    <w:rsid w:val="00125A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62"/>
  </w:style>
  <w:style w:type="paragraph" w:styleId="Footer">
    <w:name w:val="footer"/>
    <w:basedOn w:val="Normal"/>
    <w:link w:val="FooterChar"/>
    <w:uiPriority w:val="99"/>
    <w:unhideWhenUsed/>
    <w:rsid w:val="00125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62"/>
  </w:style>
  <w:style w:type="character" w:styleId="CommentReference">
    <w:name w:val="annotation reference"/>
    <w:basedOn w:val="DefaultParagraphFont"/>
    <w:uiPriority w:val="99"/>
    <w:semiHidden/>
    <w:unhideWhenUsed/>
    <w:rsid w:val="000A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5C477A4B0F30A4BB8D3C54F91F5E0B1" ma:contentTypeVersion="4" ma:contentTypeDescription="Izveidot jaunu dokumentu." ma:contentTypeScope="" ma:versionID="120170068a105e965c96a37bf57bb411">
  <xsd:schema xmlns:xsd="http://www.w3.org/2001/XMLSchema" xmlns:xs="http://www.w3.org/2001/XMLSchema" xmlns:p="http://schemas.microsoft.com/office/2006/metadata/properties" xmlns:ns2="4f7bb0e4-d84d-42bb-8185-b9e08c061718" xmlns:ns3="2a386ca4-57b9-4aa0-81a2-c2744e152efe" targetNamespace="http://schemas.microsoft.com/office/2006/metadata/properties" ma:root="true" ma:fieldsID="706976080797fe86847ff8a87248bd23" ns2:_="" ns3:_="">
    <xsd:import namespace="4f7bb0e4-d84d-42bb-8185-b9e08c061718"/>
    <xsd:import namespace="2a386ca4-57b9-4aa0-81a2-c2744e152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b0e4-d84d-42bb-8185-b9e08c061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86ca4-57b9-4aa0-81a2-c2744e152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A393-94D9-4128-BCDB-8B7D3D5E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b0e4-d84d-42bb-8185-b9e08c061718"/>
    <ds:schemaRef ds:uri="2a386ca4-57b9-4aa0-81a2-c2744e152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9FD3D-3875-4060-BC82-7565621C7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A4EC5-F3EC-44FA-BB28-CDF05EA34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CE510-0260-4B4A-83A3-72BE525A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8</cp:revision>
  <cp:lastPrinted>2019-07-18T11:30:00Z</cp:lastPrinted>
  <dcterms:created xsi:type="dcterms:W3CDTF">2019-08-16T08:56:00Z</dcterms:created>
  <dcterms:modified xsi:type="dcterms:W3CDTF">2019-08-19T12:33:00Z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0x010100A5C477A4B0F30A4BB8D3C54F91F5E0B1</vt:lpwstr>
  </property>
</Properties>
</file>