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C6458"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3C8F2DD7" w14:textId="52772872"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„Par finanšu līdzekļu piešķiršanu</w:t>
      </w:r>
      <w:r w:rsidR="00D6412E">
        <w:rPr>
          <w:rFonts w:ascii="Times New Roman" w:hAnsi="Times New Roman" w:cs="Times New Roman"/>
          <w:b/>
          <w:sz w:val="24"/>
          <w:szCs w:val="24"/>
        </w:rPr>
        <w:t xml:space="preserve"> Valkas novada pašvaldībai</w:t>
      </w:r>
      <w:r w:rsidR="0012636E">
        <w:rPr>
          <w:rFonts w:ascii="Times New Roman" w:hAnsi="Times New Roman" w:cs="Times New Roman"/>
          <w:b/>
          <w:sz w:val="24"/>
          <w:szCs w:val="24"/>
        </w:rPr>
        <w:t xml:space="preserve"> </w:t>
      </w:r>
      <w:r w:rsidRPr="00C04FBF">
        <w:rPr>
          <w:rFonts w:ascii="Times New Roman" w:hAnsi="Times New Roman" w:cs="Times New Roman"/>
          <w:b/>
          <w:sz w:val="24"/>
          <w:szCs w:val="24"/>
        </w:rPr>
        <w:t>no valsts budžeta</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programmas</w:t>
      </w:r>
      <w:r w:rsidR="00D6412E">
        <w:rPr>
          <w:rFonts w:ascii="Times New Roman" w:hAnsi="Times New Roman" w:cs="Times New Roman"/>
          <w:b/>
          <w:sz w:val="24"/>
          <w:szCs w:val="24"/>
        </w:rPr>
        <w:t xml:space="preserve"> </w:t>
      </w:r>
      <w:r w:rsidRPr="00C04FBF">
        <w:rPr>
          <w:rFonts w:ascii="Times New Roman" w:hAnsi="Times New Roman" w:cs="Times New Roman"/>
          <w:b/>
          <w:sz w:val="24"/>
          <w:szCs w:val="24"/>
        </w:rPr>
        <w:t>„Līdzekļi neparedzētiem gadījumiem”” sākotnējās ietekmes novērtējuma ziņojums (anotācija)</w:t>
      </w: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369"/>
        <w:gridCol w:w="5918"/>
      </w:tblGrid>
      <w:tr w:rsidR="00053A0B" w14:paraId="3B3651D8" w14:textId="77777777" w:rsidTr="00315C16">
        <w:tc>
          <w:tcPr>
            <w:tcW w:w="9287" w:type="dxa"/>
            <w:gridSpan w:val="2"/>
          </w:tcPr>
          <w:p w14:paraId="7C5DF2BE" w14:textId="77777777" w:rsidR="00053A0B" w:rsidRDefault="00053A0B" w:rsidP="00315C16">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263064">
        <w:tc>
          <w:tcPr>
            <w:tcW w:w="3369" w:type="dxa"/>
          </w:tcPr>
          <w:p w14:paraId="2DEE97D2" w14:textId="77777777" w:rsidR="00053A0B" w:rsidRPr="008F677D" w:rsidRDefault="00053A0B" w:rsidP="00315C16">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918" w:type="dxa"/>
          </w:tcPr>
          <w:p w14:paraId="354330A7" w14:textId="5851737B" w:rsidR="00053A0B" w:rsidRPr="00232784" w:rsidRDefault="00232784" w:rsidP="00232784">
            <w:pPr>
              <w:jc w:val="both"/>
              <w:rPr>
                <w:rFonts w:ascii="Times New Roman" w:eastAsia="Times New Roman" w:hAnsi="Times New Roman" w:cs="Times New Roman"/>
                <w:sz w:val="24"/>
                <w:szCs w:val="24"/>
                <w:lang w:eastAsia="lv-LV"/>
              </w:rPr>
            </w:pPr>
            <w:r w:rsidRPr="00232784">
              <w:rPr>
                <w:rFonts w:ascii="Times New Roman" w:eastAsia="Times New Roman" w:hAnsi="Times New Roman" w:cs="Times New Roman"/>
                <w:sz w:val="24"/>
                <w:szCs w:val="24"/>
                <w:lang w:eastAsia="lv-LV"/>
              </w:rPr>
              <w:t>Saskaņā ar Ministru kabineta 2009. gada 15. decembra instrukcijas Nr. 19 “Tiesību akta projekta sākotnējās ietekmes izvērtēšanas kārtība” 5.</w:t>
            </w:r>
            <w:r w:rsidRPr="00071273">
              <w:rPr>
                <w:rFonts w:ascii="Times New Roman" w:eastAsia="Times New Roman" w:hAnsi="Times New Roman" w:cs="Times New Roman"/>
                <w:sz w:val="24"/>
                <w:szCs w:val="24"/>
                <w:vertAlign w:val="superscript"/>
                <w:lang w:eastAsia="lv-LV"/>
              </w:rPr>
              <w:t>1</w:t>
            </w:r>
            <w:r w:rsidRPr="00232784">
              <w:rPr>
                <w:rFonts w:ascii="Times New Roman" w:eastAsia="Times New Roman" w:hAnsi="Times New Roman" w:cs="Times New Roman"/>
                <w:sz w:val="24"/>
                <w:szCs w:val="24"/>
                <w:lang w:eastAsia="lv-LV"/>
              </w:rPr>
              <w:t xml:space="preserve"> punktu sākotnējās ietekmes novērtējuma ziņojuma (anotācijas)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2700"/>
        <w:gridCol w:w="5918"/>
      </w:tblGrid>
      <w:tr w:rsidR="006C1919" w14:paraId="277BF7FC" w14:textId="77777777" w:rsidTr="007944EB">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81B46" w14:paraId="74ECA9A3" w14:textId="77777777" w:rsidTr="004F29E0">
        <w:tc>
          <w:tcPr>
            <w:tcW w:w="669" w:type="dxa"/>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700" w:type="dxa"/>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918" w:type="dxa"/>
            <w:vAlign w:val="center"/>
          </w:tcPr>
          <w:p w14:paraId="423E6BF4" w14:textId="67CE0B8E" w:rsidR="00F44582" w:rsidRPr="00E817D1" w:rsidRDefault="00F44582" w:rsidP="00F44582">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85152E">
              <w:rPr>
                <w:rFonts w:ascii="Times New Roman" w:hAnsi="Times New Roman" w:cs="Times New Roman"/>
                <w:bCs/>
                <w:sz w:val="24"/>
                <w:szCs w:val="24"/>
              </w:rPr>
              <w:t xml:space="preserve">Saskaņā ar </w:t>
            </w:r>
            <w:r w:rsidRPr="00CD22A1">
              <w:rPr>
                <w:rFonts w:ascii="Times New Roman" w:hAnsi="Times New Roman" w:cs="Times New Roman"/>
                <w:bCs/>
                <w:sz w:val="24"/>
                <w:szCs w:val="24"/>
              </w:rPr>
              <w:t xml:space="preserve">Ministru kabineta </w:t>
            </w:r>
            <w:r>
              <w:rPr>
                <w:rFonts w:ascii="Times New Roman" w:hAnsi="Times New Roman" w:cs="Times New Roman"/>
                <w:bCs/>
                <w:sz w:val="24"/>
                <w:szCs w:val="24"/>
              </w:rPr>
              <w:t xml:space="preserve">2018. </w:t>
            </w:r>
            <w:r w:rsidRPr="00CD22A1">
              <w:rPr>
                <w:rFonts w:ascii="Times New Roman" w:hAnsi="Times New Roman" w:cs="Times New Roman"/>
                <w:bCs/>
                <w:sz w:val="24"/>
                <w:szCs w:val="24"/>
              </w:rPr>
              <w:t xml:space="preserve">gada </w:t>
            </w:r>
            <w:r>
              <w:rPr>
                <w:rFonts w:ascii="Times New Roman" w:hAnsi="Times New Roman" w:cs="Times New Roman"/>
                <w:bCs/>
                <w:sz w:val="24"/>
                <w:szCs w:val="24"/>
              </w:rPr>
              <w:t>17. jūlija</w:t>
            </w:r>
            <w:r w:rsidRPr="00CD22A1">
              <w:rPr>
                <w:rFonts w:ascii="Times New Roman" w:hAnsi="Times New Roman" w:cs="Times New Roman"/>
                <w:bCs/>
                <w:sz w:val="24"/>
                <w:szCs w:val="24"/>
              </w:rPr>
              <w:t xml:space="preserve"> noteikumiem Nr.</w:t>
            </w:r>
            <w:r>
              <w:rPr>
                <w:rFonts w:ascii="Times New Roman" w:hAnsi="Times New Roman" w:cs="Times New Roman"/>
                <w:bCs/>
                <w:sz w:val="24"/>
                <w:szCs w:val="24"/>
              </w:rPr>
              <w:t xml:space="preserve"> 421</w:t>
            </w:r>
            <w:r w:rsidRPr="00CD22A1">
              <w:rPr>
                <w:rFonts w:ascii="Times New Roman" w:hAnsi="Times New Roman" w:cs="Times New Roman"/>
                <w:bCs/>
                <w:sz w:val="24"/>
                <w:szCs w:val="24"/>
              </w:rPr>
              <w:t xml:space="preserve"> „Kārtība, kādā </w:t>
            </w:r>
            <w:r>
              <w:rPr>
                <w:rFonts w:ascii="Times New Roman" w:hAnsi="Times New Roman" w:cs="Times New Roman"/>
                <w:bCs/>
                <w:sz w:val="24"/>
                <w:szCs w:val="24"/>
              </w:rPr>
              <w:t>veic gadskārtējā valsts budžeta likumā noteiktās apropriācijas izmaiņas”.</w:t>
            </w:r>
          </w:p>
          <w:p w14:paraId="30C79D5C" w14:textId="719B007F" w:rsidR="008A34BE" w:rsidRPr="00DD0D8C" w:rsidRDefault="00F44582" w:rsidP="00F44582">
            <w:pPr>
              <w:ind w:firstLine="601"/>
              <w:jc w:val="both"/>
              <w:rPr>
                <w:rFonts w:ascii="Times New Roman" w:hAnsi="Times New Roman" w:cs="Times New Roman"/>
                <w:bCs/>
                <w:sz w:val="24"/>
                <w:szCs w:val="24"/>
              </w:rPr>
            </w:pPr>
            <w:r>
              <w:rPr>
                <w:rFonts w:ascii="Times New Roman" w:hAnsi="Times New Roman" w:cs="Times New Roman"/>
                <w:bCs/>
                <w:sz w:val="24"/>
                <w:szCs w:val="24"/>
              </w:rPr>
              <w:t>2. Valkas novada pašvaldības 2019. gada 16. jūlija vēstule Nr. 3-9/19/954 “Par līdzekļiem neparedzētiem gadījumiem”.</w:t>
            </w:r>
          </w:p>
        </w:tc>
      </w:tr>
      <w:tr w:rsidR="00681B46" w14:paraId="77503E8A" w14:textId="77777777" w:rsidTr="004F29E0">
        <w:tc>
          <w:tcPr>
            <w:tcW w:w="669" w:type="dxa"/>
          </w:tcPr>
          <w:p w14:paraId="3634BC8A" w14:textId="534E9F85" w:rsidR="00681B46" w:rsidRPr="00C04FBF" w:rsidRDefault="004C3B5F" w:rsidP="00681B46">
            <w:pPr>
              <w:jc w:val="center"/>
              <w:rPr>
                <w:rFonts w:ascii="Times New Roman" w:hAnsi="Times New Roman" w:cs="Times New Roman"/>
                <w:sz w:val="24"/>
                <w:szCs w:val="24"/>
              </w:rPr>
            </w:pPr>
            <w:r>
              <w:rPr>
                <w:rFonts w:ascii="Times New Roman" w:hAnsi="Times New Roman" w:cs="Times New Roman"/>
                <w:sz w:val="24"/>
                <w:szCs w:val="24"/>
              </w:rPr>
              <w:t xml:space="preserve"> </w:t>
            </w:r>
            <w:r w:rsidR="00681B46" w:rsidRPr="00C04FBF">
              <w:rPr>
                <w:rFonts w:ascii="Times New Roman" w:hAnsi="Times New Roman" w:cs="Times New Roman"/>
                <w:sz w:val="24"/>
                <w:szCs w:val="24"/>
              </w:rPr>
              <w:t>2.</w:t>
            </w:r>
          </w:p>
        </w:tc>
        <w:tc>
          <w:tcPr>
            <w:tcW w:w="2700" w:type="dxa"/>
          </w:tcPr>
          <w:p w14:paraId="2031CA62" w14:textId="77777777" w:rsidR="00681B46" w:rsidRPr="00C04FBF" w:rsidRDefault="00681B46" w:rsidP="00681B46">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918" w:type="dxa"/>
            <w:shd w:val="clear" w:color="auto" w:fill="auto"/>
          </w:tcPr>
          <w:p w14:paraId="2390294C" w14:textId="7BB5B592" w:rsidR="008A7274" w:rsidRDefault="008A7274" w:rsidP="002C582F">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Pamatojoties uz Valkas novada pašvaldības iesniegto informāciju, 2019. gada 31. maijā Valkas novada pašvaldībai piederošajā īpašumā </w:t>
            </w:r>
            <w:r w:rsidRPr="008A7274">
              <w:rPr>
                <w:rFonts w:ascii="Times New Roman" w:hAnsi="Times New Roman" w:cs="Times New Roman"/>
                <w:bCs/>
                <w:sz w:val="24"/>
                <w:szCs w:val="24"/>
              </w:rPr>
              <w:t>kokapstrādes ražošanas nedzīvojamā ēkā  Tālavas ielā 12, Valkā</w:t>
            </w:r>
            <w:r w:rsidR="00B80087">
              <w:rPr>
                <w:rFonts w:ascii="Times New Roman" w:hAnsi="Times New Roman" w:cs="Times New Roman"/>
                <w:bCs/>
                <w:sz w:val="24"/>
                <w:szCs w:val="24"/>
              </w:rPr>
              <w:t xml:space="preserve"> notika ugunsgrēks.</w:t>
            </w:r>
          </w:p>
          <w:p w14:paraId="67C8ABB5" w14:textId="77777777" w:rsidR="0093434E" w:rsidRDefault="00B80087" w:rsidP="0093434E">
            <w:pPr>
              <w:ind w:firstLine="459"/>
              <w:jc w:val="both"/>
              <w:rPr>
                <w:rFonts w:ascii="Times New Roman" w:hAnsi="Times New Roman" w:cs="Times New Roman"/>
                <w:bCs/>
                <w:sz w:val="24"/>
                <w:szCs w:val="24"/>
              </w:rPr>
            </w:pPr>
            <w:r>
              <w:rPr>
                <w:rFonts w:ascii="Times New Roman" w:hAnsi="Times New Roman" w:cs="Times New Roman"/>
                <w:bCs/>
                <w:sz w:val="24"/>
                <w:szCs w:val="24"/>
              </w:rPr>
              <w:t>U</w:t>
            </w:r>
            <w:r w:rsidR="008A7274">
              <w:rPr>
                <w:rFonts w:ascii="Times New Roman" w:hAnsi="Times New Roman" w:cs="Times New Roman"/>
                <w:bCs/>
                <w:sz w:val="24"/>
                <w:szCs w:val="24"/>
              </w:rPr>
              <w:t xml:space="preserve">gunsgrēka rezultātā </w:t>
            </w:r>
            <w:r w:rsidRPr="008A7274">
              <w:rPr>
                <w:rFonts w:ascii="Times New Roman" w:hAnsi="Times New Roman" w:cs="Times New Roman"/>
                <w:bCs/>
                <w:sz w:val="24"/>
                <w:szCs w:val="24"/>
              </w:rPr>
              <w:t>kokapstrādes ražošanas nedzīvojam</w:t>
            </w:r>
            <w:r>
              <w:rPr>
                <w:rFonts w:ascii="Times New Roman" w:hAnsi="Times New Roman" w:cs="Times New Roman"/>
                <w:bCs/>
                <w:sz w:val="24"/>
                <w:szCs w:val="24"/>
              </w:rPr>
              <w:t>ai</w:t>
            </w:r>
            <w:r w:rsidRPr="008A7274">
              <w:rPr>
                <w:rFonts w:ascii="Times New Roman" w:hAnsi="Times New Roman" w:cs="Times New Roman"/>
                <w:bCs/>
                <w:sz w:val="24"/>
                <w:szCs w:val="24"/>
              </w:rPr>
              <w:t xml:space="preserve"> ēk</w:t>
            </w:r>
            <w:r>
              <w:rPr>
                <w:rFonts w:ascii="Times New Roman" w:hAnsi="Times New Roman" w:cs="Times New Roman"/>
                <w:bCs/>
                <w:sz w:val="24"/>
                <w:szCs w:val="24"/>
              </w:rPr>
              <w:t>ai</w:t>
            </w:r>
            <w:r w:rsidRPr="008A7274">
              <w:rPr>
                <w:rFonts w:ascii="Times New Roman" w:hAnsi="Times New Roman" w:cs="Times New Roman"/>
                <w:bCs/>
                <w:sz w:val="24"/>
                <w:szCs w:val="24"/>
              </w:rPr>
              <w:t xml:space="preserve">  Tālavas ielā 12, Valkā</w:t>
            </w:r>
            <w:r>
              <w:rPr>
                <w:rFonts w:ascii="Times New Roman" w:hAnsi="Times New Roman" w:cs="Times New Roman"/>
                <w:bCs/>
                <w:sz w:val="24"/>
                <w:szCs w:val="24"/>
              </w:rPr>
              <w:t xml:space="preserve"> </w:t>
            </w:r>
            <w:r w:rsidR="008A7274">
              <w:rPr>
                <w:rFonts w:ascii="Times New Roman" w:hAnsi="Times New Roman" w:cs="Times New Roman"/>
                <w:bCs/>
                <w:sz w:val="24"/>
                <w:szCs w:val="24"/>
              </w:rPr>
              <w:t xml:space="preserve">cieta jumta segums </w:t>
            </w:r>
            <w:r w:rsidR="00377774">
              <w:rPr>
                <w:rFonts w:ascii="Times New Roman" w:hAnsi="Times New Roman" w:cs="Times New Roman"/>
                <w:bCs/>
                <w:sz w:val="24"/>
                <w:szCs w:val="24"/>
              </w:rPr>
              <w:t>820</w:t>
            </w:r>
            <w:r w:rsidR="008A7274">
              <w:rPr>
                <w:rFonts w:ascii="Times New Roman" w:hAnsi="Times New Roman" w:cs="Times New Roman"/>
                <w:bCs/>
                <w:sz w:val="24"/>
                <w:szCs w:val="24"/>
              </w:rPr>
              <w:t xml:space="preserve"> m</w:t>
            </w:r>
            <w:r w:rsidR="008A7274" w:rsidRPr="0093434E">
              <w:rPr>
                <w:rFonts w:ascii="Times New Roman" w:hAnsi="Times New Roman" w:cs="Times New Roman"/>
                <w:bCs/>
                <w:sz w:val="24"/>
                <w:szCs w:val="24"/>
              </w:rPr>
              <w:t>2</w:t>
            </w:r>
            <w:r w:rsidR="008A7274">
              <w:rPr>
                <w:rFonts w:ascii="Times New Roman" w:hAnsi="Times New Roman" w:cs="Times New Roman"/>
                <w:bCs/>
                <w:sz w:val="24"/>
                <w:szCs w:val="24"/>
              </w:rPr>
              <w:t xml:space="preserve"> platībā, jumta konstrukcijas, griestu pārsegums, atsevišķas starpsienas, logi un pirmā stāva grīdas segums.</w:t>
            </w:r>
            <w:r>
              <w:rPr>
                <w:rFonts w:ascii="Times New Roman" w:hAnsi="Times New Roman" w:cs="Times New Roman"/>
                <w:bCs/>
                <w:sz w:val="24"/>
                <w:szCs w:val="24"/>
              </w:rPr>
              <w:t xml:space="preserve"> Ņemot vērā, ka ēkas konstrukcijas ir atsegtas ugunsgrēka rezultātā, tās pakļautas klimata, sevišķi lietus ūdens, iedarbībai. Minēto ēku šobrīd nav iespējams ekspluatēt, un tā uzskatāma par vidi degradējošu objektu.</w:t>
            </w:r>
          </w:p>
          <w:p w14:paraId="2E921B23" w14:textId="4D20B735" w:rsidR="0093434E" w:rsidRDefault="0093434E" w:rsidP="0093434E">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Valkas novada pašvaldība </w:t>
            </w:r>
            <w:r w:rsidRPr="0093434E">
              <w:rPr>
                <w:rFonts w:ascii="Times New Roman" w:hAnsi="Times New Roman" w:cs="Times New Roman"/>
                <w:bCs/>
                <w:sz w:val="24"/>
                <w:szCs w:val="24"/>
              </w:rPr>
              <w:t>skaidro, kādēļ sākotnēji  jumta konstrukciju nomaiņas izmaksu tāmes 3. un 4.punkta aprēķinos norādīts, ka degusī zona ir 557 m</w:t>
            </w:r>
            <w:r w:rsidRPr="0093434E">
              <w:rPr>
                <w:rFonts w:ascii="Times New Roman" w:hAnsi="Times New Roman" w:cs="Times New Roman"/>
                <w:bCs/>
                <w:sz w:val="24"/>
                <w:szCs w:val="24"/>
                <w:vertAlign w:val="superscript"/>
              </w:rPr>
              <w:t>2</w:t>
            </w:r>
            <w:r w:rsidRPr="0093434E">
              <w:rPr>
                <w:rFonts w:ascii="Times New Roman" w:hAnsi="Times New Roman" w:cs="Times New Roman"/>
                <w:bCs/>
                <w:sz w:val="24"/>
                <w:szCs w:val="24"/>
              </w:rPr>
              <w:t>, bet pēc lūguma tāmi sadalīt divās daļās - degusī zona norādīta 820 m</w:t>
            </w:r>
            <w:r w:rsidRPr="0093434E">
              <w:rPr>
                <w:rFonts w:ascii="Times New Roman" w:hAnsi="Times New Roman" w:cs="Times New Roman"/>
                <w:bCs/>
                <w:sz w:val="24"/>
                <w:szCs w:val="24"/>
                <w:vertAlign w:val="superscript"/>
              </w:rPr>
              <w:t>2</w:t>
            </w:r>
            <w:r w:rsidRPr="0093434E">
              <w:rPr>
                <w:rFonts w:ascii="Times New Roman" w:hAnsi="Times New Roman" w:cs="Times New Roman"/>
                <w:bCs/>
                <w:sz w:val="24"/>
                <w:szCs w:val="24"/>
              </w:rPr>
              <w:t>.</w:t>
            </w:r>
          </w:p>
          <w:p w14:paraId="6D48982C" w14:textId="32281622" w:rsidR="0093434E" w:rsidRDefault="0093434E" w:rsidP="0093434E">
            <w:pPr>
              <w:ind w:firstLine="459"/>
              <w:jc w:val="both"/>
              <w:rPr>
                <w:rFonts w:ascii="Times New Roman" w:hAnsi="Times New Roman" w:cs="Times New Roman"/>
                <w:bCs/>
                <w:sz w:val="24"/>
                <w:szCs w:val="24"/>
              </w:rPr>
            </w:pPr>
            <w:r>
              <w:rPr>
                <w:rFonts w:ascii="Times New Roman" w:hAnsi="Times New Roman" w:cs="Times New Roman"/>
                <w:bCs/>
                <w:sz w:val="24"/>
                <w:szCs w:val="24"/>
              </w:rPr>
              <w:t>Valkas novada pašvaldība norāda, ka s</w:t>
            </w:r>
            <w:r w:rsidRPr="0093434E">
              <w:rPr>
                <w:rFonts w:ascii="Times New Roman" w:hAnsi="Times New Roman" w:cs="Times New Roman"/>
                <w:bCs/>
                <w:sz w:val="24"/>
                <w:szCs w:val="24"/>
              </w:rPr>
              <w:t>ākotnēji, kad tika sastādīta tāme, Valkas novada dome bija pārliecināta, ka no</w:t>
            </w:r>
            <w:r>
              <w:rPr>
                <w:rFonts w:ascii="Times New Roman" w:hAnsi="Times New Roman" w:cs="Times New Roman"/>
                <w:bCs/>
                <w:sz w:val="24"/>
                <w:szCs w:val="24"/>
              </w:rPr>
              <w:t xml:space="preserve"> valsts budžeta programmas</w:t>
            </w:r>
            <w:r w:rsidRPr="0093434E">
              <w:rPr>
                <w:rFonts w:ascii="Times New Roman" w:hAnsi="Times New Roman" w:cs="Times New Roman"/>
                <w:bCs/>
                <w:sz w:val="24"/>
                <w:szCs w:val="24"/>
              </w:rPr>
              <w:t xml:space="preserve"> </w:t>
            </w:r>
            <w:r>
              <w:rPr>
                <w:rFonts w:ascii="Times New Roman" w:hAnsi="Times New Roman" w:cs="Times New Roman"/>
                <w:bCs/>
                <w:sz w:val="24"/>
                <w:szCs w:val="24"/>
              </w:rPr>
              <w:t>“</w:t>
            </w:r>
            <w:r w:rsidRPr="0093434E">
              <w:rPr>
                <w:rFonts w:ascii="Times New Roman" w:hAnsi="Times New Roman" w:cs="Times New Roman"/>
                <w:bCs/>
                <w:sz w:val="24"/>
                <w:szCs w:val="24"/>
              </w:rPr>
              <w:t>Līdzekļiem neparedzētiem gadījumiem</w:t>
            </w:r>
            <w:r>
              <w:rPr>
                <w:rFonts w:ascii="Times New Roman" w:hAnsi="Times New Roman" w:cs="Times New Roman"/>
                <w:bCs/>
                <w:sz w:val="24"/>
                <w:szCs w:val="24"/>
              </w:rPr>
              <w:t>”</w:t>
            </w:r>
            <w:r w:rsidRPr="0093434E">
              <w:rPr>
                <w:rFonts w:ascii="Times New Roman" w:hAnsi="Times New Roman" w:cs="Times New Roman"/>
                <w:bCs/>
                <w:sz w:val="24"/>
                <w:szCs w:val="24"/>
              </w:rPr>
              <w:t xml:space="preserve"> visas jumta izbūves izmaksas tiks kompensētas proporcionāli, ta</w:t>
            </w:r>
            <w:r>
              <w:rPr>
                <w:rFonts w:ascii="Times New Roman" w:hAnsi="Times New Roman" w:cs="Times New Roman"/>
                <w:bCs/>
                <w:sz w:val="24"/>
                <w:szCs w:val="24"/>
              </w:rPr>
              <w:t>i</w:t>
            </w:r>
            <w:r w:rsidRPr="0093434E">
              <w:rPr>
                <w:rFonts w:ascii="Times New Roman" w:hAnsi="Times New Roman" w:cs="Times New Roman"/>
                <w:bCs/>
                <w:sz w:val="24"/>
                <w:szCs w:val="24"/>
              </w:rPr>
              <w:t xml:space="preserve"> skaitā</w:t>
            </w:r>
            <w:r>
              <w:rPr>
                <w:rFonts w:ascii="Times New Roman" w:hAnsi="Times New Roman" w:cs="Times New Roman"/>
                <w:bCs/>
                <w:sz w:val="24"/>
                <w:szCs w:val="24"/>
              </w:rPr>
              <w:t>,</w:t>
            </w:r>
            <w:r w:rsidRPr="0093434E">
              <w:rPr>
                <w:rFonts w:ascii="Times New Roman" w:hAnsi="Times New Roman" w:cs="Times New Roman"/>
                <w:bCs/>
                <w:sz w:val="24"/>
                <w:szCs w:val="24"/>
              </w:rPr>
              <w:t xml:space="preserve"> arī ugunsgrēkā necietušajā daļā. Ar šādu mērķi arī strādāja tāmētājs, precīzi izmērot tieši ugunsgrēkā cietušās konstrukcijas, tādējādi aprēķinot, ka konstrukcijas cietušas 557 m</w:t>
            </w:r>
            <w:r w:rsidRPr="0093434E">
              <w:rPr>
                <w:rFonts w:ascii="Times New Roman" w:hAnsi="Times New Roman" w:cs="Times New Roman"/>
                <w:bCs/>
                <w:sz w:val="24"/>
                <w:szCs w:val="24"/>
                <w:vertAlign w:val="superscript"/>
              </w:rPr>
              <w:t>2</w:t>
            </w:r>
            <w:r w:rsidRPr="0093434E">
              <w:rPr>
                <w:rFonts w:ascii="Times New Roman" w:hAnsi="Times New Roman" w:cs="Times New Roman"/>
                <w:bCs/>
                <w:sz w:val="24"/>
                <w:szCs w:val="24"/>
              </w:rPr>
              <w:t xml:space="preserve"> apmērā, ko arī norād</w:t>
            </w:r>
            <w:r>
              <w:rPr>
                <w:rFonts w:ascii="Times New Roman" w:hAnsi="Times New Roman" w:cs="Times New Roman"/>
                <w:bCs/>
                <w:sz w:val="24"/>
                <w:szCs w:val="24"/>
              </w:rPr>
              <w:t>ī</w:t>
            </w:r>
            <w:r w:rsidRPr="0093434E">
              <w:rPr>
                <w:rFonts w:ascii="Times New Roman" w:hAnsi="Times New Roman" w:cs="Times New Roman"/>
                <w:bCs/>
                <w:sz w:val="24"/>
                <w:szCs w:val="24"/>
              </w:rPr>
              <w:t xml:space="preserve">ja tāmē. Pēc Valkas novada domes lūguma sadalīt tāmi 2 daļās, kurās atsevišķi tiek nodalīti būvdarbi, kas veicami ugunsgrēka seku novēršanai, un atsevišķi būvdarbi pārējo konstrukciju nomaiņai, kurām nav tiešas ugunsgrēka ietekmes, ugunsgrēkā cietušo </w:t>
            </w:r>
            <w:r w:rsidRPr="0093434E">
              <w:rPr>
                <w:rFonts w:ascii="Times New Roman" w:hAnsi="Times New Roman" w:cs="Times New Roman"/>
                <w:bCs/>
                <w:sz w:val="24"/>
                <w:szCs w:val="24"/>
              </w:rPr>
              <w:lastRenderedPageBreak/>
              <w:t>konstrukciju nomaiņas apjoms palielinājās līdz 820 m</w:t>
            </w:r>
            <w:r w:rsidRPr="0093434E">
              <w:rPr>
                <w:rFonts w:ascii="Times New Roman" w:hAnsi="Times New Roman" w:cs="Times New Roman"/>
                <w:bCs/>
                <w:sz w:val="24"/>
                <w:szCs w:val="24"/>
                <w:vertAlign w:val="superscript"/>
              </w:rPr>
              <w:t>2</w:t>
            </w:r>
            <w:r w:rsidRPr="0093434E">
              <w:rPr>
                <w:rFonts w:ascii="Times New Roman" w:hAnsi="Times New Roman" w:cs="Times New Roman"/>
                <w:bCs/>
                <w:sz w:val="24"/>
                <w:szCs w:val="24"/>
              </w:rPr>
              <w:t>. Šāds aprēķins izveidojās tādēļ, ka iepriekš tika rēķināts, ka, ja spāres vai latas viens gals ir apdedzis, tad ugunsgrēkā cietušās lata vai spāre tika izmērīta tikai degšanas platībā, nerēķinot neapdegušo daļu. Ja sadala būvdarbus divās daļās, tad vienā no daļām ir jāparedz apdegusī spāre vai lata, kura ir jānomaina visā garumā. Līdz ar to nomaināmo materiālu skaits pēc apjoma palielinās tieši ugunsgrēkā cietušajā daļā, jo nevar nomainīt tikai apdegušo galu, nenomainot visu detaļu. Šī iemesla dēļ arī degšanas rezultātā cietušais apjoms palielinājās.</w:t>
            </w:r>
          </w:p>
          <w:p w14:paraId="4664CD18" w14:textId="77777777" w:rsidR="0093434E" w:rsidRDefault="0093434E" w:rsidP="0093434E">
            <w:pPr>
              <w:ind w:firstLine="459"/>
              <w:jc w:val="both"/>
              <w:rPr>
                <w:rFonts w:ascii="Times New Roman" w:hAnsi="Times New Roman" w:cs="Times New Roman"/>
                <w:bCs/>
                <w:sz w:val="24"/>
                <w:szCs w:val="24"/>
              </w:rPr>
            </w:pPr>
            <w:r w:rsidRPr="0093434E">
              <w:rPr>
                <w:rFonts w:ascii="Times New Roman" w:hAnsi="Times New Roman" w:cs="Times New Roman"/>
                <w:bCs/>
                <w:sz w:val="24"/>
                <w:szCs w:val="24"/>
              </w:rPr>
              <w:t>Valsts ugunsdzēsības un glābšanas dienesta sastādītajā aktā norādītā degšanas platība ir 350 m</w:t>
            </w:r>
            <w:r w:rsidRPr="0093434E">
              <w:rPr>
                <w:rFonts w:ascii="Times New Roman" w:hAnsi="Times New Roman" w:cs="Times New Roman"/>
                <w:bCs/>
                <w:sz w:val="24"/>
                <w:szCs w:val="24"/>
                <w:vertAlign w:val="superscript"/>
              </w:rPr>
              <w:t>2</w:t>
            </w:r>
            <w:r w:rsidRPr="0093434E">
              <w:rPr>
                <w:rFonts w:ascii="Times New Roman" w:hAnsi="Times New Roman" w:cs="Times New Roman"/>
                <w:bCs/>
                <w:sz w:val="24"/>
                <w:szCs w:val="24"/>
              </w:rPr>
              <w:t>, kas ir ievērojami mazāk kā cietušie 820 m</w:t>
            </w:r>
            <w:r w:rsidRPr="0093434E">
              <w:rPr>
                <w:rFonts w:ascii="Times New Roman" w:hAnsi="Times New Roman" w:cs="Times New Roman"/>
                <w:bCs/>
                <w:sz w:val="24"/>
                <w:szCs w:val="24"/>
                <w:vertAlign w:val="superscript"/>
              </w:rPr>
              <w:t>2</w:t>
            </w:r>
            <w:r w:rsidRPr="0093434E">
              <w:rPr>
                <w:rFonts w:ascii="Times New Roman" w:hAnsi="Times New Roman" w:cs="Times New Roman"/>
                <w:bCs/>
                <w:sz w:val="24"/>
                <w:szCs w:val="24"/>
              </w:rPr>
              <w:t xml:space="preserve">, kas norādīti tāmē. Bet jāņem vērā, ka aktā ir norādīta degšanas platība ēkā, bet ēkai ir </w:t>
            </w:r>
            <w:proofErr w:type="spellStart"/>
            <w:r w:rsidRPr="0093434E">
              <w:rPr>
                <w:rFonts w:ascii="Times New Roman" w:hAnsi="Times New Roman" w:cs="Times New Roman"/>
                <w:bCs/>
                <w:sz w:val="24"/>
                <w:szCs w:val="24"/>
              </w:rPr>
              <w:t>divslīpu</w:t>
            </w:r>
            <w:proofErr w:type="spellEnd"/>
            <w:r w:rsidRPr="0093434E">
              <w:rPr>
                <w:rFonts w:ascii="Times New Roman" w:hAnsi="Times New Roman" w:cs="Times New Roman"/>
                <w:bCs/>
                <w:sz w:val="24"/>
                <w:szCs w:val="24"/>
              </w:rPr>
              <w:t xml:space="preserve"> jumts, kurš cietušo platību divkāršo. Dzēšanas laikā arī tika sabojāts ievērojami lielāka jumta platība, bojājumi ir tieši saistīti ar ugunsgrēku, kaut netiek ierēķināti degšanas platībā.</w:t>
            </w:r>
          </w:p>
          <w:p w14:paraId="43DCE27E" w14:textId="46AA9401" w:rsidR="0093434E" w:rsidRPr="0093434E" w:rsidRDefault="0093434E" w:rsidP="0093434E">
            <w:pPr>
              <w:ind w:firstLine="459"/>
              <w:jc w:val="both"/>
              <w:rPr>
                <w:rFonts w:ascii="Times New Roman" w:hAnsi="Times New Roman" w:cs="Times New Roman"/>
                <w:bCs/>
                <w:sz w:val="24"/>
                <w:szCs w:val="24"/>
              </w:rPr>
            </w:pPr>
            <w:r>
              <w:rPr>
                <w:rFonts w:ascii="Times New Roman" w:hAnsi="Times New Roman" w:cs="Times New Roman"/>
                <w:bCs/>
                <w:sz w:val="24"/>
                <w:szCs w:val="24"/>
              </w:rPr>
              <w:t>Valkas novada pašvaldība l</w:t>
            </w:r>
            <w:r w:rsidRPr="0093434E">
              <w:rPr>
                <w:rFonts w:ascii="Times New Roman" w:hAnsi="Times New Roman" w:cs="Times New Roman"/>
                <w:bCs/>
                <w:sz w:val="24"/>
                <w:szCs w:val="24"/>
              </w:rPr>
              <w:t xml:space="preserve">ūdz pievērst uzmanību arī fotogrāfijām, kurās redzams, ka ugunsgrēka laikā ēkai ir bojāta lielākā daļa no jumta platības, bet jumta </w:t>
            </w:r>
            <w:r>
              <w:rPr>
                <w:rFonts w:ascii="Times New Roman" w:hAnsi="Times New Roman" w:cs="Times New Roman"/>
                <w:bCs/>
                <w:sz w:val="24"/>
                <w:szCs w:val="24"/>
              </w:rPr>
              <w:t xml:space="preserve">kopējā </w:t>
            </w:r>
            <w:r w:rsidRPr="0093434E">
              <w:rPr>
                <w:rFonts w:ascii="Times New Roman" w:hAnsi="Times New Roman" w:cs="Times New Roman"/>
                <w:bCs/>
                <w:sz w:val="24"/>
                <w:szCs w:val="24"/>
              </w:rPr>
              <w:t>platība ir 1340 m</w:t>
            </w:r>
            <w:r w:rsidRPr="0093434E">
              <w:rPr>
                <w:rFonts w:ascii="Times New Roman" w:hAnsi="Times New Roman" w:cs="Times New Roman"/>
                <w:bCs/>
                <w:sz w:val="24"/>
                <w:szCs w:val="24"/>
                <w:vertAlign w:val="superscript"/>
              </w:rPr>
              <w:t>2</w:t>
            </w:r>
            <w:r w:rsidRPr="0093434E">
              <w:rPr>
                <w:rFonts w:ascii="Times New Roman" w:hAnsi="Times New Roman" w:cs="Times New Roman"/>
                <w:bCs/>
                <w:sz w:val="24"/>
                <w:szCs w:val="24"/>
              </w:rPr>
              <w:t>.</w:t>
            </w:r>
          </w:p>
          <w:p w14:paraId="20B4317A" w14:textId="77777777" w:rsidR="00681B46" w:rsidRDefault="00711D97" w:rsidP="002C582F">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Līdz ar to, lai novērstu 2019. gada 31. maijā </w:t>
            </w:r>
            <w:r w:rsidRPr="008A7274">
              <w:rPr>
                <w:rFonts w:ascii="Times New Roman" w:hAnsi="Times New Roman" w:cs="Times New Roman"/>
                <w:bCs/>
                <w:sz w:val="24"/>
                <w:szCs w:val="24"/>
              </w:rPr>
              <w:t>kokapstrādes ražošanas nedzīvojamā ēkā  Tālavas ielā 12, Valkā</w:t>
            </w:r>
            <w:r>
              <w:rPr>
                <w:rFonts w:ascii="Times New Roman" w:hAnsi="Times New Roman" w:cs="Times New Roman"/>
                <w:bCs/>
                <w:sz w:val="24"/>
                <w:szCs w:val="24"/>
              </w:rPr>
              <w:t xml:space="preserve"> notikušā ugunsgrēka radīto zaudējumu novēršanu nepieciešams veikt ugunsgrēkā radīto būvgružu un atkritumu demontāžu un utilizāciju, bojātā koka pārseguma atjaunošanu, bojātās grīdas nomaiņu, bojāto logu nomaiņu, griestu atjaunošanu vietās, kur tika bojāts pārsegums, pārseguma siltināšanu, pilnīgi visu jumta konstrukciju un jumta seguma maiņu, kā arī lietus ūdens </w:t>
            </w:r>
            <w:proofErr w:type="spellStart"/>
            <w:r>
              <w:rPr>
                <w:rFonts w:ascii="Times New Roman" w:hAnsi="Times New Roman" w:cs="Times New Roman"/>
                <w:bCs/>
                <w:sz w:val="24"/>
                <w:szCs w:val="24"/>
              </w:rPr>
              <w:t>noteksistēmas</w:t>
            </w:r>
            <w:proofErr w:type="spellEnd"/>
            <w:r>
              <w:rPr>
                <w:rFonts w:ascii="Times New Roman" w:hAnsi="Times New Roman" w:cs="Times New Roman"/>
                <w:bCs/>
                <w:sz w:val="24"/>
                <w:szCs w:val="24"/>
              </w:rPr>
              <w:t xml:space="preserve"> atjaunošanu.</w:t>
            </w:r>
          </w:p>
          <w:p w14:paraId="398C44D8" w14:textId="600B903C" w:rsidR="001E1B0A" w:rsidRPr="002C582F" w:rsidRDefault="001E1B0A" w:rsidP="002C582F">
            <w:pPr>
              <w:ind w:firstLine="459"/>
              <w:jc w:val="both"/>
              <w:rPr>
                <w:rFonts w:ascii="Times New Roman" w:hAnsi="Times New Roman" w:cs="Times New Roman"/>
                <w:bCs/>
                <w:sz w:val="24"/>
                <w:szCs w:val="24"/>
              </w:rPr>
            </w:pPr>
            <w:r w:rsidRPr="002C582F">
              <w:rPr>
                <w:rFonts w:ascii="Times New Roman" w:hAnsi="Times New Roman" w:cs="Times New Roman"/>
                <w:bCs/>
                <w:sz w:val="24"/>
                <w:szCs w:val="24"/>
              </w:rPr>
              <w:t xml:space="preserve">Pamatojoties uz Valkas novada pašvaldības iesniegtajiem izmaksu apliecinošajiem dokumentiem, lai segtu izdevumus, kas saistīti ar 2019. gada 31. maijā notikušā ugunsgrēka radīto zaudējumu novēršanu – kokapstrādes ražošanas nedzīvojamās ēkas  Tālavas ielā 12, Valka atjaunošanai kopā ir nepieciešami finanšu līdzekļi </w:t>
            </w:r>
            <w:r w:rsidR="00377774">
              <w:rPr>
                <w:rFonts w:ascii="Times New Roman" w:hAnsi="Times New Roman" w:cs="Times New Roman"/>
                <w:bCs/>
                <w:sz w:val="24"/>
                <w:szCs w:val="24"/>
              </w:rPr>
              <w:t>158 144</w:t>
            </w:r>
            <w:r w:rsidRPr="002C582F">
              <w:rPr>
                <w:rFonts w:ascii="Times New Roman" w:hAnsi="Times New Roman" w:cs="Times New Roman"/>
                <w:bCs/>
                <w:sz w:val="24"/>
                <w:szCs w:val="24"/>
              </w:rPr>
              <w:t xml:space="preserve"> </w:t>
            </w:r>
            <w:proofErr w:type="spellStart"/>
            <w:r w:rsidRPr="002C582F">
              <w:rPr>
                <w:rFonts w:ascii="Times New Roman" w:hAnsi="Times New Roman" w:cs="Times New Roman"/>
                <w:bCs/>
                <w:sz w:val="24"/>
                <w:szCs w:val="24"/>
              </w:rPr>
              <w:t>euro</w:t>
            </w:r>
            <w:proofErr w:type="spellEnd"/>
            <w:r w:rsidRPr="002C582F">
              <w:rPr>
                <w:rFonts w:ascii="Times New Roman" w:hAnsi="Times New Roman" w:cs="Times New Roman"/>
                <w:bCs/>
                <w:sz w:val="24"/>
                <w:szCs w:val="24"/>
              </w:rPr>
              <w:t xml:space="preserve"> apmērā. Pašvaldība apņemas nodrošināt līdzfinansējumu </w:t>
            </w:r>
            <w:r w:rsidR="00377774">
              <w:rPr>
                <w:rFonts w:ascii="Times New Roman" w:hAnsi="Times New Roman" w:cs="Times New Roman"/>
                <w:bCs/>
                <w:sz w:val="24"/>
                <w:szCs w:val="24"/>
              </w:rPr>
              <w:t>47 443</w:t>
            </w:r>
            <w:r w:rsidRPr="002C582F">
              <w:rPr>
                <w:rFonts w:ascii="Times New Roman" w:hAnsi="Times New Roman" w:cs="Times New Roman"/>
                <w:bCs/>
                <w:sz w:val="24"/>
                <w:szCs w:val="24"/>
              </w:rPr>
              <w:t xml:space="preserve"> </w:t>
            </w:r>
            <w:proofErr w:type="spellStart"/>
            <w:r w:rsidRPr="002C582F">
              <w:rPr>
                <w:rFonts w:ascii="Times New Roman" w:hAnsi="Times New Roman" w:cs="Times New Roman"/>
                <w:bCs/>
                <w:sz w:val="24"/>
                <w:szCs w:val="24"/>
              </w:rPr>
              <w:t>euro</w:t>
            </w:r>
            <w:proofErr w:type="spellEnd"/>
            <w:r w:rsidRPr="002C582F">
              <w:rPr>
                <w:rFonts w:ascii="Times New Roman" w:hAnsi="Times New Roman" w:cs="Times New Roman"/>
                <w:bCs/>
                <w:sz w:val="24"/>
                <w:szCs w:val="24"/>
              </w:rPr>
              <w:t xml:space="preserve"> apmērā, kas ir 30 procenti no postījumu novēršanai nepieciešamās summas. Līdz ar to no valsts budžeta programmas „Līdzekļi neparedzētiem gadījumiem” nepieciešami finanšu līdzekļi </w:t>
            </w:r>
            <w:r w:rsidR="00377774">
              <w:rPr>
                <w:rFonts w:ascii="Times New Roman" w:hAnsi="Times New Roman" w:cs="Times New Roman"/>
                <w:bCs/>
                <w:sz w:val="24"/>
                <w:szCs w:val="24"/>
              </w:rPr>
              <w:t>110 701</w:t>
            </w:r>
            <w:r w:rsidRPr="002C582F">
              <w:rPr>
                <w:rFonts w:ascii="Times New Roman" w:hAnsi="Times New Roman" w:cs="Times New Roman"/>
                <w:bCs/>
                <w:sz w:val="24"/>
                <w:szCs w:val="24"/>
              </w:rPr>
              <w:t xml:space="preserve"> </w:t>
            </w:r>
            <w:proofErr w:type="spellStart"/>
            <w:r w:rsidRPr="002C582F">
              <w:rPr>
                <w:rFonts w:ascii="Times New Roman" w:hAnsi="Times New Roman" w:cs="Times New Roman"/>
                <w:bCs/>
                <w:sz w:val="24"/>
                <w:szCs w:val="24"/>
              </w:rPr>
              <w:t>euro</w:t>
            </w:r>
            <w:proofErr w:type="spellEnd"/>
            <w:r w:rsidRPr="002C582F">
              <w:rPr>
                <w:rFonts w:ascii="Times New Roman" w:hAnsi="Times New Roman" w:cs="Times New Roman"/>
                <w:bCs/>
                <w:sz w:val="24"/>
                <w:szCs w:val="24"/>
              </w:rPr>
              <w:t xml:space="preserve"> apmērā.</w:t>
            </w:r>
          </w:p>
          <w:p w14:paraId="019B6ABE" w14:textId="482737BC" w:rsidR="002C582F" w:rsidRPr="002C582F" w:rsidRDefault="001E1B0A" w:rsidP="002C582F">
            <w:pPr>
              <w:ind w:firstLine="459"/>
              <w:jc w:val="both"/>
              <w:rPr>
                <w:rFonts w:ascii="Times New Roman" w:hAnsi="Times New Roman" w:cs="Times New Roman"/>
                <w:bCs/>
                <w:sz w:val="24"/>
                <w:szCs w:val="24"/>
              </w:rPr>
            </w:pPr>
            <w:r w:rsidRPr="002C582F">
              <w:rPr>
                <w:rFonts w:ascii="Times New Roman" w:hAnsi="Times New Roman" w:cs="Times New Roman"/>
                <w:bCs/>
                <w:sz w:val="24"/>
                <w:szCs w:val="24"/>
              </w:rPr>
              <w:t xml:space="preserve">Ministru kabineta rīkojuma projekts „Par finanšu līdzekļu piešķiršanu Valkas novada pašvaldībai no valsts budžeta programmas „Līdzekļi neparedzētiem gadījumiem”” paredz Finanšu ministrijai no valsts budžeta programmas 02.00.00 „Līdzekļi neparedzētiem gadījumiem” piešķirt Vides aizsardzības un reģionālās </w:t>
            </w:r>
            <w:r w:rsidRPr="002C582F">
              <w:rPr>
                <w:rFonts w:ascii="Times New Roman" w:hAnsi="Times New Roman" w:cs="Times New Roman"/>
                <w:bCs/>
                <w:sz w:val="24"/>
                <w:szCs w:val="24"/>
              </w:rPr>
              <w:lastRenderedPageBreak/>
              <w:t xml:space="preserve">attīstības ministrijai </w:t>
            </w:r>
            <w:r w:rsidR="00377774">
              <w:rPr>
                <w:rFonts w:ascii="Times New Roman" w:hAnsi="Times New Roman" w:cs="Times New Roman"/>
                <w:bCs/>
                <w:sz w:val="24"/>
                <w:szCs w:val="24"/>
              </w:rPr>
              <w:t>110 701</w:t>
            </w:r>
            <w:r w:rsidRPr="002C582F">
              <w:rPr>
                <w:rFonts w:ascii="Times New Roman" w:hAnsi="Times New Roman" w:cs="Times New Roman"/>
                <w:bCs/>
                <w:sz w:val="24"/>
                <w:szCs w:val="24"/>
              </w:rPr>
              <w:t xml:space="preserve"> </w:t>
            </w:r>
            <w:proofErr w:type="spellStart"/>
            <w:r w:rsidRPr="002C582F">
              <w:rPr>
                <w:rFonts w:ascii="Times New Roman" w:hAnsi="Times New Roman" w:cs="Times New Roman"/>
                <w:bCs/>
                <w:sz w:val="24"/>
                <w:szCs w:val="24"/>
              </w:rPr>
              <w:t>euro</w:t>
            </w:r>
            <w:proofErr w:type="spellEnd"/>
            <w:r w:rsidRPr="002C582F">
              <w:rPr>
                <w:rFonts w:ascii="Times New Roman" w:hAnsi="Times New Roman" w:cs="Times New Roman"/>
                <w:bCs/>
                <w:sz w:val="24"/>
                <w:szCs w:val="24"/>
              </w:rPr>
              <w:t xml:space="preserve"> pārskaitīšanai </w:t>
            </w:r>
            <w:r w:rsidR="002C582F" w:rsidRPr="002C582F">
              <w:rPr>
                <w:rFonts w:ascii="Times New Roman" w:hAnsi="Times New Roman" w:cs="Times New Roman"/>
                <w:bCs/>
                <w:sz w:val="24"/>
                <w:szCs w:val="24"/>
              </w:rPr>
              <w:t>Valkas</w:t>
            </w:r>
            <w:r w:rsidRPr="002C582F">
              <w:rPr>
                <w:rFonts w:ascii="Times New Roman" w:hAnsi="Times New Roman" w:cs="Times New Roman"/>
                <w:bCs/>
                <w:sz w:val="24"/>
                <w:szCs w:val="24"/>
              </w:rPr>
              <w:t xml:space="preserve"> novada pašvaldībai, </w:t>
            </w:r>
            <w:r w:rsidR="002C582F" w:rsidRPr="002C582F">
              <w:rPr>
                <w:rFonts w:ascii="Times New Roman" w:hAnsi="Times New Roman" w:cs="Times New Roman"/>
                <w:bCs/>
                <w:sz w:val="24"/>
                <w:szCs w:val="24"/>
              </w:rPr>
              <w:t>lai segtu izdevumus, kas saistīti ar 2019. gada 31. maijā notikušā ugunsgrēka radīto zaudējumu novēršanu – kokapstrādes ražošanas nedzīvojamās ēkas  Tālavas ielā 12, Valka atjaunošanai.</w:t>
            </w:r>
          </w:p>
          <w:p w14:paraId="2BB5C4EB" w14:textId="19A078B7" w:rsidR="001E1B0A" w:rsidRPr="001E1B0A" w:rsidRDefault="001E1B0A" w:rsidP="002C582F">
            <w:pPr>
              <w:ind w:firstLine="459"/>
              <w:jc w:val="both"/>
              <w:rPr>
                <w:rFonts w:ascii="Times New Roman" w:hAnsi="Times New Roman" w:cs="Times New Roman"/>
                <w:bCs/>
                <w:sz w:val="24"/>
                <w:szCs w:val="24"/>
              </w:rPr>
            </w:pPr>
            <w:r w:rsidRPr="002C582F">
              <w:rPr>
                <w:rFonts w:ascii="Times New Roman" w:hAnsi="Times New Roman" w:cs="Times New Roman"/>
                <w:bCs/>
                <w:sz w:val="24"/>
                <w:szCs w:val="24"/>
              </w:rPr>
              <w:t xml:space="preserve">Vides aizsardzības un reģionālās attīstības ministrijai minēto finansējumu pārskaitīt </w:t>
            </w:r>
            <w:r w:rsidR="002C582F" w:rsidRPr="002C582F">
              <w:rPr>
                <w:rFonts w:ascii="Times New Roman" w:hAnsi="Times New Roman" w:cs="Times New Roman"/>
                <w:bCs/>
                <w:sz w:val="24"/>
                <w:szCs w:val="24"/>
              </w:rPr>
              <w:t>Valkas</w:t>
            </w:r>
            <w:r w:rsidRPr="002C582F">
              <w:rPr>
                <w:rFonts w:ascii="Times New Roman" w:hAnsi="Times New Roman" w:cs="Times New Roman"/>
                <w:bCs/>
                <w:sz w:val="24"/>
                <w:szCs w:val="24"/>
              </w:rPr>
              <w:t xml:space="preserve"> novada pašvaldībai pēc tam, kad pašvaldība būs iesniegusi attiecīgus dokumentus (līgumu, rēķinu kopijas), kas apliecina, ka tā ir nodrošinājusi ne mazāk kā 30 procentu no finansējuma, kas nepieciešams, </w:t>
            </w:r>
            <w:r w:rsidR="002C582F" w:rsidRPr="002C582F">
              <w:rPr>
                <w:rFonts w:ascii="Times New Roman" w:hAnsi="Times New Roman" w:cs="Times New Roman"/>
                <w:bCs/>
                <w:sz w:val="24"/>
                <w:szCs w:val="24"/>
              </w:rPr>
              <w:t>lai segtu izdevumus, kas saistīti ar 2019. gada 31. maijā notikušā ugunsgrēka radīto zaudējumu novēršanu – kokapstrādes ražošanas nedzīvojamās ēkas  Tālavas ielā 12, Valka atjaunošanai.</w:t>
            </w:r>
          </w:p>
        </w:tc>
      </w:tr>
      <w:tr w:rsidR="006C1919" w14:paraId="46D113D5" w14:textId="77777777" w:rsidTr="00263064">
        <w:tc>
          <w:tcPr>
            <w:tcW w:w="669" w:type="dxa"/>
          </w:tcPr>
          <w:p w14:paraId="5C7C25CC"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700" w:type="dxa"/>
          </w:tcPr>
          <w:p w14:paraId="21C2F21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918" w:type="dxa"/>
            <w:shd w:val="clear" w:color="auto" w:fill="auto"/>
          </w:tcPr>
          <w:p w14:paraId="4ECDC37B" w14:textId="4DC8F525" w:rsidR="006C1919" w:rsidRPr="00C97D86" w:rsidRDefault="002C582F" w:rsidP="00D44CB4">
            <w:pPr>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 </w:t>
            </w:r>
            <w:r w:rsidR="006C1919" w:rsidRPr="00C97D86">
              <w:rPr>
                <w:rFonts w:ascii="Times New Roman" w:hAnsi="Times New Roman" w:cs="Times New Roman"/>
                <w:sz w:val="24"/>
                <w:szCs w:val="24"/>
              </w:rPr>
              <w:t>Finanšu ministrija.</w:t>
            </w:r>
          </w:p>
        </w:tc>
      </w:tr>
      <w:tr w:rsidR="006C1919" w14:paraId="4E7AB788" w14:textId="77777777" w:rsidTr="00263064">
        <w:tc>
          <w:tcPr>
            <w:tcW w:w="669" w:type="dxa"/>
          </w:tcPr>
          <w:p w14:paraId="5DF2BD8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700" w:type="dxa"/>
          </w:tcPr>
          <w:p w14:paraId="445DB42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918" w:type="dxa"/>
          </w:tcPr>
          <w:p w14:paraId="59D4A99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54DFC6A7"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2D44BD65" w14:textId="77777777" w:rsidTr="000D707B">
        <w:tc>
          <w:tcPr>
            <w:tcW w:w="9287" w:type="dxa"/>
          </w:tcPr>
          <w:p w14:paraId="27D4E43D" w14:textId="77777777"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14:paraId="6843AEF0" w14:textId="77777777" w:rsidTr="000D707B">
        <w:tc>
          <w:tcPr>
            <w:tcW w:w="9287" w:type="dxa"/>
          </w:tcPr>
          <w:p w14:paraId="41229F3D"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79B2DD8"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11"/>
        <w:gridCol w:w="1005"/>
        <w:gridCol w:w="1005"/>
        <w:gridCol w:w="1005"/>
        <w:gridCol w:w="1005"/>
        <w:gridCol w:w="1005"/>
        <w:gridCol w:w="1005"/>
        <w:gridCol w:w="1115"/>
      </w:tblGrid>
      <w:tr w:rsidR="00053A0B" w:rsidRPr="00410B36" w14:paraId="46707FBC"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410B36" w:rsidRDefault="00053A0B" w:rsidP="00315C16">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264C37F1"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w:t>
            </w:r>
            <w:r w:rsidR="00310E0A">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07EA5B58"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56749BD"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542506DC"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410B36"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2D9704A4"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437D25">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356EFD58"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4933B1">
              <w:rPr>
                <w:rFonts w:ascii="Times New Roman" w:eastAsia="Times New Roman" w:hAnsi="Times New Roman" w:cs="Times New Roman"/>
                <w:color w:val="000000" w:themeColor="text1"/>
                <w:sz w:val="24"/>
                <w:szCs w:val="24"/>
                <w:lang w:eastAsia="lv-LV"/>
              </w:rPr>
              <w:t>1</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1D4CAE9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B814E2"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B814E2">
              <w:rPr>
                <w:rFonts w:ascii="Times New Roman" w:eastAsia="Times New Roman" w:hAnsi="Times New Roman" w:cs="Times New Roman"/>
                <w:i/>
                <w:iCs/>
                <w:color w:val="000000" w:themeColor="text1"/>
                <w:sz w:val="20"/>
                <w:szCs w:val="20"/>
                <w:lang w:eastAsia="lv-LV"/>
              </w:rPr>
              <w:t>8</w:t>
            </w:r>
          </w:p>
        </w:tc>
      </w:tr>
      <w:tr w:rsidR="00053A0B" w:rsidRPr="00410B36" w14:paraId="26E9610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4A70B33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2DE045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44D538AF" w:rsidR="00053A0B" w:rsidRPr="00410B36" w:rsidRDefault="00053A0B" w:rsidP="001B666F">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377774">
              <w:rPr>
                <w:rFonts w:ascii="Times New Roman" w:hAnsi="Times New Roman" w:cs="Times New Roman"/>
                <w:sz w:val="24"/>
                <w:szCs w:val="24"/>
              </w:rPr>
              <w:t>110701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lastRenderedPageBreak/>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779D5779"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377774">
              <w:rPr>
                <w:rFonts w:ascii="Times New Roman" w:hAnsi="Times New Roman" w:cs="Times New Roman"/>
                <w:sz w:val="24"/>
                <w:szCs w:val="24"/>
              </w:rPr>
              <w:t>110701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0D27CE34"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377774">
              <w:rPr>
                <w:rFonts w:ascii="Times New Roman" w:hAnsi="Times New Roman" w:cs="Times New Roman"/>
                <w:sz w:val="24"/>
                <w:szCs w:val="24"/>
              </w:rPr>
              <w:t>110701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64AE964B"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377774">
              <w:rPr>
                <w:rFonts w:ascii="Times New Roman" w:hAnsi="Times New Roman" w:cs="Times New Roman"/>
                <w:sz w:val="24"/>
                <w:szCs w:val="24"/>
              </w:rPr>
              <w:t>110701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6602F103"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377774">
              <w:rPr>
                <w:rFonts w:ascii="Times New Roman" w:hAnsi="Times New Roman" w:cs="Times New Roman"/>
                <w:sz w:val="24"/>
                <w:szCs w:val="24"/>
              </w:rPr>
              <w:t>110701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082D" w14:textId="77777777" w:rsidR="00053A0B" w:rsidRPr="008E7559" w:rsidRDefault="00630B84" w:rsidP="00315C16">
            <w:pPr>
              <w:spacing w:after="0" w:line="240" w:lineRule="auto"/>
              <w:rPr>
                <w:rFonts w:ascii="Times New Roman" w:eastAsia="Times New Roman" w:hAnsi="Times New Roman" w:cs="Times New Roman"/>
                <w:color w:val="000000" w:themeColor="text1"/>
                <w:sz w:val="24"/>
                <w:szCs w:val="24"/>
                <w:lang w:eastAsia="lv-LV"/>
              </w:rPr>
            </w:pPr>
            <w:r>
              <w:rPr>
                <w:rFonts w:ascii="Times New Roman" w:hAnsi="Times New Roman"/>
                <w:sz w:val="24"/>
                <w:szCs w:val="24"/>
                <w:lang w:eastAsia="lv-LV"/>
              </w:rPr>
              <w:t xml:space="preserve">7460 Pārējie valsts budžeta uzturēšanas izdevumu </w:t>
            </w:r>
            <w:proofErr w:type="spellStart"/>
            <w:r>
              <w:rPr>
                <w:rFonts w:ascii="Times New Roman" w:hAnsi="Times New Roman"/>
                <w:sz w:val="24"/>
                <w:szCs w:val="24"/>
                <w:lang w:eastAsia="lv-LV"/>
              </w:rPr>
              <w:t>transferti</w:t>
            </w:r>
            <w:proofErr w:type="spellEnd"/>
            <w:r>
              <w:rPr>
                <w:rFonts w:ascii="Times New Roman" w:hAnsi="Times New Roman"/>
                <w:sz w:val="24"/>
                <w:szCs w:val="24"/>
                <w:lang w:eastAsia="lv-LV"/>
              </w:rPr>
              <w:t xml:space="preserve"> pašvaldībām.</w:t>
            </w:r>
          </w:p>
        </w:tc>
      </w:tr>
      <w:tr w:rsidR="00053A0B" w:rsidRPr="00410B36" w14:paraId="5B444B2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lastRenderedPageBreak/>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47D475B0" w14:textId="77777777" w:rsidTr="000D707B">
        <w:tc>
          <w:tcPr>
            <w:tcW w:w="9287" w:type="dxa"/>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6C1919" w14:paraId="589518FF" w14:textId="77777777" w:rsidTr="000D707B">
        <w:tc>
          <w:tcPr>
            <w:tcW w:w="9287" w:type="dxa"/>
          </w:tcPr>
          <w:p w14:paraId="3CB3CB90"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1DDE7BE1" w:rsidR="006C1919" w:rsidRPr="00C04FBF" w:rsidRDefault="002C582F" w:rsidP="000D707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2C68881B" w14:textId="77777777" w:rsidR="004F29E0" w:rsidRDefault="004F29E0" w:rsidP="006C1919">
      <w:pPr>
        <w:spacing w:after="0" w:line="240" w:lineRule="auto"/>
        <w:jc w:val="both"/>
        <w:rPr>
          <w:rFonts w:ascii="Times New Roman" w:hAnsi="Times New Roman" w:cs="Times New Roman"/>
          <w:sz w:val="24"/>
          <w:szCs w:val="24"/>
        </w:rPr>
      </w:pPr>
    </w:p>
    <w:p w14:paraId="744EB026" w14:textId="77777777" w:rsidR="004F29E0" w:rsidRDefault="004F29E0" w:rsidP="006C1919">
      <w:pPr>
        <w:spacing w:after="0" w:line="240" w:lineRule="auto"/>
        <w:jc w:val="both"/>
        <w:rPr>
          <w:rFonts w:ascii="Times New Roman" w:hAnsi="Times New Roman" w:cs="Times New Roman"/>
          <w:sz w:val="24"/>
          <w:szCs w:val="24"/>
        </w:rPr>
      </w:pPr>
    </w:p>
    <w:p w14:paraId="6CDFE7CE" w14:textId="77777777" w:rsidR="004F29E0" w:rsidRDefault="004F29E0" w:rsidP="006C1919">
      <w:pPr>
        <w:spacing w:after="0" w:line="240" w:lineRule="auto"/>
        <w:jc w:val="both"/>
        <w:rPr>
          <w:rFonts w:ascii="Times New Roman" w:hAnsi="Times New Roman" w:cs="Times New Roman"/>
          <w:sz w:val="24"/>
          <w:szCs w:val="24"/>
        </w:rPr>
      </w:pPr>
    </w:p>
    <w:p w14:paraId="1C7BB552" w14:textId="77777777" w:rsidR="004F29E0" w:rsidRDefault="004F29E0"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7777777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proofErr w:type="spellStart"/>
      <w:r w:rsidR="005429E0">
        <w:rPr>
          <w:rFonts w:ascii="Times New Roman" w:hAnsi="Times New Roman" w:cs="Times New Roman"/>
          <w:sz w:val="24"/>
          <w:szCs w:val="24"/>
        </w:rPr>
        <w:t>J.Pūce</w:t>
      </w:r>
      <w:proofErr w:type="spellEnd"/>
    </w:p>
    <w:p w14:paraId="65BE7FB1" w14:textId="77777777" w:rsidR="00564EBA" w:rsidRDefault="00564EBA" w:rsidP="006C1919">
      <w:pPr>
        <w:spacing w:after="0" w:line="240" w:lineRule="auto"/>
        <w:jc w:val="both"/>
        <w:rPr>
          <w:rFonts w:ascii="Times New Roman" w:hAnsi="Times New Roman" w:cs="Times New Roman"/>
          <w:sz w:val="24"/>
          <w:szCs w:val="24"/>
        </w:rPr>
      </w:pPr>
    </w:p>
    <w:p w14:paraId="583599EB" w14:textId="77777777" w:rsidR="00564EBA" w:rsidRDefault="00564EBA" w:rsidP="006C1919">
      <w:pPr>
        <w:spacing w:after="0" w:line="240" w:lineRule="auto"/>
        <w:jc w:val="both"/>
        <w:rPr>
          <w:rFonts w:ascii="Times New Roman" w:hAnsi="Times New Roman" w:cs="Times New Roman"/>
          <w:sz w:val="24"/>
          <w:szCs w:val="24"/>
        </w:rPr>
      </w:pPr>
    </w:p>
    <w:p w14:paraId="1B5EA670" w14:textId="77777777" w:rsidR="006C1919" w:rsidRDefault="006C1919" w:rsidP="006C1919">
      <w:pPr>
        <w:spacing w:after="0" w:line="240" w:lineRule="auto"/>
        <w:jc w:val="both"/>
        <w:rPr>
          <w:rFonts w:ascii="Times New Roman" w:hAnsi="Times New Roman" w:cs="Times New Roman"/>
          <w:sz w:val="24"/>
          <w:szCs w:val="24"/>
        </w:rPr>
      </w:pPr>
    </w:p>
    <w:p w14:paraId="63F11A1C" w14:textId="3383898D" w:rsidR="004F29E0" w:rsidRDefault="004F29E0" w:rsidP="006C1919">
      <w:pPr>
        <w:spacing w:after="0" w:line="240" w:lineRule="auto"/>
        <w:jc w:val="both"/>
        <w:rPr>
          <w:rFonts w:ascii="Times New Roman" w:hAnsi="Times New Roman" w:cs="Times New Roman"/>
          <w:sz w:val="24"/>
          <w:szCs w:val="24"/>
        </w:rPr>
      </w:pPr>
    </w:p>
    <w:p w14:paraId="5840B6D8" w14:textId="45B36764" w:rsidR="004F29E0" w:rsidRDefault="004F29E0" w:rsidP="006C1919">
      <w:pPr>
        <w:spacing w:after="0" w:line="240" w:lineRule="auto"/>
        <w:jc w:val="both"/>
        <w:rPr>
          <w:rFonts w:ascii="Times New Roman" w:hAnsi="Times New Roman" w:cs="Times New Roman"/>
          <w:sz w:val="24"/>
          <w:szCs w:val="24"/>
        </w:rPr>
      </w:pPr>
    </w:p>
    <w:p w14:paraId="0E9248E3" w14:textId="1D02F2FA" w:rsidR="004F29E0" w:rsidRDefault="004F29E0" w:rsidP="006C1919">
      <w:pPr>
        <w:spacing w:after="0" w:line="240" w:lineRule="auto"/>
        <w:jc w:val="both"/>
        <w:rPr>
          <w:rFonts w:ascii="Times New Roman" w:hAnsi="Times New Roman" w:cs="Times New Roman"/>
          <w:sz w:val="24"/>
          <w:szCs w:val="24"/>
        </w:rPr>
      </w:pPr>
    </w:p>
    <w:p w14:paraId="15301160" w14:textId="70175E53" w:rsidR="004F29E0" w:rsidRDefault="004F29E0" w:rsidP="006C1919">
      <w:pPr>
        <w:spacing w:after="0" w:line="240" w:lineRule="auto"/>
        <w:jc w:val="both"/>
        <w:rPr>
          <w:rFonts w:ascii="Times New Roman" w:hAnsi="Times New Roman" w:cs="Times New Roman"/>
          <w:sz w:val="24"/>
          <w:szCs w:val="24"/>
        </w:rPr>
      </w:pPr>
    </w:p>
    <w:p w14:paraId="4B8A76CF" w14:textId="19FCC954" w:rsidR="004F29E0" w:rsidRDefault="004F29E0" w:rsidP="006C1919">
      <w:pPr>
        <w:spacing w:after="0" w:line="240" w:lineRule="auto"/>
        <w:jc w:val="both"/>
        <w:rPr>
          <w:rFonts w:ascii="Times New Roman" w:hAnsi="Times New Roman" w:cs="Times New Roman"/>
          <w:sz w:val="24"/>
          <w:szCs w:val="24"/>
        </w:rPr>
      </w:pPr>
    </w:p>
    <w:p w14:paraId="11C46519" w14:textId="366731CC" w:rsidR="004F29E0" w:rsidRDefault="004F29E0" w:rsidP="006C1919">
      <w:pPr>
        <w:spacing w:after="0" w:line="240" w:lineRule="auto"/>
        <w:jc w:val="both"/>
        <w:rPr>
          <w:rFonts w:ascii="Times New Roman" w:hAnsi="Times New Roman" w:cs="Times New Roman"/>
          <w:sz w:val="24"/>
          <w:szCs w:val="24"/>
        </w:rPr>
      </w:pPr>
    </w:p>
    <w:p w14:paraId="2FEE1E0D" w14:textId="5D03A260" w:rsidR="004F29E0" w:rsidRDefault="004F29E0" w:rsidP="006C1919">
      <w:pPr>
        <w:spacing w:after="0" w:line="240" w:lineRule="auto"/>
        <w:jc w:val="both"/>
        <w:rPr>
          <w:rFonts w:ascii="Times New Roman" w:hAnsi="Times New Roman" w:cs="Times New Roman"/>
          <w:sz w:val="24"/>
          <w:szCs w:val="24"/>
        </w:rPr>
      </w:pPr>
    </w:p>
    <w:p w14:paraId="6F792BEB" w14:textId="1696B78E" w:rsidR="004F29E0" w:rsidRDefault="004F29E0" w:rsidP="006C1919">
      <w:pPr>
        <w:spacing w:after="0" w:line="240" w:lineRule="auto"/>
        <w:jc w:val="both"/>
        <w:rPr>
          <w:rFonts w:ascii="Times New Roman" w:hAnsi="Times New Roman" w:cs="Times New Roman"/>
          <w:sz w:val="24"/>
          <w:szCs w:val="24"/>
        </w:rPr>
      </w:pPr>
    </w:p>
    <w:p w14:paraId="2F0C8CB1" w14:textId="0F7E2E6E" w:rsidR="004F29E0" w:rsidRDefault="004F29E0" w:rsidP="006C1919">
      <w:pPr>
        <w:spacing w:after="0" w:line="240" w:lineRule="auto"/>
        <w:jc w:val="both"/>
        <w:rPr>
          <w:rFonts w:ascii="Times New Roman" w:hAnsi="Times New Roman" w:cs="Times New Roman"/>
          <w:sz w:val="24"/>
          <w:szCs w:val="24"/>
        </w:rPr>
      </w:pPr>
    </w:p>
    <w:p w14:paraId="76C7FA6A" w14:textId="77777777" w:rsidR="004F29E0" w:rsidRDefault="004F29E0" w:rsidP="006C1919">
      <w:pPr>
        <w:spacing w:after="0" w:line="240" w:lineRule="auto"/>
        <w:jc w:val="both"/>
        <w:rPr>
          <w:rFonts w:ascii="Times New Roman" w:hAnsi="Times New Roman" w:cs="Times New Roman"/>
          <w:sz w:val="24"/>
          <w:szCs w:val="24"/>
        </w:rPr>
      </w:pPr>
    </w:p>
    <w:p w14:paraId="126963FC" w14:textId="77777777" w:rsidR="006C1919" w:rsidRDefault="006C1919" w:rsidP="006C1919">
      <w:pPr>
        <w:spacing w:after="0" w:line="240" w:lineRule="auto"/>
        <w:jc w:val="both"/>
        <w:rPr>
          <w:rFonts w:ascii="Times New Roman" w:hAnsi="Times New Roman" w:cs="Times New Roman"/>
          <w:sz w:val="24"/>
          <w:szCs w:val="24"/>
        </w:rPr>
      </w:pPr>
    </w:p>
    <w:p w14:paraId="702D809A"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1CAB8DC8" w14:textId="7EB3DB17" w:rsidR="006C1919" w:rsidRDefault="00857786" w:rsidP="006C1919">
      <w:pPr>
        <w:widowControl w:val="0"/>
        <w:spacing w:after="0" w:line="240" w:lineRule="auto"/>
        <w:rPr>
          <w:rFonts w:ascii="Times New Roman" w:eastAsia="Calibri" w:hAnsi="Times New Roman" w:cs="Times New Roman"/>
          <w:sz w:val="20"/>
          <w:szCs w:val="20"/>
        </w:rPr>
      </w:pPr>
      <w:hyperlink r:id="rId8" w:history="1">
        <w:r w:rsidR="006C1919" w:rsidRPr="005631AD">
          <w:rPr>
            <w:rStyle w:val="Hyperlink"/>
            <w:rFonts w:ascii="Times New Roman" w:eastAsia="Calibri" w:hAnsi="Times New Roman" w:cs="Times New Roman"/>
            <w:sz w:val="20"/>
            <w:szCs w:val="20"/>
          </w:rPr>
          <w:t>solvita.vaivode@varam.gov.lv</w:t>
        </w:r>
      </w:hyperlink>
    </w:p>
    <w:p w14:paraId="75C1BEAC" w14:textId="77777777" w:rsidR="001612DA" w:rsidRDefault="001612DA" w:rsidP="001612DA">
      <w:pPr>
        <w:spacing w:after="0" w:line="240" w:lineRule="auto"/>
        <w:rPr>
          <w:rFonts w:ascii="Times New Roman" w:hAnsi="Times New Roman"/>
          <w:sz w:val="20"/>
          <w:szCs w:val="20"/>
        </w:rPr>
      </w:pPr>
      <w:r>
        <w:rPr>
          <w:rFonts w:ascii="Times New Roman" w:hAnsi="Times New Roman"/>
          <w:sz w:val="20"/>
          <w:szCs w:val="20"/>
        </w:rPr>
        <w:t>Brunava, 67026442</w:t>
      </w:r>
    </w:p>
    <w:p w14:paraId="24BCD5FB" w14:textId="77777777" w:rsidR="001612DA" w:rsidRDefault="001612DA" w:rsidP="001612DA">
      <w:pPr>
        <w:spacing w:after="0" w:line="240" w:lineRule="auto"/>
        <w:rPr>
          <w:rFonts w:ascii="Times New Roman" w:hAnsi="Times New Roman"/>
          <w:sz w:val="20"/>
          <w:szCs w:val="20"/>
        </w:rPr>
      </w:pPr>
      <w:hyperlink r:id="rId9" w:history="1">
        <w:r>
          <w:rPr>
            <w:rStyle w:val="Hyperlink"/>
            <w:rFonts w:ascii="Times New Roman" w:hAnsi="Times New Roman"/>
            <w:sz w:val="20"/>
            <w:szCs w:val="20"/>
          </w:rPr>
          <w:t>maija.brunava@varam.gov.lv</w:t>
        </w:r>
      </w:hyperlink>
    </w:p>
    <w:p w14:paraId="54E9030E" w14:textId="77777777" w:rsidR="001612DA" w:rsidRPr="00C03732" w:rsidRDefault="001612DA" w:rsidP="006C1919">
      <w:pPr>
        <w:widowControl w:val="0"/>
        <w:spacing w:after="0" w:line="240" w:lineRule="auto"/>
        <w:rPr>
          <w:rFonts w:ascii="Times New Roman" w:eastAsia="Calibri" w:hAnsi="Times New Roman" w:cs="Times New Roman"/>
          <w:sz w:val="20"/>
          <w:szCs w:val="20"/>
        </w:rPr>
      </w:pPr>
      <w:bookmarkStart w:id="0" w:name="_GoBack"/>
      <w:bookmarkEnd w:id="0"/>
    </w:p>
    <w:sectPr w:rsidR="001612DA" w:rsidRPr="00C03732" w:rsidSect="000D707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BE37B" w14:textId="77777777" w:rsidR="00857786" w:rsidRDefault="00857786" w:rsidP="00C82A09">
      <w:pPr>
        <w:spacing w:after="0" w:line="240" w:lineRule="auto"/>
      </w:pPr>
      <w:r>
        <w:separator/>
      </w:r>
    </w:p>
  </w:endnote>
  <w:endnote w:type="continuationSeparator" w:id="0">
    <w:p w14:paraId="7602D241" w14:textId="77777777" w:rsidR="00857786" w:rsidRDefault="00857786" w:rsidP="00C8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1D66" w14:textId="1A68031F" w:rsidR="000D707B" w:rsidRPr="003D7536" w:rsidRDefault="004E2F8E" w:rsidP="003D7536">
    <w:pPr>
      <w:pStyle w:val="Footer"/>
    </w:pPr>
    <w:r>
      <w:rPr>
        <w:rFonts w:ascii="Times New Roman" w:hAnsi="Times New Roman" w:cs="Times New Roman"/>
        <w:sz w:val="20"/>
        <w:szCs w:val="20"/>
      </w:rPr>
      <w:t>VARAManot</w:t>
    </w:r>
    <w:r w:rsidR="00377774">
      <w:rPr>
        <w:rFonts w:ascii="Times New Roman" w:hAnsi="Times New Roman" w:cs="Times New Roman"/>
        <w:sz w:val="20"/>
        <w:szCs w:val="20"/>
      </w:rPr>
      <w:t>_</w:t>
    </w:r>
    <w:r w:rsidR="000269C0">
      <w:rPr>
        <w:rFonts w:ascii="Times New Roman" w:hAnsi="Times New Roman" w:cs="Times New Roman"/>
        <w:sz w:val="20"/>
        <w:szCs w:val="20"/>
      </w:rPr>
      <w:t>13</w:t>
    </w:r>
    <w:r w:rsidR="0093434E">
      <w:rPr>
        <w:rFonts w:ascii="Times New Roman" w:hAnsi="Times New Roman" w:cs="Times New Roman"/>
        <w:sz w:val="20"/>
        <w:szCs w:val="20"/>
      </w:rPr>
      <w:t>09</w:t>
    </w:r>
    <w:r w:rsidR="003D7536" w:rsidRPr="003D7536">
      <w:rPr>
        <w:rFonts w:ascii="Times New Roman" w:hAnsi="Times New Roman" w:cs="Times New Roman"/>
        <w:sz w:val="20"/>
        <w:szCs w:val="20"/>
      </w:rPr>
      <w:t>19_</w:t>
    </w:r>
    <w:r w:rsidR="00A17510">
      <w:rPr>
        <w:rFonts w:ascii="Times New Roman" w:hAnsi="Times New Roman" w:cs="Times New Roman"/>
        <w:sz w:val="20"/>
        <w:szCs w:val="20"/>
      </w:rPr>
      <w:t>Valka</w:t>
    </w:r>
    <w:r w:rsidR="003D7536" w:rsidRPr="003D7536">
      <w:rPr>
        <w:rFonts w:ascii="Times New Roman" w:hAnsi="Times New Roman" w:cs="Times New Roman"/>
        <w:sz w:val="20"/>
        <w:szCs w:val="20"/>
      </w:rPr>
      <w:t>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3BA7" w14:textId="499D9258" w:rsidR="000D707B" w:rsidRPr="00681B46" w:rsidRDefault="00681B46" w:rsidP="00681B46">
    <w:pPr>
      <w:pStyle w:val="Footer"/>
    </w:pPr>
    <w:r>
      <w:rPr>
        <w:rFonts w:ascii="Times New Roman" w:hAnsi="Times New Roman" w:cs="Times New Roman"/>
        <w:sz w:val="20"/>
        <w:szCs w:val="20"/>
      </w:rPr>
      <w:t>VARAManot</w:t>
    </w:r>
    <w:r w:rsidR="00377774">
      <w:rPr>
        <w:rFonts w:ascii="Times New Roman" w:hAnsi="Times New Roman" w:cs="Times New Roman"/>
        <w:sz w:val="20"/>
        <w:szCs w:val="20"/>
      </w:rPr>
      <w:t>_</w:t>
    </w:r>
    <w:r w:rsidR="0093434E">
      <w:rPr>
        <w:rFonts w:ascii="Times New Roman" w:hAnsi="Times New Roman" w:cs="Times New Roman"/>
        <w:sz w:val="20"/>
        <w:szCs w:val="20"/>
      </w:rPr>
      <w:t>1</w:t>
    </w:r>
    <w:r w:rsidR="000269C0">
      <w:rPr>
        <w:rFonts w:ascii="Times New Roman" w:hAnsi="Times New Roman" w:cs="Times New Roman"/>
        <w:sz w:val="20"/>
        <w:szCs w:val="20"/>
      </w:rPr>
      <w:t>3</w:t>
    </w:r>
    <w:r w:rsidR="0093434E">
      <w:rPr>
        <w:rFonts w:ascii="Times New Roman" w:hAnsi="Times New Roman" w:cs="Times New Roman"/>
        <w:sz w:val="20"/>
        <w:szCs w:val="20"/>
      </w:rPr>
      <w:t>09</w:t>
    </w:r>
    <w:r w:rsidRPr="003D7536">
      <w:rPr>
        <w:rFonts w:ascii="Times New Roman" w:hAnsi="Times New Roman" w:cs="Times New Roman"/>
        <w:sz w:val="20"/>
        <w:szCs w:val="20"/>
      </w:rPr>
      <w:t>19_</w:t>
    </w:r>
    <w:r w:rsidR="00A17510">
      <w:rPr>
        <w:rFonts w:ascii="Times New Roman" w:hAnsi="Times New Roman" w:cs="Times New Roman"/>
        <w:sz w:val="20"/>
        <w:szCs w:val="20"/>
      </w:rPr>
      <w:t>Valka</w:t>
    </w:r>
    <w:r w:rsidRPr="003D7536">
      <w:rPr>
        <w:rFonts w:ascii="Times New Roman" w:hAnsi="Times New Roman" w:cs="Times New Roman"/>
        <w:sz w:val="20"/>
        <w:szCs w:val="20"/>
      </w:rPr>
      <w:t>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37AC" w14:textId="77777777" w:rsidR="00857786" w:rsidRDefault="00857786" w:rsidP="00C82A09">
      <w:pPr>
        <w:spacing w:after="0" w:line="240" w:lineRule="auto"/>
      </w:pPr>
      <w:r>
        <w:separator/>
      </w:r>
    </w:p>
  </w:footnote>
  <w:footnote w:type="continuationSeparator" w:id="0">
    <w:p w14:paraId="4ACCE09A" w14:textId="77777777" w:rsidR="00857786" w:rsidRDefault="00857786" w:rsidP="00C8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40289"/>
      <w:docPartObj>
        <w:docPartGallery w:val="Page Numbers (Top of Page)"/>
        <w:docPartUnique/>
      </w:docPartObj>
    </w:sdtPr>
    <w:sdtEndPr>
      <w:rPr>
        <w:rFonts w:ascii="Times New Roman" w:hAnsi="Times New Roman" w:cs="Times New Roman"/>
        <w:noProof/>
      </w:rPr>
    </w:sdtEndPr>
    <w:sdtContent>
      <w:p w14:paraId="3CE6A2BA" w14:textId="77777777" w:rsidR="000D707B" w:rsidRPr="006718C5" w:rsidRDefault="000D707B">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630B84">
          <w:rPr>
            <w:rFonts w:ascii="Times New Roman" w:hAnsi="Times New Roman" w:cs="Times New Roman"/>
            <w:noProof/>
          </w:rPr>
          <w:t>4</w:t>
        </w:r>
        <w:r w:rsidRPr="006718C5">
          <w:rPr>
            <w:rFonts w:ascii="Times New Roman" w:hAnsi="Times New Roman" w:cs="Times New Roman"/>
            <w:noProof/>
          </w:rPr>
          <w:fldChar w:fldCharType="end"/>
        </w:r>
      </w:p>
    </w:sdtContent>
  </w:sdt>
  <w:p w14:paraId="76FD85B2" w14:textId="77777777" w:rsidR="000D707B" w:rsidRDefault="000D7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9"/>
  </w:num>
  <w:num w:numId="8">
    <w:abstractNumId w:val="8"/>
  </w:num>
  <w:num w:numId="9">
    <w:abstractNumId w:val="2"/>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919"/>
    <w:rsid w:val="00006E65"/>
    <w:rsid w:val="000200BA"/>
    <w:rsid w:val="000269C0"/>
    <w:rsid w:val="00041A8A"/>
    <w:rsid w:val="00053A0B"/>
    <w:rsid w:val="00067B32"/>
    <w:rsid w:val="00071273"/>
    <w:rsid w:val="00097CF1"/>
    <w:rsid w:val="000A1F0A"/>
    <w:rsid w:val="000D707B"/>
    <w:rsid w:val="000F1229"/>
    <w:rsid w:val="000F49E1"/>
    <w:rsid w:val="000F560E"/>
    <w:rsid w:val="001107CC"/>
    <w:rsid w:val="00114CAA"/>
    <w:rsid w:val="0012636E"/>
    <w:rsid w:val="00161183"/>
    <w:rsid w:val="001612DA"/>
    <w:rsid w:val="0016773C"/>
    <w:rsid w:val="0018384A"/>
    <w:rsid w:val="00183AB0"/>
    <w:rsid w:val="00191329"/>
    <w:rsid w:val="001A6F46"/>
    <w:rsid w:val="001B3E61"/>
    <w:rsid w:val="001B666F"/>
    <w:rsid w:val="001D5E96"/>
    <w:rsid w:val="001E1B0A"/>
    <w:rsid w:val="001F21DB"/>
    <w:rsid w:val="002110ED"/>
    <w:rsid w:val="00232784"/>
    <w:rsid w:val="002354BF"/>
    <w:rsid w:val="002429A4"/>
    <w:rsid w:val="0024620F"/>
    <w:rsid w:val="002560E5"/>
    <w:rsid w:val="00263064"/>
    <w:rsid w:val="00280790"/>
    <w:rsid w:val="00295F3E"/>
    <w:rsid w:val="00297E1F"/>
    <w:rsid w:val="002C0D4E"/>
    <w:rsid w:val="002C582F"/>
    <w:rsid w:val="002E6863"/>
    <w:rsid w:val="002F74A9"/>
    <w:rsid w:val="0030317F"/>
    <w:rsid w:val="00304F71"/>
    <w:rsid w:val="00307EFD"/>
    <w:rsid w:val="00310E0A"/>
    <w:rsid w:val="003129F1"/>
    <w:rsid w:val="00317D02"/>
    <w:rsid w:val="00327261"/>
    <w:rsid w:val="00336642"/>
    <w:rsid w:val="00350753"/>
    <w:rsid w:val="00360F2C"/>
    <w:rsid w:val="00377774"/>
    <w:rsid w:val="0038310D"/>
    <w:rsid w:val="0039663B"/>
    <w:rsid w:val="003A7BB0"/>
    <w:rsid w:val="003B13E7"/>
    <w:rsid w:val="003C5BE9"/>
    <w:rsid w:val="003D7536"/>
    <w:rsid w:val="003F7074"/>
    <w:rsid w:val="00410B36"/>
    <w:rsid w:val="00422D1C"/>
    <w:rsid w:val="00437D25"/>
    <w:rsid w:val="00442AFD"/>
    <w:rsid w:val="00450E4F"/>
    <w:rsid w:val="00453AF7"/>
    <w:rsid w:val="00470092"/>
    <w:rsid w:val="00470672"/>
    <w:rsid w:val="00486895"/>
    <w:rsid w:val="004933B1"/>
    <w:rsid w:val="004A69AB"/>
    <w:rsid w:val="004C3B5F"/>
    <w:rsid w:val="004C3BC7"/>
    <w:rsid w:val="004C3E5E"/>
    <w:rsid w:val="004E04A9"/>
    <w:rsid w:val="004E2F8E"/>
    <w:rsid w:val="004F29E0"/>
    <w:rsid w:val="00517EA1"/>
    <w:rsid w:val="00520B9E"/>
    <w:rsid w:val="0052360A"/>
    <w:rsid w:val="005429E0"/>
    <w:rsid w:val="00546826"/>
    <w:rsid w:val="00557ECB"/>
    <w:rsid w:val="00564EBA"/>
    <w:rsid w:val="00567476"/>
    <w:rsid w:val="005970CA"/>
    <w:rsid w:val="005A62D4"/>
    <w:rsid w:val="005B11DF"/>
    <w:rsid w:val="005B4BA9"/>
    <w:rsid w:val="005D25E1"/>
    <w:rsid w:val="005D33BB"/>
    <w:rsid w:val="005D6A23"/>
    <w:rsid w:val="005E602B"/>
    <w:rsid w:val="005F523A"/>
    <w:rsid w:val="0060723F"/>
    <w:rsid w:val="006079C4"/>
    <w:rsid w:val="00621728"/>
    <w:rsid w:val="006237F1"/>
    <w:rsid w:val="00630B84"/>
    <w:rsid w:val="00631532"/>
    <w:rsid w:val="00640B14"/>
    <w:rsid w:val="00642EBC"/>
    <w:rsid w:val="00681B46"/>
    <w:rsid w:val="00690356"/>
    <w:rsid w:val="00694ABF"/>
    <w:rsid w:val="00695C3D"/>
    <w:rsid w:val="00697727"/>
    <w:rsid w:val="006A11B8"/>
    <w:rsid w:val="006B4DF7"/>
    <w:rsid w:val="006C1919"/>
    <w:rsid w:val="006D196F"/>
    <w:rsid w:val="00711D97"/>
    <w:rsid w:val="007254B3"/>
    <w:rsid w:val="00733483"/>
    <w:rsid w:val="00750D62"/>
    <w:rsid w:val="00753296"/>
    <w:rsid w:val="007607B2"/>
    <w:rsid w:val="00765C4A"/>
    <w:rsid w:val="00772AB0"/>
    <w:rsid w:val="00780905"/>
    <w:rsid w:val="007944EB"/>
    <w:rsid w:val="007C0E49"/>
    <w:rsid w:val="007D15B6"/>
    <w:rsid w:val="007D4642"/>
    <w:rsid w:val="007D6AFB"/>
    <w:rsid w:val="00803793"/>
    <w:rsid w:val="008119CC"/>
    <w:rsid w:val="00817380"/>
    <w:rsid w:val="0082736A"/>
    <w:rsid w:val="00830EA9"/>
    <w:rsid w:val="00841739"/>
    <w:rsid w:val="008522B5"/>
    <w:rsid w:val="00857786"/>
    <w:rsid w:val="00866A80"/>
    <w:rsid w:val="008735AE"/>
    <w:rsid w:val="00876B0B"/>
    <w:rsid w:val="008820C0"/>
    <w:rsid w:val="008837B9"/>
    <w:rsid w:val="0088796E"/>
    <w:rsid w:val="0089099D"/>
    <w:rsid w:val="00893E6C"/>
    <w:rsid w:val="008953C0"/>
    <w:rsid w:val="00896D96"/>
    <w:rsid w:val="008A2EA4"/>
    <w:rsid w:val="008A34BE"/>
    <w:rsid w:val="008A5641"/>
    <w:rsid w:val="008A7274"/>
    <w:rsid w:val="008B6EB9"/>
    <w:rsid w:val="008D2F77"/>
    <w:rsid w:val="008D4C93"/>
    <w:rsid w:val="008D58DD"/>
    <w:rsid w:val="008E7559"/>
    <w:rsid w:val="00917071"/>
    <w:rsid w:val="0091707F"/>
    <w:rsid w:val="00927BC6"/>
    <w:rsid w:val="009301F6"/>
    <w:rsid w:val="0093406F"/>
    <w:rsid w:val="0093434E"/>
    <w:rsid w:val="00940424"/>
    <w:rsid w:val="0095176E"/>
    <w:rsid w:val="0095766E"/>
    <w:rsid w:val="00957E27"/>
    <w:rsid w:val="009635EE"/>
    <w:rsid w:val="009758C9"/>
    <w:rsid w:val="009A309D"/>
    <w:rsid w:val="009A3E79"/>
    <w:rsid w:val="009C38BB"/>
    <w:rsid w:val="00A060AA"/>
    <w:rsid w:val="00A06774"/>
    <w:rsid w:val="00A17510"/>
    <w:rsid w:val="00A2479D"/>
    <w:rsid w:val="00A425F1"/>
    <w:rsid w:val="00A42661"/>
    <w:rsid w:val="00A44358"/>
    <w:rsid w:val="00A5223B"/>
    <w:rsid w:val="00A66E3F"/>
    <w:rsid w:val="00A82DAE"/>
    <w:rsid w:val="00A84385"/>
    <w:rsid w:val="00AA176A"/>
    <w:rsid w:val="00AD43BC"/>
    <w:rsid w:val="00AD54BF"/>
    <w:rsid w:val="00AD669B"/>
    <w:rsid w:val="00AE6461"/>
    <w:rsid w:val="00AE7E29"/>
    <w:rsid w:val="00AF3D4D"/>
    <w:rsid w:val="00AF4C51"/>
    <w:rsid w:val="00B1549A"/>
    <w:rsid w:val="00B238C7"/>
    <w:rsid w:val="00B24901"/>
    <w:rsid w:val="00B426AC"/>
    <w:rsid w:val="00B747D4"/>
    <w:rsid w:val="00B7675B"/>
    <w:rsid w:val="00B80087"/>
    <w:rsid w:val="00B814E2"/>
    <w:rsid w:val="00B824FC"/>
    <w:rsid w:val="00B8767D"/>
    <w:rsid w:val="00BA744C"/>
    <w:rsid w:val="00BD2A7C"/>
    <w:rsid w:val="00BE14EB"/>
    <w:rsid w:val="00BE164A"/>
    <w:rsid w:val="00BF2BC7"/>
    <w:rsid w:val="00BF7877"/>
    <w:rsid w:val="00C15232"/>
    <w:rsid w:val="00C41F7F"/>
    <w:rsid w:val="00C462FE"/>
    <w:rsid w:val="00C52946"/>
    <w:rsid w:val="00C648EF"/>
    <w:rsid w:val="00C6778B"/>
    <w:rsid w:val="00C82A09"/>
    <w:rsid w:val="00C97D86"/>
    <w:rsid w:val="00CC4029"/>
    <w:rsid w:val="00CD5ACB"/>
    <w:rsid w:val="00CE666D"/>
    <w:rsid w:val="00CF00AE"/>
    <w:rsid w:val="00D07426"/>
    <w:rsid w:val="00D439B7"/>
    <w:rsid w:val="00D448CD"/>
    <w:rsid w:val="00D44CB4"/>
    <w:rsid w:val="00D6360A"/>
    <w:rsid w:val="00D63E96"/>
    <w:rsid w:val="00D6412E"/>
    <w:rsid w:val="00D67671"/>
    <w:rsid w:val="00D7518A"/>
    <w:rsid w:val="00D760ED"/>
    <w:rsid w:val="00D863D7"/>
    <w:rsid w:val="00D90BE6"/>
    <w:rsid w:val="00DA397F"/>
    <w:rsid w:val="00DB3620"/>
    <w:rsid w:val="00DC5282"/>
    <w:rsid w:val="00DD2481"/>
    <w:rsid w:val="00DE150C"/>
    <w:rsid w:val="00DF055D"/>
    <w:rsid w:val="00DF1FA0"/>
    <w:rsid w:val="00E002A5"/>
    <w:rsid w:val="00E06E91"/>
    <w:rsid w:val="00E20FE4"/>
    <w:rsid w:val="00E520B5"/>
    <w:rsid w:val="00E55ECE"/>
    <w:rsid w:val="00E57E8A"/>
    <w:rsid w:val="00E817D1"/>
    <w:rsid w:val="00E87929"/>
    <w:rsid w:val="00E95AF2"/>
    <w:rsid w:val="00EB14E7"/>
    <w:rsid w:val="00EB73F7"/>
    <w:rsid w:val="00ED60BC"/>
    <w:rsid w:val="00F13707"/>
    <w:rsid w:val="00F1516A"/>
    <w:rsid w:val="00F3113C"/>
    <w:rsid w:val="00F44582"/>
    <w:rsid w:val="00F47378"/>
    <w:rsid w:val="00F52568"/>
    <w:rsid w:val="00F84FB6"/>
    <w:rsid w:val="00F9635E"/>
    <w:rsid w:val="00FA0B50"/>
    <w:rsid w:val="00FA2DDF"/>
    <w:rsid w:val="00FA66B2"/>
    <w:rsid w:val="00FB37D7"/>
    <w:rsid w:val="00FB4FD5"/>
    <w:rsid w:val="00FC76FA"/>
    <w:rsid w:val="00FD1489"/>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93434E"/>
    <w:pPr>
      <w:spacing w:before="100" w:beforeAutospacing="1" w:after="100" w:afterAutospacing="1" w:line="240" w:lineRule="auto"/>
    </w:pPr>
    <w:rPr>
      <w:rFonts w:ascii="Calibri" w:hAnsi="Calibri" w:cs="Calibri"/>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587690280">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bruna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6BD3-C2E8-43AD-884A-75FF2C31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5</Pages>
  <Words>5928</Words>
  <Characters>3379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 Jaunpils novada pašvaldībai</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Valkas novada pašvaldībai no valsts budžeta programmas "Līdzekļi neparedzētiem gadījumiem""</dc:title>
  <dc:subject>Sākotnējās ietekmes novērtējuma ziņojums (anotācija)</dc:subject>
  <dc:creator>Solvita Vaivode</dc:creator>
  <dc:description>66016749 solvita.vaivode@varam.gov.lv</dc:description>
  <cp:lastModifiedBy>Solvita Vaivode</cp:lastModifiedBy>
  <cp:revision>132</cp:revision>
  <cp:lastPrinted>2019-07-18T07:17:00Z</cp:lastPrinted>
  <dcterms:created xsi:type="dcterms:W3CDTF">2018-02-02T10:39:00Z</dcterms:created>
  <dcterms:modified xsi:type="dcterms:W3CDTF">2019-09-16T07:33:00Z</dcterms:modified>
</cp:coreProperties>
</file>