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874D14" w:rsidRDefault="00BB2150" w:rsidP="003B4CE7">
      <w:pPr>
        <w:spacing w:after="0" w:line="240" w:lineRule="auto"/>
        <w:jc w:val="center"/>
        <w:rPr>
          <w:rFonts w:ascii="Times New Roman" w:eastAsia="Times New Roman" w:hAnsi="Times New Roman" w:cs="Times New Roman"/>
          <w:sz w:val="28"/>
          <w:szCs w:val="28"/>
        </w:rPr>
      </w:pPr>
      <w:r w:rsidRPr="00874D14">
        <w:rPr>
          <w:rFonts w:ascii="Times New Roman" w:eastAsia="Times New Roman" w:hAnsi="Times New Roman" w:cs="Times New Roman"/>
          <w:sz w:val="28"/>
          <w:szCs w:val="28"/>
        </w:rPr>
        <w:t>Ministru kabineta rīkojuma projekta</w:t>
      </w:r>
    </w:p>
    <w:p w:rsidR="00BB2150" w:rsidRPr="00874D14" w:rsidRDefault="00BB2150" w:rsidP="00BB2150">
      <w:pPr>
        <w:spacing w:after="0" w:line="240" w:lineRule="auto"/>
        <w:ind w:firstLine="720"/>
        <w:jc w:val="center"/>
        <w:rPr>
          <w:rFonts w:ascii="Times New Roman" w:eastAsia="Times New Roman" w:hAnsi="Times New Roman" w:cs="Times New Roman"/>
          <w:sz w:val="28"/>
          <w:szCs w:val="28"/>
        </w:rPr>
      </w:pPr>
      <w:r w:rsidRPr="00874D14">
        <w:rPr>
          <w:rFonts w:ascii="Times New Roman" w:eastAsia="Times New Roman" w:hAnsi="Times New Roman" w:cs="Times New Roman"/>
          <w:sz w:val="28"/>
          <w:szCs w:val="28"/>
        </w:rPr>
        <w:t xml:space="preserve"> </w:t>
      </w:r>
      <w:r w:rsidRPr="00874D14">
        <w:rPr>
          <w:rFonts w:ascii="Times New Roman" w:eastAsia="Times New Roman" w:hAnsi="Times New Roman" w:cs="Times New Roman"/>
          <w:b/>
          <w:sz w:val="28"/>
          <w:szCs w:val="28"/>
        </w:rPr>
        <w:t>„</w:t>
      </w:r>
      <w:r w:rsidR="00A824D1" w:rsidRPr="00874D14">
        <w:rPr>
          <w:rFonts w:ascii="Times New Roman" w:eastAsia="Times New Roman" w:hAnsi="Times New Roman" w:cs="Times New Roman"/>
          <w:b/>
          <w:bCs/>
          <w:sz w:val="28"/>
          <w:szCs w:val="28"/>
        </w:rPr>
        <w:t xml:space="preserve">Par </w:t>
      </w:r>
      <w:r w:rsidR="00C768A0" w:rsidRPr="00874D14">
        <w:rPr>
          <w:rFonts w:ascii="Times New Roman" w:eastAsia="Times New Roman" w:hAnsi="Times New Roman" w:cs="Times New Roman"/>
          <w:b/>
          <w:bCs/>
          <w:sz w:val="28"/>
          <w:szCs w:val="28"/>
        </w:rPr>
        <w:t xml:space="preserve">Dobeles novada </w:t>
      </w:r>
      <w:r w:rsidR="004C54EF" w:rsidRPr="00874D14">
        <w:rPr>
          <w:rFonts w:ascii="Times New Roman" w:eastAsia="Times New Roman" w:hAnsi="Times New Roman" w:cs="Times New Roman"/>
          <w:b/>
          <w:bCs/>
          <w:sz w:val="28"/>
          <w:szCs w:val="28"/>
        </w:rPr>
        <w:t>pašvaldīb</w:t>
      </w:r>
      <w:r w:rsidR="00C768A0" w:rsidRPr="00874D14">
        <w:rPr>
          <w:rFonts w:ascii="Times New Roman" w:eastAsia="Times New Roman" w:hAnsi="Times New Roman" w:cs="Times New Roman"/>
          <w:b/>
          <w:bCs/>
          <w:sz w:val="28"/>
          <w:szCs w:val="28"/>
        </w:rPr>
        <w:t>as</w:t>
      </w:r>
      <w:r w:rsidR="004C54EF" w:rsidRPr="00874D14">
        <w:rPr>
          <w:rFonts w:ascii="Times New Roman" w:eastAsia="Times New Roman" w:hAnsi="Times New Roman" w:cs="Times New Roman"/>
          <w:b/>
          <w:bCs/>
          <w:sz w:val="28"/>
          <w:szCs w:val="28"/>
        </w:rPr>
        <w:t xml:space="preserve"> nekustam</w:t>
      </w:r>
      <w:r w:rsidR="00C768A0" w:rsidRPr="00874D14">
        <w:rPr>
          <w:rFonts w:ascii="Times New Roman" w:eastAsia="Times New Roman" w:hAnsi="Times New Roman" w:cs="Times New Roman"/>
          <w:b/>
          <w:bCs/>
          <w:sz w:val="28"/>
          <w:szCs w:val="28"/>
        </w:rPr>
        <w:t>ā</w:t>
      </w:r>
      <w:r w:rsidR="004C54EF" w:rsidRPr="00874D14">
        <w:rPr>
          <w:rFonts w:ascii="Times New Roman" w:eastAsia="Times New Roman" w:hAnsi="Times New Roman" w:cs="Times New Roman"/>
          <w:b/>
          <w:bCs/>
          <w:sz w:val="28"/>
          <w:szCs w:val="28"/>
        </w:rPr>
        <w:t xml:space="preserve"> </w:t>
      </w:r>
      <w:r w:rsidR="009817B4" w:rsidRPr="00874D14">
        <w:rPr>
          <w:rFonts w:ascii="Times New Roman" w:eastAsia="Times New Roman" w:hAnsi="Times New Roman" w:cs="Times New Roman"/>
          <w:b/>
          <w:bCs/>
          <w:sz w:val="28"/>
          <w:szCs w:val="28"/>
        </w:rPr>
        <w:t>īpašum</w:t>
      </w:r>
      <w:r w:rsidR="00C768A0" w:rsidRPr="00874D14">
        <w:rPr>
          <w:rFonts w:ascii="Times New Roman" w:eastAsia="Times New Roman" w:hAnsi="Times New Roman" w:cs="Times New Roman"/>
          <w:b/>
          <w:bCs/>
          <w:sz w:val="28"/>
          <w:szCs w:val="28"/>
        </w:rPr>
        <w:t>a</w:t>
      </w:r>
      <w:r w:rsidR="009817B4" w:rsidRPr="00874D14">
        <w:rPr>
          <w:rFonts w:ascii="Times New Roman" w:eastAsia="Times New Roman" w:hAnsi="Times New Roman" w:cs="Times New Roman"/>
          <w:b/>
          <w:bCs/>
          <w:sz w:val="28"/>
          <w:szCs w:val="28"/>
        </w:rPr>
        <w:t xml:space="preserve"> </w:t>
      </w:r>
      <w:r w:rsidR="00A824D1" w:rsidRPr="00874D14">
        <w:rPr>
          <w:rFonts w:ascii="Times New Roman" w:eastAsia="Times New Roman" w:hAnsi="Times New Roman" w:cs="Times New Roman"/>
          <w:b/>
          <w:bCs/>
          <w:sz w:val="28"/>
          <w:szCs w:val="28"/>
        </w:rPr>
        <w:t>pārņemšanu valsts īpašumā</w:t>
      </w:r>
      <w:r w:rsidRPr="00874D14">
        <w:rPr>
          <w:rFonts w:ascii="Times New Roman" w:eastAsia="Times New Roman" w:hAnsi="Times New Roman" w:cs="Times New Roman"/>
          <w:b/>
          <w:sz w:val="28"/>
          <w:szCs w:val="28"/>
        </w:rPr>
        <w:t>”</w:t>
      </w:r>
      <w:r w:rsidRPr="00874D14">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74D14">
          <w:rPr>
            <w:rFonts w:ascii="Times New Roman" w:eastAsia="Times New Roman" w:hAnsi="Times New Roman" w:cs="Times New Roman"/>
            <w:sz w:val="28"/>
            <w:szCs w:val="28"/>
          </w:rPr>
          <w:t>ziņojums</w:t>
        </w:r>
      </w:smartTag>
      <w:r w:rsidRPr="00874D14">
        <w:rPr>
          <w:rFonts w:ascii="Times New Roman" w:eastAsia="Times New Roman" w:hAnsi="Times New Roman" w:cs="Times New Roman"/>
          <w:sz w:val="28"/>
          <w:szCs w:val="28"/>
        </w:rPr>
        <w:t xml:space="preserve"> (anotācija)</w:t>
      </w:r>
    </w:p>
    <w:p w:rsidR="000435DB" w:rsidRPr="00874D14"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874D14"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874D14" w:rsidRDefault="00DF0D5C" w:rsidP="00DF0D5C">
            <w:pPr>
              <w:spacing w:after="0"/>
              <w:jc w:val="center"/>
              <w:rPr>
                <w:rFonts w:ascii="Times New Roman" w:eastAsia="Times New Roman" w:hAnsi="Times New Roman" w:cs="Times New Roman"/>
                <w:b/>
                <w:iCs/>
                <w:sz w:val="24"/>
                <w:szCs w:val="24"/>
                <w:lang w:eastAsia="en-US"/>
              </w:rPr>
            </w:pPr>
            <w:r w:rsidRPr="00874D14">
              <w:rPr>
                <w:rFonts w:ascii="Times New Roman" w:eastAsia="Times New Roman" w:hAnsi="Times New Roman" w:cs="Times New Roman"/>
                <w:b/>
                <w:iCs/>
                <w:sz w:val="24"/>
                <w:szCs w:val="24"/>
                <w:lang w:eastAsia="en-US"/>
              </w:rPr>
              <w:t>Tiesību akta projekta anotācijas kopsavilkums</w:t>
            </w:r>
          </w:p>
        </w:tc>
      </w:tr>
      <w:tr w:rsidR="00DF0D5C" w:rsidRPr="00874D14"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874D14" w:rsidRDefault="00DF0D5C" w:rsidP="00DF0D5C">
            <w:pPr>
              <w:spacing w:after="0"/>
              <w:jc w:val="both"/>
              <w:rPr>
                <w:rFonts w:ascii="Times New Roman" w:eastAsia="Times New Roman" w:hAnsi="Times New Roman" w:cs="Times New Roman"/>
                <w:iCs/>
                <w:sz w:val="24"/>
                <w:szCs w:val="24"/>
                <w:lang w:eastAsia="en-US"/>
              </w:rPr>
            </w:pPr>
            <w:r w:rsidRPr="00874D14">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3B4CE7" w:rsidRPr="00874D14" w:rsidRDefault="003B4CE7" w:rsidP="00C62A9D">
            <w:pPr>
              <w:spacing w:after="0" w:line="240" w:lineRule="auto"/>
              <w:ind w:firstLine="529"/>
              <w:jc w:val="both"/>
              <w:rPr>
                <w:rFonts w:ascii="Times New Roman" w:eastAsia="Times New Roman" w:hAnsi="Times New Roman" w:cs="Times New Roman"/>
                <w:sz w:val="24"/>
                <w:szCs w:val="24"/>
              </w:rPr>
            </w:pPr>
            <w:r w:rsidRPr="00874D14">
              <w:rPr>
                <w:rFonts w:ascii="Times New Roman" w:hAnsi="Times New Roman" w:cs="Times New Roman"/>
                <w:sz w:val="24"/>
                <w:szCs w:val="24"/>
              </w:rPr>
              <w:t xml:space="preserve">Ministru kabineta rīkojuma projekta „Par </w:t>
            </w:r>
            <w:r w:rsidR="00A84E7B" w:rsidRPr="00874D14">
              <w:rPr>
                <w:rFonts w:ascii="Times New Roman" w:hAnsi="Times New Roman" w:cs="Times New Roman"/>
                <w:sz w:val="24"/>
                <w:szCs w:val="24"/>
              </w:rPr>
              <w:t xml:space="preserve">Dobeles novada </w:t>
            </w:r>
            <w:r w:rsidRPr="00874D14">
              <w:rPr>
                <w:rFonts w:ascii="Times New Roman" w:hAnsi="Times New Roman" w:cs="Times New Roman"/>
                <w:sz w:val="24"/>
                <w:szCs w:val="24"/>
              </w:rPr>
              <w:t>pašvaldīb</w:t>
            </w:r>
            <w:r w:rsidR="00A84E7B" w:rsidRPr="00874D14">
              <w:rPr>
                <w:rFonts w:ascii="Times New Roman" w:hAnsi="Times New Roman" w:cs="Times New Roman"/>
                <w:sz w:val="24"/>
                <w:szCs w:val="24"/>
              </w:rPr>
              <w:t>as</w:t>
            </w:r>
            <w:r w:rsidRPr="00874D14">
              <w:rPr>
                <w:rFonts w:ascii="Times New Roman" w:hAnsi="Times New Roman" w:cs="Times New Roman"/>
                <w:sz w:val="24"/>
                <w:szCs w:val="24"/>
              </w:rPr>
              <w:t xml:space="preserve"> nekustam</w:t>
            </w:r>
            <w:r w:rsidR="00A84E7B" w:rsidRPr="00874D14">
              <w:rPr>
                <w:rFonts w:ascii="Times New Roman" w:hAnsi="Times New Roman" w:cs="Times New Roman"/>
                <w:sz w:val="24"/>
                <w:szCs w:val="24"/>
              </w:rPr>
              <w:t>ā</w:t>
            </w:r>
            <w:r w:rsidRPr="00874D14">
              <w:rPr>
                <w:rFonts w:ascii="Times New Roman" w:hAnsi="Times New Roman" w:cs="Times New Roman"/>
                <w:sz w:val="24"/>
                <w:szCs w:val="24"/>
              </w:rPr>
              <w:t xml:space="preserve"> īpašum</w:t>
            </w:r>
            <w:r w:rsidR="00A84E7B" w:rsidRPr="00874D14">
              <w:rPr>
                <w:rFonts w:ascii="Times New Roman" w:hAnsi="Times New Roman" w:cs="Times New Roman"/>
                <w:sz w:val="24"/>
                <w:szCs w:val="24"/>
              </w:rPr>
              <w:t>a</w:t>
            </w:r>
            <w:r w:rsidRPr="00874D14">
              <w:rPr>
                <w:rFonts w:ascii="Times New Roman" w:hAnsi="Times New Roman" w:cs="Times New Roman"/>
                <w:sz w:val="24"/>
                <w:szCs w:val="24"/>
              </w:rPr>
              <w:t xml:space="preserve"> pārņemšanu valsts īpašumā” (turpmāk – rīkojuma projekts) mērķis ir </w:t>
            </w:r>
            <w:r w:rsidRPr="00874D14">
              <w:rPr>
                <w:rFonts w:ascii="Times New Roman" w:eastAsia="Times New Roman" w:hAnsi="Times New Roman" w:cs="Times New Roman"/>
                <w:sz w:val="24"/>
                <w:szCs w:val="24"/>
              </w:rPr>
              <w:t xml:space="preserve">atļaut pārņemt valsts īpašumā </w:t>
            </w:r>
            <w:r w:rsidR="00C62A9D" w:rsidRPr="00874D14">
              <w:rPr>
                <w:rFonts w:ascii="Times New Roman" w:eastAsia="Times New Roman" w:hAnsi="Times New Roman" w:cs="Times New Roman"/>
                <w:sz w:val="24"/>
                <w:szCs w:val="24"/>
              </w:rPr>
              <w:t xml:space="preserve">Dobeles novada pašvaldības </w:t>
            </w:r>
            <w:r w:rsidR="00A84E7B" w:rsidRPr="00874D14">
              <w:rPr>
                <w:rFonts w:ascii="Times New Roman" w:eastAsia="Times New Roman" w:hAnsi="Times New Roman" w:cs="Times New Roman"/>
                <w:sz w:val="24"/>
                <w:szCs w:val="24"/>
              </w:rPr>
              <w:t xml:space="preserve">(turpmāk </w:t>
            </w:r>
            <w:r w:rsidR="000077C2">
              <w:rPr>
                <w:rFonts w:ascii="Times New Roman" w:eastAsia="Times New Roman" w:hAnsi="Times New Roman" w:cs="Times New Roman"/>
                <w:sz w:val="24"/>
                <w:szCs w:val="24"/>
              </w:rPr>
              <w:t>–</w:t>
            </w:r>
            <w:r w:rsidR="00A84E7B" w:rsidRPr="00874D14">
              <w:rPr>
                <w:rFonts w:ascii="Times New Roman" w:eastAsia="Times New Roman" w:hAnsi="Times New Roman" w:cs="Times New Roman"/>
                <w:sz w:val="24"/>
                <w:szCs w:val="24"/>
              </w:rPr>
              <w:t xml:space="preserve"> pašvaldība) </w:t>
            </w:r>
            <w:r w:rsidR="00C62A9D" w:rsidRPr="00874D14">
              <w:rPr>
                <w:rFonts w:ascii="Times New Roman" w:eastAsia="Times New Roman" w:hAnsi="Times New Roman" w:cs="Times New Roman"/>
                <w:sz w:val="24"/>
                <w:szCs w:val="24"/>
              </w:rPr>
              <w:t>nekustamo īpašumu</w:t>
            </w:r>
            <w:r w:rsidR="00A84E7B" w:rsidRPr="00874D14">
              <w:rPr>
                <w:rFonts w:ascii="Times New Roman" w:eastAsia="Times New Roman" w:hAnsi="Times New Roman" w:cs="Times New Roman"/>
                <w:sz w:val="24"/>
                <w:szCs w:val="24"/>
              </w:rPr>
              <w:t xml:space="preserve"> “Panākumi-Zemgalieši” Krimūnu pagastā, Dobeles novadā</w:t>
            </w:r>
            <w:r w:rsidR="00C62A9D" w:rsidRPr="00874D14">
              <w:rPr>
                <w:rFonts w:ascii="Times New Roman" w:eastAsia="Times New Roman" w:hAnsi="Times New Roman" w:cs="Times New Roman"/>
                <w:sz w:val="24"/>
                <w:szCs w:val="24"/>
              </w:rPr>
              <w:t xml:space="preserve">, </w:t>
            </w:r>
            <w:r w:rsidRPr="00874D14">
              <w:rPr>
                <w:rFonts w:ascii="Times New Roman" w:eastAsia="Times New Roman" w:hAnsi="Times New Roman" w:cs="Times New Roman"/>
                <w:sz w:val="24"/>
                <w:szCs w:val="24"/>
              </w:rPr>
              <w:t>jo t</w:t>
            </w:r>
            <w:r w:rsidR="00A84E7B" w:rsidRPr="00874D14">
              <w:rPr>
                <w:rFonts w:ascii="Times New Roman" w:eastAsia="Times New Roman" w:hAnsi="Times New Roman" w:cs="Times New Roman"/>
                <w:sz w:val="24"/>
                <w:szCs w:val="24"/>
              </w:rPr>
              <w:t>as</w:t>
            </w:r>
            <w:r w:rsidRPr="00874D14">
              <w:rPr>
                <w:rFonts w:ascii="Times New Roman" w:eastAsia="Times New Roman" w:hAnsi="Times New Roman" w:cs="Times New Roman"/>
                <w:sz w:val="24"/>
                <w:szCs w:val="24"/>
              </w:rPr>
              <w:t xml:space="preserve"> nav nepieciešam</w:t>
            </w:r>
            <w:r w:rsidR="00A84E7B" w:rsidRPr="00874D14">
              <w:rPr>
                <w:rFonts w:ascii="Times New Roman" w:eastAsia="Times New Roman" w:hAnsi="Times New Roman" w:cs="Times New Roman"/>
                <w:sz w:val="24"/>
                <w:szCs w:val="24"/>
              </w:rPr>
              <w:t>s</w:t>
            </w:r>
            <w:r w:rsidRPr="00874D14">
              <w:rPr>
                <w:rFonts w:ascii="Times New Roman" w:eastAsia="Times New Roman" w:hAnsi="Times New Roman" w:cs="Times New Roman"/>
                <w:sz w:val="24"/>
                <w:szCs w:val="24"/>
              </w:rPr>
              <w:t xml:space="preserve"> pašvaldīb</w:t>
            </w:r>
            <w:r w:rsidR="00A84E7B" w:rsidRPr="00874D14">
              <w:rPr>
                <w:rFonts w:ascii="Times New Roman" w:eastAsia="Times New Roman" w:hAnsi="Times New Roman" w:cs="Times New Roman"/>
                <w:sz w:val="24"/>
                <w:szCs w:val="24"/>
              </w:rPr>
              <w:t>as</w:t>
            </w:r>
            <w:r w:rsidRPr="00874D14">
              <w:rPr>
                <w:rFonts w:ascii="Times New Roman" w:eastAsia="Times New Roman" w:hAnsi="Times New Roman" w:cs="Times New Roman"/>
                <w:sz w:val="24"/>
                <w:szCs w:val="24"/>
              </w:rPr>
              <w:t xml:space="preserve"> funkciju pildīšanai, nodot to Zemkopības ministrijas </w:t>
            </w:r>
            <w:r w:rsidR="00C62A9D" w:rsidRPr="00874D14">
              <w:rPr>
                <w:rFonts w:ascii="Times New Roman" w:eastAsia="Times New Roman" w:hAnsi="Times New Roman" w:cs="Times New Roman"/>
                <w:sz w:val="24"/>
                <w:szCs w:val="24"/>
              </w:rPr>
              <w:t xml:space="preserve">(turpmāk – ministrija) </w:t>
            </w:r>
            <w:r w:rsidRPr="00874D14">
              <w:rPr>
                <w:rFonts w:ascii="Times New Roman" w:eastAsia="Times New Roman" w:hAnsi="Times New Roman" w:cs="Times New Roman"/>
                <w:sz w:val="24"/>
                <w:szCs w:val="24"/>
              </w:rPr>
              <w:t xml:space="preserve">valdījumā valsts funkciju </w:t>
            </w:r>
            <w:r w:rsidR="00A84E7B" w:rsidRPr="00874D14">
              <w:rPr>
                <w:rFonts w:ascii="Times New Roman" w:eastAsia="Times New Roman" w:hAnsi="Times New Roman" w:cs="Times New Roman"/>
                <w:sz w:val="24"/>
                <w:szCs w:val="24"/>
              </w:rPr>
              <w:t>(valsts meža apsaimniekošana</w:t>
            </w:r>
            <w:r w:rsidR="000077C2">
              <w:rPr>
                <w:rFonts w:ascii="Times New Roman" w:eastAsia="Times New Roman" w:hAnsi="Times New Roman" w:cs="Times New Roman"/>
                <w:sz w:val="24"/>
                <w:szCs w:val="24"/>
              </w:rPr>
              <w:t>s</w:t>
            </w:r>
            <w:r w:rsidR="00A84E7B" w:rsidRPr="00874D14">
              <w:rPr>
                <w:rFonts w:ascii="Times New Roman" w:eastAsia="Times New Roman" w:hAnsi="Times New Roman" w:cs="Times New Roman"/>
                <w:sz w:val="24"/>
                <w:szCs w:val="24"/>
              </w:rPr>
              <w:t xml:space="preserve"> un aizsardzība</w:t>
            </w:r>
            <w:r w:rsidR="000077C2">
              <w:rPr>
                <w:rFonts w:ascii="Times New Roman" w:eastAsia="Times New Roman" w:hAnsi="Times New Roman" w:cs="Times New Roman"/>
                <w:sz w:val="24"/>
                <w:szCs w:val="24"/>
              </w:rPr>
              <w:t>s</w:t>
            </w:r>
            <w:r w:rsidR="00A84E7B" w:rsidRPr="00874D14">
              <w:rPr>
                <w:rFonts w:ascii="Times New Roman" w:eastAsia="Times New Roman" w:hAnsi="Times New Roman" w:cs="Times New Roman"/>
                <w:sz w:val="24"/>
                <w:szCs w:val="24"/>
              </w:rPr>
              <w:t xml:space="preserve">) </w:t>
            </w:r>
            <w:r w:rsidRPr="00874D14">
              <w:rPr>
                <w:rFonts w:ascii="Times New Roman" w:eastAsia="Times New Roman" w:hAnsi="Times New Roman" w:cs="Times New Roman"/>
                <w:sz w:val="24"/>
                <w:szCs w:val="24"/>
              </w:rPr>
              <w:t>īstenošanai un zemesgrāmatā nostiprināt īpašum</w:t>
            </w:r>
            <w:r w:rsidR="00944C4A" w:rsidRPr="00874D14">
              <w:rPr>
                <w:rFonts w:ascii="Times New Roman" w:eastAsia="Times New Roman" w:hAnsi="Times New Roman" w:cs="Times New Roman"/>
                <w:sz w:val="24"/>
                <w:szCs w:val="24"/>
              </w:rPr>
              <w:t xml:space="preserve">a </w:t>
            </w:r>
            <w:r w:rsidRPr="00874D14">
              <w:rPr>
                <w:rFonts w:ascii="Times New Roman" w:eastAsia="Times New Roman" w:hAnsi="Times New Roman" w:cs="Times New Roman"/>
                <w:sz w:val="24"/>
                <w:szCs w:val="24"/>
              </w:rPr>
              <w:t>tiesības uz valsts vārda ministrijas personā.</w:t>
            </w:r>
          </w:p>
          <w:p w:rsidR="00B87F5E" w:rsidRPr="00874D14" w:rsidRDefault="003B4CE7" w:rsidP="003C2BC9">
            <w:pPr>
              <w:spacing w:after="0" w:line="240" w:lineRule="auto"/>
              <w:ind w:firstLine="529"/>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Ministru kabineta rīkojums stāsies spēkā pēc tā parakstīšanas.</w:t>
            </w:r>
          </w:p>
        </w:tc>
      </w:tr>
    </w:tbl>
    <w:p w:rsidR="00BB2150" w:rsidRPr="00874D14"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874D14" w:rsidTr="0041292D">
        <w:trPr>
          <w:trHeight w:val="419"/>
        </w:trPr>
        <w:tc>
          <w:tcPr>
            <w:tcW w:w="5000" w:type="pct"/>
            <w:gridSpan w:val="3"/>
            <w:vAlign w:val="center"/>
          </w:tcPr>
          <w:p w:rsidR="00BB2150" w:rsidRPr="00874D14" w:rsidRDefault="00BB2150" w:rsidP="00626FB9">
            <w:pPr>
              <w:pStyle w:val="naisnod"/>
              <w:spacing w:before="0" w:beforeAutospacing="0" w:after="0" w:afterAutospacing="0"/>
              <w:ind w:left="57" w:right="57"/>
              <w:jc w:val="center"/>
              <w:rPr>
                <w:b/>
                <w:szCs w:val="28"/>
              </w:rPr>
            </w:pPr>
            <w:r w:rsidRPr="00874D14">
              <w:rPr>
                <w:b/>
                <w:szCs w:val="28"/>
              </w:rPr>
              <w:t>I. Tiesību akta projekta izstrādes nepieciešamība</w:t>
            </w:r>
          </w:p>
        </w:tc>
      </w:tr>
      <w:tr w:rsidR="00BB2150" w:rsidRPr="00874D14" w:rsidTr="00251932">
        <w:trPr>
          <w:trHeight w:val="415"/>
        </w:trPr>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t>1.</w:t>
            </w:r>
          </w:p>
        </w:tc>
        <w:tc>
          <w:tcPr>
            <w:tcW w:w="1638" w:type="pct"/>
          </w:tcPr>
          <w:p w:rsidR="00BB2150" w:rsidRPr="00874D14" w:rsidRDefault="00BB2150" w:rsidP="00626FB9">
            <w:pPr>
              <w:pStyle w:val="naiskr"/>
              <w:spacing w:before="0" w:beforeAutospacing="0" w:after="0" w:afterAutospacing="0"/>
              <w:ind w:left="57" w:right="57"/>
              <w:rPr>
                <w:szCs w:val="28"/>
              </w:rPr>
            </w:pPr>
            <w:r w:rsidRPr="00874D14">
              <w:rPr>
                <w:szCs w:val="28"/>
              </w:rPr>
              <w:t>Pamatojums</w:t>
            </w:r>
          </w:p>
        </w:tc>
        <w:tc>
          <w:tcPr>
            <w:tcW w:w="3125" w:type="pct"/>
          </w:tcPr>
          <w:p w:rsidR="00DA0977" w:rsidRPr="00874D14" w:rsidRDefault="00BB2150" w:rsidP="0032620A">
            <w:pPr>
              <w:pStyle w:val="Virsraksts3"/>
              <w:shd w:val="clear" w:color="auto" w:fill="FFFFFF"/>
              <w:spacing w:before="0" w:beforeAutospacing="0" w:after="0" w:afterAutospacing="0"/>
              <w:ind w:right="57" w:firstLine="528"/>
              <w:jc w:val="both"/>
              <w:rPr>
                <w:b w:val="0"/>
                <w:sz w:val="24"/>
                <w:szCs w:val="28"/>
              </w:rPr>
            </w:pPr>
            <w:r w:rsidRPr="00874D14">
              <w:rPr>
                <w:b w:val="0"/>
                <w:bCs w:val="0"/>
                <w:sz w:val="24"/>
                <w:szCs w:val="28"/>
              </w:rPr>
              <w:t>Publiskas personas mantas atsavināšanas likuma 42.</w:t>
            </w:r>
            <w:r w:rsidR="00AC3239" w:rsidRPr="00874D14">
              <w:rPr>
                <w:b w:val="0"/>
                <w:bCs w:val="0"/>
                <w:sz w:val="24"/>
                <w:szCs w:val="28"/>
              </w:rPr>
              <w:t> </w:t>
            </w:r>
            <w:r w:rsidRPr="00874D14">
              <w:rPr>
                <w:b w:val="0"/>
                <w:bCs w:val="0"/>
                <w:sz w:val="24"/>
                <w:szCs w:val="28"/>
              </w:rPr>
              <w:t>panta otrā daļa un 43.</w:t>
            </w:r>
            <w:r w:rsidR="008D053C" w:rsidRPr="00874D14">
              <w:rPr>
                <w:b w:val="0"/>
                <w:bCs w:val="0"/>
                <w:sz w:val="24"/>
                <w:szCs w:val="28"/>
              </w:rPr>
              <w:t xml:space="preserve"> </w:t>
            </w:r>
            <w:r w:rsidRPr="00874D14">
              <w:rPr>
                <w:b w:val="0"/>
                <w:bCs w:val="0"/>
                <w:sz w:val="24"/>
                <w:szCs w:val="28"/>
              </w:rPr>
              <w:t>pa</w:t>
            </w:r>
            <w:r w:rsidR="00BB15D2" w:rsidRPr="00874D14">
              <w:rPr>
                <w:b w:val="0"/>
                <w:bCs w:val="0"/>
                <w:sz w:val="24"/>
                <w:szCs w:val="28"/>
              </w:rPr>
              <w:t>nts un Meža likuma 4.</w:t>
            </w:r>
            <w:r w:rsidR="000077C2">
              <w:rPr>
                <w:b w:val="0"/>
                <w:bCs w:val="0"/>
                <w:sz w:val="24"/>
                <w:szCs w:val="28"/>
              </w:rPr>
              <w:t> </w:t>
            </w:r>
            <w:r w:rsidR="00BB15D2" w:rsidRPr="00874D14">
              <w:rPr>
                <w:b w:val="0"/>
                <w:bCs w:val="0"/>
                <w:sz w:val="24"/>
                <w:szCs w:val="28"/>
              </w:rPr>
              <w:t>panta otrā</w:t>
            </w:r>
            <w:r w:rsidRPr="00874D14">
              <w:rPr>
                <w:b w:val="0"/>
                <w:bCs w:val="0"/>
                <w:sz w:val="24"/>
                <w:szCs w:val="28"/>
              </w:rPr>
              <w:t xml:space="preserve"> daļa</w:t>
            </w:r>
            <w:r w:rsidR="00F01E10" w:rsidRPr="00874D14">
              <w:rPr>
                <w:b w:val="0"/>
                <w:bCs w:val="0"/>
                <w:sz w:val="24"/>
                <w:szCs w:val="28"/>
              </w:rPr>
              <w:t>.</w:t>
            </w:r>
          </w:p>
        </w:tc>
      </w:tr>
      <w:tr w:rsidR="00BB2150" w:rsidRPr="00874D14" w:rsidTr="00251932">
        <w:trPr>
          <w:trHeight w:val="472"/>
        </w:trPr>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t>2.</w:t>
            </w:r>
          </w:p>
        </w:tc>
        <w:tc>
          <w:tcPr>
            <w:tcW w:w="1638" w:type="pct"/>
          </w:tcPr>
          <w:p w:rsidR="008007DB" w:rsidRPr="00874D14" w:rsidRDefault="00BB2150" w:rsidP="00626FB9">
            <w:pPr>
              <w:pStyle w:val="naiskr"/>
              <w:tabs>
                <w:tab w:val="left" w:pos="170"/>
              </w:tabs>
              <w:spacing w:before="0" w:beforeAutospacing="0" w:after="0" w:afterAutospacing="0"/>
              <w:ind w:left="57" w:right="57"/>
              <w:rPr>
                <w:szCs w:val="28"/>
              </w:rPr>
            </w:pPr>
            <w:r w:rsidRPr="00874D14">
              <w:rPr>
                <w:szCs w:val="28"/>
              </w:rPr>
              <w:t>Pašreizējā situācija un problēmas, kuru risināšanai tiesību akta projekts izstrādāts, tiesiskā regulējuma mērķis un būtība</w:t>
            </w:r>
          </w:p>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BB2150" w:rsidRPr="00874D14" w:rsidRDefault="00BB2150" w:rsidP="008007DB"/>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7F0620">
            <w:pPr>
              <w:ind w:firstLine="720"/>
            </w:pPr>
          </w:p>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126BDF" w:rsidRPr="00874D14" w:rsidRDefault="00126BDF" w:rsidP="005F640A"/>
        </w:tc>
        <w:tc>
          <w:tcPr>
            <w:tcW w:w="3125" w:type="pct"/>
          </w:tcPr>
          <w:p w:rsidR="009D5FED" w:rsidRPr="00874D14" w:rsidRDefault="00F1086F" w:rsidP="00B66E2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874D14">
              <w:rPr>
                <w:rFonts w:ascii="Times New Roman" w:hAnsi="Times New Roman" w:cs="Times New Roman"/>
                <w:sz w:val="24"/>
                <w:szCs w:val="24"/>
              </w:rPr>
              <w:lastRenderedPageBreak/>
              <w:t>Rīkojuma projektā minēt</w:t>
            </w:r>
            <w:r w:rsidR="00E21CA7" w:rsidRPr="00874D14">
              <w:rPr>
                <w:rFonts w:ascii="Times New Roman" w:hAnsi="Times New Roman" w:cs="Times New Roman"/>
                <w:sz w:val="24"/>
                <w:szCs w:val="24"/>
              </w:rPr>
              <w:t>ais</w:t>
            </w:r>
            <w:r w:rsidRPr="00874D14">
              <w:rPr>
                <w:rFonts w:ascii="Times New Roman" w:hAnsi="Times New Roman" w:cs="Times New Roman"/>
                <w:sz w:val="24"/>
                <w:szCs w:val="24"/>
              </w:rPr>
              <w:t xml:space="preserve"> nekustam</w:t>
            </w:r>
            <w:r w:rsidR="00E21CA7" w:rsidRPr="00874D14">
              <w:rPr>
                <w:rFonts w:ascii="Times New Roman" w:hAnsi="Times New Roman" w:cs="Times New Roman"/>
                <w:sz w:val="24"/>
                <w:szCs w:val="24"/>
              </w:rPr>
              <w:t>ais</w:t>
            </w:r>
            <w:r w:rsidR="00E24CD5" w:rsidRPr="00874D14">
              <w:rPr>
                <w:rFonts w:ascii="Times New Roman" w:hAnsi="Times New Roman" w:cs="Times New Roman"/>
                <w:sz w:val="24"/>
                <w:szCs w:val="24"/>
              </w:rPr>
              <w:t xml:space="preserve"> </w:t>
            </w:r>
            <w:r w:rsidRPr="00874D14">
              <w:rPr>
                <w:rFonts w:ascii="Times New Roman" w:hAnsi="Times New Roman" w:cs="Times New Roman"/>
                <w:sz w:val="24"/>
                <w:szCs w:val="24"/>
              </w:rPr>
              <w:t>īpašum</w:t>
            </w:r>
            <w:r w:rsidR="00E21CA7" w:rsidRPr="00874D14">
              <w:rPr>
                <w:rFonts w:ascii="Times New Roman" w:hAnsi="Times New Roman" w:cs="Times New Roman"/>
                <w:sz w:val="24"/>
                <w:szCs w:val="24"/>
              </w:rPr>
              <w:t>s</w:t>
            </w:r>
            <w:r w:rsidRPr="00874D14">
              <w:rPr>
                <w:rFonts w:ascii="Times New Roman" w:hAnsi="Times New Roman" w:cs="Times New Roman"/>
                <w:sz w:val="24"/>
                <w:szCs w:val="24"/>
              </w:rPr>
              <w:t xml:space="preserve"> </w:t>
            </w:r>
            <w:r w:rsidR="00E65F21" w:rsidRPr="00874D14">
              <w:rPr>
                <w:rFonts w:ascii="Times New Roman" w:hAnsi="Times New Roman" w:cs="Times New Roman"/>
                <w:sz w:val="24"/>
                <w:szCs w:val="24"/>
              </w:rPr>
              <w:t xml:space="preserve">    </w:t>
            </w:r>
            <w:r w:rsidR="009D5FED" w:rsidRPr="00874D14">
              <w:rPr>
                <w:rFonts w:ascii="Times New Roman" w:hAnsi="Times New Roman" w:cs="Times New Roman"/>
                <w:sz w:val="24"/>
                <w:szCs w:val="24"/>
              </w:rPr>
              <w:t>„Panākumi-Zemgalieši” (nekustamā īpašuma kadastra Nr. 4672 007 0088) Krimūnu pagastā, Dobeles novadā sastāv no zemes vienības (zemes vienības kadastra apzīmējums 4672 007 0088) 0,78 ha platībā un uz tās esoš</w:t>
            </w:r>
            <w:r w:rsidR="000077C2">
              <w:rPr>
                <w:rFonts w:ascii="Times New Roman" w:hAnsi="Times New Roman" w:cs="Times New Roman"/>
                <w:sz w:val="24"/>
                <w:szCs w:val="24"/>
              </w:rPr>
              <w:t>as</w:t>
            </w:r>
            <w:r w:rsidR="009D5FED" w:rsidRPr="00874D14">
              <w:rPr>
                <w:rFonts w:ascii="Times New Roman" w:hAnsi="Times New Roman" w:cs="Times New Roman"/>
                <w:sz w:val="24"/>
                <w:szCs w:val="24"/>
              </w:rPr>
              <w:t xml:space="preserve"> inženierbūves ceļ</w:t>
            </w:r>
            <w:r w:rsidR="000077C2">
              <w:rPr>
                <w:rFonts w:ascii="Times New Roman" w:hAnsi="Times New Roman" w:cs="Times New Roman"/>
                <w:sz w:val="24"/>
                <w:szCs w:val="24"/>
              </w:rPr>
              <w:t>a</w:t>
            </w:r>
            <w:r w:rsidR="009D5FED" w:rsidRPr="00874D14">
              <w:rPr>
                <w:rFonts w:ascii="Times New Roman" w:hAnsi="Times New Roman" w:cs="Times New Roman"/>
                <w:sz w:val="24"/>
                <w:szCs w:val="24"/>
              </w:rPr>
              <w:t xml:space="preserve"> (būves kadastra apzīmējums 4672 007 0088 001) (turpmāk – nekustamais īpašums). Nekustamais īpašums</w:t>
            </w:r>
            <w:r w:rsidR="00B66E2F" w:rsidRPr="00874D14">
              <w:rPr>
                <w:rFonts w:ascii="Times New Roman" w:hAnsi="Times New Roman" w:cs="Times New Roman"/>
                <w:sz w:val="24"/>
                <w:szCs w:val="24"/>
              </w:rPr>
              <w:t xml:space="preserve"> </w:t>
            </w:r>
            <w:r w:rsidR="009D5FED" w:rsidRPr="00874D14">
              <w:rPr>
                <w:rFonts w:ascii="Times New Roman" w:eastAsia="Times New Roman" w:hAnsi="Times New Roman" w:cs="Times New Roman"/>
                <w:bCs/>
                <w:sz w:val="24"/>
                <w:szCs w:val="28"/>
              </w:rPr>
              <w:t>atrodas pašvaldības uzskaitē</w:t>
            </w:r>
            <w:r w:rsidR="009D5FED" w:rsidRPr="00874D14">
              <w:rPr>
                <w:rFonts w:ascii="Times New Roman" w:eastAsia="Times New Roman" w:hAnsi="Times New Roman" w:cs="Times New Roman"/>
                <w:sz w:val="24"/>
                <w:szCs w:val="28"/>
              </w:rPr>
              <w:t xml:space="preserve">, bet funkcionāli tas tiek izmantots kā meža infrastruktūras objekts </w:t>
            </w:r>
            <w:r w:rsidR="00B66E2F" w:rsidRPr="00874D14">
              <w:rPr>
                <w:rFonts w:ascii="Times New Roman" w:eastAsia="Times New Roman" w:hAnsi="Times New Roman" w:cs="Times New Roman"/>
                <w:sz w:val="24"/>
                <w:szCs w:val="28"/>
              </w:rPr>
              <w:t xml:space="preserve">akciju </w:t>
            </w:r>
            <w:r w:rsidR="00DF0353" w:rsidRPr="00874D14">
              <w:rPr>
                <w:rFonts w:ascii="Times New Roman" w:eastAsia="Times New Roman" w:hAnsi="Times New Roman" w:cs="Times New Roman"/>
                <w:sz w:val="24"/>
                <w:szCs w:val="28"/>
              </w:rPr>
              <w:t>sabiedrības</w:t>
            </w:r>
            <w:r w:rsidR="009D5FED" w:rsidRPr="00874D14">
              <w:rPr>
                <w:rFonts w:ascii="Times New Roman" w:eastAsia="Times New Roman" w:hAnsi="Times New Roman" w:cs="Times New Roman"/>
                <w:sz w:val="24"/>
                <w:szCs w:val="28"/>
              </w:rPr>
              <w:t xml:space="preserve"> </w:t>
            </w:r>
            <w:r w:rsidR="00B66E2F" w:rsidRPr="00874D14">
              <w:rPr>
                <w:rFonts w:ascii="Times New Roman" w:eastAsia="Times New Roman" w:hAnsi="Times New Roman" w:cs="Times New Roman"/>
                <w:sz w:val="24"/>
                <w:szCs w:val="28"/>
              </w:rPr>
              <w:t xml:space="preserve">“Latvijas valsts meži” (turpmāk </w:t>
            </w:r>
            <w:r w:rsidR="000077C2">
              <w:rPr>
                <w:rFonts w:ascii="Times New Roman" w:eastAsia="Times New Roman" w:hAnsi="Times New Roman" w:cs="Times New Roman"/>
                <w:sz w:val="24"/>
                <w:szCs w:val="28"/>
              </w:rPr>
              <w:t>–</w:t>
            </w:r>
            <w:r w:rsidR="00B66E2F" w:rsidRPr="00874D14">
              <w:rPr>
                <w:rFonts w:ascii="Times New Roman" w:eastAsia="Times New Roman" w:hAnsi="Times New Roman" w:cs="Times New Roman"/>
                <w:sz w:val="24"/>
                <w:szCs w:val="28"/>
              </w:rPr>
              <w:t xml:space="preserve"> sabiedrība) </w:t>
            </w:r>
            <w:r w:rsidR="009D5FED" w:rsidRPr="00874D14">
              <w:rPr>
                <w:rFonts w:ascii="Times New Roman" w:eastAsia="Times New Roman" w:hAnsi="Times New Roman" w:cs="Times New Roman"/>
                <w:sz w:val="24"/>
                <w:szCs w:val="28"/>
              </w:rPr>
              <w:t xml:space="preserve">mežsaimnieciskajos darbos iesaistītā transporta pārvietošanās nodrošināšanai. Tādējādi minētais ceļš uzturams atbilstošā stāvoklī ar piemērotu ceļa noturību un kvalitāti, bet pašvaldība finansējuma trūkuma dēļ to nevar nodrošināt. </w:t>
            </w:r>
            <w:r w:rsidR="009D5FED" w:rsidRPr="00874D14">
              <w:rPr>
                <w:rFonts w:ascii="Times New Roman" w:eastAsia="Times New Roman" w:hAnsi="Times New Roman" w:cs="Times New Roman"/>
                <w:bCs/>
                <w:sz w:val="24"/>
                <w:szCs w:val="28"/>
              </w:rPr>
              <w:t xml:space="preserve">Ceļš „Panākumi-Zemgalieši” 386 m garumā ļauj piekļūt valsts meža masīviem. </w:t>
            </w:r>
          </w:p>
          <w:p w:rsidR="00584924" w:rsidRPr="00874D14" w:rsidRDefault="00584924" w:rsidP="00584924">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eastAsia="Times New Roman" w:hAnsi="Times New Roman" w:cs="Times New Roman"/>
                <w:bCs/>
                <w:sz w:val="24"/>
                <w:szCs w:val="28"/>
              </w:rPr>
              <w:t xml:space="preserve">Ceļš ir funkcionāli saistīts ar zemes vienību, uz kuras tas atrodas, tāpēc tiesiskā izpratnē ir atzīstams par  attiecīgā zemesgabala galvenās lietas blakus lietu. Saskaņā ar Civillikuma 850.pantu viss, kas pastāv tikai ar galveno lietu vai pieder pie tās, vai kā citādi ar to saistīts, ir blakus lieta. Savukārt atbilstoši Civillikuma 853.pantam visas tiesiskās attiecības, kas zīmējas uz galveno lietu, pašas par sevi attiecas arī uz tās blakus lietām, kādēļ, atsavinot galveno lietu, pie tās piederīga </w:t>
            </w:r>
            <w:r w:rsidRPr="00874D14">
              <w:rPr>
                <w:rFonts w:ascii="Times New Roman" w:eastAsia="Times New Roman" w:hAnsi="Times New Roman" w:cs="Times New Roman"/>
                <w:bCs/>
                <w:sz w:val="24"/>
                <w:szCs w:val="28"/>
              </w:rPr>
              <w:lastRenderedPageBreak/>
              <w:t xml:space="preserve">blakus lieta šaubu gadījumā atzīstama par atsavinātu kopā ar to, ja vien nav tieši noteikts pretējais. </w:t>
            </w:r>
          </w:p>
          <w:p w:rsidR="009D5FED" w:rsidRPr="00874D14" w:rsidRDefault="009D5FED" w:rsidP="009D5FED">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eastAsia="Times New Roman" w:hAnsi="Times New Roman" w:cs="Times New Roman"/>
                <w:bCs/>
                <w:sz w:val="24"/>
                <w:szCs w:val="28"/>
              </w:rPr>
              <w:t xml:space="preserve">Nekustamais īpašums ierakstīts Zemgales rajona tiesas Krimūnu pagasta zemesgrāmatas nodalījumā Nr. 100000590530 uz pašvaldības vārda. </w:t>
            </w:r>
          </w:p>
          <w:p w:rsidR="00584924" w:rsidRPr="00874D14" w:rsidRDefault="00584924" w:rsidP="00584924">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Atbilstoši Aizsargjoslu likumā noteiktajam</w:t>
            </w:r>
            <w:r w:rsidR="000077C2">
              <w:rPr>
                <w:rFonts w:ascii="Times New Roman" w:eastAsia="Times New Roman" w:hAnsi="Times New Roman" w:cs="Times New Roman"/>
                <w:bCs/>
                <w:sz w:val="24"/>
                <w:szCs w:val="24"/>
              </w:rPr>
              <w:t xml:space="preserve"> </w:t>
            </w:r>
            <w:r w:rsidRPr="00874D14">
              <w:rPr>
                <w:rFonts w:ascii="Times New Roman" w:eastAsia="Times New Roman" w:hAnsi="Times New Roman" w:cs="Times New Roman"/>
                <w:bCs/>
                <w:sz w:val="24"/>
                <w:szCs w:val="24"/>
              </w:rPr>
              <w:t xml:space="preserve"> nekustamais īpašums ir apgrūtināts ar zemesgrāmatā nostiprinātām lietu tiesībām, kas zemesgrāmatā norādītas III daļas 1.</w:t>
            </w:r>
            <w:r w:rsidR="000077C2">
              <w:rPr>
                <w:rFonts w:ascii="Times New Roman" w:eastAsia="Times New Roman" w:hAnsi="Times New Roman" w:cs="Times New Roman"/>
                <w:bCs/>
                <w:sz w:val="24"/>
                <w:szCs w:val="24"/>
              </w:rPr>
              <w:t xml:space="preserve"> </w:t>
            </w:r>
            <w:r w:rsidRPr="00874D14">
              <w:rPr>
                <w:rFonts w:ascii="Times New Roman" w:eastAsia="Times New Roman" w:hAnsi="Times New Roman" w:cs="Times New Roman"/>
                <w:bCs/>
                <w:sz w:val="24"/>
                <w:szCs w:val="24"/>
              </w:rPr>
              <w:t>iedaļā. Valstij, pārņemot nekustamo īpašumu</w:t>
            </w:r>
            <w:r w:rsidR="00153D6F">
              <w:rPr>
                <w:rFonts w:ascii="Times New Roman" w:eastAsia="Times New Roman" w:hAnsi="Times New Roman" w:cs="Times New Roman"/>
                <w:bCs/>
                <w:sz w:val="24"/>
                <w:szCs w:val="24"/>
              </w:rPr>
              <w:t>,</w:t>
            </w:r>
            <w:r w:rsidRPr="00874D14">
              <w:rPr>
                <w:rFonts w:ascii="Times New Roman" w:eastAsia="Times New Roman" w:hAnsi="Times New Roman" w:cs="Times New Roman"/>
                <w:bCs/>
                <w:sz w:val="24"/>
                <w:szCs w:val="24"/>
              </w:rPr>
              <w:t xml:space="preserve"> zemesgrāmatā ierakstītie apgrūtinājumi nerada papildu ietekmi uz nekustamā īpašuma iespējamo izmantošanu. Ministrijai, izmantojot nekustamo īpašumu, ir saistoša Aizsargjoslu likumā noteiktā kārtība atbilstoši aizsargjoslu veidam.</w:t>
            </w:r>
          </w:p>
          <w:p w:rsidR="009D5FED" w:rsidRPr="00874D14" w:rsidRDefault="000903AF" w:rsidP="009D5FED">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sidRPr="00874D14">
              <w:rPr>
                <w:rFonts w:ascii="Times New Roman" w:eastAsia="Times New Roman" w:hAnsi="Times New Roman" w:cs="Times New Roman"/>
                <w:bCs/>
                <w:iCs/>
                <w:sz w:val="24"/>
                <w:szCs w:val="28"/>
              </w:rPr>
              <w:t>P</w:t>
            </w:r>
            <w:r w:rsidR="009D5FED" w:rsidRPr="00874D14">
              <w:rPr>
                <w:rFonts w:ascii="Times New Roman" w:eastAsia="Times New Roman" w:hAnsi="Times New Roman" w:cs="Times New Roman"/>
                <w:bCs/>
                <w:iCs/>
                <w:sz w:val="24"/>
                <w:szCs w:val="28"/>
              </w:rPr>
              <w:t>ašvaldība 2019.gada 25.jūlijā pieņēma lēmumu Nr.161/8 „Par pašvaldības nekustamā īpašuma “Panākumi-Zemgalieši” Krimūnu pagastā, Dobeles novadā nodošanu valstij”.</w:t>
            </w:r>
          </w:p>
          <w:p w:rsidR="006E6429" w:rsidRPr="00874D14" w:rsidRDefault="006E6429" w:rsidP="006E6429">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874D14">
              <w:rPr>
                <w:rFonts w:ascii="Times New Roman" w:eastAsia="Times New Roman" w:hAnsi="Times New Roman" w:cs="Times New Roman"/>
                <w:bCs/>
                <w:iCs/>
                <w:sz w:val="24"/>
                <w:szCs w:val="28"/>
              </w:rPr>
              <w:t xml:space="preserve">Nekustamais īpašums tiek nodots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ministrijas personā zemesgrāmatā ierakstītās meža zemes apsaimniekošanu un aizsardzību nodrošinās sabiedrība, kas nodibināta valsts meža īpašuma pārvaldīšanai un apsaimniekošanai. </w:t>
            </w:r>
          </w:p>
          <w:p w:rsidR="000903AF" w:rsidRPr="00874D14" w:rsidRDefault="000903AF" w:rsidP="000903AF">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874D14">
              <w:rPr>
                <w:rFonts w:ascii="Times New Roman" w:hAnsi="Times New Roman" w:cs="Times New Roman"/>
                <w:iCs/>
                <w:sz w:val="24"/>
                <w:szCs w:val="28"/>
              </w:rPr>
              <w:t xml:space="preserve">Pašvaldības lēmumā ministrijai noteikts pienākums nekustamo īpašumu bez atlīdzības nodot pašvaldībai, ja tas vairs netiek izmantots </w:t>
            </w:r>
            <w:r w:rsidRPr="00874D14">
              <w:rPr>
                <w:rFonts w:ascii="Times New Roman" w:eastAsia="Times New Roman" w:hAnsi="Times New Roman" w:cs="Times New Roman"/>
                <w:bCs/>
                <w:iCs/>
                <w:sz w:val="24"/>
                <w:szCs w:val="28"/>
              </w:rPr>
              <w:t>noteiktās valstij piekrītošās un piederošās meža zemes apsaimniekošanai un aizsardzības nodrošināšanai.</w:t>
            </w:r>
          </w:p>
          <w:p w:rsidR="00717E1F" w:rsidRPr="00874D14" w:rsidRDefault="00717E1F" w:rsidP="00717E1F">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hAnsi="Times New Roman" w:cs="Times New Roman"/>
                <w:sz w:val="24"/>
                <w:szCs w:val="24"/>
              </w:rPr>
              <w:t>Ar rīkojuma projektu paredzēts nekustamo īpašumu pārņemt</w:t>
            </w:r>
            <w:r w:rsidRPr="00874D14" w:rsidDel="00C6443B">
              <w:rPr>
                <w:rFonts w:ascii="Times New Roman" w:hAnsi="Times New Roman" w:cs="Times New Roman"/>
                <w:sz w:val="24"/>
                <w:szCs w:val="24"/>
              </w:rPr>
              <w:t xml:space="preserve"> </w:t>
            </w:r>
            <w:r w:rsidRPr="00874D14">
              <w:rPr>
                <w:rFonts w:ascii="Times New Roman" w:hAnsi="Times New Roman" w:cs="Times New Roman"/>
                <w:sz w:val="24"/>
                <w:szCs w:val="24"/>
              </w:rPr>
              <w:t>bez atlīdzības valsts īpašumā un ministrijas valdījumā</w:t>
            </w:r>
            <w:r w:rsidRPr="00874D14">
              <w:rPr>
                <w:rFonts w:ascii="Times New Roman" w:eastAsia="Times New Roman" w:hAnsi="Times New Roman" w:cs="Times New Roman"/>
                <w:bCs/>
                <w:sz w:val="24"/>
                <w:szCs w:val="28"/>
              </w:rPr>
              <w:t>.</w:t>
            </w:r>
          </w:p>
          <w:p w:rsidR="009A2A50" w:rsidRPr="00874D14"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eastAsia="Times New Roman" w:hAnsi="Times New Roman" w:cs="Times New Roman"/>
                <w:bCs/>
                <w:sz w:val="24"/>
                <w:szCs w:val="28"/>
              </w:rPr>
              <w:t>Rīkojuma projektam ir pievienoti īpašumtiesīb</w:t>
            </w:r>
            <w:r w:rsidR="000077C2">
              <w:rPr>
                <w:rFonts w:ascii="Times New Roman" w:eastAsia="Times New Roman" w:hAnsi="Times New Roman" w:cs="Times New Roman"/>
                <w:bCs/>
                <w:sz w:val="24"/>
                <w:szCs w:val="28"/>
              </w:rPr>
              <w:t>as</w:t>
            </w:r>
            <w:r w:rsidRPr="00874D14">
              <w:rPr>
                <w:rFonts w:ascii="Times New Roman" w:eastAsia="Times New Roman" w:hAnsi="Times New Roman" w:cs="Times New Roman"/>
                <w:bCs/>
                <w:sz w:val="24"/>
                <w:szCs w:val="28"/>
              </w:rPr>
              <w:t xml:space="preserve"> apliecinošie dokumenti, kā arī </w:t>
            </w:r>
            <w:r w:rsidR="009A2A50" w:rsidRPr="00874D14">
              <w:rPr>
                <w:rFonts w:ascii="Times New Roman" w:eastAsia="Times New Roman" w:hAnsi="Times New Roman" w:cs="Times New Roman"/>
                <w:bCs/>
                <w:sz w:val="24"/>
                <w:szCs w:val="28"/>
              </w:rPr>
              <w:t>pašvaldīb</w:t>
            </w:r>
            <w:r w:rsidR="00285CD1" w:rsidRPr="00874D14">
              <w:rPr>
                <w:rFonts w:ascii="Times New Roman" w:eastAsia="Times New Roman" w:hAnsi="Times New Roman" w:cs="Times New Roman"/>
                <w:bCs/>
                <w:sz w:val="24"/>
                <w:szCs w:val="28"/>
              </w:rPr>
              <w:t>as</w:t>
            </w:r>
            <w:r w:rsidR="009A2A50" w:rsidRPr="00874D14">
              <w:rPr>
                <w:rFonts w:ascii="Times New Roman" w:eastAsia="Times New Roman" w:hAnsi="Times New Roman" w:cs="Times New Roman"/>
                <w:bCs/>
                <w:sz w:val="24"/>
                <w:szCs w:val="28"/>
              </w:rPr>
              <w:t xml:space="preserve"> </w:t>
            </w:r>
            <w:r w:rsidRPr="00874D14">
              <w:rPr>
                <w:rFonts w:ascii="Times New Roman" w:eastAsia="Times New Roman" w:hAnsi="Times New Roman" w:cs="Times New Roman"/>
                <w:bCs/>
                <w:sz w:val="24"/>
                <w:szCs w:val="28"/>
              </w:rPr>
              <w:t>lēmum</w:t>
            </w:r>
            <w:r w:rsidR="00285CD1" w:rsidRPr="00874D14">
              <w:rPr>
                <w:rFonts w:ascii="Times New Roman" w:eastAsia="Times New Roman" w:hAnsi="Times New Roman" w:cs="Times New Roman"/>
                <w:bCs/>
                <w:sz w:val="24"/>
                <w:szCs w:val="28"/>
              </w:rPr>
              <w:t>s</w:t>
            </w:r>
            <w:r w:rsidRPr="00874D14">
              <w:rPr>
                <w:rFonts w:ascii="Times New Roman" w:eastAsia="Times New Roman" w:hAnsi="Times New Roman" w:cs="Times New Roman"/>
                <w:bCs/>
                <w:sz w:val="24"/>
                <w:szCs w:val="28"/>
              </w:rPr>
              <w:t>, kas apliecina, ka</w:t>
            </w:r>
            <w:r w:rsidR="0071521F" w:rsidRPr="00874D14">
              <w:rPr>
                <w:rFonts w:ascii="Times New Roman" w:eastAsia="Times New Roman" w:hAnsi="Times New Roman" w:cs="Times New Roman"/>
                <w:bCs/>
                <w:sz w:val="24"/>
                <w:szCs w:val="28"/>
              </w:rPr>
              <w:t xml:space="preserve"> </w:t>
            </w:r>
            <w:r w:rsidRPr="00874D14">
              <w:rPr>
                <w:rFonts w:ascii="Times New Roman" w:eastAsia="Times New Roman" w:hAnsi="Times New Roman" w:cs="Times New Roman"/>
                <w:bCs/>
                <w:sz w:val="24"/>
                <w:szCs w:val="28"/>
              </w:rPr>
              <w:t>nekustam</w:t>
            </w:r>
            <w:r w:rsidR="00285CD1" w:rsidRPr="00874D14">
              <w:rPr>
                <w:rFonts w:ascii="Times New Roman" w:eastAsia="Times New Roman" w:hAnsi="Times New Roman" w:cs="Times New Roman"/>
                <w:bCs/>
                <w:sz w:val="24"/>
                <w:szCs w:val="28"/>
              </w:rPr>
              <w:t>ais</w:t>
            </w:r>
            <w:r w:rsidRPr="00874D14">
              <w:rPr>
                <w:rFonts w:ascii="Times New Roman" w:eastAsia="Times New Roman" w:hAnsi="Times New Roman" w:cs="Times New Roman"/>
                <w:bCs/>
                <w:sz w:val="24"/>
                <w:szCs w:val="28"/>
              </w:rPr>
              <w:t xml:space="preserve"> īpašum</w:t>
            </w:r>
            <w:r w:rsidR="00285CD1" w:rsidRPr="00874D14">
              <w:rPr>
                <w:rFonts w:ascii="Times New Roman" w:eastAsia="Times New Roman" w:hAnsi="Times New Roman" w:cs="Times New Roman"/>
                <w:bCs/>
                <w:sz w:val="24"/>
                <w:szCs w:val="28"/>
              </w:rPr>
              <w:t>s</w:t>
            </w:r>
            <w:r w:rsidRPr="00874D14">
              <w:rPr>
                <w:rFonts w:ascii="Times New Roman" w:eastAsia="Times New Roman" w:hAnsi="Times New Roman" w:cs="Times New Roman"/>
                <w:bCs/>
                <w:sz w:val="24"/>
                <w:szCs w:val="28"/>
              </w:rPr>
              <w:t xml:space="preserve"> </w:t>
            </w:r>
            <w:r w:rsidR="009A2A50" w:rsidRPr="00874D14">
              <w:rPr>
                <w:rFonts w:ascii="Times New Roman" w:eastAsia="Times New Roman" w:hAnsi="Times New Roman" w:cs="Times New Roman"/>
                <w:bCs/>
                <w:sz w:val="24"/>
                <w:szCs w:val="28"/>
              </w:rPr>
              <w:t>pašvaldīb</w:t>
            </w:r>
            <w:r w:rsidR="00285CD1" w:rsidRPr="00874D14">
              <w:rPr>
                <w:rFonts w:ascii="Times New Roman" w:eastAsia="Times New Roman" w:hAnsi="Times New Roman" w:cs="Times New Roman"/>
                <w:bCs/>
                <w:sz w:val="24"/>
                <w:szCs w:val="28"/>
              </w:rPr>
              <w:t>ai</w:t>
            </w:r>
            <w:r w:rsidR="009A2A50" w:rsidRPr="00874D14">
              <w:rPr>
                <w:rFonts w:ascii="Times New Roman" w:eastAsia="Times New Roman" w:hAnsi="Times New Roman" w:cs="Times New Roman"/>
                <w:bCs/>
                <w:sz w:val="24"/>
                <w:szCs w:val="28"/>
              </w:rPr>
              <w:t xml:space="preserve"> </w:t>
            </w:r>
            <w:r w:rsidRPr="00874D14">
              <w:rPr>
                <w:rFonts w:ascii="Times New Roman" w:eastAsia="Times New Roman" w:hAnsi="Times New Roman" w:cs="Times New Roman"/>
                <w:bCs/>
                <w:sz w:val="24"/>
                <w:szCs w:val="28"/>
              </w:rPr>
              <w:t>nav nepieciešam</w:t>
            </w:r>
            <w:r w:rsidR="00285CD1" w:rsidRPr="00874D14">
              <w:rPr>
                <w:rFonts w:ascii="Times New Roman" w:eastAsia="Times New Roman" w:hAnsi="Times New Roman" w:cs="Times New Roman"/>
                <w:bCs/>
                <w:sz w:val="24"/>
                <w:szCs w:val="28"/>
              </w:rPr>
              <w:t>s</w:t>
            </w:r>
            <w:r w:rsidRPr="00874D14">
              <w:rPr>
                <w:rFonts w:ascii="Times New Roman" w:eastAsia="Times New Roman" w:hAnsi="Times New Roman" w:cs="Times New Roman"/>
                <w:bCs/>
                <w:sz w:val="24"/>
                <w:szCs w:val="28"/>
              </w:rPr>
              <w:t>.</w:t>
            </w:r>
          </w:p>
          <w:p w:rsidR="00B87F5E" w:rsidRPr="00874D14"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8"/>
              </w:rPr>
              <w:t>Ievērojot minēto, nekustam</w:t>
            </w:r>
            <w:r w:rsidR="00073767" w:rsidRPr="00874D14">
              <w:rPr>
                <w:rFonts w:ascii="Times New Roman" w:eastAsia="Times New Roman" w:hAnsi="Times New Roman" w:cs="Times New Roman"/>
                <w:bCs/>
                <w:sz w:val="24"/>
                <w:szCs w:val="28"/>
              </w:rPr>
              <w:t>ā</w:t>
            </w:r>
            <w:r w:rsidRPr="00874D14">
              <w:rPr>
                <w:rFonts w:ascii="Times New Roman" w:eastAsia="Times New Roman" w:hAnsi="Times New Roman" w:cs="Times New Roman"/>
                <w:bCs/>
                <w:sz w:val="24"/>
                <w:szCs w:val="28"/>
              </w:rPr>
              <w:t xml:space="preserve"> īpašum</w:t>
            </w:r>
            <w:r w:rsidR="00073767" w:rsidRPr="00874D14">
              <w:rPr>
                <w:rFonts w:ascii="Times New Roman" w:eastAsia="Times New Roman" w:hAnsi="Times New Roman" w:cs="Times New Roman"/>
                <w:bCs/>
                <w:sz w:val="24"/>
                <w:szCs w:val="28"/>
              </w:rPr>
              <w:t>a</w:t>
            </w:r>
            <w:r w:rsidRPr="00874D14">
              <w:rPr>
                <w:rFonts w:ascii="Times New Roman" w:eastAsia="Times New Roman" w:hAnsi="Times New Roman" w:cs="Times New Roman"/>
                <w:bCs/>
                <w:sz w:val="24"/>
                <w:szCs w:val="28"/>
              </w:rPr>
              <w:t xml:space="preserve"> pārņemšana valsts funkciju īstenošanai no pašvaldīb</w:t>
            </w:r>
            <w:r w:rsidR="00073767" w:rsidRPr="00874D14">
              <w:rPr>
                <w:rFonts w:ascii="Times New Roman" w:eastAsia="Times New Roman" w:hAnsi="Times New Roman" w:cs="Times New Roman"/>
                <w:bCs/>
                <w:sz w:val="24"/>
                <w:szCs w:val="28"/>
              </w:rPr>
              <w:t>as</w:t>
            </w:r>
            <w:r w:rsidRPr="00874D14">
              <w:rPr>
                <w:rFonts w:ascii="Times New Roman" w:eastAsia="Times New Roman" w:hAnsi="Times New Roman" w:cs="Times New Roman"/>
                <w:bCs/>
                <w:sz w:val="24"/>
                <w:szCs w:val="28"/>
              </w:rPr>
              <w:t xml:space="preserve"> ir lietderīga un normatīvajos aktos noteiktajā </w:t>
            </w:r>
            <w:r w:rsidRPr="00874D14">
              <w:rPr>
                <w:rFonts w:ascii="Times New Roman" w:eastAsia="Times New Roman" w:hAnsi="Times New Roman" w:cs="Times New Roman"/>
                <w:sz w:val="24"/>
                <w:szCs w:val="28"/>
              </w:rPr>
              <w:t>kārtībā zemesgrāmatā nostiprināmas īpašumtiesības uz valsts vārda</w:t>
            </w:r>
            <w:r w:rsidR="0043533B" w:rsidRPr="00874D14">
              <w:rPr>
                <w:rFonts w:ascii="Times New Roman" w:eastAsia="Times New Roman" w:hAnsi="Times New Roman" w:cs="Times New Roman"/>
                <w:sz w:val="24"/>
                <w:szCs w:val="28"/>
              </w:rPr>
              <w:t xml:space="preserve"> </w:t>
            </w:r>
            <w:r w:rsidRPr="00874D14">
              <w:rPr>
                <w:rFonts w:ascii="Times New Roman" w:eastAsia="Times New Roman" w:hAnsi="Times New Roman" w:cs="Times New Roman"/>
                <w:sz w:val="24"/>
                <w:szCs w:val="28"/>
              </w:rPr>
              <w:t>ministrijas personā.</w:t>
            </w:r>
          </w:p>
        </w:tc>
      </w:tr>
      <w:tr w:rsidR="00BB2150" w:rsidRPr="00874D14" w:rsidTr="00251932">
        <w:trPr>
          <w:trHeight w:val="476"/>
        </w:trPr>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lastRenderedPageBreak/>
              <w:t>3.</w:t>
            </w:r>
          </w:p>
        </w:tc>
        <w:tc>
          <w:tcPr>
            <w:tcW w:w="1638" w:type="pct"/>
          </w:tcPr>
          <w:p w:rsidR="005706D1" w:rsidRPr="00874D14" w:rsidRDefault="00997637" w:rsidP="00626FB9">
            <w:pPr>
              <w:pStyle w:val="naiskr"/>
              <w:spacing w:before="0" w:beforeAutospacing="0" w:after="0" w:afterAutospacing="0"/>
              <w:ind w:left="57" w:right="57"/>
              <w:rPr>
                <w:szCs w:val="28"/>
              </w:rPr>
            </w:pPr>
            <w:r w:rsidRPr="00874D14">
              <w:rPr>
                <w:szCs w:val="28"/>
              </w:rPr>
              <w:t>Projekta izstrādē iesaistītās institūcijas un publiskas personas kapitālsabiedrības</w:t>
            </w:r>
            <w:r w:rsidRPr="00874D14" w:rsidDel="00997637">
              <w:rPr>
                <w:szCs w:val="28"/>
              </w:rPr>
              <w:t xml:space="preserve"> </w:t>
            </w:r>
          </w:p>
        </w:tc>
        <w:tc>
          <w:tcPr>
            <w:tcW w:w="3125" w:type="pct"/>
          </w:tcPr>
          <w:p w:rsidR="00BB2150" w:rsidRPr="00874D14" w:rsidRDefault="0043533B" w:rsidP="00574FE6">
            <w:pPr>
              <w:spacing w:after="0" w:line="240" w:lineRule="auto"/>
              <w:ind w:left="57" w:right="57"/>
              <w:jc w:val="both"/>
              <w:rPr>
                <w:rFonts w:ascii="Times New Roman" w:hAnsi="Times New Roman" w:cs="Times New Roman"/>
                <w:sz w:val="24"/>
                <w:szCs w:val="28"/>
              </w:rPr>
            </w:pPr>
            <w:r w:rsidRPr="00874D14">
              <w:rPr>
                <w:rFonts w:ascii="Times New Roman" w:hAnsi="Times New Roman" w:cs="Times New Roman"/>
                <w:sz w:val="24"/>
                <w:szCs w:val="28"/>
              </w:rPr>
              <w:t>M</w:t>
            </w:r>
            <w:r w:rsidR="00BB2150" w:rsidRPr="00874D14">
              <w:rPr>
                <w:rFonts w:ascii="Times New Roman" w:hAnsi="Times New Roman" w:cs="Times New Roman"/>
                <w:sz w:val="24"/>
                <w:szCs w:val="28"/>
              </w:rPr>
              <w:t xml:space="preserve">inistrija, </w:t>
            </w:r>
            <w:r w:rsidR="00507638" w:rsidRPr="00874D14">
              <w:rPr>
                <w:rFonts w:ascii="Times New Roman" w:hAnsi="Times New Roman" w:cs="Times New Roman"/>
                <w:sz w:val="24"/>
                <w:szCs w:val="28"/>
              </w:rPr>
              <w:t>sabiedrība</w:t>
            </w:r>
            <w:r w:rsidR="005F640A" w:rsidRPr="00874D14">
              <w:rPr>
                <w:rFonts w:ascii="Times New Roman" w:hAnsi="Times New Roman" w:cs="Times New Roman"/>
                <w:sz w:val="24"/>
                <w:szCs w:val="28"/>
              </w:rPr>
              <w:t xml:space="preserve"> </w:t>
            </w:r>
            <w:r w:rsidR="00DA0977" w:rsidRPr="00874D14">
              <w:rPr>
                <w:rFonts w:ascii="Times New Roman" w:hAnsi="Times New Roman" w:cs="Times New Roman"/>
                <w:sz w:val="24"/>
                <w:szCs w:val="28"/>
              </w:rPr>
              <w:t>un pašvaldība</w:t>
            </w:r>
          </w:p>
        </w:tc>
      </w:tr>
      <w:tr w:rsidR="00BB2150" w:rsidRPr="00874D14" w:rsidTr="00251932">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t>4.</w:t>
            </w:r>
          </w:p>
        </w:tc>
        <w:tc>
          <w:tcPr>
            <w:tcW w:w="1638" w:type="pct"/>
          </w:tcPr>
          <w:p w:rsidR="00BB2150" w:rsidRPr="00874D14" w:rsidRDefault="00BB2150" w:rsidP="00626FB9">
            <w:pPr>
              <w:pStyle w:val="naiskr"/>
              <w:spacing w:before="0" w:beforeAutospacing="0" w:after="0" w:afterAutospacing="0"/>
              <w:ind w:left="57" w:right="57"/>
              <w:rPr>
                <w:szCs w:val="28"/>
              </w:rPr>
            </w:pPr>
            <w:r w:rsidRPr="00874D14">
              <w:rPr>
                <w:szCs w:val="28"/>
              </w:rPr>
              <w:t>Cita informācija</w:t>
            </w:r>
          </w:p>
          <w:p w:rsidR="005706D1" w:rsidRPr="00874D14" w:rsidRDefault="005706D1" w:rsidP="00626FB9">
            <w:pPr>
              <w:pStyle w:val="naiskr"/>
              <w:spacing w:before="0" w:beforeAutospacing="0" w:after="0" w:afterAutospacing="0"/>
              <w:ind w:left="57" w:right="57"/>
              <w:rPr>
                <w:szCs w:val="28"/>
              </w:rPr>
            </w:pPr>
          </w:p>
        </w:tc>
        <w:tc>
          <w:tcPr>
            <w:tcW w:w="3125" w:type="pct"/>
          </w:tcPr>
          <w:p w:rsidR="00BB2150" w:rsidRPr="00874D14" w:rsidRDefault="00BB2150" w:rsidP="00626FB9">
            <w:pPr>
              <w:pStyle w:val="naiskr"/>
              <w:spacing w:before="0" w:beforeAutospacing="0" w:after="0" w:afterAutospacing="0"/>
              <w:ind w:left="57" w:right="57"/>
              <w:rPr>
                <w:szCs w:val="28"/>
              </w:rPr>
            </w:pPr>
            <w:r w:rsidRPr="00874D14">
              <w:rPr>
                <w:szCs w:val="28"/>
              </w:rPr>
              <w:t>Nav.</w:t>
            </w:r>
          </w:p>
        </w:tc>
      </w:tr>
    </w:tbl>
    <w:p w:rsidR="00970D30" w:rsidRPr="00874D14"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874D14"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874D14"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874D14"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ind w:right="110"/>
              <w:jc w:val="both"/>
              <w:rPr>
                <w:rFonts w:ascii="Times New Roman" w:eastAsia="Times New Roman" w:hAnsi="Times New Roman" w:cs="Times New Roman"/>
                <w:sz w:val="24"/>
                <w:szCs w:val="24"/>
              </w:rPr>
            </w:pPr>
            <w:r w:rsidRPr="00874D14">
              <w:rPr>
                <w:rFonts w:ascii="Times New Roman" w:eastAsia="Calibri" w:hAnsi="Times New Roman" w:cs="Times New Roman"/>
                <w:sz w:val="24"/>
                <w:szCs w:val="24"/>
              </w:rPr>
              <w:t>Tiesiskais regulējums neietekmē un nemaina sabiedrības mēr</w:t>
            </w:r>
            <w:r w:rsidR="009C5FD0" w:rsidRPr="00874D14">
              <w:rPr>
                <w:rFonts w:ascii="Times New Roman" w:eastAsia="Calibri" w:hAnsi="Times New Roman" w:cs="Times New Roman"/>
                <w:sz w:val="24"/>
                <w:szCs w:val="24"/>
              </w:rPr>
              <w:t>ķ</w:t>
            </w:r>
            <w:r w:rsidRPr="00874D14">
              <w:rPr>
                <w:rFonts w:ascii="Times New Roman" w:eastAsia="Calibri" w:hAnsi="Times New Roman" w:cs="Times New Roman"/>
                <w:sz w:val="24"/>
                <w:szCs w:val="24"/>
              </w:rPr>
              <w:t>grupas tiesības un pienākumus.</w:t>
            </w:r>
          </w:p>
        </w:tc>
      </w:tr>
      <w:tr w:rsidR="003E3EAE" w:rsidRPr="00874D14"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ind w:right="110"/>
              <w:jc w:val="both"/>
              <w:rPr>
                <w:rFonts w:ascii="Times New Roman" w:eastAsia="Times New Roman" w:hAnsi="Times New Roman" w:cs="Times New Roman"/>
                <w:sz w:val="24"/>
                <w:szCs w:val="24"/>
              </w:rPr>
            </w:pPr>
            <w:r w:rsidRPr="00874D14">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874D14"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ind w:right="110"/>
              <w:rPr>
                <w:rFonts w:ascii="Times New Roman" w:eastAsia="Times New Roman" w:hAnsi="Times New Roman" w:cs="Times New Roman"/>
                <w:sz w:val="24"/>
                <w:szCs w:val="24"/>
              </w:rPr>
            </w:pPr>
            <w:r w:rsidRPr="00874D14">
              <w:rPr>
                <w:rFonts w:ascii="Times New Roman" w:eastAsia="Calibri" w:hAnsi="Times New Roman" w:cs="Times New Roman"/>
                <w:sz w:val="24"/>
                <w:szCs w:val="24"/>
              </w:rPr>
              <w:t>Projekts šo jomu neskar.</w:t>
            </w:r>
          </w:p>
        </w:tc>
      </w:tr>
      <w:tr w:rsidR="003E3EAE" w:rsidRPr="00874D14"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874D14" w:rsidRDefault="00970D30" w:rsidP="00EA7FCE">
            <w:pPr>
              <w:spacing w:after="0" w:line="240" w:lineRule="auto"/>
              <w:ind w:right="110"/>
              <w:jc w:val="both"/>
              <w:rPr>
                <w:rFonts w:ascii="Times New Roman" w:eastAsia="Calibri" w:hAnsi="Times New Roman" w:cs="Times New Roman"/>
                <w:sz w:val="24"/>
                <w:szCs w:val="24"/>
              </w:rPr>
            </w:pPr>
            <w:r w:rsidRPr="00874D14">
              <w:rPr>
                <w:rFonts w:ascii="Times New Roman" w:eastAsia="Calibri" w:hAnsi="Times New Roman" w:cs="Times New Roman"/>
                <w:sz w:val="24"/>
                <w:szCs w:val="24"/>
              </w:rPr>
              <w:t>Rīkojuma projekta tiesiskais regulējums atbilstības izmaksas neietekmē.</w:t>
            </w:r>
          </w:p>
        </w:tc>
      </w:tr>
      <w:tr w:rsidR="003E3EAE" w:rsidRPr="00874D14"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Nav.</w:t>
            </w:r>
          </w:p>
        </w:tc>
      </w:tr>
    </w:tbl>
    <w:p w:rsidR="00970D30" w:rsidRPr="00874D14"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874D14"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III. Tiesību akta projekta ietekme uz valsts budžetu un pašvaldību budžetiem</w:t>
            </w:r>
          </w:p>
        </w:tc>
      </w:tr>
      <w:tr w:rsidR="00D12CAE" w:rsidRPr="00874D14"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874D14" w:rsidRDefault="00A3595C" w:rsidP="007674C5">
            <w:pPr>
              <w:spacing w:after="0" w:line="240" w:lineRule="auto"/>
              <w:jc w:val="both"/>
              <w:rPr>
                <w:rFonts w:ascii="Times New Roman" w:eastAsia="Times New Roman" w:hAnsi="Times New Roman" w:cs="Times New Roman"/>
                <w:sz w:val="24"/>
                <w:szCs w:val="24"/>
              </w:rPr>
            </w:pPr>
          </w:p>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201</w:t>
            </w:r>
            <w:r w:rsidR="007674C5" w:rsidRPr="00874D14">
              <w:rPr>
                <w:rFonts w:ascii="Times New Roman" w:eastAsia="Times New Roman" w:hAnsi="Times New Roman" w:cs="Times New Roman"/>
                <w:sz w:val="24"/>
                <w:szCs w:val="24"/>
              </w:rPr>
              <w:t>9</w:t>
            </w:r>
            <w:r w:rsidRPr="00874D14">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Turpmākie trīs gadi (</w:t>
            </w:r>
            <w:proofErr w:type="spellStart"/>
            <w:r w:rsidRPr="00874D14">
              <w:rPr>
                <w:rFonts w:ascii="Times New Roman" w:eastAsia="Times New Roman" w:hAnsi="Times New Roman" w:cs="Times New Roman"/>
                <w:i/>
                <w:iCs/>
                <w:sz w:val="24"/>
                <w:szCs w:val="24"/>
              </w:rPr>
              <w:t>euro</w:t>
            </w:r>
            <w:proofErr w:type="spellEnd"/>
            <w:r w:rsidRPr="00874D14">
              <w:rPr>
                <w:rFonts w:ascii="Times New Roman" w:eastAsia="Times New Roman" w:hAnsi="Times New Roman" w:cs="Times New Roman"/>
                <w:sz w:val="24"/>
                <w:szCs w:val="24"/>
              </w:rPr>
              <w:t>)</w:t>
            </w:r>
          </w:p>
        </w:tc>
      </w:tr>
      <w:tr w:rsidR="005E1772" w:rsidRPr="00874D14"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w:t>
            </w:r>
            <w:r w:rsidR="007674C5" w:rsidRPr="00874D14">
              <w:rPr>
                <w:rFonts w:ascii="Times New Roman" w:eastAsia="Times New Roman" w:hAnsi="Times New Roman" w:cs="Times New Roman"/>
                <w:sz w:val="24"/>
                <w:szCs w:val="24"/>
              </w:rPr>
              <w:t>20</w:t>
            </w:r>
            <w:r w:rsidRPr="00874D14">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202</w:t>
            </w:r>
            <w:r w:rsidR="007674C5" w:rsidRPr="00874D14">
              <w:rPr>
                <w:rFonts w:ascii="Times New Roman" w:eastAsia="Times New Roman" w:hAnsi="Times New Roman" w:cs="Times New Roman"/>
                <w:sz w:val="24"/>
                <w:szCs w:val="24"/>
              </w:rPr>
              <w:t>1</w:t>
            </w:r>
            <w:r w:rsidRPr="00874D14">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202</w:t>
            </w:r>
            <w:r w:rsidR="007674C5" w:rsidRPr="00874D14">
              <w:rPr>
                <w:rFonts w:ascii="Times New Roman" w:eastAsia="Times New Roman" w:hAnsi="Times New Roman" w:cs="Times New Roman"/>
                <w:sz w:val="24"/>
                <w:szCs w:val="24"/>
              </w:rPr>
              <w:t>2</w:t>
            </w:r>
            <w:r w:rsidRPr="00874D14">
              <w:rPr>
                <w:rFonts w:ascii="Times New Roman" w:eastAsia="Times New Roman" w:hAnsi="Times New Roman" w:cs="Times New Roman"/>
                <w:sz w:val="24"/>
                <w:szCs w:val="24"/>
              </w:rPr>
              <w:t>.gads</w:t>
            </w:r>
          </w:p>
        </w:tc>
      </w:tr>
      <w:tr w:rsidR="00251932" w:rsidRPr="00874D14"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salīdzinot ar vidēja termiņa budžeta ietvaru n+2 gadam</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8</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xml:space="preserve">2.2. valsts speciālais </w:t>
            </w:r>
            <w:r w:rsidRPr="00874D14">
              <w:rPr>
                <w:rFonts w:ascii="Times New Roman" w:eastAsia="Times New Roman" w:hAnsi="Times New Roman" w:cs="Times New Roman"/>
                <w:sz w:val="24"/>
                <w:szCs w:val="24"/>
              </w:rPr>
              <w:lastRenderedPageBreak/>
              <w: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5E177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5E177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5E177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lastRenderedPageBreak/>
              <w:t>7.</w:t>
            </w:r>
            <w:r w:rsidR="00EA7FCE"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Nav.</w:t>
            </w: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8.</w:t>
            </w:r>
            <w:r w:rsidR="00EA7FCE"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874D14" w:rsidRDefault="0030255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xml:space="preserve">Rīkojuma projektam nav ietekmes uz valsts budžetu, jo papildu līdzekļi no valsts budžeta nav nepieciešami. </w:t>
            </w:r>
            <w:r w:rsidR="00EA7FCE" w:rsidRPr="00874D14">
              <w:rPr>
                <w:rFonts w:ascii="Times New Roman" w:eastAsia="Times New Roman" w:hAnsi="Times New Roman" w:cs="Times New Roman"/>
                <w:sz w:val="24"/>
                <w:szCs w:val="24"/>
              </w:rPr>
              <w:t>N</w:t>
            </w:r>
            <w:r w:rsidRPr="00874D14">
              <w:rPr>
                <w:rFonts w:ascii="Times New Roman" w:eastAsia="Times New Roman" w:hAnsi="Times New Roman" w:cs="Times New Roman"/>
                <w:sz w:val="24"/>
                <w:szCs w:val="24"/>
              </w:rPr>
              <w:t>ekustam</w:t>
            </w:r>
            <w:r w:rsidR="005B7F78" w:rsidRPr="00874D14">
              <w:rPr>
                <w:rFonts w:ascii="Times New Roman" w:eastAsia="Times New Roman" w:hAnsi="Times New Roman" w:cs="Times New Roman"/>
                <w:sz w:val="24"/>
                <w:szCs w:val="24"/>
              </w:rPr>
              <w:t>ā</w:t>
            </w:r>
            <w:r w:rsidRPr="00874D14">
              <w:rPr>
                <w:rFonts w:ascii="Times New Roman" w:eastAsia="Times New Roman" w:hAnsi="Times New Roman" w:cs="Times New Roman"/>
                <w:sz w:val="24"/>
                <w:szCs w:val="24"/>
              </w:rPr>
              <w:t xml:space="preserve"> īpašum</w:t>
            </w:r>
            <w:r w:rsidR="005B7F78" w:rsidRPr="00874D14">
              <w:rPr>
                <w:rFonts w:ascii="Times New Roman" w:eastAsia="Times New Roman" w:hAnsi="Times New Roman" w:cs="Times New Roman"/>
                <w:sz w:val="24"/>
                <w:szCs w:val="24"/>
              </w:rPr>
              <w:t>a</w:t>
            </w:r>
            <w:r w:rsidRPr="00874D14">
              <w:rPr>
                <w:rFonts w:ascii="Times New Roman" w:eastAsia="Times New Roman" w:hAnsi="Times New Roman" w:cs="Times New Roman"/>
                <w:sz w:val="24"/>
                <w:szCs w:val="24"/>
              </w:rPr>
              <w:t xml:space="preserve"> tiesību maiņ</w:t>
            </w:r>
            <w:r w:rsidR="00481399" w:rsidRPr="00874D14">
              <w:rPr>
                <w:rFonts w:ascii="Times New Roman" w:eastAsia="Times New Roman" w:hAnsi="Times New Roman" w:cs="Times New Roman"/>
                <w:sz w:val="24"/>
                <w:szCs w:val="24"/>
              </w:rPr>
              <w:t>u</w:t>
            </w:r>
            <w:r w:rsidRPr="00874D14">
              <w:rPr>
                <w:rFonts w:ascii="Times New Roman" w:eastAsia="Times New Roman" w:hAnsi="Times New Roman" w:cs="Times New Roman"/>
                <w:sz w:val="24"/>
                <w:szCs w:val="24"/>
              </w:rPr>
              <w:t xml:space="preserve"> </w:t>
            </w:r>
            <w:r w:rsidR="00507638" w:rsidRPr="00874D14">
              <w:rPr>
                <w:rFonts w:ascii="Times New Roman" w:eastAsia="Times New Roman" w:hAnsi="Times New Roman" w:cs="Times New Roman"/>
                <w:sz w:val="24"/>
                <w:szCs w:val="24"/>
              </w:rPr>
              <w:t>sabiedrība</w:t>
            </w:r>
            <w:r w:rsidR="00481399" w:rsidRPr="00874D14">
              <w:rPr>
                <w:rFonts w:ascii="Times New Roman" w:eastAsia="Times New Roman" w:hAnsi="Times New Roman" w:cs="Times New Roman"/>
                <w:sz w:val="24"/>
                <w:szCs w:val="24"/>
              </w:rPr>
              <w:t xml:space="preserve"> </w:t>
            </w:r>
            <w:r w:rsidRPr="00874D14">
              <w:rPr>
                <w:rFonts w:ascii="Times New Roman" w:eastAsia="Times New Roman" w:hAnsi="Times New Roman" w:cs="Times New Roman"/>
                <w:sz w:val="24"/>
                <w:szCs w:val="24"/>
              </w:rPr>
              <w:t xml:space="preserve">zemesgrāmatā </w:t>
            </w:r>
            <w:r w:rsidR="00481399" w:rsidRPr="00874D14">
              <w:rPr>
                <w:rFonts w:ascii="Times New Roman" w:eastAsia="Times New Roman" w:hAnsi="Times New Roman" w:cs="Times New Roman"/>
                <w:sz w:val="24"/>
                <w:szCs w:val="24"/>
              </w:rPr>
              <w:t xml:space="preserve">reģistrēs </w:t>
            </w:r>
            <w:r w:rsidRPr="00874D14">
              <w:rPr>
                <w:rFonts w:ascii="Times New Roman" w:eastAsia="Times New Roman" w:hAnsi="Times New Roman" w:cs="Times New Roman"/>
                <w:sz w:val="24"/>
                <w:szCs w:val="24"/>
              </w:rPr>
              <w:t>par saviem finanšu līdzekļiem.</w:t>
            </w:r>
            <w:r w:rsidR="00DA0977" w:rsidRPr="00874D14">
              <w:rPr>
                <w:rFonts w:ascii="Times New Roman" w:eastAsia="Times New Roman" w:hAnsi="Times New Roman" w:cs="Times New Roman"/>
                <w:sz w:val="24"/>
                <w:szCs w:val="24"/>
              </w:rPr>
              <w:t xml:space="preserve"> </w:t>
            </w:r>
          </w:p>
        </w:tc>
      </w:tr>
    </w:tbl>
    <w:p w:rsidR="0030255E" w:rsidRPr="00874D14"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IV. Tiesību akta projekta ietekme uz spēkā esošo tiesību normu sistēmu</w:t>
            </w:r>
          </w:p>
        </w:tc>
      </w:tr>
      <w:tr w:rsidR="0030255E" w:rsidRPr="00874D14"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874D14" w:rsidRDefault="0030255E" w:rsidP="00EA7FCE">
            <w:pPr>
              <w:spacing w:after="0" w:line="240" w:lineRule="auto"/>
              <w:jc w:val="center"/>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Projekts šo jomu neskar.</w:t>
            </w:r>
          </w:p>
        </w:tc>
      </w:tr>
    </w:tbl>
    <w:p w:rsidR="0030255E" w:rsidRPr="00874D14" w:rsidRDefault="0030255E" w:rsidP="0030255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V. Tiesību akta projekta atbilstība Latvijas Republikas starptautiskajām saistībām</w:t>
            </w:r>
          </w:p>
        </w:tc>
      </w:tr>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874D14" w:rsidRDefault="0030255E" w:rsidP="00EA7FCE">
            <w:pPr>
              <w:spacing w:after="0" w:line="240" w:lineRule="auto"/>
              <w:jc w:val="center"/>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Projekts šo jomu neskar.</w:t>
            </w:r>
          </w:p>
        </w:tc>
      </w:tr>
    </w:tbl>
    <w:p w:rsidR="0030255E" w:rsidRPr="00874D14" w:rsidRDefault="0030255E" w:rsidP="0030255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VI. Sabiedrības līdzdalība un komunikācijas aktivitātes</w:t>
            </w:r>
          </w:p>
        </w:tc>
      </w:tr>
      <w:tr w:rsidR="00DC6FD0" w:rsidRPr="00874D14" w:rsidTr="00DC6FD0">
        <w:tc>
          <w:tcPr>
            <w:tcW w:w="5000" w:type="pct"/>
            <w:tcBorders>
              <w:top w:val="outset" w:sz="6" w:space="0" w:color="414142"/>
              <w:left w:val="outset" w:sz="6" w:space="0" w:color="414142"/>
              <w:bottom w:val="outset" w:sz="6" w:space="0" w:color="414142"/>
              <w:right w:val="outset" w:sz="6" w:space="0" w:color="414142"/>
            </w:tcBorders>
            <w:hideMark/>
          </w:tcPr>
          <w:p w:rsidR="00DC6FD0" w:rsidRPr="00874D14" w:rsidRDefault="00DC6FD0" w:rsidP="00DC6FD0">
            <w:pPr>
              <w:spacing w:after="0" w:line="240" w:lineRule="auto"/>
              <w:jc w:val="center"/>
              <w:rPr>
                <w:rFonts w:ascii="Times New Roman" w:eastAsia="Times New Roman" w:hAnsi="Times New Roman" w:cs="Times New Roman"/>
                <w:sz w:val="24"/>
                <w:szCs w:val="24"/>
              </w:rPr>
            </w:pPr>
            <w:r w:rsidRPr="00874D14">
              <w:rPr>
                <w:rFonts w:ascii="Times New Roman" w:hAnsi="Times New Roman"/>
                <w:sz w:val="24"/>
                <w:szCs w:val="24"/>
                <w:lang w:eastAsia="en-US"/>
              </w:rPr>
              <w:t>Projekts šo jomu neskar.</w:t>
            </w:r>
          </w:p>
        </w:tc>
      </w:tr>
    </w:tbl>
    <w:p w:rsidR="00AA6BAC" w:rsidRPr="00874D14"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3022"/>
        <w:gridCol w:w="5334"/>
      </w:tblGrid>
      <w:tr w:rsidR="0030255E" w:rsidRPr="00874D14" w:rsidTr="00EA7FCE">
        <w:tc>
          <w:tcPr>
            <w:tcW w:w="8789" w:type="dxa"/>
            <w:gridSpan w:val="3"/>
            <w:tcBorders>
              <w:top w:val="nil"/>
              <w:left w:val="single" w:sz="4" w:space="0" w:color="auto"/>
              <w:bottom w:val="single" w:sz="4" w:space="0" w:color="auto"/>
              <w:right w:val="single" w:sz="4" w:space="0" w:color="auto"/>
            </w:tcBorders>
            <w:shd w:val="clear" w:color="auto" w:fill="auto"/>
          </w:tcPr>
          <w:p w:rsidR="0030255E" w:rsidRPr="00874D14"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VII. Tiesību akta projekta izpildes nodrošināšana</w:t>
            </w:r>
          </w:p>
          <w:p w:rsidR="0030255E" w:rsidRPr="00874D14"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un tās ietekme uz institūcijām</w:t>
            </w:r>
          </w:p>
        </w:tc>
      </w:tr>
      <w:tr w:rsidR="0030255E" w:rsidRPr="00874D14" w:rsidTr="007674C5">
        <w:trPr>
          <w:trHeight w:val="427"/>
        </w:trPr>
        <w:tc>
          <w:tcPr>
            <w:tcW w:w="436" w:type="dxa"/>
            <w:tcBorders>
              <w:top w:val="single" w:sz="4" w:space="0" w:color="auto"/>
              <w:right w:val="single" w:sz="4" w:space="0" w:color="auto"/>
            </w:tcBorders>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874D14" w:rsidRDefault="0030255E" w:rsidP="00F765D4">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Projekta izpildē iesaistītās institūcijas</w:t>
            </w:r>
            <w:r w:rsidR="00F765D4" w:rsidRPr="00874D14">
              <w:rPr>
                <w:rFonts w:ascii="Times New Roman" w:eastAsia="Times New Roman" w:hAnsi="Times New Roman" w:cs="Times New Roman"/>
                <w:sz w:val="24"/>
                <w:szCs w:val="24"/>
              </w:rPr>
              <w:t xml:space="preserve"> </w:t>
            </w:r>
            <w:r w:rsidR="00D472E5" w:rsidRPr="00874D14">
              <w:rPr>
                <w:rFonts w:ascii="Times New Roman" w:eastAsia="Times New Roman" w:hAnsi="Times New Roman" w:cs="Times New Roman"/>
                <w:sz w:val="24"/>
                <w:szCs w:val="24"/>
              </w:rPr>
              <w:t>un</w:t>
            </w:r>
            <w:r w:rsidR="00F765D4" w:rsidRPr="00874D14">
              <w:rPr>
                <w:rFonts w:ascii="Times New Roman" w:eastAsia="Times New Roman" w:hAnsi="Times New Roman" w:cs="Times New Roman"/>
                <w:sz w:val="24"/>
                <w:szCs w:val="24"/>
              </w:rPr>
              <w:t xml:space="preserve"> publiskās</w:t>
            </w:r>
            <w:r w:rsidR="00D472E5" w:rsidRPr="00874D14">
              <w:rPr>
                <w:rFonts w:ascii="Times New Roman" w:eastAsia="Times New Roman" w:hAnsi="Times New Roman" w:cs="Times New Roman"/>
                <w:sz w:val="24"/>
                <w:szCs w:val="24"/>
              </w:rPr>
              <w:t xml:space="preserve"> kapitālsabiedrība</w:t>
            </w:r>
            <w:r w:rsidR="00F765D4" w:rsidRPr="00874D1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874D14" w:rsidRDefault="00EA7FCE" w:rsidP="00766F9E">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iCs/>
                <w:sz w:val="24"/>
                <w:szCs w:val="24"/>
              </w:rPr>
              <w:t>Rīkojuma p</w:t>
            </w:r>
            <w:r w:rsidR="0030255E" w:rsidRPr="00874D14">
              <w:rPr>
                <w:rFonts w:ascii="Times New Roman" w:eastAsia="Times New Roman" w:hAnsi="Times New Roman" w:cs="Times New Roman"/>
                <w:bCs/>
                <w:iCs/>
                <w:sz w:val="24"/>
                <w:szCs w:val="24"/>
              </w:rPr>
              <w:t xml:space="preserve">rojekta izpildi nodrošinās ministrija, </w:t>
            </w:r>
            <w:r w:rsidR="00BE32B6" w:rsidRPr="00874D14">
              <w:rPr>
                <w:rFonts w:ascii="Times New Roman" w:eastAsia="Times New Roman" w:hAnsi="Times New Roman" w:cs="Times New Roman"/>
                <w:bCs/>
                <w:iCs/>
                <w:sz w:val="24"/>
                <w:szCs w:val="24"/>
              </w:rPr>
              <w:t>sabiedrība</w:t>
            </w:r>
            <w:r w:rsidR="00874D14" w:rsidRPr="00874D14">
              <w:rPr>
                <w:rFonts w:ascii="Times New Roman" w:eastAsia="Times New Roman" w:hAnsi="Times New Roman" w:cs="Times New Roman"/>
                <w:bCs/>
                <w:iCs/>
                <w:sz w:val="24"/>
                <w:szCs w:val="24"/>
              </w:rPr>
              <w:t xml:space="preserve"> </w:t>
            </w:r>
            <w:r w:rsidRPr="00874D14">
              <w:rPr>
                <w:rFonts w:ascii="Times New Roman" w:eastAsia="Times New Roman" w:hAnsi="Times New Roman" w:cs="Times New Roman"/>
                <w:bCs/>
                <w:iCs/>
                <w:sz w:val="24"/>
                <w:szCs w:val="24"/>
              </w:rPr>
              <w:t>un pašvaldība</w:t>
            </w:r>
            <w:r w:rsidR="0030255E" w:rsidRPr="00874D14">
              <w:rPr>
                <w:rFonts w:ascii="Times New Roman" w:eastAsia="Times New Roman" w:hAnsi="Times New Roman" w:cs="Times New Roman"/>
                <w:bCs/>
                <w:iCs/>
                <w:sz w:val="24"/>
                <w:szCs w:val="24"/>
              </w:rPr>
              <w:t>.</w:t>
            </w:r>
          </w:p>
        </w:tc>
      </w:tr>
      <w:tr w:rsidR="0030255E" w:rsidRPr="00874D14" w:rsidTr="00AA6BAC">
        <w:trPr>
          <w:trHeight w:val="463"/>
        </w:trPr>
        <w:tc>
          <w:tcPr>
            <w:tcW w:w="436" w:type="dxa"/>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2.</w:t>
            </w:r>
          </w:p>
        </w:tc>
        <w:tc>
          <w:tcPr>
            <w:tcW w:w="2966" w:type="dxa"/>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Projekta izpildes ietekme uz pārvaldes funkcijām un institucionālo struktūru.</w:t>
            </w:r>
          </w:p>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Jaunu institūciju izveide, esošu institūciju likvidācija vai reorganizācija, to ietekme uz</w:t>
            </w:r>
            <w:r w:rsidR="00B92757"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institūcijas</w:t>
            </w:r>
            <w:r w:rsidR="00B92757"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cilvēkresursiem.</w:t>
            </w:r>
          </w:p>
        </w:tc>
        <w:tc>
          <w:tcPr>
            <w:tcW w:w="5387" w:type="dxa"/>
          </w:tcPr>
          <w:p w:rsidR="00DA0977"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874D14" w:rsidTr="00AA6BAC">
        <w:trPr>
          <w:trHeight w:val="382"/>
        </w:trPr>
        <w:tc>
          <w:tcPr>
            <w:tcW w:w="436" w:type="dxa"/>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3.</w:t>
            </w:r>
          </w:p>
        </w:tc>
        <w:tc>
          <w:tcPr>
            <w:tcW w:w="2966" w:type="dxa"/>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Cita informācija</w:t>
            </w:r>
          </w:p>
        </w:tc>
        <w:tc>
          <w:tcPr>
            <w:tcW w:w="5387" w:type="dxa"/>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F44C9A" w:rsidRPr="00874D14" w:rsidRDefault="00F44C9A" w:rsidP="005E1772">
      <w:pPr>
        <w:spacing w:after="0" w:line="240" w:lineRule="auto"/>
        <w:jc w:val="both"/>
        <w:rPr>
          <w:rFonts w:ascii="Times New Roman" w:eastAsia="Times New Roman" w:hAnsi="Times New Roman" w:cs="Times New Roman"/>
          <w:sz w:val="28"/>
          <w:szCs w:val="28"/>
        </w:rPr>
      </w:pPr>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C9502B" w:rsidRPr="00F44C9A" w:rsidRDefault="00F44C9A" w:rsidP="00C950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9502B" w:rsidRPr="00F44C9A">
        <w:rPr>
          <w:rFonts w:ascii="Times New Roman" w:eastAsia="Times New Roman" w:hAnsi="Times New Roman" w:cs="Times New Roman"/>
          <w:sz w:val="28"/>
          <w:szCs w:val="28"/>
        </w:rPr>
        <w:t>Zemkopības ministrs</w:t>
      </w:r>
      <w:r w:rsidR="00C9502B" w:rsidRPr="00F44C9A">
        <w:rPr>
          <w:rFonts w:ascii="Times New Roman" w:eastAsia="Times New Roman" w:hAnsi="Times New Roman" w:cs="Times New Roman"/>
          <w:sz w:val="28"/>
          <w:szCs w:val="28"/>
        </w:rPr>
        <w:tab/>
      </w:r>
      <w:r w:rsidR="00C9502B" w:rsidRPr="00F44C9A">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9502B" w:rsidRPr="00F44C9A">
        <w:rPr>
          <w:rFonts w:ascii="Times New Roman" w:eastAsia="Times New Roman" w:hAnsi="Times New Roman" w:cs="Times New Roman"/>
          <w:sz w:val="28"/>
          <w:szCs w:val="28"/>
        </w:rPr>
        <w:t>K.Gerhards</w:t>
      </w:r>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C9502B" w:rsidRPr="00874D14" w:rsidRDefault="00C9502B" w:rsidP="00C9502B">
      <w:pPr>
        <w:spacing w:after="0" w:line="240" w:lineRule="auto"/>
        <w:jc w:val="both"/>
        <w:rPr>
          <w:rFonts w:ascii="Times New Roman" w:eastAsia="Times New Roman" w:hAnsi="Times New Roman" w:cs="Times New Roman"/>
          <w:sz w:val="24"/>
          <w:szCs w:val="24"/>
        </w:rPr>
      </w:pPr>
      <w:bookmarkStart w:id="0" w:name="_GoBack"/>
      <w:bookmarkEnd w:id="0"/>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D566C4" w:rsidRPr="00874D14" w:rsidRDefault="00D566C4" w:rsidP="00C9502B">
      <w:pPr>
        <w:spacing w:after="0" w:line="240" w:lineRule="auto"/>
        <w:jc w:val="both"/>
        <w:rPr>
          <w:rFonts w:ascii="Times New Roman" w:eastAsia="Times New Roman" w:hAnsi="Times New Roman" w:cs="Times New Roman"/>
          <w:sz w:val="24"/>
          <w:szCs w:val="24"/>
        </w:rPr>
      </w:pPr>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AD2BF1" w:rsidRPr="00874D14" w:rsidRDefault="00AD2BF1" w:rsidP="00C9502B">
      <w:pPr>
        <w:spacing w:after="0" w:line="240" w:lineRule="auto"/>
        <w:jc w:val="both"/>
        <w:rPr>
          <w:rFonts w:ascii="Times New Roman" w:eastAsia="Times New Roman" w:hAnsi="Times New Roman" w:cs="Times New Roman"/>
          <w:sz w:val="24"/>
          <w:szCs w:val="24"/>
        </w:rPr>
      </w:pPr>
    </w:p>
    <w:p w:rsidR="00874D14" w:rsidRPr="00874D14" w:rsidRDefault="00874D14" w:rsidP="00C9502B">
      <w:pPr>
        <w:spacing w:after="0" w:line="240" w:lineRule="auto"/>
        <w:jc w:val="both"/>
        <w:rPr>
          <w:rFonts w:ascii="Times New Roman" w:eastAsia="Times New Roman" w:hAnsi="Times New Roman" w:cs="Times New Roman"/>
          <w:sz w:val="24"/>
          <w:szCs w:val="24"/>
        </w:rPr>
      </w:pPr>
    </w:p>
    <w:p w:rsidR="00874D14" w:rsidRPr="00874D14" w:rsidRDefault="00874D14" w:rsidP="00C9502B">
      <w:pPr>
        <w:spacing w:after="0" w:line="240" w:lineRule="auto"/>
        <w:jc w:val="both"/>
        <w:rPr>
          <w:rFonts w:ascii="Times New Roman" w:eastAsia="Times New Roman" w:hAnsi="Times New Roman" w:cs="Times New Roman"/>
          <w:sz w:val="24"/>
          <w:szCs w:val="24"/>
        </w:rPr>
      </w:pPr>
    </w:p>
    <w:p w:rsidR="00C9502B" w:rsidRPr="009A53D5" w:rsidRDefault="00B92757" w:rsidP="00C9502B">
      <w:pPr>
        <w:spacing w:after="0" w:line="240" w:lineRule="auto"/>
        <w:jc w:val="both"/>
        <w:rPr>
          <w:rFonts w:ascii="Times New Roman" w:eastAsia="Times New Roman" w:hAnsi="Times New Roman" w:cs="Times New Roman"/>
          <w:sz w:val="24"/>
          <w:szCs w:val="24"/>
        </w:rPr>
      </w:pPr>
      <w:r w:rsidRPr="009A53D5">
        <w:rPr>
          <w:rFonts w:ascii="Times New Roman" w:eastAsia="Times New Roman" w:hAnsi="Times New Roman" w:cs="Times New Roman"/>
          <w:sz w:val="24"/>
          <w:szCs w:val="24"/>
        </w:rPr>
        <w:t>Balcers</w:t>
      </w:r>
      <w:r w:rsidR="00C9502B" w:rsidRPr="009A53D5">
        <w:rPr>
          <w:rFonts w:ascii="Times New Roman" w:eastAsia="Times New Roman" w:hAnsi="Times New Roman" w:cs="Times New Roman"/>
          <w:sz w:val="24"/>
          <w:szCs w:val="24"/>
        </w:rPr>
        <w:t xml:space="preserve"> 670273</w:t>
      </w:r>
      <w:r w:rsidRPr="009A53D5">
        <w:rPr>
          <w:rFonts w:ascii="Times New Roman" w:eastAsia="Times New Roman" w:hAnsi="Times New Roman" w:cs="Times New Roman"/>
          <w:sz w:val="24"/>
          <w:szCs w:val="24"/>
        </w:rPr>
        <w:t>16</w:t>
      </w:r>
    </w:p>
    <w:p w:rsidR="00C9502B" w:rsidRPr="009A53D5" w:rsidRDefault="00022905" w:rsidP="00C9502B">
      <w:pPr>
        <w:spacing w:after="0" w:line="240" w:lineRule="auto"/>
        <w:jc w:val="both"/>
        <w:rPr>
          <w:rFonts w:ascii="Times New Roman" w:eastAsia="Times New Roman" w:hAnsi="Times New Roman" w:cs="Times New Roman"/>
          <w:sz w:val="24"/>
          <w:szCs w:val="24"/>
        </w:rPr>
      </w:pPr>
      <w:hyperlink r:id="rId7" w:history="1">
        <w:r w:rsidR="00B92757" w:rsidRPr="009A53D5">
          <w:rPr>
            <w:rStyle w:val="Hipersaite"/>
            <w:rFonts w:ascii="Times New Roman" w:eastAsia="Times New Roman" w:hAnsi="Times New Roman" w:cs="Times New Roman"/>
            <w:sz w:val="24"/>
            <w:szCs w:val="24"/>
          </w:rPr>
          <w:t>Kristaps.Balcers@zm.gov.lv</w:t>
        </w:r>
      </w:hyperlink>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022905">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E84" w:rsidRDefault="003D0E84" w:rsidP="00BB2150">
      <w:pPr>
        <w:spacing w:after="0" w:line="240" w:lineRule="auto"/>
      </w:pPr>
      <w:r>
        <w:separator/>
      </w:r>
    </w:p>
  </w:endnote>
  <w:endnote w:type="continuationSeparator" w:id="0">
    <w:p w:rsidR="003D0E84" w:rsidRDefault="003D0E84"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022905" w:rsidRDefault="00022905" w:rsidP="00022905">
    <w:pPr>
      <w:pStyle w:val="Kjene"/>
    </w:pPr>
    <w:r w:rsidRPr="00022905">
      <w:rPr>
        <w:rFonts w:ascii="Times New Roman" w:hAnsi="Times New Roman" w:cs="Times New Roman"/>
        <w:sz w:val="20"/>
        <w:szCs w:val="20"/>
      </w:rPr>
      <w:t>ZManot_051119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022905" w:rsidRDefault="00022905" w:rsidP="00022905">
    <w:pPr>
      <w:pStyle w:val="Kjene"/>
    </w:pPr>
    <w:r w:rsidRPr="00022905">
      <w:rPr>
        <w:rFonts w:ascii="Times New Roman" w:hAnsi="Times New Roman" w:cs="Times New Roman"/>
        <w:sz w:val="20"/>
        <w:szCs w:val="20"/>
      </w:rPr>
      <w:t>ZManot_051119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E84" w:rsidRDefault="003D0E84" w:rsidP="00BB2150">
      <w:pPr>
        <w:spacing w:after="0" w:line="240" w:lineRule="auto"/>
      </w:pPr>
      <w:r>
        <w:separator/>
      </w:r>
    </w:p>
  </w:footnote>
  <w:footnote w:type="continuationSeparator" w:id="0">
    <w:p w:rsidR="003D0E84" w:rsidRDefault="003D0E84"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DD4DD2" w:rsidRDefault="00317533" w:rsidP="00626FB9">
        <w:pPr>
          <w:pStyle w:val="Galvene"/>
          <w:jc w:val="center"/>
          <w:rPr>
            <w:rFonts w:ascii="Times New Roman" w:hAnsi="Times New Roman" w:cs="Times New Roman"/>
            <w:sz w:val="24"/>
            <w:szCs w:val="24"/>
          </w:rPr>
        </w:pPr>
        <w:r w:rsidRPr="00DD4DD2">
          <w:rPr>
            <w:rFonts w:ascii="Times New Roman" w:hAnsi="Times New Roman" w:cs="Times New Roman"/>
            <w:sz w:val="24"/>
            <w:szCs w:val="24"/>
          </w:rPr>
          <w:fldChar w:fldCharType="begin"/>
        </w:r>
        <w:r w:rsidRPr="00DD4DD2">
          <w:rPr>
            <w:rFonts w:ascii="Times New Roman" w:hAnsi="Times New Roman" w:cs="Times New Roman"/>
            <w:sz w:val="24"/>
            <w:szCs w:val="24"/>
          </w:rPr>
          <w:instrText>PAGE   \* MERGEFORMAT</w:instrText>
        </w:r>
        <w:r w:rsidRPr="00DD4DD2">
          <w:rPr>
            <w:rFonts w:ascii="Times New Roman" w:hAnsi="Times New Roman" w:cs="Times New Roman"/>
            <w:sz w:val="24"/>
            <w:szCs w:val="24"/>
          </w:rPr>
          <w:fldChar w:fldCharType="separate"/>
        </w:r>
        <w:r w:rsidR="00F92D1A">
          <w:rPr>
            <w:rFonts w:ascii="Times New Roman" w:hAnsi="Times New Roman" w:cs="Times New Roman"/>
            <w:noProof/>
            <w:sz w:val="24"/>
            <w:szCs w:val="24"/>
          </w:rPr>
          <w:t>2</w:t>
        </w:r>
        <w:r w:rsidRPr="00DD4DD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077C2"/>
    <w:rsid w:val="00012CD8"/>
    <w:rsid w:val="00013195"/>
    <w:rsid w:val="00015C7F"/>
    <w:rsid w:val="0001741A"/>
    <w:rsid w:val="00022905"/>
    <w:rsid w:val="00022EAA"/>
    <w:rsid w:val="00023DCD"/>
    <w:rsid w:val="00024479"/>
    <w:rsid w:val="000249F3"/>
    <w:rsid w:val="00027C01"/>
    <w:rsid w:val="00031E93"/>
    <w:rsid w:val="00042259"/>
    <w:rsid w:val="000423CC"/>
    <w:rsid w:val="0004300F"/>
    <w:rsid w:val="000435DB"/>
    <w:rsid w:val="000470F2"/>
    <w:rsid w:val="000515EE"/>
    <w:rsid w:val="000517DE"/>
    <w:rsid w:val="00054A64"/>
    <w:rsid w:val="00056D71"/>
    <w:rsid w:val="000576ED"/>
    <w:rsid w:val="00062997"/>
    <w:rsid w:val="000638BA"/>
    <w:rsid w:val="0006431D"/>
    <w:rsid w:val="00064865"/>
    <w:rsid w:val="000673A9"/>
    <w:rsid w:val="00070C7F"/>
    <w:rsid w:val="00070D7D"/>
    <w:rsid w:val="000725DE"/>
    <w:rsid w:val="00073767"/>
    <w:rsid w:val="00076BB1"/>
    <w:rsid w:val="00081C79"/>
    <w:rsid w:val="00087F70"/>
    <w:rsid w:val="000903AF"/>
    <w:rsid w:val="00090934"/>
    <w:rsid w:val="00091E02"/>
    <w:rsid w:val="0009599A"/>
    <w:rsid w:val="000A2B96"/>
    <w:rsid w:val="000A6233"/>
    <w:rsid w:val="000B5109"/>
    <w:rsid w:val="000B560F"/>
    <w:rsid w:val="000B6A87"/>
    <w:rsid w:val="000B6F1C"/>
    <w:rsid w:val="000C00F4"/>
    <w:rsid w:val="000C17B7"/>
    <w:rsid w:val="000D2091"/>
    <w:rsid w:val="000D3391"/>
    <w:rsid w:val="000D7821"/>
    <w:rsid w:val="000E22B9"/>
    <w:rsid w:val="000E25B7"/>
    <w:rsid w:val="000E6817"/>
    <w:rsid w:val="000F0D48"/>
    <w:rsid w:val="000F134F"/>
    <w:rsid w:val="000F13D6"/>
    <w:rsid w:val="000F2B4F"/>
    <w:rsid w:val="000F388D"/>
    <w:rsid w:val="00103DF9"/>
    <w:rsid w:val="001041CC"/>
    <w:rsid w:val="00106381"/>
    <w:rsid w:val="00123079"/>
    <w:rsid w:val="00124C30"/>
    <w:rsid w:val="00126781"/>
    <w:rsid w:val="00126BDF"/>
    <w:rsid w:val="00126C55"/>
    <w:rsid w:val="00132653"/>
    <w:rsid w:val="00132E0E"/>
    <w:rsid w:val="00141196"/>
    <w:rsid w:val="00143F03"/>
    <w:rsid w:val="00153D6F"/>
    <w:rsid w:val="00154754"/>
    <w:rsid w:val="00154D62"/>
    <w:rsid w:val="001562E8"/>
    <w:rsid w:val="00156910"/>
    <w:rsid w:val="001607B1"/>
    <w:rsid w:val="00160A82"/>
    <w:rsid w:val="00163D47"/>
    <w:rsid w:val="00164CC2"/>
    <w:rsid w:val="00164D25"/>
    <w:rsid w:val="001651FE"/>
    <w:rsid w:val="00165866"/>
    <w:rsid w:val="00166294"/>
    <w:rsid w:val="00170752"/>
    <w:rsid w:val="00170C9B"/>
    <w:rsid w:val="00170FA4"/>
    <w:rsid w:val="00171F19"/>
    <w:rsid w:val="00174D81"/>
    <w:rsid w:val="00184C3E"/>
    <w:rsid w:val="001852BA"/>
    <w:rsid w:val="00191973"/>
    <w:rsid w:val="0019199D"/>
    <w:rsid w:val="00193090"/>
    <w:rsid w:val="001A03A6"/>
    <w:rsid w:val="001A060D"/>
    <w:rsid w:val="001B4492"/>
    <w:rsid w:val="001C1756"/>
    <w:rsid w:val="001C2063"/>
    <w:rsid w:val="001C2868"/>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2F63"/>
    <w:rsid w:val="002246AE"/>
    <w:rsid w:val="00225EA0"/>
    <w:rsid w:val="00227742"/>
    <w:rsid w:val="002301B8"/>
    <w:rsid w:val="00230841"/>
    <w:rsid w:val="00231273"/>
    <w:rsid w:val="00233970"/>
    <w:rsid w:val="00233E8C"/>
    <w:rsid w:val="00234B36"/>
    <w:rsid w:val="00237BE2"/>
    <w:rsid w:val="00240FED"/>
    <w:rsid w:val="0024739B"/>
    <w:rsid w:val="00251932"/>
    <w:rsid w:val="002540F8"/>
    <w:rsid w:val="00254BE1"/>
    <w:rsid w:val="0026020B"/>
    <w:rsid w:val="002634D0"/>
    <w:rsid w:val="00264FF5"/>
    <w:rsid w:val="00265394"/>
    <w:rsid w:val="00267BEE"/>
    <w:rsid w:val="00271622"/>
    <w:rsid w:val="00272DA9"/>
    <w:rsid w:val="002734E1"/>
    <w:rsid w:val="00275621"/>
    <w:rsid w:val="00275DC4"/>
    <w:rsid w:val="0027693B"/>
    <w:rsid w:val="00277480"/>
    <w:rsid w:val="0028022C"/>
    <w:rsid w:val="00281EC3"/>
    <w:rsid w:val="00282C62"/>
    <w:rsid w:val="00284587"/>
    <w:rsid w:val="00285CD1"/>
    <w:rsid w:val="002871AC"/>
    <w:rsid w:val="00294A75"/>
    <w:rsid w:val="00297711"/>
    <w:rsid w:val="002A0BC6"/>
    <w:rsid w:val="002A3DAC"/>
    <w:rsid w:val="002A7886"/>
    <w:rsid w:val="002B1D46"/>
    <w:rsid w:val="002B3640"/>
    <w:rsid w:val="002B479E"/>
    <w:rsid w:val="002B4D38"/>
    <w:rsid w:val="002B53A6"/>
    <w:rsid w:val="002B76E2"/>
    <w:rsid w:val="002C062B"/>
    <w:rsid w:val="002C1A61"/>
    <w:rsid w:val="002C5B94"/>
    <w:rsid w:val="002C5E52"/>
    <w:rsid w:val="002C70E4"/>
    <w:rsid w:val="002D5817"/>
    <w:rsid w:val="002D59E6"/>
    <w:rsid w:val="002D5D2C"/>
    <w:rsid w:val="002E38EE"/>
    <w:rsid w:val="002E409E"/>
    <w:rsid w:val="002E43F8"/>
    <w:rsid w:val="002E4B12"/>
    <w:rsid w:val="002E5C20"/>
    <w:rsid w:val="002E6AC2"/>
    <w:rsid w:val="002E70F3"/>
    <w:rsid w:val="002F34AC"/>
    <w:rsid w:val="002F5F81"/>
    <w:rsid w:val="00301CE4"/>
    <w:rsid w:val="0030223B"/>
    <w:rsid w:val="0030255E"/>
    <w:rsid w:val="003068C9"/>
    <w:rsid w:val="00312298"/>
    <w:rsid w:val="00317533"/>
    <w:rsid w:val="00321D51"/>
    <w:rsid w:val="0032308E"/>
    <w:rsid w:val="003257B0"/>
    <w:rsid w:val="00325ECB"/>
    <w:rsid w:val="0032620A"/>
    <w:rsid w:val="003307AA"/>
    <w:rsid w:val="003307C2"/>
    <w:rsid w:val="003320C1"/>
    <w:rsid w:val="00343BF9"/>
    <w:rsid w:val="0034692F"/>
    <w:rsid w:val="003503EA"/>
    <w:rsid w:val="00350CB7"/>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4CE7"/>
    <w:rsid w:val="003B6CBE"/>
    <w:rsid w:val="003B761F"/>
    <w:rsid w:val="003C2BC9"/>
    <w:rsid w:val="003C6AFD"/>
    <w:rsid w:val="003D0E84"/>
    <w:rsid w:val="003D36F9"/>
    <w:rsid w:val="003D3A1D"/>
    <w:rsid w:val="003D4F53"/>
    <w:rsid w:val="003E001F"/>
    <w:rsid w:val="003E32EE"/>
    <w:rsid w:val="003E3EAE"/>
    <w:rsid w:val="003E4FD4"/>
    <w:rsid w:val="003E65D7"/>
    <w:rsid w:val="003E6F38"/>
    <w:rsid w:val="003F4807"/>
    <w:rsid w:val="004026A9"/>
    <w:rsid w:val="004063CA"/>
    <w:rsid w:val="00411502"/>
    <w:rsid w:val="00411A54"/>
    <w:rsid w:val="0041292D"/>
    <w:rsid w:val="00413C4F"/>
    <w:rsid w:val="00415727"/>
    <w:rsid w:val="00417189"/>
    <w:rsid w:val="00422572"/>
    <w:rsid w:val="00422637"/>
    <w:rsid w:val="00427B46"/>
    <w:rsid w:val="0043533B"/>
    <w:rsid w:val="00435677"/>
    <w:rsid w:val="00436053"/>
    <w:rsid w:val="00436D5F"/>
    <w:rsid w:val="00441FEB"/>
    <w:rsid w:val="004427A2"/>
    <w:rsid w:val="00444E5A"/>
    <w:rsid w:val="00450A3E"/>
    <w:rsid w:val="00450A55"/>
    <w:rsid w:val="00451832"/>
    <w:rsid w:val="00451FEA"/>
    <w:rsid w:val="00452E33"/>
    <w:rsid w:val="0045324A"/>
    <w:rsid w:val="0045712A"/>
    <w:rsid w:val="0046226D"/>
    <w:rsid w:val="00464243"/>
    <w:rsid w:val="004708A4"/>
    <w:rsid w:val="004734F7"/>
    <w:rsid w:val="00476562"/>
    <w:rsid w:val="00477F24"/>
    <w:rsid w:val="00481399"/>
    <w:rsid w:val="00482B22"/>
    <w:rsid w:val="00486DED"/>
    <w:rsid w:val="00487639"/>
    <w:rsid w:val="004915BB"/>
    <w:rsid w:val="004918F1"/>
    <w:rsid w:val="00495D03"/>
    <w:rsid w:val="004A04AB"/>
    <w:rsid w:val="004A6259"/>
    <w:rsid w:val="004A7871"/>
    <w:rsid w:val="004B1BC8"/>
    <w:rsid w:val="004B5A6A"/>
    <w:rsid w:val="004B6019"/>
    <w:rsid w:val="004B7F82"/>
    <w:rsid w:val="004C11D4"/>
    <w:rsid w:val="004C1A95"/>
    <w:rsid w:val="004C54EF"/>
    <w:rsid w:val="004C7E23"/>
    <w:rsid w:val="004D0A3C"/>
    <w:rsid w:val="004D0FE1"/>
    <w:rsid w:val="004D593C"/>
    <w:rsid w:val="004D6225"/>
    <w:rsid w:val="004E1F6D"/>
    <w:rsid w:val="004E2583"/>
    <w:rsid w:val="004F3591"/>
    <w:rsid w:val="004F3B24"/>
    <w:rsid w:val="0050453F"/>
    <w:rsid w:val="005048A3"/>
    <w:rsid w:val="00506C75"/>
    <w:rsid w:val="00507638"/>
    <w:rsid w:val="0051295A"/>
    <w:rsid w:val="005144A1"/>
    <w:rsid w:val="005167CC"/>
    <w:rsid w:val="00520836"/>
    <w:rsid w:val="00520FE9"/>
    <w:rsid w:val="005235F8"/>
    <w:rsid w:val="0052613E"/>
    <w:rsid w:val="00530AF5"/>
    <w:rsid w:val="00530DF8"/>
    <w:rsid w:val="00530F9E"/>
    <w:rsid w:val="005313C2"/>
    <w:rsid w:val="00552F79"/>
    <w:rsid w:val="00555FFF"/>
    <w:rsid w:val="00560BEB"/>
    <w:rsid w:val="0056362F"/>
    <w:rsid w:val="0056482F"/>
    <w:rsid w:val="00565D91"/>
    <w:rsid w:val="00567DD7"/>
    <w:rsid w:val="005706D1"/>
    <w:rsid w:val="00574FE6"/>
    <w:rsid w:val="00580F99"/>
    <w:rsid w:val="00582663"/>
    <w:rsid w:val="00584924"/>
    <w:rsid w:val="0058524D"/>
    <w:rsid w:val="00592885"/>
    <w:rsid w:val="005933F2"/>
    <w:rsid w:val="005A20C1"/>
    <w:rsid w:val="005A5B20"/>
    <w:rsid w:val="005A6962"/>
    <w:rsid w:val="005B0F80"/>
    <w:rsid w:val="005B1FD5"/>
    <w:rsid w:val="005B41C8"/>
    <w:rsid w:val="005B7F78"/>
    <w:rsid w:val="005C251C"/>
    <w:rsid w:val="005D19DF"/>
    <w:rsid w:val="005D2E52"/>
    <w:rsid w:val="005D43E8"/>
    <w:rsid w:val="005D70F4"/>
    <w:rsid w:val="005E060E"/>
    <w:rsid w:val="005E141A"/>
    <w:rsid w:val="005E1772"/>
    <w:rsid w:val="005E2CDF"/>
    <w:rsid w:val="005E453B"/>
    <w:rsid w:val="005E6606"/>
    <w:rsid w:val="005E7A8C"/>
    <w:rsid w:val="005F640A"/>
    <w:rsid w:val="00601192"/>
    <w:rsid w:val="006011CA"/>
    <w:rsid w:val="00602802"/>
    <w:rsid w:val="00607F3C"/>
    <w:rsid w:val="00612017"/>
    <w:rsid w:val="006135EA"/>
    <w:rsid w:val="00615300"/>
    <w:rsid w:val="006220B5"/>
    <w:rsid w:val="00622439"/>
    <w:rsid w:val="00623013"/>
    <w:rsid w:val="00625533"/>
    <w:rsid w:val="00626FB9"/>
    <w:rsid w:val="0063178D"/>
    <w:rsid w:val="00632906"/>
    <w:rsid w:val="006339C3"/>
    <w:rsid w:val="00635700"/>
    <w:rsid w:val="006378FC"/>
    <w:rsid w:val="00642224"/>
    <w:rsid w:val="0064240E"/>
    <w:rsid w:val="00643C4C"/>
    <w:rsid w:val="00651F83"/>
    <w:rsid w:val="00654228"/>
    <w:rsid w:val="00654BCC"/>
    <w:rsid w:val="00656729"/>
    <w:rsid w:val="00663721"/>
    <w:rsid w:val="00665549"/>
    <w:rsid w:val="006657BB"/>
    <w:rsid w:val="006675D2"/>
    <w:rsid w:val="00672D37"/>
    <w:rsid w:val="00677573"/>
    <w:rsid w:val="00683479"/>
    <w:rsid w:val="00686335"/>
    <w:rsid w:val="006922D7"/>
    <w:rsid w:val="0069585C"/>
    <w:rsid w:val="00697F73"/>
    <w:rsid w:val="006C36C4"/>
    <w:rsid w:val="006C38B1"/>
    <w:rsid w:val="006D0768"/>
    <w:rsid w:val="006D24BD"/>
    <w:rsid w:val="006D5987"/>
    <w:rsid w:val="006D6CED"/>
    <w:rsid w:val="006D6DA2"/>
    <w:rsid w:val="006E2A7A"/>
    <w:rsid w:val="006E5F7F"/>
    <w:rsid w:val="006E6429"/>
    <w:rsid w:val="006F0B42"/>
    <w:rsid w:val="006F0DF8"/>
    <w:rsid w:val="006F287D"/>
    <w:rsid w:val="006F2B40"/>
    <w:rsid w:val="006F355B"/>
    <w:rsid w:val="006F4174"/>
    <w:rsid w:val="006F4E29"/>
    <w:rsid w:val="00700F80"/>
    <w:rsid w:val="00701652"/>
    <w:rsid w:val="00707884"/>
    <w:rsid w:val="00712618"/>
    <w:rsid w:val="0071295F"/>
    <w:rsid w:val="0071521F"/>
    <w:rsid w:val="00716B45"/>
    <w:rsid w:val="00717BDA"/>
    <w:rsid w:val="00717E1F"/>
    <w:rsid w:val="00727C47"/>
    <w:rsid w:val="00741FDD"/>
    <w:rsid w:val="00742E30"/>
    <w:rsid w:val="00743007"/>
    <w:rsid w:val="007452DB"/>
    <w:rsid w:val="00746C68"/>
    <w:rsid w:val="00746C86"/>
    <w:rsid w:val="00753C5A"/>
    <w:rsid w:val="007647AE"/>
    <w:rsid w:val="007648FA"/>
    <w:rsid w:val="00766556"/>
    <w:rsid w:val="00766DEA"/>
    <w:rsid w:val="00766F9E"/>
    <w:rsid w:val="00767249"/>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A79C6"/>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620"/>
    <w:rsid w:val="007F20DC"/>
    <w:rsid w:val="008007DB"/>
    <w:rsid w:val="00801C06"/>
    <w:rsid w:val="0082390C"/>
    <w:rsid w:val="00824561"/>
    <w:rsid w:val="0083276C"/>
    <w:rsid w:val="00833E2C"/>
    <w:rsid w:val="00841F0C"/>
    <w:rsid w:val="00847D45"/>
    <w:rsid w:val="00854030"/>
    <w:rsid w:val="00854B0C"/>
    <w:rsid w:val="0085570E"/>
    <w:rsid w:val="008574E9"/>
    <w:rsid w:val="00857BAD"/>
    <w:rsid w:val="00860F95"/>
    <w:rsid w:val="008645AE"/>
    <w:rsid w:val="008648A4"/>
    <w:rsid w:val="00864DF9"/>
    <w:rsid w:val="008660B5"/>
    <w:rsid w:val="00874C75"/>
    <w:rsid w:val="00874D14"/>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A58F4"/>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1BC2"/>
    <w:rsid w:val="0090447E"/>
    <w:rsid w:val="00906C52"/>
    <w:rsid w:val="009076A5"/>
    <w:rsid w:val="00910845"/>
    <w:rsid w:val="0091540C"/>
    <w:rsid w:val="009179FC"/>
    <w:rsid w:val="00920F26"/>
    <w:rsid w:val="009217C7"/>
    <w:rsid w:val="00921F0B"/>
    <w:rsid w:val="00922709"/>
    <w:rsid w:val="00924FA5"/>
    <w:rsid w:val="009250BD"/>
    <w:rsid w:val="009267D1"/>
    <w:rsid w:val="00927527"/>
    <w:rsid w:val="0093145C"/>
    <w:rsid w:val="009349B7"/>
    <w:rsid w:val="009356FA"/>
    <w:rsid w:val="009360EB"/>
    <w:rsid w:val="00936C85"/>
    <w:rsid w:val="00940465"/>
    <w:rsid w:val="009409CC"/>
    <w:rsid w:val="0094124F"/>
    <w:rsid w:val="009431EF"/>
    <w:rsid w:val="00944C4A"/>
    <w:rsid w:val="00946A09"/>
    <w:rsid w:val="00955FC4"/>
    <w:rsid w:val="00961670"/>
    <w:rsid w:val="00962728"/>
    <w:rsid w:val="009665DD"/>
    <w:rsid w:val="0096703A"/>
    <w:rsid w:val="009705FD"/>
    <w:rsid w:val="00970D30"/>
    <w:rsid w:val="009710FF"/>
    <w:rsid w:val="009723F4"/>
    <w:rsid w:val="00972AB2"/>
    <w:rsid w:val="00973142"/>
    <w:rsid w:val="00975479"/>
    <w:rsid w:val="009810DD"/>
    <w:rsid w:val="009817B4"/>
    <w:rsid w:val="009841A5"/>
    <w:rsid w:val="00984CF3"/>
    <w:rsid w:val="009863A6"/>
    <w:rsid w:val="00990566"/>
    <w:rsid w:val="00993359"/>
    <w:rsid w:val="00995833"/>
    <w:rsid w:val="00997637"/>
    <w:rsid w:val="009A2A50"/>
    <w:rsid w:val="009A33CC"/>
    <w:rsid w:val="009A3AFF"/>
    <w:rsid w:val="009A53D5"/>
    <w:rsid w:val="009A547E"/>
    <w:rsid w:val="009A5F7D"/>
    <w:rsid w:val="009B1EC0"/>
    <w:rsid w:val="009C045E"/>
    <w:rsid w:val="009C5A53"/>
    <w:rsid w:val="009C5F3B"/>
    <w:rsid w:val="009C5FD0"/>
    <w:rsid w:val="009D5FED"/>
    <w:rsid w:val="009D6C87"/>
    <w:rsid w:val="009E674D"/>
    <w:rsid w:val="009E68EC"/>
    <w:rsid w:val="009F3A99"/>
    <w:rsid w:val="009F4CC1"/>
    <w:rsid w:val="00A00CFE"/>
    <w:rsid w:val="00A02A57"/>
    <w:rsid w:val="00A07AB0"/>
    <w:rsid w:val="00A10389"/>
    <w:rsid w:val="00A10EDE"/>
    <w:rsid w:val="00A12CCB"/>
    <w:rsid w:val="00A15C92"/>
    <w:rsid w:val="00A211EB"/>
    <w:rsid w:val="00A2213A"/>
    <w:rsid w:val="00A2346E"/>
    <w:rsid w:val="00A24C06"/>
    <w:rsid w:val="00A2541F"/>
    <w:rsid w:val="00A31FDB"/>
    <w:rsid w:val="00A32629"/>
    <w:rsid w:val="00A3262A"/>
    <w:rsid w:val="00A3595C"/>
    <w:rsid w:val="00A40D25"/>
    <w:rsid w:val="00A41E08"/>
    <w:rsid w:val="00A469C2"/>
    <w:rsid w:val="00A47EE7"/>
    <w:rsid w:val="00A51FDE"/>
    <w:rsid w:val="00A529D3"/>
    <w:rsid w:val="00A52C7B"/>
    <w:rsid w:val="00A54E41"/>
    <w:rsid w:val="00A56CAA"/>
    <w:rsid w:val="00A7541B"/>
    <w:rsid w:val="00A754FF"/>
    <w:rsid w:val="00A764AF"/>
    <w:rsid w:val="00A81893"/>
    <w:rsid w:val="00A824D1"/>
    <w:rsid w:val="00A84E7B"/>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2BF1"/>
    <w:rsid w:val="00AD676D"/>
    <w:rsid w:val="00AE3E09"/>
    <w:rsid w:val="00AF3BF5"/>
    <w:rsid w:val="00B02B49"/>
    <w:rsid w:val="00B13176"/>
    <w:rsid w:val="00B13BC0"/>
    <w:rsid w:val="00B15466"/>
    <w:rsid w:val="00B15D97"/>
    <w:rsid w:val="00B15FF8"/>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E2F"/>
    <w:rsid w:val="00B66FBB"/>
    <w:rsid w:val="00B70481"/>
    <w:rsid w:val="00B70CF0"/>
    <w:rsid w:val="00B73EB1"/>
    <w:rsid w:val="00B763B4"/>
    <w:rsid w:val="00B77671"/>
    <w:rsid w:val="00B80AD9"/>
    <w:rsid w:val="00B826EB"/>
    <w:rsid w:val="00B83985"/>
    <w:rsid w:val="00B87F5E"/>
    <w:rsid w:val="00B90C13"/>
    <w:rsid w:val="00B9247C"/>
    <w:rsid w:val="00B92757"/>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54C5"/>
    <w:rsid w:val="00BD616F"/>
    <w:rsid w:val="00BD63C4"/>
    <w:rsid w:val="00BD711B"/>
    <w:rsid w:val="00BE152B"/>
    <w:rsid w:val="00BE32B6"/>
    <w:rsid w:val="00BF106C"/>
    <w:rsid w:val="00BF2552"/>
    <w:rsid w:val="00BF2A9D"/>
    <w:rsid w:val="00BF5B33"/>
    <w:rsid w:val="00BF76E9"/>
    <w:rsid w:val="00C0181D"/>
    <w:rsid w:val="00C01C7F"/>
    <w:rsid w:val="00C048C9"/>
    <w:rsid w:val="00C051A6"/>
    <w:rsid w:val="00C0594A"/>
    <w:rsid w:val="00C1413B"/>
    <w:rsid w:val="00C21943"/>
    <w:rsid w:val="00C30974"/>
    <w:rsid w:val="00C3159E"/>
    <w:rsid w:val="00C41436"/>
    <w:rsid w:val="00C47F2E"/>
    <w:rsid w:val="00C6243A"/>
    <w:rsid w:val="00C62A9D"/>
    <w:rsid w:val="00C6443B"/>
    <w:rsid w:val="00C64547"/>
    <w:rsid w:val="00C65A7C"/>
    <w:rsid w:val="00C67956"/>
    <w:rsid w:val="00C67D35"/>
    <w:rsid w:val="00C709A4"/>
    <w:rsid w:val="00C71B0D"/>
    <w:rsid w:val="00C72842"/>
    <w:rsid w:val="00C72BAE"/>
    <w:rsid w:val="00C738A8"/>
    <w:rsid w:val="00C768A0"/>
    <w:rsid w:val="00C775C8"/>
    <w:rsid w:val="00C81746"/>
    <w:rsid w:val="00C860F1"/>
    <w:rsid w:val="00C86AEA"/>
    <w:rsid w:val="00C87F80"/>
    <w:rsid w:val="00C92A91"/>
    <w:rsid w:val="00C946FB"/>
    <w:rsid w:val="00C9502B"/>
    <w:rsid w:val="00C974C8"/>
    <w:rsid w:val="00C9766E"/>
    <w:rsid w:val="00C97F5D"/>
    <w:rsid w:val="00CA3B33"/>
    <w:rsid w:val="00CB4116"/>
    <w:rsid w:val="00CB66AE"/>
    <w:rsid w:val="00CC1E70"/>
    <w:rsid w:val="00CC29AA"/>
    <w:rsid w:val="00CC3842"/>
    <w:rsid w:val="00CC755E"/>
    <w:rsid w:val="00CD0FE3"/>
    <w:rsid w:val="00CD2132"/>
    <w:rsid w:val="00CD684F"/>
    <w:rsid w:val="00CE12C4"/>
    <w:rsid w:val="00CE34E1"/>
    <w:rsid w:val="00CE4313"/>
    <w:rsid w:val="00CE7A82"/>
    <w:rsid w:val="00CF2C42"/>
    <w:rsid w:val="00CF2C49"/>
    <w:rsid w:val="00D00823"/>
    <w:rsid w:val="00D056B0"/>
    <w:rsid w:val="00D12CAE"/>
    <w:rsid w:val="00D14F3E"/>
    <w:rsid w:val="00D2216C"/>
    <w:rsid w:val="00D23B77"/>
    <w:rsid w:val="00D2513C"/>
    <w:rsid w:val="00D2710D"/>
    <w:rsid w:val="00D31063"/>
    <w:rsid w:val="00D32498"/>
    <w:rsid w:val="00D36B08"/>
    <w:rsid w:val="00D37605"/>
    <w:rsid w:val="00D43D4A"/>
    <w:rsid w:val="00D4407F"/>
    <w:rsid w:val="00D472E5"/>
    <w:rsid w:val="00D566C4"/>
    <w:rsid w:val="00D60599"/>
    <w:rsid w:val="00D62288"/>
    <w:rsid w:val="00D71F1A"/>
    <w:rsid w:val="00D74501"/>
    <w:rsid w:val="00D7657B"/>
    <w:rsid w:val="00D7687E"/>
    <w:rsid w:val="00D772B1"/>
    <w:rsid w:val="00D8097E"/>
    <w:rsid w:val="00D815DA"/>
    <w:rsid w:val="00D8580F"/>
    <w:rsid w:val="00D8627B"/>
    <w:rsid w:val="00D869C9"/>
    <w:rsid w:val="00D86B23"/>
    <w:rsid w:val="00D914D1"/>
    <w:rsid w:val="00D938CE"/>
    <w:rsid w:val="00DA02E0"/>
    <w:rsid w:val="00DA0977"/>
    <w:rsid w:val="00DA1EAE"/>
    <w:rsid w:val="00DA1EF7"/>
    <w:rsid w:val="00DA39E0"/>
    <w:rsid w:val="00DA5409"/>
    <w:rsid w:val="00DB60A6"/>
    <w:rsid w:val="00DC03F0"/>
    <w:rsid w:val="00DC0A81"/>
    <w:rsid w:val="00DC1152"/>
    <w:rsid w:val="00DC53F5"/>
    <w:rsid w:val="00DC6FD0"/>
    <w:rsid w:val="00DD0680"/>
    <w:rsid w:val="00DD4DD2"/>
    <w:rsid w:val="00DD6397"/>
    <w:rsid w:val="00DD7B1A"/>
    <w:rsid w:val="00DE2648"/>
    <w:rsid w:val="00DE4614"/>
    <w:rsid w:val="00DE5918"/>
    <w:rsid w:val="00DE5E27"/>
    <w:rsid w:val="00DF0353"/>
    <w:rsid w:val="00DF067A"/>
    <w:rsid w:val="00DF0D5C"/>
    <w:rsid w:val="00DF246C"/>
    <w:rsid w:val="00DF2A00"/>
    <w:rsid w:val="00DF576F"/>
    <w:rsid w:val="00DF7367"/>
    <w:rsid w:val="00DF789C"/>
    <w:rsid w:val="00DF79E8"/>
    <w:rsid w:val="00E04654"/>
    <w:rsid w:val="00E11127"/>
    <w:rsid w:val="00E12902"/>
    <w:rsid w:val="00E130EC"/>
    <w:rsid w:val="00E131DA"/>
    <w:rsid w:val="00E15CEA"/>
    <w:rsid w:val="00E21CA7"/>
    <w:rsid w:val="00E24CD5"/>
    <w:rsid w:val="00E3050C"/>
    <w:rsid w:val="00E31561"/>
    <w:rsid w:val="00E3733E"/>
    <w:rsid w:val="00E418BE"/>
    <w:rsid w:val="00E419B2"/>
    <w:rsid w:val="00E41F79"/>
    <w:rsid w:val="00E42974"/>
    <w:rsid w:val="00E42D02"/>
    <w:rsid w:val="00E46AE8"/>
    <w:rsid w:val="00E51C62"/>
    <w:rsid w:val="00E52F6C"/>
    <w:rsid w:val="00E568D4"/>
    <w:rsid w:val="00E57458"/>
    <w:rsid w:val="00E6052C"/>
    <w:rsid w:val="00E62793"/>
    <w:rsid w:val="00E62D7E"/>
    <w:rsid w:val="00E65F21"/>
    <w:rsid w:val="00E70235"/>
    <w:rsid w:val="00E71F3C"/>
    <w:rsid w:val="00E733DF"/>
    <w:rsid w:val="00E80520"/>
    <w:rsid w:val="00E81945"/>
    <w:rsid w:val="00E86144"/>
    <w:rsid w:val="00EA0835"/>
    <w:rsid w:val="00EA1689"/>
    <w:rsid w:val="00EA1F7D"/>
    <w:rsid w:val="00EA5699"/>
    <w:rsid w:val="00EA725B"/>
    <w:rsid w:val="00EA76BB"/>
    <w:rsid w:val="00EA77CF"/>
    <w:rsid w:val="00EA7FCE"/>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2791"/>
    <w:rsid w:val="00EF3037"/>
    <w:rsid w:val="00EF7F7A"/>
    <w:rsid w:val="00F0072D"/>
    <w:rsid w:val="00F01E10"/>
    <w:rsid w:val="00F065F7"/>
    <w:rsid w:val="00F1086F"/>
    <w:rsid w:val="00F23727"/>
    <w:rsid w:val="00F32264"/>
    <w:rsid w:val="00F3647C"/>
    <w:rsid w:val="00F36B03"/>
    <w:rsid w:val="00F36E46"/>
    <w:rsid w:val="00F37F23"/>
    <w:rsid w:val="00F43E76"/>
    <w:rsid w:val="00F44C9A"/>
    <w:rsid w:val="00F46A28"/>
    <w:rsid w:val="00F52A5D"/>
    <w:rsid w:val="00F53415"/>
    <w:rsid w:val="00F55D82"/>
    <w:rsid w:val="00F6164B"/>
    <w:rsid w:val="00F61AB0"/>
    <w:rsid w:val="00F6264B"/>
    <w:rsid w:val="00F63817"/>
    <w:rsid w:val="00F63A2E"/>
    <w:rsid w:val="00F643B6"/>
    <w:rsid w:val="00F66023"/>
    <w:rsid w:val="00F72D92"/>
    <w:rsid w:val="00F765D4"/>
    <w:rsid w:val="00F82629"/>
    <w:rsid w:val="00F83C04"/>
    <w:rsid w:val="00F86659"/>
    <w:rsid w:val="00F91A8C"/>
    <w:rsid w:val="00F92D1A"/>
    <w:rsid w:val="00F95578"/>
    <w:rsid w:val="00FA009F"/>
    <w:rsid w:val="00FA3365"/>
    <w:rsid w:val="00FA46FC"/>
    <w:rsid w:val="00FA49DB"/>
    <w:rsid w:val="00FA4D16"/>
    <w:rsid w:val="00FA4DAF"/>
    <w:rsid w:val="00FA4F45"/>
    <w:rsid w:val="00FA5AAC"/>
    <w:rsid w:val="00FA6F74"/>
    <w:rsid w:val="00FB533E"/>
    <w:rsid w:val="00FC21FE"/>
    <w:rsid w:val="00FC4DE6"/>
    <w:rsid w:val="00FC4E1A"/>
    <w:rsid w:val="00FD20EA"/>
    <w:rsid w:val="00FD4542"/>
    <w:rsid w:val="00FD460B"/>
    <w:rsid w:val="00FD4E3C"/>
    <w:rsid w:val="00FE201D"/>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11C0395B"/>
  <w15:docId w15:val="{918B74E6-2B2A-4795-B846-167A2680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B9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aps.Balcers@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5521</Words>
  <Characters>3147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Ministru kabineta rīkojuma projekta „Par Dobeles novada pašvaldības nekustamā īpašuma pārņemšanu valsts īpašumā” anotācija</vt:lpstr>
    </vt:vector>
  </TitlesOfParts>
  <Company>Zemkopības Ministrija</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Dobeles novada pašvaldības nekustamā īpašuma pārņemšanu valsts īpašumā” anotācija</dc:title>
  <dc:subject>Anotācija</dc:subject>
  <dc:creator>Kristaps Balcers</dc:creator>
  <dc:description>Balcers 67027316_x000d_
Kristaps.Balcers@zm.gov.lv</dc:description>
  <cp:lastModifiedBy>Kristiāna Sebre</cp:lastModifiedBy>
  <cp:revision>6</cp:revision>
  <dcterms:created xsi:type="dcterms:W3CDTF">2019-11-05T08:49:00Z</dcterms:created>
  <dcterms:modified xsi:type="dcterms:W3CDTF">2019-11-05T12:11:00Z</dcterms:modified>
</cp:coreProperties>
</file>