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2CC9" w14:textId="77777777" w:rsidR="00894C55" w:rsidRPr="00D61DFE" w:rsidRDefault="00913392"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D61DFE">
            <w:rPr>
              <w:rFonts w:ascii="Times New Roman" w:eastAsia="Times New Roman" w:hAnsi="Times New Roman" w:cs="Times New Roman"/>
              <w:b/>
              <w:bCs/>
              <w:sz w:val="28"/>
              <w:szCs w:val="28"/>
              <w:lang w:eastAsia="lv-LV"/>
            </w:rPr>
            <w:t>Likumprojekta</w:t>
          </w:r>
        </w:sdtContent>
      </w:sdt>
      <w:r w:rsidR="00894C55" w:rsidRPr="00D61DFE">
        <w:rPr>
          <w:rFonts w:ascii="Times New Roman" w:eastAsia="Times New Roman" w:hAnsi="Times New Roman" w:cs="Times New Roman"/>
          <w:b/>
          <w:bCs/>
          <w:sz w:val="28"/>
          <w:szCs w:val="28"/>
          <w:lang w:eastAsia="lv-LV"/>
        </w:rPr>
        <w:t xml:space="preserve"> </w:t>
      </w:r>
      <w:r w:rsidR="00360EFC" w:rsidRPr="00D61DFE">
        <w:rPr>
          <w:rFonts w:ascii="Times New Roman" w:hAnsi="Times New Roman" w:cs="Times New Roman"/>
          <w:b/>
          <w:bCs/>
          <w:sz w:val="28"/>
          <w:szCs w:val="28"/>
          <w:shd w:val="clear" w:color="auto" w:fill="FFFFFF"/>
        </w:rPr>
        <w:t>“Par bērnu un jauniešu izglītošanu valsts aizsardzībā</w:t>
      </w:r>
      <w:r w:rsidR="00360EFC" w:rsidRPr="00D61DFE">
        <w:rPr>
          <w:rFonts w:ascii="Times New Roman" w:hAnsi="Times New Roman" w:cs="Times New Roman"/>
          <w:b/>
          <w:sz w:val="28"/>
          <w:szCs w:val="28"/>
        </w:rPr>
        <w:t>”</w:t>
      </w:r>
      <w:r w:rsidR="003B0BF9" w:rsidRPr="00D61DFE">
        <w:rPr>
          <w:rFonts w:ascii="Times New Roman" w:eastAsia="Times New Roman" w:hAnsi="Times New Roman" w:cs="Times New Roman"/>
          <w:b/>
          <w:bCs/>
          <w:sz w:val="28"/>
          <w:szCs w:val="28"/>
          <w:lang w:eastAsia="lv-LV"/>
        </w:rPr>
        <w:br/>
      </w:r>
      <w:r w:rsidR="00894C55" w:rsidRPr="00D61DFE">
        <w:rPr>
          <w:rFonts w:ascii="Times New Roman" w:eastAsia="Times New Roman" w:hAnsi="Times New Roman" w:cs="Times New Roman"/>
          <w:b/>
          <w:bCs/>
          <w:sz w:val="28"/>
          <w:szCs w:val="28"/>
          <w:lang w:eastAsia="lv-LV"/>
        </w:rPr>
        <w:t>sākotnējās ietekmes novērtējuma ziņojums (anotācija)</w:t>
      </w:r>
    </w:p>
    <w:p w14:paraId="5B9B2CCA" w14:textId="77777777" w:rsidR="00E5323B" w:rsidRPr="00D61DFE" w:rsidRDefault="00E5323B" w:rsidP="00EC7E99">
      <w:pPr>
        <w:shd w:val="clear" w:color="auto" w:fill="FFFFFF"/>
        <w:spacing w:after="0" w:line="240" w:lineRule="auto"/>
        <w:jc w:val="both"/>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61DFE" w14:paraId="5B9B2CC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9B2CCB" w14:textId="77777777" w:rsidR="00655F2C" w:rsidRPr="00D61DFE" w:rsidRDefault="00E5323B" w:rsidP="00EC7E99">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Tiesību akta projekta anotācijas kopsavilkums</w:t>
            </w:r>
          </w:p>
        </w:tc>
      </w:tr>
      <w:tr w:rsidR="00E5323B" w:rsidRPr="00D61DFE" w14:paraId="5B9B2CC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9B2CCD" w14:textId="77777777" w:rsidR="00E5323B"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9B2CCE" w14:textId="77777777" w:rsidR="00E5323B" w:rsidRPr="00D61DFE" w:rsidRDefault="0023727D" w:rsidP="00EC7E99">
            <w:pPr>
              <w:spacing w:line="240" w:lineRule="auto"/>
              <w:jc w:val="both"/>
              <w:rPr>
                <w:rFonts w:ascii="Times New Roman" w:hAnsi="Times New Roman" w:cs="Times New Roman"/>
                <w:iCs/>
                <w:sz w:val="24"/>
                <w:szCs w:val="24"/>
              </w:rPr>
            </w:pPr>
            <w:r w:rsidRPr="00D61DFE">
              <w:rPr>
                <w:rFonts w:ascii="Times New Roman" w:eastAsia="Times New Roman" w:hAnsi="Times New Roman" w:cs="Times New Roman"/>
                <w:iCs/>
                <w:sz w:val="24"/>
                <w:szCs w:val="24"/>
                <w:lang w:eastAsia="lv-LV"/>
              </w:rPr>
              <w:t>Likumprojekts</w:t>
            </w:r>
            <w:r w:rsidRPr="00D61DFE">
              <w:rPr>
                <w:rFonts w:ascii="Times New Roman" w:hAnsi="Times New Roman" w:cs="Times New Roman"/>
                <w:iCs/>
                <w:sz w:val="24"/>
                <w:szCs w:val="24"/>
              </w:rPr>
              <w:t xml:space="preserve"> </w:t>
            </w:r>
            <w:r w:rsidRPr="00D61DFE">
              <w:rPr>
                <w:rFonts w:ascii="Times New Roman" w:hAnsi="Times New Roman" w:cs="Times New Roman"/>
                <w:bCs/>
                <w:sz w:val="24"/>
                <w:szCs w:val="24"/>
                <w:shd w:val="clear" w:color="auto" w:fill="FFFFFF"/>
              </w:rPr>
              <w:t>“Par bērnu un jauniešu izglītošanu valsts aizsardzībā</w:t>
            </w:r>
            <w:r w:rsidRPr="00D61DFE">
              <w:rPr>
                <w:rFonts w:ascii="Times New Roman" w:hAnsi="Times New Roman" w:cs="Times New Roman"/>
                <w:sz w:val="24"/>
                <w:szCs w:val="24"/>
              </w:rPr>
              <w:t>”</w:t>
            </w:r>
            <w:r w:rsidRPr="00D61DFE">
              <w:rPr>
                <w:rFonts w:ascii="Times New Roman" w:hAnsi="Times New Roman" w:cs="Times New Roman"/>
                <w:iCs/>
                <w:sz w:val="24"/>
                <w:szCs w:val="24"/>
              </w:rPr>
              <w:t xml:space="preserve"> sagatavots, lai noteiktu kā bērni un jaunieši tiek izglītoti valsts aizsardzībā, proti, kā tiek</w:t>
            </w:r>
            <w:r w:rsidR="00902D3A" w:rsidRPr="00D61DFE">
              <w:rPr>
                <w:rFonts w:ascii="Times New Roman" w:hAnsi="Times New Roman" w:cs="Times New Roman"/>
                <w:iCs/>
                <w:sz w:val="24"/>
                <w:szCs w:val="24"/>
              </w:rPr>
              <w:t xml:space="preserve"> organizēta Jaunsardze un </w:t>
            </w:r>
            <w:r w:rsidRPr="00D61DFE">
              <w:rPr>
                <w:rFonts w:ascii="Times New Roman" w:hAnsi="Times New Roman" w:cs="Times New Roman"/>
                <w:iCs/>
                <w:sz w:val="24"/>
                <w:szCs w:val="24"/>
              </w:rPr>
              <w:t>īstenota jaunsargu interešu izglītības programma</w:t>
            </w:r>
            <w:r w:rsidR="00902D3A" w:rsidRPr="00D61DFE">
              <w:rPr>
                <w:rFonts w:ascii="Times New Roman" w:hAnsi="Times New Roman" w:cs="Times New Roman"/>
                <w:iCs/>
                <w:sz w:val="24"/>
                <w:szCs w:val="24"/>
              </w:rPr>
              <w:t xml:space="preserve">, kā arī kā tiek īstenots </w:t>
            </w:r>
            <w:r w:rsidRPr="00D61DFE">
              <w:rPr>
                <w:rFonts w:ascii="Times New Roman" w:hAnsi="Times New Roman" w:cs="Times New Roman"/>
                <w:iCs/>
                <w:sz w:val="24"/>
                <w:szCs w:val="24"/>
              </w:rPr>
              <w:t>mācību priekšmets vidējās izglītības pakāpē – valsts aizsardzības mācība. Likumprojekts stāsies spēkā atbilstoši Oficiālo publikāciju un tiesiskās informācijas likuma 7. pantam.</w:t>
            </w:r>
          </w:p>
        </w:tc>
      </w:tr>
    </w:tbl>
    <w:p w14:paraId="5B9B2CD0"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1DFE" w14:paraId="5B9B2C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B2CD1" w14:textId="77777777" w:rsidR="00655F2C" w:rsidRPr="00D61DFE" w:rsidRDefault="00E5323B" w:rsidP="00EC7E99">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 Tiesību akta projekta izstrādes nepieciešamība</w:t>
            </w:r>
          </w:p>
        </w:tc>
      </w:tr>
      <w:tr w:rsidR="00E5323B" w:rsidRPr="00D61DFE" w14:paraId="5B9B2C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CD3"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B2CD4" w14:textId="77777777" w:rsidR="00E5323B"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B9B2CD5" w14:textId="77777777" w:rsidR="00902D3A" w:rsidRPr="00D61DFE" w:rsidRDefault="00902D3A"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Likumprojekts izstrādāts, izpildot Ministru kabineta 2019. gada 11. </w:t>
            </w:r>
            <w:r w:rsidR="00FE7418" w:rsidRPr="00D61DFE">
              <w:rPr>
                <w:rFonts w:ascii="Times New Roman" w:eastAsia="Times New Roman" w:hAnsi="Times New Roman" w:cs="Times New Roman"/>
                <w:iCs/>
                <w:sz w:val="24"/>
                <w:szCs w:val="24"/>
                <w:lang w:eastAsia="lv-LV"/>
              </w:rPr>
              <w:t>jūnija sēdes protokola Nr. 28 32.§</w:t>
            </w:r>
            <w:r w:rsidRPr="00D61DFE">
              <w:rPr>
                <w:rFonts w:ascii="Times New Roman" w:eastAsia="Times New Roman" w:hAnsi="Times New Roman" w:cs="Times New Roman"/>
                <w:iCs/>
                <w:sz w:val="24"/>
                <w:szCs w:val="24"/>
                <w:lang w:eastAsia="lv-LV"/>
              </w:rPr>
              <w:t xml:space="preserve"> </w:t>
            </w:r>
            <w:r w:rsidR="00FE7418" w:rsidRPr="00D61DFE">
              <w:rPr>
                <w:rFonts w:ascii="Times New Roman" w:eastAsia="Times New Roman" w:hAnsi="Times New Roman" w:cs="Times New Roman"/>
                <w:iCs/>
                <w:sz w:val="24"/>
                <w:szCs w:val="24"/>
                <w:lang w:eastAsia="lv-LV"/>
              </w:rPr>
              <w:t>7. </w:t>
            </w:r>
            <w:r w:rsidRPr="00D61DFE">
              <w:rPr>
                <w:rFonts w:ascii="Times New Roman" w:eastAsia="Times New Roman" w:hAnsi="Times New Roman" w:cs="Times New Roman"/>
                <w:iCs/>
                <w:sz w:val="24"/>
                <w:szCs w:val="24"/>
                <w:lang w:eastAsia="lv-LV"/>
              </w:rPr>
              <w:t>punktu.</w:t>
            </w:r>
          </w:p>
        </w:tc>
      </w:tr>
      <w:tr w:rsidR="00E5323B" w:rsidRPr="00D61DFE" w14:paraId="5B9B2C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CD7" w14:textId="77777777" w:rsidR="00655F2C"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9B2CD8" w14:textId="77777777" w:rsidR="000F7BE4"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B9B2CD9" w14:textId="77777777" w:rsidR="000F7BE4" w:rsidRPr="00D61DFE" w:rsidRDefault="000F7BE4" w:rsidP="000F7BE4">
            <w:pPr>
              <w:rPr>
                <w:rFonts w:ascii="Times New Roman" w:eastAsia="Times New Roman" w:hAnsi="Times New Roman" w:cs="Times New Roman"/>
                <w:sz w:val="24"/>
                <w:szCs w:val="24"/>
                <w:lang w:eastAsia="lv-LV"/>
              </w:rPr>
            </w:pPr>
          </w:p>
          <w:p w14:paraId="5B9B2CDA" w14:textId="77777777" w:rsidR="000F7BE4" w:rsidRPr="00D61DFE" w:rsidRDefault="000F7BE4" w:rsidP="000F7BE4">
            <w:pPr>
              <w:rPr>
                <w:rFonts w:ascii="Times New Roman" w:eastAsia="Times New Roman" w:hAnsi="Times New Roman" w:cs="Times New Roman"/>
                <w:sz w:val="24"/>
                <w:szCs w:val="24"/>
                <w:lang w:eastAsia="lv-LV"/>
              </w:rPr>
            </w:pPr>
          </w:p>
          <w:p w14:paraId="5B9B2CDB" w14:textId="77777777" w:rsidR="000F7BE4" w:rsidRPr="00D61DFE" w:rsidRDefault="000F7BE4" w:rsidP="000F7BE4">
            <w:pPr>
              <w:rPr>
                <w:rFonts w:ascii="Times New Roman" w:eastAsia="Times New Roman" w:hAnsi="Times New Roman" w:cs="Times New Roman"/>
                <w:sz w:val="24"/>
                <w:szCs w:val="24"/>
                <w:lang w:eastAsia="lv-LV"/>
              </w:rPr>
            </w:pPr>
          </w:p>
          <w:p w14:paraId="5B9B2CDC" w14:textId="77777777" w:rsidR="000F7BE4" w:rsidRPr="00D61DFE" w:rsidRDefault="000F7BE4" w:rsidP="000F7BE4">
            <w:pPr>
              <w:rPr>
                <w:rFonts w:ascii="Times New Roman" w:eastAsia="Times New Roman" w:hAnsi="Times New Roman" w:cs="Times New Roman"/>
                <w:sz w:val="24"/>
                <w:szCs w:val="24"/>
                <w:lang w:eastAsia="lv-LV"/>
              </w:rPr>
            </w:pPr>
          </w:p>
          <w:p w14:paraId="5B9B2CDD" w14:textId="77777777" w:rsidR="000F7BE4" w:rsidRPr="00D61DFE" w:rsidRDefault="000F7BE4" w:rsidP="000F7BE4">
            <w:pPr>
              <w:rPr>
                <w:rFonts w:ascii="Times New Roman" w:eastAsia="Times New Roman" w:hAnsi="Times New Roman" w:cs="Times New Roman"/>
                <w:sz w:val="24"/>
                <w:szCs w:val="24"/>
                <w:lang w:eastAsia="lv-LV"/>
              </w:rPr>
            </w:pPr>
          </w:p>
          <w:p w14:paraId="5B9B2CDE" w14:textId="77777777" w:rsidR="000F7BE4" w:rsidRPr="00D61DFE" w:rsidRDefault="000F7BE4" w:rsidP="000F7BE4">
            <w:pPr>
              <w:rPr>
                <w:rFonts w:ascii="Times New Roman" w:eastAsia="Times New Roman" w:hAnsi="Times New Roman" w:cs="Times New Roman"/>
                <w:sz w:val="24"/>
                <w:szCs w:val="24"/>
                <w:lang w:eastAsia="lv-LV"/>
              </w:rPr>
            </w:pPr>
          </w:p>
          <w:p w14:paraId="5B9B2CDF" w14:textId="77777777" w:rsidR="000F7BE4" w:rsidRPr="00D61DFE" w:rsidRDefault="000F7BE4" w:rsidP="000F7BE4">
            <w:pPr>
              <w:rPr>
                <w:rFonts w:ascii="Times New Roman" w:eastAsia="Times New Roman" w:hAnsi="Times New Roman" w:cs="Times New Roman"/>
                <w:sz w:val="24"/>
                <w:szCs w:val="24"/>
                <w:lang w:eastAsia="lv-LV"/>
              </w:rPr>
            </w:pPr>
          </w:p>
          <w:p w14:paraId="5B9B2CE0" w14:textId="77777777" w:rsidR="000F7BE4" w:rsidRPr="00D61DFE" w:rsidRDefault="000F7BE4" w:rsidP="000F7BE4">
            <w:pPr>
              <w:rPr>
                <w:rFonts w:ascii="Times New Roman" w:eastAsia="Times New Roman" w:hAnsi="Times New Roman" w:cs="Times New Roman"/>
                <w:sz w:val="24"/>
                <w:szCs w:val="24"/>
                <w:lang w:eastAsia="lv-LV"/>
              </w:rPr>
            </w:pPr>
          </w:p>
          <w:p w14:paraId="5B9B2CE1" w14:textId="77777777" w:rsidR="000F7BE4" w:rsidRPr="00D61DFE" w:rsidRDefault="000F7BE4" w:rsidP="000F7BE4">
            <w:pPr>
              <w:rPr>
                <w:rFonts w:ascii="Times New Roman" w:eastAsia="Times New Roman" w:hAnsi="Times New Roman" w:cs="Times New Roman"/>
                <w:sz w:val="24"/>
                <w:szCs w:val="24"/>
                <w:lang w:eastAsia="lv-LV"/>
              </w:rPr>
            </w:pPr>
          </w:p>
          <w:p w14:paraId="5B9B2CE2" w14:textId="77777777" w:rsidR="000F7BE4" w:rsidRPr="00D61DFE" w:rsidRDefault="000F7BE4" w:rsidP="000F7BE4">
            <w:pPr>
              <w:rPr>
                <w:rFonts w:ascii="Times New Roman" w:eastAsia="Times New Roman" w:hAnsi="Times New Roman" w:cs="Times New Roman"/>
                <w:sz w:val="24"/>
                <w:szCs w:val="24"/>
                <w:lang w:eastAsia="lv-LV"/>
              </w:rPr>
            </w:pPr>
          </w:p>
          <w:p w14:paraId="5B9B2CE3" w14:textId="77777777" w:rsidR="000F7BE4" w:rsidRPr="00D61DFE" w:rsidRDefault="000F7BE4" w:rsidP="000F7BE4">
            <w:pPr>
              <w:rPr>
                <w:rFonts w:ascii="Times New Roman" w:eastAsia="Times New Roman" w:hAnsi="Times New Roman" w:cs="Times New Roman"/>
                <w:sz w:val="24"/>
                <w:szCs w:val="24"/>
                <w:lang w:eastAsia="lv-LV"/>
              </w:rPr>
            </w:pPr>
          </w:p>
          <w:p w14:paraId="5B9B2CE4" w14:textId="77777777" w:rsidR="000F7BE4" w:rsidRPr="00D61DFE" w:rsidRDefault="000F7BE4" w:rsidP="000F7BE4">
            <w:pPr>
              <w:rPr>
                <w:rFonts w:ascii="Times New Roman" w:eastAsia="Times New Roman" w:hAnsi="Times New Roman" w:cs="Times New Roman"/>
                <w:sz w:val="24"/>
                <w:szCs w:val="24"/>
                <w:lang w:eastAsia="lv-LV"/>
              </w:rPr>
            </w:pPr>
          </w:p>
          <w:p w14:paraId="5B9B2CE5" w14:textId="77777777" w:rsidR="000F7BE4" w:rsidRPr="00D61DFE" w:rsidRDefault="000F7BE4" w:rsidP="000F7BE4">
            <w:pPr>
              <w:rPr>
                <w:rFonts w:ascii="Times New Roman" w:eastAsia="Times New Roman" w:hAnsi="Times New Roman" w:cs="Times New Roman"/>
                <w:sz w:val="24"/>
                <w:szCs w:val="24"/>
                <w:lang w:eastAsia="lv-LV"/>
              </w:rPr>
            </w:pPr>
          </w:p>
          <w:p w14:paraId="5B9B2CE6" w14:textId="77777777" w:rsidR="000F7BE4" w:rsidRPr="00D61DFE" w:rsidRDefault="000F7BE4" w:rsidP="000F7BE4">
            <w:pPr>
              <w:rPr>
                <w:rFonts w:ascii="Times New Roman" w:eastAsia="Times New Roman" w:hAnsi="Times New Roman" w:cs="Times New Roman"/>
                <w:sz w:val="24"/>
                <w:szCs w:val="24"/>
                <w:lang w:eastAsia="lv-LV"/>
              </w:rPr>
            </w:pPr>
          </w:p>
          <w:p w14:paraId="5B9B2CE7" w14:textId="77777777" w:rsidR="00E5323B" w:rsidRPr="00D61DFE" w:rsidRDefault="00E5323B" w:rsidP="000F7BE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B9B2CE8" w14:textId="77777777" w:rsidR="00DD44D9" w:rsidRPr="00D61DFE" w:rsidRDefault="00AC1086"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Šobrīd jaunatnes izglītošanu valsts aizsardzības jomā regulē Militārā dienesta likums. Šī likuma 17.</w:t>
            </w:r>
            <w:r w:rsidR="00D43F7B" w:rsidRPr="00D61DFE">
              <w:rPr>
                <w:rFonts w:ascii="Times New Roman" w:eastAsia="Times New Roman" w:hAnsi="Times New Roman" w:cs="Times New Roman"/>
                <w:iCs/>
                <w:sz w:val="24"/>
                <w:szCs w:val="24"/>
                <w:vertAlign w:val="superscript"/>
                <w:lang w:eastAsia="lv-LV"/>
              </w:rPr>
              <w:t>1</w:t>
            </w:r>
            <w:r w:rsidR="00430C6B" w:rsidRPr="00D61DFE">
              <w:rPr>
                <w:rFonts w:ascii="Times New Roman" w:eastAsia="Times New Roman" w:hAnsi="Times New Roman" w:cs="Times New Roman"/>
                <w:iCs/>
                <w:sz w:val="24"/>
                <w:szCs w:val="24"/>
                <w:lang w:eastAsia="lv-LV"/>
              </w:rPr>
              <w:t> pantā noteikts, ka</w:t>
            </w:r>
            <w:r w:rsidR="00D43F7B" w:rsidRPr="00D61DFE">
              <w:rPr>
                <w:rFonts w:ascii="Times New Roman" w:eastAsia="Times New Roman" w:hAnsi="Times New Roman" w:cs="Times New Roman"/>
                <w:iCs/>
                <w:sz w:val="24"/>
                <w:szCs w:val="24"/>
                <w:lang w:eastAsia="lv-LV"/>
              </w:rPr>
              <w:t xml:space="preserve"> Jaunsardze ir brīvprātīga kustība, kuras ietvaros bērni un jaunieši apgūst aizsardzības ministra noteiktu interešu izglītības programmu. </w:t>
            </w:r>
            <w:r w:rsidR="00897B38" w:rsidRPr="00D61DFE">
              <w:rPr>
                <w:rFonts w:ascii="Times New Roman" w:eastAsia="Times New Roman" w:hAnsi="Times New Roman" w:cs="Times New Roman"/>
                <w:iCs/>
                <w:sz w:val="24"/>
                <w:szCs w:val="24"/>
                <w:lang w:eastAsia="lv-LV"/>
              </w:rPr>
              <w:t xml:space="preserve">Tā kā Militārā dienesta likuma mērķis ir nodrošināt vienotu militārā dienesta gaitu Nacionālajos bruņotajos spēkos, bet Jaunsardze nav Nacionālo bruņoto spēku sastāvdaļa un pēc jaunsargu programmas apguves </w:t>
            </w:r>
            <w:r w:rsidR="00360EFC" w:rsidRPr="00D61DFE">
              <w:rPr>
                <w:rFonts w:ascii="Times New Roman" w:eastAsia="Times New Roman" w:hAnsi="Times New Roman" w:cs="Times New Roman"/>
                <w:iCs/>
                <w:sz w:val="24"/>
                <w:szCs w:val="24"/>
                <w:lang w:eastAsia="lv-LV"/>
              </w:rPr>
              <w:t xml:space="preserve">jauniešiem </w:t>
            </w:r>
            <w:r w:rsidR="00897B38" w:rsidRPr="00D61DFE">
              <w:rPr>
                <w:rFonts w:ascii="Times New Roman" w:eastAsia="Times New Roman" w:hAnsi="Times New Roman" w:cs="Times New Roman"/>
                <w:iCs/>
                <w:sz w:val="24"/>
                <w:szCs w:val="24"/>
                <w:lang w:eastAsia="lv-LV"/>
              </w:rPr>
              <w:t xml:space="preserve">nav pienākuma pildīt dienestu, Jaunsardzes darbība </w:t>
            </w:r>
            <w:r w:rsidR="00053590" w:rsidRPr="00D61DFE">
              <w:rPr>
                <w:rFonts w:ascii="Times New Roman" w:eastAsia="Times New Roman" w:hAnsi="Times New Roman" w:cs="Times New Roman"/>
                <w:iCs/>
                <w:sz w:val="24"/>
                <w:szCs w:val="24"/>
                <w:lang w:eastAsia="lv-LV"/>
              </w:rPr>
              <w:t>nebūtu regul</w:t>
            </w:r>
            <w:r w:rsidR="00EC07F7" w:rsidRPr="00D61DFE">
              <w:rPr>
                <w:rFonts w:ascii="Times New Roman" w:eastAsia="Times New Roman" w:hAnsi="Times New Roman" w:cs="Times New Roman"/>
                <w:iCs/>
                <w:sz w:val="24"/>
                <w:szCs w:val="24"/>
                <w:lang w:eastAsia="lv-LV"/>
              </w:rPr>
              <w:t xml:space="preserve">ējama Militārā dienesta likumā. Šie jautājumi regulējami </w:t>
            </w:r>
            <w:r w:rsidR="00897B38" w:rsidRPr="00D61DFE">
              <w:rPr>
                <w:rFonts w:ascii="Times New Roman" w:eastAsia="Times New Roman" w:hAnsi="Times New Roman" w:cs="Times New Roman"/>
                <w:iCs/>
                <w:sz w:val="24"/>
                <w:szCs w:val="24"/>
                <w:lang w:eastAsia="lv-LV"/>
              </w:rPr>
              <w:t>atsevišķā normatīvajā akt</w:t>
            </w:r>
            <w:r w:rsidR="00053590" w:rsidRPr="00D61DFE">
              <w:rPr>
                <w:rFonts w:ascii="Times New Roman" w:eastAsia="Times New Roman" w:hAnsi="Times New Roman" w:cs="Times New Roman"/>
                <w:iCs/>
                <w:sz w:val="24"/>
                <w:szCs w:val="24"/>
                <w:lang w:eastAsia="lv-LV"/>
              </w:rPr>
              <w:t xml:space="preserve">ā, vienviet ar regulējumu, kas nepieciešams jaunā mācību priekšmeta – valsts aizsardzības mācības – kvalitatīvai īstenošanai. </w:t>
            </w:r>
            <w:r w:rsidR="00360EFC" w:rsidRPr="00D61DFE">
              <w:rPr>
                <w:rFonts w:ascii="Times New Roman" w:eastAsia="Times New Roman" w:hAnsi="Times New Roman" w:cs="Times New Roman"/>
                <w:iCs/>
                <w:sz w:val="24"/>
                <w:szCs w:val="24"/>
                <w:lang w:eastAsia="lv-LV"/>
              </w:rPr>
              <w:t>Šāda s</w:t>
            </w:r>
            <w:r w:rsidR="00897B38" w:rsidRPr="00D61DFE">
              <w:rPr>
                <w:rFonts w:ascii="Times New Roman" w:eastAsia="Times New Roman" w:hAnsi="Times New Roman" w:cs="Times New Roman"/>
                <w:iCs/>
                <w:sz w:val="24"/>
                <w:szCs w:val="24"/>
                <w:lang w:eastAsia="lv-LV"/>
              </w:rPr>
              <w:t>peciāla regulējuma izstr</w:t>
            </w:r>
            <w:r w:rsidR="00053590" w:rsidRPr="00D61DFE">
              <w:rPr>
                <w:rFonts w:ascii="Times New Roman" w:eastAsia="Times New Roman" w:hAnsi="Times New Roman" w:cs="Times New Roman"/>
                <w:iCs/>
                <w:sz w:val="24"/>
                <w:szCs w:val="24"/>
                <w:lang w:eastAsia="lv-LV"/>
              </w:rPr>
              <w:t xml:space="preserve">ādei atbalstu paudusi </w:t>
            </w:r>
            <w:r w:rsidR="00DD44D9" w:rsidRPr="00D61DFE">
              <w:rPr>
                <w:rFonts w:ascii="Times New Roman" w:eastAsia="Times New Roman" w:hAnsi="Times New Roman" w:cs="Times New Roman"/>
                <w:iCs/>
                <w:sz w:val="24"/>
                <w:szCs w:val="24"/>
                <w:lang w:eastAsia="lv-LV"/>
              </w:rPr>
              <w:t>arī Valsts kontrole, kas vērtēja Jaunsardzes darb</w:t>
            </w:r>
            <w:r w:rsidR="00360EFC" w:rsidRPr="00D61DFE">
              <w:rPr>
                <w:rFonts w:ascii="Times New Roman" w:eastAsia="Times New Roman" w:hAnsi="Times New Roman" w:cs="Times New Roman"/>
                <w:iCs/>
                <w:sz w:val="24"/>
                <w:szCs w:val="24"/>
                <w:lang w:eastAsia="lv-LV"/>
              </w:rPr>
              <w:t>ību</w:t>
            </w:r>
            <w:r w:rsidR="00053590" w:rsidRPr="00D61DFE">
              <w:rPr>
                <w:rFonts w:ascii="Times New Roman" w:eastAsia="Times New Roman" w:hAnsi="Times New Roman" w:cs="Times New Roman"/>
                <w:iCs/>
                <w:sz w:val="24"/>
                <w:szCs w:val="24"/>
                <w:lang w:eastAsia="lv-LV"/>
              </w:rPr>
              <w:t xml:space="preserve">, kā arī Ministru kabinets, pieņemot zināšanai Aizsardzības ministrijas sagatavoto informatīvo ziņojumu </w:t>
            </w:r>
            <w:r w:rsidR="00053590" w:rsidRPr="00D61DFE">
              <w:rPr>
                <w:rFonts w:ascii="Times New Roman" w:hAnsi="Times New Roman" w:cs="Times New Roman"/>
                <w:bCs/>
                <w:sz w:val="24"/>
                <w:szCs w:val="24"/>
                <w:shd w:val="clear" w:color="auto" w:fill="FFFFFF"/>
              </w:rPr>
              <w:t>“Par valsts aizsardzības mācības ieviešanu un Jaunsardzes attīstību 2019.-2027. gadā</w:t>
            </w:r>
            <w:r w:rsidR="00053590" w:rsidRPr="00D61DFE">
              <w:rPr>
                <w:rFonts w:ascii="Times New Roman" w:hAnsi="Times New Roman" w:cs="Times New Roman"/>
                <w:sz w:val="24"/>
                <w:szCs w:val="24"/>
              </w:rPr>
              <w:t xml:space="preserve">”. </w:t>
            </w:r>
          </w:p>
          <w:p w14:paraId="5B9B2CE9" w14:textId="77777777" w:rsidR="004A6842" w:rsidRPr="00D61DFE" w:rsidRDefault="00360EFC"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Atbalstot virzību uz visaptverošas valsts aizsardzības sistēmas izveidošanu un ņemot vērā valsts aizsardzības prasmju attīstīšanas nepieciešamību</w:t>
            </w:r>
            <w:r w:rsidR="00053590" w:rsidRPr="00D61DFE">
              <w:rPr>
                <w:rFonts w:ascii="Times New Roman" w:eastAsia="Times New Roman" w:hAnsi="Times New Roman" w:cs="Times New Roman"/>
                <w:iCs/>
                <w:sz w:val="24"/>
                <w:szCs w:val="24"/>
                <w:lang w:eastAsia="lv-LV"/>
              </w:rPr>
              <w:t xml:space="preserve">, Latvijas Republikas Saeima </w:t>
            </w:r>
            <w:r w:rsidR="00AB2448" w:rsidRPr="00D61DFE">
              <w:rPr>
                <w:rFonts w:ascii="Times New Roman" w:eastAsia="Times New Roman" w:hAnsi="Times New Roman" w:cs="Times New Roman"/>
                <w:iCs/>
                <w:sz w:val="24"/>
                <w:szCs w:val="24"/>
                <w:lang w:eastAsia="lv-LV"/>
              </w:rPr>
              <w:t xml:space="preserve">2018. gada 7. jūnijā </w:t>
            </w:r>
            <w:r w:rsidR="00855644" w:rsidRPr="00D61DFE">
              <w:rPr>
                <w:rFonts w:ascii="Times New Roman" w:eastAsia="Times New Roman" w:hAnsi="Times New Roman" w:cs="Times New Roman"/>
                <w:iCs/>
                <w:sz w:val="24"/>
                <w:szCs w:val="24"/>
                <w:lang w:eastAsia="lv-LV"/>
              </w:rPr>
              <w:t xml:space="preserve">aicināja Ministru kabinetu ieviest Izglītības un zinātnes ministrijas un Aizsardzības ministrijas izstrādāto plānu par valsts aizsardzības mācības kā obligāta mācību priekšmeta iekļaušanu valsts vidējās izglītības standartā un valsts profesionālās izglītības standartā. </w:t>
            </w:r>
            <w:r w:rsidR="00855644" w:rsidRPr="00D61DFE">
              <w:rPr>
                <w:rFonts w:ascii="Times New Roman" w:eastAsia="Times New Roman" w:hAnsi="Times New Roman" w:cs="Times New Roman"/>
                <w:iCs/>
                <w:sz w:val="24"/>
                <w:szCs w:val="24"/>
                <w:lang w:eastAsia="lv-LV"/>
              </w:rPr>
              <w:lastRenderedPageBreak/>
              <w:t>Atbilstoši Saeimas lēmumā noteiktajam</w:t>
            </w:r>
            <w:r w:rsidR="00430C6B" w:rsidRPr="00D61DFE">
              <w:rPr>
                <w:rFonts w:ascii="Times New Roman" w:eastAsia="Times New Roman" w:hAnsi="Times New Roman" w:cs="Times New Roman"/>
                <w:iCs/>
                <w:sz w:val="24"/>
                <w:szCs w:val="24"/>
                <w:lang w:eastAsia="lv-LV"/>
              </w:rPr>
              <w:t>,</w:t>
            </w:r>
            <w:r w:rsidR="00855644" w:rsidRPr="00D61DFE">
              <w:rPr>
                <w:rFonts w:ascii="Times New Roman" w:eastAsia="Times New Roman" w:hAnsi="Times New Roman" w:cs="Times New Roman"/>
                <w:iCs/>
                <w:sz w:val="24"/>
                <w:szCs w:val="24"/>
                <w:lang w:eastAsia="lv-LV"/>
              </w:rPr>
              <w:t xml:space="preserve"> valsts aizsardzības mācību brīvprātīgi var apgūt</w:t>
            </w:r>
            <w:r w:rsidR="00902D3A" w:rsidRPr="00D61DFE">
              <w:rPr>
                <w:rFonts w:ascii="Times New Roman" w:eastAsia="Times New Roman" w:hAnsi="Times New Roman" w:cs="Times New Roman"/>
                <w:iCs/>
                <w:sz w:val="24"/>
                <w:szCs w:val="24"/>
                <w:lang w:eastAsia="lv-LV"/>
              </w:rPr>
              <w:t xml:space="preserve"> jau no 2018./2019. mācību gada, bet ar 2024./2025. mācību gadu valsts aizsardzības mācība kļūs par obligāti apgūstamu mācību priekšmetu.</w:t>
            </w:r>
            <w:r w:rsidR="00855644" w:rsidRPr="00D61DFE">
              <w:rPr>
                <w:rFonts w:ascii="Times New Roman" w:eastAsia="Times New Roman" w:hAnsi="Times New Roman" w:cs="Times New Roman"/>
                <w:iCs/>
                <w:sz w:val="24"/>
                <w:szCs w:val="24"/>
                <w:lang w:eastAsia="lv-LV"/>
              </w:rPr>
              <w:t xml:space="preserve"> </w:t>
            </w:r>
            <w:r w:rsidR="00860C99" w:rsidRPr="00D61DFE">
              <w:rPr>
                <w:rFonts w:ascii="Times New Roman" w:eastAsia="Times New Roman" w:hAnsi="Times New Roman" w:cs="Times New Roman"/>
                <w:iCs/>
                <w:sz w:val="24"/>
                <w:szCs w:val="24"/>
                <w:lang w:eastAsia="lv-LV"/>
              </w:rPr>
              <w:t xml:space="preserve">Paredzēts, ka valsts aizsardzības mācību pasniegs Jaunsardzes centra personāls – jaunsargu instruktori, </w:t>
            </w:r>
            <w:r w:rsidR="00EC7E99" w:rsidRPr="00D61DFE">
              <w:rPr>
                <w:rFonts w:ascii="Times New Roman" w:eastAsia="Times New Roman" w:hAnsi="Times New Roman" w:cs="Times New Roman"/>
                <w:iCs/>
                <w:sz w:val="24"/>
                <w:szCs w:val="24"/>
                <w:lang w:eastAsia="lv-LV"/>
              </w:rPr>
              <w:t>bet</w:t>
            </w:r>
            <w:r w:rsidR="00860C99" w:rsidRPr="00D61DFE">
              <w:rPr>
                <w:rFonts w:ascii="Times New Roman" w:eastAsia="Times New Roman" w:hAnsi="Times New Roman" w:cs="Times New Roman"/>
                <w:iCs/>
                <w:sz w:val="24"/>
                <w:szCs w:val="24"/>
                <w:lang w:eastAsia="lv-LV"/>
              </w:rPr>
              <w:t xml:space="preserve"> mācību priekšmeta īstenošanai nepieciešamo</w:t>
            </w:r>
            <w:r w:rsidR="00596DC0" w:rsidRPr="00D61DFE">
              <w:rPr>
                <w:rFonts w:ascii="Times New Roman" w:eastAsia="Times New Roman" w:hAnsi="Times New Roman" w:cs="Times New Roman"/>
                <w:iCs/>
                <w:sz w:val="24"/>
                <w:szCs w:val="24"/>
                <w:lang w:eastAsia="lv-LV"/>
              </w:rPr>
              <w:t>s</w:t>
            </w:r>
            <w:r w:rsidR="00860C99" w:rsidRPr="00D61DFE">
              <w:rPr>
                <w:rFonts w:ascii="Times New Roman" w:eastAsia="Times New Roman" w:hAnsi="Times New Roman" w:cs="Times New Roman"/>
                <w:iCs/>
                <w:sz w:val="24"/>
                <w:szCs w:val="24"/>
                <w:lang w:eastAsia="lv-LV"/>
              </w:rPr>
              <w:t xml:space="preserve"> </w:t>
            </w:r>
            <w:r w:rsidR="004A6842" w:rsidRPr="00D61DFE">
              <w:rPr>
                <w:rFonts w:ascii="Times New Roman" w:eastAsia="Times New Roman" w:hAnsi="Times New Roman" w:cs="Times New Roman"/>
                <w:iCs/>
                <w:sz w:val="24"/>
                <w:szCs w:val="24"/>
                <w:lang w:eastAsia="lv-LV"/>
              </w:rPr>
              <w:t>mācību</w:t>
            </w:r>
            <w:r w:rsidR="00813EC4" w:rsidRPr="00D61DFE">
              <w:rPr>
                <w:rFonts w:ascii="Times New Roman" w:eastAsia="Times New Roman" w:hAnsi="Times New Roman" w:cs="Times New Roman"/>
                <w:iCs/>
                <w:sz w:val="24"/>
                <w:szCs w:val="24"/>
                <w:lang w:eastAsia="lv-LV"/>
              </w:rPr>
              <w:t xml:space="preserve"> līdzekļu</w:t>
            </w:r>
            <w:r w:rsidR="00EC7E99" w:rsidRPr="00D61DFE">
              <w:rPr>
                <w:rFonts w:ascii="Times New Roman" w:eastAsia="Times New Roman" w:hAnsi="Times New Roman" w:cs="Times New Roman"/>
                <w:iCs/>
                <w:sz w:val="24"/>
                <w:szCs w:val="24"/>
                <w:lang w:eastAsia="lv-LV"/>
              </w:rPr>
              <w:t>s</w:t>
            </w:r>
            <w:r w:rsidR="00902D3A" w:rsidRPr="00D61DFE">
              <w:rPr>
                <w:rFonts w:ascii="Times New Roman" w:eastAsia="Times New Roman" w:hAnsi="Times New Roman" w:cs="Times New Roman"/>
                <w:iCs/>
                <w:sz w:val="24"/>
                <w:szCs w:val="24"/>
                <w:lang w:eastAsia="lv-LV"/>
              </w:rPr>
              <w:t xml:space="preserve"> nodrošinās Jaunsardzes centrs.</w:t>
            </w:r>
            <w:r w:rsidR="006E211E" w:rsidRPr="00D61DFE">
              <w:rPr>
                <w:rFonts w:ascii="Times New Roman" w:eastAsia="Times New Roman" w:hAnsi="Times New Roman" w:cs="Times New Roman"/>
                <w:iCs/>
                <w:sz w:val="24"/>
                <w:szCs w:val="24"/>
                <w:lang w:eastAsia="lv-LV"/>
              </w:rPr>
              <w:t xml:space="preserve"> Vienlaikus Jaunsardzes centrs ir atbildīgs arī par formas tērpu, Jaunsardzes atšķirības zīmju un inventāra izsniegšanu.</w:t>
            </w:r>
            <w:r w:rsidR="002864B1" w:rsidRPr="00D61DFE">
              <w:rPr>
                <w:rFonts w:ascii="Times New Roman" w:eastAsia="Times New Roman" w:hAnsi="Times New Roman" w:cs="Times New Roman"/>
                <w:iCs/>
                <w:sz w:val="24"/>
                <w:szCs w:val="24"/>
                <w:lang w:eastAsia="lv-LV"/>
              </w:rPr>
              <w:t xml:space="preserve"> Centram jaunsardzes darbā, kā arī bērnu un jauniešu izglītošanā valsts aizsardzībā atbalstu sniedz valsts un pašvaldību institūcijas, kā ar</w:t>
            </w:r>
            <w:r w:rsidR="0077209D" w:rsidRPr="00D61DFE">
              <w:rPr>
                <w:rFonts w:ascii="Times New Roman" w:eastAsia="Times New Roman" w:hAnsi="Times New Roman" w:cs="Times New Roman"/>
                <w:iCs/>
                <w:sz w:val="24"/>
                <w:szCs w:val="24"/>
                <w:lang w:eastAsia="lv-LV"/>
              </w:rPr>
              <w:t xml:space="preserve">ī sadarbība tiek veidota gan ar biedrībām un nodibinājumiem, gan ar nevalstiskām organizācijām. </w:t>
            </w:r>
            <w:r w:rsidR="004A6842" w:rsidRPr="00D61DFE">
              <w:rPr>
                <w:rFonts w:ascii="Times New Roman" w:eastAsia="Times New Roman" w:hAnsi="Times New Roman" w:cs="Times New Roman"/>
                <w:iCs/>
                <w:sz w:val="24"/>
                <w:szCs w:val="24"/>
                <w:lang w:eastAsia="lv-LV"/>
              </w:rPr>
              <w:t>Lai precīzāk noteiktu Jauns</w:t>
            </w:r>
            <w:r w:rsidR="00E24255" w:rsidRPr="00D61DFE">
              <w:rPr>
                <w:rFonts w:ascii="Times New Roman" w:eastAsia="Times New Roman" w:hAnsi="Times New Roman" w:cs="Times New Roman"/>
                <w:iCs/>
                <w:sz w:val="24"/>
                <w:szCs w:val="24"/>
                <w:lang w:eastAsia="lv-LV"/>
              </w:rPr>
              <w:t>ardzes centra un Aizsardzības ministrijas</w:t>
            </w:r>
            <w:r w:rsidR="004A6842" w:rsidRPr="00D61DFE">
              <w:rPr>
                <w:rFonts w:ascii="Times New Roman" w:eastAsia="Times New Roman" w:hAnsi="Times New Roman" w:cs="Times New Roman"/>
                <w:iCs/>
                <w:sz w:val="24"/>
                <w:szCs w:val="24"/>
                <w:lang w:eastAsia="lv-LV"/>
              </w:rPr>
              <w:t xml:space="preserve"> kompe</w:t>
            </w:r>
            <w:r w:rsidR="00E24255" w:rsidRPr="00D61DFE">
              <w:rPr>
                <w:rFonts w:ascii="Times New Roman" w:eastAsia="Times New Roman" w:hAnsi="Times New Roman" w:cs="Times New Roman"/>
                <w:iCs/>
                <w:sz w:val="24"/>
                <w:szCs w:val="24"/>
                <w:lang w:eastAsia="lv-LV"/>
              </w:rPr>
              <w:t>tences, tiks veikti grozījumi Ministru kabineta 15.12.2009. noteikumos Nr.1419 “Jaunsardzes centra nolikums” un Ministru kabineta 29.04.2013. noteikumos nr.236 “Aizsardzības ministrijas nolikums”.</w:t>
            </w:r>
          </w:p>
          <w:p w14:paraId="5B9B2CEA" w14:textId="77777777" w:rsidR="008E0262" w:rsidRPr="00D61DFE" w:rsidRDefault="00EC07F7"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Ir </w:t>
            </w:r>
            <w:r w:rsidR="00902D3A" w:rsidRPr="00D61DFE">
              <w:rPr>
                <w:rFonts w:ascii="Times New Roman" w:eastAsia="Times New Roman" w:hAnsi="Times New Roman" w:cs="Times New Roman"/>
                <w:iCs/>
                <w:sz w:val="24"/>
                <w:szCs w:val="24"/>
                <w:lang w:eastAsia="lv-LV"/>
              </w:rPr>
              <w:t xml:space="preserve">ļoti būtiski nodrošināt, ka </w:t>
            </w:r>
            <w:r w:rsidRPr="00D61DFE">
              <w:rPr>
                <w:rFonts w:ascii="Times New Roman" w:eastAsia="Times New Roman" w:hAnsi="Times New Roman" w:cs="Times New Roman"/>
                <w:iCs/>
                <w:sz w:val="24"/>
                <w:szCs w:val="24"/>
                <w:lang w:eastAsia="lv-LV"/>
              </w:rPr>
              <w:t>valsts aizsardzībā izglīto</w:t>
            </w:r>
            <w:r w:rsidR="00F6068D" w:rsidRPr="00D61DFE">
              <w:rPr>
                <w:rFonts w:ascii="Times New Roman" w:eastAsia="Times New Roman" w:hAnsi="Times New Roman" w:cs="Times New Roman"/>
                <w:iCs/>
                <w:sz w:val="24"/>
                <w:szCs w:val="24"/>
                <w:lang w:eastAsia="lv-LV"/>
              </w:rPr>
              <w:t xml:space="preserve"> personas, kas bērniem un jauniešiem var būt pa</w:t>
            </w:r>
            <w:r w:rsidRPr="00D61DFE">
              <w:rPr>
                <w:rFonts w:ascii="Times New Roman" w:eastAsia="Times New Roman" w:hAnsi="Times New Roman" w:cs="Times New Roman"/>
                <w:iCs/>
                <w:sz w:val="24"/>
                <w:szCs w:val="24"/>
                <w:lang w:eastAsia="lv-LV"/>
              </w:rPr>
              <w:t>r piemēru, iedvesmot un motivēt. Tāpēc</w:t>
            </w:r>
            <w:r w:rsidR="00F6068D" w:rsidRPr="00D61DFE">
              <w:rPr>
                <w:rFonts w:ascii="Times New Roman" w:eastAsia="Times New Roman" w:hAnsi="Times New Roman" w:cs="Times New Roman"/>
                <w:iCs/>
                <w:sz w:val="24"/>
                <w:szCs w:val="24"/>
                <w:lang w:eastAsia="lv-LV"/>
              </w:rPr>
              <w:t xml:space="preserve"> likumprojektā paredzēts, ka </w:t>
            </w:r>
            <w:r w:rsidRPr="00D61DFE">
              <w:rPr>
                <w:rFonts w:ascii="Times New Roman" w:eastAsia="Times New Roman" w:hAnsi="Times New Roman" w:cs="Times New Roman"/>
                <w:iCs/>
                <w:sz w:val="24"/>
                <w:szCs w:val="24"/>
                <w:lang w:eastAsia="lv-LV"/>
              </w:rPr>
              <w:t xml:space="preserve">īstenot </w:t>
            </w:r>
            <w:r w:rsidR="00F6068D" w:rsidRPr="00D61DFE">
              <w:rPr>
                <w:rFonts w:ascii="Times New Roman" w:eastAsia="Times New Roman" w:hAnsi="Times New Roman" w:cs="Times New Roman"/>
                <w:iCs/>
                <w:sz w:val="24"/>
                <w:szCs w:val="24"/>
                <w:lang w:eastAsia="lv-LV"/>
              </w:rPr>
              <w:t xml:space="preserve">jaunsargu interešu izglītības programmu </w:t>
            </w:r>
            <w:r w:rsidRPr="00D61DFE">
              <w:rPr>
                <w:rFonts w:ascii="Times New Roman" w:eastAsia="Times New Roman" w:hAnsi="Times New Roman" w:cs="Times New Roman"/>
                <w:iCs/>
                <w:sz w:val="24"/>
                <w:szCs w:val="24"/>
                <w:lang w:eastAsia="lv-LV"/>
              </w:rPr>
              <w:t xml:space="preserve">un </w:t>
            </w:r>
            <w:r w:rsidR="00F6068D" w:rsidRPr="00D61DFE">
              <w:rPr>
                <w:rFonts w:ascii="Times New Roman" w:eastAsia="Times New Roman" w:hAnsi="Times New Roman" w:cs="Times New Roman"/>
                <w:iCs/>
                <w:sz w:val="24"/>
                <w:szCs w:val="24"/>
                <w:lang w:eastAsia="lv-LV"/>
              </w:rPr>
              <w:t>valsts aizsardzības mācību ir tiesīgas tikai personas, kuras ir profesionālā dienesta karavīri, zemessargi vai rezerves karavīri. Tas nozīmē, ka šīm personām būs jāatbilst ne tikai noteiktām veselības</w:t>
            </w:r>
            <w:r w:rsidR="00EC7E99" w:rsidRPr="00D61DFE">
              <w:rPr>
                <w:rFonts w:ascii="Times New Roman" w:eastAsia="Times New Roman" w:hAnsi="Times New Roman" w:cs="Times New Roman"/>
                <w:iCs/>
                <w:sz w:val="24"/>
                <w:szCs w:val="24"/>
                <w:lang w:eastAsia="lv-LV"/>
              </w:rPr>
              <w:t>,</w:t>
            </w:r>
            <w:r w:rsidR="00F6068D" w:rsidRPr="00D61DFE">
              <w:rPr>
                <w:rFonts w:ascii="Times New Roman" w:eastAsia="Times New Roman" w:hAnsi="Times New Roman" w:cs="Times New Roman"/>
                <w:iCs/>
                <w:sz w:val="24"/>
                <w:szCs w:val="24"/>
                <w:lang w:eastAsia="lv-LV"/>
              </w:rPr>
              <w:t xml:space="preserve"> </w:t>
            </w:r>
            <w:r w:rsidR="00EC7E99" w:rsidRPr="00D61DFE">
              <w:rPr>
                <w:rFonts w:ascii="Times New Roman" w:eastAsia="Times New Roman" w:hAnsi="Times New Roman" w:cs="Times New Roman"/>
                <w:iCs/>
                <w:sz w:val="24"/>
                <w:szCs w:val="24"/>
                <w:lang w:eastAsia="lv-LV"/>
              </w:rPr>
              <w:t>fiziskās sagatavotības un sodāmības prasībām,</w:t>
            </w:r>
            <w:r w:rsidR="00F6068D" w:rsidRPr="00D61DFE">
              <w:rPr>
                <w:rFonts w:ascii="Times New Roman" w:eastAsia="Times New Roman" w:hAnsi="Times New Roman" w:cs="Times New Roman"/>
                <w:iCs/>
                <w:sz w:val="24"/>
                <w:szCs w:val="24"/>
                <w:lang w:eastAsia="lv-LV"/>
              </w:rPr>
              <w:t xml:space="preserve"> bet arī jābūt Latvijas pilsoņiem un jāatbilst noteiktam prasību kopumam, kas izvirzītas militārajam dienestam. Tā kā šobrīd visi jaunsargu instruktori neatbilst š</w:t>
            </w:r>
            <w:r w:rsidR="00005FE9" w:rsidRPr="00D61DFE">
              <w:rPr>
                <w:rFonts w:ascii="Times New Roman" w:eastAsia="Times New Roman" w:hAnsi="Times New Roman" w:cs="Times New Roman"/>
                <w:iCs/>
                <w:sz w:val="24"/>
                <w:szCs w:val="24"/>
                <w:lang w:eastAsia="lv-LV"/>
              </w:rPr>
              <w:t>īm prasībām, likumprojekts paredz 5 gadu pārejas periodu, kura laikā jaunsargu instruktora amata pienākumus varēs pildīt arī citas personas, pie nosacījuma, ka tās atbildīs noteiktajām izglītības un profesionālās sagatavotības prasībām.</w:t>
            </w:r>
            <w:r w:rsidR="00540D7A" w:rsidRPr="00D61DFE">
              <w:rPr>
                <w:rFonts w:ascii="Times New Roman" w:eastAsia="Times New Roman" w:hAnsi="Times New Roman" w:cs="Times New Roman"/>
                <w:iCs/>
                <w:sz w:val="24"/>
                <w:szCs w:val="24"/>
                <w:lang w:eastAsia="lv-LV"/>
              </w:rPr>
              <w:t xml:space="preserve"> Attiecībā uz sodāmības prasību atbilstību</w:t>
            </w:r>
            <w:r w:rsidR="009B5281" w:rsidRPr="00D61DFE">
              <w:rPr>
                <w:rFonts w:ascii="Times New Roman" w:eastAsia="Times New Roman" w:hAnsi="Times New Roman" w:cs="Times New Roman"/>
                <w:iCs/>
                <w:sz w:val="24"/>
                <w:szCs w:val="24"/>
                <w:lang w:eastAsia="lv-LV"/>
              </w:rPr>
              <w:t xml:space="preserve"> jāpiemin</w:t>
            </w:r>
            <w:r w:rsidR="004E02D2" w:rsidRPr="00D61DFE">
              <w:rPr>
                <w:rFonts w:ascii="Times New Roman" w:eastAsia="Times New Roman" w:hAnsi="Times New Roman" w:cs="Times New Roman"/>
                <w:iCs/>
                <w:sz w:val="24"/>
                <w:szCs w:val="24"/>
                <w:lang w:eastAsia="lv-LV"/>
              </w:rPr>
              <w:t xml:space="preserve"> Aizsardzības ministra 11.07.2017. pavēle Nr.112 nosaka</w:t>
            </w:r>
            <w:r w:rsidR="009B5281" w:rsidRPr="00D61DFE">
              <w:rPr>
                <w:rFonts w:ascii="Times New Roman" w:eastAsia="Times New Roman" w:hAnsi="Times New Roman" w:cs="Times New Roman"/>
                <w:iCs/>
                <w:sz w:val="24"/>
                <w:szCs w:val="24"/>
                <w:lang w:eastAsia="lv-LV"/>
              </w:rPr>
              <w:t xml:space="preserve">, ka </w:t>
            </w:r>
            <w:r w:rsidR="004E02D2" w:rsidRPr="00D61DFE">
              <w:rPr>
                <w:rFonts w:ascii="Times New Roman" w:eastAsia="Times New Roman" w:hAnsi="Times New Roman" w:cs="Times New Roman"/>
                <w:iCs/>
                <w:sz w:val="24"/>
                <w:szCs w:val="24"/>
                <w:lang w:eastAsia="lv-LV"/>
              </w:rPr>
              <w:t>pirms darba tiesisko attiecību nodibināšanas par jaunsargu instruktora amatu, Jaunsardzes centrs pieprasa informāciju Iekšlietu ministrijas Informācijas centram. Ņemot vērā</w:t>
            </w:r>
            <w:r w:rsidR="00B51A7D" w:rsidRPr="00D61DFE">
              <w:rPr>
                <w:rFonts w:ascii="Times New Roman" w:eastAsia="Times New Roman" w:hAnsi="Times New Roman" w:cs="Times New Roman"/>
                <w:iCs/>
                <w:sz w:val="24"/>
                <w:szCs w:val="24"/>
                <w:lang w:eastAsia="lv-LV"/>
              </w:rPr>
              <w:t>, ka jaunsargu instruktoriem valsts aizsardzības mācības</w:t>
            </w:r>
            <w:r w:rsidR="004E02D2" w:rsidRPr="00D61DFE">
              <w:rPr>
                <w:rFonts w:ascii="Times New Roman" w:eastAsia="Times New Roman" w:hAnsi="Times New Roman" w:cs="Times New Roman"/>
                <w:iCs/>
                <w:sz w:val="24"/>
                <w:szCs w:val="24"/>
                <w:lang w:eastAsia="lv-LV"/>
              </w:rPr>
              <w:t xml:space="preserve"> ieviešanas kontekstā būs jāstrādā ar l</w:t>
            </w:r>
            <w:r w:rsidR="0015317F" w:rsidRPr="00D61DFE">
              <w:rPr>
                <w:rFonts w:ascii="Times New Roman" w:eastAsia="Times New Roman" w:hAnsi="Times New Roman" w:cs="Times New Roman"/>
                <w:iCs/>
                <w:sz w:val="24"/>
                <w:szCs w:val="24"/>
                <w:lang w:eastAsia="lv-LV"/>
              </w:rPr>
              <w:t>ielu bērnu skaitu un, lai nodrošinātu, ka visa mācību procesa laikā jaunsargu instruktori atbilst sodāmības pr</w:t>
            </w:r>
            <w:r w:rsidR="00B51A7D" w:rsidRPr="00D61DFE">
              <w:rPr>
                <w:rFonts w:ascii="Times New Roman" w:eastAsia="Times New Roman" w:hAnsi="Times New Roman" w:cs="Times New Roman"/>
                <w:iCs/>
                <w:sz w:val="24"/>
                <w:szCs w:val="24"/>
                <w:lang w:eastAsia="lv-LV"/>
              </w:rPr>
              <w:t>asībām, Jaunsardzes centrs</w:t>
            </w:r>
            <w:r w:rsidR="0015317F" w:rsidRPr="00D61DFE">
              <w:rPr>
                <w:rFonts w:ascii="Times New Roman" w:eastAsia="Times New Roman" w:hAnsi="Times New Roman" w:cs="Times New Roman"/>
                <w:iCs/>
                <w:sz w:val="24"/>
                <w:szCs w:val="24"/>
                <w:lang w:eastAsia="lv-LV"/>
              </w:rPr>
              <w:t xml:space="preserve"> ir tiesīgs veikt atkārtotas sodāmības prasību pārbaudes atbilstoši </w:t>
            </w:r>
            <w:r w:rsidR="00AD087D" w:rsidRPr="00D61DFE">
              <w:rPr>
                <w:rFonts w:ascii="Times New Roman" w:eastAsia="Times New Roman" w:hAnsi="Times New Roman" w:cs="Times New Roman"/>
                <w:iCs/>
                <w:sz w:val="24"/>
                <w:szCs w:val="24"/>
                <w:lang w:eastAsia="lv-LV"/>
              </w:rPr>
              <w:t>nepieciešamībai</w:t>
            </w:r>
            <w:r w:rsidR="0015317F" w:rsidRPr="00D61DFE">
              <w:rPr>
                <w:rFonts w:ascii="Times New Roman" w:eastAsia="Times New Roman" w:hAnsi="Times New Roman" w:cs="Times New Roman"/>
                <w:iCs/>
                <w:sz w:val="24"/>
                <w:szCs w:val="24"/>
                <w:lang w:eastAsia="lv-LV"/>
              </w:rPr>
              <w:t xml:space="preserve"> vai pēc </w:t>
            </w:r>
            <w:r w:rsidR="000D752D" w:rsidRPr="00D61DFE">
              <w:rPr>
                <w:rFonts w:ascii="Times New Roman" w:eastAsia="Times New Roman" w:hAnsi="Times New Roman" w:cs="Times New Roman"/>
                <w:iCs/>
                <w:sz w:val="24"/>
                <w:szCs w:val="24"/>
                <w:lang w:eastAsia="lv-LV"/>
              </w:rPr>
              <w:t xml:space="preserve">citu institūciju lūguma. </w:t>
            </w:r>
            <w:r w:rsidR="0015317F" w:rsidRPr="00D61DFE">
              <w:rPr>
                <w:rFonts w:ascii="Times New Roman" w:eastAsia="Times New Roman" w:hAnsi="Times New Roman" w:cs="Times New Roman"/>
                <w:iCs/>
                <w:sz w:val="24"/>
                <w:szCs w:val="24"/>
                <w:lang w:eastAsia="lv-LV"/>
              </w:rPr>
              <w:t xml:space="preserve">Atkārtotu sodāmības prasību </w:t>
            </w:r>
            <w:r w:rsidR="00B51A7D" w:rsidRPr="00D61DFE">
              <w:rPr>
                <w:rFonts w:ascii="Times New Roman" w:eastAsia="Times New Roman" w:hAnsi="Times New Roman" w:cs="Times New Roman"/>
                <w:iCs/>
                <w:sz w:val="24"/>
                <w:szCs w:val="24"/>
                <w:lang w:eastAsia="lv-LV"/>
              </w:rPr>
              <w:lastRenderedPageBreak/>
              <w:t>gadījumā, Jaunsardzes centrs</w:t>
            </w:r>
            <w:r w:rsidR="0015317F" w:rsidRPr="00D61DFE">
              <w:rPr>
                <w:rFonts w:ascii="Times New Roman" w:eastAsia="Times New Roman" w:hAnsi="Times New Roman" w:cs="Times New Roman"/>
                <w:iCs/>
                <w:sz w:val="24"/>
                <w:szCs w:val="24"/>
                <w:lang w:eastAsia="lv-LV"/>
              </w:rPr>
              <w:t xml:space="preserve"> sagatavo</w:t>
            </w:r>
            <w:r w:rsidR="00102FEB" w:rsidRPr="00D61DFE">
              <w:rPr>
                <w:rFonts w:ascii="Times New Roman" w:eastAsia="Times New Roman" w:hAnsi="Times New Roman" w:cs="Times New Roman"/>
                <w:iCs/>
                <w:sz w:val="24"/>
                <w:szCs w:val="24"/>
                <w:lang w:eastAsia="lv-LV"/>
              </w:rPr>
              <w:t xml:space="preserve"> </w:t>
            </w:r>
            <w:r w:rsidR="00093D56" w:rsidRPr="00D61DFE">
              <w:rPr>
                <w:rFonts w:ascii="Times New Roman" w:eastAsia="Times New Roman" w:hAnsi="Times New Roman" w:cs="Times New Roman"/>
                <w:iCs/>
                <w:sz w:val="24"/>
                <w:szCs w:val="24"/>
                <w:lang w:eastAsia="lv-LV"/>
              </w:rPr>
              <w:t xml:space="preserve">informāciju </w:t>
            </w:r>
            <w:r w:rsidR="00102FEB" w:rsidRPr="00D61DFE">
              <w:rPr>
                <w:rFonts w:ascii="Times New Roman" w:eastAsia="Times New Roman" w:hAnsi="Times New Roman" w:cs="Times New Roman"/>
                <w:iCs/>
                <w:sz w:val="24"/>
                <w:szCs w:val="24"/>
                <w:lang w:eastAsia="lv-LV"/>
              </w:rPr>
              <w:t>NBS Mobilizācijas un rekrutēšan</w:t>
            </w:r>
            <w:r w:rsidR="00093D56" w:rsidRPr="00D61DFE">
              <w:rPr>
                <w:rFonts w:ascii="Times New Roman" w:eastAsia="Times New Roman" w:hAnsi="Times New Roman" w:cs="Times New Roman"/>
                <w:iCs/>
                <w:sz w:val="24"/>
                <w:szCs w:val="24"/>
                <w:lang w:eastAsia="lv-LV"/>
              </w:rPr>
              <w:t>as pārvalde koordinē</w:t>
            </w:r>
            <w:r w:rsidR="0015317F" w:rsidRPr="00D61DFE">
              <w:rPr>
                <w:rFonts w:ascii="Times New Roman" w:eastAsia="Times New Roman" w:hAnsi="Times New Roman" w:cs="Times New Roman"/>
                <w:iCs/>
                <w:sz w:val="24"/>
                <w:szCs w:val="24"/>
                <w:lang w:eastAsia="lv-LV"/>
              </w:rPr>
              <w:t xml:space="preserve"> informācijas saņemšanas procedūru ar Iekšlietu ministrijas Informācijas centru</w:t>
            </w:r>
            <w:r w:rsidR="00540D7A" w:rsidRPr="00D61DFE">
              <w:rPr>
                <w:rFonts w:ascii="Times New Roman" w:eastAsia="Times New Roman" w:hAnsi="Times New Roman" w:cs="Times New Roman"/>
                <w:iCs/>
                <w:sz w:val="24"/>
                <w:szCs w:val="24"/>
                <w:lang w:eastAsia="lv-LV"/>
              </w:rPr>
              <w:t xml:space="preserve">. </w:t>
            </w:r>
            <w:r w:rsidR="00596DC0" w:rsidRPr="00D61DFE">
              <w:rPr>
                <w:rFonts w:ascii="Times New Roman" w:eastAsia="Times New Roman" w:hAnsi="Times New Roman" w:cs="Times New Roman"/>
                <w:iCs/>
                <w:sz w:val="24"/>
                <w:szCs w:val="24"/>
                <w:lang w:eastAsia="lv-LV"/>
              </w:rPr>
              <w:t xml:space="preserve"> </w:t>
            </w:r>
          </w:p>
          <w:p w14:paraId="5B9B2CEB" w14:textId="77777777" w:rsidR="00005FE9" w:rsidRPr="00D61DFE" w:rsidRDefault="00596DC0"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Gadījumos, kad jaunsargu instruktors ir sasniedzis</w:t>
            </w:r>
            <w:r w:rsidRPr="00D61DFE">
              <w:t xml:space="preserve"> </w:t>
            </w:r>
            <w:r w:rsidRPr="00D61DFE">
              <w:rPr>
                <w:rFonts w:ascii="Times New Roman" w:eastAsia="Times New Roman" w:hAnsi="Times New Roman" w:cs="Times New Roman"/>
                <w:iCs/>
                <w:sz w:val="24"/>
                <w:szCs w:val="24"/>
                <w:lang w:eastAsia="lv-LV"/>
              </w:rPr>
              <w:t>dienestam Zemessardzē vai rezervē noteikto maksimālo vecumu, bet joprojām atbilst visām pārējām jaunsargu</w:t>
            </w:r>
            <w:r w:rsidRPr="00D61DFE">
              <w:t xml:space="preserve"> </w:t>
            </w:r>
            <w:r w:rsidRPr="00D61DFE">
              <w:rPr>
                <w:rFonts w:ascii="Times New Roman" w:eastAsia="Times New Roman" w:hAnsi="Times New Roman" w:cs="Times New Roman"/>
                <w:iCs/>
                <w:sz w:val="24"/>
                <w:szCs w:val="24"/>
                <w:lang w:eastAsia="lv-LV"/>
              </w:rPr>
              <w:t>instruktora amata izpildei noteiktajām prasībām</w:t>
            </w:r>
            <w:r w:rsidR="000D73EA" w:rsidRPr="00D61DFE">
              <w:rPr>
                <w:rFonts w:ascii="Times New Roman" w:eastAsia="Times New Roman" w:hAnsi="Times New Roman" w:cs="Times New Roman"/>
                <w:iCs/>
                <w:sz w:val="24"/>
                <w:szCs w:val="24"/>
                <w:lang w:eastAsia="lv-LV"/>
              </w:rPr>
              <w:t>, Jaunsardzes centra direktors</w:t>
            </w:r>
            <w:r w:rsidRPr="00D61DFE">
              <w:rPr>
                <w:rFonts w:ascii="Times New Roman" w:eastAsia="Times New Roman" w:hAnsi="Times New Roman" w:cs="Times New Roman"/>
                <w:iCs/>
                <w:sz w:val="24"/>
                <w:szCs w:val="24"/>
                <w:lang w:eastAsia="lv-LV"/>
              </w:rPr>
              <w:t>, ņemot vērā amata pienākumu izpildes nepieciešamību, var pagarināt šī instruktora atrašanos amatā. Pagarinājuma termiņš nedrīkst pārsniegt vecuma pensijas piešķiršanai nepieciešamo vecuma limitu.</w:t>
            </w:r>
          </w:p>
          <w:p w14:paraId="5B9B2CEC" w14:textId="77777777" w:rsidR="00902D3A" w:rsidRPr="00D61DFE" w:rsidRDefault="00F6068D"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Likumprojektā noteiktas arī izglītības un profesionālās sagatavotības prasības</w:t>
            </w:r>
            <w:r w:rsidR="00005FE9" w:rsidRPr="00D61DFE">
              <w:rPr>
                <w:rFonts w:ascii="Times New Roman" w:eastAsia="Times New Roman" w:hAnsi="Times New Roman" w:cs="Times New Roman"/>
                <w:iCs/>
                <w:sz w:val="24"/>
                <w:szCs w:val="24"/>
                <w:lang w:eastAsia="lv-LV"/>
              </w:rPr>
              <w:t>. Jaunsargu instruktoriem, kuri īstenos tikai jaunsargu interešu izglītības programmu</w:t>
            </w:r>
            <w:r w:rsidR="00BC60B0" w:rsidRPr="00D61DFE">
              <w:rPr>
                <w:rFonts w:ascii="Times New Roman" w:eastAsia="Times New Roman" w:hAnsi="Times New Roman" w:cs="Times New Roman"/>
                <w:iCs/>
                <w:sz w:val="24"/>
                <w:szCs w:val="24"/>
                <w:lang w:eastAsia="lv-LV"/>
              </w:rPr>
              <w:t xml:space="preserve"> </w:t>
            </w:r>
            <w:r w:rsidR="00DB0F6A" w:rsidRPr="00D61DFE">
              <w:rPr>
                <w:rFonts w:ascii="Times New Roman" w:eastAsia="Times New Roman" w:hAnsi="Times New Roman" w:cs="Times New Roman"/>
                <w:iCs/>
                <w:sz w:val="24"/>
                <w:szCs w:val="24"/>
                <w:lang w:eastAsia="lv-LV"/>
              </w:rPr>
              <w:t>jāapgūst</w:t>
            </w:r>
            <w:r w:rsidR="00BC60B0" w:rsidRPr="00D61DFE">
              <w:rPr>
                <w:rFonts w:ascii="Times New Roman" w:eastAsia="Times New Roman" w:hAnsi="Times New Roman" w:cs="Times New Roman"/>
                <w:iCs/>
                <w:sz w:val="24"/>
                <w:szCs w:val="24"/>
                <w:lang w:eastAsia="lv-LV"/>
              </w:rPr>
              <w:t xml:space="preserve"> profesionālās kompetences pilnvei</w:t>
            </w:r>
            <w:r w:rsidR="00A01BA4" w:rsidRPr="00D61DFE">
              <w:rPr>
                <w:rFonts w:ascii="Times New Roman" w:eastAsia="Times New Roman" w:hAnsi="Times New Roman" w:cs="Times New Roman"/>
                <w:iCs/>
                <w:sz w:val="24"/>
                <w:szCs w:val="24"/>
                <w:lang w:eastAsia="lv-LV"/>
              </w:rPr>
              <w:t>des programma</w:t>
            </w:r>
            <w:r w:rsidR="00BC60B0" w:rsidRPr="00D61DFE">
              <w:rPr>
                <w:rFonts w:ascii="Times New Roman" w:eastAsia="Times New Roman" w:hAnsi="Times New Roman" w:cs="Times New Roman"/>
                <w:iCs/>
                <w:sz w:val="24"/>
                <w:szCs w:val="24"/>
                <w:lang w:eastAsia="lv-LV"/>
              </w:rPr>
              <w:t xml:space="preserve"> pedagoģijā un ai</w:t>
            </w:r>
            <w:r w:rsidR="00A01BA4" w:rsidRPr="00D61DFE">
              <w:rPr>
                <w:rFonts w:ascii="Times New Roman" w:eastAsia="Times New Roman" w:hAnsi="Times New Roman" w:cs="Times New Roman"/>
                <w:iCs/>
                <w:sz w:val="24"/>
                <w:szCs w:val="24"/>
                <w:lang w:eastAsia="lv-LV"/>
              </w:rPr>
              <w:t>zsardzības ministra noteiktie kursi</w:t>
            </w:r>
            <w:r w:rsidR="00BC60B0" w:rsidRPr="00D61DFE">
              <w:rPr>
                <w:rFonts w:ascii="Times New Roman" w:eastAsia="Times New Roman" w:hAnsi="Times New Roman" w:cs="Times New Roman"/>
                <w:iCs/>
                <w:sz w:val="24"/>
                <w:szCs w:val="24"/>
                <w:lang w:eastAsia="lv-LV"/>
              </w:rPr>
              <w:t xml:space="preserve">, savukārt jaunsargu instruktoriem, kuri īstenos valsts aizsardzības mācību, </w:t>
            </w:r>
            <w:r w:rsidR="00DB0F6A" w:rsidRPr="00D61DFE">
              <w:rPr>
                <w:rFonts w:ascii="Times New Roman" w:eastAsia="Times New Roman" w:hAnsi="Times New Roman" w:cs="Times New Roman"/>
                <w:iCs/>
                <w:sz w:val="24"/>
                <w:szCs w:val="24"/>
                <w:lang w:eastAsia="lv-LV"/>
              </w:rPr>
              <w:t>jāiegūst</w:t>
            </w:r>
            <w:r w:rsidR="00BC60B0" w:rsidRPr="00D61DFE">
              <w:rPr>
                <w:rFonts w:ascii="Times New Roman" w:eastAsia="Times New Roman" w:hAnsi="Times New Roman" w:cs="Times New Roman"/>
                <w:iCs/>
                <w:sz w:val="24"/>
                <w:szCs w:val="24"/>
                <w:lang w:eastAsia="lv-LV"/>
              </w:rPr>
              <w:t xml:space="preserve"> </w:t>
            </w:r>
            <w:r w:rsidR="00DB0F6A" w:rsidRPr="00D61DFE">
              <w:rPr>
                <w:rFonts w:ascii="Times New Roman" w:eastAsia="Times New Roman" w:hAnsi="Times New Roman" w:cs="Times New Roman"/>
                <w:iCs/>
                <w:sz w:val="24"/>
                <w:szCs w:val="24"/>
                <w:lang w:eastAsia="lv-LV"/>
              </w:rPr>
              <w:t>augstākā</w:t>
            </w:r>
            <w:r w:rsidR="00BC60B0" w:rsidRPr="00D61DFE">
              <w:rPr>
                <w:rFonts w:ascii="Times New Roman" w:eastAsia="Times New Roman" w:hAnsi="Times New Roman" w:cs="Times New Roman"/>
                <w:iCs/>
                <w:sz w:val="24"/>
                <w:szCs w:val="24"/>
                <w:lang w:eastAsia="lv-LV"/>
              </w:rPr>
              <w:t xml:space="preserve"> izglīt</w:t>
            </w:r>
            <w:r w:rsidR="00DB0F6A" w:rsidRPr="00D61DFE">
              <w:rPr>
                <w:rFonts w:ascii="Times New Roman" w:eastAsia="Times New Roman" w:hAnsi="Times New Roman" w:cs="Times New Roman"/>
                <w:iCs/>
                <w:sz w:val="24"/>
                <w:szCs w:val="24"/>
                <w:lang w:eastAsia="lv-LV"/>
              </w:rPr>
              <w:t>ība</w:t>
            </w:r>
            <w:r w:rsidR="00BC60B0" w:rsidRPr="00D61DFE">
              <w:rPr>
                <w:rFonts w:ascii="Times New Roman" w:eastAsia="Times New Roman" w:hAnsi="Times New Roman" w:cs="Times New Roman"/>
                <w:iCs/>
                <w:sz w:val="24"/>
                <w:szCs w:val="24"/>
                <w:lang w:eastAsia="lv-LV"/>
              </w:rPr>
              <w:t xml:space="preserve"> un skolotāja kvalifik</w:t>
            </w:r>
            <w:r w:rsidR="00DB0F6A" w:rsidRPr="00D61DFE">
              <w:rPr>
                <w:rFonts w:ascii="Times New Roman" w:eastAsia="Times New Roman" w:hAnsi="Times New Roman" w:cs="Times New Roman"/>
                <w:iCs/>
                <w:sz w:val="24"/>
                <w:szCs w:val="24"/>
                <w:lang w:eastAsia="lv-LV"/>
              </w:rPr>
              <w:t>ācija, kā ar</w:t>
            </w:r>
            <w:r w:rsidR="00AB2B5E" w:rsidRPr="00D61DFE">
              <w:rPr>
                <w:rFonts w:ascii="Times New Roman" w:eastAsia="Times New Roman" w:hAnsi="Times New Roman" w:cs="Times New Roman"/>
                <w:iCs/>
                <w:sz w:val="24"/>
                <w:szCs w:val="24"/>
                <w:lang w:eastAsia="lv-LV"/>
              </w:rPr>
              <w:t>ī</w:t>
            </w:r>
            <w:r w:rsidR="00DB0F6A" w:rsidRPr="00D61DFE">
              <w:rPr>
                <w:rFonts w:ascii="Times New Roman" w:eastAsia="Times New Roman" w:hAnsi="Times New Roman" w:cs="Times New Roman"/>
                <w:iCs/>
                <w:sz w:val="24"/>
                <w:szCs w:val="24"/>
                <w:lang w:eastAsia="lv-LV"/>
              </w:rPr>
              <w:t xml:space="preserve"> </w:t>
            </w:r>
            <w:r w:rsidR="00BC60B0" w:rsidRPr="00D61DFE">
              <w:rPr>
                <w:rFonts w:ascii="Times New Roman" w:eastAsia="Times New Roman" w:hAnsi="Times New Roman" w:cs="Times New Roman"/>
                <w:iCs/>
                <w:sz w:val="24"/>
                <w:szCs w:val="24"/>
                <w:lang w:eastAsia="lv-LV"/>
              </w:rPr>
              <w:t xml:space="preserve"> aizsardz</w:t>
            </w:r>
            <w:r w:rsidR="00DB0F6A" w:rsidRPr="00D61DFE">
              <w:rPr>
                <w:rFonts w:ascii="Times New Roman" w:eastAsia="Times New Roman" w:hAnsi="Times New Roman" w:cs="Times New Roman"/>
                <w:iCs/>
                <w:sz w:val="24"/>
                <w:szCs w:val="24"/>
                <w:lang w:eastAsia="lv-LV"/>
              </w:rPr>
              <w:t>ības ministra noteiktie kursi</w:t>
            </w:r>
            <w:r w:rsidR="00BC60B0" w:rsidRPr="00D61DFE">
              <w:rPr>
                <w:rFonts w:ascii="Times New Roman" w:eastAsia="Times New Roman" w:hAnsi="Times New Roman" w:cs="Times New Roman"/>
                <w:iCs/>
                <w:sz w:val="24"/>
                <w:szCs w:val="24"/>
                <w:lang w:eastAsia="lv-LV"/>
              </w:rPr>
              <w:t xml:space="preserve">. </w:t>
            </w:r>
            <w:r w:rsidR="00DB0F6A" w:rsidRPr="00D61DFE">
              <w:rPr>
                <w:rFonts w:ascii="Times New Roman" w:eastAsia="Times New Roman" w:hAnsi="Times New Roman" w:cs="Times New Roman"/>
                <w:iCs/>
                <w:sz w:val="24"/>
                <w:szCs w:val="24"/>
                <w:lang w:eastAsia="lv-LV"/>
              </w:rPr>
              <w:t>Aizsardzības ministra noteiktie kursi pamatā</w:t>
            </w:r>
            <w:r w:rsidR="00AB2B5E" w:rsidRPr="00D61DFE">
              <w:rPr>
                <w:rFonts w:ascii="Times New Roman" w:eastAsia="Times New Roman" w:hAnsi="Times New Roman" w:cs="Times New Roman"/>
                <w:iCs/>
                <w:sz w:val="24"/>
                <w:szCs w:val="24"/>
                <w:lang w:eastAsia="lv-LV"/>
              </w:rPr>
              <w:t xml:space="preserve"> ir</w:t>
            </w:r>
            <w:r w:rsidR="00DB0F6A" w:rsidRPr="00D61DFE">
              <w:rPr>
                <w:rFonts w:ascii="Times New Roman" w:eastAsia="Times New Roman" w:hAnsi="Times New Roman" w:cs="Times New Roman"/>
                <w:iCs/>
                <w:sz w:val="24"/>
                <w:szCs w:val="24"/>
                <w:lang w:eastAsia="lv-LV"/>
              </w:rPr>
              <w:t xml:space="preserve"> saistīti ar specifisku zināšanu apguvi jaunsargu interešu izglītības programm</w:t>
            </w:r>
            <w:r w:rsidR="00EC1681" w:rsidRPr="00D61DFE">
              <w:rPr>
                <w:rFonts w:ascii="Times New Roman" w:eastAsia="Times New Roman" w:hAnsi="Times New Roman" w:cs="Times New Roman"/>
                <w:iCs/>
                <w:sz w:val="24"/>
                <w:szCs w:val="24"/>
                <w:lang w:eastAsia="lv-LV"/>
              </w:rPr>
              <w:t>as</w:t>
            </w:r>
            <w:r w:rsidR="00DB0F6A" w:rsidRPr="00D61DFE">
              <w:rPr>
                <w:rFonts w:ascii="Times New Roman" w:eastAsia="Times New Roman" w:hAnsi="Times New Roman" w:cs="Times New Roman"/>
                <w:iCs/>
                <w:sz w:val="24"/>
                <w:szCs w:val="24"/>
                <w:lang w:eastAsia="lv-LV"/>
              </w:rPr>
              <w:t xml:space="preserve"> vai valsts aizsardzības mācīb</w:t>
            </w:r>
            <w:r w:rsidR="00EC1681" w:rsidRPr="00D61DFE">
              <w:rPr>
                <w:rFonts w:ascii="Times New Roman" w:eastAsia="Times New Roman" w:hAnsi="Times New Roman" w:cs="Times New Roman"/>
                <w:iCs/>
                <w:sz w:val="24"/>
                <w:szCs w:val="24"/>
                <w:lang w:eastAsia="lv-LV"/>
              </w:rPr>
              <w:t>as kvalitatīvai pasniegšanai</w:t>
            </w:r>
            <w:r w:rsidR="00DB0F6A" w:rsidRPr="00D61DFE">
              <w:rPr>
                <w:rFonts w:ascii="Times New Roman" w:eastAsia="Times New Roman" w:hAnsi="Times New Roman" w:cs="Times New Roman"/>
                <w:iCs/>
                <w:sz w:val="24"/>
                <w:szCs w:val="24"/>
                <w:lang w:eastAsia="lv-LV"/>
              </w:rPr>
              <w:t xml:space="preserve">. Šobrīd noteikts, ka jāapgūst noteikti militārās izglītības kursi, t.sk. šaušanas nodarbību sagatavošanas un vadīšanas apmācība un paaugstinātas un augstas bīstamības nodarbību sagatavošanas un vadīšanas apmācība, paplašinātās pirmās palīdzības programma, kurss par higiēnas prasībām, nometņu vadītāju kurss. Tā kā mācību kvalitātes uzlabošanai var būt nepieciešams </w:t>
            </w:r>
            <w:r w:rsidR="00EC1681" w:rsidRPr="00D61DFE">
              <w:rPr>
                <w:rFonts w:ascii="Times New Roman" w:eastAsia="Times New Roman" w:hAnsi="Times New Roman" w:cs="Times New Roman"/>
                <w:iCs/>
                <w:sz w:val="24"/>
                <w:szCs w:val="24"/>
                <w:lang w:eastAsia="lv-LV"/>
              </w:rPr>
              <w:t xml:space="preserve">papildināt vai mainīt </w:t>
            </w:r>
            <w:r w:rsidR="00DB0F6A" w:rsidRPr="00D61DFE">
              <w:rPr>
                <w:rFonts w:ascii="Times New Roman" w:eastAsia="Times New Roman" w:hAnsi="Times New Roman" w:cs="Times New Roman"/>
                <w:iCs/>
                <w:sz w:val="24"/>
                <w:szCs w:val="24"/>
                <w:lang w:eastAsia="lv-LV"/>
              </w:rPr>
              <w:t xml:space="preserve">apmācību, </w:t>
            </w:r>
            <w:r w:rsidR="00EC1681" w:rsidRPr="00D61DFE">
              <w:rPr>
                <w:rFonts w:ascii="Times New Roman" w:eastAsia="Times New Roman" w:hAnsi="Times New Roman" w:cs="Times New Roman"/>
                <w:iCs/>
                <w:sz w:val="24"/>
                <w:szCs w:val="24"/>
                <w:lang w:eastAsia="lv-LV"/>
              </w:rPr>
              <w:t xml:space="preserve">aizsardzības ministram deleģētas </w:t>
            </w:r>
            <w:r w:rsidR="00DB0F6A" w:rsidRPr="00D61DFE">
              <w:rPr>
                <w:rFonts w:ascii="Times New Roman" w:eastAsia="Times New Roman" w:hAnsi="Times New Roman" w:cs="Times New Roman"/>
                <w:iCs/>
                <w:sz w:val="24"/>
                <w:szCs w:val="24"/>
                <w:lang w:eastAsia="lv-LV"/>
              </w:rPr>
              <w:t>tiesības noteikt apmācību un tās apgūšanas termiņus.</w:t>
            </w:r>
          </w:p>
          <w:p w14:paraId="5B9B2CED" w14:textId="77777777" w:rsidR="00DB0F6A" w:rsidRPr="00D61DFE" w:rsidRDefault="00DB0F6A"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Attiecībā uz Jaunsardzi likumprojektā regulēti jautājumi, ko līdz šim jau noteica Militārā dienesta likums, vienlaikus konkretizējot Jaunsardzes centra kompetenci jaunsargu izglītības programmas </w:t>
            </w:r>
            <w:r w:rsidR="003A567B" w:rsidRPr="00D61DFE">
              <w:rPr>
                <w:rFonts w:ascii="Times New Roman" w:eastAsia="Times New Roman" w:hAnsi="Times New Roman" w:cs="Times New Roman"/>
                <w:iCs/>
                <w:sz w:val="24"/>
                <w:szCs w:val="24"/>
                <w:lang w:eastAsia="lv-LV"/>
              </w:rPr>
              <w:t>īstenošanā, uzsverot, ka izglītības process tiek organizēt</w:t>
            </w:r>
            <w:r w:rsidR="00E86519" w:rsidRPr="00D61DFE">
              <w:rPr>
                <w:rFonts w:ascii="Times New Roman" w:eastAsia="Times New Roman" w:hAnsi="Times New Roman" w:cs="Times New Roman"/>
                <w:iCs/>
                <w:sz w:val="24"/>
                <w:szCs w:val="24"/>
                <w:lang w:eastAsia="lv-LV"/>
              </w:rPr>
              <w:t>s</w:t>
            </w:r>
            <w:r w:rsidR="003A567B" w:rsidRPr="00D61DFE">
              <w:rPr>
                <w:rFonts w:ascii="Times New Roman" w:eastAsia="Times New Roman" w:hAnsi="Times New Roman" w:cs="Times New Roman"/>
                <w:iCs/>
                <w:sz w:val="24"/>
                <w:szCs w:val="24"/>
                <w:lang w:eastAsia="lv-LV"/>
              </w:rPr>
              <w:t xml:space="preserve"> vecumam atbilstošās mācību grupās, kā arī nostiprinot Jaunsardzes atrib</w:t>
            </w:r>
            <w:r w:rsidR="00B21CF4" w:rsidRPr="00D61DFE">
              <w:rPr>
                <w:rFonts w:ascii="Times New Roman" w:eastAsia="Times New Roman" w:hAnsi="Times New Roman" w:cs="Times New Roman"/>
                <w:iCs/>
                <w:sz w:val="24"/>
                <w:szCs w:val="24"/>
                <w:lang w:eastAsia="lv-LV"/>
              </w:rPr>
              <w:t>ūtiku un</w:t>
            </w:r>
            <w:r w:rsidR="003A567B" w:rsidRPr="00D61DFE">
              <w:rPr>
                <w:rFonts w:ascii="Times New Roman" w:eastAsia="Times New Roman" w:hAnsi="Times New Roman" w:cs="Times New Roman"/>
                <w:iCs/>
                <w:sz w:val="24"/>
                <w:szCs w:val="24"/>
                <w:lang w:eastAsia="lv-LV"/>
              </w:rPr>
              <w:t xml:space="preserve"> jaunsargu zvērestu</w:t>
            </w:r>
            <w:r w:rsidR="00B21CF4" w:rsidRPr="00D61DFE">
              <w:rPr>
                <w:rFonts w:ascii="Times New Roman" w:eastAsia="Times New Roman" w:hAnsi="Times New Roman" w:cs="Times New Roman"/>
                <w:iCs/>
                <w:sz w:val="24"/>
                <w:szCs w:val="24"/>
                <w:lang w:eastAsia="lv-LV"/>
              </w:rPr>
              <w:t>. Likumprojektā iekļauts arī regulējums par Jaunsardzes pašpārvaldi, kas sekmīgi darbojas jau kopš 2012. gada.</w:t>
            </w:r>
            <w:r w:rsidR="00730E8E" w:rsidRPr="00D61DFE">
              <w:rPr>
                <w:rFonts w:ascii="Times New Roman" w:eastAsia="Times New Roman" w:hAnsi="Times New Roman" w:cs="Times New Roman"/>
                <w:iCs/>
                <w:sz w:val="24"/>
                <w:szCs w:val="24"/>
                <w:lang w:eastAsia="lv-LV"/>
              </w:rPr>
              <w:t xml:space="preserve"> Jāpiebilst, ka, lai gan Jaunsardzi skar daudzas pārmaiņas, tomēr valsts pārvaldes pakalpojuma “Jaunsargu interešu izglītības programma” tvērums</w:t>
            </w:r>
            <w:r w:rsidR="00EC1681" w:rsidRPr="00D61DFE">
              <w:rPr>
                <w:rFonts w:ascii="Times New Roman" w:eastAsia="Times New Roman" w:hAnsi="Times New Roman" w:cs="Times New Roman"/>
                <w:iCs/>
                <w:sz w:val="24"/>
                <w:szCs w:val="24"/>
                <w:lang w:eastAsia="lv-LV"/>
              </w:rPr>
              <w:t xml:space="preserve"> nemainās</w:t>
            </w:r>
            <w:r w:rsidR="00730E8E" w:rsidRPr="00D61DFE">
              <w:rPr>
                <w:rFonts w:ascii="Times New Roman" w:eastAsia="Times New Roman" w:hAnsi="Times New Roman" w:cs="Times New Roman"/>
                <w:iCs/>
                <w:sz w:val="24"/>
                <w:szCs w:val="24"/>
                <w:lang w:eastAsia="lv-LV"/>
              </w:rPr>
              <w:t>.</w:t>
            </w:r>
            <w:r w:rsidR="00EC1681" w:rsidRPr="00D61DFE">
              <w:rPr>
                <w:rFonts w:ascii="Times New Roman" w:eastAsia="Times New Roman" w:hAnsi="Times New Roman" w:cs="Times New Roman"/>
                <w:iCs/>
                <w:sz w:val="24"/>
                <w:szCs w:val="24"/>
                <w:lang w:eastAsia="lv-LV"/>
              </w:rPr>
              <w:t xml:space="preserve"> </w:t>
            </w:r>
          </w:p>
          <w:p w14:paraId="5B9B2CEE" w14:textId="77777777" w:rsidR="00E86519" w:rsidRPr="00D61DFE" w:rsidRDefault="00AE4823"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Likumprojekts nosak</w:t>
            </w:r>
            <w:r w:rsidR="00A610AF" w:rsidRPr="00D61DFE">
              <w:rPr>
                <w:rFonts w:ascii="Times New Roman" w:eastAsia="Times New Roman" w:hAnsi="Times New Roman" w:cs="Times New Roman"/>
                <w:iCs/>
                <w:sz w:val="24"/>
                <w:szCs w:val="24"/>
                <w:lang w:eastAsia="lv-LV"/>
              </w:rPr>
              <w:t>a</w:t>
            </w:r>
            <w:r w:rsidRPr="00D61DFE">
              <w:rPr>
                <w:rFonts w:ascii="Times New Roman" w:eastAsia="Times New Roman" w:hAnsi="Times New Roman" w:cs="Times New Roman"/>
                <w:iCs/>
                <w:sz w:val="24"/>
                <w:szCs w:val="24"/>
                <w:lang w:eastAsia="lv-LV"/>
              </w:rPr>
              <w:t>,</w:t>
            </w:r>
            <w:r w:rsidR="00EC1681" w:rsidRPr="00D61DFE">
              <w:rPr>
                <w:rFonts w:ascii="Times New Roman" w:eastAsia="Times New Roman" w:hAnsi="Times New Roman" w:cs="Times New Roman"/>
                <w:iCs/>
                <w:sz w:val="24"/>
                <w:szCs w:val="24"/>
                <w:lang w:eastAsia="lv-LV"/>
              </w:rPr>
              <w:t xml:space="preserve"> to</w:t>
            </w:r>
            <w:r w:rsidRPr="00D61DFE">
              <w:rPr>
                <w:rFonts w:ascii="Times New Roman" w:eastAsia="Times New Roman" w:hAnsi="Times New Roman" w:cs="Times New Roman"/>
                <w:iCs/>
                <w:sz w:val="24"/>
                <w:szCs w:val="24"/>
                <w:lang w:eastAsia="lv-LV"/>
              </w:rPr>
              <w:t xml:space="preserve"> kā var tikt izbeigts līgums par dalību Jaunsardzē</w:t>
            </w:r>
            <w:r w:rsidR="00E86519" w:rsidRPr="00D61DFE">
              <w:rPr>
                <w:rFonts w:ascii="Times New Roman" w:eastAsia="Times New Roman" w:hAnsi="Times New Roman" w:cs="Times New Roman"/>
                <w:iCs/>
                <w:sz w:val="24"/>
                <w:szCs w:val="24"/>
                <w:lang w:eastAsia="lv-LV"/>
              </w:rPr>
              <w:t>. Līdz ar likuma stāšanos spēkā, Jaunsardzē varēs būt arī jaunsargu instruktoru palīgi – tādi jaunsargi, kuri</w:t>
            </w:r>
            <w:r w:rsidR="00EC1681" w:rsidRPr="00D61DFE">
              <w:rPr>
                <w:rFonts w:ascii="Times New Roman" w:eastAsia="Times New Roman" w:hAnsi="Times New Roman" w:cs="Times New Roman"/>
                <w:iCs/>
                <w:sz w:val="24"/>
                <w:szCs w:val="24"/>
                <w:lang w:eastAsia="lv-LV"/>
              </w:rPr>
              <w:t xml:space="preserve"> ir</w:t>
            </w:r>
            <w:r w:rsidR="00E86519" w:rsidRPr="00D61DFE">
              <w:rPr>
                <w:rFonts w:ascii="Times New Roman" w:eastAsia="Times New Roman" w:hAnsi="Times New Roman" w:cs="Times New Roman"/>
                <w:iCs/>
                <w:sz w:val="24"/>
                <w:szCs w:val="24"/>
                <w:lang w:eastAsia="lv-LV"/>
              </w:rPr>
              <w:t xml:space="preserve"> sasnieguši aizsardzības ministra noteiktu sagatavotības l</w:t>
            </w:r>
            <w:r w:rsidR="00B21CF4" w:rsidRPr="00D61DFE">
              <w:rPr>
                <w:rFonts w:ascii="Times New Roman" w:eastAsia="Times New Roman" w:hAnsi="Times New Roman" w:cs="Times New Roman"/>
                <w:iCs/>
                <w:sz w:val="24"/>
                <w:szCs w:val="24"/>
                <w:lang w:eastAsia="lv-LV"/>
              </w:rPr>
              <w:t xml:space="preserve">īmeni, un </w:t>
            </w:r>
            <w:r w:rsidR="00EC1681" w:rsidRPr="00D61DFE">
              <w:rPr>
                <w:rFonts w:ascii="Times New Roman" w:eastAsia="Times New Roman" w:hAnsi="Times New Roman" w:cs="Times New Roman"/>
                <w:iCs/>
                <w:sz w:val="24"/>
                <w:szCs w:val="24"/>
                <w:lang w:eastAsia="lv-LV"/>
              </w:rPr>
              <w:t xml:space="preserve">varēs sniegt atbalstu jaunsargu instruktoriem </w:t>
            </w:r>
            <w:r w:rsidR="00B21CF4" w:rsidRPr="00D61DFE">
              <w:rPr>
                <w:rFonts w:ascii="Times New Roman" w:eastAsia="Times New Roman" w:hAnsi="Times New Roman" w:cs="Times New Roman"/>
                <w:iCs/>
                <w:sz w:val="24"/>
                <w:szCs w:val="24"/>
                <w:lang w:eastAsia="lv-LV"/>
              </w:rPr>
              <w:t>J</w:t>
            </w:r>
            <w:r w:rsidR="00E86519" w:rsidRPr="00D61DFE">
              <w:rPr>
                <w:rFonts w:ascii="Times New Roman" w:eastAsia="Times New Roman" w:hAnsi="Times New Roman" w:cs="Times New Roman"/>
                <w:iCs/>
                <w:sz w:val="24"/>
                <w:szCs w:val="24"/>
                <w:lang w:eastAsia="lv-LV"/>
              </w:rPr>
              <w:t>aunsardzes nodarbīb</w:t>
            </w:r>
            <w:r w:rsidR="00EC1681" w:rsidRPr="00D61DFE">
              <w:rPr>
                <w:rFonts w:ascii="Times New Roman" w:eastAsia="Times New Roman" w:hAnsi="Times New Roman" w:cs="Times New Roman"/>
                <w:iCs/>
                <w:sz w:val="24"/>
                <w:szCs w:val="24"/>
                <w:lang w:eastAsia="lv-LV"/>
              </w:rPr>
              <w:t>ā</w:t>
            </w:r>
            <w:r w:rsidR="00E86519" w:rsidRPr="00D61DFE">
              <w:rPr>
                <w:rFonts w:ascii="Times New Roman" w:eastAsia="Times New Roman" w:hAnsi="Times New Roman" w:cs="Times New Roman"/>
                <w:iCs/>
                <w:sz w:val="24"/>
                <w:szCs w:val="24"/>
                <w:lang w:eastAsia="lv-LV"/>
              </w:rPr>
              <w:t>s vai valsts aizsardzības mācības nodarbībās. Dodot iespēju pašiem bērniem un jauniešiem aktīvāk iesaistīties nodarbībās, tiks papildus attīstītas līderības prasmes</w:t>
            </w:r>
            <w:r w:rsidR="00EC1681" w:rsidRPr="00D61DFE">
              <w:rPr>
                <w:rFonts w:ascii="Times New Roman" w:eastAsia="Times New Roman" w:hAnsi="Times New Roman" w:cs="Times New Roman"/>
                <w:iCs/>
                <w:sz w:val="24"/>
                <w:szCs w:val="24"/>
                <w:lang w:eastAsia="lv-LV"/>
              </w:rPr>
              <w:t xml:space="preserve"> un</w:t>
            </w:r>
            <w:r w:rsidR="00E86519" w:rsidRPr="00D61DFE">
              <w:rPr>
                <w:rFonts w:ascii="Times New Roman" w:eastAsia="Times New Roman" w:hAnsi="Times New Roman" w:cs="Times New Roman"/>
                <w:iCs/>
                <w:sz w:val="24"/>
                <w:szCs w:val="24"/>
                <w:lang w:eastAsia="lv-LV"/>
              </w:rPr>
              <w:t xml:space="preserve"> veicināta </w:t>
            </w:r>
            <w:r w:rsidR="00B21CF4" w:rsidRPr="00D61DFE">
              <w:rPr>
                <w:rFonts w:ascii="Times New Roman" w:eastAsia="Times New Roman" w:hAnsi="Times New Roman" w:cs="Times New Roman"/>
                <w:iCs/>
                <w:sz w:val="24"/>
                <w:szCs w:val="24"/>
                <w:lang w:eastAsia="lv-LV"/>
              </w:rPr>
              <w:t>bērnu un jauniešu sadarbība.</w:t>
            </w:r>
          </w:p>
          <w:p w14:paraId="5B9B2CEF" w14:textId="77777777" w:rsidR="00647229" w:rsidRPr="00D61DFE" w:rsidRDefault="003A567B"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Ņemot vērā, ka valsts aizsardzības mācība tiks iekļauta valsts vispārējās vidējās izglītības standartā </w:t>
            </w:r>
            <w:r w:rsidR="00E86519" w:rsidRPr="00D61DFE">
              <w:rPr>
                <w:rFonts w:ascii="Times New Roman" w:eastAsia="Times New Roman" w:hAnsi="Times New Roman" w:cs="Times New Roman"/>
                <w:iCs/>
                <w:sz w:val="24"/>
                <w:szCs w:val="24"/>
                <w:lang w:eastAsia="lv-LV"/>
              </w:rPr>
              <w:t>un valsts profesionālās izglītības standartā, likumprojektā noteikts tikai, ka</w:t>
            </w:r>
            <w:r w:rsidR="00DF722E" w:rsidRPr="00D61DFE">
              <w:rPr>
                <w:rFonts w:ascii="Times New Roman" w:eastAsia="Times New Roman" w:hAnsi="Times New Roman" w:cs="Times New Roman"/>
                <w:iCs/>
                <w:sz w:val="24"/>
                <w:szCs w:val="24"/>
                <w:lang w:eastAsia="lv-LV"/>
              </w:rPr>
              <w:t xml:space="preserve"> arī mācību gada laikā notiekošajās</w:t>
            </w:r>
            <w:r w:rsidR="00E86519" w:rsidRPr="00D61DFE">
              <w:rPr>
                <w:rFonts w:ascii="Times New Roman" w:eastAsia="Times New Roman" w:hAnsi="Times New Roman" w:cs="Times New Roman"/>
                <w:iCs/>
                <w:sz w:val="24"/>
                <w:szCs w:val="24"/>
                <w:lang w:eastAsia="lv-LV"/>
              </w:rPr>
              <w:t xml:space="preserve"> nodarbībās ievērojami</w:t>
            </w:r>
            <w:r w:rsidR="00B21CF4" w:rsidRPr="00D61DFE">
              <w:rPr>
                <w:rFonts w:ascii="Times New Roman" w:eastAsia="Times New Roman" w:hAnsi="Times New Roman" w:cs="Times New Roman"/>
                <w:iCs/>
                <w:sz w:val="24"/>
                <w:szCs w:val="24"/>
                <w:lang w:eastAsia="lv-LV"/>
              </w:rPr>
              <w:t xml:space="preserve"> </w:t>
            </w:r>
            <w:r w:rsidR="007253C1" w:rsidRPr="00D61DFE">
              <w:rPr>
                <w:rFonts w:ascii="Times New Roman" w:eastAsia="Times New Roman" w:hAnsi="Times New Roman" w:cs="Times New Roman"/>
                <w:iCs/>
                <w:sz w:val="24"/>
                <w:szCs w:val="24"/>
                <w:lang w:eastAsia="lv-LV"/>
              </w:rPr>
              <w:t xml:space="preserve">Ministru kabineta </w:t>
            </w:r>
            <w:r w:rsidR="00DF722E" w:rsidRPr="00D61DFE">
              <w:rPr>
                <w:rFonts w:ascii="Times New Roman" w:eastAsia="Times New Roman" w:hAnsi="Times New Roman" w:cs="Times New Roman"/>
                <w:iCs/>
                <w:sz w:val="24"/>
                <w:szCs w:val="24"/>
                <w:lang w:eastAsia="lv-LV"/>
              </w:rPr>
              <w:t>izdotie drošības noteikumi</w:t>
            </w:r>
            <w:r w:rsidR="006E75BE" w:rsidRPr="00D61DFE">
              <w:rPr>
                <w:rFonts w:ascii="Times New Roman" w:eastAsia="Times New Roman" w:hAnsi="Times New Roman" w:cs="Times New Roman"/>
                <w:iCs/>
                <w:sz w:val="24"/>
                <w:szCs w:val="24"/>
                <w:lang w:eastAsia="lv-LV"/>
              </w:rPr>
              <w:t xml:space="preserve">. </w:t>
            </w:r>
            <w:r w:rsidR="005F7E23" w:rsidRPr="00D61DFE">
              <w:rPr>
                <w:rFonts w:ascii="Times New Roman" w:eastAsia="Times New Roman" w:hAnsi="Times New Roman" w:cs="Times New Roman"/>
                <w:iCs/>
                <w:sz w:val="24"/>
                <w:szCs w:val="24"/>
                <w:lang w:eastAsia="lv-LV"/>
              </w:rPr>
              <w:t>Drošības prasības</w:t>
            </w:r>
            <w:r w:rsidR="006E75BE" w:rsidRPr="00D61DFE">
              <w:rPr>
                <w:rFonts w:ascii="Times New Roman" w:eastAsia="Times New Roman" w:hAnsi="Times New Roman" w:cs="Times New Roman"/>
                <w:iCs/>
                <w:sz w:val="24"/>
                <w:szCs w:val="24"/>
                <w:lang w:eastAsia="lv-LV"/>
              </w:rPr>
              <w:t xml:space="preserve"> jaunsargu </w:t>
            </w:r>
            <w:r w:rsidR="000D73EA" w:rsidRPr="00D61DFE">
              <w:rPr>
                <w:rFonts w:ascii="Times New Roman" w:eastAsia="Times New Roman" w:hAnsi="Times New Roman" w:cs="Times New Roman"/>
                <w:iCs/>
                <w:sz w:val="24"/>
                <w:szCs w:val="24"/>
                <w:lang w:eastAsia="lv-LV"/>
              </w:rPr>
              <w:t>nodarbībās</w:t>
            </w:r>
            <w:r w:rsidR="00B51A7D" w:rsidRPr="00D61DFE">
              <w:rPr>
                <w:rFonts w:ascii="Times New Roman" w:eastAsia="Times New Roman" w:hAnsi="Times New Roman" w:cs="Times New Roman"/>
                <w:iCs/>
                <w:sz w:val="24"/>
                <w:szCs w:val="24"/>
                <w:lang w:eastAsia="lv-LV"/>
              </w:rPr>
              <w:t xml:space="preserve"> pašlaik ir atrunātas Aizsardzības ministrijas</w:t>
            </w:r>
            <w:r w:rsidR="005F7E23" w:rsidRPr="00D61DFE">
              <w:rPr>
                <w:rFonts w:ascii="Times New Roman" w:eastAsia="Times New Roman" w:hAnsi="Times New Roman" w:cs="Times New Roman"/>
                <w:iCs/>
                <w:sz w:val="24"/>
                <w:szCs w:val="24"/>
                <w:lang w:eastAsia="lv-LV"/>
              </w:rPr>
              <w:t xml:space="preserve"> iekšējās kārtības noteikumos, uz kuru pamata balstīsies arī M</w:t>
            </w:r>
            <w:r w:rsidR="00B51A7D" w:rsidRPr="00D61DFE">
              <w:rPr>
                <w:rFonts w:ascii="Times New Roman" w:eastAsia="Times New Roman" w:hAnsi="Times New Roman" w:cs="Times New Roman"/>
                <w:iCs/>
                <w:sz w:val="24"/>
                <w:szCs w:val="24"/>
                <w:lang w:eastAsia="lv-LV"/>
              </w:rPr>
              <w:t>inistru kabineta</w:t>
            </w:r>
            <w:r w:rsidR="005F7E23" w:rsidRPr="00D61DFE">
              <w:rPr>
                <w:rFonts w:ascii="Times New Roman" w:eastAsia="Times New Roman" w:hAnsi="Times New Roman" w:cs="Times New Roman"/>
                <w:iCs/>
                <w:sz w:val="24"/>
                <w:szCs w:val="24"/>
                <w:lang w:eastAsia="lv-LV"/>
              </w:rPr>
              <w:t xml:space="preserve"> noteikumi. </w:t>
            </w:r>
            <w:r w:rsidR="00647229" w:rsidRPr="00D61DFE">
              <w:rPr>
                <w:rFonts w:ascii="Times New Roman" w:eastAsia="Times New Roman" w:hAnsi="Times New Roman" w:cs="Times New Roman"/>
                <w:iCs/>
                <w:sz w:val="24"/>
                <w:szCs w:val="24"/>
                <w:lang w:eastAsia="lv-LV"/>
              </w:rPr>
              <w:t>Šajos noteikumos papildus drošības prasībām tiks atrunātas prasības par izglītojamā veselības stāvokli un ar to saistītā</w:t>
            </w:r>
            <w:r w:rsidR="00F70625" w:rsidRPr="00D61DFE">
              <w:rPr>
                <w:rFonts w:ascii="Times New Roman" w:eastAsia="Times New Roman" w:hAnsi="Times New Roman" w:cs="Times New Roman"/>
                <w:iCs/>
                <w:sz w:val="24"/>
                <w:szCs w:val="24"/>
                <w:lang w:eastAsia="lv-LV"/>
              </w:rPr>
              <w:t>s</w:t>
            </w:r>
            <w:r w:rsidR="00647229" w:rsidRPr="00D61DFE">
              <w:rPr>
                <w:rFonts w:ascii="Times New Roman" w:eastAsia="Times New Roman" w:hAnsi="Times New Roman" w:cs="Times New Roman"/>
                <w:iCs/>
                <w:sz w:val="24"/>
                <w:szCs w:val="24"/>
                <w:lang w:eastAsia="lv-LV"/>
              </w:rPr>
              <w:t xml:space="preserve"> informācijas iesniegšanas kārtība.</w:t>
            </w:r>
          </w:p>
          <w:p w14:paraId="5B9B2CF0" w14:textId="77777777" w:rsidR="00985D90" w:rsidRPr="00D61DFE" w:rsidRDefault="005F7E23"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Vienlaikus</w:t>
            </w:r>
            <w:r w:rsidR="00647229" w:rsidRPr="00D61DFE">
              <w:rPr>
                <w:rFonts w:ascii="Times New Roman" w:eastAsia="Times New Roman" w:hAnsi="Times New Roman" w:cs="Times New Roman"/>
                <w:iCs/>
                <w:sz w:val="24"/>
                <w:szCs w:val="24"/>
                <w:lang w:eastAsia="lv-LV"/>
              </w:rPr>
              <w:t xml:space="preserve"> jāpiemin, ka</w:t>
            </w:r>
            <w:r w:rsidRPr="00D61DFE">
              <w:rPr>
                <w:rFonts w:ascii="Times New Roman" w:eastAsia="Times New Roman" w:hAnsi="Times New Roman" w:cs="Times New Roman"/>
                <w:iCs/>
                <w:sz w:val="24"/>
                <w:szCs w:val="24"/>
                <w:lang w:eastAsia="lv-LV"/>
              </w:rPr>
              <w:t xml:space="preserve"> jaunsargi darbojas</w:t>
            </w:r>
            <w:r w:rsidR="006E75BE" w:rsidRPr="00D61DFE">
              <w:rPr>
                <w:rFonts w:ascii="Times New Roman" w:eastAsia="Times New Roman" w:hAnsi="Times New Roman" w:cs="Times New Roman"/>
                <w:iCs/>
                <w:sz w:val="24"/>
                <w:szCs w:val="24"/>
                <w:lang w:eastAsia="lv-LV"/>
              </w:rPr>
              <w:t xml:space="preserve"> arī</w:t>
            </w:r>
            <w:r w:rsidRPr="00D61DFE">
              <w:rPr>
                <w:rFonts w:ascii="Times New Roman" w:eastAsia="Times New Roman" w:hAnsi="Times New Roman" w:cs="Times New Roman"/>
                <w:iCs/>
                <w:sz w:val="24"/>
                <w:szCs w:val="24"/>
                <w:lang w:eastAsia="lv-LV"/>
              </w:rPr>
              <w:t xml:space="preserve"> pēc J</w:t>
            </w:r>
            <w:r w:rsidR="00B51A7D" w:rsidRPr="00D61DFE">
              <w:rPr>
                <w:rFonts w:ascii="Times New Roman" w:eastAsia="Times New Roman" w:hAnsi="Times New Roman" w:cs="Times New Roman"/>
                <w:iCs/>
                <w:sz w:val="24"/>
                <w:szCs w:val="24"/>
                <w:lang w:eastAsia="lv-LV"/>
              </w:rPr>
              <w:t>aunsardzes centra</w:t>
            </w:r>
            <w:r w:rsidRPr="00D61DFE">
              <w:rPr>
                <w:rFonts w:ascii="Times New Roman" w:eastAsia="Times New Roman" w:hAnsi="Times New Roman" w:cs="Times New Roman"/>
                <w:iCs/>
                <w:sz w:val="24"/>
                <w:szCs w:val="24"/>
                <w:lang w:eastAsia="lv-LV"/>
              </w:rPr>
              <w:t xml:space="preserve"> direktora apstiprināta ētikas kodeksa.</w:t>
            </w:r>
            <w:r w:rsidR="00985D90" w:rsidRPr="00D61DFE">
              <w:rPr>
                <w:rFonts w:ascii="Times New Roman" w:eastAsia="Times New Roman" w:hAnsi="Times New Roman" w:cs="Times New Roman"/>
                <w:iCs/>
                <w:sz w:val="24"/>
                <w:szCs w:val="24"/>
                <w:lang w:eastAsia="lv-LV"/>
              </w:rPr>
              <w:t xml:space="preserve"> </w:t>
            </w:r>
          </w:p>
          <w:p w14:paraId="5B9B2CF1" w14:textId="77777777" w:rsidR="008929BA" w:rsidRPr="00D61DFE" w:rsidRDefault="00985D90"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Mācību form</w:t>
            </w:r>
            <w:r w:rsidR="00F70625" w:rsidRPr="00D61DFE">
              <w:rPr>
                <w:rFonts w:ascii="Times New Roman" w:eastAsia="Times New Roman" w:hAnsi="Times New Roman" w:cs="Times New Roman"/>
                <w:iCs/>
                <w:sz w:val="24"/>
                <w:szCs w:val="24"/>
                <w:lang w:eastAsia="lv-LV"/>
              </w:rPr>
              <w:t>a</w:t>
            </w:r>
            <w:r w:rsidRPr="00D61DFE">
              <w:rPr>
                <w:rFonts w:ascii="Times New Roman" w:eastAsia="Times New Roman" w:hAnsi="Times New Roman" w:cs="Times New Roman"/>
                <w:iCs/>
                <w:sz w:val="24"/>
                <w:szCs w:val="24"/>
                <w:lang w:eastAsia="lv-LV"/>
              </w:rPr>
              <w:t>s ziņā būtiski piebilst, ka klātienē dalība valsts aizsardzības</w:t>
            </w:r>
            <w:r w:rsidR="003E3167" w:rsidRPr="00D61DFE">
              <w:rPr>
                <w:rFonts w:ascii="Times New Roman" w:eastAsia="Times New Roman" w:hAnsi="Times New Roman" w:cs="Times New Roman"/>
                <w:iCs/>
                <w:sz w:val="24"/>
                <w:szCs w:val="24"/>
                <w:lang w:eastAsia="lv-LV"/>
              </w:rPr>
              <w:t xml:space="preserve"> mācības nodarbībās ir obligāta. Neklātienes un tālmācības formās nav iespējams īstenot pilna valsts aizsardzības satura apguvi atbilstoši vispārējās izglītības standartam. Šajos gadījumos tālmācības un neklātienes skolēniem (piemēram, ieslodzītajiem) tiks piedāvāta iespēja saturu apgūt daļēji – bez praktiskajiem nodarbību blokiem (standartā tā ir mācību satura kom</w:t>
            </w:r>
            <w:r w:rsidR="00A15384" w:rsidRPr="00D61DFE">
              <w:rPr>
                <w:rFonts w:ascii="Times New Roman" w:eastAsia="Times New Roman" w:hAnsi="Times New Roman" w:cs="Times New Roman"/>
                <w:iCs/>
                <w:sz w:val="24"/>
                <w:szCs w:val="24"/>
                <w:lang w:eastAsia="lv-LV"/>
              </w:rPr>
              <w:t>p</w:t>
            </w:r>
            <w:r w:rsidR="003E3167" w:rsidRPr="00D61DFE">
              <w:rPr>
                <w:rFonts w:ascii="Times New Roman" w:eastAsia="Times New Roman" w:hAnsi="Times New Roman" w:cs="Times New Roman"/>
                <w:iCs/>
                <w:sz w:val="24"/>
                <w:szCs w:val="24"/>
                <w:lang w:eastAsia="lv-LV"/>
              </w:rPr>
              <w:t>onente “Darbība), vie</w:t>
            </w:r>
            <w:r w:rsidR="00A15384" w:rsidRPr="00D61DFE">
              <w:rPr>
                <w:rFonts w:ascii="Times New Roman" w:eastAsia="Times New Roman" w:hAnsi="Times New Roman" w:cs="Times New Roman"/>
                <w:iCs/>
                <w:sz w:val="24"/>
                <w:szCs w:val="24"/>
                <w:lang w:eastAsia="lv-LV"/>
              </w:rPr>
              <w:t>n</w:t>
            </w:r>
            <w:r w:rsidR="003E3167" w:rsidRPr="00D61DFE">
              <w:rPr>
                <w:rFonts w:ascii="Times New Roman" w:eastAsia="Times New Roman" w:hAnsi="Times New Roman" w:cs="Times New Roman"/>
                <w:iCs/>
                <w:sz w:val="24"/>
                <w:szCs w:val="24"/>
                <w:lang w:eastAsia="lv-LV"/>
              </w:rPr>
              <w:t>laikus sniedzot iespēju pilnībā apgūt teorētisko zināšanu blokus (piemēram, komponentes “Izpratne par valsts aizsardzību” un “Pašattīstība, noturības attīstīšana apkārtējā vidē”).</w:t>
            </w:r>
          </w:p>
          <w:p w14:paraId="5B9B2CF2" w14:textId="77777777" w:rsidR="008929BA" w:rsidRPr="00D61DFE" w:rsidRDefault="00986152"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Valsts aizsardzības mācības satura apguve var tikt individuāli pielāgota, atbilstoši izglītojamā spējām un vajadzībām</w:t>
            </w:r>
            <w:r w:rsidR="008929BA" w:rsidRPr="00D61DFE">
              <w:rPr>
                <w:rFonts w:ascii="Times New Roman" w:eastAsia="Times New Roman" w:hAnsi="Times New Roman" w:cs="Times New Roman"/>
                <w:iCs/>
                <w:sz w:val="24"/>
                <w:szCs w:val="24"/>
                <w:lang w:eastAsia="lv-LV"/>
              </w:rPr>
              <w:t>.</w:t>
            </w:r>
            <w:r w:rsidR="00E76960" w:rsidRPr="00D61DFE">
              <w:rPr>
                <w:rFonts w:ascii="Times New Roman" w:eastAsia="Times New Roman" w:hAnsi="Times New Roman" w:cs="Times New Roman"/>
                <w:iCs/>
                <w:sz w:val="24"/>
                <w:szCs w:val="24"/>
                <w:lang w:eastAsia="lv-LV"/>
              </w:rPr>
              <w:t xml:space="preserve"> </w:t>
            </w:r>
            <w:r w:rsidR="008929BA" w:rsidRPr="00D61DFE">
              <w:rPr>
                <w:rFonts w:ascii="Times New Roman" w:eastAsia="Times New Roman" w:hAnsi="Times New Roman" w:cs="Times New Roman"/>
                <w:iCs/>
                <w:sz w:val="24"/>
                <w:szCs w:val="24"/>
                <w:lang w:eastAsia="lv-LV"/>
              </w:rPr>
              <w:t>Tas sasauca</w:t>
            </w:r>
            <w:r w:rsidR="00F70625" w:rsidRPr="00D61DFE">
              <w:rPr>
                <w:rFonts w:ascii="Times New Roman" w:eastAsia="Times New Roman" w:hAnsi="Times New Roman" w:cs="Times New Roman"/>
                <w:iCs/>
                <w:sz w:val="24"/>
                <w:szCs w:val="24"/>
                <w:lang w:eastAsia="lv-LV"/>
              </w:rPr>
              <w:t xml:space="preserve">s ar valsts aizsardzības mērķi- </w:t>
            </w:r>
            <w:r w:rsidR="008929BA" w:rsidRPr="00D61DFE">
              <w:rPr>
                <w:rFonts w:ascii="Times New Roman" w:eastAsia="Times New Roman" w:hAnsi="Times New Roman" w:cs="Times New Roman"/>
                <w:iCs/>
                <w:sz w:val="24"/>
                <w:szCs w:val="24"/>
                <w:lang w:eastAsia="lv-LV"/>
              </w:rPr>
              <w:t xml:space="preserve">sniegt tādu zināšanu un prasmju apguves formu, kas ir pa spēkam katram skolēnam. </w:t>
            </w:r>
          </w:p>
          <w:p w14:paraId="5B9B2CF3" w14:textId="77777777" w:rsidR="003A567B" w:rsidRPr="00D61DFE" w:rsidRDefault="00F97346" w:rsidP="00EC7E99">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Valsts aizsardzības mācību plānots īstenot vienu dienu mēnesī, no šīm mācību dienām plānotas tādas</w:t>
            </w:r>
            <w:r w:rsidR="00F70625" w:rsidRPr="00D61DFE">
              <w:rPr>
                <w:rFonts w:ascii="Times New Roman" w:eastAsia="Times New Roman" w:hAnsi="Times New Roman" w:cs="Times New Roman"/>
                <w:iCs/>
                <w:sz w:val="24"/>
                <w:szCs w:val="24"/>
                <w:lang w:eastAsia="lv-LV"/>
              </w:rPr>
              <w:t xml:space="preserve"> atsevišķas dienas</w:t>
            </w:r>
            <w:r w:rsidRPr="00D61DFE">
              <w:rPr>
                <w:rFonts w:ascii="Times New Roman" w:eastAsia="Times New Roman" w:hAnsi="Times New Roman" w:cs="Times New Roman"/>
                <w:iCs/>
                <w:sz w:val="24"/>
                <w:szCs w:val="24"/>
                <w:lang w:eastAsia="lv-LV"/>
              </w:rPr>
              <w:t>, kur</w:t>
            </w:r>
            <w:r w:rsidR="00F70625" w:rsidRPr="00D61DFE">
              <w:rPr>
                <w:rFonts w:ascii="Times New Roman" w:eastAsia="Times New Roman" w:hAnsi="Times New Roman" w:cs="Times New Roman"/>
                <w:iCs/>
                <w:sz w:val="24"/>
                <w:szCs w:val="24"/>
                <w:lang w:eastAsia="lv-LV"/>
              </w:rPr>
              <w:t>ā</w:t>
            </w:r>
            <w:r w:rsidRPr="00D61DFE">
              <w:rPr>
                <w:rFonts w:ascii="Times New Roman" w:eastAsia="Times New Roman" w:hAnsi="Times New Roman" w:cs="Times New Roman"/>
                <w:iCs/>
                <w:sz w:val="24"/>
                <w:szCs w:val="24"/>
                <w:lang w:eastAsia="lv-LV"/>
              </w:rPr>
              <w:t xml:space="preserve">s skolēni visu dienu atrodas apvidū. Noteikts, ka šādos apstākļos izglītojamiem nodrošināma ēdināšana. </w:t>
            </w:r>
          </w:p>
          <w:p w14:paraId="5B9B2CF4" w14:textId="77777777" w:rsidR="00E5323B" w:rsidRPr="00D61DFE" w:rsidRDefault="00DF722E" w:rsidP="00F70625">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Attiecībā uz valsts aizsardzības mācības nometn</w:t>
            </w:r>
            <w:r w:rsidR="00F97346" w:rsidRPr="00D61DFE">
              <w:rPr>
                <w:rFonts w:ascii="Times New Roman" w:eastAsia="Times New Roman" w:hAnsi="Times New Roman" w:cs="Times New Roman"/>
                <w:iCs/>
                <w:sz w:val="24"/>
                <w:szCs w:val="24"/>
                <w:lang w:eastAsia="lv-LV"/>
              </w:rPr>
              <w:t>ēm, kas</w:t>
            </w:r>
            <w:r w:rsidRPr="00D61DFE">
              <w:rPr>
                <w:rFonts w:ascii="Times New Roman" w:eastAsia="Times New Roman" w:hAnsi="Times New Roman" w:cs="Times New Roman"/>
                <w:iCs/>
                <w:sz w:val="24"/>
                <w:szCs w:val="24"/>
                <w:lang w:eastAsia="lv-LV"/>
              </w:rPr>
              <w:t xml:space="preserve"> apgūstamas brīvprātīgi, pēc mācību gada noslēguma</w:t>
            </w:r>
            <w:r w:rsidR="007804CF" w:rsidRPr="00D61DFE">
              <w:rPr>
                <w:rFonts w:ascii="Times New Roman" w:eastAsia="Times New Roman" w:hAnsi="Times New Roman" w:cs="Times New Roman"/>
                <w:iCs/>
                <w:sz w:val="24"/>
                <w:szCs w:val="24"/>
                <w:lang w:eastAsia="lv-LV"/>
              </w:rPr>
              <w:t xml:space="preserve">, noteikts </w:t>
            </w:r>
            <w:r w:rsidR="00F97346" w:rsidRPr="00D61DFE">
              <w:rPr>
                <w:rFonts w:ascii="Times New Roman" w:eastAsia="Times New Roman" w:hAnsi="Times New Roman" w:cs="Times New Roman"/>
                <w:iCs/>
                <w:sz w:val="24"/>
                <w:szCs w:val="24"/>
                <w:lang w:eastAsia="lv-LV"/>
              </w:rPr>
              <w:t>gan tas, ka izglītojamie ir tiesīgi valkāt jaunsargu formas tērpu, gan tas, ka viņiem piemērojami tādi paši nosacījumi par veselības aprūpi, kādi piemērojami jaunsargiem.</w:t>
            </w:r>
            <w:r w:rsidR="00785295" w:rsidRPr="00D61DFE">
              <w:rPr>
                <w:rFonts w:ascii="Times New Roman" w:eastAsia="Times New Roman" w:hAnsi="Times New Roman" w:cs="Times New Roman"/>
                <w:iCs/>
                <w:sz w:val="24"/>
                <w:szCs w:val="24"/>
                <w:lang w:eastAsia="lv-LV"/>
              </w:rPr>
              <w:t xml:space="preserve"> </w:t>
            </w:r>
            <w:r w:rsidR="00B51A7D" w:rsidRPr="00D61DFE">
              <w:rPr>
                <w:rFonts w:ascii="Times New Roman" w:eastAsia="Times New Roman" w:hAnsi="Times New Roman" w:cs="Times New Roman"/>
                <w:iCs/>
                <w:sz w:val="24"/>
                <w:szCs w:val="24"/>
                <w:lang w:eastAsia="lv-LV"/>
              </w:rPr>
              <w:t xml:space="preserve">Veselības aprūpe gan </w:t>
            </w:r>
            <w:r w:rsidR="00F70625" w:rsidRPr="00D61DFE">
              <w:rPr>
                <w:rFonts w:ascii="Times New Roman" w:eastAsia="Times New Roman" w:hAnsi="Times New Roman" w:cs="Times New Roman"/>
                <w:iCs/>
                <w:sz w:val="24"/>
                <w:szCs w:val="24"/>
                <w:lang w:eastAsia="lv-LV"/>
              </w:rPr>
              <w:t>v</w:t>
            </w:r>
            <w:r w:rsidR="00B51A7D" w:rsidRPr="00D61DFE">
              <w:rPr>
                <w:rFonts w:ascii="Times New Roman" w:eastAsia="Times New Roman" w:hAnsi="Times New Roman" w:cs="Times New Roman"/>
                <w:iCs/>
                <w:sz w:val="24"/>
                <w:szCs w:val="24"/>
                <w:lang w:eastAsia="lv-LV"/>
              </w:rPr>
              <w:t>alsts aizsardzības</w:t>
            </w:r>
            <w:r w:rsidR="00F70625" w:rsidRPr="00D61DFE">
              <w:rPr>
                <w:rFonts w:ascii="Times New Roman" w:eastAsia="Times New Roman" w:hAnsi="Times New Roman" w:cs="Times New Roman"/>
                <w:iCs/>
                <w:sz w:val="24"/>
                <w:szCs w:val="24"/>
                <w:lang w:eastAsia="lv-LV"/>
              </w:rPr>
              <w:t xml:space="preserve"> mācības</w:t>
            </w:r>
            <w:r w:rsidR="00785295" w:rsidRPr="00D61DFE">
              <w:rPr>
                <w:rFonts w:ascii="Times New Roman" w:eastAsia="Times New Roman" w:hAnsi="Times New Roman" w:cs="Times New Roman"/>
                <w:iCs/>
                <w:sz w:val="24"/>
                <w:szCs w:val="24"/>
                <w:lang w:eastAsia="lv-LV"/>
              </w:rPr>
              <w:t xml:space="preserve"> audzēkņiem, gan jaunsargiem tiks</w:t>
            </w:r>
            <w:r w:rsidR="00B51A7D" w:rsidRPr="00D61DFE">
              <w:rPr>
                <w:rFonts w:ascii="Times New Roman" w:eastAsia="Times New Roman" w:hAnsi="Times New Roman" w:cs="Times New Roman"/>
                <w:iCs/>
                <w:sz w:val="24"/>
                <w:szCs w:val="24"/>
                <w:lang w:eastAsia="lv-LV"/>
              </w:rPr>
              <w:t xml:space="preserve"> finansēta no Aizsardzības ministrijas</w:t>
            </w:r>
            <w:r w:rsidR="00785295" w:rsidRPr="00D61DFE">
              <w:rPr>
                <w:rFonts w:ascii="Times New Roman" w:eastAsia="Times New Roman" w:hAnsi="Times New Roman" w:cs="Times New Roman"/>
                <w:iCs/>
                <w:sz w:val="24"/>
                <w:szCs w:val="24"/>
                <w:lang w:eastAsia="lv-LV"/>
              </w:rPr>
              <w:t xml:space="preserve"> budžeta.</w:t>
            </w:r>
            <w:r w:rsidR="00763091" w:rsidRPr="00D61DFE">
              <w:rPr>
                <w:rFonts w:ascii="Times New Roman" w:eastAsia="Times New Roman" w:hAnsi="Times New Roman" w:cs="Times New Roman"/>
                <w:iCs/>
                <w:sz w:val="24"/>
                <w:szCs w:val="24"/>
                <w:lang w:eastAsia="lv-LV"/>
              </w:rPr>
              <w:t xml:space="preserve"> Veselības aprūpes nosacījumi </w:t>
            </w:r>
            <w:r w:rsidR="000443C6" w:rsidRPr="00D61DFE">
              <w:rPr>
                <w:rFonts w:ascii="Times New Roman" w:eastAsia="Times New Roman" w:hAnsi="Times New Roman" w:cs="Times New Roman"/>
                <w:iCs/>
                <w:sz w:val="24"/>
                <w:szCs w:val="24"/>
                <w:lang w:eastAsia="lv-LV"/>
              </w:rPr>
              <w:t>jau i</w:t>
            </w:r>
            <w:r w:rsidR="007D02F8" w:rsidRPr="00D61DFE">
              <w:rPr>
                <w:rFonts w:ascii="Times New Roman" w:eastAsia="Times New Roman" w:hAnsi="Times New Roman" w:cs="Times New Roman"/>
                <w:iCs/>
                <w:sz w:val="24"/>
                <w:szCs w:val="24"/>
                <w:lang w:eastAsia="lv-LV"/>
              </w:rPr>
              <w:t>r adresēti M</w:t>
            </w:r>
            <w:r w:rsidR="00BB23B5" w:rsidRPr="00D61DFE">
              <w:rPr>
                <w:rFonts w:ascii="Times New Roman" w:eastAsia="Times New Roman" w:hAnsi="Times New Roman" w:cs="Times New Roman"/>
                <w:iCs/>
                <w:sz w:val="24"/>
                <w:szCs w:val="24"/>
                <w:lang w:eastAsia="lv-LV"/>
              </w:rPr>
              <w:t>inistru kabineta</w:t>
            </w:r>
            <w:r w:rsidR="003153AE" w:rsidRPr="00D61DFE">
              <w:rPr>
                <w:rFonts w:ascii="Times New Roman" w:eastAsia="Times New Roman" w:hAnsi="Times New Roman" w:cs="Times New Roman"/>
                <w:iCs/>
                <w:sz w:val="24"/>
                <w:szCs w:val="24"/>
                <w:lang w:eastAsia="lv-LV"/>
              </w:rPr>
              <w:t xml:space="preserve"> līmeņa noteikumos (MK</w:t>
            </w:r>
            <w:r w:rsidR="007D02F8" w:rsidRPr="00D61DFE">
              <w:rPr>
                <w:rFonts w:ascii="Times New Roman" w:eastAsia="Times New Roman" w:hAnsi="Times New Roman" w:cs="Times New Roman"/>
                <w:iCs/>
                <w:sz w:val="24"/>
                <w:szCs w:val="24"/>
                <w:lang w:eastAsia="lv-LV"/>
              </w:rPr>
              <w:t xml:space="preserve"> 22.12.2015. noteikumi nr.770 “Noteikumi par jaunsargiem apmaksājamiem veselības aprūpes pakalpojumiem, to saņemšanas nosacījumiem un samaksas kārtību”).</w:t>
            </w:r>
          </w:p>
        </w:tc>
      </w:tr>
      <w:tr w:rsidR="00EE3734" w:rsidRPr="00D61DFE" w14:paraId="5B9B2C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CF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9B2CF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B9B2CF8" w14:textId="77777777" w:rsidR="00E5323B" w:rsidRPr="00D61DFE" w:rsidRDefault="00EE3734"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Aizsardzības ministrija un Jaunsardzes centrs.</w:t>
            </w:r>
          </w:p>
        </w:tc>
      </w:tr>
      <w:tr w:rsidR="00377E78" w:rsidRPr="00D61DFE" w14:paraId="5B9B2C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CFA"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9B2CFB"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B2CFC" w14:textId="77777777" w:rsidR="00377E78" w:rsidRPr="00D61DFE" w:rsidRDefault="00377E78"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Likumprojekta izpildi Aizsardzības ministrija nodrošinās tai piešķirto budžeta līdzekļu ietvaros.</w:t>
            </w:r>
          </w:p>
        </w:tc>
      </w:tr>
    </w:tbl>
    <w:p w14:paraId="5B9B2CFE"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  </w:t>
      </w:r>
    </w:p>
    <w:p w14:paraId="5B9B2CFF" w14:textId="77777777" w:rsidR="004D1D4B" w:rsidRPr="00D61DFE" w:rsidRDefault="004D1D4B" w:rsidP="00314E53">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1DFE" w14:paraId="5B9B2D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B2D00" w14:textId="77777777" w:rsidR="00655F2C" w:rsidRPr="00D61DFE" w:rsidRDefault="00E5323B" w:rsidP="00314E53">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126BB" w:rsidRPr="00D61DFE" w14:paraId="5B9B2D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D02"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B2D03"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9B2D04" w14:textId="77777777" w:rsidR="00E5323B" w:rsidRPr="00D61DFE" w:rsidRDefault="00EE3734"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Likumprojekts ietekmē jaunsargus (šobrīd ~8000 bērni un jaunieši) un bērnus un jauniešus, kas iegūst vidējo izg</w:t>
            </w:r>
            <w:r w:rsidR="00F70625" w:rsidRPr="00D61DFE">
              <w:rPr>
                <w:rFonts w:ascii="Times New Roman" w:eastAsia="Times New Roman" w:hAnsi="Times New Roman" w:cs="Times New Roman"/>
                <w:iCs/>
                <w:sz w:val="24"/>
                <w:szCs w:val="24"/>
                <w:lang w:eastAsia="lv-LV"/>
              </w:rPr>
              <w:t>lītību. Aizsardzības ministrija</w:t>
            </w:r>
            <w:r w:rsidRPr="00D61DFE">
              <w:rPr>
                <w:rFonts w:ascii="Times New Roman" w:eastAsia="Times New Roman" w:hAnsi="Times New Roman" w:cs="Times New Roman"/>
                <w:iCs/>
                <w:sz w:val="24"/>
                <w:szCs w:val="24"/>
                <w:lang w:eastAsia="lv-LV"/>
              </w:rPr>
              <w:t xml:space="preserve"> prognozē, ka brīdī, kad valsts aizsardzības mācība kļūs par obligāti apgūstamu mācību priekšmetu, izglītojamo skaits vienā mācību gadā sastādīs līdz 34 000 bērnu un jauniešu (10. un 11.klasēs, kā arī 2. un 3. kursos kopā)</w:t>
            </w:r>
            <w:r w:rsidR="00F70625" w:rsidRPr="00D61DFE">
              <w:rPr>
                <w:rFonts w:ascii="Times New Roman" w:eastAsia="Times New Roman" w:hAnsi="Times New Roman" w:cs="Times New Roman"/>
                <w:iCs/>
                <w:sz w:val="24"/>
                <w:szCs w:val="24"/>
                <w:lang w:eastAsia="lv-LV"/>
              </w:rPr>
              <w:t>.</w:t>
            </w:r>
          </w:p>
        </w:tc>
      </w:tr>
      <w:tr w:rsidR="00E5323B" w:rsidRPr="00D61DFE" w14:paraId="5B9B2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D0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9B2D0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9B2D08" w14:textId="77777777" w:rsidR="00E5323B" w:rsidRPr="00D61DFE" w:rsidRDefault="00377E78"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D0A"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9B2D0B"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9B2D0C" w14:textId="77777777" w:rsidR="00E5323B" w:rsidRPr="00D61DFE" w:rsidRDefault="00377E78"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D0E"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9B2D0F"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9B2D10" w14:textId="77777777" w:rsidR="00E5323B" w:rsidRPr="00D61DFE" w:rsidRDefault="00377E78"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D12"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9B2D13"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B2D14" w14:textId="77777777" w:rsidR="00E5323B" w:rsidRPr="00D61DFE" w:rsidRDefault="00377E78"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D16" w14:textId="77777777" w:rsidR="00E5323B" w:rsidRPr="00D61DFE" w:rsidRDefault="00077346"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p w14:paraId="5B9B2D17" w14:textId="77777777" w:rsidR="004D1D4B" w:rsidRPr="00D61DFE" w:rsidRDefault="004D1D4B"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4"/>
        <w:gridCol w:w="327"/>
        <w:gridCol w:w="630"/>
        <w:gridCol w:w="1082"/>
        <w:gridCol w:w="973"/>
        <w:gridCol w:w="1098"/>
        <w:gridCol w:w="993"/>
        <w:gridCol w:w="1134"/>
        <w:gridCol w:w="1271"/>
      </w:tblGrid>
      <w:tr w:rsidR="00786183" w:rsidRPr="00D61DFE" w14:paraId="5B9B2D19" w14:textId="77777777" w:rsidTr="00BD3DE8">
        <w:trPr>
          <w:tblCellSpacing w:w="15" w:type="dxa"/>
        </w:trPr>
        <w:tc>
          <w:tcPr>
            <w:tcW w:w="9002" w:type="dxa"/>
            <w:gridSpan w:val="9"/>
            <w:tcBorders>
              <w:top w:val="outset" w:sz="6" w:space="0" w:color="auto"/>
              <w:left w:val="outset" w:sz="6" w:space="0" w:color="auto"/>
              <w:bottom w:val="outset" w:sz="6" w:space="0" w:color="auto"/>
              <w:right w:val="outset" w:sz="6" w:space="0" w:color="auto"/>
            </w:tcBorders>
            <w:vAlign w:val="center"/>
            <w:hideMark/>
          </w:tcPr>
          <w:p w14:paraId="5B9B2D18" w14:textId="77777777" w:rsidR="00077346" w:rsidRPr="00D61DFE" w:rsidRDefault="00077346" w:rsidP="007C295F">
            <w:pPr>
              <w:spacing w:after="0" w:line="240" w:lineRule="auto"/>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III. Tiesību akta projekta ietekme uz valsts budžetu un pašvaldību budžetiem</w:t>
            </w:r>
          </w:p>
        </w:tc>
      </w:tr>
      <w:tr w:rsidR="00786183" w:rsidRPr="00D61DFE" w14:paraId="5B9B2D1D" w14:textId="77777777" w:rsidTr="00AE495C">
        <w:trPr>
          <w:tblCellSpacing w:w="15" w:type="dxa"/>
        </w:trPr>
        <w:tc>
          <w:tcPr>
            <w:tcW w:w="1509" w:type="dxa"/>
            <w:vMerge w:val="restart"/>
            <w:tcBorders>
              <w:top w:val="outset" w:sz="6" w:space="0" w:color="auto"/>
              <w:left w:val="outset" w:sz="6" w:space="0" w:color="auto"/>
              <w:bottom w:val="outset" w:sz="6" w:space="0" w:color="auto"/>
              <w:right w:val="outset" w:sz="6" w:space="0" w:color="auto"/>
            </w:tcBorders>
            <w:vAlign w:val="center"/>
            <w:hideMark/>
          </w:tcPr>
          <w:p w14:paraId="5B9B2D1A"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Rādītāji</w:t>
            </w:r>
          </w:p>
        </w:tc>
        <w:tc>
          <w:tcPr>
            <w:tcW w:w="2009"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5B9B2D1B"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2019. gads</w:t>
            </w:r>
          </w:p>
        </w:tc>
        <w:tc>
          <w:tcPr>
            <w:tcW w:w="5424" w:type="dxa"/>
            <w:gridSpan w:val="5"/>
            <w:tcBorders>
              <w:top w:val="outset" w:sz="6" w:space="0" w:color="auto"/>
              <w:left w:val="outset" w:sz="6" w:space="0" w:color="auto"/>
              <w:bottom w:val="outset" w:sz="6" w:space="0" w:color="auto"/>
              <w:right w:val="outset" w:sz="6" w:space="0" w:color="auto"/>
            </w:tcBorders>
            <w:vAlign w:val="center"/>
            <w:hideMark/>
          </w:tcPr>
          <w:p w14:paraId="5B9B2D1C"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Turpmākie trīs gadi (</w:t>
            </w:r>
            <w:proofErr w:type="spellStart"/>
            <w:r w:rsidRPr="00D61DFE">
              <w:rPr>
                <w:rFonts w:ascii="Times New Roman" w:eastAsia="Times New Roman" w:hAnsi="Times New Roman" w:cs="Times New Roman"/>
                <w:i/>
                <w:iCs/>
                <w:sz w:val="24"/>
                <w:szCs w:val="24"/>
                <w:lang w:eastAsia="lv-LV"/>
              </w:rPr>
              <w:t>euro</w:t>
            </w:r>
            <w:proofErr w:type="spellEnd"/>
            <w:r w:rsidRPr="00D61DFE">
              <w:rPr>
                <w:rFonts w:ascii="Times New Roman" w:eastAsia="Times New Roman" w:hAnsi="Times New Roman" w:cs="Times New Roman"/>
                <w:iCs/>
                <w:sz w:val="24"/>
                <w:szCs w:val="24"/>
                <w:lang w:eastAsia="lv-LV"/>
              </w:rPr>
              <w:t>)</w:t>
            </w:r>
          </w:p>
        </w:tc>
      </w:tr>
      <w:tr w:rsidR="00786183" w:rsidRPr="00D61DFE" w14:paraId="5B9B2D23" w14:textId="77777777" w:rsidTr="00AE495C">
        <w:trPr>
          <w:tblCellSpacing w:w="15" w:type="dxa"/>
        </w:trPr>
        <w:tc>
          <w:tcPr>
            <w:tcW w:w="1509" w:type="dxa"/>
            <w:vMerge/>
            <w:tcBorders>
              <w:top w:val="outset" w:sz="6" w:space="0" w:color="auto"/>
              <w:left w:val="outset" w:sz="6" w:space="0" w:color="auto"/>
              <w:bottom w:val="outset" w:sz="6" w:space="0" w:color="auto"/>
              <w:right w:val="outset" w:sz="6" w:space="0" w:color="auto"/>
            </w:tcBorders>
            <w:vAlign w:val="center"/>
            <w:hideMark/>
          </w:tcPr>
          <w:p w14:paraId="5B9B2D1E"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p>
        </w:tc>
        <w:tc>
          <w:tcPr>
            <w:tcW w:w="2009" w:type="dxa"/>
            <w:gridSpan w:val="3"/>
            <w:vMerge/>
            <w:tcBorders>
              <w:top w:val="outset" w:sz="6" w:space="0" w:color="auto"/>
              <w:left w:val="outset" w:sz="6" w:space="0" w:color="auto"/>
              <w:bottom w:val="outset" w:sz="6" w:space="0" w:color="auto"/>
              <w:right w:val="outset" w:sz="6" w:space="0" w:color="auto"/>
            </w:tcBorders>
            <w:vAlign w:val="center"/>
            <w:hideMark/>
          </w:tcPr>
          <w:p w14:paraId="5B9B2D1F"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p>
        </w:tc>
        <w:tc>
          <w:tcPr>
            <w:tcW w:w="2041" w:type="dxa"/>
            <w:gridSpan w:val="2"/>
            <w:tcBorders>
              <w:top w:val="outset" w:sz="6" w:space="0" w:color="auto"/>
              <w:left w:val="outset" w:sz="6" w:space="0" w:color="auto"/>
              <w:bottom w:val="outset" w:sz="6" w:space="0" w:color="auto"/>
              <w:right w:val="outset" w:sz="6" w:space="0" w:color="auto"/>
            </w:tcBorders>
            <w:vAlign w:val="center"/>
            <w:hideMark/>
          </w:tcPr>
          <w:p w14:paraId="5B9B2D20"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2020. gads</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5B9B2D21"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2021. gads</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22"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2022. gads</w:t>
            </w:r>
          </w:p>
        </w:tc>
      </w:tr>
      <w:tr w:rsidR="00BD3DE8" w:rsidRPr="00D61DFE" w14:paraId="5B9B2D2D" w14:textId="77777777" w:rsidTr="00AE495C">
        <w:trPr>
          <w:tblCellSpacing w:w="15" w:type="dxa"/>
        </w:trPr>
        <w:tc>
          <w:tcPr>
            <w:tcW w:w="1509" w:type="dxa"/>
            <w:vMerge/>
            <w:tcBorders>
              <w:top w:val="outset" w:sz="6" w:space="0" w:color="auto"/>
              <w:left w:val="outset" w:sz="6" w:space="0" w:color="auto"/>
              <w:bottom w:val="outset" w:sz="6" w:space="0" w:color="auto"/>
              <w:right w:val="outset" w:sz="6" w:space="0" w:color="auto"/>
            </w:tcBorders>
            <w:vAlign w:val="center"/>
            <w:hideMark/>
          </w:tcPr>
          <w:p w14:paraId="5B9B2D24"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25" w14:textId="77777777" w:rsidR="00077346" w:rsidRPr="00D61DFE" w:rsidRDefault="00077346" w:rsidP="007C295F">
            <w:pPr>
              <w:spacing w:after="0" w:line="240" w:lineRule="auto"/>
              <w:rPr>
                <w:rFonts w:ascii="Times New Roman" w:eastAsia="Times New Roman" w:hAnsi="Times New Roman" w:cs="Times New Roman"/>
                <w:iCs/>
                <w:lang w:eastAsia="lv-LV"/>
              </w:rPr>
            </w:pPr>
            <w:r w:rsidRPr="00D61DFE">
              <w:rPr>
                <w:rFonts w:ascii="Times New Roman" w:eastAsia="Times New Roman" w:hAnsi="Times New Roman" w:cs="Times New Roman"/>
                <w:iCs/>
                <w:sz w:val="24"/>
                <w:szCs w:val="24"/>
                <w:lang w:eastAsia="lv-LV"/>
              </w:rPr>
              <w:t>saskaņā ar valsts budžetu</w:t>
            </w:r>
            <w:r w:rsidRPr="00D61DFE">
              <w:rPr>
                <w:rFonts w:ascii="Times New Roman" w:eastAsia="Times New Roman" w:hAnsi="Times New Roman" w:cs="Times New Roman"/>
                <w:iCs/>
                <w:lang w:eastAsia="lv-LV"/>
              </w:rPr>
              <w:t xml:space="preserve"> </w:t>
            </w:r>
            <w:r w:rsidRPr="00D61DFE">
              <w:rPr>
                <w:rFonts w:ascii="Times New Roman" w:eastAsia="Times New Roman" w:hAnsi="Times New Roman" w:cs="Times New Roman"/>
                <w:iCs/>
                <w:sz w:val="24"/>
                <w:szCs w:val="24"/>
                <w:lang w:eastAsia="lv-LV"/>
              </w:rPr>
              <w:lastRenderedPageBreak/>
              <w:t>kārtējam gadam</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26"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izmaiņas kārtējā gadā, </w:t>
            </w:r>
            <w:r w:rsidRPr="00D61DFE">
              <w:rPr>
                <w:rFonts w:ascii="Times New Roman" w:eastAsia="Times New Roman" w:hAnsi="Times New Roman" w:cs="Times New Roman"/>
                <w:iCs/>
                <w:sz w:val="24"/>
                <w:szCs w:val="24"/>
                <w:lang w:eastAsia="lv-LV"/>
              </w:rPr>
              <w:lastRenderedPageBreak/>
              <w:t>salīdzinot ar valsts budžetu kārtējam gadam</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27"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saskaņā ar vidēja termiņa </w:t>
            </w:r>
            <w:r w:rsidRPr="00D61DFE">
              <w:rPr>
                <w:rFonts w:ascii="Times New Roman" w:eastAsia="Times New Roman" w:hAnsi="Times New Roman" w:cs="Times New Roman"/>
                <w:iCs/>
                <w:sz w:val="24"/>
                <w:szCs w:val="24"/>
                <w:lang w:eastAsia="lv-LV"/>
              </w:rPr>
              <w:lastRenderedPageBreak/>
              <w:t>budžeta ietvaru</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28" w14:textId="77777777" w:rsidR="00077346" w:rsidRPr="00D61DFE" w:rsidRDefault="00077346" w:rsidP="00BD3DE8">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izmaiņas, </w:t>
            </w:r>
            <w:r w:rsidR="00BD3DE8" w:rsidRPr="00D61DFE">
              <w:rPr>
                <w:rFonts w:ascii="Times New Roman" w:eastAsia="Times New Roman" w:hAnsi="Times New Roman" w:cs="Times New Roman"/>
                <w:iCs/>
                <w:sz w:val="24"/>
                <w:szCs w:val="24"/>
                <w:lang w:eastAsia="lv-LV"/>
              </w:rPr>
              <w:t>s</w:t>
            </w:r>
            <w:r w:rsidRPr="00D61DFE">
              <w:rPr>
                <w:rFonts w:ascii="Times New Roman" w:eastAsia="Times New Roman" w:hAnsi="Times New Roman" w:cs="Times New Roman"/>
                <w:iCs/>
                <w:sz w:val="24"/>
                <w:szCs w:val="24"/>
                <w:lang w:eastAsia="lv-LV"/>
              </w:rPr>
              <w:t xml:space="preserve">alīdzinot ar vidēja </w:t>
            </w:r>
            <w:r w:rsidRPr="00D61DFE">
              <w:rPr>
                <w:rFonts w:ascii="Times New Roman" w:eastAsia="Times New Roman" w:hAnsi="Times New Roman" w:cs="Times New Roman"/>
                <w:iCs/>
                <w:sz w:val="24"/>
                <w:szCs w:val="24"/>
                <w:lang w:eastAsia="lv-LV"/>
              </w:rPr>
              <w:lastRenderedPageBreak/>
              <w:t>termiņa budžeta ietvaru 2020.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29"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saskaņā ar vidēja termiņa </w:t>
            </w:r>
            <w:r w:rsidRPr="00D61DFE">
              <w:rPr>
                <w:rFonts w:ascii="Times New Roman" w:eastAsia="Times New Roman" w:hAnsi="Times New Roman" w:cs="Times New Roman"/>
                <w:iCs/>
                <w:sz w:val="24"/>
                <w:szCs w:val="24"/>
                <w:lang w:eastAsia="lv-LV"/>
              </w:rPr>
              <w:lastRenderedPageBreak/>
              <w:t>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2A" w14:textId="77777777" w:rsidR="00077346" w:rsidRPr="00D61DFE" w:rsidRDefault="00077346" w:rsidP="00077346">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izmaiņas, salīdzinot ar vidēja </w:t>
            </w:r>
            <w:r w:rsidRPr="00D61DFE">
              <w:rPr>
                <w:rFonts w:ascii="Times New Roman" w:eastAsia="Times New Roman" w:hAnsi="Times New Roman" w:cs="Times New Roman"/>
                <w:iCs/>
                <w:sz w:val="24"/>
                <w:szCs w:val="24"/>
                <w:lang w:eastAsia="lv-LV"/>
              </w:rPr>
              <w:lastRenderedPageBreak/>
              <w:t>termiņa budžeta ietvaru 2021.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2B" w14:textId="77777777" w:rsidR="00077346" w:rsidRPr="00D61DFE" w:rsidRDefault="00077346" w:rsidP="00077346">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 xml:space="preserve">izmaiņas, salīdzinot ar vidēja </w:t>
            </w:r>
            <w:r w:rsidRPr="00D61DFE">
              <w:rPr>
                <w:rFonts w:ascii="Times New Roman" w:eastAsia="Times New Roman" w:hAnsi="Times New Roman" w:cs="Times New Roman"/>
                <w:iCs/>
                <w:sz w:val="24"/>
                <w:szCs w:val="24"/>
                <w:lang w:eastAsia="lv-LV"/>
              </w:rPr>
              <w:lastRenderedPageBreak/>
              <w:t>termiņa budžeta ietvaru 2022.</w:t>
            </w:r>
          </w:p>
          <w:p w14:paraId="5B9B2D2C" w14:textId="77777777" w:rsidR="00077346" w:rsidRPr="00D61DFE" w:rsidRDefault="00077346" w:rsidP="00077346">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gadam</w:t>
            </w:r>
          </w:p>
        </w:tc>
      </w:tr>
      <w:tr w:rsidR="00BD3DE8" w:rsidRPr="00D61DFE" w14:paraId="5B9B2D36"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vAlign w:val="center"/>
            <w:hideMark/>
          </w:tcPr>
          <w:p w14:paraId="5B9B2D2E"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1</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2F"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30"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31"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32"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33"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34"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35"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8</w:t>
            </w:r>
          </w:p>
        </w:tc>
      </w:tr>
      <w:tr w:rsidR="00BD3DE8" w:rsidRPr="00D61DFE" w14:paraId="5B9B2D3F"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37" w14:textId="77777777" w:rsidR="00BD3DE8" w:rsidRPr="00D61DFE" w:rsidRDefault="00BD3DE8" w:rsidP="00BD3DE8">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 Budžeta ieņēmumi</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38"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7 722 532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39"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3A"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7 644 359</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3B"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3C"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8 424 396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3D"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3E"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0</w:t>
            </w:r>
          </w:p>
        </w:tc>
      </w:tr>
      <w:tr w:rsidR="00BD3DE8" w:rsidRPr="00D61DFE" w14:paraId="5B9B2D48"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40" w14:textId="77777777" w:rsidR="00BD3DE8" w:rsidRPr="00D61DFE" w:rsidRDefault="00BD3DE8" w:rsidP="00BD3DE8">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41"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7 722 532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42"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43"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7 644 359</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44"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45"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hAnsi="Times New Roman" w:cs="Times New Roman"/>
                <w:bCs/>
                <w:sz w:val="20"/>
                <w:szCs w:val="20"/>
              </w:rPr>
              <w:t>8 424 396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46" w14:textId="77777777" w:rsidR="00BD3DE8" w:rsidRPr="00D61DFE" w:rsidRDefault="00BD3DE8" w:rsidP="00BD3DE8">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47" w14:textId="77777777" w:rsidR="00BD3DE8" w:rsidRPr="00D61DFE" w:rsidRDefault="00BD3DE8" w:rsidP="00BD3DE8">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0</w:t>
            </w:r>
          </w:p>
        </w:tc>
      </w:tr>
      <w:tr w:rsidR="00BD3DE8" w:rsidRPr="00D61DFE" w14:paraId="5B9B2D51"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49"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1.2. valsts speciālais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4A" w14:textId="77777777" w:rsidR="00077346" w:rsidRPr="00D61DFE" w:rsidRDefault="005D04F2"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4B" w14:textId="77777777" w:rsidR="00077346" w:rsidRPr="00D61DFE" w:rsidRDefault="005D04F2"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4C"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4D"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4E"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4F"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50"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5A"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52"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1.3. pašvaldību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53"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54"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55"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56"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57"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58"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59"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63"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5B"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 Budžeta izdevumi</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5C" w14:textId="77777777" w:rsidR="00077346" w:rsidRPr="00D61DFE" w:rsidRDefault="00B22064"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7 722 532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5D" w14:textId="77777777" w:rsidR="00077346" w:rsidRPr="00D61DFE" w:rsidRDefault="00B22064"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5E" w14:textId="77777777" w:rsidR="00077346" w:rsidRPr="00D61DFE" w:rsidRDefault="00B22064"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7 644 359</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5F" w14:textId="77777777" w:rsidR="00077346" w:rsidRPr="00D61DFE" w:rsidRDefault="00B22064"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60" w14:textId="77777777" w:rsidR="00077346" w:rsidRPr="00D61DFE" w:rsidRDefault="00B22064"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8 424 396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61" w14:textId="77777777" w:rsidR="00077346" w:rsidRPr="00D61DFE" w:rsidRDefault="00BD3DE8"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62" w14:textId="77777777" w:rsidR="00077346" w:rsidRPr="00D61DFE" w:rsidRDefault="00BD3DE8"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0</w:t>
            </w:r>
          </w:p>
        </w:tc>
      </w:tr>
      <w:tr w:rsidR="00BD3DE8" w:rsidRPr="00D61DFE" w14:paraId="5B9B2D6C"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64"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2.1. valsts pamatbudžets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65" w14:textId="77777777" w:rsidR="00077346" w:rsidRPr="00D61DFE" w:rsidRDefault="00B22064"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7 722 532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66" w14:textId="77777777" w:rsidR="00077346" w:rsidRPr="00D61DFE" w:rsidRDefault="00B22064"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67" w14:textId="77777777" w:rsidR="00077346" w:rsidRPr="00D61DFE" w:rsidRDefault="00B22064"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7 644 359</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68" w14:textId="77777777" w:rsidR="00077346" w:rsidRPr="00D61DFE" w:rsidRDefault="00B22064"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69" w14:textId="77777777" w:rsidR="00077346" w:rsidRPr="00D61DFE" w:rsidRDefault="00B22064"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hAnsi="Times New Roman" w:cs="Times New Roman"/>
                <w:bCs/>
                <w:sz w:val="20"/>
                <w:szCs w:val="20"/>
              </w:rPr>
              <w:t>8 424 396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6A" w14:textId="77777777" w:rsidR="00077346" w:rsidRPr="00D61DFE" w:rsidRDefault="00BD3DE8" w:rsidP="00B22064">
            <w:pPr>
              <w:spacing w:after="0" w:line="240" w:lineRule="auto"/>
              <w:jc w:val="center"/>
              <w:rPr>
                <w:rFonts w:ascii="Times New Roman" w:eastAsia="Times New Roman" w:hAnsi="Times New Roman" w:cs="Times New Roman"/>
                <w:iCs/>
                <w:sz w:val="20"/>
                <w:szCs w:val="20"/>
                <w:lang w:eastAsia="lv-LV"/>
              </w:rPr>
            </w:pPr>
            <w:r w:rsidRPr="00D61DFE">
              <w:rPr>
                <w:rFonts w:ascii="Times New Roman" w:eastAsia="Times New Roman" w:hAnsi="Times New Roman" w:cs="Times New Roman"/>
                <w:iCs/>
                <w:sz w:val="20"/>
                <w:szCs w:val="20"/>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6B" w14:textId="77777777" w:rsidR="00077346" w:rsidRPr="00D61DFE" w:rsidRDefault="00BD3DE8" w:rsidP="00B22064">
            <w:pPr>
              <w:spacing w:after="0" w:line="240" w:lineRule="auto"/>
              <w:jc w:val="center"/>
              <w:rPr>
                <w:rFonts w:ascii="Times New Roman" w:hAnsi="Times New Roman" w:cs="Times New Roman"/>
                <w:bCs/>
                <w:sz w:val="20"/>
                <w:szCs w:val="20"/>
              </w:rPr>
            </w:pPr>
            <w:r w:rsidRPr="00D61DFE">
              <w:rPr>
                <w:rFonts w:ascii="Times New Roman" w:hAnsi="Times New Roman" w:cs="Times New Roman"/>
                <w:bCs/>
                <w:sz w:val="20"/>
                <w:szCs w:val="20"/>
              </w:rPr>
              <w:t>0</w:t>
            </w:r>
          </w:p>
        </w:tc>
      </w:tr>
      <w:tr w:rsidR="00BD3DE8" w:rsidRPr="00D61DFE" w14:paraId="5B9B2D75"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6D"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2.2. valsts speciālais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6E"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6F"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70"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71"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72"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73"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74"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7E"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76"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2.3. pašvaldību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77"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78"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79"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7A"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7B"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7C"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7D"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87"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7F" w14:textId="77777777" w:rsidR="00BD3DE8" w:rsidRPr="00D61DFE" w:rsidRDefault="00BD3DE8" w:rsidP="00BD3DE8">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 Finansiālā ietekme</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80"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81"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82"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83"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84"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85"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86"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90"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88" w14:textId="77777777" w:rsidR="00BD3DE8" w:rsidRPr="00D61DFE" w:rsidRDefault="00BD3DE8" w:rsidP="00BD3DE8">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3.1. valsts pamatbudžets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89"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8A"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8B"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8C"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8D"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8E"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8F" w14:textId="77777777" w:rsidR="00BD3DE8" w:rsidRPr="00D61DFE" w:rsidRDefault="00BD3DE8" w:rsidP="00BD3DE8">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99"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91"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3.2. speciālais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92"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93"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94"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95"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96"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97"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98"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A2"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9A"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3.3. pašvaldību budžets</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9B"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9C"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9D"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9E"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9F"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A0"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A1"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AB"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A3"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4. Finanšu līdzekļi papildu izdevumu </w:t>
            </w:r>
            <w:r w:rsidRPr="00D61DFE">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927" w:type="dxa"/>
            <w:gridSpan w:val="2"/>
            <w:tcBorders>
              <w:top w:val="outset" w:sz="6" w:space="0" w:color="auto"/>
              <w:left w:val="outset" w:sz="6" w:space="0" w:color="auto"/>
              <w:bottom w:val="outset" w:sz="6" w:space="0" w:color="auto"/>
              <w:right w:val="outset" w:sz="6" w:space="0" w:color="auto"/>
            </w:tcBorders>
            <w:vAlign w:val="center"/>
            <w:hideMark/>
          </w:tcPr>
          <w:p w14:paraId="5B9B2DA4"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X</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A5"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14:paraId="5B9B2DA6"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X</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A7"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B9B2DA8"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A9"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AA"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B4"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AC"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 Precizēta finansiālā ietekme</w:t>
            </w:r>
          </w:p>
        </w:tc>
        <w:tc>
          <w:tcPr>
            <w:tcW w:w="92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B9B2DAD"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X</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AE"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vMerge w:val="restart"/>
            <w:tcBorders>
              <w:top w:val="outset" w:sz="6" w:space="0" w:color="auto"/>
              <w:left w:val="outset" w:sz="6" w:space="0" w:color="auto"/>
              <w:bottom w:val="outset" w:sz="6" w:space="0" w:color="auto"/>
              <w:right w:val="outset" w:sz="6" w:space="0" w:color="auto"/>
            </w:tcBorders>
            <w:vAlign w:val="center"/>
            <w:hideMark/>
          </w:tcPr>
          <w:p w14:paraId="5B9B2DAF"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X</w:t>
            </w: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B0"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5B9B2DB1"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B2"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B3"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BD"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B5"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5.1. valsts pamatbudžets</w:t>
            </w:r>
          </w:p>
        </w:tc>
        <w:tc>
          <w:tcPr>
            <w:tcW w:w="927" w:type="dxa"/>
            <w:gridSpan w:val="2"/>
            <w:vMerge/>
            <w:tcBorders>
              <w:top w:val="outset" w:sz="6" w:space="0" w:color="auto"/>
              <w:left w:val="outset" w:sz="6" w:space="0" w:color="auto"/>
              <w:bottom w:val="outset" w:sz="6" w:space="0" w:color="auto"/>
              <w:right w:val="outset" w:sz="6" w:space="0" w:color="auto"/>
            </w:tcBorders>
            <w:vAlign w:val="center"/>
            <w:hideMark/>
          </w:tcPr>
          <w:p w14:paraId="5B9B2DB6"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B7"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vMerge/>
            <w:tcBorders>
              <w:top w:val="outset" w:sz="6" w:space="0" w:color="auto"/>
              <w:left w:val="outset" w:sz="6" w:space="0" w:color="auto"/>
              <w:bottom w:val="outset" w:sz="6" w:space="0" w:color="auto"/>
              <w:right w:val="outset" w:sz="6" w:space="0" w:color="auto"/>
            </w:tcBorders>
            <w:vAlign w:val="center"/>
            <w:hideMark/>
          </w:tcPr>
          <w:p w14:paraId="5B9B2DB8"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B9"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B9B2DBA"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BB"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BC"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C6"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BE"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5.2. speciālais budžets</w:t>
            </w:r>
          </w:p>
        </w:tc>
        <w:tc>
          <w:tcPr>
            <w:tcW w:w="927" w:type="dxa"/>
            <w:gridSpan w:val="2"/>
            <w:vMerge/>
            <w:tcBorders>
              <w:top w:val="outset" w:sz="6" w:space="0" w:color="auto"/>
              <w:left w:val="outset" w:sz="6" w:space="0" w:color="auto"/>
              <w:bottom w:val="outset" w:sz="6" w:space="0" w:color="auto"/>
              <w:right w:val="outset" w:sz="6" w:space="0" w:color="auto"/>
            </w:tcBorders>
            <w:vAlign w:val="center"/>
            <w:hideMark/>
          </w:tcPr>
          <w:p w14:paraId="5B9B2DBF"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C0"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vMerge/>
            <w:tcBorders>
              <w:top w:val="outset" w:sz="6" w:space="0" w:color="auto"/>
              <w:left w:val="outset" w:sz="6" w:space="0" w:color="auto"/>
              <w:bottom w:val="outset" w:sz="6" w:space="0" w:color="auto"/>
              <w:right w:val="outset" w:sz="6" w:space="0" w:color="auto"/>
            </w:tcBorders>
            <w:vAlign w:val="center"/>
            <w:hideMark/>
          </w:tcPr>
          <w:p w14:paraId="5B9B2DC1"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C2"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B9B2DC3"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C4"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C5"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BD3DE8" w:rsidRPr="00D61DFE" w14:paraId="5B9B2DCF" w14:textId="77777777" w:rsidTr="00AE495C">
        <w:trPr>
          <w:tblCellSpacing w:w="15" w:type="dxa"/>
        </w:trPr>
        <w:tc>
          <w:tcPr>
            <w:tcW w:w="1509" w:type="dxa"/>
            <w:tcBorders>
              <w:top w:val="outset" w:sz="6" w:space="0" w:color="auto"/>
              <w:left w:val="outset" w:sz="6" w:space="0" w:color="auto"/>
              <w:bottom w:val="outset" w:sz="6" w:space="0" w:color="auto"/>
              <w:right w:val="outset" w:sz="6" w:space="0" w:color="auto"/>
            </w:tcBorders>
            <w:hideMark/>
          </w:tcPr>
          <w:p w14:paraId="5B9B2DC7"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5.3. pašvaldību budžets</w:t>
            </w:r>
          </w:p>
        </w:tc>
        <w:tc>
          <w:tcPr>
            <w:tcW w:w="927" w:type="dxa"/>
            <w:gridSpan w:val="2"/>
            <w:vMerge/>
            <w:tcBorders>
              <w:top w:val="outset" w:sz="6" w:space="0" w:color="auto"/>
              <w:left w:val="outset" w:sz="6" w:space="0" w:color="auto"/>
              <w:bottom w:val="outset" w:sz="6" w:space="0" w:color="auto"/>
              <w:right w:val="outset" w:sz="6" w:space="0" w:color="auto"/>
            </w:tcBorders>
            <w:vAlign w:val="center"/>
            <w:hideMark/>
          </w:tcPr>
          <w:p w14:paraId="5B9B2DC8"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5B9B2DC9"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43" w:type="dxa"/>
            <w:vMerge/>
            <w:tcBorders>
              <w:top w:val="outset" w:sz="6" w:space="0" w:color="auto"/>
              <w:left w:val="outset" w:sz="6" w:space="0" w:color="auto"/>
              <w:bottom w:val="outset" w:sz="6" w:space="0" w:color="auto"/>
              <w:right w:val="outset" w:sz="6" w:space="0" w:color="auto"/>
            </w:tcBorders>
            <w:vAlign w:val="center"/>
            <w:hideMark/>
          </w:tcPr>
          <w:p w14:paraId="5B9B2DCA"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068" w:type="dxa"/>
            <w:tcBorders>
              <w:top w:val="outset" w:sz="6" w:space="0" w:color="auto"/>
              <w:left w:val="outset" w:sz="6" w:space="0" w:color="auto"/>
              <w:bottom w:val="outset" w:sz="6" w:space="0" w:color="auto"/>
              <w:right w:val="outset" w:sz="6" w:space="0" w:color="auto"/>
            </w:tcBorders>
            <w:vAlign w:val="center"/>
            <w:hideMark/>
          </w:tcPr>
          <w:p w14:paraId="5B9B2DCB"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B9B2DCC" w14:textId="77777777" w:rsidR="00077346" w:rsidRPr="00D61DFE" w:rsidRDefault="00077346" w:rsidP="009D1096">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B9B2DCD"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B9B2DCE" w14:textId="77777777" w:rsidR="00077346" w:rsidRPr="00D61DFE" w:rsidRDefault="009D1096" w:rsidP="009D1096">
            <w:pPr>
              <w:spacing w:after="0" w:line="240" w:lineRule="auto"/>
              <w:jc w:val="center"/>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0</w:t>
            </w:r>
          </w:p>
        </w:tc>
      </w:tr>
      <w:tr w:rsidR="00786183" w:rsidRPr="00D61DFE" w14:paraId="5B9B2E05" w14:textId="77777777" w:rsidTr="00BD3DE8">
        <w:trPr>
          <w:tblCellSpacing w:w="15" w:type="dxa"/>
        </w:trPr>
        <w:tc>
          <w:tcPr>
            <w:tcW w:w="1836" w:type="dxa"/>
            <w:gridSpan w:val="2"/>
            <w:tcBorders>
              <w:top w:val="outset" w:sz="6" w:space="0" w:color="auto"/>
              <w:left w:val="outset" w:sz="6" w:space="0" w:color="auto"/>
              <w:bottom w:val="outset" w:sz="6" w:space="0" w:color="auto"/>
              <w:right w:val="outset" w:sz="6" w:space="0" w:color="auto"/>
            </w:tcBorders>
            <w:hideMark/>
          </w:tcPr>
          <w:p w14:paraId="5B9B2DD0" w14:textId="77777777" w:rsidR="00077346" w:rsidRPr="00D61DFE" w:rsidRDefault="004D1D4B" w:rsidP="007C295F">
            <w:pPr>
              <w:spacing w:after="0" w:line="240" w:lineRule="auto"/>
              <w:rPr>
                <w:rFonts w:ascii="Times New Roman" w:eastAsia="Times New Roman" w:hAnsi="Times New Roman" w:cs="Times New Roman"/>
                <w:iCs/>
                <w:sz w:val="24"/>
                <w:szCs w:val="24"/>
                <w:lang w:eastAsia="lv-LV"/>
              </w:rPr>
            </w:pPr>
            <w:r w:rsidRPr="00D61DFE">
              <w:br w:type="page"/>
            </w:r>
            <w:r w:rsidRPr="00D61DFE">
              <w:rPr>
                <w:rFonts w:ascii="Times New Roman" w:eastAsia="Times New Roman" w:hAnsi="Times New Roman" w:cs="Times New Roman"/>
                <w:iCs/>
                <w:sz w:val="24"/>
                <w:szCs w:val="24"/>
                <w:lang w:eastAsia="lv-LV"/>
              </w:rPr>
              <w:t>6. </w:t>
            </w:r>
            <w:r w:rsidR="00077346" w:rsidRPr="00D61DFE">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136" w:type="dxa"/>
            <w:gridSpan w:val="7"/>
            <w:vMerge w:val="restart"/>
            <w:tcBorders>
              <w:top w:val="outset" w:sz="6" w:space="0" w:color="auto"/>
              <w:left w:val="outset" w:sz="6" w:space="0" w:color="auto"/>
              <w:bottom w:val="outset" w:sz="6" w:space="0" w:color="auto"/>
              <w:right w:val="outset" w:sz="6" w:space="0" w:color="auto"/>
            </w:tcBorders>
            <w:hideMark/>
          </w:tcPr>
          <w:p w14:paraId="5B9B2DD1" w14:textId="77777777" w:rsidR="004D1D4B" w:rsidRPr="00D61DFE" w:rsidRDefault="004D1D4B" w:rsidP="007C295F">
            <w:pPr>
              <w:spacing w:after="0" w:line="240" w:lineRule="auto"/>
              <w:rPr>
                <w:rFonts w:ascii="Times New Roman" w:hAnsi="Times New Roman" w:cs="Times New Roman"/>
                <w:sz w:val="24"/>
                <w:szCs w:val="24"/>
              </w:rPr>
            </w:pPr>
            <w:r w:rsidRPr="00D61DFE">
              <w:rPr>
                <w:rFonts w:ascii="Times New Roman" w:hAnsi="Times New Roman" w:cs="Times New Roman"/>
                <w:sz w:val="24"/>
                <w:szCs w:val="24"/>
              </w:rPr>
              <w:t>Jaunsardzes darbībai</w:t>
            </w:r>
            <w:r w:rsidR="00017050" w:rsidRPr="00D61DFE">
              <w:rPr>
                <w:rFonts w:ascii="Times New Roman" w:hAnsi="Times New Roman" w:cs="Times New Roman"/>
                <w:sz w:val="24"/>
                <w:szCs w:val="24"/>
              </w:rPr>
              <w:t xml:space="preserve"> šajā un </w:t>
            </w:r>
            <w:r w:rsidR="009D1096" w:rsidRPr="00D61DFE">
              <w:rPr>
                <w:rFonts w:ascii="Times New Roman" w:hAnsi="Times New Roman" w:cs="Times New Roman"/>
                <w:sz w:val="24"/>
                <w:szCs w:val="24"/>
              </w:rPr>
              <w:t>turpmākajos gados pl</w:t>
            </w:r>
            <w:r w:rsidR="00017050" w:rsidRPr="00D61DFE">
              <w:rPr>
                <w:rFonts w:ascii="Times New Roman" w:hAnsi="Times New Roman" w:cs="Times New Roman"/>
                <w:sz w:val="24"/>
                <w:szCs w:val="24"/>
              </w:rPr>
              <w:t xml:space="preserve">ānotais </w:t>
            </w:r>
            <w:r w:rsidR="009D1096" w:rsidRPr="00D61DFE">
              <w:rPr>
                <w:rFonts w:ascii="Times New Roman" w:hAnsi="Times New Roman" w:cs="Times New Roman"/>
                <w:sz w:val="24"/>
                <w:szCs w:val="24"/>
              </w:rPr>
              <w:t>finansējums:</w:t>
            </w:r>
          </w:p>
          <w:tbl>
            <w:tblPr>
              <w:tblW w:w="6971" w:type="dxa"/>
              <w:tblLayout w:type="fixed"/>
              <w:tblLook w:val="04A0" w:firstRow="1" w:lastRow="0" w:firstColumn="1" w:lastColumn="0" w:noHBand="0" w:noVBand="1"/>
            </w:tblPr>
            <w:tblGrid>
              <w:gridCol w:w="2139"/>
              <w:gridCol w:w="1208"/>
              <w:gridCol w:w="1208"/>
              <w:gridCol w:w="1208"/>
              <w:gridCol w:w="1208"/>
            </w:tblGrid>
            <w:tr w:rsidR="00AE495C" w:rsidRPr="00D61DFE" w14:paraId="5B9B2DD7" w14:textId="77777777" w:rsidTr="004D1D4B">
              <w:trPr>
                <w:trHeight w:val="435"/>
              </w:trPr>
              <w:tc>
                <w:tcPr>
                  <w:tcW w:w="200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D2" w14:textId="77777777" w:rsidR="00017050" w:rsidRPr="00D61DFE" w:rsidRDefault="004D1D4B" w:rsidP="00017050">
                  <w:pPr>
                    <w:spacing w:after="0" w:line="240" w:lineRule="auto"/>
                    <w:jc w:val="both"/>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eastAsia="en-GB"/>
                    </w:rPr>
                    <w:t xml:space="preserve">Izdevumu </w:t>
                  </w:r>
                  <w:r w:rsidR="00017050" w:rsidRPr="00D61DFE">
                    <w:rPr>
                      <w:rFonts w:ascii="Times New Roman" w:eastAsia="Times New Roman" w:hAnsi="Times New Roman" w:cs="Times New Roman"/>
                      <w:b/>
                      <w:bCs/>
                      <w:sz w:val="20"/>
                      <w:szCs w:val="20"/>
                      <w:lang w:eastAsia="en-GB"/>
                    </w:rPr>
                    <w:t>pozīcijas</w:t>
                  </w:r>
                  <w:r w:rsidR="00017050" w:rsidRPr="00D61DFE">
                    <w:rPr>
                      <w:rFonts w:ascii="Times New Roman" w:eastAsia="Times New Roman" w:hAnsi="Times New Roman" w:cs="Times New Roman"/>
                      <w:sz w:val="20"/>
                      <w:szCs w:val="20"/>
                      <w:lang w:eastAsia="en-GB"/>
                    </w:rPr>
                    <w:t xml:space="preserve"> </w:t>
                  </w:r>
                </w:p>
              </w:tc>
              <w:tc>
                <w:tcPr>
                  <w:tcW w:w="1134" w:type="dxa"/>
                  <w:tcBorders>
                    <w:top w:val="single" w:sz="8" w:space="0" w:color="auto"/>
                    <w:left w:val="nil"/>
                    <w:bottom w:val="single" w:sz="8" w:space="0" w:color="auto"/>
                    <w:right w:val="nil"/>
                  </w:tcBorders>
                  <w:shd w:val="clear" w:color="000000" w:fill="D9D9D9"/>
                  <w:vAlign w:val="center"/>
                  <w:hideMark/>
                </w:tcPr>
                <w:p w14:paraId="5B9B2DD3"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2019</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D4"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2020</w:t>
                  </w:r>
                </w:p>
              </w:tc>
              <w:tc>
                <w:tcPr>
                  <w:tcW w:w="1134" w:type="dxa"/>
                  <w:tcBorders>
                    <w:top w:val="single" w:sz="8" w:space="0" w:color="auto"/>
                    <w:left w:val="nil"/>
                    <w:bottom w:val="single" w:sz="8" w:space="0" w:color="auto"/>
                    <w:right w:val="nil"/>
                  </w:tcBorders>
                  <w:shd w:val="clear" w:color="000000" w:fill="D9D9D9"/>
                  <w:vAlign w:val="center"/>
                  <w:hideMark/>
                </w:tcPr>
                <w:p w14:paraId="5B9B2DD5"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2021</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D6"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2022</w:t>
                  </w:r>
                </w:p>
              </w:tc>
            </w:tr>
            <w:tr w:rsidR="00AE495C" w:rsidRPr="00D61DFE" w14:paraId="5B9B2DDD" w14:textId="77777777" w:rsidTr="004D1D4B">
              <w:trPr>
                <w:trHeight w:val="465"/>
              </w:trPr>
              <w:tc>
                <w:tcPr>
                  <w:tcW w:w="2009" w:type="dxa"/>
                  <w:tcBorders>
                    <w:top w:val="nil"/>
                    <w:left w:val="single" w:sz="8" w:space="0" w:color="auto"/>
                    <w:bottom w:val="single" w:sz="8" w:space="0" w:color="auto"/>
                    <w:right w:val="single" w:sz="8" w:space="0" w:color="auto"/>
                  </w:tcBorders>
                  <w:shd w:val="clear" w:color="auto" w:fill="auto"/>
                  <w:vAlign w:val="center"/>
                  <w:hideMark/>
                </w:tcPr>
                <w:p w14:paraId="5B9B2DD8" w14:textId="77777777" w:rsidR="00017050" w:rsidRPr="00D61DFE" w:rsidRDefault="00017050" w:rsidP="00017050">
                  <w:pPr>
                    <w:spacing w:after="0" w:line="240" w:lineRule="auto"/>
                    <w:jc w:val="both"/>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eastAsia="en-GB"/>
                    </w:rPr>
                    <w:t>Personāla izmaksas</w:t>
                  </w:r>
                </w:p>
              </w:tc>
              <w:tc>
                <w:tcPr>
                  <w:tcW w:w="1134" w:type="dxa"/>
                  <w:tcBorders>
                    <w:top w:val="nil"/>
                    <w:left w:val="nil"/>
                    <w:bottom w:val="single" w:sz="8" w:space="0" w:color="auto"/>
                    <w:right w:val="single" w:sz="8" w:space="0" w:color="auto"/>
                  </w:tcBorders>
                  <w:shd w:val="clear" w:color="auto" w:fill="auto"/>
                  <w:vAlign w:val="center"/>
                  <w:hideMark/>
                </w:tcPr>
                <w:p w14:paraId="5B9B2DD9"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2 999 627</w:t>
                  </w:r>
                </w:p>
              </w:tc>
              <w:tc>
                <w:tcPr>
                  <w:tcW w:w="1134" w:type="dxa"/>
                  <w:tcBorders>
                    <w:top w:val="nil"/>
                    <w:left w:val="nil"/>
                    <w:bottom w:val="single" w:sz="8" w:space="0" w:color="auto"/>
                    <w:right w:val="single" w:sz="8" w:space="0" w:color="auto"/>
                  </w:tcBorders>
                  <w:shd w:val="clear" w:color="auto" w:fill="auto"/>
                  <w:vAlign w:val="center"/>
                  <w:hideMark/>
                </w:tcPr>
                <w:p w14:paraId="5B9B2DDA"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2 999 627</w:t>
                  </w:r>
                </w:p>
              </w:tc>
              <w:tc>
                <w:tcPr>
                  <w:tcW w:w="1134" w:type="dxa"/>
                  <w:tcBorders>
                    <w:top w:val="nil"/>
                    <w:left w:val="nil"/>
                    <w:bottom w:val="single" w:sz="8" w:space="0" w:color="auto"/>
                    <w:right w:val="single" w:sz="8" w:space="0" w:color="auto"/>
                  </w:tcBorders>
                  <w:shd w:val="clear" w:color="auto" w:fill="auto"/>
                  <w:vAlign w:val="center"/>
                  <w:hideMark/>
                </w:tcPr>
                <w:p w14:paraId="5B9B2DDB"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2 999 627</w:t>
                  </w:r>
                </w:p>
              </w:tc>
              <w:tc>
                <w:tcPr>
                  <w:tcW w:w="1134" w:type="dxa"/>
                  <w:tcBorders>
                    <w:top w:val="nil"/>
                    <w:left w:val="nil"/>
                    <w:bottom w:val="single" w:sz="8" w:space="0" w:color="auto"/>
                    <w:right w:val="single" w:sz="8" w:space="0" w:color="auto"/>
                  </w:tcBorders>
                  <w:shd w:val="clear" w:color="auto" w:fill="auto"/>
                  <w:vAlign w:val="center"/>
                  <w:hideMark/>
                </w:tcPr>
                <w:p w14:paraId="5B9B2DDC"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2 999 627</w:t>
                  </w:r>
                </w:p>
              </w:tc>
            </w:tr>
            <w:tr w:rsidR="00AE495C" w:rsidRPr="00D61DFE" w14:paraId="5B9B2DE3" w14:textId="77777777" w:rsidTr="004D1D4B">
              <w:trPr>
                <w:trHeight w:val="1081"/>
              </w:trPr>
              <w:tc>
                <w:tcPr>
                  <w:tcW w:w="2009" w:type="dxa"/>
                  <w:tcBorders>
                    <w:top w:val="nil"/>
                    <w:left w:val="single" w:sz="8" w:space="0" w:color="auto"/>
                    <w:bottom w:val="single" w:sz="8" w:space="0" w:color="auto"/>
                    <w:right w:val="single" w:sz="8" w:space="0" w:color="auto"/>
                  </w:tcBorders>
                  <w:shd w:val="clear" w:color="auto" w:fill="auto"/>
                  <w:vAlign w:val="center"/>
                  <w:hideMark/>
                </w:tcPr>
                <w:p w14:paraId="5B9B2DDE" w14:textId="77777777" w:rsidR="00017050" w:rsidRPr="00D61DFE" w:rsidRDefault="00017050" w:rsidP="004D1D4B">
                  <w:pPr>
                    <w:spacing w:after="0" w:line="240" w:lineRule="auto"/>
                    <w:rPr>
                      <w:rFonts w:ascii="Times New Roman" w:eastAsia="Times New Roman" w:hAnsi="Times New Roman" w:cs="Times New Roman"/>
                      <w:sz w:val="20"/>
                      <w:szCs w:val="20"/>
                      <w:lang w:eastAsia="en-GB"/>
                    </w:rPr>
                  </w:pPr>
                  <w:r w:rsidRPr="00D61DFE">
                    <w:rPr>
                      <w:rFonts w:ascii="Times New Roman" w:eastAsia="Times New Roman" w:hAnsi="Times New Roman" w:cs="Times New Roman"/>
                      <w:b/>
                      <w:bCs/>
                      <w:sz w:val="20"/>
                      <w:szCs w:val="20"/>
                      <w:lang w:eastAsia="en-GB"/>
                    </w:rPr>
                    <w:t>Jaunsardzes</w:t>
                  </w:r>
                  <w:r w:rsidRPr="00D61DFE">
                    <w:rPr>
                      <w:rFonts w:ascii="Times New Roman" w:eastAsia="Times New Roman" w:hAnsi="Times New Roman" w:cs="Times New Roman"/>
                      <w:sz w:val="20"/>
                      <w:szCs w:val="20"/>
                      <w:lang w:eastAsia="en-GB"/>
                    </w:rPr>
                    <w:t xml:space="preserve"> mācību procesa </w:t>
                  </w:r>
                  <w:r w:rsidR="004D1D4B" w:rsidRPr="00D61DFE">
                    <w:rPr>
                      <w:rFonts w:ascii="Times New Roman" w:eastAsia="Times New Roman" w:hAnsi="Times New Roman" w:cs="Times New Roman"/>
                      <w:sz w:val="20"/>
                      <w:szCs w:val="20"/>
                      <w:lang w:eastAsia="en-GB"/>
                    </w:rPr>
                    <w:t>materiāli</w:t>
                  </w:r>
                  <w:r w:rsidR="00500007" w:rsidRPr="00D61DFE">
                    <w:rPr>
                      <w:rFonts w:ascii="Times New Roman" w:eastAsia="Times New Roman" w:hAnsi="Times New Roman" w:cs="Times New Roman"/>
                      <w:sz w:val="20"/>
                      <w:szCs w:val="20"/>
                      <w:lang w:eastAsia="en-GB"/>
                    </w:rPr>
                    <w:t>,</w:t>
                  </w:r>
                  <w:r w:rsidR="004D1D4B" w:rsidRPr="00D61DFE">
                    <w:rPr>
                      <w:rFonts w:ascii="Times New Roman" w:eastAsia="Times New Roman" w:hAnsi="Times New Roman" w:cs="Times New Roman"/>
                      <w:sz w:val="20"/>
                      <w:szCs w:val="20"/>
                      <w:lang w:eastAsia="en-GB"/>
                    </w:rPr>
                    <w:t xml:space="preserve"> tehnisko līdzekļu</w:t>
                  </w:r>
                  <w:r w:rsidRPr="00D61DFE">
                    <w:rPr>
                      <w:rFonts w:ascii="Times New Roman" w:eastAsia="Times New Roman" w:hAnsi="Times New Roman" w:cs="Times New Roman"/>
                      <w:sz w:val="20"/>
                      <w:szCs w:val="20"/>
                      <w:lang w:eastAsia="en-GB"/>
                    </w:rPr>
                    <w:t xml:space="preserve"> nodrošinājums un pakalpojumu izmaksas</w:t>
                  </w:r>
                </w:p>
              </w:tc>
              <w:tc>
                <w:tcPr>
                  <w:tcW w:w="1134" w:type="dxa"/>
                  <w:tcBorders>
                    <w:top w:val="nil"/>
                    <w:left w:val="nil"/>
                    <w:bottom w:val="single" w:sz="8" w:space="0" w:color="auto"/>
                    <w:right w:val="single" w:sz="8" w:space="0" w:color="auto"/>
                  </w:tcBorders>
                  <w:shd w:val="clear" w:color="auto" w:fill="auto"/>
                  <w:vAlign w:val="center"/>
                  <w:hideMark/>
                </w:tcPr>
                <w:p w14:paraId="5B9B2DDF"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eastAsia="en-GB"/>
                    </w:rPr>
                  </w:pPr>
                  <w:r w:rsidRPr="00D61DFE">
                    <w:rPr>
                      <w:rFonts w:ascii="Times New Roman" w:eastAsia="Times New Roman" w:hAnsi="Times New Roman" w:cs="Times New Roman"/>
                      <w:sz w:val="20"/>
                      <w:szCs w:val="20"/>
                      <w:lang w:eastAsia="en-GB"/>
                    </w:rPr>
                    <w:t>4 510 215</w:t>
                  </w:r>
                </w:p>
              </w:tc>
              <w:tc>
                <w:tcPr>
                  <w:tcW w:w="1134" w:type="dxa"/>
                  <w:tcBorders>
                    <w:top w:val="nil"/>
                    <w:left w:val="nil"/>
                    <w:bottom w:val="single" w:sz="8" w:space="0" w:color="auto"/>
                    <w:right w:val="single" w:sz="8" w:space="0" w:color="auto"/>
                  </w:tcBorders>
                  <w:shd w:val="clear" w:color="auto" w:fill="auto"/>
                  <w:vAlign w:val="center"/>
                  <w:hideMark/>
                </w:tcPr>
                <w:p w14:paraId="5B9B2DE0"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eastAsia="en-GB"/>
                    </w:rPr>
                  </w:pPr>
                  <w:r w:rsidRPr="00D61DFE">
                    <w:rPr>
                      <w:rFonts w:ascii="Times New Roman" w:eastAsia="Times New Roman" w:hAnsi="Times New Roman" w:cs="Times New Roman"/>
                      <w:sz w:val="20"/>
                      <w:szCs w:val="20"/>
                      <w:lang w:eastAsia="en-GB"/>
                    </w:rPr>
                    <w:t>3 826 053</w:t>
                  </w:r>
                </w:p>
              </w:tc>
              <w:tc>
                <w:tcPr>
                  <w:tcW w:w="1134" w:type="dxa"/>
                  <w:tcBorders>
                    <w:top w:val="nil"/>
                    <w:left w:val="nil"/>
                    <w:bottom w:val="single" w:sz="8" w:space="0" w:color="auto"/>
                    <w:right w:val="single" w:sz="8" w:space="0" w:color="auto"/>
                  </w:tcBorders>
                  <w:shd w:val="clear" w:color="auto" w:fill="auto"/>
                  <w:vAlign w:val="center"/>
                  <w:hideMark/>
                </w:tcPr>
                <w:p w14:paraId="5B9B2DE1"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eastAsia="en-GB"/>
                    </w:rPr>
                  </w:pPr>
                  <w:r w:rsidRPr="00D61DFE">
                    <w:rPr>
                      <w:rFonts w:ascii="Times New Roman" w:eastAsia="Times New Roman" w:hAnsi="Times New Roman" w:cs="Times New Roman"/>
                      <w:sz w:val="20"/>
                      <w:szCs w:val="20"/>
                      <w:lang w:eastAsia="en-GB"/>
                    </w:rPr>
                    <w:t>3 851 553</w:t>
                  </w:r>
                </w:p>
              </w:tc>
              <w:tc>
                <w:tcPr>
                  <w:tcW w:w="1134" w:type="dxa"/>
                  <w:tcBorders>
                    <w:top w:val="nil"/>
                    <w:left w:val="nil"/>
                    <w:bottom w:val="single" w:sz="8" w:space="0" w:color="auto"/>
                    <w:right w:val="single" w:sz="8" w:space="0" w:color="auto"/>
                  </w:tcBorders>
                  <w:shd w:val="clear" w:color="auto" w:fill="auto"/>
                  <w:vAlign w:val="center"/>
                  <w:hideMark/>
                </w:tcPr>
                <w:p w14:paraId="5B9B2DE2" w14:textId="77777777" w:rsidR="00017050" w:rsidRPr="00D61DFE" w:rsidRDefault="00017050" w:rsidP="00017050">
                  <w:pPr>
                    <w:spacing w:after="0" w:line="240" w:lineRule="auto"/>
                    <w:jc w:val="center"/>
                    <w:rPr>
                      <w:rFonts w:ascii="Times New Roman" w:eastAsia="Times New Roman" w:hAnsi="Times New Roman" w:cs="Times New Roman"/>
                      <w:sz w:val="20"/>
                      <w:szCs w:val="20"/>
                      <w:lang w:eastAsia="en-GB"/>
                    </w:rPr>
                  </w:pPr>
                  <w:r w:rsidRPr="00D61DFE">
                    <w:rPr>
                      <w:rFonts w:ascii="Times New Roman" w:eastAsia="Times New Roman" w:hAnsi="Times New Roman" w:cs="Times New Roman"/>
                      <w:sz w:val="20"/>
                      <w:szCs w:val="20"/>
                      <w:lang w:eastAsia="en-GB"/>
                    </w:rPr>
                    <w:t>3 851 553</w:t>
                  </w:r>
                </w:p>
              </w:tc>
            </w:tr>
            <w:tr w:rsidR="00AE495C" w:rsidRPr="00D61DFE" w14:paraId="5B9B2DE9" w14:textId="77777777" w:rsidTr="004D1D4B">
              <w:trPr>
                <w:trHeight w:val="315"/>
              </w:trPr>
              <w:tc>
                <w:tcPr>
                  <w:tcW w:w="2009" w:type="dxa"/>
                  <w:tcBorders>
                    <w:top w:val="nil"/>
                    <w:left w:val="single" w:sz="8" w:space="0" w:color="auto"/>
                    <w:bottom w:val="single" w:sz="8" w:space="0" w:color="auto"/>
                    <w:right w:val="single" w:sz="8" w:space="0" w:color="auto"/>
                  </w:tcBorders>
                  <w:shd w:val="clear" w:color="auto" w:fill="auto"/>
                  <w:vAlign w:val="center"/>
                  <w:hideMark/>
                </w:tcPr>
                <w:p w14:paraId="5B9B2DE4" w14:textId="77777777" w:rsidR="00017050" w:rsidRPr="00D61DFE" w:rsidRDefault="00017050" w:rsidP="00017050">
                  <w:pPr>
                    <w:spacing w:after="0" w:line="240" w:lineRule="auto"/>
                    <w:jc w:val="both"/>
                    <w:rPr>
                      <w:rFonts w:ascii="Times New Roman" w:eastAsia="Times New Roman" w:hAnsi="Times New Roman" w:cs="Times New Roman"/>
                      <w:b/>
                      <w:bCs/>
                      <w:sz w:val="20"/>
                      <w:szCs w:val="20"/>
                      <w:lang w:eastAsia="en-GB"/>
                    </w:rPr>
                  </w:pPr>
                  <w:r w:rsidRPr="00D61DFE">
                    <w:rPr>
                      <w:rFonts w:ascii="Times New Roman" w:eastAsia="Times New Roman" w:hAnsi="Times New Roman" w:cs="Times New Roman"/>
                      <w:b/>
                      <w:bCs/>
                      <w:sz w:val="20"/>
                      <w:szCs w:val="20"/>
                      <w:lang w:eastAsia="en-GB"/>
                    </w:rPr>
                    <w:t>KOPĀ</w:t>
                  </w:r>
                  <w:r w:rsidR="004D1D4B" w:rsidRPr="00D61DFE">
                    <w:rPr>
                      <w:rFonts w:ascii="Times New Roman" w:eastAsia="Times New Roman" w:hAnsi="Times New Roman" w:cs="Times New Roman"/>
                      <w:b/>
                      <w:bCs/>
                      <w:sz w:val="20"/>
                      <w:szCs w:val="20"/>
                      <w:lang w:eastAsia="en-GB"/>
                    </w:rPr>
                    <w:t xml:space="preserve"> </w:t>
                  </w:r>
                  <w:r w:rsidR="004D1D4B" w:rsidRPr="00D61DFE">
                    <w:rPr>
                      <w:rFonts w:ascii="Times New Roman" w:eastAsia="Times New Roman" w:hAnsi="Times New Roman" w:cs="Times New Roman"/>
                      <w:bCs/>
                      <w:sz w:val="20"/>
                      <w:szCs w:val="20"/>
                      <w:lang w:eastAsia="en-GB"/>
                    </w:rPr>
                    <w:t>(</w:t>
                  </w:r>
                  <w:proofErr w:type="spellStart"/>
                  <w:r w:rsidR="004D1D4B" w:rsidRPr="00D61DFE">
                    <w:rPr>
                      <w:rFonts w:ascii="Times New Roman" w:eastAsia="Times New Roman" w:hAnsi="Times New Roman" w:cs="Times New Roman"/>
                      <w:bCs/>
                      <w:i/>
                      <w:sz w:val="20"/>
                      <w:szCs w:val="20"/>
                      <w:lang w:eastAsia="en-GB"/>
                    </w:rPr>
                    <w:t>euro</w:t>
                  </w:r>
                  <w:proofErr w:type="spellEnd"/>
                  <w:r w:rsidR="004D1D4B" w:rsidRPr="00D61DFE">
                    <w:rPr>
                      <w:rFonts w:ascii="Times New Roman" w:eastAsia="Times New Roman" w:hAnsi="Times New Roman" w:cs="Times New Roman"/>
                      <w:bCs/>
                      <w:sz w:val="20"/>
                      <w:szCs w:val="20"/>
                      <w:lang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5B9B2DE5"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eastAsia="en-GB"/>
                    </w:rPr>
                  </w:pPr>
                  <w:r w:rsidRPr="00D61DFE">
                    <w:rPr>
                      <w:rFonts w:ascii="Times New Roman" w:eastAsia="Times New Roman" w:hAnsi="Times New Roman" w:cs="Times New Roman"/>
                      <w:b/>
                      <w:bCs/>
                      <w:sz w:val="20"/>
                      <w:szCs w:val="20"/>
                      <w:lang w:eastAsia="en-GB"/>
                    </w:rPr>
                    <w:t>7 509 842</w:t>
                  </w:r>
                </w:p>
              </w:tc>
              <w:tc>
                <w:tcPr>
                  <w:tcW w:w="1134" w:type="dxa"/>
                  <w:tcBorders>
                    <w:top w:val="nil"/>
                    <w:left w:val="nil"/>
                    <w:bottom w:val="single" w:sz="8" w:space="0" w:color="auto"/>
                    <w:right w:val="single" w:sz="8" w:space="0" w:color="auto"/>
                  </w:tcBorders>
                  <w:shd w:val="clear" w:color="auto" w:fill="auto"/>
                  <w:vAlign w:val="center"/>
                  <w:hideMark/>
                </w:tcPr>
                <w:p w14:paraId="5B9B2DE6"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eastAsia="en-GB"/>
                    </w:rPr>
                  </w:pPr>
                  <w:r w:rsidRPr="00D61DFE">
                    <w:rPr>
                      <w:rFonts w:ascii="Times New Roman" w:eastAsia="Times New Roman" w:hAnsi="Times New Roman" w:cs="Times New Roman"/>
                      <w:b/>
                      <w:bCs/>
                      <w:sz w:val="20"/>
                      <w:szCs w:val="20"/>
                      <w:lang w:eastAsia="en-GB"/>
                    </w:rPr>
                    <w:t>6 825 680</w:t>
                  </w:r>
                </w:p>
              </w:tc>
              <w:tc>
                <w:tcPr>
                  <w:tcW w:w="1134" w:type="dxa"/>
                  <w:tcBorders>
                    <w:top w:val="nil"/>
                    <w:left w:val="nil"/>
                    <w:bottom w:val="single" w:sz="8" w:space="0" w:color="auto"/>
                    <w:right w:val="single" w:sz="8" w:space="0" w:color="auto"/>
                  </w:tcBorders>
                  <w:shd w:val="clear" w:color="auto" w:fill="auto"/>
                  <w:vAlign w:val="center"/>
                  <w:hideMark/>
                </w:tcPr>
                <w:p w14:paraId="5B9B2DE7"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eastAsia="en-GB"/>
                    </w:rPr>
                  </w:pPr>
                  <w:r w:rsidRPr="00D61DFE">
                    <w:rPr>
                      <w:rFonts w:ascii="Times New Roman" w:eastAsia="Times New Roman" w:hAnsi="Times New Roman" w:cs="Times New Roman"/>
                      <w:b/>
                      <w:bCs/>
                      <w:sz w:val="20"/>
                      <w:szCs w:val="20"/>
                      <w:lang w:eastAsia="en-GB"/>
                    </w:rPr>
                    <w:t>6 851 180</w:t>
                  </w:r>
                </w:p>
              </w:tc>
              <w:tc>
                <w:tcPr>
                  <w:tcW w:w="1134" w:type="dxa"/>
                  <w:tcBorders>
                    <w:top w:val="nil"/>
                    <w:left w:val="nil"/>
                    <w:bottom w:val="single" w:sz="8" w:space="0" w:color="auto"/>
                    <w:right w:val="single" w:sz="8" w:space="0" w:color="auto"/>
                  </w:tcBorders>
                  <w:shd w:val="clear" w:color="auto" w:fill="auto"/>
                  <w:vAlign w:val="center"/>
                  <w:hideMark/>
                </w:tcPr>
                <w:p w14:paraId="5B9B2DE8" w14:textId="77777777" w:rsidR="00017050" w:rsidRPr="00D61DFE" w:rsidRDefault="00017050" w:rsidP="00017050">
                  <w:pPr>
                    <w:spacing w:after="0" w:line="240" w:lineRule="auto"/>
                    <w:jc w:val="center"/>
                    <w:rPr>
                      <w:rFonts w:ascii="Times New Roman" w:eastAsia="Times New Roman" w:hAnsi="Times New Roman" w:cs="Times New Roman"/>
                      <w:b/>
                      <w:bCs/>
                      <w:sz w:val="20"/>
                      <w:szCs w:val="20"/>
                      <w:lang w:eastAsia="en-GB"/>
                    </w:rPr>
                  </w:pPr>
                  <w:r w:rsidRPr="00D61DFE">
                    <w:rPr>
                      <w:rFonts w:ascii="Times New Roman" w:eastAsia="Times New Roman" w:hAnsi="Times New Roman" w:cs="Times New Roman"/>
                      <w:b/>
                      <w:bCs/>
                      <w:sz w:val="20"/>
                      <w:szCs w:val="20"/>
                      <w:lang w:eastAsia="en-GB"/>
                    </w:rPr>
                    <w:t>6 851 180</w:t>
                  </w:r>
                </w:p>
              </w:tc>
            </w:tr>
          </w:tbl>
          <w:p w14:paraId="5B9B2DEA" w14:textId="77777777" w:rsidR="009D1096" w:rsidRPr="00D61DFE" w:rsidRDefault="009D1096" w:rsidP="007C295F">
            <w:pPr>
              <w:spacing w:after="0" w:line="240" w:lineRule="auto"/>
              <w:rPr>
                <w:rFonts w:ascii="Times New Roman" w:eastAsia="Times New Roman" w:hAnsi="Times New Roman" w:cs="Times New Roman"/>
                <w:iCs/>
                <w:sz w:val="24"/>
                <w:szCs w:val="24"/>
                <w:lang w:eastAsia="lv-LV"/>
              </w:rPr>
            </w:pPr>
          </w:p>
          <w:p w14:paraId="5B9B2DEB" w14:textId="77777777" w:rsidR="004D1D4B" w:rsidRPr="00D61DFE" w:rsidRDefault="004D1D4B"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Valsts aizsardzības mācības (VAM) īstenošanai šajā un turpmākajos gados plānotais finansējums:</w:t>
            </w:r>
          </w:p>
          <w:tbl>
            <w:tblPr>
              <w:tblW w:w="6971" w:type="dxa"/>
              <w:tblLayout w:type="fixed"/>
              <w:tblLook w:val="04A0" w:firstRow="1" w:lastRow="0" w:firstColumn="1" w:lastColumn="0" w:noHBand="0" w:noVBand="1"/>
            </w:tblPr>
            <w:tblGrid>
              <w:gridCol w:w="2151"/>
              <w:gridCol w:w="1276"/>
              <w:gridCol w:w="1134"/>
              <w:gridCol w:w="1134"/>
              <w:gridCol w:w="1276"/>
            </w:tblGrid>
            <w:tr w:rsidR="00AE495C" w:rsidRPr="00D61DFE" w14:paraId="5B9B2DF1" w14:textId="77777777" w:rsidTr="004D1D4B">
              <w:trPr>
                <w:trHeight w:val="435"/>
              </w:trPr>
              <w:tc>
                <w:tcPr>
                  <w:tcW w:w="215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EC" w14:textId="77777777" w:rsidR="004D1D4B" w:rsidRPr="00D61DFE" w:rsidRDefault="004D1D4B" w:rsidP="004D1D4B">
                  <w:pPr>
                    <w:spacing w:after="0" w:line="240" w:lineRule="auto"/>
                    <w:jc w:val="both"/>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eastAsia="en-GB"/>
                    </w:rPr>
                    <w:t>Izdevumu pozīcijas</w:t>
                  </w:r>
                  <w:r w:rsidRPr="00D61DFE">
                    <w:rPr>
                      <w:rFonts w:ascii="Times New Roman" w:eastAsia="Times New Roman" w:hAnsi="Times New Roman" w:cs="Times New Roman"/>
                      <w:sz w:val="20"/>
                      <w:szCs w:val="20"/>
                      <w:lang w:eastAsia="en-GB"/>
                    </w:rPr>
                    <w:t xml:space="preserve"> </w:t>
                  </w:r>
                </w:p>
              </w:tc>
              <w:tc>
                <w:tcPr>
                  <w:tcW w:w="1276" w:type="dxa"/>
                  <w:tcBorders>
                    <w:top w:val="single" w:sz="8" w:space="0" w:color="auto"/>
                    <w:left w:val="nil"/>
                    <w:bottom w:val="single" w:sz="8" w:space="0" w:color="auto"/>
                    <w:right w:val="nil"/>
                  </w:tcBorders>
                  <w:shd w:val="clear" w:color="000000" w:fill="D9D9D9"/>
                  <w:vAlign w:val="center"/>
                  <w:hideMark/>
                </w:tcPr>
                <w:p w14:paraId="5B9B2DED"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2019</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EE"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2020</w:t>
                  </w:r>
                </w:p>
              </w:tc>
              <w:tc>
                <w:tcPr>
                  <w:tcW w:w="1134" w:type="dxa"/>
                  <w:tcBorders>
                    <w:top w:val="single" w:sz="8" w:space="0" w:color="auto"/>
                    <w:left w:val="nil"/>
                    <w:bottom w:val="single" w:sz="8" w:space="0" w:color="auto"/>
                    <w:right w:val="nil"/>
                  </w:tcBorders>
                  <w:shd w:val="clear" w:color="000000" w:fill="D9D9D9"/>
                  <w:vAlign w:val="center"/>
                  <w:hideMark/>
                </w:tcPr>
                <w:p w14:paraId="5B9B2DEF"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2021</w:t>
                  </w: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B9B2DF0"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2022</w:t>
                  </w:r>
                </w:p>
              </w:tc>
            </w:tr>
            <w:tr w:rsidR="00AE495C" w:rsidRPr="00D61DFE" w14:paraId="5B9B2DF7" w14:textId="77777777" w:rsidTr="004D1D4B">
              <w:trPr>
                <w:trHeight w:val="465"/>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5B9B2DF2" w14:textId="77777777" w:rsidR="004D1D4B" w:rsidRPr="00D61DFE" w:rsidRDefault="004D1D4B" w:rsidP="004D1D4B">
                  <w:pPr>
                    <w:spacing w:after="0" w:line="240" w:lineRule="auto"/>
                    <w:jc w:val="both"/>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eastAsia="en-GB"/>
                    </w:rPr>
                    <w:t>Personāla izmaksas</w:t>
                  </w:r>
                </w:p>
              </w:tc>
              <w:tc>
                <w:tcPr>
                  <w:tcW w:w="1276" w:type="dxa"/>
                  <w:tcBorders>
                    <w:top w:val="nil"/>
                    <w:left w:val="nil"/>
                    <w:bottom w:val="single" w:sz="8" w:space="0" w:color="auto"/>
                    <w:right w:val="single" w:sz="8" w:space="0" w:color="auto"/>
                  </w:tcBorders>
                  <w:shd w:val="clear" w:color="auto" w:fill="auto"/>
                  <w:vAlign w:val="center"/>
                  <w:hideMark/>
                </w:tcPr>
                <w:p w14:paraId="5B9B2DF3"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0</w:t>
                  </w:r>
                </w:p>
              </w:tc>
              <w:tc>
                <w:tcPr>
                  <w:tcW w:w="1134" w:type="dxa"/>
                  <w:tcBorders>
                    <w:top w:val="nil"/>
                    <w:left w:val="nil"/>
                    <w:bottom w:val="single" w:sz="8" w:space="0" w:color="auto"/>
                    <w:right w:val="single" w:sz="8" w:space="0" w:color="auto"/>
                  </w:tcBorders>
                  <w:shd w:val="clear" w:color="auto" w:fill="auto"/>
                  <w:vAlign w:val="center"/>
                  <w:hideMark/>
                </w:tcPr>
                <w:p w14:paraId="5B9B2DF4"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314 069</w:t>
                  </w:r>
                </w:p>
              </w:tc>
              <w:tc>
                <w:tcPr>
                  <w:tcW w:w="1134" w:type="dxa"/>
                  <w:tcBorders>
                    <w:top w:val="nil"/>
                    <w:left w:val="nil"/>
                    <w:bottom w:val="single" w:sz="8" w:space="0" w:color="auto"/>
                    <w:right w:val="single" w:sz="8" w:space="0" w:color="auto"/>
                  </w:tcBorders>
                  <w:shd w:val="clear" w:color="auto" w:fill="auto"/>
                  <w:vAlign w:val="center"/>
                  <w:hideMark/>
                </w:tcPr>
                <w:p w14:paraId="5B9B2DF5"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688 926</w:t>
                  </w:r>
                </w:p>
              </w:tc>
              <w:tc>
                <w:tcPr>
                  <w:tcW w:w="1276" w:type="dxa"/>
                  <w:tcBorders>
                    <w:top w:val="nil"/>
                    <w:left w:val="nil"/>
                    <w:bottom w:val="single" w:sz="8" w:space="0" w:color="auto"/>
                    <w:right w:val="single" w:sz="8" w:space="0" w:color="auto"/>
                  </w:tcBorders>
                  <w:shd w:val="clear" w:color="auto" w:fill="auto"/>
                  <w:vAlign w:val="center"/>
                  <w:hideMark/>
                </w:tcPr>
                <w:p w14:paraId="5B9B2DF6"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1 377 852</w:t>
                  </w:r>
                </w:p>
              </w:tc>
            </w:tr>
            <w:tr w:rsidR="00AE495C" w:rsidRPr="00D61DFE" w14:paraId="5B9B2DFD" w14:textId="77777777" w:rsidTr="004D1D4B">
              <w:trPr>
                <w:trHeight w:val="832"/>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5B9B2DF8" w14:textId="77777777" w:rsidR="004D1D4B" w:rsidRPr="00D61DFE" w:rsidRDefault="004D1D4B" w:rsidP="004D1D4B">
                  <w:pPr>
                    <w:spacing w:after="0" w:line="240" w:lineRule="auto"/>
                    <w:rPr>
                      <w:rFonts w:ascii="Times New Roman" w:eastAsia="Times New Roman" w:hAnsi="Times New Roman" w:cs="Times New Roman"/>
                      <w:sz w:val="20"/>
                      <w:szCs w:val="20"/>
                      <w:lang w:eastAsia="en-GB"/>
                    </w:rPr>
                  </w:pPr>
                  <w:r w:rsidRPr="00D61DFE">
                    <w:rPr>
                      <w:rFonts w:ascii="Times New Roman" w:eastAsia="Times New Roman" w:hAnsi="Times New Roman" w:cs="Times New Roman"/>
                      <w:b/>
                      <w:bCs/>
                      <w:sz w:val="20"/>
                      <w:szCs w:val="20"/>
                      <w:lang w:eastAsia="en-GB"/>
                    </w:rPr>
                    <w:t>VAM</w:t>
                  </w:r>
                  <w:r w:rsidRPr="00D61DFE">
                    <w:rPr>
                      <w:rFonts w:ascii="Times New Roman" w:eastAsia="Times New Roman" w:hAnsi="Times New Roman" w:cs="Times New Roman"/>
                      <w:sz w:val="20"/>
                      <w:szCs w:val="20"/>
                      <w:lang w:eastAsia="en-GB"/>
                    </w:rPr>
                    <w:t xml:space="preserve"> mācību procesa materiāli</w:t>
                  </w:r>
                  <w:r w:rsidR="00500007" w:rsidRPr="00D61DFE">
                    <w:rPr>
                      <w:rFonts w:ascii="Times New Roman" w:eastAsia="Times New Roman" w:hAnsi="Times New Roman" w:cs="Times New Roman"/>
                      <w:sz w:val="20"/>
                      <w:szCs w:val="20"/>
                      <w:lang w:eastAsia="en-GB"/>
                    </w:rPr>
                    <w:t>,</w:t>
                  </w:r>
                  <w:r w:rsidRPr="00D61DFE">
                    <w:rPr>
                      <w:rFonts w:ascii="Times New Roman" w:eastAsia="Times New Roman" w:hAnsi="Times New Roman" w:cs="Times New Roman"/>
                      <w:sz w:val="20"/>
                      <w:szCs w:val="20"/>
                      <w:lang w:eastAsia="en-GB"/>
                    </w:rPr>
                    <w:t xml:space="preserve"> tehnisko līdzekļu nodrošinājums un pakalpojumu izmaksas</w:t>
                  </w:r>
                </w:p>
              </w:tc>
              <w:tc>
                <w:tcPr>
                  <w:tcW w:w="1276" w:type="dxa"/>
                  <w:tcBorders>
                    <w:top w:val="nil"/>
                    <w:left w:val="nil"/>
                    <w:bottom w:val="single" w:sz="8" w:space="0" w:color="auto"/>
                    <w:right w:val="single" w:sz="8" w:space="0" w:color="auto"/>
                  </w:tcBorders>
                  <w:shd w:val="clear" w:color="auto" w:fill="auto"/>
                  <w:vAlign w:val="center"/>
                  <w:hideMark/>
                </w:tcPr>
                <w:p w14:paraId="5B9B2DF9"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212 690</w:t>
                  </w:r>
                </w:p>
              </w:tc>
              <w:tc>
                <w:tcPr>
                  <w:tcW w:w="1134" w:type="dxa"/>
                  <w:tcBorders>
                    <w:top w:val="nil"/>
                    <w:left w:val="nil"/>
                    <w:bottom w:val="single" w:sz="8" w:space="0" w:color="auto"/>
                    <w:right w:val="single" w:sz="8" w:space="0" w:color="auto"/>
                  </w:tcBorders>
                  <w:shd w:val="clear" w:color="auto" w:fill="auto"/>
                  <w:vAlign w:val="center"/>
                  <w:hideMark/>
                </w:tcPr>
                <w:p w14:paraId="5B9B2DFA"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504 610</w:t>
                  </w:r>
                </w:p>
              </w:tc>
              <w:tc>
                <w:tcPr>
                  <w:tcW w:w="1134" w:type="dxa"/>
                  <w:tcBorders>
                    <w:top w:val="nil"/>
                    <w:left w:val="nil"/>
                    <w:bottom w:val="single" w:sz="8" w:space="0" w:color="auto"/>
                    <w:right w:val="single" w:sz="8" w:space="0" w:color="auto"/>
                  </w:tcBorders>
                  <w:shd w:val="clear" w:color="auto" w:fill="auto"/>
                  <w:vAlign w:val="center"/>
                  <w:hideMark/>
                </w:tcPr>
                <w:p w14:paraId="5B9B2DFB"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884 290</w:t>
                  </w:r>
                </w:p>
              </w:tc>
              <w:tc>
                <w:tcPr>
                  <w:tcW w:w="1276" w:type="dxa"/>
                  <w:tcBorders>
                    <w:top w:val="nil"/>
                    <w:left w:val="nil"/>
                    <w:bottom w:val="single" w:sz="8" w:space="0" w:color="auto"/>
                    <w:right w:val="single" w:sz="8" w:space="0" w:color="auto"/>
                  </w:tcBorders>
                  <w:shd w:val="clear" w:color="auto" w:fill="auto"/>
                  <w:vAlign w:val="center"/>
                  <w:hideMark/>
                </w:tcPr>
                <w:p w14:paraId="5B9B2DFC" w14:textId="77777777" w:rsidR="004D1D4B" w:rsidRPr="00D61DFE" w:rsidRDefault="004D1D4B" w:rsidP="004D1D4B">
                  <w:pPr>
                    <w:spacing w:after="0" w:line="240" w:lineRule="auto"/>
                    <w:jc w:val="center"/>
                    <w:rPr>
                      <w:rFonts w:ascii="Times New Roman" w:eastAsia="Times New Roman" w:hAnsi="Times New Roman" w:cs="Times New Roman"/>
                      <w:sz w:val="20"/>
                      <w:szCs w:val="20"/>
                      <w:lang w:val="en-GB" w:eastAsia="en-GB"/>
                    </w:rPr>
                  </w:pPr>
                  <w:r w:rsidRPr="00D61DFE">
                    <w:rPr>
                      <w:rFonts w:ascii="Times New Roman" w:eastAsia="Times New Roman" w:hAnsi="Times New Roman" w:cs="Times New Roman"/>
                      <w:sz w:val="20"/>
                      <w:szCs w:val="20"/>
                      <w:lang w:val="en-GB" w:eastAsia="en-GB"/>
                    </w:rPr>
                    <w:t>1 557 260</w:t>
                  </w:r>
                </w:p>
              </w:tc>
            </w:tr>
            <w:tr w:rsidR="00AE495C" w:rsidRPr="00D61DFE" w14:paraId="5B9B2E03" w14:textId="77777777" w:rsidTr="004D1D4B">
              <w:trPr>
                <w:trHeight w:val="315"/>
              </w:trPr>
              <w:tc>
                <w:tcPr>
                  <w:tcW w:w="2151" w:type="dxa"/>
                  <w:tcBorders>
                    <w:top w:val="nil"/>
                    <w:left w:val="single" w:sz="8" w:space="0" w:color="auto"/>
                    <w:bottom w:val="single" w:sz="8" w:space="0" w:color="auto"/>
                    <w:right w:val="single" w:sz="8" w:space="0" w:color="auto"/>
                  </w:tcBorders>
                  <w:shd w:val="clear" w:color="auto" w:fill="auto"/>
                  <w:vAlign w:val="center"/>
                  <w:hideMark/>
                </w:tcPr>
                <w:p w14:paraId="5B9B2DFE" w14:textId="77777777" w:rsidR="004D1D4B" w:rsidRPr="00D61DFE" w:rsidRDefault="004D1D4B" w:rsidP="004D1D4B">
                  <w:pPr>
                    <w:spacing w:after="0" w:line="240" w:lineRule="auto"/>
                    <w:jc w:val="both"/>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eastAsia="en-GB"/>
                    </w:rPr>
                    <w:t>KOPĀ (</w:t>
                  </w:r>
                  <w:proofErr w:type="spellStart"/>
                  <w:r w:rsidRPr="00D61DFE">
                    <w:rPr>
                      <w:rFonts w:ascii="Times New Roman" w:eastAsia="Times New Roman" w:hAnsi="Times New Roman" w:cs="Times New Roman"/>
                      <w:b/>
                      <w:bCs/>
                      <w:i/>
                      <w:sz w:val="20"/>
                      <w:szCs w:val="20"/>
                      <w:lang w:eastAsia="en-GB"/>
                    </w:rPr>
                    <w:t>euro</w:t>
                  </w:r>
                  <w:proofErr w:type="spellEnd"/>
                  <w:r w:rsidRPr="00D61DFE">
                    <w:rPr>
                      <w:rFonts w:ascii="Times New Roman" w:eastAsia="Times New Roman" w:hAnsi="Times New Roman" w:cs="Times New Roman"/>
                      <w:b/>
                      <w:bCs/>
                      <w:sz w:val="20"/>
                      <w:szCs w:val="20"/>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5B9B2DFF"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212 690</w:t>
                  </w:r>
                </w:p>
              </w:tc>
              <w:tc>
                <w:tcPr>
                  <w:tcW w:w="1134" w:type="dxa"/>
                  <w:tcBorders>
                    <w:top w:val="nil"/>
                    <w:left w:val="nil"/>
                    <w:bottom w:val="single" w:sz="8" w:space="0" w:color="auto"/>
                    <w:right w:val="single" w:sz="8" w:space="0" w:color="auto"/>
                  </w:tcBorders>
                  <w:shd w:val="clear" w:color="auto" w:fill="auto"/>
                  <w:vAlign w:val="center"/>
                  <w:hideMark/>
                </w:tcPr>
                <w:p w14:paraId="5B9B2E00"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818 679</w:t>
                  </w:r>
                </w:p>
              </w:tc>
              <w:tc>
                <w:tcPr>
                  <w:tcW w:w="1134" w:type="dxa"/>
                  <w:tcBorders>
                    <w:top w:val="nil"/>
                    <w:left w:val="nil"/>
                    <w:bottom w:val="single" w:sz="8" w:space="0" w:color="auto"/>
                    <w:right w:val="single" w:sz="8" w:space="0" w:color="auto"/>
                  </w:tcBorders>
                  <w:shd w:val="clear" w:color="auto" w:fill="auto"/>
                  <w:vAlign w:val="center"/>
                  <w:hideMark/>
                </w:tcPr>
                <w:p w14:paraId="5B9B2E01"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1 573 216</w:t>
                  </w:r>
                </w:p>
              </w:tc>
              <w:tc>
                <w:tcPr>
                  <w:tcW w:w="1276" w:type="dxa"/>
                  <w:tcBorders>
                    <w:top w:val="nil"/>
                    <w:left w:val="nil"/>
                    <w:bottom w:val="single" w:sz="8" w:space="0" w:color="auto"/>
                    <w:right w:val="single" w:sz="8" w:space="0" w:color="auto"/>
                  </w:tcBorders>
                  <w:shd w:val="clear" w:color="auto" w:fill="auto"/>
                  <w:vAlign w:val="center"/>
                  <w:hideMark/>
                </w:tcPr>
                <w:p w14:paraId="5B9B2E02" w14:textId="77777777" w:rsidR="004D1D4B" w:rsidRPr="00D61DFE" w:rsidRDefault="004D1D4B" w:rsidP="004D1D4B">
                  <w:pPr>
                    <w:spacing w:after="0" w:line="240" w:lineRule="auto"/>
                    <w:jc w:val="center"/>
                    <w:rPr>
                      <w:rFonts w:ascii="Times New Roman" w:eastAsia="Times New Roman" w:hAnsi="Times New Roman" w:cs="Times New Roman"/>
                      <w:b/>
                      <w:bCs/>
                      <w:sz w:val="20"/>
                      <w:szCs w:val="20"/>
                      <w:lang w:val="en-GB" w:eastAsia="en-GB"/>
                    </w:rPr>
                  </w:pPr>
                  <w:r w:rsidRPr="00D61DFE">
                    <w:rPr>
                      <w:rFonts w:ascii="Times New Roman" w:eastAsia="Times New Roman" w:hAnsi="Times New Roman" w:cs="Times New Roman"/>
                      <w:b/>
                      <w:bCs/>
                      <w:sz w:val="20"/>
                      <w:szCs w:val="20"/>
                      <w:lang w:val="en-GB" w:eastAsia="en-GB"/>
                    </w:rPr>
                    <w:t>2 935 112</w:t>
                  </w:r>
                </w:p>
              </w:tc>
            </w:tr>
          </w:tbl>
          <w:p w14:paraId="5B9B2E04" w14:textId="77777777" w:rsidR="004D1D4B" w:rsidRPr="00D61DFE" w:rsidRDefault="004D1D4B" w:rsidP="007C295F">
            <w:pPr>
              <w:spacing w:after="0" w:line="240" w:lineRule="auto"/>
              <w:rPr>
                <w:rFonts w:ascii="Times New Roman" w:eastAsia="Times New Roman" w:hAnsi="Times New Roman" w:cs="Times New Roman"/>
                <w:iCs/>
                <w:sz w:val="24"/>
                <w:szCs w:val="24"/>
                <w:lang w:eastAsia="lv-LV"/>
              </w:rPr>
            </w:pPr>
          </w:p>
        </w:tc>
      </w:tr>
      <w:tr w:rsidR="00786183" w:rsidRPr="00D61DFE" w14:paraId="5B9B2E08" w14:textId="77777777" w:rsidTr="00BD3DE8">
        <w:trPr>
          <w:tblCellSpacing w:w="15" w:type="dxa"/>
        </w:trPr>
        <w:tc>
          <w:tcPr>
            <w:tcW w:w="1836" w:type="dxa"/>
            <w:gridSpan w:val="2"/>
            <w:tcBorders>
              <w:top w:val="outset" w:sz="6" w:space="0" w:color="auto"/>
              <w:left w:val="outset" w:sz="6" w:space="0" w:color="auto"/>
              <w:bottom w:val="outset" w:sz="6" w:space="0" w:color="auto"/>
              <w:right w:val="outset" w:sz="6" w:space="0" w:color="auto"/>
            </w:tcBorders>
            <w:hideMark/>
          </w:tcPr>
          <w:p w14:paraId="5B9B2E06" w14:textId="77777777" w:rsidR="00077346" w:rsidRPr="00D61DFE" w:rsidRDefault="004D1D4B"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6.1. </w:t>
            </w:r>
            <w:r w:rsidR="00077346" w:rsidRPr="00D61DFE">
              <w:rPr>
                <w:rFonts w:ascii="Times New Roman" w:eastAsia="Times New Roman" w:hAnsi="Times New Roman" w:cs="Times New Roman"/>
                <w:iCs/>
                <w:sz w:val="24"/>
                <w:szCs w:val="24"/>
                <w:lang w:eastAsia="lv-LV"/>
              </w:rPr>
              <w:t>detalizēts ieņēmumu aprēķins</w:t>
            </w:r>
          </w:p>
        </w:tc>
        <w:tc>
          <w:tcPr>
            <w:tcW w:w="7136" w:type="dxa"/>
            <w:gridSpan w:val="7"/>
            <w:vMerge/>
            <w:tcBorders>
              <w:top w:val="outset" w:sz="6" w:space="0" w:color="auto"/>
              <w:left w:val="outset" w:sz="6" w:space="0" w:color="auto"/>
              <w:bottom w:val="outset" w:sz="6" w:space="0" w:color="auto"/>
              <w:right w:val="outset" w:sz="6" w:space="0" w:color="auto"/>
            </w:tcBorders>
            <w:vAlign w:val="center"/>
            <w:hideMark/>
          </w:tcPr>
          <w:p w14:paraId="5B9B2E07"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p>
        </w:tc>
      </w:tr>
      <w:tr w:rsidR="00786183" w:rsidRPr="00D61DFE" w14:paraId="5B9B2E0B" w14:textId="77777777" w:rsidTr="00BD3DE8">
        <w:trPr>
          <w:tblCellSpacing w:w="15" w:type="dxa"/>
        </w:trPr>
        <w:tc>
          <w:tcPr>
            <w:tcW w:w="1836" w:type="dxa"/>
            <w:gridSpan w:val="2"/>
            <w:tcBorders>
              <w:top w:val="outset" w:sz="6" w:space="0" w:color="auto"/>
              <w:left w:val="outset" w:sz="6" w:space="0" w:color="auto"/>
              <w:bottom w:val="outset" w:sz="6" w:space="0" w:color="auto"/>
              <w:right w:val="outset" w:sz="6" w:space="0" w:color="auto"/>
            </w:tcBorders>
            <w:hideMark/>
          </w:tcPr>
          <w:p w14:paraId="5B9B2E09" w14:textId="77777777" w:rsidR="00077346" w:rsidRPr="00D61DFE" w:rsidRDefault="004D1D4B" w:rsidP="007C295F">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6.2. </w:t>
            </w:r>
            <w:r w:rsidR="00077346" w:rsidRPr="00D61DFE">
              <w:rPr>
                <w:rFonts w:ascii="Times New Roman" w:eastAsia="Times New Roman" w:hAnsi="Times New Roman" w:cs="Times New Roman"/>
                <w:iCs/>
                <w:sz w:val="24"/>
                <w:szCs w:val="24"/>
                <w:lang w:eastAsia="lv-LV"/>
              </w:rPr>
              <w:t>detalizēts izdevumu aprēķins</w:t>
            </w:r>
          </w:p>
        </w:tc>
        <w:tc>
          <w:tcPr>
            <w:tcW w:w="7136" w:type="dxa"/>
            <w:gridSpan w:val="7"/>
            <w:vMerge/>
            <w:tcBorders>
              <w:top w:val="outset" w:sz="6" w:space="0" w:color="auto"/>
              <w:left w:val="outset" w:sz="6" w:space="0" w:color="auto"/>
              <w:bottom w:val="outset" w:sz="6" w:space="0" w:color="auto"/>
              <w:right w:val="outset" w:sz="6" w:space="0" w:color="auto"/>
            </w:tcBorders>
            <w:vAlign w:val="center"/>
            <w:hideMark/>
          </w:tcPr>
          <w:p w14:paraId="5B9B2E0A" w14:textId="77777777" w:rsidR="00077346" w:rsidRPr="00D61DFE" w:rsidRDefault="00077346" w:rsidP="007C295F">
            <w:pPr>
              <w:spacing w:after="0" w:line="240" w:lineRule="auto"/>
              <w:rPr>
                <w:rFonts w:ascii="Times New Roman" w:eastAsia="Times New Roman" w:hAnsi="Times New Roman" w:cs="Times New Roman"/>
                <w:iCs/>
                <w:sz w:val="24"/>
                <w:szCs w:val="24"/>
                <w:lang w:eastAsia="lv-LV"/>
              </w:rPr>
            </w:pPr>
          </w:p>
        </w:tc>
      </w:tr>
      <w:tr w:rsidR="00786183" w:rsidRPr="00D61DFE" w14:paraId="5B9B2E0E" w14:textId="77777777" w:rsidTr="00BD3DE8">
        <w:trPr>
          <w:tblCellSpacing w:w="15" w:type="dxa"/>
        </w:trPr>
        <w:tc>
          <w:tcPr>
            <w:tcW w:w="1836" w:type="dxa"/>
            <w:gridSpan w:val="2"/>
            <w:tcBorders>
              <w:top w:val="outset" w:sz="6" w:space="0" w:color="auto"/>
              <w:left w:val="outset" w:sz="6" w:space="0" w:color="auto"/>
              <w:bottom w:val="outset" w:sz="6" w:space="0" w:color="auto"/>
              <w:right w:val="outset" w:sz="6" w:space="0" w:color="auto"/>
            </w:tcBorders>
            <w:hideMark/>
          </w:tcPr>
          <w:p w14:paraId="5B9B2E0C" w14:textId="77777777" w:rsidR="00077346" w:rsidRPr="00D61DFE" w:rsidRDefault="004D1D4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7. </w:t>
            </w:r>
            <w:r w:rsidR="00077346" w:rsidRPr="00D61DFE">
              <w:rPr>
                <w:rFonts w:ascii="Times New Roman" w:eastAsia="Times New Roman" w:hAnsi="Times New Roman" w:cs="Times New Roman"/>
                <w:iCs/>
                <w:sz w:val="24"/>
                <w:szCs w:val="24"/>
                <w:lang w:eastAsia="lv-LV"/>
              </w:rPr>
              <w:t>Amata vietu skaita izmaiņas</w:t>
            </w:r>
          </w:p>
        </w:tc>
        <w:tc>
          <w:tcPr>
            <w:tcW w:w="7136" w:type="dxa"/>
            <w:gridSpan w:val="7"/>
            <w:tcBorders>
              <w:top w:val="outset" w:sz="6" w:space="0" w:color="auto"/>
              <w:left w:val="outset" w:sz="6" w:space="0" w:color="auto"/>
              <w:bottom w:val="outset" w:sz="6" w:space="0" w:color="auto"/>
              <w:right w:val="outset" w:sz="6" w:space="0" w:color="auto"/>
            </w:tcBorders>
            <w:hideMark/>
          </w:tcPr>
          <w:p w14:paraId="5B9B2E0D" w14:textId="77777777" w:rsidR="00077346" w:rsidRPr="00D61DFE" w:rsidRDefault="00C02D26" w:rsidP="00500007">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Lai nodrošinātu valsts aizsardzības mācības </w:t>
            </w:r>
            <w:r w:rsidR="009D5512" w:rsidRPr="00D61DFE">
              <w:rPr>
                <w:rFonts w:ascii="Times New Roman" w:eastAsia="Times New Roman" w:hAnsi="Times New Roman" w:cs="Times New Roman"/>
                <w:iCs/>
                <w:sz w:val="24"/>
                <w:szCs w:val="24"/>
                <w:lang w:eastAsia="lv-LV"/>
              </w:rPr>
              <w:t xml:space="preserve">ieviešanu 2020. gadā Jaunsardzes centrā plānots izveidot 24 jaunas štata vietas (7 jau pirmajā pusgadā un vēl 17 otrajā pusgadā), no </w:t>
            </w:r>
            <w:r w:rsidR="00500007" w:rsidRPr="00D61DFE">
              <w:rPr>
                <w:rFonts w:ascii="Times New Roman" w:eastAsia="Times New Roman" w:hAnsi="Times New Roman" w:cs="Times New Roman"/>
                <w:iCs/>
                <w:sz w:val="24"/>
                <w:szCs w:val="24"/>
                <w:lang w:eastAsia="lv-LV"/>
              </w:rPr>
              <w:t>tām</w:t>
            </w:r>
            <w:r w:rsidR="009D5512" w:rsidRPr="00D61DFE">
              <w:rPr>
                <w:rFonts w:ascii="Times New Roman" w:eastAsia="Times New Roman" w:hAnsi="Times New Roman" w:cs="Times New Roman"/>
                <w:iCs/>
                <w:sz w:val="24"/>
                <w:szCs w:val="24"/>
                <w:lang w:eastAsia="lv-LV"/>
              </w:rPr>
              <w:t xml:space="preserve"> 17 būs jaunsargu instruktoru štata vietas). Gan 2021. gadā, gan 2022. gadā papildus plānots izveidot vēl 20 jaunas štata vietas katru gadu (abos gados otrajā pusgadā), kas visas būs jaunsargu instruktoru štata vietas.</w:t>
            </w:r>
            <w:r w:rsidR="00102FEB" w:rsidRPr="00D61DFE">
              <w:rPr>
                <w:rFonts w:ascii="Times New Roman" w:eastAsia="Times New Roman" w:hAnsi="Times New Roman" w:cs="Times New Roman"/>
                <w:iCs/>
                <w:sz w:val="24"/>
                <w:szCs w:val="24"/>
                <w:lang w:eastAsia="lv-LV"/>
              </w:rPr>
              <w:t xml:space="preserve"> I</w:t>
            </w:r>
            <w:r w:rsidR="00853C26" w:rsidRPr="00D61DFE">
              <w:rPr>
                <w:rFonts w:ascii="Times New Roman" w:eastAsia="Times New Roman" w:hAnsi="Times New Roman" w:cs="Times New Roman"/>
                <w:iCs/>
                <w:sz w:val="24"/>
                <w:szCs w:val="24"/>
                <w:lang w:eastAsia="lv-LV"/>
              </w:rPr>
              <w:t>evē</w:t>
            </w:r>
            <w:r w:rsidR="00102FEB" w:rsidRPr="00D61DFE">
              <w:rPr>
                <w:rFonts w:ascii="Times New Roman" w:eastAsia="Times New Roman" w:hAnsi="Times New Roman" w:cs="Times New Roman"/>
                <w:iCs/>
                <w:sz w:val="24"/>
                <w:szCs w:val="24"/>
                <w:lang w:eastAsia="lv-LV"/>
              </w:rPr>
              <w:t>r</w:t>
            </w:r>
            <w:r w:rsidR="00853C26" w:rsidRPr="00D61DFE">
              <w:rPr>
                <w:rFonts w:ascii="Times New Roman" w:eastAsia="Times New Roman" w:hAnsi="Times New Roman" w:cs="Times New Roman"/>
                <w:iCs/>
                <w:sz w:val="24"/>
                <w:szCs w:val="24"/>
                <w:lang w:eastAsia="lv-LV"/>
              </w:rPr>
              <w:t>o</w:t>
            </w:r>
            <w:r w:rsidR="00102FEB" w:rsidRPr="00D61DFE">
              <w:rPr>
                <w:rFonts w:ascii="Times New Roman" w:eastAsia="Times New Roman" w:hAnsi="Times New Roman" w:cs="Times New Roman"/>
                <w:iCs/>
                <w:sz w:val="24"/>
                <w:szCs w:val="24"/>
                <w:lang w:eastAsia="lv-LV"/>
              </w:rPr>
              <w:t>jami lielāko amatu daļu veidos amata vietas ar speciālām pakāpēm.</w:t>
            </w:r>
            <w:r w:rsidR="00FC72F5" w:rsidRPr="00D61DFE">
              <w:rPr>
                <w:rFonts w:ascii="Times New Roman" w:eastAsia="Times New Roman" w:hAnsi="Times New Roman" w:cs="Times New Roman"/>
                <w:iCs/>
                <w:sz w:val="24"/>
                <w:szCs w:val="24"/>
                <w:lang w:eastAsia="lv-LV"/>
              </w:rPr>
              <w:t xml:space="preserve"> Amata vietas bez speciālām pakāpēm ir </w:t>
            </w:r>
            <w:r w:rsidR="00500007" w:rsidRPr="00D61DFE">
              <w:rPr>
                <w:rFonts w:ascii="Times New Roman" w:eastAsia="Times New Roman" w:hAnsi="Times New Roman" w:cs="Times New Roman"/>
                <w:iCs/>
                <w:sz w:val="24"/>
                <w:szCs w:val="24"/>
                <w:lang w:eastAsia="lv-LV"/>
              </w:rPr>
              <w:t>minētas</w:t>
            </w:r>
            <w:r w:rsidR="00FC72F5" w:rsidRPr="00D61DFE">
              <w:rPr>
                <w:rFonts w:ascii="Times New Roman" w:eastAsia="Times New Roman" w:hAnsi="Times New Roman" w:cs="Times New Roman"/>
                <w:iCs/>
                <w:sz w:val="24"/>
                <w:szCs w:val="24"/>
                <w:lang w:eastAsia="lv-LV"/>
              </w:rPr>
              <w:t xml:space="preserve"> Ministru kabineta informatīvajā ziņojumā “Par valsts aizsardzības mācības ieviešanu un Jaunsardzes attīstību 2019.-2027.gadā”, kas tika apstiprināts šī gada 11.jūnijā.</w:t>
            </w:r>
          </w:p>
        </w:tc>
      </w:tr>
      <w:tr w:rsidR="00786183" w:rsidRPr="00D61DFE" w14:paraId="5B9B2E11" w14:textId="77777777" w:rsidTr="00BD3DE8">
        <w:trPr>
          <w:tblCellSpacing w:w="15" w:type="dxa"/>
        </w:trPr>
        <w:tc>
          <w:tcPr>
            <w:tcW w:w="1836" w:type="dxa"/>
            <w:gridSpan w:val="2"/>
            <w:tcBorders>
              <w:top w:val="outset" w:sz="6" w:space="0" w:color="auto"/>
              <w:left w:val="outset" w:sz="6" w:space="0" w:color="auto"/>
              <w:bottom w:val="outset" w:sz="6" w:space="0" w:color="auto"/>
              <w:right w:val="outset" w:sz="6" w:space="0" w:color="auto"/>
            </w:tcBorders>
            <w:hideMark/>
          </w:tcPr>
          <w:p w14:paraId="5B9B2E0F" w14:textId="77777777" w:rsidR="00077346" w:rsidRPr="00D61DFE" w:rsidRDefault="004D1D4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8. </w:t>
            </w:r>
            <w:r w:rsidR="00077346" w:rsidRPr="00D61DFE">
              <w:rPr>
                <w:rFonts w:ascii="Times New Roman" w:eastAsia="Times New Roman" w:hAnsi="Times New Roman" w:cs="Times New Roman"/>
                <w:iCs/>
                <w:sz w:val="24"/>
                <w:szCs w:val="24"/>
                <w:lang w:eastAsia="lv-LV"/>
              </w:rPr>
              <w:t>Cita informācija</w:t>
            </w:r>
          </w:p>
        </w:tc>
        <w:tc>
          <w:tcPr>
            <w:tcW w:w="7136" w:type="dxa"/>
            <w:gridSpan w:val="7"/>
            <w:tcBorders>
              <w:top w:val="outset" w:sz="6" w:space="0" w:color="auto"/>
              <w:left w:val="outset" w:sz="6" w:space="0" w:color="auto"/>
              <w:bottom w:val="outset" w:sz="6" w:space="0" w:color="auto"/>
              <w:right w:val="outset" w:sz="6" w:space="0" w:color="auto"/>
            </w:tcBorders>
            <w:hideMark/>
          </w:tcPr>
          <w:p w14:paraId="5B9B2E10" w14:textId="77777777" w:rsidR="00077346" w:rsidRPr="00D61DFE" w:rsidRDefault="00BC73FE"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 xml:space="preserve">Lai varētu tikt ieviesta valsts aizsardzības mācība, Ministru kabinets </w:t>
            </w:r>
            <w:r w:rsidR="00ED5F51" w:rsidRPr="00D61DFE">
              <w:rPr>
                <w:rFonts w:ascii="Times New Roman" w:eastAsia="Times New Roman" w:hAnsi="Times New Roman" w:cs="Times New Roman"/>
                <w:iCs/>
                <w:sz w:val="24"/>
                <w:szCs w:val="24"/>
                <w:lang w:eastAsia="lv-LV"/>
              </w:rPr>
              <w:t>2019. gada 11. jū</w:t>
            </w:r>
            <w:r w:rsidR="00BD3DE8" w:rsidRPr="00D61DFE">
              <w:rPr>
                <w:rFonts w:ascii="Times New Roman" w:eastAsia="Times New Roman" w:hAnsi="Times New Roman" w:cs="Times New Roman"/>
                <w:iCs/>
                <w:sz w:val="24"/>
                <w:szCs w:val="24"/>
                <w:lang w:eastAsia="lv-LV"/>
              </w:rPr>
              <w:t>n</w:t>
            </w:r>
            <w:r w:rsidR="00ED5F51" w:rsidRPr="00D61DFE">
              <w:rPr>
                <w:rFonts w:ascii="Times New Roman" w:eastAsia="Times New Roman" w:hAnsi="Times New Roman" w:cs="Times New Roman"/>
                <w:iCs/>
                <w:sz w:val="24"/>
                <w:szCs w:val="24"/>
                <w:lang w:eastAsia="lv-LV"/>
              </w:rPr>
              <w:t xml:space="preserve">ijā (prot.Nr.28 32.§) </w:t>
            </w:r>
            <w:r w:rsidRPr="00D61DFE">
              <w:rPr>
                <w:rFonts w:ascii="Times New Roman" w:hAnsi="Times New Roman" w:cs="Times New Roman"/>
                <w:sz w:val="24"/>
                <w:szCs w:val="24"/>
              </w:rPr>
              <w:t xml:space="preserve">atbalstīja apropriācijas pārdali 2019. gadā no Aizsardzības ministrijas budžeta apakšprogrammas 22.12.00 </w:t>
            </w:r>
            <w:r w:rsidRPr="00D61DFE">
              <w:rPr>
                <w:rFonts w:ascii="Times New Roman" w:hAnsi="Times New Roman" w:cs="Times New Roman"/>
                <w:bCs/>
                <w:sz w:val="24"/>
                <w:szCs w:val="24"/>
                <w:shd w:val="clear" w:color="auto" w:fill="FFFFFF"/>
              </w:rPr>
              <w:t xml:space="preserve">"Nacionālo bruņoto spēku uzturēšana" uz budžeta programmu 34.00.00 "Jaunsardzes centrs" 212 690 EUR apmērā un noteica, ka </w:t>
            </w:r>
            <w:r w:rsidR="00B22064" w:rsidRPr="00D61DFE">
              <w:rPr>
                <w:rFonts w:ascii="Times New Roman" w:hAnsi="Times New Roman" w:cs="Times New Roman"/>
                <w:bCs/>
                <w:sz w:val="24"/>
                <w:szCs w:val="24"/>
                <w:shd w:val="clear" w:color="auto" w:fill="FFFFFF"/>
              </w:rPr>
              <w:t xml:space="preserve">turpmākos gados </w:t>
            </w:r>
            <w:r w:rsidRPr="00D61DFE">
              <w:rPr>
                <w:rFonts w:ascii="Times New Roman" w:hAnsi="Times New Roman" w:cs="Times New Roman"/>
                <w:bCs/>
                <w:sz w:val="24"/>
                <w:szCs w:val="24"/>
                <w:shd w:val="clear" w:color="auto" w:fill="FFFFFF"/>
              </w:rPr>
              <w:t xml:space="preserve">nepieciešamo finansējumu valsts aizsardzības mācības ieviešanai Aizsardzības ministrijai jānodrošina piešķirto valsts budžeta līdzekļu ietvaros, nepārsniedzot izdevumu kopapjomu 2% apmērā no iekšzemes kopprodukta. </w:t>
            </w:r>
          </w:p>
        </w:tc>
      </w:tr>
    </w:tbl>
    <w:p w14:paraId="5B9B2E12" w14:textId="77777777" w:rsidR="00E5323B" w:rsidRPr="00D61DFE" w:rsidRDefault="00B22064" w:rsidP="00821FB4">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p w14:paraId="5B9B2E13" w14:textId="77777777" w:rsidR="00821FB4" w:rsidRPr="00D61DFE" w:rsidRDefault="00821FB4" w:rsidP="00821FB4">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1DFE" w14:paraId="5B9B2E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B2E14" w14:textId="77777777" w:rsidR="00655F2C" w:rsidRPr="00D61DFE" w:rsidRDefault="00E5323B" w:rsidP="00314E53">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D61DFE" w14:paraId="5B9B2E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1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B2E1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B9B2E18" w14:textId="77777777" w:rsidR="009224B8" w:rsidRPr="00D61DFE" w:rsidRDefault="009224B8" w:rsidP="00314E53">
            <w:pPr>
              <w:spacing w:after="12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Būs nepieciešams sagatavot grozījumus Militārā dienesta likumā, svītrojot no tā normas, kas šobrīd tajā regulē Jaunsardzes darbību. Papildus</w:t>
            </w:r>
            <w:r w:rsidR="00500007" w:rsidRPr="00D61DFE">
              <w:rPr>
                <w:rFonts w:ascii="Times New Roman" w:eastAsia="Times New Roman" w:hAnsi="Times New Roman" w:cs="Times New Roman"/>
                <w:iCs/>
                <w:sz w:val="24"/>
                <w:szCs w:val="24"/>
                <w:lang w:eastAsia="lv-LV"/>
              </w:rPr>
              <w:t xml:space="preserve"> veicami</w:t>
            </w:r>
            <w:r w:rsidRPr="00D61DFE">
              <w:rPr>
                <w:rFonts w:ascii="Times New Roman" w:eastAsia="Times New Roman" w:hAnsi="Times New Roman" w:cs="Times New Roman"/>
                <w:iCs/>
                <w:sz w:val="24"/>
                <w:szCs w:val="24"/>
                <w:lang w:eastAsia="lv-LV"/>
              </w:rPr>
              <w:t xml:space="preserve"> groz</w:t>
            </w:r>
            <w:r w:rsidR="00500007" w:rsidRPr="00D61DFE">
              <w:rPr>
                <w:rFonts w:ascii="Times New Roman" w:eastAsia="Times New Roman" w:hAnsi="Times New Roman" w:cs="Times New Roman"/>
                <w:iCs/>
                <w:sz w:val="24"/>
                <w:szCs w:val="24"/>
                <w:lang w:eastAsia="lv-LV"/>
              </w:rPr>
              <w:t>ījumi</w:t>
            </w:r>
            <w:r w:rsidRPr="00D61DFE">
              <w:rPr>
                <w:rFonts w:ascii="Times New Roman" w:eastAsia="Times New Roman" w:hAnsi="Times New Roman" w:cs="Times New Roman"/>
                <w:iCs/>
                <w:sz w:val="24"/>
                <w:szCs w:val="24"/>
                <w:lang w:eastAsia="lv-LV"/>
              </w:rPr>
              <w:t xml:space="preserve"> vairāk</w:t>
            </w:r>
            <w:r w:rsidR="00500007" w:rsidRPr="00D61DFE">
              <w:rPr>
                <w:rFonts w:ascii="Times New Roman" w:eastAsia="Times New Roman" w:hAnsi="Times New Roman" w:cs="Times New Roman"/>
                <w:iCs/>
                <w:sz w:val="24"/>
                <w:szCs w:val="24"/>
                <w:lang w:eastAsia="lv-LV"/>
              </w:rPr>
              <w:t>os</w:t>
            </w:r>
            <w:r w:rsidRPr="00D61DFE">
              <w:rPr>
                <w:rFonts w:ascii="Times New Roman" w:eastAsia="Times New Roman" w:hAnsi="Times New Roman" w:cs="Times New Roman"/>
                <w:iCs/>
                <w:sz w:val="24"/>
                <w:szCs w:val="24"/>
                <w:lang w:eastAsia="lv-LV"/>
              </w:rPr>
              <w:t xml:space="preserve"> Ministru kabineta izdot</w:t>
            </w:r>
            <w:r w:rsidR="00500007" w:rsidRPr="00D61DFE">
              <w:rPr>
                <w:rFonts w:ascii="Times New Roman" w:eastAsia="Times New Roman" w:hAnsi="Times New Roman" w:cs="Times New Roman"/>
                <w:iCs/>
                <w:sz w:val="24"/>
                <w:szCs w:val="24"/>
                <w:lang w:eastAsia="lv-LV"/>
              </w:rPr>
              <w:t>os</w:t>
            </w:r>
            <w:r w:rsidRPr="00D61DFE">
              <w:rPr>
                <w:rFonts w:ascii="Times New Roman" w:eastAsia="Times New Roman" w:hAnsi="Times New Roman" w:cs="Times New Roman"/>
                <w:iCs/>
                <w:sz w:val="24"/>
                <w:szCs w:val="24"/>
                <w:lang w:eastAsia="lv-LV"/>
              </w:rPr>
              <w:t xml:space="preserve"> noteikum</w:t>
            </w:r>
            <w:r w:rsidR="00500007" w:rsidRPr="00D61DFE">
              <w:rPr>
                <w:rFonts w:ascii="Times New Roman" w:eastAsia="Times New Roman" w:hAnsi="Times New Roman" w:cs="Times New Roman"/>
                <w:iCs/>
                <w:sz w:val="24"/>
                <w:szCs w:val="24"/>
                <w:lang w:eastAsia="lv-LV"/>
              </w:rPr>
              <w:t>os</w:t>
            </w:r>
            <w:r w:rsidRPr="00D61DFE">
              <w:rPr>
                <w:rFonts w:ascii="Times New Roman" w:eastAsia="Times New Roman" w:hAnsi="Times New Roman" w:cs="Times New Roman"/>
                <w:iCs/>
                <w:sz w:val="24"/>
                <w:szCs w:val="24"/>
                <w:lang w:eastAsia="lv-LV"/>
              </w:rPr>
              <w:t>.</w:t>
            </w:r>
          </w:p>
          <w:p w14:paraId="5B9B2E19" w14:textId="77777777" w:rsidR="00377E78" w:rsidRPr="00D61DFE" w:rsidRDefault="00377E78" w:rsidP="00314E53">
            <w:pPr>
              <w:spacing w:after="120" w:line="240" w:lineRule="auto"/>
              <w:jc w:val="both"/>
              <w:rPr>
                <w:rFonts w:ascii="Times New Roman" w:hAnsi="Times New Roman" w:cs="Times New Roman"/>
                <w:sz w:val="24"/>
                <w:szCs w:val="24"/>
              </w:rPr>
            </w:pPr>
            <w:r w:rsidRPr="00D61DFE">
              <w:rPr>
                <w:rFonts w:ascii="Times New Roman" w:eastAsia="Times New Roman" w:hAnsi="Times New Roman" w:cs="Times New Roman"/>
                <w:iCs/>
                <w:sz w:val="24"/>
                <w:szCs w:val="24"/>
                <w:lang w:eastAsia="lv-LV"/>
              </w:rPr>
              <w:t xml:space="preserve">Tā kā likumprojekts paredz deleģējumu aizsardzības ministram noteikt jaunsargu instruktoru fiziskās sagatavotības un veselības prasības, būs nepieciešams izdarīt grozījumu Ministru kabineta </w:t>
            </w:r>
            <w:r w:rsidR="009224B8" w:rsidRPr="00D61DFE">
              <w:rPr>
                <w:rFonts w:ascii="Times New Roman" w:eastAsia="Times New Roman" w:hAnsi="Times New Roman" w:cs="Times New Roman"/>
                <w:iCs/>
                <w:sz w:val="24"/>
                <w:szCs w:val="24"/>
                <w:lang w:eastAsia="lv-LV"/>
              </w:rPr>
              <w:t xml:space="preserve">2009. gada 10. marta noteikumos Nr.210 </w:t>
            </w:r>
            <w:r w:rsidR="009224B8" w:rsidRPr="00D61DFE">
              <w:rPr>
                <w:rFonts w:ascii="Times New Roman" w:hAnsi="Times New Roman" w:cs="Times New Roman"/>
                <w:bCs/>
                <w:sz w:val="24"/>
                <w:szCs w:val="24"/>
                <w:shd w:val="clear" w:color="auto" w:fill="FFFFFF"/>
              </w:rPr>
              <w:t>“</w:t>
            </w:r>
            <w:r w:rsidR="009224B8" w:rsidRPr="00D61DFE">
              <w:rPr>
                <w:rFonts w:ascii="Times New Roman" w:hAnsi="Times New Roman" w:cs="Times New Roman"/>
                <w:bCs/>
                <w:sz w:val="24"/>
                <w:szCs w:val="24"/>
              </w:rPr>
              <w:t>Kārtība, kādā veicama obligātā veselības pārbaude</w:t>
            </w:r>
            <w:r w:rsidR="009224B8" w:rsidRPr="00D61DFE">
              <w:rPr>
                <w:rFonts w:ascii="Times New Roman" w:hAnsi="Times New Roman" w:cs="Times New Roman"/>
                <w:sz w:val="24"/>
                <w:szCs w:val="24"/>
              </w:rPr>
              <w:t>”, papildinot tajā jau iekļauto nodarbināto loku, uz kuriem noteikumi nav piemērojami, ar jaunsargu instruktoriem,</w:t>
            </w:r>
          </w:p>
          <w:p w14:paraId="5B9B2E1A" w14:textId="77777777" w:rsidR="003A4044" w:rsidRPr="00D61DFE" w:rsidRDefault="007F4B94" w:rsidP="00314E53">
            <w:pPr>
              <w:spacing w:after="120" w:line="240" w:lineRule="auto"/>
              <w:jc w:val="both"/>
              <w:rPr>
                <w:rFonts w:ascii="Times New Roman" w:hAnsi="Times New Roman" w:cs="Times New Roman"/>
                <w:sz w:val="24"/>
                <w:szCs w:val="24"/>
              </w:rPr>
            </w:pPr>
            <w:r w:rsidRPr="00D61DFE">
              <w:rPr>
                <w:rFonts w:ascii="Times New Roman" w:eastAsia="Times New Roman" w:hAnsi="Times New Roman" w:cs="Times New Roman"/>
                <w:iCs/>
                <w:sz w:val="24"/>
                <w:szCs w:val="24"/>
                <w:lang w:eastAsia="lv-LV"/>
              </w:rPr>
              <w:t xml:space="preserve">Tiks izstrādāti grozījumi </w:t>
            </w:r>
            <w:r w:rsidR="009224B8" w:rsidRPr="00D61DFE">
              <w:rPr>
                <w:rFonts w:ascii="Times New Roman" w:eastAsia="Times New Roman" w:hAnsi="Times New Roman" w:cs="Times New Roman"/>
                <w:iCs/>
                <w:sz w:val="24"/>
                <w:szCs w:val="24"/>
                <w:lang w:eastAsia="lv-LV"/>
              </w:rPr>
              <w:t xml:space="preserve">arī </w:t>
            </w:r>
            <w:r w:rsidRPr="00D61DFE">
              <w:rPr>
                <w:rFonts w:ascii="Times New Roman" w:eastAsia="Times New Roman" w:hAnsi="Times New Roman" w:cs="Times New Roman"/>
                <w:iCs/>
                <w:sz w:val="24"/>
                <w:szCs w:val="24"/>
                <w:lang w:eastAsia="lv-LV"/>
              </w:rPr>
              <w:t xml:space="preserve">Ministru kabineta </w:t>
            </w:r>
            <w:r w:rsidR="005F2376" w:rsidRPr="00D61DFE">
              <w:rPr>
                <w:rFonts w:ascii="Times New Roman" w:eastAsia="Times New Roman" w:hAnsi="Times New Roman" w:cs="Times New Roman"/>
                <w:iCs/>
                <w:sz w:val="24"/>
                <w:szCs w:val="24"/>
                <w:lang w:eastAsia="lv-LV"/>
              </w:rPr>
              <w:t>2009. gada 7. jūlija noteikumos Nr.</w:t>
            </w:r>
            <w:r w:rsidR="00313AA3" w:rsidRPr="00D61DFE">
              <w:rPr>
                <w:rFonts w:ascii="Times New Roman" w:eastAsia="Times New Roman" w:hAnsi="Times New Roman" w:cs="Times New Roman"/>
                <w:iCs/>
                <w:sz w:val="24"/>
                <w:szCs w:val="24"/>
                <w:lang w:eastAsia="lv-LV"/>
              </w:rPr>
              <w:t xml:space="preserve"> 733 </w:t>
            </w:r>
            <w:r w:rsidR="005F2376" w:rsidRPr="00D61DFE">
              <w:rPr>
                <w:rFonts w:ascii="Times New Roman" w:hAnsi="Times New Roman" w:cs="Times New Roman"/>
                <w:bCs/>
                <w:sz w:val="24"/>
                <w:szCs w:val="24"/>
                <w:shd w:val="clear" w:color="auto" w:fill="FFFFFF"/>
              </w:rPr>
              <w:t>“</w:t>
            </w:r>
            <w:r w:rsidR="005F2376" w:rsidRPr="00D61DFE">
              <w:rPr>
                <w:rFonts w:ascii="Times New Roman" w:hAnsi="Times New Roman" w:cs="Times New Roman"/>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nosakot, ka jaunsargu instruktoram jābūt C līmeņa 1. pakāpei atbilstošām valsts valodas zināšanām un prasmēm.</w:t>
            </w:r>
          </w:p>
          <w:p w14:paraId="5B9B2E1B" w14:textId="77777777" w:rsidR="00E5323B" w:rsidRPr="00D61DFE" w:rsidRDefault="003A4044" w:rsidP="00314E53">
            <w:pPr>
              <w:spacing w:after="120" w:line="240" w:lineRule="auto"/>
              <w:jc w:val="both"/>
              <w:rPr>
                <w:rFonts w:ascii="Times New Roman" w:hAnsi="Times New Roman" w:cs="Times New Roman"/>
                <w:sz w:val="24"/>
                <w:szCs w:val="24"/>
              </w:rPr>
            </w:pPr>
            <w:r w:rsidRPr="00D61DFE">
              <w:rPr>
                <w:rFonts w:ascii="Times New Roman" w:hAnsi="Times New Roman" w:cs="Times New Roman"/>
                <w:sz w:val="24"/>
                <w:szCs w:val="24"/>
              </w:rPr>
              <w:t>P</w:t>
            </w:r>
            <w:r w:rsidR="009224B8" w:rsidRPr="00D61DFE">
              <w:rPr>
                <w:rFonts w:ascii="Times New Roman" w:hAnsi="Times New Roman" w:cs="Times New Roman"/>
                <w:sz w:val="24"/>
                <w:szCs w:val="24"/>
              </w:rPr>
              <w:t xml:space="preserve">lānots izdot jaunus Ministru kabineta noteikumus, kas regulēs tādu nometņu organizēšanu, kurās </w:t>
            </w:r>
            <w:r w:rsidR="00313AA3" w:rsidRPr="00D61DFE">
              <w:rPr>
                <w:rFonts w:ascii="Times New Roman" w:hAnsi="Times New Roman" w:cs="Times New Roman"/>
                <w:sz w:val="24"/>
                <w:szCs w:val="24"/>
              </w:rPr>
              <w:t>bērni un jaunieši tiek izglītoti</w:t>
            </w:r>
            <w:r w:rsidR="009224B8" w:rsidRPr="00D61DFE">
              <w:rPr>
                <w:rFonts w:ascii="Times New Roman" w:hAnsi="Times New Roman" w:cs="Times New Roman"/>
                <w:sz w:val="24"/>
                <w:szCs w:val="24"/>
              </w:rPr>
              <w:t xml:space="preserve"> valsts aizsardzībā,</w:t>
            </w:r>
            <w:r w:rsidRPr="00D61DFE">
              <w:rPr>
                <w:rFonts w:ascii="Times New Roman" w:hAnsi="Times New Roman" w:cs="Times New Roman"/>
                <w:sz w:val="24"/>
                <w:szCs w:val="24"/>
              </w:rPr>
              <w:t xml:space="preserve"> attiecīgi arī būs</w:t>
            </w:r>
            <w:r w:rsidR="009224B8" w:rsidRPr="00D61DFE">
              <w:rPr>
                <w:rFonts w:ascii="Times New Roman" w:hAnsi="Times New Roman" w:cs="Times New Roman"/>
                <w:sz w:val="24"/>
                <w:szCs w:val="24"/>
              </w:rPr>
              <w:t xml:space="preserve"> izdar</w:t>
            </w:r>
            <w:r w:rsidRPr="00D61DFE">
              <w:rPr>
                <w:rFonts w:ascii="Times New Roman" w:hAnsi="Times New Roman" w:cs="Times New Roman"/>
                <w:sz w:val="24"/>
                <w:szCs w:val="24"/>
              </w:rPr>
              <w:t>āms</w:t>
            </w:r>
            <w:r w:rsidR="009224B8" w:rsidRPr="00D61DFE">
              <w:rPr>
                <w:rFonts w:ascii="Times New Roman" w:hAnsi="Times New Roman" w:cs="Times New Roman"/>
                <w:sz w:val="24"/>
                <w:szCs w:val="24"/>
              </w:rPr>
              <w:t xml:space="preserve"> groz</w:t>
            </w:r>
            <w:r w:rsidRPr="00D61DFE">
              <w:rPr>
                <w:rFonts w:ascii="Times New Roman" w:hAnsi="Times New Roman" w:cs="Times New Roman"/>
                <w:sz w:val="24"/>
                <w:szCs w:val="24"/>
              </w:rPr>
              <w:t>ījums</w:t>
            </w:r>
            <w:r w:rsidR="009224B8" w:rsidRPr="00D61DFE">
              <w:rPr>
                <w:rFonts w:ascii="Times New Roman" w:hAnsi="Times New Roman" w:cs="Times New Roman"/>
                <w:sz w:val="24"/>
                <w:szCs w:val="24"/>
              </w:rPr>
              <w:t xml:space="preserve"> Ministru kabineta </w:t>
            </w:r>
            <w:r w:rsidR="00313AA3" w:rsidRPr="00D61DFE">
              <w:rPr>
                <w:rFonts w:ascii="Times New Roman" w:hAnsi="Times New Roman" w:cs="Times New Roman"/>
                <w:sz w:val="24"/>
                <w:szCs w:val="24"/>
              </w:rPr>
              <w:t xml:space="preserve">2009. gada 1. septembra noteikumos Nr.981 </w:t>
            </w:r>
            <w:r w:rsidR="00313AA3" w:rsidRPr="00D61DFE">
              <w:rPr>
                <w:rFonts w:ascii="Times New Roman" w:hAnsi="Times New Roman" w:cs="Times New Roman"/>
                <w:bCs/>
                <w:sz w:val="24"/>
                <w:szCs w:val="24"/>
                <w:shd w:val="clear" w:color="auto" w:fill="FFFFFF"/>
              </w:rPr>
              <w:t>“Bērnu nometņu organizēšanas un darbības kārtība</w:t>
            </w:r>
            <w:r w:rsidR="00313AA3" w:rsidRPr="00D61DFE">
              <w:rPr>
                <w:rFonts w:ascii="Times New Roman" w:hAnsi="Times New Roman" w:cs="Times New Roman"/>
                <w:sz w:val="24"/>
                <w:szCs w:val="24"/>
              </w:rPr>
              <w:t xml:space="preserve">”, </w:t>
            </w:r>
            <w:r w:rsidRPr="00D61DFE">
              <w:rPr>
                <w:rFonts w:ascii="Times New Roman" w:hAnsi="Times New Roman" w:cs="Times New Roman"/>
                <w:sz w:val="24"/>
                <w:szCs w:val="24"/>
              </w:rPr>
              <w:t>paredzot izņēmumu attiecībā uz Jaunsardzes centra organizētajām nometnēm.</w:t>
            </w:r>
          </w:p>
        </w:tc>
      </w:tr>
      <w:tr w:rsidR="00E5323B" w:rsidRPr="00D61DFE" w14:paraId="5B9B2E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1D"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9B2E1E"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9B2E1F" w14:textId="77777777" w:rsidR="00E5323B" w:rsidRPr="00D61DFE" w:rsidRDefault="003A4044"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Par uzskaitīto normatīvo aktu izstrādi atbildīga ir Aizsardzības ministrija un Jaunsardzes centrs.</w:t>
            </w:r>
          </w:p>
        </w:tc>
      </w:tr>
      <w:tr w:rsidR="009224B8" w:rsidRPr="00D61DFE" w14:paraId="5B9B2E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21"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9B2E22"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B2E23" w14:textId="77777777" w:rsidR="00E5323B" w:rsidRPr="00D61DFE" w:rsidRDefault="009224B8"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E25" w14:textId="77777777" w:rsidR="00E5323B" w:rsidRPr="00D61DFE" w:rsidRDefault="003A4044"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61DFE" w14:paraId="5B9B2E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B2E26" w14:textId="77777777" w:rsidR="00655F2C" w:rsidRPr="00D61DFE" w:rsidRDefault="00E5323B" w:rsidP="00E5323B">
            <w:pPr>
              <w:spacing w:after="0" w:line="240" w:lineRule="auto"/>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3A4044" w:rsidRPr="00D61DFE" w14:paraId="5B9B2E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9B2E28" w14:textId="77777777" w:rsidR="003A4044" w:rsidRPr="00D61DFE" w:rsidRDefault="003A4044" w:rsidP="00E5323B">
            <w:pPr>
              <w:spacing w:after="0" w:line="240" w:lineRule="auto"/>
              <w:rPr>
                <w:rFonts w:ascii="Times New Roman" w:eastAsia="Times New Roman" w:hAnsi="Times New Roman" w:cs="Times New Roman"/>
                <w:b/>
                <w:bCs/>
                <w:iCs/>
                <w:sz w:val="24"/>
                <w:szCs w:val="24"/>
                <w:lang w:eastAsia="lv-LV"/>
              </w:rPr>
            </w:pPr>
            <w:r w:rsidRPr="00D61DFE">
              <w:rPr>
                <w:rFonts w:ascii="Times New Roman" w:hAnsi="Times New Roman" w:cs="Times New Roman"/>
                <w:sz w:val="24"/>
                <w:szCs w:val="24"/>
              </w:rPr>
              <w:t>Likumprojekts šo jomu neskar.</w:t>
            </w:r>
          </w:p>
        </w:tc>
      </w:tr>
    </w:tbl>
    <w:p w14:paraId="5B9B2E2A" w14:textId="77777777" w:rsidR="00E5323B" w:rsidRPr="00D61DFE" w:rsidRDefault="003A4044"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1DFE" w14:paraId="5B9B2E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B2E2B" w14:textId="77777777" w:rsidR="00655F2C" w:rsidRPr="00D61DFE" w:rsidRDefault="00E5323B" w:rsidP="00E5323B">
            <w:pPr>
              <w:spacing w:after="0" w:line="240" w:lineRule="auto"/>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VI. Sabiedrības līdzdalība un komunikācijas aktivitātes</w:t>
            </w:r>
          </w:p>
        </w:tc>
      </w:tr>
      <w:tr w:rsidR="00E5323B" w:rsidRPr="00D61DFE" w14:paraId="5B9B2E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2D"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B2E2E"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B9B2E2F" w14:textId="77777777" w:rsidR="00E5323B" w:rsidRPr="00D61DFE" w:rsidRDefault="00FE7418" w:rsidP="00314E53">
            <w:pPr>
              <w:spacing w:after="0" w:line="240" w:lineRule="auto"/>
              <w:jc w:val="both"/>
              <w:rPr>
                <w:rFonts w:ascii="Times New Roman" w:hAnsi="Times New Roman" w:cs="Times New Roman"/>
                <w:sz w:val="24"/>
                <w:szCs w:val="24"/>
              </w:rPr>
            </w:pPr>
            <w:r w:rsidRPr="00D61DFE">
              <w:rPr>
                <w:rFonts w:ascii="Times New Roman" w:hAnsi="Times New Roman" w:cs="Times New Roman"/>
                <w:sz w:val="24"/>
                <w:szCs w:val="24"/>
              </w:rPr>
              <w:t xml:space="preserve">Sabiedrības pārstāvji var līdzdarboties noteikumu projekta izstrādē pēc tā publiskošanas Izglītības un zinātnes ministrijas tīmekļa vietnē </w:t>
            </w:r>
            <w:hyperlink r:id="rId7" w:history="1">
              <w:r w:rsidRPr="00D61DFE">
                <w:rPr>
                  <w:rStyle w:val="Hyperlink"/>
                  <w:rFonts w:ascii="Times New Roman" w:hAnsi="Times New Roman" w:cs="Times New Roman"/>
                  <w:color w:val="auto"/>
                  <w:sz w:val="24"/>
                  <w:szCs w:val="24"/>
                  <w:u w:val="none"/>
                </w:rPr>
                <w:t>www.mod.gov.lv</w:t>
              </w:r>
            </w:hyperlink>
            <w:r w:rsidRPr="00D61DFE">
              <w:rPr>
                <w:rFonts w:ascii="Times New Roman" w:hAnsi="Times New Roman" w:cs="Times New Roman"/>
                <w:sz w:val="24"/>
                <w:szCs w:val="24"/>
              </w:rPr>
              <w:t xml:space="preserve"> un Ministru kabineta tīmekļa vietnē </w:t>
            </w:r>
            <w:hyperlink r:id="rId8" w:history="1">
              <w:r w:rsidRPr="00D61DFE">
                <w:rPr>
                  <w:rStyle w:val="Hyperlink"/>
                  <w:rFonts w:ascii="Times New Roman" w:hAnsi="Times New Roman" w:cs="Times New Roman"/>
                  <w:color w:val="auto"/>
                  <w:sz w:val="24"/>
                  <w:szCs w:val="24"/>
                  <w:u w:val="none"/>
                </w:rPr>
                <w:t>www.mk.gov.lv</w:t>
              </w:r>
            </w:hyperlink>
            <w:r w:rsidRPr="00D61DFE">
              <w:rPr>
                <w:rFonts w:ascii="Times New Roman" w:hAnsi="Times New Roman" w:cs="Times New Roman"/>
                <w:sz w:val="24"/>
                <w:szCs w:val="24"/>
              </w:rPr>
              <w:t>.</w:t>
            </w:r>
          </w:p>
        </w:tc>
      </w:tr>
      <w:tr w:rsidR="00E5323B" w:rsidRPr="00D61DFE" w14:paraId="5B9B2E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31"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9B2E32"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9B2E33" w14:textId="77777777" w:rsidR="00E5323B" w:rsidRPr="00D61DFE" w:rsidRDefault="00FE7418" w:rsidP="000C501E">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sz w:val="24"/>
                <w:szCs w:val="24"/>
                <w:lang w:eastAsia="en-GB"/>
              </w:rPr>
              <w:t>Paziņojums par sabiedrības līdzdalības iespējām Aizsardzības ministrijas tīmekļvietnē sadaļā “Nozares politika” ievietots 2019. gada 17. jūnijā (</w:t>
            </w:r>
            <w:hyperlink r:id="rId9" w:history="1">
              <w:r w:rsidRPr="00D61DFE">
                <w:rPr>
                  <w:rStyle w:val="Hyperlink"/>
                  <w:rFonts w:ascii="Times New Roman" w:eastAsia="Times New Roman" w:hAnsi="Times New Roman" w:cs="Times New Roman"/>
                  <w:color w:val="auto"/>
                  <w:sz w:val="24"/>
                  <w:szCs w:val="24"/>
                  <w:u w:val="none"/>
                  <w:lang w:eastAsia="en-GB"/>
                </w:rPr>
                <w:t>https://www.mod.gov.lv/lv/nozares-politika/sabiedribas-lidzdaliba/sabiedriskas-un-publiskas-apspriesanas</w:t>
              </w:r>
            </w:hyperlink>
            <w:r w:rsidRPr="00D61DFE">
              <w:rPr>
                <w:rFonts w:ascii="Times New Roman" w:eastAsia="Times New Roman" w:hAnsi="Times New Roman" w:cs="Times New Roman"/>
                <w:sz w:val="28"/>
                <w:szCs w:val="28"/>
                <w:lang w:eastAsia="en-GB"/>
              </w:rPr>
              <w:t>)</w:t>
            </w:r>
            <w:r w:rsidR="00352A49" w:rsidRPr="00D61DFE">
              <w:rPr>
                <w:rFonts w:ascii="Times New Roman" w:eastAsia="Times New Roman" w:hAnsi="Times New Roman" w:cs="Times New Roman"/>
                <w:sz w:val="28"/>
                <w:szCs w:val="28"/>
                <w:lang w:eastAsia="en-GB"/>
              </w:rPr>
              <w:t xml:space="preserve">. </w:t>
            </w:r>
          </w:p>
        </w:tc>
      </w:tr>
      <w:tr w:rsidR="00E5323B" w:rsidRPr="00D61DFE" w14:paraId="5B9B2E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35"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9B2E36"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B9B2E37" w14:textId="77777777" w:rsidR="00E5323B" w:rsidRPr="00D61DFE" w:rsidRDefault="000C501E" w:rsidP="000C501E">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sz w:val="24"/>
                <w:szCs w:val="28"/>
                <w:lang w:eastAsia="en-GB"/>
              </w:rPr>
              <w:t>Sabiedrības līdzdalības procesa rezultātā 2019.gada 28.augustā tika saņemta Rezerves virsnieku un instruktoru neformālās apvienības vēstule, kurā minētie iebildumi ir iekļauti likumprojekta izziņā.</w:t>
            </w:r>
          </w:p>
        </w:tc>
      </w:tr>
      <w:tr w:rsidR="00E5323B" w:rsidRPr="00D61DFE" w14:paraId="5B9B2E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39"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9B2E3A"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B2E3B" w14:textId="77777777" w:rsidR="00E5323B" w:rsidRPr="00D61DFE" w:rsidRDefault="003A4044"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E3D"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1DFE" w14:paraId="5B9B2E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9B2E3E" w14:textId="77777777" w:rsidR="00655F2C" w:rsidRPr="00D61DFE" w:rsidRDefault="00E5323B" w:rsidP="00314E53">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D61DFE" w14:paraId="5B9B2E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40"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B2E41"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B9B2E42" w14:textId="77777777" w:rsidR="00E5323B" w:rsidRPr="00D61DFE" w:rsidRDefault="003A4044"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Aizsardzības ministrija, Jaunsardzes centrs, Izglītības un zin</w:t>
            </w:r>
            <w:r w:rsidR="00103ACE" w:rsidRPr="00D61DFE">
              <w:rPr>
                <w:rFonts w:ascii="Times New Roman" w:hAnsi="Times New Roman" w:cs="Times New Roman"/>
                <w:sz w:val="24"/>
                <w:szCs w:val="24"/>
              </w:rPr>
              <w:t>ātnes ministrija, Valsts izglītības satura centrs.</w:t>
            </w:r>
          </w:p>
        </w:tc>
      </w:tr>
      <w:tr w:rsidR="00E5323B" w:rsidRPr="00D61DFE" w14:paraId="5B9B2E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44"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9B2E45"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izpildes ietekme uz pārvaldes funkcijām un institucionālo struktūru.</w:t>
            </w:r>
            <w:r w:rsidRPr="00D61DF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B9B2E46" w14:textId="77777777" w:rsidR="00E5323B" w:rsidRPr="00D61DFE" w:rsidRDefault="00103ACE"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E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B2E48"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9B2E49"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B2E4A" w14:textId="77777777" w:rsidR="00E5323B" w:rsidRPr="00D61DFE" w:rsidRDefault="00103ACE"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E4C" w14:textId="77777777" w:rsidR="00C25B49" w:rsidRPr="00D61DFE" w:rsidRDefault="00C25B49" w:rsidP="00894C55">
      <w:pPr>
        <w:spacing w:after="0" w:line="240" w:lineRule="auto"/>
        <w:rPr>
          <w:rFonts w:ascii="Times New Roman" w:hAnsi="Times New Roman" w:cs="Times New Roman"/>
          <w:sz w:val="28"/>
          <w:szCs w:val="28"/>
        </w:rPr>
      </w:pPr>
    </w:p>
    <w:p w14:paraId="5B9B2E4D" w14:textId="77777777" w:rsidR="00E5323B" w:rsidRPr="00D61DFE" w:rsidRDefault="00E5323B" w:rsidP="00894C55">
      <w:pPr>
        <w:spacing w:after="0" w:line="240" w:lineRule="auto"/>
        <w:rPr>
          <w:rFonts w:ascii="Times New Roman" w:hAnsi="Times New Roman" w:cs="Times New Roman"/>
          <w:sz w:val="28"/>
          <w:szCs w:val="28"/>
        </w:rPr>
      </w:pPr>
    </w:p>
    <w:p w14:paraId="56C72651" w14:textId="77777777" w:rsidR="00B14730" w:rsidRPr="00B14730" w:rsidRDefault="00B14730" w:rsidP="00B14730">
      <w:pPr>
        <w:spacing w:after="0"/>
        <w:rPr>
          <w:rFonts w:ascii="Times New Roman" w:hAnsi="Times New Roman" w:cs="Times New Roman"/>
          <w:sz w:val="24"/>
          <w:szCs w:val="24"/>
        </w:rPr>
      </w:pPr>
      <w:r w:rsidRPr="00B14730">
        <w:rPr>
          <w:rFonts w:ascii="Times New Roman" w:hAnsi="Times New Roman" w:cs="Times New Roman"/>
          <w:sz w:val="24"/>
          <w:szCs w:val="24"/>
        </w:rPr>
        <w:t>Ministru prezidenta biedrs,</w:t>
      </w:r>
    </w:p>
    <w:p w14:paraId="5B9B2E51" w14:textId="48034C7A" w:rsidR="00103ACE" w:rsidRPr="00D61DFE" w:rsidRDefault="00B14730" w:rsidP="00B14730">
      <w:pPr>
        <w:spacing w:after="0"/>
        <w:rPr>
          <w:sz w:val="20"/>
          <w:szCs w:val="20"/>
        </w:rPr>
      </w:pPr>
      <w:r w:rsidRPr="00B14730">
        <w:rPr>
          <w:rFonts w:ascii="Times New Roman" w:hAnsi="Times New Roman" w:cs="Times New Roman"/>
          <w:sz w:val="24"/>
          <w:szCs w:val="24"/>
        </w:rPr>
        <w:t>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0206">
        <w:rPr>
          <w:rFonts w:ascii="Times New Roman" w:hAnsi="Times New Roman" w:cs="Times New Roman"/>
          <w:sz w:val="24"/>
          <w:szCs w:val="24"/>
        </w:rPr>
        <w:t xml:space="preserve">   </w:t>
      </w:r>
      <w:r w:rsidRPr="00B14730">
        <w:rPr>
          <w:rFonts w:ascii="Times New Roman" w:hAnsi="Times New Roman" w:cs="Times New Roman"/>
          <w:sz w:val="24"/>
          <w:szCs w:val="24"/>
        </w:rPr>
        <w:t>Artis Pabriks</w:t>
      </w:r>
    </w:p>
    <w:p w14:paraId="5B9B2E52" w14:textId="77777777" w:rsidR="00894C55" w:rsidRPr="00D61DFE" w:rsidRDefault="00894C55" w:rsidP="00103ACE">
      <w:pPr>
        <w:spacing w:after="0" w:line="240" w:lineRule="auto"/>
        <w:ind w:firstLine="720"/>
        <w:rPr>
          <w:rFonts w:ascii="Times New Roman" w:hAnsi="Times New Roman" w:cs="Times New Roman"/>
          <w:sz w:val="28"/>
          <w:szCs w:val="28"/>
        </w:rPr>
      </w:pPr>
    </w:p>
    <w:p w14:paraId="5B9B2E53" w14:textId="77777777" w:rsidR="00894C55" w:rsidRPr="00D61DFE" w:rsidRDefault="00894C55" w:rsidP="00894C55">
      <w:pPr>
        <w:spacing w:after="0" w:line="240" w:lineRule="auto"/>
        <w:ind w:firstLine="720"/>
        <w:rPr>
          <w:rFonts w:ascii="Times New Roman" w:hAnsi="Times New Roman" w:cs="Times New Roman"/>
          <w:sz w:val="28"/>
          <w:szCs w:val="28"/>
        </w:rPr>
      </w:pPr>
    </w:p>
    <w:p w14:paraId="5B9B2E54" w14:textId="77777777" w:rsidR="00894C55" w:rsidRPr="00D61DFE" w:rsidRDefault="00894C55" w:rsidP="00894C55">
      <w:pPr>
        <w:tabs>
          <w:tab w:val="left" w:pos="6237"/>
        </w:tabs>
        <w:spacing w:after="0" w:line="240" w:lineRule="auto"/>
        <w:ind w:firstLine="720"/>
        <w:rPr>
          <w:rFonts w:ascii="Times New Roman" w:hAnsi="Times New Roman" w:cs="Times New Roman"/>
          <w:sz w:val="28"/>
          <w:szCs w:val="28"/>
        </w:rPr>
      </w:pPr>
    </w:p>
    <w:p w14:paraId="06FDBB37" w14:textId="77777777" w:rsidR="00913392" w:rsidRDefault="00913392" w:rsidP="00E41055">
      <w:pPr>
        <w:tabs>
          <w:tab w:val="left" w:pos="6237"/>
        </w:tabs>
        <w:spacing w:after="0" w:line="240" w:lineRule="auto"/>
        <w:rPr>
          <w:rFonts w:ascii="Times New Roman" w:hAnsi="Times New Roman" w:cs="Times New Roman"/>
          <w:sz w:val="20"/>
          <w:szCs w:val="20"/>
        </w:rPr>
      </w:pPr>
      <w:bookmarkStart w:id="0" w:name="_GoBack"/>
      <w:bookmarkEnd w:id="0"/>
    </w:p>
    <w:p w14:paraId="5B9B2E56" w14:textId="0C28742E" w:rsidR="00E41055" w:rsidRPr="00D61DFE" w:rsidRDefault="00E41055" w:rsidP="00E41055">
      <w:pPr>
        <w:tabs>
          <w:tab w:val="left" w:pos="6237"/>
        </w:tabs>
        <w:spacing w:after="0" w:line="240" w:lineRule="auto"/>
        <w:rPr>
          <w:rFonts w:ascii="Times New Roman" w:hAnsi="Times New Roman" w:cs="Times New Roman"/>
          <w:sz w:val="20"/>
          <w:szCs w:val="20"/>
        </w:rPr>
      </w:pPr>
      <w:r w:rsidRPr="00D61DFE">
        <w:rPr>
          <w:rFonts w:ascii="Times New Roman" w:hAnsi="Times New Roman" w:cs="Times New Roman"/>
          <w:sz w:val="20"/>
          <w:szCs w:val="20"/>
        </w:rPr>
        <w:t>Grauze 67335257</w:t>
      </w:r>
    </w:p>
    <w:p w14:paraId="5B9B2E57" w14:textId="77777777" w:rsidR="00E41055" w:rsidRPr="00D61DFE" w:rsidRDefault="00E41055" w:rsidP="00E41055">
      <w:pPr>
        <w:tabs>
          <w:tab w:val="left" w:pos="6237"/>
        </w:tabs>
        <w:spacing w:after="0" w:line="240" w:lineRule="auto"/>
        <w:rPr>
          <w:rFonts w:ascii="Times New Roman" w:hAnsi="Times New Roman" w:cs="Times New Roman"/>
          <w:sz w:val="20"/>
          <w:szCs w:val="20"/>
        </w:rPr>
      </w:pPr>
      <w:r w:rsidRPr="00D61DFE">
        <w:rPr>
          <w:rFonts w:ascii="Times New Roman" w:hAnsi="Times New Roman" w:cs="Times New Roman"/>
          <w:sz w:val="20"/>
          <w:szCs w:val="20"/>
        </w:rPr>
        <w:t>kristers.grauze@mod.gov.lv</w:t>
      </w:r>
    </w:p>
    <w:p w14:paraId="5B9B2E58" w14:textId="77777777" w:rsidR="00894C55" w:rsidRPr="00D61DFE" w:rsidRDefault="00894C55" w:rsidP="00894C55">
      <w:pPr>
        <w:tabs>
          <w:tab w:val="left" w:pos="6237"/>
        </w:tabs>
        <w:spacing w:after="0" w:line="240" w:lineRule="auto"/>
        <w:rPr>
          <w:rFonts w:ascii="Times New Roman" w:hAnsi="Times New Roman" w:cs="Times New Roman"/>
          <w:sz w:val="20"/>
          <w:szCs w:val="20"/>
        </w:rPr>
      </w:pPr>
    </w:p>
    <w:sectPr w:rsidR="00894C55" w:rsidRPr="00D61DFE"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2E5B" w14:textId="77777777" w:rsidR="000064E3" w:rsidRDefault="000064E3" w:rsidP="00894C55">
      <w:pPr>
        <w:spacing w:after="0" w:line="240" w:lineRule="auto"/>
      </w:pPr>
      <w:r>
        <w:separator/>
      </w:r>
    </w:p>
  </w:endnote>
  <w:endnote w:type="continuationSeparator" w:id="0">
    <w:p w14:paraId="5B9B2E5C" w14:textId="77777777" w:rsidR="000064E3" w:rsidRDefault="000064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A577" w14:textId="77777777" w:rsidR="00671B34" w:rsidRDefault="0067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2E60" w14:textId="1FFA77E4" w:rsidR="009D1096" w:rsidRPr="009D1096" w:rsidRDefault="009D1096" w:rsidP="009D1096">
    <w:pPr>
      <w:pStyle w:val="Footer"/>
      <w:rPr>
        <w:rFonts w:ascii="Times New Roman" w:hAnsi="Times New Roman" w:cs="Times New Roman"/>
        <w:sz w:val="20"/>
        <w:szCs w:val="20"/>
      </w:rPr>
    </w:pPr>
    <w:r w:rsidRPr="009D1096">
      <w:rPr>
        <w:rFonts w:ascii="Times New Roman" w:hAnsi="Times New Roman" w:cs="Times New Roman"/>
        <w:sz w:val="20"/>
        <w:szCs w:val="20"/>
      </w:rPr>
      <w:fldChar w:fldCharType="begin"/>
    </w:r>
    <w:r w:rsidRPr="009D1096">
      <w:rPr>
        <w:rFonts w:ascii="Times New Roman" w:hAnsi="Times New Roman" w:cs="Times New Roman"/>
        <w:sz w:val="20"/>
        <w:szCs w:val="20"/>
      </w:rPr>
      <w:instrText xml:space="preserve"> FILENAME   \* MERGEFORMAT </w:instrText>
    </w:r>
    <w:r w:rsidRPr="009D1096">
      <w:rPr>
        <w:rFonts w:ascii="Times New Roman" w:hAnsi="Times New Roman" w:cs="Times New Roman"/>
        <w:sz w:val="20"/>
        <w:szCs w:val="20"/>
      </w:rPr>
      <w:fldChar w:fldCharType="separate"/>
    </w:r>
    <w:r w:rsidR="00097887">
      <w:rPr>
        <w:rFonts w:ascii="Times New Roman" w:hAnsi="Times New Roman" w:cs="Times New Roman"/>
        <w:noProof/>
        <w:sz w:val="20"/>
        <w:szCs w:val="20"/>
      </w:rPr>
      <w:t>AiMAnot_111119.docx</w:t>
    </w:r>
    <w:r w:rsidRPr="009D1096">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2E62" w14:textId="343BCDEB" w:rsidR="00DB0F6A" w:rsidRPr="00EC07F7" w:rsidRDefault="005D04F2" w:rsidP="00EC07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97887">
      <w:rPr>
        <w:rFonts w:ascii="Times New Roman" w:hAnsi="Times New Roman" w:cs="Times New Roman"/>
        <w:noProof/>
        <w:sz w:val="20"/>
        <w:szCs w:val="20"/>
      </w:rPr>
      <w:t>AiMAnot_111119.docx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B2E59" w14:textId="77777777" w:rsidR="000064E3" w:rsidRDefault="000064E3" w:rsidP="00894C55">
      <w:pPr>
        <w:spacing w:after="0" w:line="240" w:lineRule="auto"/>
      </w:pPr>
      <w:r>
        <w:separator/>
      </w:r>
    </w:p>
  </w:footnote>
  <w:footnote w:type="continuationSeparator" w:id="0">
    <w:p w14:paraId="5B9B2E5A" w14:textId="77777777" w:rsidR="000064E3" w:rsidRDefault="000064E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1B67" w14:textId="77777777" w:rsidR="00671B34" w:rsidRDefault="00671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9B2E5E" w14:textId="1D863F71"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339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6B7" w14:textId="77777777" w:rsidR="00671B34" w:rsidRDefault="00671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064E3"/>
    <w:rsid w:val="00017050"/>
    <w:rsid w:val="000177E3"/>
    <w:rsid w:val="00017E7B"/>
    <w:rsid w:val="000420DF"/>
    <w:rsid w:val="000443C6"/>
    <w:rsid w:val="00044CDE"/>
    <w:rsid w:val="00047B6A"/>
    <w:rsid w:val="00053590"/>
    <w:rsid w:val="00071DC1"/>
    <w:rsid w:val="00077346"/>
    <w:rsid w:val="00093D56"/>
    <w:rsid w:val="000971B6"/>
    <w:rsid w:val="00097887"/>
    <w:rsid w:val="000A494F"/>
    <w:rsid w:val="000B2604"/>
    <w:rsid w:val="000C501E"/>
    <w:rsid w:val="000D43EE"/>
    <w:rsid w:val="000D73EA"/>
    <w:rsid w:val="000D752D"/>
    <w:rsid w:val="000F7BE4"/>
    <w:rsid w:val="00102FEB"/>
    <w:rsid w:val="001039F4"/>
    <w:rsid w:val="00103ACE"/>
    <w:rsid w:val="0015317F"/>
    <w:rsid w:val="001E6359"/>
    <w:rsid w:val="0023727D"/>
    <w:rsid w:val="00243426"/>
    <w:rsid w:val="002864B1"/>
    <w:rsid w:val="002C3119"/>
    <w:rsid w:val="002C5B06"/>
    <w:rsid w:val="002E1C05"/>
    <w:rsid w:val="002E71F2"/>
    <w:rsid w:val="00313AA3"/>
    <w:rsid w:val="00313C51"/>
    <w:rsid w:val="00314E53"/>
    <w:rsid w:val="003153AE"/>
    <w:rsid w:val="003461BC"/>
    <w:rsid w:val="00352A49"/>
    <w:rsid w:val="00360EFC"/>
    <w:rsid w:val="00373E14"/>
    <w:rsid w:val="00377E78"/>
    <w:rsid w:val="003A4044"/>
    <w:rsid w:val="003A567B"/>
    <w:rsid w:val="003B0BF9"/>
    <w:rsid w:val="003E0791"/>
    <w:rsid w:val="003E3167"/>
    <w:rsid w:val="003F28AC"/>
    <w:rsid w:val="00430C6B"/>
    <w:rsid w:val="004454FE"/>
    <w:rsid w:val="00456E40"/>
    <w:rsid w:val="00471F27"/>
    <w:rsid w:val="004867EE"/>
    <w:rsid w:val="00487845"/>
    <w:rsid w:val="004A6842"/>
    <w:rsid w:val="004D1D4B"/>
    <w:rsid w:val="004E02D2"/>
    <w:rsid w:val="00500007"/>
    <w:rsid w:val="0050178F"/>
    <w:rsid w:val="00540D7A"/>
    <w:rsid w:val="00596DC0"/>
    <w:rsid w:val="005D04F2"/>
    <w:rsid w:val="005F2376"/>
    <w:rsid w:val="005F7E23"/>
    <w:rsid w:val="00647229"/>
    <w:rsid w:val="00655F2C"/>
    <w:rsid w:val="00666634"/>
    <w:rsid w:val="00671B34"/>
    <w:rsid w:val="006E1081"/>
    <w:rsid w:val="006E211E"/>
    <w:rsid w:val="006E75BE"/>
    <w:rsid w:val="007126BB"/>
    <w:rsid w:val="00720585"/>
    <w:rsid w:val="007253C1"/>
    <w:rsid w:val="00730E8E"/>
    <w:rsid w:val="00732067"/>
    <w:rsid w:val="00763091"/>
    <w:rsid w:val="0077209D"/>
    <w:rsid w:val="00773AF6"/>
    <w:rsid w:val="007804CF"/>
    <w:rsid w:val="00785295"/>
    <w:rsid w:val="00786183"/>
    <w:rsid w:val="00793BDA"/>
    <w:rsid w:val="00795F71"/>
    <w:rsid w:val="007C295F"/>
    <w:rsid w:val="007D02F8"/>
    <w:rsid w:val="007E5F7A"/>
    <w:rsid w:val="007E73AB"/>
    <w:rsid w:val="007F4B94"/>
    <w:rsid w:val="00811ACA"/>
    <w:rsid w:val="00813EC4"/>
    <w:rsid w:val="00816C11"/>
    <w:rsid w:val="00821FB4"/>
    <w:rsid w:val="00853C26"/>
    <w:rsid w:val="00855644"/>
    <w:rsid w:val="00860C99"/>
    <w:rsid w:val="008929BA"/>
    <w:rsid w:val="00894C55"/>
    <w:rsid w:val="00897B38"/>
    <w:rsid w:val="008E0262"/>
    <w:rsid w:val="00902D3A"/>
    <w:rsid w:val="00913392"/>
    <w:rsid w:val="009224B8"/>
    <w:rsid w:val="009366E5"/>
    <w:rsid w:val="00985D90"/>
    <w:rsid w:val="00986152"/>
    <w:rsid w:val="009A2654"/>
    <w:rsid w:val="009B5281"/>
    <w:rsid w:val="009D1096"/>
    <w:rsid w:val="009D5512"/>
    <w:rsid w:val="009E356D"/>
    <w:rsid w:val="00A01BA4"/>
    <w:rsid w:val="00A10FC3"/>
    <w:rsid w:val="00A15384"/>
    <w:rsid w:val="00A6073E"/>
    <w:rsid w:val="00A610AF"/>
    <w:rsid w:val="00A6797F"/>
    <w:rsid w:val="00A82CB7"/>
    <w:rsid w:val="00A96C20"/>
    <w:rsid w:val="00AB2448"/>
    <w:rsid w:val="00AB2B5E"/>
    <w:rsid w:val="00AB53A9"/>
    <w:rsid w:val="00AC1086"/>
    <w:rsid w:val="00AD087D"/>
    <w:rsid w:val="00AE4823"/>
    <w:rsid w:val="00AE495C"/>
    <w:rsid w:val="00AE5567"/>
    <w:rsid w:val="00AF1239"/>
    <w:rsid w:val="00B03CA4"/>
    <w:rsid w:val="00B14730"/>
    <w:rsid w:val="00B16480"/>
    <w:rsid w:val="00B204FC"/>
    <w:rsid w:val="00B2165C"/>
    <w:rsid w:val="00B21CF4"/>
    <w:rsid w:val="00B22064"/>
    <w:rsid w:val="00B51A7D"/>
    <w:rsid w:val="00B70206"/>
    <w:rsid w:val="00BA20AA"/>
    <w:rsid w:val="00BB23B5"/>
    <w:rsid w:val="00BC60B0"/>
    <w:rsid w:val="00BC73FE"/>
    <w:rsid w:val="00BD3DE8"/>
    <w:rsid w:val="00BD4425"/>
    <w:rsid w:val="00BF4CAE"/>
    <w:rsid w:val="00C02D26"/>
    <w:rsid w:val="00C25B49"/>
    <w:rsid w:val="00C432E3"/>
    <w:rsid w:val="00C566E3"/>
    <w:rsid w:val="00C64A79"/>
    <w:rsid w:val="00CC0D2D"/>
    <w:rsid w:val="00CE5657"/>
    <w:rsid w:val="00D133F8"/>
    <w:rsid w:val="00D14A3E"/>
    <w:rsid w:val="00D34C54"/>
    <w:rsid w:val="00D356B1"/>
    <w:rsid w:val="00D416FE"/>
    <w:rsid w:val="00D43F7B"/>
    <w:rsid w:val="00D61DFE"/>
    <w:rsid w:val="00DB0F6A"/>
    <w:rsid w:val="00DD44D9"/>
    <w:rsid w:val="00DF722E"/>
    <w:rsid w:val="00E24255"/>
    <w:rsid w:val="00E3716B"/>
    <w:rsid w:val="00E41055"/>
    <w:rsid w:val="00E5323B"/>
    <w:rsid w:val="00E76960"/>
    <w:rsid w:val="00E86519"/>
    <w:rsid w:val="00E8749E"/>
    <w:rsid w:val="00E90C01"/>
    <w:rsid w:val="00EA486E"/>
    <w:rsid w:val="00EC07F7"/>
    <w:rsid w:val="00EC1681"/>
    <w:rsid w:val="00EC5664"/>
    <w:rsid w:val="00EC7E99"/>
    <w:rsid w:val="00ED5F51"/>
    <w:rsid w:val="00EE3734"/>
    <w:rsid w:val="00F16A07"/>
    <w:rsid w:val="00F41C85"/>
    <w:rsid w:val="00F57B0C"/>
    <w:rsid w:val="00F6068D"/>
    <w:rsid w:val="00F70625"/>
    <w:rsid w:val="00F7234D"/>
    <w:rsid w:val="00F97346"/>
    <w:rsid w:val="00FC72F5"/>
    <w:rsid w:val="00FE2FB1"/>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9B2CC9"/>
  <w15:docId w15:val="{F90F69F4-3DAF-48D4-ADEF-D5D79B9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683899314">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59406911">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422179">
      <w:bodyDiv w:val="1"/>
      <w:marLeft w:val="0"/>
      <w:marRight w:val="0"/>
      <w:marTop w:val="0"/>
      <w:marBottom w:val="0"/>
      <w:divBdr>
        <w:top w:val="none" w:sz="0" w:space="0" w:color="auto"/>
        <w:left w:val="none" w:sz="0" w:space="0" w:color="auto"/>
        <w:bottom w:val="none" w:sz="0" w:space="0" w:color="auto"/>
        <w:right w:val="none" w:sz="0" w:space="0" w:color="auto"/>
      </w:divBdr>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79339114">
      <w:bodyDiv w:val="1"/>
      <w:marLeft w:val="0"/>
      <w:marRight w:val="0"/>
      <w:marTop w:val="0"/>
      <w:marBottom w:val="0"/>
      <w:divBdr>
        <w:top w:val="none" w:sz="0" w:space="0" w:color="auto"/>
        <w:left w:val="none" w:sz="0" w:space="0" w:color="auto"/>
        <w:bottom w:val="none" w:sz="0" w:space="0" w:color="auto"/>
        <w:right w:val="none" w:sz="0" w:space="0" w:color="auto"/>
      </w:divBdr>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664936790">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78494">
      <w:bodyDiv w:val="1"/>
      <w:marLeft w:val="0"/>
      <w:marRight w:val="0"/>
      <w:marTop w:val="0"/>
      <w:marBottom w:val="0"/>
      <w:divBdr>
        <w:top w:val="none" w:sz="0" w:space="0" w:color="auto"/>
        <w:left w:val="none" w:sz="0" w:space="0" w:color="auto"/>
        <w:bottom w:val="none" w:sz="0" w:space="0" w:color="auto"/>
        <w:right w:val="none" w:sz="0" w:space="0" w:color="auto"/>
      </w:divBdr>
    </w:div>
    <w:div w:id="949161246">
      <w:bodyDiv w:val="1"/>
      <w:marLeft w:val="0"/>
      <w:marRight w:val="0"/>
      <w:marTop w:val="0"/>
      <w:marBottom w:val="0"/>
      <w:divBdr>
        <w:top w:val="none" w:sz="0" w:space="0" w:color="auto"/>
        <w:left w:val="none" w:sz="0" w:space="0" w:color="auto"/>
        <w:bottom w:val="none" w:sz="0" w:space="0" w:color="auto"/>
        <w:right w:val="none" w:sz="0" w:space="0" w:color="auto"/>
      </w:divBdr>
    </w:div>
    <w:div w:id="950405238">
      <w:bodyDiv w:val="1"/>
      <w:marLeft w:val="0"/>
      <w:marRight w:val="0"/>
      <w:marTop w:val="0"/>
      <w:marBottom w:val="0"/>
      <w:divBdr>
        <w:top w:val="none" w:sz="0" w:space="0" w:color="auto"/>
        <w:left w:val="none" w:sz="0" w:space="0" w:color="auto"/>
        <w:bottom w:val="none" w:sz="0" w:space="0" w:color="auto"/>
        <w:right w:val="none" w:sz="0" w:space="0" w:color="auto"/>
      </w:divBdr>
    </w:div>
    <w:div w:id="971641806">
      <w:bodyDiv w:val="1"/>
      <w:marLeft w:val="0"/>
      <w:marRight w:val="0"/>
      <w:marTop w:val="0"/>
      <w:marBottom w:val="0"/>
      <w:divBdr>
        <w:top w:val="none" w:sz="0" w:space="0" w:color="auto"/>
        <w:left w:val="none" w:sz="0" w:space="0" w:color="auto"/>
        <w:bottom w:val="none" w:sz="0" w:space="0" w:color="auto"/>
        <w:right w:val="none" w:sz="0" w:space="0" w:color="auto"/>
      </w:divBdr>
    </w:div>
    <w:div w:id="12534720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22748299">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d.gov.lv"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33DB4"/>
    <w:rsid w:val="008B623B"/>
    <w:rsid w:val="008D39C9"/>
    <w:rsid w:val="009C1B4C"/>
    <w:rsid w:val="00A743E0"/>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6263-3110-47B1-9FE5-7248B905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12021</Words>
  <Characters>6852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Liene Liepiņa</dc:creator>
  <cp:keywords/>
  <dc:description/>
  <cp:lastModifiedBy>Irēna Kalna</cp:lastModifiedBy>
  <cp:revision>32</cp:revision>
  <cp:lastPrinted>2019-06-21T08:47:00Z</cp:lastPrinted>
  <dcterms:created xsi:type="dcterms:W3CDTF">2019-09-30T06:50:00Z</dcterms:created>
  <dcterms:modified xsi:type="dcterms:W3CDTF">2019-11-22T10:24:00Z</dcterms:modified>
</cp:coreProperties>
</file>