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04"/>
        <w:tblOverlap w:val="never"/>
        <w:tblW w:w="15026" w:type="dxa"/>
        <w:tblLayout w:type="fixed"/>
        <w:tblLook w:val="00A0" w:firstRow="1" w:lastRow="0" w:firstColumn="1" w:lastColumn="0" w:noHBand="0" w:noVBand="0"/>
      </w:tblPr>
      <w:tblGrid>
        <w:gridCol w:w="6386"/>
        <w:gridCol w:w="2235"/>
        <w:gridCol w:w="1160"/>
        <w:gridCol w:w="5245"/>
      </w:tblGrid>
      <w:tr w:rsidR="00A95AC6" w:rsidRPr="009335A5" w14:paraId="648449C0" w14:textId="77777777" w:rsidTr="005608D6">
        <w:trPr>
          <w:gridAfter w:val="1"/>
          <w:wAfter w:w="5245" w:type="dxa"/>
        </w:trPr>
        <w:tc>
          <w:tcPr>
            <w:tcW w:w="9781" w:type="dxa"/>
            <w:gridSpan w:val="3"/>
          </w:tcPr>
          <w:p w14:paraId="25D17183" w14:textId="77777777" w:rsidR="00A95AC6" w:rsidRPr="009335A5" w:rsidRDefault="00A95AC6" w:rsidP="005608D6">
            <w:pPr>
              <w:spacing w:after="0" w:line="240" w:lineRule="auto"/>
              <w:jc w:val="both"/>
              <w:rPr>
                <w:rFonts w:ascii="Times New Roman" w:hAnsi="Times New Roman" w:cs="Times New Roman"/>
                <w:b/>
                <w:sz w:val="24"/>
                <w:szCs w:val="24"/>
              </w:rPr>
            </w:pPr>
          </w:p>
          <w:p w14:paraId="6EFC6A3B" w14:textId="77777777" w:rsidR="00A95AC6" w:rsidRPr="009335A5" w:rsidRDefault="00A95AC6" w:rsidP="005608D6">
            <w:pPr>
              <w:pStyle w:val="naiskr"/>
              <w:spacing w:before="0" w:after="0"/>
              <w:jc w:val="both"/>
              <w:rPr>
                <w:color w:val="FF0000"/>
              </w:rPr>
            </w:pPr>
            <w:r w:rsidRPr="009335A5">
              <w:rPr>
                <w:b/>
              </w:rPr>
              <w:t>Informācija par starpministriju (starpinstitūciju) sanāksmi vai elektronisko saskaņošanu</w:t>
            </w:r>
          </w:p>
        </w:tc>
      </w:tr>
      <w:tr w:rsidR="00A95AC6" w:rsidRPr="009335A5" w14:paraId="353C73E8" w14:textId="77777777" w:rsidTr="005608D6">
        <w:trPr>
          <w:gridAfter w:val="3"/>
          <w:wAfter w:w="8640" w:type="dxa"/>
        </w:trPr>
        <w:tc>
          <w:tcPr>
            <w:tcW w:w="6386" w:type="dxa"/>
          </w:tcPr>
          <w:p w14:paraId="420E2F61" w14:textId="77777777" w:rsidR="00A95AC6" w:rsidRPr="009335A5" w:rsidRDefault="00A95AC6" w:rsidP="005608D6">
            <w:pPr>
              <w:pStyle w:val="naiskr"/>
              <w:spacing w:before="0" w:after="0"/>
              <w:ind w:firstLine="720"/>
              <w:rPr>
                <w:color w:val="FF0000"/>
              </w:rPr>
            </w:pPr>
          </w:p>
        </w:tc>
      </w:tr>
      <w:tr w:rsidR="00A95AC6" w:rsidRPr="009335A5" w14:paraId="7F72141B" w14:textId="77777777" w:rsidTr="005608D6">
        <w:tblPrEx>
          <w:tblLook w:val="04A0" w:firstRow="1" w:lastRow="0" w:firstColumn="1" w:lastColumn="0" w:noHBand="0" w:noVBand="1"/>
        </w:tblPrEx>
        <w:trPr>
          <w:trHeight w:val="605"/>
        </w:trPr>
        <w:tc>
          <w:tcPr>
            <w:tcW w:w="8621" w:type="dxa"/>
            <w:gridSpan w:val="2"/>
            <w:shd w:val="clear" w:color="auto" w:fill="auto"/>
          </w:tcPr>
          <w:p w14:paraId="6B3752B0" w14:textId="77777777" w:rsidR="00A95AC6" w:rsidRPr="009335A5" w:rsidRDefault="00A95AC6" w:rsidP="005608D6">
            <w:pPr>
              <w:pStyle w:val="naisf"/>
              <w:spacing w:before="0" w:after="0"/>
              <w:ind w:firstLine="0"/>
            </w:pPr>
            <w:r w:rsidRPr="009335A5">
              <w:t>Datums:</w:t>
            </w:r>
          </w:p>
        </w:tc>
        <w:tc>
          <w:tcPr>
            <w:tcW w:w="6405" w:type="dxa"/>
            <w:gridSpan w:val="2"/>
            <w:shd w:val="clear" w:color="auto" w:fill="auto"/>
          </w:tcPr>
          <w:p w14:paraId="446C07BF" w14:textId="77777777" w:rsidR="00A95AC6" w:rsidRPr="009335A5" w:rsidRDefault="00A95AC6" w:rsidP="005608D6">
            <w:pPr>
              <w:pStyle w:val="naisf"/>
              <w:spacing w:before="0" w:after="0"/>
              <w:ind w:firstLine="0"/>
            </w:pPr>
            <w:r w:rsidRPr="009335A5">
              <w:t>16.08.2019. elektroniskā saskaņošana</w:t>
            </w:r>
          </w:p>
        </w:tc>
      </w:tr>
      <w:tr w:rsidR="00A95AC6" w:rsidRPr="009335A5" w14:paraId="7A1C460E" w14:textId="77777777" w:rsidTr="005608D6">
        <w:tblPrEx>
          <w:tblLook w:val="04A0" w:firstRow="1" w:lastRow="0" w:firstColumn="1" w:lastColumn="0" w:noHBand="0" w:noVBand="1"/>
        </w:tblPrEx>
        <w:tc>
          <w:tcPr>
            <w:tcW w:w="8621" w:type="dxa"/>
            <w:gridSpan w:val="2"/>
            <w:shd w:val="clear" w:color="auto" w:fill="auto"/>
          </w:tcPr>
          <w:p w14:paraId="567A5B53" w14:textId="77777777" w:rsidR="00A95AC6" w:rsidRPr="009335A5" w:rsidRDefault="00A95AC6" w:rsidP="005608D6">
            <w:pPr>
              <w:pStyle w:val="naisf"/>
              <w:spacing w:before="0" w:after="0"/>
              <w:ind w:firstLine="0"/>
            </w:pPr>
            <w:r w:rsidRPr="009335A5">
              <w:t>Saskaņošanas dalībnieki:</w:t>
            </w:r>
          </w:p>
          <w:p w14:paraId="2F0E6162" w14:textId="77777777" w:rsidR="00A95AC6" w:rsidRPr="009335A5" w:rsidRDefault="00A95AC6" w:rsidP="005608D6">
            <w:pPr>
              <w:pStyle w:val="naisf"/>
              <w:spacing w:before="0" w:after="0"/>
              <w:ind w:firstLine="0"/>
            </w:pPr>
            <w:bookmarkStart w:id="0" w:name="_GoBack"/>
            <w:bookmarkEnd w:id="0"/>
          </w:p>
        </w:tc>
        <w:tc>
          <w:tcPr>
            <w:tcW w:w="6405" w:type="dxa"/>
            <w:gridSpan w:val="2"/>
            <w:shd w:val="clear" w:color="auto" w:fill="auto"/>
          </w:tcPr>
          <w:p w14:paraId="55BACB76" w14:textId="77777777" w:rsidR="00A95AC6" w:rsidRPr="009335A5" w:rsidRDefault="00A95AC6" w:rsidP="005608D6">
            <w:pPr>
              <w:pStyle w:val="naiskr"/>
              <w:spacing w:before="0" w:after="0"/>
              <w:jc w:val="both"/>
            </w:pPr>
            <w:r w:rsidRPr="009335A5">
              <w:t xml:space="preserve">Tieslietu ministrija, Finanšu ministrija, Iekšlietu ministrija, Izglītības un zinātnes ministrija, Labklājības ministrija, Veselības ministrija, Vides aizsardzības un reģionālās attīstības ministrija, </w:t>
            </w:r>
            <w:proofErr w:type="spellStart"/>
            <w:r w:rsidRPr="009335A5">
              <w:t>Pārresoru</w:t>
            </w:r>
            <w:proofErr w:type="spellEnd"/>
            <w:r w:rsidRPr="009335A5">
              <w:t xml:space="preserve"> koordinācijas centrs, Latvijas Pašvaldību savienība, Valsts kontrole, Latvijas Lielo pilsētu asociācija, Valsts kanceleja.</w:t>
            </w:r>
          </w:p>
        </w:tc>
      </w:tr>
      <w:tr w:rsidR="00A95AC6" w:rsidRPr="009335A5" w14:paraId="7C8A0DF1" w14:textId="77777777" w:rsidTr="005608D6">
        <w:tblPrEx>
          <w:tblLook w:val="04A0" w:firstRow="1" w:lastRow="0" w:firstColumn="1" w:lastColumn="0" w:noHBand="0" w:noVBand="1"/>
        </w:tblPrEx>
        <w:trPr>
          <w:trHeight w:val="1439"/>
        </w:trPr>
        <w:tc>
          <w:tcPr>
            <w:tcW w:w="8621" w:type="dxa"/>
            <w:gridSpan w:val="2"/>
            <w:shd w:val="clear" w:color="auto" w:fill="auto"/>
          </w:tcPr>
          <w:p w14:paraId="29B87F46" w14:textId="77777777" w:rsidR="00A95AC6" w:rsidRPr="009335A5" w:rsidRDefault="00A95AC6" w:rsidP="005608D6">
            <w:pPr>
              <w:pStyle w:val="naisf"/>
              <w:spacing w:before="0" w:after="0"/>
              <w:ind w:firstLine="0"/>
            </w:pPr>
            <w:r w:rsidRPr="009335A5">
              <w:t>Saskaņošanas dalībnieki izskatīja šādu ministriju (citu institūciju) iebildumus:</w:t>
            </w:r>
          </w:p>
          <w:p w14:paraId="25F76165" w14:textId="77777777" w:rsidR="00A95AC6" w:rsidRPr="009335A5" w:rsidRDefault="00A95AC6" w:rsidP="005608D6">
            <w:pPr>
              <w:pStyle w:val="naisf"/>
              <w:spacing w:before="0" w:after="0"/>
              <w:ind w:firstLine="0"/>
            </w:pPr>
          </w:p>
          <w:p w14:paraId="1E6025AD" w14:textId="77777777" w:rsidR="00A95AC6" w:rsidRPr="009335A5" w:rsidRDefault="00A95AC6" w:rsidP="005608D6">
            <w:pPr>
              <w:pStyle w:val="naisf"/>
              <w:spacing w:before="0" w:after="0"/>
              <w:ind w:firstLine="0"/>
            </w:pPr>
          </w:p>
          <w:p w14:paraId="69922A59" w14:textId="77777777" w:rsidR="00A95AC6" w:rsidRPr="009335A5" w:rsidRDefault="00A95AC6" w:rsidP="005608D6">
            <w:pPr>
              <w:pStyle w:val="naisf"/>
              <w:spacing w:before="0" w:after="0"/>
              <w:ind w:firstLine="0"/>
            </w:pPr>
          </w:p>
          <w:p w14:paraId="276F83A2" w14:textId="77777777" w:rsidR="00A95AC6" w:rsidRPr="009335A5" w:rsidRDefault="00A95AC6" w:rsidP="005608D6">
            <w:pPr>
              <w:pStyle w:val="naisf"/>
              <w:spacing w:before="0" w:after="0"/>
              <w:ind w:firstLine="0"/>
            </w:pPr>
          </w:p>
        </w:tc>
        <w:tc>
          <w:tcPr>
            <w:tcW w:w="6405" w:type="dxa"/>
            <w:gridSpan w:val="2"/>
            <w:shd w:val="clear" w:color="auto" w:fill="auto"/>
          </w:tcPr>
          <w:p w14:paraId="7C199585" w14:textId="77777777" w:rsidR="00A95AC6" w:rsidRPr="009335A5" w:rsidRDefault="00A95AC6" w:rsidP="005608D6">
            <w:pPr>
              <w:pStyle w:val="naiskr"/>
              <w:spacing w:before="0" w:after="0"/>
              <w:jc w:val="both"/>
            </w:pPr>
            <w:r w:rsidRPr="009335A5">
              <w:t>Tieslietu ministrija, Iekšlietu ministrija, Izglītības un zinātnes ministrija, Labklājības ministrija, Veselības ministrija, Vides aizsardzības un reģionālās attīstības ministrija,  Latvijas Pašvaldību savienība, Valsts kontrole, Latvijas Lielo pilsētu asociācija</w:t>
            </w:r>
          </w:p>
        </w:tc>
      </w:tr>
    </w:tbl>
    <w:p w14:paraId="5745D5DA" w14:textId="77777777" w:rsidR="00A95AC6" w:rsidRPr="009335A5" w:rsidRDefault="00A95AC6" w:rsidP="00A95AC6">
      <w:pPr>
        <w:spacing w:after="0" w:line="240" w:lineRule="auto"/>
        <w:jc w:val="center"/>
        <w:rPr>
          <w:rFonts w:ascii="Times New Roman" w:hAnsi="Times New Roman" w:cs="Times New Roman"/>
          <w:b/>
          <w:bCs/>
          <w:sz w:val="24"/>
          <w:szCs w:val="24"/>
        </w:rPr>
      </w:pPr>
      <w:r w:rsidRPr="009335A5">
        <w:rPr>
          <w:rFonts w:ascii="Times New Roman" w:hAnsi="Times New Roman" w:cs="Times New Roman"/>
          <w:b/>
          <w:sz w:val="24"/>
          <w:szCs w:val="24"/>
        </w:rPr>
        <w:t>Izziņa par atzinumos sniegtajiem iebildumiem</w:t>
      </w:r>
      <w:r w:rsidRPr="009335A5">
        <w:rPr>
          <w:rFonts w:ascii="Times New Roman" w:hAnsi="Times New Roman" w:cs="Times New Roman"/>
          <w:b/>
          <w:bCs/>
          <w:sz w:val="24"/>
          <w:szCs w:val="24"/>
        </w:rPr>
        <w:t xml:space="preserve"> </w:t>
      </w:r>
    </w:p>
    <w:p w14:paraId="2D29FD6A" w14:textId="77777777" w:rsidR="00A95AC6" w:rsidRPr="009335A5" w:rsidRDefault="00A95AC6" w:rsidP="00A95AC6">
      <w:pPr>
        <w:spacing w:after="0" w:line="240" w:lineRule="auto"/>
        <w:jc w:val="center"/>
        <w:rPr>
          <w:rFonts w:ascii="Times New Roman" w:hAnsi="Times New Roman" w:cs="Times New Roman"/>
          <w:b/>
          <w:bCs/>
          <w:sz w:val="24"/>
          <w:szCs w:val="24"/>
        </w:rPr>
      </w:pPr>
      <w:r w:rsidRPr="009335A5">
        <w:rPr>
          <w:rFonts w:ascii="Times New Roman" w:hAnsi="Times New Roman" w:cs="Times New Roman"/>
          <w:b/>
          <w:bCs/>
          <w:sz w:val="24"/>
          <w:szCs w:val="24"/>
        </w:rPr>
        <w:t xml:space="preserve">likumprojektam </w:t>
      </w:r>
      <w:r w:rsidRPr="009335A5">
        <w:rPr>
          <w:rFonts w:ascii="Times New Roman" w:hAnsi="Times New Roman" w:cs="Times New Roman"/>
          <w:b/>
          <w:sz w:val="24"/>
          <w:szCs w:val="24"/>
        </w:rPr>
        <w:t xml:space="preserve">“Par bērnu un jauniešu izglītošanu valsts aizsardzībā” </w:t>
      </w:r>
      <w:r w:rsidRPr="009335A5">
        <w:rPr>
          <w:rFonts w:ascii="Times New Roman" w:hAnsi="Times New Roman" w:cs="Times New Roman"/>
          <w:b/>
          <w:bCs/>
          <w:sz w:val="24"/>
          <w:szCs w:val="24"/>
        </w:rPr>
        <w:t>(VSS-603)</w:t>
      </w:r>
    </w:p>
    <w:p w14:paraId="3EEB9098" w14:textId="77777777" w:rsidR="00A95AC6" w:rsidRPr="009335A5" w:rsidRDefault="00A95AC6" w:rsidP="00A95AC6">
      <w:pPr>
        <w:spacing w:after="0" w:line="240" w:lineRule="auto"/>
        <w:rPr>
          <w:rFonts w:ascii="Times New Roman" w:hAnsi="Times New Roman" w:cs="Times New Roman"/>
          <w:b/>
          <w:sz w:val="24"/>
          <w:szCs w:val="24"/>
        </w:rPr>
      </w:pPr>
    </w:p>
    <w:p w14:paraId="6E16DCD3" w14:textId="77777777" w:rsidR="00A95AC6" w:rsidRPr="009335A5" w:rsidRDefault="00A95AC6" w:rsidP="00A95AC6">
      <w:pPr>
        <w:pStyle w:val="naisf"/>
        <w:spacing w:before="0" w:after="0"/>
        <w:ind w:firstLine="0"/>
        <w:rPr>
          <w:b/>
        </w:rPr>
      </w:pPr>
    </w:p>
    <w:tbl>
      <w:tblPr>
        <w:tblpPr w:leftFromText="180" w:rightFromText="180" w:vertAnchor="text" w:horzAnchor="margin" w:tblpY="1204"/>
        <w:tblOverlap w:val="never"/>
        <w:tblW w:w="15026" w:type="dxa"/>
        <w:tblLayout w:type="fixed"/>
        <w:tblLook w:val="04A0" w:firstRow="1" w:lastRow="0" w:firstColumn="1" w:lastColumn="0" w:noHBand="0" w:noVBand="1"/>
      </w:tblPr>
      <w:tblGrid>
        <w:gridCol w:w="8621"/>
        <w:gridCol w:w="6405"/>
      </w:tblGrid>
      <w:tr w:rsidR="00A95AC6" w:rsidRPr="009335A5" w14:paraId="4FCBDF2F" w14:textId="77777777" w:rsidTr="005608D6">
        <w:tc>
          <w:tcPr>
            <w:tcW w:w="8621" w:type="dxa"/>
            <w:shd w:val="clear" w:color="auto" w:fill="auto"/>
          </w:tcPr>
          <w:p w14:paraId="7E228109" w14:textId="77777777" w:rsidR="00A95AC6" w:rsidRPr="009335A5" w:rsidRDefault="00A95AC6" w:rsidP="005608D6">
            <w:pPr>
              <w:pStyle w:val="naisf"/>
              <w:spacing w:before="0" w:after="0"/>
              <w:ind w:firstLine="0"/>
            </w:pPr>
            <w:r w:rsidRPr="009335A5">
              <w:rPr>
                <w:color w:val="000000" w:themeColor="text1"/>
              </w:rPr>
              <w:t>Ministrijas (citas institūcijas), kuras nav ieradušās uz sanāksmi vai kuras nav atbildējušas uz uzaicinājumu piedalīties elektroniskajā saskaņošanā</w:t>
            </w:r>
            <w:r w:rsidRPr="009335A5">
              <w:t>:</w:t>
            </w:r>
          </w:p>
          <w:p w14:paraId="0CBD362D" w14:textId="77777777" w:rsidR="00A95AC6" w:rsidRPr="009335A5" w:rsidRDefault="00A95AC6" w:rsidP="005608D6">
            <w:pPr>
              <w:pStyle w:val="naisf"/>
              <w:spacing w:before="0" w:after="0"/>
              <w:ind w:firstLine="0"/>
            </w:pPr>
          </w:p>
        </w:tc>
        <w:tc>
          <w:tcPr>
            <w:tcW w:w="6405" w:type="dxa"/>
            <w:shd w:val="clear" w:color="auto" w:fill="auto"/>
          </w:tcPr>
          <w:p w14:paraId="51D41238" w14:textId="3B63D949" w:rsidR="00A95AC6" w:rsidRPr="009335A5" w:rsidRDefault="000C799F" w:rsidP="005608D6">
            <w:pPr>
              <w:pStyle w:val="naiskr"/>
              <w:spacing w:before="0" w:after="0"/>
              <w:jc w:val="both"/>
            </w:pPr>
            <w:r>
              <w:t>Labklājības ministrija</w:t>
            </w:r>
          </w:p>
        </w:tc>
      </w:tr>
    </w:tbl>
    <w:p w14:paraId="5B3DFD0B" w14:textId="77777777" w:rsidR="00A95AC6" w:rsidRPr="009335A5" w:rsidRDefault="00A95AC6" w:rsidP="00A95AC6">
      <w:pPr>
        <w:pStyle w:val="naisf"/>
        <w:spacing w:before="0" w:after="0"/>
        <w:ind w:firstLine="0"/>
        <w:rPr>
          <w:b/>
        </w:rPr>
      </w:pPr>
    </w:p>
    <w:tbl>
      <w:tblPr>
        <w:tblpPr w:leftFromText="180" w:rightFromText="180" w:vertAnchor="text" w:horzAnchor="margin" w:tblpY="146"/>
        <w:tblOverlap w:val="never"/>
        <w:tblW w:w="15026" w:type="dxa"/>
        <w:tblLayout w:type="fixed"/>
        <w:tblLook w:val="04A0" w:firstRow="1" w:lastRow="0" w:firstColumn="1" w:lastColumn="0" w:noHBand="0" w:noVBand="1"/>
      </w:tblPr>
      <w:tblGrid>
        <w:gridCol w:w="8621"/>
        <w:gridCol w:w="6405"/>
      </w:tblGrid>
      <w:tr w:rsidR="00A95AC6" w:rsidRPr="009335A5" w14:paraId="3B7FEC6D" w14:textId="77777777" w:rsidTr="005608D6">
        <w:trPr>
          <w:trHeight w:val="605"/>
        </w:trPr>
        <w:tc>
          <w:tcPr>
            <w:tcW w:w="8621" w:type="dxa"/>
            <w:shd w:val="clear" w:color="auto" w:fill="auto"/>
          </w:tcPr>
          <w:p w14:paraId="74216935" w14:textId="77777777" w:rsidR="00A95AC6" w:rsidRPr="009335A5" w:rsidRDefault="00A95AC6" w:rsidP="005608D6">
            <w:pPr>
              <w:pStyle w:val="naisf"/>
              <w:spacing w:before="0" w:after="0"/>
              <w:ind w:firstLine="0"/>
            </w:pPr>
            <w:r w:rsidRPr="009335A5">
              <w:t>Datums:</w:t>
            </w:r>
          </w:p>
        </w:tc>
        <w:tc>
          <w:tcPr>
            <w:tcW w:w="6405" w:type="dxa"/>
            <w:shd w:val="clear" w:color="auto" w:fill="auto"/>
          </w:tcPr>
          <w:p w14:paraId="40CE0AC5" w14:textId="77777777" w:rsidR="00A95AC6" w:rsidRPr="009335A5" w:rsidRDefault="00A95AC6" w:rsidP="005608D6">
            <w:pPr>
              <w:pStyle w:val="naisf"/>
              <w:spacing w:before="0" w:after="0"/>
              <w:ind w:firstLine="0"/>
            </w:pPr>
            <w:r w:rsidRPr="009335A5">
              <w:t>04.10.2019. elektroniskā saskaņošana</w:t>
            </w:r>
          </w:p>
        </w:tc>
      </w:tr>
      <w:tr w:rsidR="00A95AC6" w:rsidRPr="009335A5" w14:paraId="157ABD4A" w14:textId="77777777" w:rsidTr="005608D6">
        <w:tc>
          <w:tcPr>
            <w:tcW w:w="8621" w:type="dxa"/>
            <w:shd w:val="clear" w:color="auto" w:fill="auto"/>
          </w:tcPr>
          <w:p w14:paraId="359DE8AA" w14:textId="77777777" w:rsidR="00A95AC6" w:rsidRPr="009335A5" w:rsidRDefault="00A95AC6" w:rsidP="005608D6">
            <w:pPr>
              <w:pStyle w:val="naisf"/>
              <w:spacing w:before="0" w:after="0"/>
              <w:ind w:firstLine="0"/>
            </w:pPr>
            <w:r w:rsidRPr="009335A5">
              <w:t>Saskaņošanas dalībnieki:</w:t>
            </w:r>
          </w:p>
          <w:p w14:paraId="05F39E26" w14:textId="77777777" w:rsidR="00A95AC6" w:rsidRPr="009335A5" w:rsidRDefault="00A95AC6" w:rsidP="005608D6">
            <w:pPr>
              <w:pStyle w:val="naisf"/>
              <w:spacing w:before="0" w:after="0"/>
              <w:ind w:firstLine="0"/>
            </w:pPr>
          </w:p>
        </w:tc>
        <w:tc>
          <w:tcPr>
            <w:tcW w:w="6405" w:type="dxa"/>
            <w:shd w:val="clear" w:color="auto" w:fill="auto"/>
          </w:tcPr>
          <w:p w14:paraId="6E06C9DB" w14:textId="77777777" w:rsidR="00A95AC6" w:rsidRPr="009335A5" w:rsidRDefault="00A95AC6" w:rsidP="005608D6">
            <w:pPr>
              <w:pStyle w:val="naiskr"/>
              <w:spacing w:before="0" w:after="0"/>
              <w:jc w:val="both"/>
            </w:pPr>
            <w:r w:rsidRPr="009335A5">
              <w:t xml:space="preserve">Tieslietu ministrija, Finanšu ministrija, Iekšlietu ministrija, Izglītības un zinātnes ministrija, Labklājības ministrija, Veselības ministrija, Vides aizsardzības un reģionālās attīstības ministrija, </w:t>
            </w:r>
            <w:proofErr w:type="spellStart"/>
            <w:r w:rsidRPr="009335A5">
              <w:t>Pārresoru</w:t>
            </w:r>
            <w:proofErr w:type="spellEnd"/>
            <w:r w:rsidRPr="009335A5">
              <w:t xml:space="preserve"> koordinācijas centrs, Latvijas Pašvaldību savienība, Valsts kontrole, Latvijas Lielo pilsētu asociācija, Valsts kanceleja, Rezerves karavīru un instruktoru neformālā apvienība.</w:t>
            </w:r>
          </w:p>
        </w:tc>
      </w:tr>
      <w:tr w:rsidR="00A95AC6" w:rsidRPr="009335A5" w14:paraId="4D945FB7" w14:textId="77777777" w:rsidTr="005608D6">
        <w:tc>
          <w:tcPr>
            <w:tcW w:w="8621" w:type="dxa"/>
            <w:shd w:val="clear" w:color="auto" w:fill="auto"/>
          </w:tcPr>
          <w:p w14:paraId="20BC748F" w14:textId="77777777" w:rsidR="00A95AC6" w:rsidRPr="009335A5" w:rsidRDefault="00A95AC6" w:rsidP="005608D6">
            <w:pPr>
              <w:pStyle w:val="naisf"/>
              <w:spacing w:before="0" w:after="0"/>
              <w:ind w:firstLine="0"/>
            </w:pPr>
            <w:r w:rsidRPr="009335A5">
              <w:lastRenderedPageBreak/>
              <w:t>Saskaņošanas dalībnieki izskatīja šādu ministriju (citu institūciju) iebildumus:</w:t>
            </w:r>
          </w:p>
          <w:p w14:paraId="78D06005" w14:textId="77777777" w:rsidR="00A95AC6" w:rsidRPr="009335A5" w:rsidRDefault="00A95AC6" w:rsidP="005608D6">
            <w:pPr>
              <w:pStyle w:val="naisf"/>
              <w:spacing w:before="0" w:after="0"/>
              <w:ind w:firstLine="0"/>
            </w:pPr>
          </w:p>
        </w:tc>
        <w:tc>
          <w:tcPr>
            <w:tcW w:w="6405" w:type="dxa"/>
            <w:shd w:val="clear" w:color="auto" w:fill="auto"/>
          </w:tcPr>
          <w:p w14:paraId="6D00AA5B" w14:textId="1EE6CEFA" w:rsidR="00A95AC6" w:rsidRPr="009335A5" w:rsidRDefault="00A95AC6" w:rsidP="00802FCB">
            <w:pPr>
              <w:pStyle w:val="naiskr"/>
              <w:spacing w:before="0" w:after="0"/>
              <w:jc w:val="both"/>
            </w:pPr>
            <w:r w:rsidRPr="009335A5">
              <w:t xml:space="preserve">Tieslietu ministrija, Iekšlietu ministrija, Veselības ministrija, Latvijas Lielo pilsētu asociācija, Valsts kanceleja, Rezerves karavīru un </w:t>
            </w:r>
            <w:r w:rsidR="00802FCB">
              <w:t>instruktoru neformālā apvienība.</w:t>
            </w:r>
          </w:p>
        </w:tc>
      </w:tr>
    </w:tbl>
    <w:tbl>
      <w:tblPr>
        <w:tblpPr w:leftFromText="180" w:rightFromText="180" w:vertAnchor="text" w:horzAnchor="margin" w:tblpYSpec="center"/>
        <w:tblOverlap w:val="never"/>
        <w:tblW w:w="15026" w:type="dxa"/>
        <w:tblLayout w:type="fixed"/>
        <w:tblLook w:val="04A0" w:firstRow="1" w:lastRow="0" w:firstColumn="1" w:lastColumn="0" w:noHBand="0" w:noVBand="1"/>
      </w:tblPr>
      <w:tblGrid>
        <w:gridCol w:w="8621"/>
        <w:gridCol w:w="6405"/>
      </w:tblGrid>
      <w:tr w:rsidR="00A95AC6" w:rsidRPr="009335A5" w14:paraId="55E6FE4B" w14:textId="77777777" w:rsidTr="005608D6">
        <w:tc>
          <w:tcPr>
            <w:tcW w:w="8621" w:type="dxa"/>
            <w:shd w:val="clear" w:color="auto" w:fill="auto"/>
          </w:tcPr>
          <w:p w14:paraId="35F87D2D" w14:textId="77777777" w:rsidR="000C799F" w:rsidRDefault="000C799F" w:rsidP="005608D6">
            <w:pPr>
              <w:pStyle w:val="naisf"/>
              <w:spacing w:before="0" w:after="0"/>
              <w:ind w:firstLine="0"/>
              <w:rPr>
                <w:color w:val="000000" w:themeColor="text1"/>
              </w:rPr>
            </w:pPr>
          </w:p>
          <w:p w14:paraId="5028D6A8" w14:textId="000409CC" w:rsidR="00A95AC6" w:rsidRPr="009335A5" w:rsidRDefault="00A95AC6" w:rsidP="005608D6">
            <w:pPr>
              <w:pStyle w:val="naisf"/>
              <w:spacing w:before="0" w:after="0"/>
              <w:ind w:firstLine="0"/>
            </w:pPr>
            <w:r w:rsidRPr="009335A5">
              <w:rPr>
                <w:color w:val="000000" w:themeColor="text1"/>
              </w:rPr>
              <w:t>Ministrijas (citas institūcijas), kuras nav ieradušās uz sanāksmi vai kuras nav atbildējušas uz uzaicinājumu piedalīties elektroniskajā saskaņošanā</w:t>
            </w:r>
            <w:r w:rsidRPr="009335A5">
              <w:t>:</w:t>
            </w:r>
          </w:p>
          <w:p w14:paraId="49BFC971" w14:textId="77777777" w:rsidR="00A95AC6" w:rsidRPr="009335A5" w:rsidRDefault="00A95AC6" w:rsidP="005608D6">
            <w:pPr>
              <w:pStyle w:val="naisf"/>
              <w:spacing w:before="0" w:after="0"/>
              <w:ind w:firstLine="0"/>
            </w:pPr>
          </w:p>
        </w:tc>
        <w:tc>
          <w:tcPr>
            <w:tcW w:w="6405" w:type="dxa"/>
            <w:shd w:val="clear" w:color="auto" w:fill="auto"/>
          </w:tcPr>
          <w:p w14:paraId="175FB322" w14:textId="77777777" w:rsidR="000C799F" w:rsidRDefault="000C799F" w:rsidP="000C799F">
            <w:pPr>
              <w:pStyle w:val="naiskr"/>
              <w:jc w:val="both"/>
            </w:pPr>
          </w:p>
          <w:p w14:paraId="5D9FC8CB" w14:textId="75A89819" w:rsidR="00A95AC6" w:rsidRPr="009335A5" w:rsidRDefault="00A95AC6" w:rsidP="000C799F">
            <w:pPr>
              <w:pStyle w:val="naiskr"/>
              <w:jc w:val="both"/>
            </w:pPr>
            <w:r w:rsidRPr="009335A5">
              <w:t>Rezerves karavīru un instruktoru neformālā apvienība.</w:t>
            </w:r>
          </w:p>
        </w:tc>
      </w:tr>
    </w:tbl>
    <w:p w14:paraId="19B66854" w14:textId="77777777" w:rsidR="00A95AC6" w:rsidRPr="009335A5" w:rsidRDefault="00A95AC6" w:rsidP="00A95AC6">
      <w:pPr>
        <w:pStyle w:val="naisf"/>
        <w:spacing w:before="0" w:after="0"/>
        <w:ind w:firstLine="0"/>
        <w:rPr>
          <w:b/>
        </w:rPr>
      </w:pPr>
    </w:p>
    <w:p w14:paraId="05CD1345" w14:textId="77777777" w:rsidR="00A95AC6" w:rsidRPr="009335A5" w:rsidRDefault="00A95AC6" w:rsidP="00A95AC6">
      <w:pPr>
        <w:pStyle w:val="naisf"/>
        <w:spacing w:before="0" w:after="0"/>
        <w:ind w:firstLine="0"/>
        <w:rPr>
          <w:b/>
        </w:rPr>
      </w:pPr>
    </w:p>
    <w:p w14:paraId="2768ECC0" w14:textId="77777777" w:rsidR="00A95AC6" w:rsidRPr="009335A5" w:rsidRDefault="00A95AC6" w:rsidP="00A95AC6">
      <w:pPr>
        <w:pStyle w:val="naisf"/>
        <w:spacing w:before="0" w:after="0"/>
        <w:ind w:firstLine="0"/>
        <w:rPr>
          <w:b/>
        </w:rPr>
      </w:pPr>
    </w:p>
    <w:p w14:paraId="7F4F3B71" w14:textId="77777777" w:rsidR="00A95AC6" w:rsidRPr="009335A5" w:rsidRDefault="00A95AC6" w:rsidP="00A95AC6">
      <w:pPr>
        <w:pStyle w:val="naisf"/>
        <w:spacing w:before="0" w:after="0"/>
        <w:ind w:firstLine="0"/>
        <w:rPr>
          <w:b/>
        </w:rPr>
      </w:pPr>
    </w:p>
    <w:p w14:paraId="1DA85903" w14:textId="77777777" w:rsidR="00A95AC6" w:rsidRPr="009335A5" w:rsidRDefault="00A95AC6" w:rsidP="00A95AC6">
      <w:pPr>
        <w:pStyle w:val="naisf"/>
        <w:spacing w:before="0" w:after="0"/>
        <w:ind w:firstLine="0"/>
        <w:rPr>
          <w:b/>
        </w:rPr>
      </w:pPr>
    </w:p>
    <w:p w14:paraId="5E6B7E69" w14:textId="77777777" w:rsidR="00A95AC6" w:rsidRPr="009335A5" w:rsidRDefault="00A95AC6" w:rsidP="00A95AC6">
      <w:pPr>
        <w:pStyle w:val="naisf"/>
        <w:spacing w:before="0" w:after="0"/>
        <w:ind w:firstLine="0"/>
        <w:rPr>
          <w:b/>
        </w:rPr>
      </w:pPr>
    </w:p>
    <w:p w14:paraId="5CDD766F" w14:textId="77777777" w:rsidR="00A95AC6" w:rsidRPr="009335A5" w:rsidRDefault="00A95AC6" w:rsidP="00A95AC6">
      <w:pPr>
        <w:pStyle w:val="naisf"/>
        <w:spacing w:before="0" w:after="0"/>
        <w:ind w:firstLine="0"/>
        <w:rPr>
          <w:b/>
        </w:rPr>
      </w:pPr>
    </w:p>
    <w:p w14:paraId="37155691" w14:textId="77777777" w:rsidR="00A95AC6" w:rsidRPr="009335A5" w:rsidRDefault="00A95AC6" w:rsidP="00A95AC6">
      <w:pPr>
        <w:pStyle w:val="naisf"/>
        <w:spacing w:before="0" w:after="0"/>
        <w:ind w:firstLine="0"/>
        <w:rPr>
          <w:b/>
        </w:rPr>
      </w:pPr>
    </w:p>
    <w:p w14:paraId="48A6D523" w14:textId="77777777" w:rsidR="00A95AC6" w:rsidRPr="009335A5" w:rsidRDefault="00A95AC6" w:rsidP="00A95AC6">
      <w:pPr>
        <w:pStyle w:val="naisf"/>
        <w:spacing w:before="0" w:after="0"/>
        <w:ind w:firstLine="0"/>
        <w:rPr>
          <w:b/>
        </w:rPr>
      </w:pPr>
    </w:p>
    <w:p w14:paraId="434B7F19" w14:textId="77777777" w:rsidR="00A95AC6" w:rsidRPr="009335A5" w:rsidRDefault="00A95AC6" w:rsidP="00A95AC6">
      <w:pPr>
        <w:pStyle w:val="naisf"/>
        <w:spacing w:before="0" w:after="0"/>
        <w:ind w:firstLine="0"/>
        <w:rPr>
          <w:b/>
        </w:rPr>
      </w:pPr>
    </w:p>
    <w:p w14:paraId="4257C4B0" w14:textId="77777777" w:rsidR="00A95AC6" w:rsidRPr="009335A5" w:rsidRDefault="00A95AC6" w:rsidP="00A95AC6">
      <w:pPr>
        <w:pStyle w:val="naisf"/>
        <w:spacing w:before="0" w:after="0"/>
        <w:ind w:firstLine="0"/>
        <w:rPr>
          <w:b/>
        </w:rPr>
      </w:pPr>
    </w:p>
    <w:p w14:paraId="3C216F47" w14:textId="77777777" w:rsidR="00A95AC6" w:rsidRPr="009335A5" w:rsidRDefault="00A95AC6" w:rsidP="00A95AC6">
      <w:pPr>
        <w:pStyle w:val="naisf"/>
        <w:spacing w:before="0" w:after="0"/>
        <w:ind w:firstLine="0"/>
        <w:rPr>
          <w:b/>
        </w:rPr>
      </w:pPr>
    </w:p>
    <w:p w14:paraId="69B6BA60" w14:textId="77777777" w:rsidR="00A95AC6" w:rsidRPr="009335A5" w:rsidRDefault="00A95AC6" w:rsidP="00A95AC6">
      <w:pPr>
        <w:pStyle w:val="naisf"/>
        <w:spacing w:before="0" w:after="0"/>
        <w:ind w:firstLine="0"/>
        <w:rPr>
          <w:b/>
        </w:rPr>
      </w:pPr>
    </w:p>
    <w:p w14:paraId="2218EEEF" w14:textId="77777777" w:rsidR="00A95AC6" w:rsidRPr="009335A5" w:rsidRDefault="00A95AC6" w:rsidP="00A95AC6">
      <w:pPr>
        <w:pStyle w:val="naisf"/>
        <w:spacing w:before="0" w:after="0"/>
        <w:ind w:firstLine="0"/>
        <w:rPr>
          <w:b/>
        </w:rPr>
      </w:pPr>
    </w:p>
    <w:p w14:paraId="31931C8B" w14:textId="77777777" w:rsidR="00A95AC6" w:rsidRPr="009335A5" w:rsidRDefault="00A95AC6" w:rsidP="00A95AC6">
      <w:pPr>
        <w:pStyle w:val="naisf"/>
        <w:spacing w:before="0" w:after="0"/>
        <w:ind w:firstLine="0"/>
        <w:rPr>
          <w:b/>
        </w:rPr>
      </w:pPr>
    </w:p>
    <w:p w14:paraId="73BAD28A" w14:textId="77777777" w:rsidR="00A95AC6" w:rsidRPr="009335A5" w:rsidRDefault="00A95AC6" w:rsidP="00A95AC6">
      <w:pPr>
        <w:pStyle w:val="naisf"/>
        <w:spacing w:before="0" w:after="0"/>
        <w:ind w:firstLine="0"/>
        <w:rPr>
          <w:b/>
        </w:rPr>
      </w:pPr>
    </w:p>
    <w:p w14:paraId="612BF45D" w14:textId="77777777" w:rsidR="00A95AC6" w:rsidRPr="009335A5" w:rsidRDefault="00A95AC6" w:rsidP="00A95AC6">
      <w:pPr>
        <w:pStyle w:val="naisf"/>
        <w:spacing w:before="0" w:after="0"/>
        <w:ind w:firstLine="0"/>
        <w:rPr>
          <w:b/>
        </w:rPr>
      </w:pPr>
    </w:p>
    <w:p w14:paraId="6E4A73EA" w14:textId="77777777" w:rsidR="00A95AC6" w:rsidRPr="009335A5" w:rsidRDefault="00A95AC6" w:rsidP="00A95AC6">
      <w:pPr>
        <w:pStyle w:val="naisf"/>
        <w:spacing w:before="0" w:after="0"/>
        <w:ind w:firstLine="0"/>
        <w:rPr>
          <w:b/>
        </w:rPr>
      </w:pPr>
    </w:p>
    <w:p w14:paraId="394DD9EF" w14:textId="77777777" w:rsidR="00A95AC6" w:rsidRPr="009335A5" w:rsidRDefault="00A95AC6" w:rsidP="00A95AC6">
      <w:pPr>
        <w:pStyle w:val="naisf"/>
        <w:spacing w:before="0" w:after="0"/>
        <w:ind w:firstLine="0"/>
        <w:rPr>
          <w:b/>
        </w:rPr>
      </w:pPr>
    </w:p>
    <w:p w14:paraId="7AAE7E76" w14:textId="77777777" w:rsidR="00A95AC6" w:rsidRPr="009335A5" w:rsidRDefault="00A95AC6" w:rsidP="00A95AC6">
      <w:pPr>
        <w:pStyle w:val="naisf"/>
        <w:spacing w:before="0" w:after="0"/>
        <w:ind w:firstLine="0"/>
        <w:rPr>
          <w:b/>
        </w:rPr>
      </w:pPr>
    </w:p>
    <w:p w14:paraId="13367080" w14:textId="77777777" w:rsidR="00A95AC6" w:rsidRPr="009335A5" w:rsidRDefault="00A95AC6" w:rsidP="00A95AC6">
      <w:pPr>
        <w:pStyle w:val="naisf"/>
        <w:spacing w:before="0" w:after="0"/>
        <w:ind w:firstLine="0"/>
        <w:rPr>
          <w:b/>
        </w:rPr>
      </w:pPr>
    </w:p>
    <w:p w14:paraId="2A86AD40" w14:textId="77777777" w:rsidR="00A95AC6" w:rsidRPr="009335A5" w:rsidRDefault="00A95AC6" w:rsidP="00A95AC6">
      <w:pPr>
        <w:pStyle w:val="naisf"/>
        <w:spacing w:before="0" w:after="0"/>
        <w:ind w:firstLine="0"/>
        <w:rPr>
          <w:b/>
        </w:rPr>
      </w:pPr>
    </w:p>
    <w:p w14:paraId="0BB1466C" w14:textId="77777777" w:rsidR="00A95AC6" w:rsidRPr="009335A5" w:rsidRDefault="00A95AC6" w:rsidP="00A95AC6">
      <w:pPr>
        <w:pStyle w:val="naisf"/>
        <w:spacing w:before="0" w:after="0"/>
        <w:ind w:firstLine="0"/>
        <w:rPr>
          <w:b/>
        </w:rPr>
      </w:pPr>
    </w:p>
    <w:p w14:paraId="2AE74C5E" w14:textId="77777777" w:rsidR="00A95AC6" w:rsidRPr="009335A5" w:rsidRDefault="00A95AC6" w:rsidP="00A95AC6">
      <w:pPr>
        <w:pStyle w:val="naisf"/>
        <w:spacing w:before="0" w:after="0"/>
        <w:ind w:firstLine="0"/>
        <w:rPr>
          <w:b/>
        </w:rPr>
      </w:pPr>
    </w:p>
    <w:p w14:paraId="06696F4B" w14:textId="77777777" w:rsidR="00A95AC6" w:rsidRPr="009335A5" w:rsidRDefault="00A95AC6" w:rsidP="00A95AC6">
      <w:pPr>
        <w:pStyle w:val="naisf"/>
        <w:spacing w:before="0" w:after="0"/>
        <w:ind w:firstLine="0"/>
        <w:rPr>
          <w:b/>
        </w:rPr>
      </w:pPr>
    </w:p>
    <w:p w14:paraId="1F502CED" w14:textId="519E98FB" w:rsidR="00A95AC6" w:rsidRDefault="00A95AC6" w:rsidP="00A95AC6">
      <w:pPr>
        <w:pStyle w:val="naisf"/>
        <w:spacing w:before="0" w:after="0"/>
        <w:ind w:firstLine="0"/>
        <w:rPr>
          <w:b/>
        </w:rPr>
      </w:pPr>
    </w:p>
    <w:p w14:paraId="6DDD3E62" w14:textId="0C584E40" w:rsidR="000C799F" w:rsidRDefault="000C799F" w:rsidP="00802FCB">
      <w:pPr>
        <w:pStyle w:val="naisf"/>
        <w:spacing w:before="0" w:after="0"/>
        <w:ind w:firstLine="0"/>
        <w:rPr>
          <w:b/>
        </w:rPr>
      </w:pPr>
    </w:p>
    <w:p w14:paraId="32BEA0E0" w14:textId="77777777" w:rsidR="00802FCB" w:rsidRDefault="00802FCB" w:rsidP="00802FCB">
      <w:pPr>
        <w:pStyle w:val="naisf"/>
        <w:spacing w:before="0" w:after="0"/>
        <w:ind w:firstLine="0"/>
        <w:rPr>
          <w:b/>
        </w:rPr>
      </w:pPr>
    </w:p>
    <w:p w14:paraId="6AE6BAA2" w14:textId="77777777" w:rsidR="000C799F" w:rsidRDefault="000C799F" w:rsidP="00A95AC6">
      <w:pPr>
        <w:pStyle w:val="naisf"/>
        <w:spacing w:before="0" w:after="0"/>
        <w:ind w:firstLine="0"/>
        <w:jc w:val="center"/>
        <w:rPr>
          <w:b/>
        </w:rPr>
      </w:pPr>
    </w:p>
    <w:p w14:paraId="4044C8CC" w14:textId="5BAF308F" w:rsidR="00A95AC6" w:rsidRPr="009335A5" w:rsidRDefault="00A95AC6" w:rsidP="00A95AC6">
      <w:pPr>
        <w:pStyle w:val="naisf"/>
        <w:spacing w:before="0" w:after="0"/>
        <w:ind w:firstLine="0"/>
        <w:jc w:val="center"/>
        <w:rPr>
          <w:b/>
        </w:rPr>
      </w:pPr>
      <w:r w:rsidRPr="009335A5">
        <w:rPr>
          <w:b/>
        </w:rPr>
        <w:t>I. Jautājumi, par kuriem saskaņošanā vienošanās ir panākta</w:t>
      </w:r>
    </w:p>
    <w:p w14:paraId="29D8069D" w14:textId="77777777" w:rsidR="00A95AC6" w:rsidRPr="009335A5" w:rsidRDefault="00A95AC6" w:rsidP="00A95AC6">
      <w:pPr>
        <w:pStyle w:val="naisf"/>
        <w:tabs>
          <w:tab w:val="left" w:pos="13140"/>
        </w:tabs>
        <w:spacing w:before="0" w:after="0"/>
        <w:ind w:firstLine="720"/>
      </w:pPr>
    </w:p>
    <w:tbl>
      <w:tblPr>
        <w:tblpPr w:leftFromText="180" w:rightFromText="180" w:vertAnchor="text" w:tblpY="1"/>
        <w:tblOverlap w:val="never"/>
        <w:tblW w:w="152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344"/>
        <w:gridCol w:w="6080"/>
        <w:gridCol w:w="1869"/>
        <w:gridCol w:w="3402"/>
      </w:tblGrid>
      <w:tr w:rsidR="00A95AC6" w:rsidRPr="009335A5" w14:paraId="3EF3DAF2" w14:textId="77777777" w:rsidTr="00401929">
        <w:tc>
          <w:tcPr>
            <w:tcW w:w="567" w:type="dxa"/>
            <w:tcBorders>
              <w:top w:val="single" w:sz="6" w:space="0" w:color="000000"/>
              <w:left w:val="single" w:sz="6" w:space="0" w:color="000000"/>
              <w:bottom w:val="single" w:sz="6" w:space="0" w:color="000000"/>
              <w:right w:val="single" w:sz="6" w:space="0" w:color="000000"/>
            </w:tcBorders>
            <w:vAlign w:val="center"/>
          </w:tcPr>
          <w:p w14:paraId="5F8279F8" w14:textId="77777777" w:rsidR="00A95AC6" w:rsidRPr="009335A5" w:rsidRDefault="00A95AC6" w:rsidP="005608D6">
            <w:pPr>
              <w:pStyle w:val="naisc"/>
              <w:spacing w:before="0" w:after="0"/>
              <w:ind w:left="6129" w:hanging="6129"/>
              <w:jc w:val="both"/>
            </w:pPr>
            <w:r w:rsidRPr="009335A5">
              <w:t>Nr. p.k.</w:t>
            </w:r>
          </w:p>
        </w:tc>
        <w:tc>
          <w:tcPr>
            <w:tcW w:w="3344" w:type="dxa"/>
            <w:tcBorders>
              <w:top w:val="single" w:sz="6" w:space="0" w:color="000000"/>
              <w:left w:val="single" w:sz="6" w:space="0" w:color="000000"/>
              <w:bottom w:val="single" w:sz="6" w:space="0" w:color="000000"/>
              <w:right w:val="single" w:sz="6" w:space="0" w:color="000000"/>
            </w:tcBorders>
            <w:vAlign w:val="center"/>
          </w:tcPr>
          <w:p w14:paraId="2B8DFD21" w14:textId="77777777" w:rsidR="00A95AC6" w:rsidRPr="009335A5" w:rsidRDefault="00A95AC6" w:rsidP="005608D6">
            <w:pPr>
              <w:pStyle w:val="naisc"/>
              <w:spacing w:before="0" w:after="0"/>
              <w:ind w:firstLine="12"/>
              <w:jc w:val="both"/>
            </w:pPr>
            <w:r w:rsidRPr="009335A5">
              <w:t>Saskaņošanai nosūtītā projekta redakcija (konkrēta punkta (panta) redakcija)</w:t>
            </w:r>
          </w:p>
        </w:tc>
        <w:tc>
          <w:tcPr>
            <w:tcW w:w="6080" w:type="dxa"/>
            <w:tcBorders>
              <w:top w:val="single" w:sz="6" w:space="0" w:color="000000"/>
              <w:left w:val="single" w:sz="6" w:space="0" w:color="000000"/>
              <w:bottom w:val="single" w:sz="6" w:space="0" w:color="000000"/>
              <w:right w:val="single" w:sz="6" w:space="0" w:color="000000"/>
            </w:tcBorders>
            <w:vAlign w:val="center"/>
          </w:tcPr>
          <w:p w14:paraId="0134B342" w14:textId="77777777" w:rsidR="00A95AC6" w:rsidRPr="009335A5" w:rsidRDefault="00A95AC6" w:rsidP="005608D6">
            <w:pPr>
              <w:pStyle w:val="naisc"/>
              <w:spacing w:before="0" w:after="0"/>
              <w:ind w:right="3"/>
              <w:jc w:val="both"/>
            </w:pPr>
            <w:r w:rsidRPr="009335A5">
              <w:t>Atzinumā norādītais ministrijas (citas institūcijas) iebildums, kā arī saskaņošanā papildus izteiktais iebildums par projekta konkrēto punktu (pantu)</w:t>
            </w:r>
          </w:p>
        </w:tc>
        <w:tc>
          <w:tcPr>
            <w:tcW w:w="1869" w:type="dxa"/>
            <w:tcBorders>
              <w:top w:val="single" w:sz="6" w:space="0" w:color="000000"/>
              <w:left w:val="single" w:sz="6" w:space="0" w:color="000000"/>
              <w:bottom w:val="single" w:sz="6" w:space="0" w:color="000000"/>
              <w:right w:val="single" w:sz="6" w:space="0" w:color="000000"/>
            </w:tcBorders>
            <w:vAlign w:val="center"/>
          </w:tcPr>
          <w:p w14:paraId="5DCD9D67" w14:textId="77777777" w:rsidR="00A95AC6" w:rsidRPr="009335A5" w:rsidRDefault="00A95AC6" w:rsidP="005608D6">
            <w:pPr>
              <w:pStyle w:val="naisc"/>
              <w:spacing w:before="0" w:after="0"/>
              <w:ind w:firstLine="21"/>
              <w:jc w:val="both"/>
            </w:pPr>
            <w:r w:rsidRPr="009335A5">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41C5BA0" w14:textId="77777777" w:rsidR="00A95AC6" w:rsidRPr="009335A5" w:rsidRDefault="00A95AC6" w:rsidP="005608D6">
            <w:pPr>
              <w:jc w:val="both"/>
              <w:rPr>
                <w:rFonts w:ascii="Times New Roman" w:hAnsi="Times New Roman" w:cs="Times New Roman"/>
                <w:sz w:val="24"/>
                <w:szCs w:val="24"/>
              </w:rPr>
            </w:pPr>
            <w:r w:rsidRPr="009335A5">
              <w:rPr>
                <w:rFonts w:ascii="Times New Roman" w:hAnsi="Times New Roman" w:cs="Times New Roman"/>
                <w:sz w:val="24"/>
                <w:szCs w:val="24"/>
              </w:rPr>
              <w:t>Projekta attiecīgā punkta (panta) galīgā redakcija</w:t>
            </w:r>
          </w:p>
        </w:tc>
      </w:tr>
      <w:tr w:rsidR="00A95AC6" w:rsidRPr="009335A5" w14:paraId="46B391D7" w14:textId="77777777" w:rsidTr="00401929">
        <w:tc>
          <w:tcPr>
            <w:tcW w:w="567" w:type="dxa"/>
            <w:tcBorders>
              <w:top w:val="single" w:sz="6" w:space="0" w:color="000000"/>
              <w:left w:val="single" w:sz="6" w:space="0" w:color="000000"/>
              <w:bottom w:val="single" w:sz="6" w:space="0" w:color="000000"/>
              <w:right w:val="single" w:sz="6" w:space="0" w:color="000000"/>
            </w:tcBorders>
            <w:vAlign w:val="center"/>
          </w:tcPr>
          <w:p w14:paraId="2C235D3E" w14:textId="77777777" w:rsidR="00A95AC6" w:rsidRPr="009335A5" w:rsidRDefault="00A95AC6" w:rsidP="005608D6">
            <w:pPr>
              <w:pStyle w:val="naisc"/>
              <w:spacing w:before="0" w:after="0"/>
              <w:jc w:val="both"/>
            </w:pPr>
            <w:r w:rsidRPr="009335A5">
              <w:t>1</w:t>
            </w:r>
          </w:p>
        </w:tc>
        <w:tc>
          <w:tcPr>
            <w:tcW w:w="3344" w:type="dxa"/>
            <w:tcBorders>
              <w:top w:val="single" w:sz="6" w:space="0" w:color="000000"/>
              <w:left w:val="single" w:sz="6" w:space="0" w:color="000000"/>
              <w:bottom w:val="single" w:sz="6" w:space="0" w:color="000000"/>
              <w:right w:val="single" w:sz="6" w:space="0" w:color="000000"/>
            </w:tcBorders>
            <w:vAlign w:val="center"/>
          </w:tcPr>
          <w:p w14:paraId="63BCD981" w14:textId="77777777" w:rsidR="00A95AC6" w:rsidRPr="009335A5" w:rsidRDefault="00A95AC6" w:rsidP="005608D6">
            <w:pPr>
              <w:pStyle w:val="naisc"/>
              <w:spacing w:before="0" w:after="0"/>
              <w:ind w:firstLine="12"/>
              <w:jc w:val="both"/>
            </w:pPr>
            <w:r w:rsidRPr="009335A5">
              <w:t>2</w:t>
            </w:r>
          </w:p>
        </w:tc>
        <w:tc>
          <w:tcPr>
            <w:tcW w:w="6080" w:type="dxa"/>
            <w:tcBorders>
              <w:top w:val="single" w:sz="6" w:space="0" w:color="000000"/>
              <w:left w:val="single" w:sz="6" w:space="0" w:color="000000"/>
              <w:bottom w:val="single" w:sz="6" w:space="0" w:color="000000"/>
              <w:right w:val="single" w:sz="6" w:space="0" w:color="000000"/>
            </w:tcBorders>
            <w:vAlign w:val="center"/>
          </w:tcPr>
          <w:p w14:paraId="5EF11CBA" w14:textId="77777777" w:rsidR="00A95AC6" w:rsidRPr="009335A5" w:rsidRDefault="00A95AC6" w:rsidP="005608D6">
            <w:pPr>
              <w:pStyle w:val="naisc"/>
              <w:spacing w:before="0" w:after="0"/>
              <w:ind w:right="3"/>
              <w:jc w:val="both"/>
            </w:pPr>
            <w:r w:rsidRPr="009335A5">
              <w:t>3</w:t>
            </w:r>
          </w:p>
        </w:tc>
        <w:tc>
          <w:tcPr>
            <w:tcW w:w="1869" w:type="dxa"/>
            <w:tcBorders>
              <w:top w:val="single" w:sz="6" w:space="0" w:color="000000"/>
              <w:left w:val="single" w:sz="6" w:space="0" w:color="000000"/>
              <w:bottom w:val="single" w:sz="6" w:space="0" w:color="000000"/>
              <w:right w:val="single" w:sz="6" w:space="0" w:color="000000"/>
            </w:tcBorders>
            <w:vAlign w:val="center"/>
          </w:tcPr>
          <w:p w14:paraId="62E7F6DE" w14:textId="77777777" w:rsidR="00A95AC6" w:rsidRPr="009335A5" w:rsidRDefault="00A95AC6" w:rsidP="005608D6">
            <w:pPr>
              <w:pStyle w:val="naisc"/>
              <w:spacing w:before="0" w:after="0"/>
              <w:ind w:firstLine="21"/>
              <w:jc w:val="both"/>
            </w:pPr>
            <w:r w:rsidRPr="009335A5">
              <w:t>4</w:t>
            </w:r>
          </w:p>
        </w:tc>
        <w:tc>
          <w:tcPr>
            <w:tcW w:w="3402" w:type="dxa"/>
            <w:tcBorders>
              <w:top w:val="single" w:sz="4" w:space="0" w:color="auto"/>
              <w:left w:val="single" w:sz="4" w:space="0" w:color="auto"/>
              <w:bottom w:val="single" w:sz="4" w:space="0" w:color="auto"/>
              <w:right w:val="single" w:sz="4" w:space="0" w:color="auto"/>
            </w:tcBorders>
            <w:vAlign w:val="center"/>
          </w:tcPr>
          <w:p w14:paraId="77F680AE" w14:textId="77777777" w:rsidR="00A95AC6" w:rsidRPr="009335A5" w:rsidRDefault="00A95AC6" w:rsidP="005608D6">
            <w:pPr>
              <w:jc w:val="both"/>
              <w:rPr>
                <w:rFonts w:ascii="Times New Roman" w:hAnsi="Times New Roman" w:cs="Times New Roman"/>
                <w:sz w:val="24"/>
                <w:szCs w:val="24"/>
              </w:rPr>
            </w:pPr>
            <w:r w:rsidRPr="009335A5">
              <w:rPr>
                <w:rFonts w:ascii="Times New Roman" w:hAnsi="Times New Roman" w:cs="Times New Roman"/>
                <w:sz w:val="24"/>
                <w:szCs w:val="24"/>
              </w:rPr>
              <w:t>5</w:t>
            </w:r>
          </w:p>
        </w:tc>
      </w:tr>
      <w:tr w:rsidR="00A95AC6" w:rsidRPr="009335A5" w14:paraId="1EAB998C" w14:textId="77777777" w:rsidTr="00401929">
        <w:tc>
          <w:tcPr>
            <w:tcW w:w="567" w:type="dxa"/>
            <w:tcBorders>
              <w:top w:val="single" w:sz="6" w:space="0" w:color="000000"/>
              <w:left w:val="single" w:sz="6" w:space="0" w:color="000000"/>
              <w:bottom w:val="single" w:sz="4" w:space="0" w:color="FFFFFF" w:themeColor="background1"/>
              <w:right w:val="single" w:sz="6" w:space="0" w:color="000000"/>
            </w:tcBorders>
          </w:tcPr>
          <w:p w14:paraId="71EEBE0B" w14:textId="2A2D5665" w:rsidR="00A95AC6" w:rsidRPr="009335A5" w:rsidRDefault="00A95AC6" w:rsidP="005608D6">
            <w:pPr>
              <w:pStyle w:val="naisc"/>
              <w:spacing w:before="0" w:after="0"/>
              <w:jc w:val="both"/>
            </w:pPr>
            <w:r w:rsidRPr="009335A5">
              <w:t xml:space="preserve"> </w:t>
            </w:r>
          </w:p>
        </w:tc>
        <w:tc>
          <w:tcPr>
            <w:tcW w:w="3344" w:type="dxa"/>
            <w:vMerge w:val="restart"/>
            <w:tcBorders>
              <w:top w:val="single" w:sz="6" w:space="0" w:color="000000"/>
              <w:left w:val="single" w:sz="6" w:space="0" w:color="000000"/>
              <w:right w:val="single" w:sz="6" w:space="0" w:color="000000"/>
            </w:tcBorders>
          </w:tcPr>
          <w:p w14:paraId="6EFD9D23" w14:textId="77777777" w:rsidR="00A95AC6" w:rsidRPr="009335A5" w:rsidRDefault="00A95AC6" w:rsidP="005608D6">
            <w:pPr>
              <w:tabs>
                <w:tab w:val="center" w:pos="2752"/>
              </w:tabs>
              <w:spacing w:after="0" w:line="240" w:lineRule="auto"/>
              <w:ind w:right="91"/>
              <w:jc w:val="both"/>
              <w:rPr>
                <w:rFonts w:ascii="Times New Roman" w:hAnsi="Times New Roman" w:cs="Times New Roman"/>
                <w:b/>
                <w:sz w:val="24"/>
                <w:szCs w:val="24"/>
              </w:rPr>
            </w:pPr>
            <w:r w:rsidRPr="009335A5">
              <w:rPr>
                <w:rFonts w:ascii="Times New Roman" w:hAnsi="Times New Roman" w:cs="Times New Roman"/>
                <w:b/>
                <w:sz w:val="24"/>
                <w:szCs w:val="24"/>
              </w:rPr>
              <w:t>1. pants. Likuma mērķis</w:t>
            </w:r>
          </w:p>
          <w:p w14:paraId="12822C59" w14:textId="77777777" w:rsidR="00A95AC6" w:rsidRPr="009335A5" w:rsidRDefault="00A95AC6" w:rsidP="005608D6">
            <w:pPr>
              <w:spacing w:after="0" w:line="240" w:lineRule="auto"/>
              <w:jc w:val="both"/>
              <w:rPr>
                <w:rFonts w:ascii="Times New Roman" w:hAnsi="Times New Roman" w:cs="Times New Roman"/>
              </w:rPr>
            </w:pPr>
            <w:r w:rsidRPr="009335A5">
              <w:rPr>
                <w:rFonts w:ascii="Times New Roman" w:hAnsi="Times New Roman" w:cs="Times New Roman"/>
                <w:b/>
                <w:sz w:val="24"/>
                <w:szCs w:val="24"/>
              </w:rPr>
              <w:t>(</w:t>
            </w:r>
            <w:r w:rsidRPr="009335A5">
              <w:rPr>
                <w:rFonts w:ascii="Times New Roman" w:hAnsi="Times New Roman" w:cs="Times New Roman"/>
                <w:sz w:val="24"/>
                <w:szCs w:val="24"/>
              </w:rPr>
              <w:t>1) Šā likuma mērķis ir dot iespēju bērnam vai jaunietim, darbojoties Jaunsardzē vai mācoties valsts aizsardzības mācību, apgūt viņa vecumam atbilstošas zināšanas, prasmes un iemaņas valsts aizsardzībā. Darbošanās Jaunsardzē un valsts aizsardzības mācības apguve ir virzīta uz pilsoniskās apziņas un patriotismu attīstīšanu, veselīga dzīvesveida popularizēšanu un fiziskās sagatavotības uzlabošanu un uzturēšanu, līderības attīstīšanu, kā arī dzīvē un konkrēti valsts aizsardzībā pielietojamu iemaņu apguvi.</w:t>
            </w:r>
          </w:p>
        </w:tc>
        <w:tc>
          <w:tcPr>
            <w:tcW w:w="6080" w:type="dxa"/>
            <w:vMerge w:val="restart"/>
            <w:tcBorders>
              <w:top w:val="single" w:sz="6" w:space="0" w:color="000000"/>
              <w:left w:val="single" w:sz="6" w:space="0" w:color="000000"/>
              <w:right w:val="single" w:sz="6" w:space="0" w:color="000000"/>
            </w:tcBorders>
          </w:tcPr>
          <w:p w14:paraId="26EC03B6"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Tieslietu ministrija (12.07.2019. atzinums)</w:t>
            </w:r>
          </w:p>
          <w:p w14:paraId="47572B7E" w14:textId="77777777" w:rsidR="00A95AC6" w:rsidRPr="009335A5" w:rsidRDefault="00A95AC6" w:rsidP="005608D6">
            <w:pPr>
              <w:pStyle w:val="naisc"/>
              <w:spacing w:before="0" w:after="0"/>
              <w:ind w:right="3"/>
              <w:jc w:val="both"/>
            </w:pPr>
            <w:r w:rsidRPr="009335A5">
              <w:t>Projekta 1. pantā paredzētajā likuma mērķī nepieciešams izslēgt vārdu “ikvienam”. Tieslietu ministrija vērš uzmanību, ka mūsu sabiedrībā ir daļa bērnu un jauniešu, kuri atrodas ieslodzījumā vietās, kurām ir noteiktas režīma un drošības prasības. Tieslietu ministrijas ieskatā šie bērni un jaunieši minēto nosacījumu dēļ, kā arī, ņemot vērā Jaunsardzē paredzētās aktivitātes – aizsardzības un militāro zināšanu apguve, tai skaitā ar ieročiem un munīciju, ko šobrīd nosaka Militārā dienesta likuma 17.</w:t>
            </w:r>
            <w:r w:rsidRPr="009335A5">
              <w:rPr>
                <w:vertAlign w:val="superscript"/>
              </w:rPr>
              <w:t>1</w:t>
            </w:r>
            <w:r w:rsidRPr="009335A5">
              <w:t xml:space="preserve"> pants, nevar iesaistīties un darboties Jaunsardzē. Līdzīgu apsvērumu dēļ būtu apšaubāma arī valsts aizsardzības mācība skolēniem, kuri atrodas ieslodzījuma vietās un mācās vidējās izglītības pakāpē. </w:t>
            </w:r>
          </w:p>
          <w:p w14:paraId="762C5A76" w14:textId="77777777" w:rsidR="00A95AC6" w:rsidRPr="009335A5" w:rsidRDefault="00A95AC6" w:rsidP="005608D6">
            <w:pPr>
              <w:pStyle w:val="naisc"/>
              <w:spacing w:before="0" w:after="0"/>
              <w:ind w:right="3"/>
              <w:jc w:val="both"/>
            </w:pPr>
          </w:p>
          <w:p w14:paraId="1E974AF8"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2D23C75D"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50A40843"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3FDDC523"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39E09E8A"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792EF144"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18EAB571"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7F3F6DB7"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highlight w:val="green"/>
                <w:lang w:eastAsia="lv-LV"/>
              </w:rPr>
            </w:pPr>
          </w:p>
          <w:p w14:paraId="3F60F220"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p>
          <w:p w14:paraId="05359E27"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p>
          <w:p w14:paraId="7501008D" w14:textId="77777777" w:rsidR="00A95AC6" w:rsidRPr="009335A5" w:rsidRDefault="00A95AC6" w:rsidP="005608D6">
            <w:pPr>
              <w:spacing w:after="0" w:line="240" w:lineRule="auto"/>
              <w:jc w:val="both"/>
              <w:rPr>
                <w:rFonts w:ascii="Times New Roman" w:hAnsi="Times New Roman" w:cs="Times New Roman"/>
              </w:rPr>
            </w:pPr>
          </w:p>
        </w:tc>
        <w:tc>
          <w:tcPr>
            <w:tcW w:w="1869" w:type="dxa"/>
            <w:vMerge w:val="restart"/>
            <w:tcBorders>
              <w:top w:val="single" w:sz="6" w:space="0" w:color="000000"/>
              <w:left w:val="single" w:sz="6" w:space="0" w:color="000000"/>
              <w:right w:val="single" w:sz="6" w:space="0" w:color="000000"/>
            </w:tcBorders>
          </w:tcPr>
          <w:p w14:paraId="427F1EE1" w14:textId="77777777" w:rsidR="00A95AC6" w:rsidRPr="009335A5" w:rsidRDefault="00A95AC6" w:rsidP="005608D6">
            <w:pPr>
              <w:pStyle w:val="naisc"/>
              <w:spacing w:before="0" w:after="0"/>
              <w:jc w:val="both"/>
              <w:rPr>
                <w:b/>
              </w:rPr>
            </w:pPr>
            <w:r w:rsidRPr="009335A5">
              <w:rPr>
                <w:b/>
              </w:rPr>
              <w:lastRenderedPageBreak/>
              <w:t>Iebildums ir ņemts vērā.</w:t>
            </w:r>
          </w:p>
          <w:p w14:paraId="21D068BE" w14:textId="77777777" w:rsidR="00A95AC6" w:rsidRPr="009335A5" w:rsidRDefault="00A95AC6" w:rsidP="005608D6">
            <w:pPr>
              <w:pStyle w:val="naisc"/>
              <w:spacing w:before="0" w:after="0"/>
              <w:ind w:firstLine="21"/>
              <w:jc w:val="both"/>
            </w:pPr>
            <w:r w:rsidRPr="009335A5">
              <w:t>Papildus pantā noteikti arī Jaunsardzes darbības virzieni, kā arī valsts aizsardzības mācības ietvars (agrākais 6. un 18.pants)</w:t>
            </w:r>
          </w:p>
        </w:tc>
        <w:tc>
          <w:tcPr>
            <w:tcW w:w="3402" w:type="dxa"/>
            <w:vMerge w:val="restart"/>
            <w:tcBorders>
              <w:top w:val="single" w:sz="4" w:space="0" w:color="auto"/>
              <w:left w:val="single" w:sz="4" w:space="0" w:color="auto"/>
            </w:tcBorders>
          </w:tcPr>
          <w:p w14:paraId="534F140B"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 pants. Likuma mērķis</w:t>
            </w:r>
          </w:p>
          <w:p w14:paraId="1BC0CDB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Šā likuma mērķis ir dot iespēju bērnam vai jaunietim, darbojoties Jaunsardzē vai mācoties valsts aizsardzības mācību, apgūt viņa vecumam atbilstošas zināšanas, prasmes un iemaņas valsts aizsardzībā. Darbošanās Jaunsardzē un valsts aizsardzības mācības apguve ir virzīta uz pilsoniskās apziņas un patriotismu attīstīšanu, veselīga dzīvesveida popularizēšanu un fiziskās sagatavotības uzlabošanu un uzturēšanu, līderības attīstīšanu, kā arī dzīvē un konkrēti valsts aizsardzībā pielietojamu iemaņu apguvi.</w:t>
            </w:r>
          </w:p>
          <w:p w14:paraId="4EA12958" w14:textId="77777777" w:rsidR="00A95AC6" w:rsidRPr="009335A5" w:rsidRDefault="00A95AC6" w:rsidP="005608D6">
            <w:pPr>
              <w:spacing w:after="0" w:line="240" w:lineRule="auto"/>
              <w:jc w:val="both"/>
              <w:rPr>
                <w:rFonts w:ascii="Times New Roman" w:hAnsi="Times New Roman" w:cs="Times New Roman"/>
                <w:sz w:val="24"/>
                <w:szCs w:val="24"/>
              </w:rPr>
            </w:pPr>
          </w:p>
          <w:p w14:paraId="17BBE778" w14:textId="77777777" w:rsidR="00A95AC6" w:rsidRPr="009335A5" w:rsidRDefault="00A95AC6" w:rsidP="005608D6">
            <w:pPr>
              <w:jc w:val="both"/>
              <w:rPr>
                <w:rFonts w:ascii="Times New Roman" w:hAnsi="Times New Roman" w:cs="Times New Roman"/>
                <w:sz w:val="24"/>
                <w:szCs w:val="24"/>
              </w:rPr>
            </w:pPr>
            <w:r w:rsidRPr="009335A5">
              <w:rPr>
                <w:rFonts w:ascii="Times New Roman" w:hAnsi="Times New Roman" w:cs="Times New Roman"/>
                <w:sz w:val="24"/>
                <w:szCs w:val="24"/>
              </w:rPr>
              <w:lastRenderedPageBreak/>
              <w:t>(2) Jaunsardzes darbu, kā arī bērnu un jauniešu izglītošanu valsts aizsardzībā organizē un īsteno Jaunsardzes centrs. Valsts un pašvaldību institūcijas sniedz atbalstu Jaunsardzes centram šā panta pirmajā daļā minēto mērķu īstenošanā. Šo mērķu īstenošanā Jaunsardzes centrs sadarbojas arī ar biedrībām un nodibinājumiem, kā arī nevalstiskām organizācijām.</w:t>
            </w:r>
          </w:p>
        </w:tc>
      </w:tr>
      <w:tr w:rsidR="00A95AC6" w:rsidRPr="009335A5" w14:paraId="1D8C72ED" w14:textId="77777777" w:rsidTr="00DD1983">
        <w:tc>
          <w:tcPr>
            <w:tcW w:w="567" w:type="dxa"/>
            <w:tcBorders>
              <w:top w:val="single" w:sz="4" w:space="0" w:color="FFFFFF" w:themeColor="background1"/>
              <w:left w:val="single" w:sz="6" w:space="0" w:color="000000"/>
              <w:bottom w:val="single" w:sz="6" w:space="0" w:color="000000"/>
              <w:right w:val="single" w:sz="6" w:space="0" w:color="000000"/>
            </w:tcBorders>
          </w:tcPr>
          <w:p w14:paraId="382E571E" w14:textId="77777777" w:rsidR="00A95AC6" w:rsidRPr="009335A5" w:rsidRDefault="00A95AC6" w:rsidP="005608D6">
            <w:pPr>
              <w:pStyle w:val="naisc"/>
              <w:spacing w:before="0" w:after="0"/>
              <w:jc w:val="both"/>
            </w:pPr>
          </w:p>
        </w:tc>
        <w:tc>
          <w:tcPr>
            <w:tcW w:w="3344" w:type="dxa"/>
            <w:vMerge/>
            <w:tcBorders>
              <w:top w:val="single" w:sz="4" w:space="0" w:color="auto"/>
              <w:left w:val="single" w:sz="6" w:space="0" w:color="000000"/>
              <w:bottom w:val="single" w:sz="6" w:space="0" w:color="000000"/>
              <w:right w:val="single" w:sz="6" w:space="0" w:color="000000"/>
            </w:tcBorders>
          </w:tcPr>
          <w:p w14:paraId="64D0E9C5" w14:textId="77777777" w:rsidR="00A95AC6" w:rsidRPr="009335A5" w:rsidRDefault="00A95AC6" w:rsidP="005608D6">
            <w:pPr>
              <w:spacing w:after="0" w:line="240" w:lineRule="auto"/>
              <w:jc w:val="both"/>
              <w:rPr>
                <w:rFonts w:ascii="Times New Roman" w:hAnsi="Times New Roman" w:cs="Times New Roman"/>
                <w:b/>
                <w:sz w:val="24"/>
                <w:szCs w:val="24"/>
              </w:rPr>
            </w:pPr>
          </w:p>
        </w:tc>
        <w:tc>
          <w:tcPr>
            <w:tcW w:w="6080" w:type="dxa"/>
            <w:vMerge/>
            <w:tcBorders>
              <w:top w:val="single" w:sz="4" w:space="0" w:color="auto"/>
              <w:left w:val="single" w:sz="6" w:space="0" w:color="000000"/>
              <w:bottom w:val="single" w:sz="6" w:space="0" w:color="000000"/>
              <w:right w:val="single" w:sz="6" w:space="0" w:color="000000"/>
            </w:tcBorders>
          </w:tcPr>
          <w:p w14:paraId="3DA51C88"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yellow"/>
              </w:rPr>
            </w:pPr>
          </w:p>
        </w:tc>
        <w:tc>
          <w:tcPr>
            <w:tcW w:w="1869" w:type="dxa"/>
            <w:vMerge/>
            <w:tcBorders>
              <w:top w:val="single" w:sz="4" w:space="0" w:color="auto"/>
              <w:left w:val="single" w:sz="6" w:space="0" w:color="000000"/>
              <w:bottom w:val="single" w:sz="6" w:space="0" w:color="000000"/>
              <w:right w:val="single" w:sz="6" w:space="0" w:color="000000"/>
            </w:tcBorders>
          </w:tcPr>
          <w:p w14:paraId="024471D0" w14:textId="77777777" w:rsidR="00A95AC6" w:rsidRPr="009335A5" w:rsidRDefault="00A95AC6" w:rsidP="005608D6">
            <w:pPr>
              <w:pStyle w:val="naisc"/>
              <w:spacing w:before="0" w:after="0"/>
              <w:jc w:val="both"/>
              <w:rPr>
                <w:b/>
              </w:rPr>
            </w:pPr>
          </w:p>
        </w:tc>
        <w:tc>
          <w:tcPr>
            <w:tcW w:w="3402" w:type="dxa"/>
            <w:vMerge/>
            <w:tcBorders>
              <w:top w:val="single" w:sz="4" w:space="0" w:color="auto"/>
              <w:left w:val="single" w:sz="6" w:space="0" w:color="000000"/>
              <w:bottom w:val="single" w:sz="6" w:space="0" w:color="000000"/>
            </w:tcBorders>
          </w:tcPr>
          <w:p w14:paraId="16CEFB54" w14:textId="77777777" w:rsidR="00A95AC6" w:rsidRPr="009335A5" w:rsidRDefault="00A95AC6" w:rsidP="005608D6">
            <w:pPr>
              <w:spacing w:after="0" w:line="240" w:lineRule="auto"/>
              <w:jc w:val="both"/>
              <w:rPr>
                <w:rFonts w:ascii="Times New Roman" w:hAnsi="Times New Roman" w:cs="Times New Roman"/>
                <w:b/>
                <w:sz w:val="24"/>
                <w:szCs w:val="24"/>
              </w:rPr>
            </w:pPr>
          </w:p>
        </w:tc>
      </w:tr>
      <w:tr w:rsidR="00A95AC6" w:rsidRPr="009335A5" w14:paraId="1418435A" w14:textId="77777777" w:rsidTr="00401929">
        <w:tc>
          <w:tcPr>
            <w:tcW w:w="567" w:type="dxa"/>
            <w:tcBorders>
              <w:top w:val="single" w:sz="6" w:space="0" w:color="000000"/>
              <w:left w:val="single" w:sz="6" w:space="0" w:color="000000"/>
              <w:bottom w:val="single" w:sz="6" w:space="0" w:color="000000"/>
              <w:right w:val="single" w:sz="6" w:space="0" w:color="000000"/>
            </w:tcBorders>
          </w:tcPr>
          <w:p w14:paraId="3021BB6D" w14:textId="77777777" w:rsidR="00A95AC6" w:rsidRPr="009335A5" w:rsidRDefault="00A95AC6" w:rsidP="005608D6">
            <w:pPr>
              <w:pStyle w:val="naisc"/>
              <w:spacing w:before="0" w:after="0"/>
              <w:jc w:val="both"/>
            </w:pPr>
            <w:r w:rsidRPr="009335A5">
              <w:t xml:space="preserve">2. </w:t>
            </w:r>
          </w:p>
        </w:tc>
        <w:tc>
          <w:tcPr>
            <w:tcW w:w="3344" w:type="dxa"/>
            <w:tcBorders>
              <w:top w:val="single" w:sz="6" w:space="0" w:color="000000"/>
              <w:left w:val="single" w:sz="6" w:space="0" w:color="000000"/>
              <w:bottom w:val="single" w:sz="6" w:space="0" w:color="000000"/>
              <w:right w:val="single" w:sz="6" w:space="0" w:color="000000"/>
            </w:tcBorders>
          </w:tcPr>
          <w:p w14:paraId="1920097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2. pants. Tiesības izglītot valsts aizsardzībā</w:t>
            </w:r>
          </w:p>
          <w:p w14:paraId="7D17A49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Izglītot bērnus un jauniešus valsts aizsardzībā – īstenot jaunsargu interešu izglītības programmu vai valsts aizsardzības mācību – ir tiesīgs jaunsargu instruktors.</w:t>
            </w:r>
          </w:p>
          <w:p w14:paraId="0F11516E"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Jaunsargu instruktors var būt persona, kura:</w:t>
            </w:r>
          </w:p>
          <w:p w14:paraId="266D9B1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ir zemessargs, profesionālā dienesta karavīrs vai rezerves karavīrs, kurš uz darba līguma pamata strādā Jaunsardzes centrā, vai uz Jaunsardzes centru pārvietots profesionālā dienesta karavīrs;</w:t>
            </w:r>
          </w:p>
          <w:p w14:paraId="55E388B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atbilst aizsardzības ministra noteiktajām veselības stāvokļa un fiziskās sagatavotības prasībām;</w:t>
            </w:r>
          </w:p>
          <w:p w14:paraId="14FF9EC8"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3) atbilst šajā likumā noteiktajām izglītības un profesionālās sagatavotības prasībām.</w:t>
            </w:r>
          </w:p>
          <w:p w14:paraId="2D7B2624" w14:textId="77777777" w:rsidR="00A95AC6" w:rsidRPr="009335A5" w:rsidRDefault="00A95AC6" w:rsidP="005608D6">
            <w:pPr>
              <w:spacing w:after="0" w:line="240" w:lineRule="auto"/>
              <w:jc w:val="both"/>
              <w:rPr>
                <w:rFonts w:ascii="Times New Roman" w:hAnsi="Times New Roman" w:cs="Times New Roman"/>
                <w:sz w:val="24"/>
                <w:szCs w:val="24"/>
              </w:rPr>
            </w:pPr>
          </w:p>
          <w:p w14:paraId="6872F17E"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13. pants. Jaunsargu interešu izglītības programmas īstenošanai nepieciešamā izglītība un profesionālā kvalifikācija</w:t>
            </w:r>
          </w:p>
          <w:p w14:paraId="1CA7546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Par jaunsargu instruktoru, kura amata pienākumos ietilpst jaunsargu interešu izglītības programmas īstenošana, ir tiesīga strādāt persona, kurai ir vismaz vidējā izglītība un kura ir apguvusi vai apgūst:</w:t>
            </w:r>
          </w:p>
          <w:p w14:paraId="5A5CCC6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profesionālās kompetences pilnveides programmu pedagoģijā (vismaz 72 stundu apjomā) vai ar pedagoģiju saistītus studiju kursus augstākās izglītības studijās vismaz (divu kredītpunktu jeb 80 stundu apjomā);</w:t>
            </w:r>
          </w:p>
          <w:p w14:paraId="351A69F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apmācību bērnu tiesību aizsardzībā;</w:t>
            </w:r>
          </w:p>
          <w:p w14:paraId="51607E8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aizsardzības ministra noteiktos kursus, kas nepieciešami jaunsargu interešu izglītības programmas īstenošanai.</w:t>
            </w:r>
          </w:p>
          <w:p w14:paraId="7DE1D6CD" w14:textId="77777777" w:rsidR="00A95AC6" w:rsidRPr="009335A5" w:rsidRDefault="00A95AC6" w:rsidP="005608D6">
            <w:pPr>
              <w:spacing w:after="0" w:line="240" w:lineRule="auto"/>
              <w:jc w:val="both"/>
              <w:rPr>
                <w:rFonts w:ascii="Times New Roman" w:hAnsi="Times New Roman" w:cs="Times New Roman"/>
                <w:sz w:val="24"/>
                <w:szCs w:val="24"/>
              </w:rPr>
            </w:pPr>
          </w:p>
          <w:p w14:paraId="5BFA82AA"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 xml:space="preserve">20. pants. Valsts aizsardzības mācības īstenošanai </w:t>
            </w:r>
            <w:r w:rsidRPr="009335A5">
              <w:rPr>
                <w:rFonts w:ascii="Times New Roman" w:hAnsi="Times New Roman" w:cs="Times New Roman"/>
                <w:b/>
                <w:sz w:val="24"/>
                <w:szCs w:val="24"/>
              </w:rPr>
              <w:lastRenderedPageBreak/>
              <w:t>nepieciešamā izglītība un profesionālā kvalifikācija</w:t>
            </w:r>
          </w:p>
          <w:p w14:paraId="347387E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Par jaunsargu instruktoru, kura amata pienākumos ietilpst valsts aizsardzības mācības īstenošana, ir tiesīga strādāt persona, kura ir apguvusi vai apgūst:</w:t>
            </w:r>
          </w:p>
          <w:p w14:paraId="4F31821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augstāko izglītību un skolotāja kvalifikāciju;</w:t>
            </w:r>
          </w:p>
          <w:p w14:paraId="39583F5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aizsardzības ministra noteiktos kursus, kas nepieciešami valsts aizsardzības mācības īstenošanai.</w:t>
            </w:r>
          </w:p>
          <w:p w14:paraId="0981B82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Studiju moduli valsts aizsardzības mācības pasniegšanai augstskolā var apgūt šā likuma 2. panta otrajā daļā noteiktās personas.</w:t>
            </w:r>
          </w:p>
          <w:p w14:paraId="50838790" w14:textId="77777777" w:rsidR="00A95AC6" w:rsidRPr="009335A5" w:rsidRDefault="00A95AC6" w:rsidP="005608D6">
            <w:pPr>
              <w:spacing w:after="0" w:line="240" w:lineRule="auto"/>
              <w:jc w:val="both"/>
              <w:rPr>
                <w:rFonts w:ascii="Times New Roman" w:hAnsi="Times New Roman" w:cs="Times New Roman"/>
                <w:b/>
                <w:sz w:val="24"/>
                <w:szCs w:val="24"/>
              </w:rPr>
            </w:pPr>
          </w:p>
        </w:tc>
        <w:tc>
          <w:tcPr>
            <w:tcW w:w="6080" w:type="dxa"/>
            <w:tcBorders>
              <w:top w:val="single" w:sz="6" w:space="0" w:color="000000"/>
              <w:left w:val="single" w:sz="6" w:space="0" w:color="000000"/>
              <w:bottom w:val="single" w:sz="6" w:space="0" w:color="000000"/>
              <w:right w:val="single" w:sz="6" w:space="0" w:color="000000"/>
            </w:tcBorders>
          </w:tcPr>
          <w:p w14:paraId="60F48AC2"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lastRenderedPageBreak/>
              <w:t>Valsts kontrole (11.07.2019. atzinums)</w:t>
            </w:r>
          </w:p>
          <w:p w14:paraId="207C2073"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Prasības jaunsargu instruktoriem ir noteiktas likumprojekta 2., 13. un 20. pantā. No likumprojektā noteiktā ir secināms, ka jaunsargu instruktori īstenos gan jaunsargu interešu izglītību, gan nodrošinās valsts aizsardzības mācību. Abu uzdevumu izpildi nodrošinās tikai Jaunsardzes centrs ar tā rīcībā esošo personālsastāvu. </w:t>
            </w:r>
          </w:p>
          <w:p w14:paraId="54F5ABCD"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Likumprojekta 2. pantā ir noteikta obligāta prasība, ka par jaunsargu instruktoru var būt persona, kura ir zemessargs, profesionālā dienesta karavīrs vai rezerves karavīrs, kurš uz darba līguma pamata strādā Jaunsardzes centrā vai uz Jaunsardzes centru pārvietots profesionālā dienesta karavīrs.</w:t>
            </w:r>
          </w:p>
          <w:p w14:paraId="6FCCB10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Vēršam uzmanību, ka likumprojektā plānotā pieeja (projekta 2. panta otrās daļas 1.punkts) rada virkni neskaidrību attiecībā uz Jaunsardzes centrā nodarbināto karavīru atlīdzības aspektiem, piemēram, vai darba līgumu ar Jaunsardzes centru noslēgušais profesionālā dienesta karavīrs vienlaikus saņems gan karavīra atlīdzību par pilna apjoma uzdevumu izpildi pamata dienesta vietā, gan atlīdzību, pamatojoties uz darba līgumu Jaunsardzes centrā u.tml. Šādā gadījumā, piemēram, veidotos būtiska atšķirība atlīdzībā, salīdzinot ar karavīriem, </w:t>
            </w:r>
            <w:r w:rsidRPr="009335A5">
              <w:rPr>
                <w:rFonts w:ascii="Times New Roman" w:hAnsi="Times New Roman" w:cs="Times New Roman"/>
                <w:sz w:val="24"/>
                <w:szCs w:val="24"/>
              </w:rPr>
              <w:lastRenderedPageBreak/>
              <w:t>kas uz laiku ir pārvietoti uz Jaunsardzes centru, saglabājot karavīra statusu, kas Valsts kontroles ieskatā nebūtu pieļaujama.</w:t>
            </w:r>
          </w:p>
          <w:p w14:paraId="1AAF9C41" w14:textId="406FFE1E" w:rsidR="00A95AC6" w:rsidRDefault="00A95AC6" w:rsidP="005608D6">
            <w:pPr>
              <w:spacing w:after="0" w:line="240" w:lineRule="auto"/>
              <w:jc w:val="both"/>
              <w:rPr>
                <w:rFonts w:ascii="Times New Roman" w:hAnsi="Times New Roman" w:cs="Times New Roman"/>
                <w:bCs/>
                <w:sz w:val="24"/>
                <w:szCs w:val="24"/>
              </w:rPr>
            </w:pPr>
          </w:p>
          <w:p w14:paraId="23749740" w14:textId="77777777" w:rsidR="008C0213" w:rsidRPr="009335A5" w:rsidRDefault="008C0213" w:rsidP="005608D6">
            <w:pPr>
              <w:spacing w:after="0" w:line="240" w:lineRule="auto"/>
              <w:jc w:val="both"/>
              <w:rPr>
                <w:rFonts w:ascii="Times New Roman" w:hAnsi="Times New Roman" w:cs="Times New Roman"/>
                <w:bCs/>
                <w:sz w:val="24"/>
                <w:szCs w:val="24"/>
              </w:rPr>
            </w:pPr>
          </w:p>
          <w:p w14:paraId="5E0A2D46" w14:textId="77777777" w:rsidR="00A95AC6" w:rsidRPr="009335A5" w:rsidRDefault="00A95AC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Times New Roman" w:hAnsi="Times New Roman" w:cs="Times New Roman"/>
                <w:b/>
                <w:sz w:val="24"/>
                <w:szCs w:val="24"/>
                <w:lang w:eastAsia="lv-LV"/>
              </w:rPr>
              <w:t>Rezerves karavīru un instruktoru neformālā apvienība (28.08.2019. vēstule)</w:t>
            </w:r>
          </w:p>
          <w:p w14:paraId="4777B118" w14:textId="77777777" w:rsidR="00A95AC6" w:rsidRPr="009335A5" w:rsidRDefault="00A95AC6" w:rsidP="005608D6">
            <w:pPr>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Lai nodrošinātu mērķauditorijas kvalitatīvu apmācību apgūstot karavīra profesijai nepieciešamās prasmes un iemaņas, kā arī, lai izvairītos no instruktoru un virsnieku kvalifikācijas nonivelēšanas, lūdzam izteikt Likumprojekta 2. panta otrās daļas 1.punktu šādā redakcijā:</w:t>
            </w:r>
          </w:p>
          <w:p w14:paraId="55D1B75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eastAsia="Calibri" w:hAnsi="Times New Roman" w:cs="Times New Roman"/>
                <w:sz w:val="24"/>
                <w:szCs w:val="24"/>
              </w:rPr>
              <w:t xml:space="preserve">“1) ir zemessargs, profesionālā dienesta karavīrs vai rezerves karavīrs, </w:t>
            </w:r>
            <w:r w:rsidRPr="009335A5">
              <w:rPr>
                <w:rFonts w:ascii="Times New Roman" w:eastAsia="Calibri" w:hAnsi="Times New Roman" w:cs="Times New Roman"/>
                <w:b/>
                <w:sz w:val="24"/>
                <w:szCs w:val="24"/>
              </w:rPr>
              <w:t>kurš ir ieguvis virsnieka vai instruktora pakāpi un</w:t>
            </w:r>
            <w:r w:rsidRPr="009335A5">
              <w:rPr>
                <w:rFonts w:ascii="Times New Roman" w:eastAsia="Calibri" w:hAnsi="Times New Roman" w:cs="Times New Roman"/>
                <w:sz w:val="24"/>
                <w:szCs w:val="24"/>
              </w:rPr>
              <w:t xml:space="preserve"> kurš uz darba līguma pamata strādā Jaunsardzes centrā, vai uz Jaunsardzes centru pārvietots profesionālā dienesta virsnieks vai instruktors;”.</w:t>
            </w:r>
          </w:p>
          <w:p w14:paraId="697270D8"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Ņemot vērā iepriekš minēto, aicinām Aizsardzības ministriju izvērtēt, vai būtu iespējams izmantot jau esošo tiesisko regulējumu, piemēram, Valsts un pašvaldību institūciju amatpersonu un darbinieku atlīdzības likuma 14.panta pirmajā daļā noteikto, ka karavīrs var saņemt piemaksu par pedagoģisko darbu militārajā izglītības iestādē, ja viņa amata pienākumos neietilpst pedagoģiskā darba veikšana, un šī piemaksa nedrīkst būt lielāka par 50 procentiem no karavīram noteiktās mēnešalgas. Šādā gadījumā būtu precizējama iepriekš minētā likuma norma saistībā ar jēdzienu “militārajā izglītības iestādē”, piemēram, nosakot, ka profesionālā dienesta karavīrs var saņemt piemaksu par pedagoģisko darbu militārajā izglītības iestādē vai iesaistoties jaunsargu un valsts aizsardzības mācības īstenošanā. </w:t>
            </w:r>
          </w:p>
          <w:p w14:paraId="5A116320" w14:textId="0141420D"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0D003B18"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Tieslietu ministrija (12.07.2019. atzinums)</w:t>
            </w:r>
          </w:p>
          <w:p w14:paraId="5CE7B0DA"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lastRenderedPageBreak/>
              <w:t xml:space="preserve">Projekta 2. pantu par jaunsargu instruktora tiesībām veikt bērnu un jauniešu izglītošanu un viņiem paredzētajām izglītības prasībām nepieciešams no projekta izslēgt, jo piedāvātais regulējums neatbilst likuma nodaļas “Vispārīgie noteikumi” nosacījumiem, kas paredzēti Ministru kabineta 2009. gada 3. februāra noteikumu Nr.108 “Normatīvo aktu projektu sagatavošanas noteikumi” (turpmāk – noteikumi Nr.108) 18. un 20. punktā. Papildus vēlamies norādīt, ka minētās normas dublējošs regulējums ir iekļauts projekta 13. un 20. pantā, tādēļ visu regulējumu piedāvājam iekļaut šajos pantos. Vienlaikus piedāvājam minētās normas par prasībām personai darbam ar bērniem papildināt vismaz ar Bērnu tiesību aizsardzības likuma 72. pantā noteikto prasību izpildes norādi, jo valsts aizsardzības apmācībai miera laikā nevar būt izņēmumi. </w:t>
            </w:r>
          </w:p>
          <w:p w14:paraId="558AD37F" w14:textId="66A2F4D3" w:rsidR="008C0213" w:rsidRPr="009335A5" w:rsidRDefault="008C0213" w:rsidP="005608D6">
            <w:pPr>
              <w:spacing w:after="0" w:line="240" w:lineRule="auto"/>
              <w:jc w:val="both"/>
              <w:rPr>
                <w:rFonts w:ascii="Times New Roman" w:eastAsia="Times New Roman" w:hAnsi="Times New Roman" w:cs="Times New Roman"/>
                <w:b/>
                <w:sz w:val="24"/>
                <w:szCs w:val="24"/>
              </w:rPr>
            </w:pPr>
          </w:p>
          <w:p w14:paraId="0C05B799"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Iekšlietu ministrija (15.07.2019. atzinums)</w:t>
            </w:r>
          </w:p>
          <w:p w14:paraId="52612799"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Bērnu tiesību aizsardzības likuma 72. panta piektā daļa nosaka to personu loku, kuras nedrīkst strādāt, veikt brīvprātīgo darbu, kā arī saskaņā ar noslēgto vienošanos sniegt pakalpojumus (izņemot personas, kuras sniedz vienreizējus vai īslaicīgus pakalpojumus, kā arī pakalpojumus, kas tiek sniegti, bērnam klāt neesot) bērnu aprūpes, izglītības, veselības aprūpes un citās tādās iestādēs, kurās uzturas bērni, bērnu pasākumos un tādos pasākumos, kuros piedalās bērni. </w:t>
            </w:r>
          </w:p>
          <w:p w14:paraId="7438E934"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Līdz ar to ministrijas ieskatā projekta 2.panta otro daļu nepieciešams papildināt ar jaunu apakšpunktu šādā redakcijā:</w:t>
            </w:r>
          </w:p>
          <w:p w14:paraId="4A37FF59" w14:textId="2AC06905" w:rsidR="008C0213"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atbilst Bērnu tiesību aizsardzības likuma 72.</w:t>
            </w:r>
            <w:r w:rsidR="008C0213">
              <w:rPr>
                <w:rFonts w:ascii="Times New Roman" w:hAnsi="Times New Roman" w:cs="Times New Roman"/>
                <w:sz w:val="24"/>
                <w:szCs w:val="24"/>
              </w:rPr>
              <w:t>panta piektās daļas prasībām.”.</w:t>
            </w:r>
          </w:p>
          <w:p w14:paraId="620AAEA3" w14:textId="77777777" w:rsidR="00A95AC6" w:rsidRPr="009335A5" w:rsidRDefault="00A95AC6" w:rsidP="005608D6">
            <w:pPr>
              <w:spacing w:after="0" w:line="240" w:lineRule="auto"/>
              <w:jc w:val="both"/>
              <w:rPr>
                <w:rFonts w:ascii="Times New Roman" w:hAnsi="Times New Roman" w:cs="Times New Roman"/>
                <w:b/>
                <w:sz w:val="24"/>
                <w:szCs w:val="24"/>
              </w:rPr>
            </w:pPr>
          </w:p>
          <w:p w14:paraId="4EDA9C60"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Veselības ministrija (12.07.2019. atzinums)</w:t>
            </w:r>
          </w:p>
          <w:p w14:paraId="33ADDDB3" w14:textId="77777777" w:rsidR="00A95AC6" w:rsidRPr="009335A5" w:rsidRDefault="00A95AC6" w:rsidP="005608D6">
            <w:pPr>
              <w:pStyle w:val="NoSpacing"/>
              <w:jc w:val="both"/>
              <w:rPr>
                <w:rFonts w:ascii="Times New Roman" w:hAnsi="Times New Roman" w:cs="Times New Roman"/>
                <w:sz w:val="24"/>
                <w:szCs w:val="24"/>
                <w:shd w:val="clear" w:color="auto" w:fill="FFFFFF"/>
              </w:rPr>
            </w:pPr>
            <w:r w:rsidRPr="009335A5">
              <w:rPr>
                <w:rFonts w:ascii="Times New Roman" w:hAnsi="Times New Roman" w:cs="Times New Roman"/>
                <w:sz w:val="24"/>
                <w:szCs w:val="24"/>
              </w:rPr>
              <w:t xml:space="preserve">Projekta 2. panta otrās daļas 3. punkts paredz, ka jaunsargu instruktoram izglītības un profesionālās sagatavotības prasības ir noteiktas likumā, savukārt veselības stāvokļa un </w:t>
            </w:r>
            <w:r w:rsidRPr="009335A5">
              <w:rPr>
                <w:rFonts w:ascii="Times New Roman" w:hAnsi="Times New Roman" w:cs="Times New Roman"/>
                <w:sz w:val="24"/>
                <w:szCs w:val="24"/>
              </w:rPr>
              <w:lastRenderedPageBreak/>
              <w:t xml:space="preserve">fiziskās sagatavotības prasību noteikšana ir deleģēta aizsardzības ministram. Atbilstoši Projekta 2. panta pirmajā daļā noteiktajam, jaunsargu instruktors ir tiesīgs izglītot bērnus un jauniešus valsts aizsardzībā, tātad veikt pedagoģisku darbu ar bērniem. Pamatojoties uz minēto, Veselības ministrijas skatījumā veselības stāvokļa un fiziskās sagatavotības prasības jaunsargu instruktoriem būtu saskaņojamas ar Izglītības un zinātnes ministriju, kuras kompetencē ir ar sporta nozari un </w:t>
            </w:r>
            <w:r w:rsidRPr="009335A5">
              <w:rPr>
                <w:rFonts w:ascii="Times New Roman" w:hAnsi="Times New Roman" w:cs="Times New Roman"/>
                <w:sz w:val="24"/>
                <w:szCs w:val="24"/>
                <w:shd w:val="clear" w:color="auto" w:fill="FFFFFF"/>
              </w:rPr>
              <w:t xml:space="preserve">jaunatnes politiku saistītie jautājumi, ar </w:t>
            </w:r>
            <w:r w:rsidRPr="009335A5">
              <w:rPr>
                <w:rFonts w:ascii="Times New Roman" w:hAnsi="Times New Roman" w:cs="Times New Roman"/>
                <w:sz w:val="24"/>
                <w:szCs w:val="24"/>
              </w:rPr>
              <w:t>Labklājības ministriju, kā vadošo valsts pārvaldes iestādi bērnu tiesību aizsardzības jomā</w:t>
            </w:r>
            <w:r w:rsidRPr="009335A5">
              <w:rPr>
                <w:rFonts w:ascii="Times New Roman" w:hAnsi="Times New Roman" w:cs="Times New Roman"/>
                <w:sz w:val="24"/>
                <w:szCs w:val="24"/>
                <w:shd w:val="clear" w:color="auto" w:fill="FFFFFF"/>
              </w:rPr>
              <w:t xml:space="preserve"> un </w:t>
            </w:r>
            <w:r w:rsidRPr="009335A5">
              <w:rPr>
                <w:rFonts w:ascii="Times New Roman" w:hAnsi="Times New Roman" w:cs="Times New Roman"/>
                <w:sz w:val="24"/>
                <w:szCs w:val="24"/>
              </w:rPr>
              <w:t xml:space="preserve">Veselības ministriju, kuras kompetencē ir veselības nozares jautājumi. </w:t>
            </w:r>
          </w:p>
          <w:p w14:paraId="301EF92A" w14:textId="77777777" w:rsidR="00A95AC6" w:rsidRPr="009335A5" w:rsidRDefault="00A95AC6" w:rsidP="005608D6">
            <w:pPr>
              <w:pStyle w:val="NoSpacing"/>
              <w:spacing w:after="120"/>
              <w:jc w:val="both"/>
              <w:rPr>
                <w:rFonts w:ascii="Times New Roman" w:hAnsi="Times New Roman" w:cs="Times New Roman"/>
                <w:sz w:val="28"/>
                <w:szCs w:val="28"/>
              </w:rPr>
            </w:pPr>
            <w:r w:rsidRPr="009335A5">
              <w:rPr>
                <w:rFonts w:ascii="Times New Roman" w:hAnsi="Times New Roman" w:cs="Times New Roman"/>
                <w:sz w:val="24"/>
                <w:szCs w:val="24"/>
                <w:shd w:val="clear" w:color="auto" w:fill="FFFFFF"/>
              </w:rPr>
              <w:t xml:space="preserve">Ņemot vērā minēto, </w:t>
            </w:r>
            <w:r w:rsidRPr="009335A5">
              <w:rPr>
                <w:rFonts w:ascii="Times New Roman" w:hAnsi="Times New Roman" w:cs="Times New Roman"/>
                <w:sz w:val="24"/>
                <w:szCs w:val="24"/>
              </w:rPr>
              <w:t>lūdzam Projekta 2. panta otrās daļas 2. punktā ietverto deleģējumu aizsardzības ministram noteikt veselības stāvokļa un fiziskās sagatavotības prasības jaunsargu instruktoriem paredzēt Ministru kabinetam.</w:t>
            </w:r>
            <w:r w:rsidRPr="009335A5">
              <w:rPr>
                <w:rFonts w:ascii="Times New Roman" w:hAnsi="Times New Roman" w:cs="Times New Roman"/>
                <w:sz w:val="28"/>
                <w:szCs w:val="28"/>
              </w:rPr>
              <w:t xml:space="preserve"> </w:t>
            </w:r>
          </w:p>
          <w:p w14:paraId="2F4991A2"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b/>
                <w:sz w:val="24"/>
                <w:szCs w:val="24"/>
              </w:rPr>
            </w:pPr>
          </w:p>
          <w:p w14:paraId="3464B15E" w14:textId="63D0C1AB" w:rsidR="00A95AC6" w:rsidRDefault="00A95AC6" w:rsidP="005608D6">
            <w:pPr>
              <w:widowControl w:val="0"/>
              <w:shd w:val="clear" w:color="auto" w:fill="FFFFFF"/>
              <w:spacing w:after="0" w:line="240" w:lineRule="auto"/>
              <w:jc w:val="both"/>
              <w:rPr>
                <w:rFonts w:ascii="Times New Roman" w:hAnsi="Times New Roman" w:cs="Times New Roman"/>
                <w:b/>
                <w:sz w:val="24"/>
                <w:szCs w:val="24"/>
              </w:rPr>
            </w:pPr>
          </w:p>
          <w:p w14:paraId="5AA298AF" w14:textId="77777777" w:rsidR="005C7A90" w:rsidRPr="009335A5" w:rsidRDefault="005C7A90" w:rsidP="005608D6">
            <w:pPr>
              <w:widowControl w:val="0"/>
              <w:shd w:val="clear" w:color="auto" w:fill="FFFFFF"/>
              <w:spacing w:after="0" w:line="240" w:lineRule="auto"/>
              <w:jc w:val="both"/>
              <w:rPr>
                <w:rFonts w:ascii="Times New Roman" w:hAnsi="Times New Roman" w:cs="Times New Roman"/>
                <w:b/>
                <w:sz w:val="24"/>
                <w:szCs w:val="24"/>
              </w:rPr>
            </w:pPr>
          </w:p>
          <w:p w14:paraId="15F541DC"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Iekšlietu ministrija (15.07.2019. atzinums)</w:t>
            </w:r>
          </w:p>
          <w:p w14:paraId="7CEC5F2C"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Saskaņā ar projekta 13.panta pirmās daļas 2.punktu par jaunsargu instruktoru, kura amata pienākumos ietilpst jaunsargu interešu izglītības programmas īstenošana, ir tiesīga strādāt persona, kurai ir vismaz vidējā izglītība un kura ir apguvusi vai apgūst apmācību bērnu tiesību aizsardzībā. </w:t>
            </w:r>
          </w:p>
          <w:p w14:paraId="130C1B6A"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Norādām, ka Ministru kabineta 2014.gada 1.aprīļa noteikumu Nr.173 “Noteikumi par kārtību, kādā apgūst speciālās zināšanas bērnu tiesību aizsardzības jomā, šo zināšanu saturu un apjomu” 5.punkts nosaka, ka speciālists, kas apguvis profesionālās kvalifikācijas pilnveides programmu (40 h apjomā), periodiski ik pēc pieciem gadiem pilnveido zināšanas, apgūstot zināšanu pilnveides izglītības programmu (24 h apjomā). </w:t>
            </w:r>
          </w:p>
          <w:p w14:paraId="528471DF"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Ņemot vērā minēto, ierosinām projekta 13.panta pirmās daļas 2.punktu izteikt šādā redakcijā:</w:t>
            </w:r>
          </w:p>
          <w:p w14:paraId="3E1152FA"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speciālās zināšanas bērnu tiesību aizsardzības jomā atbilstoši Bērnu tiesību aizsardzības likuma 5.1.pantā noteiktajam;”.</w:t>
            </w:r>
          </w:p>
          <w:p w14:paraId="39A907EE"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p>
          <w:p w14:paraId="24A1F766" w14:textId="77777777" w:rsidR="00A95AC6" w:rsidRPr="009335A5" w:rsidRDefault="00A95AC6" w:rsidP="005608D6">
            <w:pPr>
              <w:shd w:val="clear" w:color="auto" w:fill="FFFFFF"/>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Labklājības ministrija (12.07.2019. atzinums)</w:t>
            </w:r>
          </w:p>
          <w:p w14:paraId="749CD7E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Lūdzam likumprojekta 13.panta 2.punktu izteikt šādā redakcijā: “2) speciālās zināšanas bērnu tiesību aizsardzības jomā;”. Minētais precizējums nepieciešams, lai nodrošinātu minētā punkta saskaņotību ar Bērnu tiesību aizsardzības likuma 5.</w:t>
            </w:r>
            <w:r w:rsidRPr="009335A5">
              <w:rPr>
                <w:rFonts w:ascii="Times New Roman" w:hAnsi="Times New Roman" w:cs="Times New Roman"/>
                <w:sz w:val="24"/>
                <w:szCs w:val="24"/>
                <w:vertAlign w:val="superscript"/>
              </w:rPr>
              <w:t>1 </w:t>
            </w:r>
            <w:r w:rsidRPr="009335A5">
              <w:rPr>
                <w:rFonts w:ascii="Times New Roman" w:hAnsi="Times New Roman" w:cs="Times New Roman"/>
                <w:sz w:val="24"/>
                <w:szCs w:val="24"/>
              </w:rPr>
              <w:t xml:space="preserve">pantā lietoto terminoloģiju. Vienlaikus likumprojekta izstrādes laikā aicinām sadarbībā ar ministriju vienoties par efektīvāku šo speciālo zināšanu apguves veidu un apjomu un attiecīgi papildināt likumprojekta anotāciju. </w:t>
            </w:r>
          </w:p>
          <w:p w14:paraId="40137636" w14:textId="77777777" w:rsidR="00A95AC6" w:rsidRPr="009335A5" w:rsidRDefault="00A95AC6" w:rsidP="005608D6">
            <w:pPr>
              <w:spacing w:after="0" w:line="240" w:lineRule="auto"/>
              <w:jc w:val="both"/>
              <w:rPr>
                <w:rFonts w:ascii="Times New Roman" w:hAnsi="Times New Roman" w:cs="Times New Roman"/>
                <w:sz w:val="24"/>
                <w:szCs w:val="24"/>
              </w:rPr>
            </w:pPr>
          </w:p>
          <w:p w14:paraId="45AABF92" w14:textId="77777777" w:rsidR="00A95AC6" w:rsidRPr="009335A5" w:rsidRDefault="00A95AC6" w:rsidP="005608D6">
            <w:pPr>
              <w:spacing w:after="0" w:line="240" w:lineRule="auto"/>
              <w:jc w:val="both"/>
              <w:rPr>
                <w:rFonts w:ascii="Times New Roman" w:hAnsi="Times New Roman" w:cs="Times New Roman"/>
                <w:sz w:val="24"/>
                <w:szCs w:val="24"/>
              </w:rPr>
            </w:pPr>
          </w:p>
          <w:p w14:paraId="42842898" w14:textId="77777777" w:rsidR="00A95AC6" w:rsidRPr="009335A5" w:rsidRDefault="00A95AC6" w:rsidP="005608D6">
            <w:pPr>
              <w:spacing w:after="0" w:line="240" w:lineRule="auto"/>
              <w:jc w:val="both"/>
              <w:rPr>
                <w:rFonts w:ascii="Times New Roman" w:hAnsi="Times New Roman" w:cs="Times New Roman"/>
                <w:sz w:val="24"/>
                <w:szCs w:val="24"/>
              </w:rPr>
            </w:pPr>
          </w:p>
          <w:p w14:paraId="63161FEA" w14:textId="77777777" w:rsidR="00A95AC6" w:rsidRPr="009335A5" w:rsidRDefault="00A95AC6" w:rsidP="005608D6">
            <w:pPr>
              <w:spacing w:after="0" w:line="240" w:lineRule="auto"/>
              <w:jc w:val="both"/>
              <w:rPr>
                <w:rFonts w:ascii="Times New Roman" w:hAnsi="Times New Roman" w:cs="Times New Roman"/>
                <w:sz w:val="24"/>
                <w:szCs w:val="24"/>
              </w:rPr>
            </w:pPr>
          </w:p>
          <w:p w14:paraId="62D345E6" w14:textId="77777777" w:rsidR="00A95AC6" w:rsidRPr="009335A5" w:rsidRDefault="00A95AC6" w:rsidP="005608D6">
            <w:pPr>
              <w:spacing w:after="0" w:line="240" w:lineRule="auto"/>
              <w:jc w:val="both"/>
              <w:rPr>
                <w:rFonts w:ascii="Times New Roman" w:hAnsi="Times New Roman" w:cs="Times New Roman"/>
                <w:sz w:val="24"/>
                <w:szCs w:val="24"/>
              </w:rPr>
            </w:pPr>
          </w:p>
          <w:p w14:paraId="5E2D65FD" w14:textId="77777777" w:rsidR="00A95AC6" w:rsidRPr="009335A5" w:rsidRDefault="00A95AC6" w:rsidP="005608D6">
            <w:pPr>
              <w:spacing w:after="0" w:line="240" w:lineRule="auto"/>
              <w:jc w:val="both"/>
              <w:rPr>
                <w:rFonts w:ascii="Times New Roman" w:hAnsi="Times New Roman" w:cs="Times New Roman"/>
                <w:sz w:val="24"/>
                <w:szCs w:val="24"/>
              </w:rPr>
            </w:pPr>
          </w:p>
          <w:p w14:paraId="0EAE8829" w14:textId="77777777" w:rsidR="00A95AC6" w:rsidRPr="009335A5" w:rsidRDefault="00A95AC6" w:rsidP="005608D6">
            <w:pPr>
              <w:spacing w:after="0" w:line="240" w:lineRule="auto"/>
              <w:jc w:val="both"/>
              <w:rPr>
                <w:rFonts w:ascii="Times New Roman" w:hAnsi="Times New Roman" w:cs="Times New Roman"/>
                <w:sz w:val="24"/>
                <w:szCs w:val="24"/>
              </w:rPr>
            </w:pPr>
          </w:p>
          <w:p w14:paraId="58AA39ED" w14:textId="77777777" w:rsidR="00A95AC6" w:rsidRPr="009335A5" w:rsidRDefault="00A95AC6" w:rsidP="005608D6">
            <w:pPr>
              <w:spacing w:after="0" w:line="240" w:lineRule="auto"/>
              <w:jc w:val="both"/>
              <w:rPr>
                <w:rFonts w:ascii="Times New Roman" w:hAnsi="Times New Roman" w:cs="Times New Roman"/>
                <w:sz w:val="24"/>
                <w:szCs w:val="24"/>
              </w:rPr>
            </w:pPr>
          </w:p>
          <w:p w14:paraId="157D194F" w14:textId="77777777" w:rsidR="00A95AC6" w:rsidRPr="009335A5" w:rsidRDefault="00A95AC6" w:rsidP="005608D6">
            <w:pPr>
              <w:pStyle w:val="naisc"/>
              <w:spacing w:before="0" w:after="0"/>
              <w:jc w:val="both"/>
              <w:rPr>
                <w:b/>
              </w:rPr>
            </w:pPr>
          </w:p>
          <w:p w14:paraId="7441FE03" w14:textId="385AA5F7" w:rsidR="008C0213" w:rsidRPr="009335A5" w:rsidRDefault="008C0213" w:rsidP="005608D6">
            <w:pPr>
              <w:pStyle w:val="naisc"/>
              <w:spacing w:before="0" w:after="0"/>
              <w:jc w:val="both"/>
              <w:rPr>
                <w:b/>
              </w:rPr>
            </w:pPr>
          </w:p>
          <w:p w14:paraId="7A74C404" w14:textId="77777777" w:rsidR="00A95AC6" w:rsidRPr="009335A5" w:rsidRDefault="00A95AC6" w:rsidP="005608D6">
            <w:pPr>
              <w:pStyle w:val="naisc"/>
              <w:spacing w:before="0" w:after="0"/>
              <w:jc w:val="both"/>
              <w:rPr>
                <w:b/>
              </w:rPr>
            </w:pPr>
            <w:r w:rsidRPr="009335A5">
              <w:rPr>
                <w:b/>
              </w:rPr>
              <w:t>Latvijas Lielo pilsētu asociācija (12.07.2019. atzinums)</w:t>
            </w:r>
          </w:p>
          <w:p w14:paraId="6C90BBAC"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Interešu izglītības programmu īstenošanai pedagogiem nepieciešamo kvalifikāciju nosaka Ministru kabineta 11.09.2018. noteikumi Nr. 569 “Noteikumi par pedagogiem nepieciešamo izglītību un profesionālo kvalifikāciju un pedagogu profesionālās kompetences pilnveides kārtību”, kur 6. punkts nosaka:</w:t>
            </w:r>
          </w:p>
          <w:p w14:paraId="077C96D2" w14:textId="77777777" w:rsidR="00A95AC6" w:rsidRPr="009335A5" w:rsidRDefault="00A95AC6" w:rsidP="005608D6">
            <w:pPr>
              <w:pStyle w:val="CommentText"/>
              <w:spacing w:after="0"/>
              <w:jc w:val="both"/>
              <w:rPr>
                <w:rFonts w:ascii="Times New Roman" w:hAnsi="Times New Roman"/>
                <w:i/>
                <w:iCs/>
                <w:sz w:val="24"/>
                <w:szCs w:val="24"/>
              </w:rPr>
            </w:pPr>
            <w:r w:rsidRPr="009335A5">
              <w:rPr>
                <w:rFonts w:ascii="Times New Roman" w:hAnsi="Times New Roman"/>
                <w:i/>
                <w:iCs/>
                <w:sz w:val="24"/>
                <w:szCs w:val="24"/>
              </w:rPr>
              <w:t>“6. Par profesionālās un interešu izglītības skolotāju ir tiesīga strādāt persona, kuras izglītība un profesionālā kvalifikācija atbilst vienai no šādām prasībām:</w:t>
            </w:r>
          </w:p>
          <w:p w14:paraId="51B2A7F7" w14:textId="77777777" w:rsidR="00A95AC6" w:rsidRPr="009335A5" w:rsidRDefault="00A95AC6" w:rsidP="005608D6">
            <w:pPr>
              <w:pStyle w:val="tv213"/>
              <w:shd w:val="clear" w:color="auto" w:fill="FFFFFF"/>
              <w:spacing w:before="0" w:beforeAutospacing="0" w:after="0" w:afterAutospacing="0"/>
              <w:ind w:left="600"/>
              <w:jc w:val="both"/>
              <w:rPr>
                <w:i/>
                <w:iCs/>
              </w:rPr>
            </w:pPr>
            <w:r w:rsidRPr="009335A5">
              <w:rPr>
                <w:i/>
                <w:iCs/>
              </w:rPr>
              <w:lastRenderedPageBreak/>
              <w:t>6.1. augstākā izglītība un augstākā pedagoģiskā izglītība vai apgūta šo noteikumu </w:t>
            </w:r>
            <w:hyperlink r:id="rId8" w:anchor="p21.3" w:history="1">
              <w:r w:rsidRPr="009335A5">
                <w:rPr>
                  <w:rStyle w:val="Hyperlink"/>
                  <w:i/>
                  <w:iCs/>
                  <w:color w:val="auto"/>
                  <w:u w:val="none"/>
                </w:rPr>
                <w:t>21.3</w:t>
              </w:r>
            </w:hyperlink>
            <w:r w:rsidRPr="009335A5">
              <w:rPr>
                <w:i/>
                <w:iCs/>
              </w:rPr>
              <w:t>. apakšpunktā noteiktā profesionālās kompetences pilnveides programma, vai augstākās izglītības studiju programmas ietvaros apgūti ar pedagoģiju saistīti studiju kursi vismaz divu kredītpunktu jeb 80 stundu apjomā;</w:t>
            </w:r>
          </w:p>
          <w:p w14:paraId="4DE298FA" w14:textId="77777777" w:rsidR="00A95AC6" w:rsidRPr="009335A5" w:rsidRDefault="00A95AC6" w:rsidP="005608D6">
            <w:pPr>
              <w:pStyle w:val="tv213"/>
              <w:shd w:val="clear" w:color="auto" w:fill="FFFFFF"/>
              <w:spacing w:before="0" w:beforeAutospacing="0" w:after="0" w:afterAutospacing="0"/>
              <w:ind w:left="600"/>
              <w:jc w:val="both"/>
              <w:rPr>
                <w:i/>
                <w:iCs/>
              </w:rPr>
            </w:pPr>
            <w:r w:rsidRPr="009335A5">
              <w:rPr>
                <w:i/>
                <w:iCs/>
              </w:rPr>
              <w:t>6.2. trešā līmeņa profesionālā kvalifikācija un augstākā pedagoģiskā izglītība vai apgūta šo noteikumu </w:t>
            </w:r>
            <w:hyperlink r:id="rId9" w:anchor="p21.3" w:history="1">
              <w:r w:rsidRPr="009335A5">
                <w:rPr>
                  <w:rStyle w:val="Hyperlink"/>
                  <w:i/>
                  <w:iCs/>
                  <w:color w:val="auto"/>
                  <w:u w:val="none"/>
                </w:rPr>
                <w:t>21.3</w:t>
              </w:r>
            </w:hyperlink>
            <w:r w:rsidRPr="009335A5">
              <w:rPr>
                <w:i/>
                <w:iCs/>
              </w:rPr>
              <w:t>. apakšpunktā norādītā profesionālās kompetences pilnveides programma, vai augstākās izglītības studiju programmas ietvaros apgūti ar pedagoģiju saistīti studiju kursi vismaz divu kredītpunktu jeb 80 stundu apjomā;</w:t>
            </w:r>
          </w:p>
          <w:p w14:paraId="09139E64" w14:textId="77777777" w:rsidR="00A95AC6" w:rsidRPr="009335A5" w:rsidRDefault="00A95AC6" w:rsidP="005608D6">
            <w:pPr>
              <w:pStyle w:val="tv213"/>
              <w:shd w:val="clear" w:color="auto" w:fill="FFFFFF"/>
              <w:spacing w:before="0" w:beforeAutospacing="0" w:after="0" w:afterAutospacing="0"/>
              <w:ind w:left="600"/>
              <w:jc w:val="both"/>
              <w:rPr>
                <w:i/>
                <w:iCs/>
              </w:rPr>
            </w:pPr>
            <w:r w:rsidRPr="009335A5">
              <w:rPr>
                <w:i/>
                <w:iCs/>
              </w:rPr>
              <w:t>6.3. Latvijas Amatniecības kameras piešķirta amatnieka kvalifikācija, kas atbilst meistara līmenim, vai studiju programmas ietvaros apgūti studiju kursi vismaz sešu kredītpunktu jeb 240 stundu apjomā un augstākā pedagoģiskā izglītība, vai apgūta šo noteikumu </w:t>
            </w:r>
            <w:hyperlink r:id="rId10" w:anchor="p21.3" w:history="1">
              <w:r w:rsidRPr="009335A5">
                <w:rPr>
                  <w:rStyle w:val="Hyperlink"/>
                  <w:i/>
                  <w:iCs/>
                  <w:color w:val="auto"/>
                  <w:u w:val="none"/>
                </w:rPr>
                <w:t>21.3</w:t>
              </w:r>
            </w:hyperlink>
            <w:r w:rsidRPr="009335A5">
              <w:rPr>
                <w:i/>
                <w:iCs/>
              </w:rPr>
              <w:t>. apakšpunktā norādītā profesionālās kompetences pilnveides programma, vai augstākās izglītības studiju programmas ietvaros apgūti ar pedagoģiju saistīti studiju kursi vismaz divu kredītpunktu jeb 80 stundu apjomā;</w:t>
            </w:r>
          </w:p>
          <w:p w14:paraId="50B02790" w14:textId="77777777" w:rsidR="00A95AC6" w:rsidRPr="009335A5" w:rsidRDefault="00A95AC6" w:rsidP="005608D6">
            <w:pPr>
              <w:pStyle w:val="tv213"/>
              <w:shd w:val="clear" w:color="auto" w:fill="FFFFFF"/>
              <w:spacing w:before="0" w:beforeAutospacing="0" w:after="0" w:afterAutospacing="0"/>
              <w:ind w:left="600"/>
              <w:jc w:val="both"/>
              <w:rPr>
                <w:i/>
                <w:iCs/>
              </w:rPr>
            </w:pPr>
            <w:r w:rsidRPr="009335A5">
              <w:rPr>
                <w:i/>
                <w:iCs/>
              </w:rPr>
              <w:t>6.4. augstākā pedagoģiskā izglītība un speciālā pedagoga vai speciālās izglītības skolotāja kvalifikācija un mācību priekšmeta skolotāja kvalifikācija, kas atbilst mācību priekšmeta vai moduļa jomai profesionālās pamatizglītības programmu īstenošanai speciālās izglītības iestādē.”</w:t>
            </w:r>
          </w:p>
          <w:p w14:paraId="10EA92DC"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Tam ir jāattiecas arī uz jaunsardzes interešu izglītības programmas īstenotājiem, tāpat kā jebkuram citam interešu izglītības programmas īstenotājam izglītības iestādēs.</w:t>
            </w:r>
          </w:p>
          <w:p w14:paraId="1210C9B5" w14:textId="77777777" w:rsidR="00A95AC6" w:rsidRPr="009335A5" w:rsidRDefault="00A95AC6" w:rsidP="005608D6">
            <w:pPr>
              <w:pStyle w:val="NoSpacing"/>
              <w:spacing w:after="120"/>
              <w:jc w:val="both"/>
              <w:rPr>
                <w:rFonts w:ascii="Times New Roman" w:hAnsi="Times New Roman" w:cs="Times New Roman"/>
                <w:sz w:val="24"/>
                <w:szCs w:val="24"/>
              </w:rPr>
            </w:pPr>
            <w:r w:rsidRPr="009335A5">
              <w:rPr>
                <w:rFonts w:ascii="Times New Roman" w:hAnsi="Times New Roman" w:cs="Times New Roman"/>
                <w:sz w:val="24"/>
                <w:szCs w:val="24"/>
              </w:rPr>
              <w:lastRenderedPageBreak/>
              <w:t>72 h kursu profesionālās kompetences pilnveides programmas sertifikāts ir derīgs ar kādu augstākās izglītības dokumentu, nevis ar vidējās izglītības atestātu.</w:t>
            </w:r>
          </w:p>
          <w:p w14:paraId="2916D8AE" w14:textId="77777777" w:rsidR="00A95AC6" w:rsidRPr="009335A5" w:rsidRDefault="00A95AC6" w:rsidP="005608D6">
            <w:pPr>
              <w:pStyle w:val="NoSpacing"/>
              <w:spacing w:after="120"/>
              <w:jc w:val="both"/>
              <w:rPr>
                <w:rFonts w:ascii="Times New Roman" w:hAnsi="Times New Roman" w:cs="Times New Roman"/>
                <w:sz w:val="24"/>
                <w:szCs w:val="24"/>
              </w:rPr>
            </w:pPr>
          </w:p>
          <w:p w14:paraId="6C836054"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 xml:space="preserve">Izglītības un zinātnes ministrija (16.07.2019. atzinums) </w:t>
            </w:r>
          </w:p>
          <w:p w14:paraId="07135D8C" w14:textId="77777777" w:rsidR="00A95AC6" w:rsidRPr="009335A5" w:rsidRDefault="00A95AC6" w:rsidP="005608D6">
            <w:pPr>
              <w:spacing w:after="0" w:line="240" w:lineRule="auto"/>
              <w:jc w:val="both"/>
              <w:rPr>
                <w:rFonts w:ascii="Times New Roman" w:hAnsi="Times New Roman" w:cs="Times New Roman"/>
                <w:b/>
                <w:i/>
                <w:sz w:val="24"/>
                <w:szCs w:val="24"/>
              </w:rPr>
            </w:pPr>
            <w:r w:rsidRPr="009335A5">
              <w:rPr>
                <w:rFonts w:ascii="Times New Roman" w:hAnsi="Times New Roman" w:cs="Times New Roman"/>
                <w:sz w:val="24"/>
                <w:szCs w:val="24"/>
              </w:rPr>
              <w:t xml:space="preserve">20.panta 1.daļu izteikt šādā redakcijā: </w:t>
            </w:r>
          </w:p>
          <w:p w14:paraId="0CF86E0C"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Par jaunsargu instruktoru, kura amata pienākumos ietilpst valsts aizsardzības mācības īstenošana, ir tiesīga strādāt persona, kura ir:</w:t>
            </w:r>
          </w:p>
          <w:p w14:paraId="31A27FF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ieguvusi vai iegūst augstāko izglītību un skolotāja kvalifikāciju;</w:t>
            </w:r>
          </w:p>
          <w:p w14:paraId="421372F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apguvusi vai apgūst aizsardzības ministra noteiktos kursus, kas nepieciešami valsts aizsardzības mācības īstenošanai”.</w:t>
            </w:r>
          </w:p>
          <w:p w14:paraId="7F2DE722" w14:textId="77777777" w:rsidR="00A95AC6" w:rsidRPr="009335A5" w:rsidRDefault="00A95AC6" w:rsidP="005608D6">
            <w:pPr>
              <w:spacing w:after="0" w:line="240" w:lineRule="auto"/>
              <w:jc w:val="both"/>
              <w:rPr>
                <w:rFonts w:ascii="Times New Roman" w:hAnsi="Times New Roman" w:cs="Times New Roman"/>
                <w:sz w:val="24"/>
                <w:szCs w:val="24"/>
              </w:rPr>
            </w:pPr>
          </w:p>
          <w:p w14:paraId="1F090428"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Iekšlietu ministrija (15.07.2019. atzinums)</w:t>
            </w:r>
          </w:p>
          <w:p w14:paraId="37F12F4D"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Bērnu tiesību aizsardzības likuma 5.1. pants nosaka subjektus, kuriem nepieciešamas speciālās zināšanas bērnu tiesību aizsardzības jomā. </w:t>
            </w:r>
          </w:p>
          <w:p w14:paraId="3AB05C5D"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Ņemot vērā to, ka jaunsargu instruktors ietilpst iepriekš minēto subjektu lokā, projekta 20.panta pirmo daļu nepieciešams papildināt ar jaunu apakšpunktu šādā redakcijā:</w:t>
            </w:r>
          </w:p>
          <w:p w14:paraId="1AD428E4"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yellow"/>
              </w:rPr>
            </w:pPr>
            <w:r w:rsidRPr="009335A5">
              <w:rPr>
                <w:rFonts w:ascii="Times New Roman" w:hAnsi="Times New Roman" w:cs="Times New Roman"/>
                <w:sz w:val="24"/>
                <w:szCs w:val="24"/>
              </w:rPr>
              <w:t>“3) speciālās zināšanas bērnu tiesību aizsardzības jomā atbilstoši Bērnu tiesību aizsardzības likuma 5.1. pantā noteiktajam.”</w:t>
            </w:r>
          </w:p>
        </w:tc>
        <w:tc>
          <w:tcPr>
            <w:tcW w:w="1869" w:type="dxa"/>
            <w:tcBorders>
              <w:top w:val="single" w:sz="6" w:space="0" w:color="000000"/>
              <w:left w:val="single" w:sz="6" w:space="0" w:color="000000"/>
              <w:bottom w:val="single" w:sz="6" w:space="0" w:color="000000"/>
              <w:right w:val="single" w:sz="6" w:space="0" w:color="000000"/>
            </w:tcBorders>
          </w:tcPr>
          <w:p w14:paraId="583162C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lastRenderedPageBreak/>
              <w:t>Iebildums ir ņemts vērā.</w:t>
            </w:r>
          </w:p>
          <w:p w14:paraId="79A77615"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 xml:space="preserve">No visiem jaunsargu instruktoriem mazāk kā 10% ir profesionālā dienesta karavīri, kuri jaunsargu instruktoru amata pienākumus pilda amatu savienošanas kārtībā. Šo īpatsvaru nav plānots palielināt, jo šādiem jaunsargu instruktoriem </w:t>
            </w:r>
            <w:r w:rsidRPr="009335A5">
              <w:rPr>
                <w:rFonts w:ascii="Times New Roman" w:eastAsia="Times New Roman" w:hAnsi="Times New Roman" w:cs="Times New Roman"/>
                <w:sz w:val="24"/>
                <w:szCs w:val="24"/>
                <w:lang w:eastAsia="lv-LV"/>
              </w:rPr>
              <w:lastRenderedPageBreak/>
              <w:t>nav iespējams piemērot pilnu amata slodzi.</w:t>
            </w:r>
          </w:p>
          <w:p w14:paraId="286A0542"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065871BF"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0A106BC8" w14:textId="77777777" w:rsidR="00A95AC6" w:rsidRPr="009335A5" w:rsidRDefault="00A95AC6" w:rsidP="005608D6">
            <w:pPr>
              <w:pStyle w:val="naisc"/>
              <w:spacing w:before="0" w:after="0"/>
              <w:jc w:val="both"/>
              <w:rPr>
                <w:b/>
              </w:rPr>
            </w:pPr>
            <w:r w:rsidRPr="009335A5">
              <w:rPr>
                <w:b/>
              </w:rPr>
              <w:t>Nav ņemts vērā (2.elektroniskajā saskaņošanās ciklā – 2019.gada 4.oktobrī  par šo skaidrojumu netika saņemti iebildumi no Rezerves karavīru un instruktoru neformālās apvienības)</w:t>
            </w:r>
          </w:p>
          <w:p w14:paraId="33037E65"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Ņemot vērā instruktoru ierobežoto skaitu pašreiz un nākotnē, šādu prasību noteikšana vēl vairāk sarežģītu nepieciešamo amata vietu aizpildīšanu.</w:t>
            </w:r>
          </w:p>
          <w:p w14:paraId="094FEB81" w14:textId="5A0A5B80" w:rsidR="008C0213" w:rsidRPr="009335A5" w:rsidRDefault="008C0213" w:rsidP="005608D6">
            <w:pPr>
              <w:spacing w:after="0" w:line="240" w:lineRule="auto"/>
              <w:jc w:val="both"/>
              <w:rPr>
                <w:rFonts w:ascii="Times New Roman" w:eastAsia="Times New Roman" w:hAnsi="Times New Roman" w:cs="Times New Roman"/>
                <w:b/>
                <w:sz w:val="24"/>
                <w:szCs w:val="24"/>
                <w:lang w:eastAsia="lv-LV"/>
              </w:rPr>
            </w:pPr>
          </w:p>
          <w:p w14:paraId="2E4A40CC"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1A48EB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51044D63"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D19A44F"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BC14044"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FCB5B2D"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775AB75"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83F86BE"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820D555"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6EA4DB1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57610EB"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5D73E21C"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1B624BD"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3AC34F7"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0789418" w14:textId="4483D274" w:rsidR="00A95AC6" w:rsidRDefault="00A95AC6" w:rsidP="005608D6">
            <w:pPr>
              <w:spacing w:after="0" w:line="240" w:lineRule="auto"/>
              <w:jc w:val="both"/>
              <w:rPr>
                <w:rFonts w:ascii="Times New Roman" w:eastAsia="Times New Roman" w:hAnsi="Times New Roman" w:cs="Times New Roman"/>
                <w:b/>
                <w:sz w:val="24"/>
                <w:szCs w:val="24"/>
                <w:lang w:eastAsia="lv-LV"/>
              </w:rPr>
            </w:pPr>
          </w:p>
          <w:p w14:paraId="102D7A38" w14:textId="3BB67429" w:rsidR="005C7A90" w:rsidRDefault="005C7A90" w:rsidP="005608D6">
            <w:pPr>
              <w:spacing w:after="0" w:line="240" w:lineRule="auto"/>
              <w:jc w:val="both"/>
              <w:rPr>
                <w:rFonts w:ascii="Times New Roman" w:eastAsia="Times New Roman" w:hAnsi="Times New Roman" w:cs="Times New Roman"/>
                <w:b/>
                <w:sz w:val="24"/>
                <w:szCs w:val="24"/>
                <w:lang w:eastAsia="lv-LV"/>
              </w:rPr>
            </w:pPr>
          </w:p>
          <w:p w14:paraId="61931D1D" w14:textId="77777777" w:rsidR="005C7A90" w:rsidRPr="009335A5" w:rsidRDefault="005C7A90" w:rsidP="005608D6">
            <w:pPr>
              <w:spacing w:after="0" w:line="240" w:lineRule="auto"/>
              <w:jc w:val="both"/>
              <w:rPr>
                <w:rFonts w:ascii="Times New Roman" w:eastAsia="Times New Roman" w:hAnsi="Times New Roman" w:cs="Times New Roman"/>
                <w:b/>
                <w:sz w:val="24"/>
                <w:szCs w:val="24"/>
                <w:lang w:eastAsia="lv-LV"/>
              </w:rPr>
            </w:pPr>
          </w:p>
          <w:p w14:paraId="4126F3E0" w14:textId="0668E5B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E66A811"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134A3B24"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21CB98F0"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1AB70642"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 xml:space="preserve">  </w:t>
            </w:r>
          </w:p>
          <w:p w14:paraId="7A77C7FF"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6040806A"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258B493D"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6B855DC2"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766AC8F2"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79ABD449"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4FFBF5C5"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10106D26"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7835A019" w14:textId="66BAC35A"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3C4BE055"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45EA0375"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magenta"/>
                <w:lang w:eastAsia="lv-LV"/>
              </w:rPr>
            </w:pPr>
          </w:p>
          <w:p w14:paraId="3D936C8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Panākta starpinstitūciju vienošanās.</w:t>
            </w:r>
          </w:p>
          <w:p w14:paraId="5BB76CC1"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lastRenderedPageBreak/>
              <w:t xml:space="preserve">Veselības un fiziskās sagatavotības prasības primāri saistītas ar izvirzīto prasību jaunsargu instruktoram būt profesionālā dienesta karavīram, zemessargam vai rezerves karavīram, kā arī šo personu kapacitāti apgūt aizsardzības ministra noteiktos kursus. </w:t>
            </w:r>
          </w:p>
          <w:p w14:paraId="26D40FAB"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3069C7A6"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651CEB71"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1813A7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5AD076D"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A02C7C7"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7B6D56B"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C261F3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D888DC5"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AB3A406"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8A82B6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56961B95"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57AD050F"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3A7F9CD"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E26EFC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36C9C25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5317904"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05FC807F"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BD42930" w14:textId="2AC84A11" w:rsidR="00A95AC6" w:rsidRDefault="00A95AC6" w:rsidP="005608D6">
            <w:pPr>
              <w:spacing w:after="0" w:line="240" w:lineRule="auto"/>
              <w:jc w:val="both"/>
              <w:rPr>
                <w:rFonts w:ascii="Times New Roman" w:eastAsia="Times New Roman" w:hAnsi="Times New Roman" w:cs="Times New Roman"/>
                <w:b/>
                <w:sz w:val="24"/>
                <w:szCs w:val="24"/>
                <w:lang w:eastAsia="lv-LV"/>
              </w:rPr>
            </w:pPr>
          </w:p>
          <w:p w14:paraId="60CE3581" w14:textId="77777777" w:rsidR="005C7A90" w:rsidRPr="009335A5" w:rsidRDefault="005C7A90" w:rsidP="005608D6">
            <w:pPr>
              <w:spacing w:after="0" w:line="240" w:lineRule="auto"/>
              <w:jc w:val="both"/>
              <w:rPr>
                <w:rFonts w:ascii="Times New Roman" w:eastAsia="Times New Roman" w:hAnsi="Times New Roman" w:cs="Times New Roman"/>
                <w:b/>
                <w:sz w:val="24"/>
                <w:szCs w:val="24"/>
                <w:lang w:eastAsia="lv-LV"/>
              </w:rPr>
            </w:pPr>
          </w:p>
          <w:p w14:paraId="253CE25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BC3FD85"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18E1AFF6"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 xml:space="preserve">Speciālo zināšanu apguvi bērnu tiesību aizsardzības jomā šobrīd plānots iekļaut jaunajā Latvijas Sporta pedagoģijas akadēmijas studiju programmā, valsts aizsardzības mācības studiju modulī. </w:t>
            </w:r>
          </w:p>
          <w:p w14:paraId="0F448F08" w14:textId="7575E7BD" w:rsidR="00A95AC6" w:rsidRPr="009335A5" w:rsidRDefault="00A95AC6" w:rsidP="005608D6">
            <w:pPr>
              <w:spacing w:after="0" w:line="240" w:lineRule="auto"/>
              <w:jc w:val="both"/>
              <w:rPr>
                <w:rFonts w:ascii="Times New Roman" w:eastAsia="Times New Roman" w:hAnsi="Times New Roman" w:cs="Times New Roman"/>
                <w:b/>
                <w:sz w:val="24"/>
                <w:szCs w:val="24"/>
                <w:highlight w:val="magenta"/>
                <w:lang w:eastAsia="lv-LV"/>
              </w:rPr>
            </w:pPr>
          </w:p>
          <w:p w14:paraId="542FEE23" w14:textId="346BA28B" w:rsidR="00A95AC6" w:rsidRPr="009335A5" w:rsidRDefault="0018004F" w:rsidP="005608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Panākta </w:t>
            </w:r>
            <w:proofErr w:type="spellStart"/>
            <w:r>
              <w:rPr>
                <w:rFonts w:ascii="Times New Roman" w:eastAsia="Times New Roman" w:hAnsi="Times New Roman" w:cs="Times New Roman"/>
                <w:b/>
                <w:sz w:val="24"/>
                <w:szCs w:val="24"/>
                <w:lang w:eastAsia="lv-LV"/>
              </w:rPr>
              <w:t>starpinstitūcijuvienošanās</w:t>
            </w:r>
            <w:proofErr w:type="spellEnd"/>
          </w:p>
          <w:p w14:paraId="4DCF9273"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 xml:space="preserve">Likumprojekts regulē specifiski jaunsargu interešu izglītības programmas īstenošanu, tajā </w:t>
            </w:r>
            <w:r w:rsidRPr="009335A5">
              <w:rPr>
                <w:rFonts w:ascii="Times New Roman" w:eastAsia="Times New Roman" w:hAnsi="Times New Roman" w:cs="Times New Roman"/>
                <w:sz w:val="24"/>
                <w:szCs w:val="24"/>
                <w:lang w:eastAsia="lv-LV"/>
              </w:rPr>
              <w:lastRenderedPageBreak/>
              <w:t>ietvertajam regulējumam</w:t>
            </w:r>
          </w:p>
          <w:p w14:paraId="2F322889"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 xml:space="preserve">nav jāatbilst zemāka līmeņa normatīvajā aktā noteiktajām prasībām. Minētais 72 stundu apmācību kurss ir absolūti minimālā prasība jaunsargu instruktoriem, turklāt jāņem vērā, ka līdzīgi nosacījumi jau šobrīd tiek piemēroti personām, kurām Latvijas amatniecības kamera piešķīrusi amatnieka kvalifikāciju. </w:t>
            </w:r>
          </w:p>
          <w:p w14:paraId="3249D2AF"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55243EEB"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6A8E91D0"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p>
          <w:p w14:paraId="7A7CCD9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C0DB884" w14:textId="20476F76" w:rsidR="00A95AC6" w:rsidRDefault="00A95AC6" w:rsidP="005608D6">
            <w:pPr>
              <w:spacing w:after="0" w:line="240" w:lineRule="auto"/>
              <w:jc w:val="both"/>
              <w:rPr>
                <w:rFonts w:ascii="Times New Roman" w:eastAsia="Times New Roman" w:hAnsi="Times New Roman" w:cs="Times New Roman"/>
                <w:b/>
                <w:sz w:val="24"/>
                <w:szCs w:val="24"/>
                <w:lang w:eastAsia="lv-LV"/>
              </w:rPr>
            </w:pPr>
          </w:p>
          <w:p w14:paraId="6F8BC7D9" w14:textId="607EC2B2"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7A001208" w14:textId="6FC0C845"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51CFF993" w14:textId="32A655A5"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32305B3B" w14:textId="0428BA6F"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2984D931" w14:textId="688CEE5C"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01A13D28" w14:textId="21B3D311"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0AB4FB1D" w14:textId="5C122E89"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42F820F7" w14:textId="61E79311"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0C01E106" w14:textId="77777777" w:rsidR="005C7A90" w:rsidRDefault="005C7A90" w:rsidP="005608D6">
            <w:pPr>
              <w:spacing w:after="0" w:line="240" w:lineRule="auto"/>
              <w:jc w:val="both"/>
              <w:rPr>
                <w:rFonts w:ascii="Times New Roman" w:eastAsia="Times New Roman" w:hAnsi="Times New Roman" w:cs="Times New Roman"/>
                <w:b/>
                <w:sz w:val="24"/>
                <w:szCs w:val="24"/>
                <w:lang w:eastAsia="lv-LV"/>
              </w:rPr>
            </w:pPr>
          </w:p>
          <w:p w14:paraId="64134007" w14:textId="77777777" w:rsidR="0018004F" w:rsidRDefault="0018004F" w:rsidP="005608D6">
            <w:pPr>
              <w:spacing w:after="0" w:line="240" w:lineRule="auto"/>
              <w:jc w:val="both"/>
              <w:rPr>
                <w:rFonts w:ascii="Times New Roman" w:eastAsia="Times New Roman" w:hAnsi="Times New Roman" w:cs="Times New Roman"/>
                <w:b/>
                <w:sz w:val="24"/>
                <w:szCs w:val="24"/>
                <w:lang w:eastAsia="lv-LV"/>
              </w:rPr>
            </w:pPr>
          </w:p>
          <w:p w14:paraId="321AC917" w14:textId="6814ABBF"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48A132A0"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6B1FF199"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38473BE"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4B590EEC"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329E57D7"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7F9CA05A"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36C0A750"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17DF8367"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p w14:paraId="23125C0F" w14:textId="31CAEA6E"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Iebildums ir ņemts vērā.</w:t>
            </w:r>
          </w:p>
          <w:p w14:paraId="1262813F"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68050089"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2.pants no likumprojekta izslēgts.</w:t>
            </w:r>
          </w:p>
          <w:p w14:paraId="22F27FE2" w14:textId="77777777" w:rsidR="00A95AC6" w:rsidRPr="009335A5" w:rsidRDefault="00A95AC6" w:rsidP="005608D6">
            <w:pPr>
              <w:spacing w:after="0" w:line="240" w:lineRule="auto"/>
              <w:jc w:val="both"/>
              <w:rPr>
                <w:rFonts w:ascii="Times New Roman" w:hAnsi="Times New Roman" w:cs="Times New Roman"/>
                <w:sz w:val="24"/>
                <w:szCs w:val="24"/>
              </w:rPr>
            </w:pPr>
          </w:p>
          <w:p w14:paraId="4C20BB18"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6. pants. Jaunsargu interešu izglītības programmas īstenošanai nepieciešamā izglītība un profesionālā kvalifikācija</w:t>
            </w:r>
          </w:p>
          <w:p w14:paraId="1EB6783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Jaunsargu interešu izglītības programmu ir tiesīgs īstenot jaunsargu instruktors.</w:t>
            </w:r>
          </w:p>
          <w:p w14:paraId="592D9590" w14:textId="77777777" w:rsidR="00A95AC6" w:rsidRPr="009335A5" w:rsidRDefault="00A95AC6" w:rsidP="005608D6">
            <w:pPr>
              <w:spacing w:after="0" w:line="240" w:lineRule="auto"/>
              <w:jc w:val="both"/>
              <w:rPr>
                <w:rFonts w:ascii="Times New Roman" w:hAnsi="Times New Roman" w:cs="Times New Roman"/>
                <w:sz w:val="24"/>
                <w:szCs w:val="24"/>
              </w:rPr>
            </w:pPr>
          </w:p>
          <w:p w14:paraId="44CFA42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Jaunsargu instruktors, kura amata pienākumos ietilpst jaunsargu interešu izglītības programmas īstenošana, var būt persona, kura:</w:t>
            </w:r>
          </w:p>
          <w:p w14:paraId="6CD878A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1) ieguvusi vismaz vidējo izglītība un ir apguvusi vai apgūst vismaz profesionālās kompetences pilnveides </w:t>
            </w:r>
            <w:r w:rsidRPr="009335A5">
              <w:rPr>
                <w:rFonts w:ascii="Times New Roman" w:hAnsi="Times New Roman" w:cs="Times New Roman"/>
                <w:sz w:val="24"/>
                <w:szCs w:val="24"/>
              </w:rPr>
              <w:lastRenderedPageBreak/>
              <w:t>programmu pedagoģijā (vismaz 72 stundu apjomā) vai ar pedagoģiju saistītus studiju kursus augstākās izglītības studijās vismaz (divu kredītpunktu jeb 80 stundu apjomā);</w:t>
            </w:r>
          </w:p>
          <w:p w14:paraId="47988EE1"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atbilst Bērnu tiesību aizsardzības likuma 72. pantā noteiktajām prasībām, kā arī ir apguvusi un noteiktajā kārtībā uztur speciālās zināšanas bērnu tiesību aizsardzības jomā;</w:t>
            </w:r>
          </w:p>
          <w:p w14:paraId="42AE383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nav sodīta par tīša noziedzīga nodarījuma izdarīšanu, izņemot gadījumu, kad pēc sodāmības dzēšanas vai noņemšanas Jaunsardzes centrs izvērtējis, vai tas nekaitē izglītojamo interesēm un atļāvis personai veikt jaunsargu instruktora pienākumus;</w:t>
            </w:r>
          </w:p>
          <w:p w14:paraId="30AF4DB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ir apguvusi vai apgūst aizsardzības ministra noteiktos kursus, kas nepieciešami jaunsargu interešu izglītības programmas īstenošanai;</w:t>
            </w:r>
          </w:p>
          <w:p w14:paraId="5045B7CE"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5) ir profesionālā dienesta karavīrs, zemessargs vai rezerves karavīrs un atbilst aizsardzības ministra noteiktajām veselības stāvokļa un fiziskās sagatavotības prasībām.</w:t>
            </w:r>
          </w:p>
          <w:p w14:paraId="1DA92E82" w14:textId="77777777" w:rsidR="00A95AC6" w:rsidRPr="009335A5" w:rsidRDefault="00A95AC6" w:rsidP="005608D6">
            <w:pPr>
              <w:spacing w:after="0" w:line="240" w:lineRule="auto"/>
              <w:jc w:val="both"/>
              <w:rPr>
                <w:rFonts w:ascii="Times New Roman" w:hAnsi="Times New Roman" w:cs="Times New Roman"/>
                <w:sz w:val="24"/>
                <w:szCs w:val="24"/>
              </w:rPr>
            </w:pPr>
          </w:p>
          <w:p w14:paraId="7E69EE7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(3) Ja jaunsargu instruktors ir sasniedzis dienestam Zemessardzē vai rezervē noteikto maksimālo vecumu, bet atbilst pārējām jaunsargu instruktora amata izpildei noteiktajām prasībām, tostarp arī veselības stāvokļa un fiziskās sagatavotības prasībām, Jaunsardzes centra direktors, ņemot vērā amata pienākumu izpildes nepieciešamību, jaunsargu instruktora atrašanos amatā</w:t>
            </w:r>
            <w:r w:rsidRPr="009335A5">
              <w:rPr>
                <w:rFonts w:ascii="Times New Roman" w:hAnsi="Times New Roman" w:cs="Times New Roman"/>
                <w:i/>
                <w:sz w:val="24"/>
                <w:szCs w:val="24"/>
              </w:rPr>
              <w:t xml:space="preserve"> </w:t>
            </w:r>
            <w:r w:rsidRPr="009335A5">
              <w:rPr>
                <w:rFonts w:ascii="Times New Roman" w:hAnsi="Times New Roman" w:cs="Times New Roman"/>
                <w:sz w:val="24"/>
                <w:szCs w:val="24"/>
              </w:rPr>
              <w:t>var pagarināt, bet ne ilgāk kā līdz vecuma pensijas piešķiršanai nepieciešamā vecuma sasniegšanai.</w:t>
            </w:r>
          </w:p>
          <w:p w14:paraId="40ED4E40" w14:textId="77777777" w:rsidR="00A95AC6" w:rsidRPr="009335A5" w:rsidRDefault="00A95AC6" w:rsidP="005608D6">
            <w:pPr>
              <w:spacing w:after="0" w:line="240" w:lineRule="auto"/>
              <w:jc w:val="both"/>
              <w:rPr>
                <w:rFonts w:ascii="Times New Roman" w:hAnsi="Times New Roman" w:cs="Times New Roman"/>
                <w:sz w:val="24"/>
                <w:szCs w:val="24"/>
              </w:rPr>
            </w:pPr>
          </w:p>
          <w:p w14:paraId="6ADFC7FC" w14:textId="77777777" w:rsidR="00A95AC6" w:rsidRPr="009335A5" w:rsidRDefault="00A95AC6" w:rsidP="005608D6">
            <w:pPr>
              <w:spacing w:after="0" w:line="240" w:lineRule="auto"/>
              <w:jc w:val="both"/>
              <w:rPr>
                <w:rFonts w:ascii="Times New Roman" w:hAnsi="Times New Roman" w:cs="Times New Roman"/>
                <w:sz w:val="24"/>
                <w:szCs w:val="24"/>
              </w:rPr>
            </w:pPr>
          </w:p>
          <w:p w14:paraId="26080D7A"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18. pants. Valsts aizsardzības mācības īstenošanai nepieciešamā izglītība un profesionālā kvalifikācija</w:t>
            </w:r>
          </w:p>
          <w:p w14:paraId="1DF9CFC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(1) Valsts aizsardzības mācību ir tiesīgs īstenot jaunsargu instruktors. </w:t>
            </w:r>
          </w:p>
          <w:p w14:paraId="13A4993A" w14:textId="77777777" w:rsidR="00A95AC6" w:rsidRPr="009335A5" w:rsidRDefault="00A95AC6" w:rsidP="005608D6">
            <w:pPr>
              <w:spacing w:after="0" w:line="240" w:lineRule="auto"/>
              <w:jc w:val="both"/>
              <w:rPr>
                <w:rFonts w:ascii="Times New Roman" w:hAnsi="Times New Roman" w:cs="Times New Roman"/>
                <w:sz w:val="24"/>
                <w:szCs w:val="24"/>
              </w:rPr>
            </w:pPr>
          </w:p>
          <w:p w14:paraId="2C9705B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Jaunsargu instruktors, kura amata pienākumos ietilpst valsts aizsardzības mācības īstenošana, var būt persona, kura:</w:t>
            </w:r>
          </w:p>
          <w:p w14:paraId="38C1EC9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ieguvusi vai iegūst augstāko izglītību un skolotāja kvalifikāciju;</w:t>
            </w:r>
          </w:p>
          <w:p w14:paraId="029DDA16"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2) atbilst Bērnu tiesību aizsardzības likuma 72.pantā noteiktajām prasībām, kā arī ir apguvusi un noteiktajā kārtībā uztur speciālās zināšanas bērnu tiesību aizsardzības jomā;</w:t>
            </w:r>
          </w:p>
          <w:p w14:paraId="7CC43C2E" w14:textId="77777777" w:rsidR="00A95AC6" w:rsidRPr="009335A5" w:rsidRDefault="00A95AC6" w:rsidP="005608D6">
            <w:pPr>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nav sodīta par tīša noziedzīga nodarījuma izdarīšanu, izņemot gadījumu, kad pēc sodāmības dzēšanas vai noņemšanas Jaunsardzes centrs izvērtējis, vai tas nekaitē izglītojamo interesēm un atļāvis personai veikt jaunsargu instruktora pienākumus;</w:t>
            </w:r>
          </w:p>
          <w:p w14:paraId="0F45A7C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apguvusi vai apgūst aizsardzības ministra noteiktos kursus, kas nepieciešami valsts aizsardzības mācības īstenošanai;</w:t>
            </w:r>
          </w:p>
          <w:p w14:paraId="7E42397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5) ir profesionālā dienesta karavīrs, zemessargs vai rezerves karavīrs un atbilst aizsardzības ministra noteiktajām veselības stāvokļa un fiziskās sagatavotības prasībām.</w:t>
            </w:r>
          </w:p>
          <w:p w14:paraId="4DA3383C" w14:textId="77777777" w:rsidR="00A95AC6" w:rsidRPr="009335A5" w:rsidRDefault="00A95AC6" w:rsidP="005608D6">
            <w:pPr>
              <w:spacing w:after="0" w:line="240" w:lineRule="auto"/>
              <w:jc w:val="both"/>
              <w:rPr>
                <w:rFonts w:ascii="Times New Roman" w:hAnsi="Times New Roman" w:cs="Times New Roman"/>
                <w:sz w:val="24"/>
                <w:szCs w:val="24"/>
              </w:rPr>
            </w:pPr>
          </w:p>
          <w:p w14:paraId="09B1440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(3) Ja jaunsargu instruktors ir sasniedzis dienestam Zemessardzē vai rezervē noteikto maksimālo vecumu, bet atbilst pārējām jaunsargu instruktora amata izpildei noteiktajām prasībām, tostarp arī veselības stāvokļa un fiziskās sagatavotības prasībām, </w:t>
            </w:r>
            <w:r w:rsidRPr="009335A5">
              <w:rPr>
                <w:rFonts w:ascii="Times New Roman" w:hAnsi="Times New Roman" w:cs="Times New Roman"/>
                <w:sz w:val="24"/>
                <w:szCs w:val="24"/>
              </w:rPr>
              <w:lastRenderedPageBreak/>
              <w:t xml:space="preserve">Jaunsardzes centra direktors, ņemot vērā amata pienākumu izpildes nepieciešamību, jaunsargu instruktora atrašanos amatā var pagarināt, bet ne ilgāk kā līdz vecuma pensijas piešķiršanai nepieciešamā vecuma sasniegšanai. </w:t>
            </w:r>
          </w:p>
          <w:p w14:paraId="708B2EB5" w14:textId="77777777" w:rsidR="00A95AC6" w:rsidRPr="009335A5" w:rsidRDefault="00A95AC6" w:rsidP="005608D6">
            <w:pPr>
              <w:spacing w:after="0" w:line="240" w:lineRule="auto"/>
              <w:jc w:val="both"/>
              <w:rPr>
                <w:rFonts w:ascii="Times New Roman" w:hAnsi="Times New Roman" w:cs="Times New Roman"/>
                <w:sz w:val="24"/>
                <w:szCs w:val="24"/>
              </w:rPr>
            </w:pPr>
          </w:p>
          <w:p w14:paraId="268BCD1E"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Studiju moduli valsts aizsardzības mācības pasniegšanai augstskolā var apgūt tikai persona, kura ir profesionālā dienesta karavīrs, zemessargs vai rezerves karavīrs.</w:t>
            </w:r>
          </w:p>
          <w:p w14:paraId="5C48B902" w14:textId="77777777" w:rsidR="00A95AC6" w:rsidRPr="009335A5" w:rsidRDefault="00A95AC6" w:rsidP="005608D6">
            <w:pPr>
              <w:spacing w:after="0" w:line="240" w:lineRule="auto"/>
              <w:jc w:val="both"/>
              <w:rPr>
                <w:rFonts w:ascii="Times New Roman" w:hAnsi="Times New Roman" w:cs="Times New Roman"/>
                <w:sz w:val="24"/>
                <w:szCs w:val="24"/>
              </w:rPr>
            </w:pPr>
          </w:p>
          <w:p w14:paraId="6CEE7C02" w14:textId="77777777" w:rsidR="00A95AC6" w:rsidRPr="009335A5" w:rsidRDefault="00A95AC6" w:rsidP="005608D6">
            <w:pPr>
              <w:spacing w:after="0" w:line="240" w:lineRule="auto"/>
              <w:jc w:val="both"/>
              <w:rPr>
                <w:rFonts w:ascii="Times New Roman" w:hAnsi="Times New Roman" w:cs="Times New Roman"/>
                <w:b/>
                <w:sz w:val="24"/>
                <w:szCs w:val="24"/>
              </w:rPr>
            </w:pPr>
          </w:p>
        </w:tc>
      </w:tr>
      <w:tr w:rsidR="00A95AC6" w:rsidRPr="009335A5" w14:paraId="0A2E0817" w14:textId="77777777" w:rsidTr="00401929">
        <w:tc>
          <w:tcPr>
            <w:tcW w:w="567" w:type="dxa"/>
            <w:tcBorders>
              <w:top w:val="single" w:sz="6" w:space="0" w:color="000000"/>
              <w:left w:val="single" w:sz="6" w:space="0" w:color="000000"/>
              <w:bottom w:val="single" w:sz="6" w:space="0" w:color="000000"/>
              <w:right w:val="single" w:sz="6" w:space="0" w:color="000000"/>
            </w:tcBorders>
          </w:tcPr>
          <w:p w14:paraId="01DC9975" w14:textId="77777777" w:rsidR="00A95AC6" w:rsidRPr="009335A5" w:rsidRDefault="00A95AC6" w:rsidP="005608D6">
            <w:pPr>
              <w:pStyle w:val="naisc"/>
              <w:spacing w:before="0" w:after="0"/>
              <w:jc w:val="both"/>
            </w:pPr>
            <w:r w:rsidRPr="009335A5">
              <w:lastRenderedPageBreak/>
              <w:t xml:space="preserve">3. </w:t>
            </w:r>
          </w:p>
        </w:tc>
        <w:tc>
          <w:tcPr>
            <w:tcW w:w="3344" w:type="dxa"/>
            <w:tcBorders>
              <w:top w:val="single" w:sz="6" w:space="0" w:color="000000"/>
              <w:left w:val="single" w:sz="6" w:space="0" w:color="000000"/>
              <w:bottom w:val="single" w:sz="6" w:space="0" w:color="000000"/>
              <w:right w:val="single" w:sz="6" w:space="0" w:color="000000"/>
            </w:tcBorders>
          </w:tcPr>
          <w:p w14:paraId="06F7D51B"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3. pants. Jaunsardzes centra kompetence</w:t>
            </w:r>
          </w:p>
          <w:p w14:paraId="6CB717BE"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Jaunsardzes centrs:</w:t>
            </w:r>
          </w:p>
          <w:p w14:paraId="4716C7EE"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nodrošina jaunsargu interešu izglītības programmas izstrādi un īstenošanu, kā arī sistemātiski izvērtē programmas mācību rezultātus un īstenošanu un pilnveido mācību saturu;</w:t>
            </w:r>
          </w:p>
          <w:p w14:paraId="5000C00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2) nodrošina valsts aizsardzības mācības programmas izstrādi atbilstoši valsts vidējās izglītības standartam, valsts aizsardzības mācības īstenošanu mācību gada laikā, kā arī speciālu interešu izglītības nometņu organizēšanu izglītojamiem, kuri apgūst valsts aizsardzības mācību (turpmāk – valsts aizsardzības mācības nometnes).</w:t>
            </w:r>
          </w:p>
          <w:p w14:paraId="47D32907" w14:textId="77777777" w:rsidR="00A95AC6" w:rsidRPr="009335A5" w:rsidRDefault="00A95AC6" w:rsidP="005608D6">
            <w:pPr>
              <w:spacing w:after="0" w:line="240" w:lineRule="auto"/>
              <w:jc w:val="both"/>
              <w:rPr>
                <w:rFonts w:ascii="Times New Roman" w:hAnsi="Times New Roman" w:cs="Times New Roman"/>
                <w:sz w:val="24"/>
                <w:szCs w:val="24"/>
              </w:rPr>
            </w:pPr>
          </w:p>
          <w:p w14:paraId="0AD9C7A4"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8. pants. Jaunsardzes darbība</w:t>
            </w:r>
          </w:p>
          <w:p w14:paraId="5FCC86BD"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Jaunsardzes centrs ar pašvaldību vai izglītības iestādes dibinātāju noslēdz vienošanos par sadarbību jaunsargu interešu izglītības īstenošanā.</w:t>
            </w:r>
          </w:p>
          <w:p w14:paraId="4459E84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Jaunsargu vienību iedalījumu nosaka Jaunsardzes centra direktors.</w:t>
            </w:r>
          </w:p>
          <w:p w14:paraId="48311A60"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(3) Jaunsargu vienību vada jaunsargu instruktors, kurš nodrošina jaunsargu interešu izglītības īstenošanu, veic ar jaunsargu vienības darbību saistītos administratīvos pienākumus.</w:t>
            </w:r>
          </w:p>
        </w:tc>
        <w:tc>
          <w:tcPr>
            <w:tcW w:w="6080" w:type="dxa"/>
            <w:tcBorders>
              <w:top w:val="single" w:sz="6" w:space="0" w:color="000000"/>
              <w:left w:val="single" w:sz="6" w:space="0" w:color="000000"/>
              <w:bottom w:val="single" w:sz="6" w:space="0" w:color="000000"/>
              <w:right w:val="single" w:sz="6" w:space="0" w:color="000000"/>
            </w:tcBorders>
          </w:tcPr>
          <w:p w14:paraId="1ECDB742"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bookmarkStart w:id="1" w:name="_Hlk13734467"/>
            <w:r w:rsidRPr="009335A5">
              <w:rPr>
                <w:rFonts w:ascii="Times New Roman" w:hAnsi="Times New Roman" w:cs="Times New Roman"/>
                <w:b/>
                <w:sz w:val="24"/>
                <w:szCs w:val="24"/>
              </w:rPr>
              <w:lastRenderedPageBreak/>
              <w:t>Valsts kontrole (11.07.2019. atzinums)</w:t>
            </w:r>
          </w:p>
          <w:p w14:paraId="54FC2569" w14:textId="77777777" w:rsidR="00A95AC6" w:rsidRPr="009335A5" w:rsidRDefault="00A95AC6" w:rsidP="005608D6">
            <w:pPr>
              <w:tabs>
                <w:tab w:val="left" w:pos="9180"/>
              </w:tabs>
              <w:spacing w:after="0" w:line="240" w:lineRule="auto"/>
              <w:ind w:right="91"/>
              <w:jc w:val="both"/>
              <w:rPr>
                <w:rFonts w:ascii="Times New Roman" w:hAnsi="Times New Roman" w:cs="Times New Roman"/>
                <w:i/>
                <w:sz w:val="24"/>
                <w:szCs w:val="24"/>
              </w:rPr>
            </w:pPr>
            <w:r w:rsidRPr="009335A5">
              <w:rPr>
                <w:rFonts w:ascii="Times New Roman" w:hAnsi="Times New Roman" w:cs="Times New Roman"/>
                <w:sz w:val="24"/>
                <w:szCs w:val="24"/>
              </w:rPr>
              <w:t xml:space="preserve">Saskaņā ar Aizsardzības ministrijas nolikumu viena no Aizsardzības ministrijas funkcijām ir organizēt un koordinēt valsts politikas īstenošanu militārās izglītības jomā. Jaunatnes izglītošanu valsts aizsardzības jomā īsteno Aizsardzības ministrijas padotības iestāde Jaunsardzes centrs. </w:t>
            </w:r>
          </w:p>
          <w:p w14:paraId="6833FD17"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 xml:space="preserve">Revīzijā vērsām uzmanību uz to, ka nevienā no tiesību aktiem, tajā skaitā Jaunsardzes centra nolikumā tieši nav noteikts darbības mērķis saistībā ar Jaunsardzes jomu – tas </w:t>
            </w:r>
            <w:r w:rsidRPr="009335A5">
              <w:rPr>
                <w:rFonts w:ascii="Times New Roman" w:hAnsi="Times New Roman" w:cs="Times New Roman"/>
                <w:sz w:val="24"/>
                <w:szCs w:val="24"/>
              </w:rPr>
              <w:lastRenderedPageBreak/>
              <w:t>izriet no vispārīgi definētiem uzdevumiem jaunatnes izglītošanā valsts aizsardzības jomā un jaunatnes pilsoniskās apziņas un patriotisma veicināšanā. Par to, ka iestādes darbība ir saistīta ar Jaunsardzi, liecina vien Jaunsardzes vārds iestādes nolikumā, bet ne funkcijas un uzdevumi. Valsts kontrole Jaunsardzes centra kā iestādes lomu un vietu aizsardzības politikas īstenošanā novērtēja kā nepilnīgu, aicinot Aizsardzības ministriju izvērtēt nepieciešamību noteikt tiesisko ietvaru Jaunsardzes kustībai.</w:t>
            </w:r>
          </w:p>
          <w:p w14:paraId="2D81544B"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Likumprojekta 3.pantā Jaunsardzes centra kompetence attiecībā uz jaunsargu interešu izglītības īstenošanu un valsts aizsardzības mācību ir noteikta vispārīgi. Valsts kontroles ieskatā šobrīd likumprojektā pietrūkst Jaunsardzes centra uzdevumu uzskaitījums kopsakarā ar Aizsardzības ministrijas īstenotajām politikas jomām. Jaunsardzes centra institūcijas uzdevumiem un kompetencei Valsts kontroles ieskatā likumprojektā ir jābūt noteiktiem konkrētāk.</w:t>
            </w:r>
          </w:p>
          <w:p w14:paraId="558B7B2A" w14:textId="356CA301" w:rsidR="00A95AC6" w:rsidRDefault="00A95AC6" w:rsidP="005608D6">
            <w:pPr>
              <w:spacing w:after="0" w:line="240" w:lineRule="auto"/>
              <w:jc w:val="both"/>
              <w:rPr>
                <w:rFonts w:ascii="Times New Roman" w:eastAsia="Times New Roman" w:hAnsi="Times New Roman" w:cs="Times New Roman"/>
                <w:b/>
                <w:sz w:val="24"/>
                <w:szCs w:val="24"/>
              </w:rPr>
            </w:pPr>
          </w:p>
          <w:p w14:paraId="23B62B5E"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6300E3C1"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r w:rsidRPr="009335A5">
              <w:rPr>
                <w:rFonts w:ascii="Times New Roman" w:hAnsi="Times New Roman" w:cs="Times New Roman"/>
                <w:b/>
                <w:sz w:val="24"/>
                <w:szCs w:val="24"/>
              </w:rPr>
              <w:t>Valsts kontrole (11.07.2019. atzinums)</w:t>
            </w:r>
          </w:p>
          <w:p w14:paraId="342E59BA"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 xml:space="preserve">Aicinām izvērtēt iespēju likumprojektā noteikt arī Aizsardzības ministrijas kompetenci saistībā ar valsts aizsardzības mācības īstenošanu un Jaunsardzes kustību. Piemēram, līdzīgi kā tas ir noteikts Ģeotelpiskās informācijas likumā, kurā ir atrunāta gan Aizsardzības ministrijas kompetence – organizēt un koordinēt valsts politikas īstenošanu (Ģeotelpiskās informācijas likuma 4.panta pirmā daļa), gan ir noteikta Ģeotelpiskās informācijas aģentūras kompetence un statuss (Ģeotelpiskās informācijas likuma 4.panta otrā daļa). </w:t>
            </w:r>
          </w:p>
          <w:p w14:paraId="7134FCA6"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18CD6278"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Tieslietu ministrija (12.07.2019. atzinums)</w:t>
            </w:r>
          </w:p>
          <w:p w14:paraId="1A475A4E"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3. pantu par Jaunsardzes centra kompetenci nepieciešams papildus izvērtēt. Vēršam uzmanību, ka Valsts pārvaldes iekārtas likuma 16. panta otrās daļas 3. punkts </w:t>
            </w:r>
            <w:r w:rsidRPr="009335A5">
              <w:rPr>
                <w:rFonts w:ascii="Times New Roman" w:eastAsia="Times New Roman" w:hAnsi="Times New Roman" w:cs="Times New Roman"/>
                <w:sz w:val="24"/>
                <w:szCs w:val="24"/>
              </w:rPr>
              <w:lastRenderedPageBreak/>
              <w:t>paredz tiešās pārvaldes iestādes nolikumā norādīt iestādes funkcijas, uzdevumus un kompetenci. Tādējādi nebūtu lietderīgi iestādes kompetenci noteikt dažādos normatīvajos aktos. Ja ir vēlme šādu regulējumu projektā saglabāt, tā pamatojums jāsniedz projekta anotācijā.</w:t>
            </w:r>
          </w:p>
          <w:p w14:paraId="3E602B77"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0A7058DD"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130DC797"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12AEB344"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531FEF26"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133F5E40" w14:textId="4840D64A" w:rsidR="00A95AC6" w:rsidRPr="009335A5" w:rsidRDefault="00A95AC6" w:rsidP="005608D6">
            <w:pPr>
              <w:spacing w:after="0" w:line="240" w:lineRule="auto"/>
              <w:jc w:val="both"/>
              <w:rPr>
                <w:rFonts w:ascii="Times New Roman" w:eastAsia="Times New Roman" w:hAnsi="Times New Roman" w:cs="Times New Roman"/>
                <w:b/>
                <w:sz w:val="24"/>
                <w:szCs w:val="24"/>
              </w:rPr>
            </w:pPr>
          </w:p>
          <w:p w14:paraId="010F67D0"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Latvijas Pašvaldību savienība (05.07.2019. atzinums)</w:t>
            </w:r>
          </w:p>
          <w:p w14:paraId="470E50A2"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hAnsi="Times New Roman" w:cs="Times New Roman"/>
                <w:sz w:val="24"/>
                <w:szCs w:val="24"/>
              </w:rPr>
              <w:t>Nav noteikts Jaunsardzes centra juridiskais statuss (padotība, izveidošanas kārtība).</w:t>
            </w:r>
            <w:bookmarkEnd w:id="1"/>
          </w:p>
        </w:tc>
        <w:tc>
          <w:tcPr>
            <w:tcW w:w="1869" w:type="dxa"/>
            <w:tcBorders>
              <w:top w:val="single" w:sz="6" w:space="0" w:color="000000"/>
              <w:left w:val="single" w:sz="6" w:space="0" w:color="000000"/>
              <w:bottom w:val="single" w:sz="6" w:space="0" w:color="000000"/>
              <w:right w:val="single" w:sz="6" w:space="0" w:color="000000"/>
            </w:tcBorders>
          </w:tcPr>
          <w:p w14:paraId="0B3827EE" w14:textId="77777777" w:rsidR="00A95AC6" w:rsidRPr="009335A5" w:rsidRDefault="00A95AC6" w:rsidP="005608D6">
            <w:pPr>
              <w:pStyle w:val="naisc"/>
              <w:spacing w:before="0" w:after="0"/>
              <w:jc w:val="both"/>
              <w:rPr>
                <w:b/>
              </w:rPr>
            </w:pPr>
            <w:r w:rsidRPr="009335A5">
              <w:rPr>
                <w:b/>
              </w:rPr>
              <w:lastRenderedPageBreak/>
              <w:t>Iebildums ir ņemts vērā.</w:t>
            </w:r>
          </w:p>
          <w:p w14:paraId="04608292" w14:textId="77777777" w:rsidR="00A95AC6" w:rsidRPr="009335A5" w:rsidRDefault="00A95AC6" w:rsidP="005608D6">
            <w:pPr>
              <w:pStyle w:val="naisc"/>
              <w:spacing w:before="0" w:after="0"/>
              <w:jc w:val="both"/>
            </w:pPr>
            <w:r w:rsidRPr="009335A5">
              <w:t xml:space="preserve">Ņemot vērā Tieslietu ministrijas izteikto iebildumu, tiks grozīts Aizsardzības ministrijas </w:t>
            </w:r>
            <w:r w:rsidRPr="009335A5">
              <w:lastRenderedPageBreak/>
              <w:t xml:space="preserve">nolikums un Jaunsardzes centra nolikums. </w:t>
            </w:r>
          </w:p>
          <w:p w14:paraId="057DDBDB" w14:textId="77777777" w:rsidR="00A95AC6" w:rsidRPr="009335A5" w:rsidRDefault="00A95AC6" w:rsidP="005608D6">
            <w:pPr>
              <w:pStyle w:val="naisc"/>
              <w:spacing w:before="0" w:after="0"/>
              <w:jc w:val="both"/>
            </w:pPr>
          </w:p>
          <w:p w14:paraId="4868189B" w14:textId="77777777" w:rsidR="00A95AC6" w:rsidRPr="009335A5" w:rsidRDefault="00A95AC6" w:rsidP="005608D6">
            <w:pPr>
              <w:pStyle w:val="naisc"/>
              <w:spacing w:before="0" w:after="0"/>
              <w:ind w:firstLine="720"/>
              <w:jc w:val="both"/>
            </w:pPr>
          </w:p>
          <w:p w14:paraId="5C84C70D" w14:textId="77777777" w:rsidR="00A95AC6" w:rsidRPr="009335A5" w:rsidRDefault="00A95AC6" w:rsidP="005608D6">
            <w:pPr>
              <w:pStyle w:val="naisc"/>
              <w:spacing w:before="0" w:after="0"/>
              <w:ind w:firstLine="720"/>
              <w:jc w:val="both"/>
            </w:pPr>
          </w:p>
          <w:p w14:paraId="6CD52845" w14:textId="77777777" w:rsidR="00A95AC6" w:rsidRPr="009335A5" w:rsidRDefault="00A95AC6" w:rsidP="005608D6">
            <w:pPr>
              <w:pStyle w:val="naisc"/>
              <w:spacing w:before="0" w:after="0"/>
              <w:ind w:firstLine="720"/>
              <w:jc w:val="both"/>
            </w:pPr>
          </w:p>
          <w:p w14:paraId="4876C425" w14:textId="77777777" w:rsidR="00A95AC6" w:rsidRPr="009335A5" w:rsidRDefault="00A95AC6" w:rsidP="005608D6">
            <w:pPr>
              <w:pStyle w:val="naisc"/>
              <w:spacing w:before="0" w:after="0"/>
              <w:ind w:firstLine="720"/>
              <w:jc w:val="both"/>
            </w:pPr>
          </w:p>
          <w:p w14:paraId="0F4F9AA2" w14:textId="77777777" w:rsidR="00A95AC6" w:rsidRPr="009335A5" w:rsidRDefault="00A95AC6" w:rsidP="005608D6">
            <w:pPr>
              <w:pStyle w:val="naisc"/>
              <w:spacing w:before="0" w:after="0"/>
              <w:ind w:firstLine="720"/>
              <w:jc w:val="both"/>
            </w:pPr>
          </w:p>
          <w:p w14:paraId="7BEBEE7F" w14:textId="77777777" w:rsidR="00A95AC6" w:rsidRPr="009335A5" w:rsidRDefault="00A95AC6" w:rsidP="005608D6">
            <w:pPr>
              <w:pStyle w:val="naisc"/>
              <w:spacing w:before="0" w:after="0"/>
              <w:ind w:firstLine="720"/>
              <w:jc w:val="both"/>
            </w:pPr>
          </w:p>
          <w:p w14:paraId="25298070" w14:textId="77777777" w:rsidR="00A95AC6" w:rsidRPr="009335A5" w:rsidRDefault="00A95AC6" w:rsidP="005608D6">
            <w:pPr>
              <w:pStyle w:val="naisc"/>
              <w:spacing w:before="0" w:after="0"/>
              <w:ind w:firstLine="720"/>
              <w:jc w:val="both"/>
            </w:pPr>
          </w:p>
          <w:p w14:paraId="44311DBB" w14:textId="77777777" w:rsidR="00A95AC6" w:rsidRPr="009335A5" w:rsidRDefault="00A95AC6" w:rsidP="005608D6">
            <w:pPr>
              <w:pStyle w:val="naisc"/>
              <w:spacing w:before="0" w:after="0"/>
              <w:ind w:firstLine="720"/>
              <w:jc w:val="both"/>
            </w:pPr>
          </w:p>
          <w:p w14:paraId="2B4E6EFE" w14:textId="77777777" w:rsidR="00A95AC6" w:rsidRPr="009335A5" w:rsidRDefault="00A95AC6" w:rsidP="005608D6">
            <w:pPr>
              <w:pStyle w:val="naisc"/>
              <w:spacing w:before="0" w:after="0"/>
              <w:ind w:firstLine="720"/>
              <w:jc w:val="both"/>
            </w:pPr>
          </w:p>
          <w:p w14:paraId="7B04DADD" w14:textId="77777777" w:rsidR="00A95AC6" w:rsidRPr="009335A5" w:rsidRDefault="00A95AC6" w:rsidP="005608D6">
            <w:pPr>
              <w:pStyle w:val="naisc"/>
              <w:spacing w:before="0" w:after="0"/>
              <w:ind w:firstLine="720"/>
              <w:jc w:val="both"/>
            </w:pPr>
          </w:p>
          <w:p w14:paraId="044D5344" w14:textId="77777777" w:rsidR="00A95AC6" w:rsidRPr="009335A5" w:rsidRDefault="00A95AC6" w:rsidP="005608D6">
            <w:pPr>
              <w:pStyle w:val="naisc"/>
              <w:spacing w:before="0" w:after="0"/>
              <w:ind w:firstLine="720"/>
              <w:jc w:val="both"/>
            </w:pPr>
          </w:p>
          <w:p w14:paraId="257FF84D" w14:textId="77777777" w:rsidR="00A95AC6" w:rsidRPr="009335A5" w:rsidRDefault="00A95AC6" w:rsidP="005608D6">
            <w:pPr>
              <w:pStyle w:val="naisc"/>
              <w:spacing w:before="0" w:after="0"/>
              <w:ind w:firstLine="720"/>
              <w:jc w:val="both"/>
            </w:pPr>
          </w:p>
          <w:p w14:paraId="396555F9" w14:textId="77777777" w:rsidR="00A95AC6" w:rsidRPr="009335A5" w:rsidRDefault="00A95AC6" w:rsidP="005608D6">
            <w:pPr>
              <w:pStyle w:val="naisc"/>
              <w:spacing w:before="0" w:after="0"/>
              <w:ind w:firstLine="720"/>
              <w:jc w:val="both"/>
            </w:pPr>
          </w:p>
          <w:p w14:paraId="3A347067" w14:textId="3F226198" w:rsidR="00A95AC6" w:rsidRPr="009335A5" w:rsidRDefault="00A95AC6" w:rsidP="005C7A90">
            <w:pPr>
              <w:pStyle w:val="naisc"/>
              <w:spacing w:before="0" w:after="0"/>
              <w:jc w:val="both"/>
            </w:pPr>
          </w:p>
          <w:p w14:paraId="08C8F045" w14:textId="77777777" w:rsidR="00A95AC6" w:rsidRPr="009335A5" w:rsidRDefault="00A95AC6" w:rsidP="005608D6">
            <w:pPr>
              <w:pStyle w:val="naisc"/>
              <w:spacing w:before="0" w:after="0"/>
              <w:jc w:val="both"/>
            </w:pPr>
          </w:p>
          <w:p w14:paraId="1FB63A2B" w14:textId="77777777" w:rsidR="00A95AC6" w:rsidRPr="009335A5" w:rsidRDefault="00A95AC6" w:rsidP="005608D6">
            <w:pPr>
              <w:pStyle w:val="naisc"/>
              <w:spacing w:before="0" w:after="0"/>
              <w:jc w:val="both"/>
              <w:rPr>
                <w:b/>
              </w:rPr>
            </w:pPr>
            <w:r w:rsidRPr="009335A5">
              <w:rPr>
                <w:b/>
              </w:rPr>
              <w:t>Iebildums ir ņemts vērā.</w:t>
            </w:r>
          </w:p>
          <w:p w14:paraId="2CE258D1" w14:textId="77777777" w:rsidR="00A95AC6" w:rsidRPr="009335A5" w:rsidRDefault="00A95AC6" w:rsidP="005608D6">
            <w:pPr>
              <w:pStyle w:val="naisc"/>
              <w:spacing w:before="0" w:after="0"/>
              <w:jc w:val="both"/>
            </w:pPr>
          </w:p>
          <w:p w14:paraId="02761190" w14:textId="77777777" w:rsidR="00A95AC6" w:rsidRPr="009335A5" w:rsidRDefault="00A95AC6" w:rsidP="005608D6">
            <w:pPr>
              <w:pStyle w:val="naisc"/>
              <w:spacing w:before="0" w:after="0"/>
              <w:jc w:val="both"/>
            </w:pPr>
          </w:p>
          <w:p w14:paraId="068C674E" w14:textId="77777777" w:rsidR="00A95AC6" w:rsidRPr="009335A5" w:rsidRDefault="00A95AC6" w:rsidP="005608D6">
            <w:pPr>
              <w:pStyle w:val="naisc"/>
              <w:spacing w:before="0" w:after="0"/>
              <w:jc w:val="both"/>
            </w:pPr>
          </w:p>
          <w:p w14:paraId="5363D256" w14:textId="77777777" w:rsidR="00A95AC6" w:rsidRPr="009335A5" w:rsidRDefault="00A95AC6" w:rsidP="005608D6">
            <w:pPr>
              <w:pStyle w:val="naisc"/>
              <w:spacing w:before="0" w:after="0"/>
              <w:jc w:val="both"/>
            </w:pPr>
          </w:p>
          <w:p w14:paraId="37890427" w14:textId="77777777" w:rsidR="00A95AC6" w:rsidRPr="009335A5" w:rsidRDefault="00A95AC6" w:rsidP="005608D6">
            <w:pPr>
              <w:pStyle w:val="naisc"/>
              <w:spacing w:before="0" w:after="0"/>
              <w:jc w:val="both"/>
            </w:pPr>
          </w:p>
          <w:p w14:paraId="1E710B56" w14:textId="77777777" w:rsidR="00A95AC6" w:rsidRPr="009335A5" w:rsidRDefault="00A95AC6" w:rsidP="005608D6">
            <w:pPr>
              <w:pStyle w:val="naisc"/>
              <w:spacing w:before="0" w:after="0"/>
              <w:jc w:val="both"/>
            </w:pPr>
          </w:p>
          <w:p w14:paraId="71CC9A70" w14:textId="77777777" w:rsidR="00A95AC6" w:rsidRPr="009335A5" w:rsidRDefault="00A95AC6" w:rsidP="005608D6">
            <w:pPr>
              <w:pStyle w:val="naisc"/>
              <w:spacing w:before="0" w:after="0"/>
              <w:jc w:val="both"/>
            </w:pPr>
          </w:p>
          <w:p w14:paraId="514D9D5E" w14:textId="77777777" w:rsidR="00A95AC6" w:rsidRPr="009335A5" w:rsidRDefault="00A95AC6" w:rsidP="005608D6">
            <w:pPr>
              <w:pStyle w:val="naisc"/>
              <w:spacing w:before="0" w:after="0"/>
              <w:jc w:val="both"/>
            </w:pPr>
          </w:p>
          <w:p w14:paraId="299B0188" w14:textId="77777777" w:rsidR="00A95AC6" w:rsidRPr="009335A5" w:rsidRDefault="00A95AC6" w:rsidP="005608D6">
            <w:pPr>
              <w:pStyle w:val="naisc"/>
              <w:spacing w:before="0" w:after="0"/>
              <w:jc w:val="both"/>
            </w:pPr>
          </w:p>
          <w:p w14:paraId="3A9684D7" w14:textId="77777777" w:rsidR="00A95AC6" w:rsidRPr="009335A5" w:rsidRDefault="00A95AC6" w:rsidP="005608D6">
            <w:pPr>
              <w:pStyle w:val="naisc"/>
              <w:spacing w:before="0" w:after="0"/>
              <w:jc w:val="both"/>
            </w:pPr>
          </w:p>
          <w:p w14:paraId="3B72FC0E" w14:textId="77777777" w:rsidR="00A95AC6" w:rsidRPr="009335A5" w:rsidRDefault="00A95AC6" w:rsidP="005608D6">
            <w:pPr>
              <w:pStyle w:val="naisc"/>
              <w:spacing w:before="0" w:after="0"/>
              <w:jc w:val="both"/>
              <w:rPr>
                <w:b/>
              </w:rPr>
            </w:pPr>
            <w:r w:rsidRPr="009335A5">
              <w:rPr>
                <w:b/>
              </w:rPr>
              <w:t>Iebildums ir ņemts vērā.</w:t>
            </w:r>
          </w:p>
          <w:p w14:paraId="672E0E8F" w14:textId="3ADFC7D8" w:rsidR="00A95AC6" w:rsidRPr="00276593" w:rsidRDefault="00A95AC6" w:rsidP="005608D6">
            <w:pPr>
              <w:pStyle w:val="naisc"/>
              <w:spacing w:before="0" w:after="0"/>
              <w:jc w:val="both"/>
            </w:pPr>
            <w:r w:rsidRPr="009335A5">
              <w:t xml:space="preserve">Aizsardzības ministrijas un </w:t>
            </w:r>
            <w:r w:rsidRPr="009335A5">
              <w:lastRenderedPageBreak/>
              <w:t>Jaunsardzes centra kompetence likumprojektā iekļauta, ņemot vērā Valsts kontroles ieb</w:t>
            </w:r>
            <w:r w:rsidR="00276593">
              <w:t xml:space="preserve">ildes par šī brīža regulējumu. </w:t>
            </w:r>
          </w:p>
          <w:p w14:paraId="6CF17A8F" w14:textId="77777777" w:rsidR="00A95AC6" w:rsidRPr="009335A5" w:rsidRDefault="00A95AC6" w:rsidP="005608D6">
            <w:pPr>
              <w:pStyle w:val="naisc"/>
              <w:spacing w:before="0" w:after="0"/>
              <w:jc w:val="both"/>
              <w:rPr>
                <w:b/>
              </w:rPr>
            </w:pPr>
          </w:p>
          <w:p w14:paraId="66EA28A3" w14:textId="36027958" w:rsidR="00A95AC6" w:rsidRPr="009335A5" w:rsidRDefault="00276593" w:rsidP="00276593">
            <w:pPr>
              <w:pStyle w:val="naisc"/>
              <w:spacing w:before="0" w:after="0"/>
              <w:jc w:val="both"/>
              <w:rPr>
                <w:b/>
              </w:rPr>
            </w:pPr>
            <w:r>
              <w:rPr>
                <w:b/>
              </w:rPr>
              <w:t>Iebildums ir ņemts vērā.</w:t>
            </w:r>
          </w:p>
        </w:tc>
        <w:tc>
          <w:tcPr>
            <w:tcW w:w="3402" w:type="dxa"/>
            <w:tcBorders>
              <w:top w:val="single" w:sz="4" w:space="0" w:color="auto"/>
              <w:left w:val="single" w:sz="4" w:space="0" w:color="auto"/>
              <w:bottom w:val="single" w:sz="4" w:space="0" w:color="auto"/>
            </w:tcBorders>
          </w:tcPr>
          <w:p w14:paraId="4025EE2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3.pants no likumprojekta izslēgts</w:t>
            </w:r>
          </w:p>
        </w:tc>
      </w:tr>
      <w:tr w:rsidR="00A95AC6" w:rsidRPr="009335A5" w14:paraId="63263018" w14:textId="77777777" w:rsidTr="00401929">
        <w:tc>
          <w:tcPr>
            <w:tcW w:w="567" w:type="dxa"/>
            <w:tcBorders>
              <w:top w:val="single" w:sz="6" w:space="0" w:color="000000"/>
              <w:left w:val="single" w:sz="6" w:space="0" w:color="000000"/>
              <w:bottom w:val="single" w:sz="6" w:space="0" w:color="000000"/>
              <w:right w:val="single" w:sz="6" w:space="0" w:color="000000"/>
            </w:tcBorders>
          </w:tcPr>
          <w:p w14:paraId="22F91D7E" w14:textId="77777777" w:rsidR="00A95AC6" w:rsidRPr="009335A5" w:rsidRDefault="00A95AC6" w:rsidP="005608D6">
            <w:pPr>
              <w:pStyle w:val="naisc"/>
              <w:spacing w:before="0" w:after="0"/>
              <w:jc w:val="both"/>
            </w:pPr>
            <w:r w:rsidRPr="009335A5">
              <w:lastRenderedPageBreak/>
              <w:t xml:space="preserve">4. </w:t>
            </w:r>
          </w:p>
        </w:tc>
        <w:tc>
          <w:tcPr>
            <w:tcW w:w="3344" w:type="dxa"/>
            <w:tcBorders>
              <w:top w:val="single" w:sz="6" w:space="0" w:color="000000"/>
              <w:left w:val="single" w:sz="6" w:space="0" w:color="000000"/>
              <w:bottom w:val="single" w:sz="6" w:space="0" w:color="000000"/>
              <w:right w:val="single" w:sz="6" w:space="0" w:color="000000"/>
            </w:tcBorders>
          </w:tcPr>
          <w:p w14:paraId="49ED3B05"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4. pants. Formas tērpi un inventārs</w:t>
            </w:r>
          </w:p>
          <w:p w14:paraId="2CFE1D43"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bCs/>
                <w:sz w:val="24"/>
                <w:szCs w:val="24"/>
              </w:rPr>
              <w:t xml:space="preserve">(1) Jaunsarga un Jaunsardzes centra darbinieka </w:t>
            </w:r>
            <w:r w:rsidRPr="009335A5">
              <w:rPr>
                <w:rFonts w:ascii="Times New Roman" w:hAnsi="Times New Roman" w:cs="Times New Roman"/>
                <w:sz w:val="24"/>
                <w:szCs w:val="24"/>
              </w:rPr>
              <w:t xml:space="preserve">formas tērpu, Jaunsardzes atšķirības zīmes, kā arī to lietošanas kārtību nosaka aizsardzības ministrs. Jaunsarga un </w:t>
            </w:r>
            <w:r w:rsidRPr="009335A5">
              <w:rPr>
                <w:rFonts w:ascii="Times New Roman" w:hAnsi="Times New Roman" w:cs="Times New Roman"/>
                <w:bCs/>
                <w:sz w:val="24"/>
                <w:szCs w:val="24"/>
              </w:rPr>
              <w:t xml:space="preserve">Jaunsardzes centra darbinieka </w:t>
            </w:r>
            <w:r w:rsidRPr="009335A5">
              <w:rPr>
                <w:rFonts w:ascii="Times New Roman" w:hAnsi="Times New Roman" w:cs="Times New Roman"/>
                <w:sz w:val="24"/>
                <w:szCs w:val="24"/>
              </w:rPr>
              <w:t>formas tērpu var šūt no auduma, kura raksts ir identisks karavīra formas tērpa rakstam.</w:t>
            </w:r>
          </w:p>
          <w:p w14:paraId="2BB5632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Jaunsarga formas tērpu ir tiesīgs valkāt vienīgi jaunsargs vai izglītojamais valsts aizsardzības mācības nometnē.</w:t>
            </w:r>
          </w:p>
          <w:p w14:paraId="68A920B6"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sz w:val="24"/>
                <w:szCs w:val="24"/>
              </w:rPr>
              <w:t>(3) Formas tērpu, Jaunsardzes atšķirības zīmes un inventāru izsniedz</w:t>
            </w:r>
            <w:r w:rsidRPr="009335A5">
              <w:rPr>
                <w:rFonts w:ascii="Times New Roman" w:hAnsi="Times New Roman" w:cs="Times New Roman"/>
                <w:bCs/>
                <w:sz w:val="24"/>
                <w:szCs w:val="24"/>
              </w:rPr>
              <w:t xml:space="preserve"> Jaunsardzes centrs.</w:t>
            </w:r>
          </w:p>
          <w:p w14:paraId="3B58CEA5"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Cs/>
                <w:sz w:val="24"/>
                <w:szCs w:val="24"/>
              </w:rPr>
              <w:t xml:space="preserve">(4) Uz Jaunsardzes centru pārvietotajam karavīram, </w:t>
            </w:r>
            <w:r w:rsidRPr="009335A5">
              <w:rPr>
                <w:rFonts w:ascii="Times New Roman" w:hAnsi="Times New Roman" w:cs="Times New Roman"/>
                <w:bCs/>
                <w:sz w:val="24"/>
                <w:szCs w:val="24"/>
              </w:rPr>
              <w:lastRenderedPageBreak/>
              <w:t>Jaunsardzes centra darbiniekam, jaunsargam un izglītojamajam valsts aizsardzības mācības nometnē izsniedzamo inventāru un tā izsniegšanas kārtību nosaka Jaunsardzes centra direktors.</w:t>
            </w:r>
          </w:p>
        </w:tc>
        <w:tc>
          <w:tcPr>
            <w:tcW w:w="6080" w:type="dxa"/>
            <w:tcBorders>
              <w:top w:val="single" w:sz="6" w:space="0" w:color="000000"/>
              <w:left w:val="single" w:sz="6" w:space="0" w:color="000000"/>
              <w:bottom w:val="single" w:sz="6" w:space="0" w:color="000000"/>
              <w:right w:val="single" w:sz="6" w:space="0" w:color="000000"/>
            </w:tcBorders>
          </w:tcPr>
          <w:p w14:paraId="58FC5254"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bookmarkStart w:id="2" w:name="_Hlk13736033"/>
            <w:r w:rsidRPr="009335A5">
              <w:rPr>
                <w:rFonts w:ascii="Times New Roman" w:eastAsia="Times New Roman" w:hAnsi="Times New Roman" w:cs="Times New Roman"/>
                <w:b/>
                <w:sz w:val="24"/>
                <w:szCs w:val="24"/>
              </w:rPr>
              <w:lastRenderedPageBreak/>
              <w:t>Tieslietu ministrija (12.07.2019. atzinums)</w:t>
            </w:r>
          </w:p>
          <w:p w14:paraId="62EF37CE"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4. pantu par jaunsargu formas tērpiem nepieciešams iekļaut projekta otrās nodaļas “Jaunsardze” beigās kopā ar citām normām par jaunsargu nodrošinājumu un veselības aprūpi, jo regulējums par jaunsargu formas tērpu atbilstoši šī atzinuma 2. iebildumā norādītajam nav likuma vispārīgo noteikumu regulējums. Papildus norādām, ka nepieciešams no projekta izslēgt </w:t>
            </w:r>
            <w:bookmarkEnd w:id="2"/>
            <w:r w:rsidRPr="009335A5">
              <w:rPr>
                <w:rFonts w:ascii="Times New Roman" w:eastAsia="Times New Roman" w:hAnsi="Times New Roman" w:cs="Times New Roman"/>
                <w:sz w:val="24"/>
                <w:szCs w:val="24"/>
              </w:rPr>
              <w:t xml:space="preserve">projekta 4. panta pirmās daļas otro teikumu, jo tas būs pirmajā teikumā norādītā iekšējā normatīvā akta regulējums. </w:t>
            </w:r>
          </w:p>
          <w:p w14:paraId="0E3CCB22" w14:textId="77777777" w:rsidR="00A95AC6" w:rsidRPr="009335A5" w:rsidRDefault="00A95AC6" w:rsidP="005608D6">
            <w:pPr>
              <w:spacing w:after="0" w:line="240" w:lineRule="auto"/>
              <w:ind w:firstLine="709"/>
              <w:jc w:val="both"/>
              <w:rPr>
                <w:rFonts w:ascii="Times New Roman" w:eastAsia="Times New Roman" w:hAnsi="Times New Roman" w:cs="Times New Roman"/>
                <w:sz w:val="24"/>
                <w:szCs w:val="24"/>
              </w:rPr>
            </w:pPr>
          </w:p>
          <w:p w14:paraId="4D497D0A" w14:textId="17F5F093" w:rsidR="00A95AC6"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4. pantā un turpmākajā projekta tekstā nav ievērota konsekvence iekšējo normatīvo aktu izdošanā, proti, atsevišķu iekšējo normatīvo aktu izdošanā tiek paredzēts pilnvarojums aizsardzības ministram vai Jaunsardzes centra direktoram. Tieslietu ministrijas ieskatā, šāda prakse vienota normatīvā regulējuma ietvaros nebūtu pieļaujama, jo īpaši gadījumos, kad dažāda līmeņa amatpersonām pilnvarojums dublējas, piemēram, projekta 4. panta pirmajā daļā aizsardzības ministrs nosaka jaunsargu formas tērpa </w:t>
            </w:r>
            <w:r w:rsidRPr="009335A5">
              <w:rPr>
                <w:rFonts w:ascii="Times New Roman" w:eastAsia="Times New Roman" w:hAnsi="Times New Roman" w:cs="Times New Roman"/>
                <w:sz w:val="24"/>
                <w:szCs w:val="24"/>
              </w:rPr>
              <w:lastRenderedPageBreak/>
              <w:t xml:space="preserve">“lietošanas kārtību”, bet projekta 4. panta ceturtajā daļā Jaunsardzes centra direktors nosaka jaunsargu formas tērpa “izsniegšanas kārtību”, jo izsniegšana un lietošana ir savstarpēji saistītas. Tāpat arī projekta 4. panta pirmajā daļā minētās Jaunsardzes atšķirības zīmes un projekta 7. panta trešajā daļā norādītā Jaunsardzes atribūtika ir savstarpēji saistīta un par to vēlams vienots regulējums. Vienlaikus būtu izvērtējams arī projekta 2., 10., 11., 12., 13., 14., 15., 20. un 21. pantā esošie pilnvarojumi amatpersonām vai atsauces uz viņu izdotiem iekšējiem normatīvajiem aktiem. Nobeigumā vēlamies norādīt, ka Tieslietu ministrijas ieskatā, Jaunsardzes kā brīvprātīgas kustības viens no būtiskākajiem dokumentiem būs projekta 11. panta otrajā daļā minētais Jaunsargu pašpārvaldes nolikums, un tikai tas varētu būt aizsardzības ministra apstiprināts. </w:t>
            </w:r>
          </w:p>
          <w:p w14:paraId="511AF571" w14:textId="77777777" w:rsidR="00276593" w:rsidRPr="009335A5" w:rsidRDefault="00276593" w:rsidP="005608D6">
            <w:pPr>
              <w:spacing w:after="0" w:line="240" w:lineRule="auto"/>
              <w:jc w:val="both"/>
              <w:rPr>
                <w:rFonts w:ascii="Times New Roman" w:eastAsia="Times New Roman" w:hAnsi="Times New Roman" w:cs="Times New Roman"/>
                <w:sz w:val="24"/>
                <w:szCs w:val="24"/>
              </w:rPr>
            </w:pPr>
          </w:p>
          <w:p w14:paraId="174ED07C"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45A0F572"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Iekšlietu ministrija (priekšlikums) (15.07.2019. atzinums)</w:t>
            </w:r>
          </w:p>
          <w:p w14:paraId="4AF4EC6E"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highlight w:val="yellow"/>
              </w:rPr>
            </w:pPr>
            <w:r w:rsidRPr="009335A5">
              <w:rPr>
                <w:rFonts w:ascii="Times New Roman" w:hAnsi="Times New Roman" w:cs="Times New Roman"/>
                <w:sz w:val="24"/>
                <w:szCs w:val="24"/>
              </w:rPr>
              <w:t xml:space="preserve">Likumprojekta 4.panta otrajā daļā izvērtēt iespēju paplašināt noteikto formas tērpu nēsāšanas iespēju, nosakot ka formas tērpu jaunsargs vai izglītojamais var nēsāt arī piedaloties arī valsts aizsardzības mācībās, Nacionālo bruņoto spēku (turpmāk – NBS) organizētajās mācībās, civilās aizsardzības un katastrofas pārvaldīšanas mācībās. Atsevišķos mācību posmos, scenāriju īstenošanā, nepieciešams iesaistīt personas masu pasākumu simulācijai, dažādu lomu izspēlei, civilmilitārās sadarbības īstenošanai u.c. Valsts un pašvaldību institūcijām jaunsargu vai izglītojamo iesaiste būtu atbalstāma un nepieciešama (vienlaicīgi nodrošinot, ka Jaunsargam vai izglītojamam piedaloties mācībās (teorētiskajās, praktiskajās vai kompleksajās), organizators ar jaunsargu vai izglītojamo slēdz vienošanos par dalību, norādot konkrētus dalības apstākļus un paredzamo iesaisti). </w:t>
            </w:r>
          </w:p>
        </w:tc>
        <w:tc>
          <w:tcPr>
            <w:tcW w:w="1869" w:type="dxa"/>
            <w:tcBorders>
              <w:top w:val="single" w:sz="6" w:space="0" w:color="000000"/>
              <w:left w:val="single" w:sz="6" w:space="0" w:color="000000"/>
              <w:bottom w:val="single" w:sz="6" w:space="0" w:color="000000"/>
              <w:right w:val="single" w:sz="6" w:space="0" w:color="000000"/>
            </w:tcBorders>
          </w:tcPr>
          <w:p w14:paraId="311F25E2" w14:textId="77777777" w:rsidR="00A95AC6" w:rsidRPr="009335A5" w:rsidRDefault="00A95AC6" w:rsidP="005608D6">
            <w:pPr>
              <w:pStyle w:val="naisc"/>
              <w:spacing w:before="0" w:after="0"/>
              <w:jc w:val="both"/>
              <w:rPr>
                <w:b/>
              </w:rPr>
            </w:pPr>
            <w:r w:rsidRPr="009335A5">
              <w:rPr>
                <w:b/>
              </w:rPr>
              <w:lastRenderedPageBreak/>
              <w:t>Iebildums ir ņemts vērā.</w:t>
            </w:r>
          </w:p>
          <w:p w14:paraId="12FD147D" w14:textId="77777777" w:rsidR="00A95AC6" w:rsidRPr="009335A5" w:rsidRDefault="00A95AC6" w:rsidP="005608D6">
            <w:pPr>
              <w:pStyle w:val="naisc"/>
              <w:spacing w:before="0" w:after="0"/>
              <w:jc w:val="both"/>
              <w:rPr>
                <w:b/>
              </w:rPr>
            </w:pPr>
          </w:p>
          <w:p w14:paraId="1207BA88" w14:textId="77777777" w:rsidR="00A95AC6" w:rsidRPr="009335A5" w:rsidRDefault="00A95AC6" w:rsidP="005608D6">
            <w:pPr>
              <w:pStyle w:val="naisc"/>
              <w:spacing w:before="0" w:after="0"/>
              <w:jc w:val="both"/>
              <w:rPr>
                <w:b/>
              </w:rPr>
            </w:pPr>
          </w:p>
          <w:p w14:paraId="4D8BB2F2" w14:textId="77777777" w:rsidR="00A95AC6" w:rsidRPr="009335A5" w:rsidRDefault="00A95AC6" w:rsidP="005608D6">
            <w:pPr>
              <w:pStyle w:val="naisc"/>
              <w:spacing w:before="0" w:after="0"/>
              <w:jc w:val="both"/>
              <w:rPr>
                <w:b/>
              </w:rPr>
            </w:pPr>
          </w:p>
          <w:p w14:paraId="035CC8F5" w14:textId="77777777" w:rsidR="00A95AC6" w:rsidRPr="009335A5" w:rsidRDefault="00A95AC6" w:rsidP="005608D6">
            <w:pPr>
              <w:pStyle w:val="naisc"/>
              <w:spacing w:before="0" w:after="0"/>
              <w:jc w:val="both"/>
              <w:rPr>
                <w:b/>
              </w:rPr>
            </w:pPr>
          </w:p>
          <w:p w14:paraId="199606B8" w14:textId="77777777" w:rsidR="00A95AC6" w:rsidRPr="009335A5" w:rsidRDefault="00A95AC6" w:rsidP="005608D6">
            <w:pPr>
              <w:pStyle w:val="naisc"/>
              <w:spacing w:before="0" w:after="0"/>
              <w:jc w:val="both"/>
              <w:rPr>
                <w:b/>
              </w:rPr>
            </w:pPr>
          </w:p>
          <w:p w14:paraId="2B8C7EA9" w14:textId="77777777" w:rsidR="00A95AC6" w:rsidRPr="009335A5" w:rsidRDefault="00A95AC6" w:rsidP="005608D6">
            <w:pPr>
              <w:pStyle w:val="naisc"/>
              <w:spacing w:before="0" w:after="0"/>
              <w:jc w:val="both"/>
              <w:rPr>
                <w:b/>
              </w:rPr>
            </w:pPr>
          </w:p>
          <w:p w14:paraId="47E3ED9D" w14:textId="77777777" w:rsidR="00A95AC6" w:rsidRPr="009335A5" w:rsidRDefault="00A95AC6" w:rsidP="005608D6">
            <w:pPr>
              <w:pStyle w:val="naisc"/>
              <w:spacing w:before="0" w:after="0"/>
              <w:jc w:val="both"/>
              <w:rPr>
                <w:b/>
              </w:rPr>
            </w:pPr>
          </w:p>
          <w:p w14:paraId="0E1F802C" w14:textId="77777777" w:rsidR="00A95AC6" w:rsidRPr="009335A5" w:rsidRDefault="00A95AC6" w:rsidP="005608D6">
            <w:pPr>
              <w:pStyle w:val="naisc"/>
              <w:spacing w:before="0" w:after="0"/>
              <w:jc w:val="both"/>
              <w:rPr>
                <w:b/>
              </w:rPr>
            </w:pPr>
          </w:p>
          <w:p w14:paraId="6984CD2E" w14:textId="77777777" w:rsidR="00A95AC6" w:rsidRPr="009335A5" w:rsidRDefault="00A95AC6" w:rsidP="005608D6">
            <w:pPr>
              <w:pStyle w:val="naisc"/>
              <w:spacing w:before="0" w:after="0"/>
              <w:jc w:val="both"/>
              <w:rPr>
                <w:b/>
              </w:rPr>
            </w:pPr>
          </w:p>
          <w:p w14:paraId="26C05C91" w14:textId="77777777" w:rsidR="00A95AC6" w:rsidRPr="009335A5" w:rsidRDefault="00A95AC6" w:rsidP="005608D6">
            <w:pPr>
              <w:pStyle w:val="naisc"/>
              <w:spacing w:before="0" w:after="0"/>
              <w:jc w:val="both"/>
              <w:rPr>
                <w:b/>
              </w:rPr>
            </w:pPr>
          </w:p>
          <w:p w14:paraId="3CABEE02" w14:textId="77777777" w:rsidR="00A95AC6" w:rsidRPr="009335A5" w:rsidRDefault="00A95AC6" w:rsidP="005608D6">
            <w:pPr>
              <w:pStyle w:val="naisc"/>
              <w:spacing w:before="0" w:after="0"/>
              <w:jc w:val="both"/>
              <w:rPr>
                <w:b/>
              </w:rPr>
            </w:pPr>
          </w:p>
          <w:p w14:paraId="2AD69992" w14:textId="77777777" w:rsidR="00A95AC6" w:rsidRPr="009335A5" w:rsidRDefault="00A95AC6" w:rsidP="005608D6">
            <w:pPr>
              <w:pStyle w:val="naisc"/>
              <w:spacing w:before="0" w:after="0"/>
              <w:jc w:val="both"/>
              <w:rPr>
                <w:b/>
              </w:rPr>
            </w:pPr>
          </w:p>
          <w:p w14:paraId="05CE3D86" w14:textId="77777777" w:rsidR="00A95AC6" w:rsidRPr="009335A5" w:rsidRDefault="00A95AC6" w:rsidP="005608D6">
            <w:pPr>
              <w:pStyle w:val="naisc"/>
              <w:spacing w:before="0" w:after="0"/>
              <w:jc w:val="both"/>
              <w:rPr>
                <w:b/>
              </w:rPr>
            </w:pPr>
          </w:p>
          <w:p w14:paraId="541AFC18" w14:textId="77777777" w:rsidR="00A95AC6" w:rsidRPr="009335A5" w:rsidRDefault="00A95AC6" w:rsidP="005608D6">
            <w:pPr>
              <w:pStyle w:val="naisc"/>
              <w:spacing w:before="0" w:after="0"/>
              <w:jc w:val="both"/>
              <w:rPr>
                <w:b/>
              </w:rPr>
            </w:pPr>
          </w:p>
          <w:p w14:paraId="2A460A53" w14:textId="77777777" w:rsidR="00A95AC6" w:rsidRPr="009335A5" w:rsidRDefault="00A95AC6" w:rsidP="005608D6">
            <w:pPr>
              <w:pStyle w:val="naisc"/>
              <w:spacing w:before="0" w:after="0"/>
              <w:jc w:val="both"/>
              <w:rPr>
                <w:b/>
              </w:rPr>
            </w:pPr>
          </w:p>
          <w:p w14:paraId="5C06D151" w14:textId="77777777" w:rsidR="00A95AC6" w:rsidRPr="009335A5" w:rsidRDefault="00A95AC6" w:rsidP="005608D6">
            <w:pPr>
              <w:pStyle w:val="naisc"/>
              <w:spacing w:before="0" w:after="0"/>
              <w:jc w:val="both"/>
              <w:rPr>
                <w:b/>
              </w:rPr>
            </w:pPr>
          </w:p>
          <w:p w14:paraId="0C98EEFD" w14:textId="77777777" w:rsidR="00A95AC6" w:rsidRPr="009335A5" w:rsidRDefault="00A95AC6" w:rsidP="005608D6">
            <w:pPr>
              <w:pStyle w:val="naisc"/>
              <w:spacing w:before="0" w:after="0"/>
              <w:jc w:val="both"/>
              <w:rPr>
                <w:b/>
              </w:rPr>
            </w:pPr>
          </w:p>
          <w:p w14:paraId="62151C3A" w14:textId="77777777" w:rsidR="00A95AC6" w:rsidRPr="009335A5" w:rsidRDefault="00A95AC6" w:rsidP="005608D6">
            <w:pPr>
              <w:pStyle w:val="naisc"/>
              <w:spacing w:before="0" w:after="0"/>
              <w:jc w:val="both"/>
              <w:rPr>
                <w:b/>
              </w:rPr>
            </w:pPr>
          </w:p>
          <w:p w14:paraId="5EE8BF60" w14:textId="77777777" w:rsidR="00A95AC6" w:rsidRPr="009335A5" w:rsidRDefault="00A95AC6" w:rsidP="005608D6">
            <w:pPr>
              <w:pStyle w:val="naisc"/>
              <w:spacing w:before="0" w:after="0"/>
              <w:jc w:val="both"/>
              <w:rPr>
                <w:b/>
              </w:rPr>
            </w:pPr>
          </w:p>
          <w:p w14:paraId="2202ABB4" w14:textId="77777777" w:rsidR="00A95AC6" w:rsidRPr="009335A5" w:rsidRDefault="00A95AC6" w:rsidP="005608D6">
            <w:pPr>
              <w:pStyle w:val="naisc"/>
              <w:spacing w:before="0" w:after="0"/>
              <w:jc w:val="both"/>
              <w:rPr>
                <w:b/>
              </w:rPr>
            </w:pPr>
          </w:p>
          <w:p w14:paraId="5B81EC75" w14:textId="77777777" w:rsidR="00A95AC6" w:rsidRPr="009335A5" w:rsidRDefault="00A95AC6" w:rsidP="005608D6">
            <w:pPr>
              <w:pStyle w:val="naisc"/>
              <w:spacing w:before="0" w:after="0"/>
              <w:jc w:val="both"/>
              <w:rPr>
                <w:b/>
              </w:rPr>
            </w:pPr>
          </w:p>
          <w:p w14:paraId="22593D11" w14:textId="77777777" w:rsidR="00A95AC6" w:rsidRPr="009335A5" w:rsidRDefault="00A95AC6" w:rsidP="005608D6">
            <w:pPr>
              <w:pStyle w:val="naisc"/>
              <w:spacing w:before="0" w:after="0"/>
              <w:jc w:val="both"/>
              <w:rPr>
                <w:b/>
              </w:rPr>
            </w:pPr>
          </w:p>
          <w:p w14:paraId="5488729E" w14:textId="77777777" w:rsidR="00A95AC6" w:rsidRPr="009335A5" w:rsidRDefault="00A95AC6" w:rsidP="005608D6">
            <w:pPr>
              <w:pStyle w:val="naisc"/>
              <w:spacing w:before="0" w:after="0"/>
              <w:jc w:val="both"/>
              <w:rPr>
                <w:b/>
              </w:rPr>
            </w:pPr>
          </w:p>
          <w:p w14:paraId="11A1EF25" w14:textId="77777777" w:rsidR="00A95AC6" w:rsidRPr="009335A5" w:rsidRDefault="00A95AC6" w:rsidP="005608D6">
            <w:pPr>
              <w:pStyle w:val="naisc"/>
              <w:spacing w:before="0" w:after="0"/>
              <w:jc w:val="both"/>
              <w:rPr>
                <w:b/>
              </w:rPr>
            </w:pPr>
          </w:p>
          <w:p w14:paraId="0C600675" w14:textId="77777777" w:rsidR="00A95AC6" w:rsidRPr="009335A5" w:rsidRDefault="00A95AC6" w:rsidP="005608D6">
            <w:pPr>
              <w:pStyle w:val="naisc"/>
              <w:spacing w:before="0" w:after="0"/>
              <w:jc w:val="both"/>
              <w:rPr>
                <w:b/>
              </w:rPr>
            </w:pPr>
          </w:p>
          <w:p w14:paraId="5AE469D4" w14:textId="77777777" w:rsidR="00A95AC6" w:rsidRPr="009335A5" w:rsidRDefault="00A95AC6" w:rsidP="005608D6">
            <w:pPr>
              <w:pStyle w:val="naisc"/>
              <w:spacing w:before="0" w:after="0"/>
              <w:jc w:val="both"/>
              <w:rPr>
                <w:b/>
              </w:rPr>
            </w:pPr>
          </w:p>
          <w:p w14:paraId="07BCD41E" w14:textId="77777777" w:rsidR="00A95AC6" w:rsidRPr="009335A5" w:rsidRDefault="00A95AC6" w:rsidP="005608D6">
            <w:pPr>
              <w:pStyle w:val="naisc"/>
              <w:spacing w:before="0" w:after="0"/>
              <w:jc w:val="both"/>
              <w:rPr>
                <w:b/>
              </w:rPr>
            </w:pPr>
          </w:p>
          <w:p w14:paraId="72223E2A" w14:textId="77777777" w:rsidR="00A95AC6" w:rsidRPr="009335A5" w:rsidRDefault="00A95AC6" w:rsidP="005608D6">
            <w:pPr>
              <w:pStyle w:val="naisc"/>
              <w:spacing w:before="0" w:after="0"/>
              <w:jc w:val="both"/>
              <w:rPr>
                <w:b/>
              </w:rPr>
            </w:pPr>
          </w:p>
          <w:p w14:paraId="26B7C519" w14:textId="77777777" w:rsidR="00A95AC6" w:rsidRPr="009335A5" w:rsidRDefault="00A95AC6" w:rsidP="005608D6">
            <w:pPr>
              <w:pStyle w:val="naisc"/>
              <w:spacing w:before="0" w:after="0"/>
              <w:jc w:val="both"/>
              <w:rPr>
                <w:b/>
              </w:rPr>
            </w:pPr>
          </w:p>
          <w:p w14:paraId="73112306" w14:textId="77777777" w:rsidR="00A95AC6" w:rsidRPr="009335A5" w:rsidRDefault="00A95AC6" w:rsidP="005608D6">
            <w:pPr>
              <w:pStyle w:val="naisc"/>
              <w:spacing w:before="0" w:after="0"/>
              <w:jc w:val="both"/>
              <w:rPr>
                <w:b/>
              </w:rPr>
            </w:pPr>
          </w:p>
          <w:p w14:paraId="7379A04D" w14:textId="77777777" w:rsidR="00A95AC6" w:rsidRPr="009335A5" w:rsidRDefault="00A95AC6" w:rsidP="005608D6">
            <w:pPr>
              <w:pStyle w:val="naisc"/>
              <w:spacing w:before="0" w:after="0"/>
              <w:jc w:val="both"/>
              <w:rPr>
                <w:b/>
              </w:rPr>
            </w:pPr>
          </w:p>
          <w:p w14:paraId="1C07A562" w14:textId="77777777" w:rsidR="00A95AC6" w:rsidRPr="009335A5" w:rsidRDefault="00A95AC6" w:rsidP="005608D6">
            <w:pPr>
              <w:pStyle w:val="naisc"/>
              <w:spacing w:before="0" w:after="0"/>
              <w:jc w:val="both"/>
              <w:rPr>
                <w:b/>
              </w:rPr>
            </w:pPr>
          </w:p>
          <w:p w14:paraId="6C605A5E" w14:textId="77777777" w:rsidR="00A95AC6" w:rsidRPr="009335A5" w:rsidRDefault="00A95AC6" w:rsidP="005608D6">
            <w:pPr>
              <w:pStyle w:val="naisc"/>
              <w:spacing w:before="0" w:after="0"/>
              <w:jc w:val="both"/>
              <w:rPr>
                <w:b/>
              </w:rPr>
            </w:pPr>
          </w:p>
          <w:p w14:paraId="4777CA13" w14:textId="77777777" w:rsidR="00A95AC6" w:rsidRPr="009335A5" w:rsidRDefault="00A95AC6" w:rsidP="005608D6">
            <w:pPr>
              <w:pStyle w:val="naisc"/>
              <w:spacing w:before="0" w:after="0"/>
              <w:jc w:val="both"/>
              <w:rPr>
                <w:b/>
              </w:rPr>
            </w:pPr>
          </w:p>
          <w:p w14:paraId="5990138B" w14:textId="77777777" w:rsidR="00A95AC6" w:rsidRPr="009335A5" w:rsidRDefault="00A95AC6" w:rsidP="005608D6">
            <w:pPr>
              <w:pStyle w:val="naisc"/>
              <w:spacing w:before="0" w:after="0"/>
              <w:jc w:val="both"/>
              <w:rPr>
                <w:b/>
              </w:rPr>
            </w:pPr>
          </w:p>
          <w:p w14:paraId="074A90C5" w14:textId="77777777" w:rsidR="00A95AC6" w:rsidRPr="009335A5" w:rsidRDefault="00A95AC6" w:rsidP="005608D6">
            <w:pPr>
              <w:pStyle w:val="naisc"/>
              <w:spacing w:before="0" w:after="0"/>
              <w:jc w:val="both"/>
              <w:rPr>
                <w:b/>
              </w:rPr>
            </w:pPr>
          </w:p>
          <w:p w14:paraId="52A07DCD" w14:textId="77777777" w:rsidR="00A95AC6" w:rsidRPr="009335A5" w:rsidRDefault="00A95AC6" w:rsidP="005608D6">
            <w:pPr>
              <w:pStyle w:val="naisc"/>
              <w:spacing w:before="0" w:after="0"/>
              <w:jc w:val="both"/>
            </w:pPr>
          </w:p>
        </w:tc>
        <w:tc>
          <w:tcPr>
            <w:tcW w:w="3402" w:type="dxa"/>
            <w:tcBorders>
              <w:top w:val="single" w:sz="4" w:space="0" w:color="auto"/>
              <w:left w:val="single" w:sz="4" w:space="0" w:color="auto"/>
              <w:bottom w:val="single" w:sz="4" w:space="0" w:color="auto"/>
            </w:tcBorders>
          </w:tcPr>
          <w:p w14:paraId="72071010"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13. pants. Formas tērpi un inventārs</w:t>
            </w:r>
          </w:p>
          <w:p w14:paraId="140039E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bCs/>
                <w:sz w:val="24"/>
                <w:szCs w:val="24"/>
              </w:rPr>
              <w:t xml:space="preserve">(1) Jaunsarga un Jaunsardzes centra darbinieka </w:t>
            </w:r>
            <w:r w:rsidRPr="009335A5">
              <w:rPr>
                <w:rFonts w:ascii="Times New Roman" w:hAnsi="Times New Roman" w:cs="Times New Roman"/>
                <w:sz w:val="24"/>
                <w:szCs w:val="24"/>
              </w:rPr>
              <w:t>formas tērpu, Jaunsardzes atšķirības zīmes, kā arī to lietošanas kārtību nosaka Jaunsardzes centra direktors. Jaunsarga un Jaunsardzes centra darbinieka formas tērpu var šūt no auduma, kura raksts ir identisks karavīra formas tērpa rakstam.</w:t>
            </w:r>
          </w:p>
          <w:p w14:paraId="67BA8279" w14:textId="77777777" w:rsidR="00A95AC6" w:rsidRPr="009335A5" w:rsidRDefault="00A95AC6" w:rsidP="005608D6">
            <w:pPr>
              <w:spacing w:after="0" w:line="240" w:lineRule="auto"/>
              <w:jc w:val="both"/>
              <w:rPr>
                <w:rFonts w:ascii="Times New Roman" w:hAnsi="Times New Roman" w:cs="Times New Roman"/>
                <w:sz w:val="24"/>
                <w:szCs w:val="24"/>
              </w:rPr>
            </w:pPr>
          </w:p>
          <w:p w14:paraId="792C4C32"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sz w:val="24"/>
                <w:szCs w:val="24"/>
              </w:rPr>
              <w:t>(2) Formas tērpu, Jaunsardzes atšķirības zīmes un inventāru izsniedz</w:t>
            </w:r>
            <w:r w:rsidRPr="009335A5">
              <w:rPr>
                <w:rFonts w:ascii="Times New Roman" w:hAnsi="Times New Roman" w:cs="Times New Roman"/>
                <w:bCs/>
                <w:sz w:val="24"/>
                <w:szCs w:val="24"/>
              </w:rPr>
              <w:t xml:space="preserve"> Jaunsardzes centrs.</w:t>
            </w:r>
          </w:p>
          <w:p w14:paraId="33741E1D" w14:textId="77777777" w:rsidR="00A95AC6" w:rsidRPr="009335A5" w:rsidRDefault="00A95AC6" w:rsidP="005608D6">
            <w:pPr>
              <w:spacing w:after="0" w:line="240" w:lineRule="auto"/>
              <w:jc w:val="both"/>
              <w:rPr>
                <w:rFonts w:ascii="Times New Roman" w:hAnsi="Times New Roman" w:cs="Times New Roman"/>
                <w:bCs/>
                <w:sz w:val="24"/>
                <w:szCs w:val="24"/>
              </w:rPr>
            </w:pPr>
          </w:p>
          <w:p w14:paraId="08B4136F"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 xml:space="preserve">(3) Uz Jaunsardzes centru pārvietotajam karavīram, Jaunsardzes centra darbiniekam </w:t>
            </w:r>
            <w:r w:rsidRPr="009335A5">
              <w:rPr>
                <w:rFonts w:ascii="Times New Roman" w:hAnsi="Times New Roman" w:cs="Times New Roman"/>
                <w:bCs/>
                <w:sz w:val="24"/>
                <w:szCs w:val="24"/>
              </w:rPr>
              <w:lastRenderedPageBreak/>
              <w:t>un jaunsargam izsniedzamo inventāru un tā izsniegšanas kārtību nosaka Jaunsardzes centra direktors.</w:t>
            </w:r>
          </w:p>
          <w:p w14:paraId="7F5A3514" w14:textId="77777777" w:rsidR="00A95AC6" w:rsidRPr="009335A5" w:rsidRDefault="00A95AC6" w:rsidP="005608D6">
            <w:pPr>
              <w:spacing w:after="0" w:line="240" w:lineRule="auto"/>
              <w:jc w:val="both"/>
              <w:rPr>
                <w:rFonts w:ascii="Times New Roman" w:hAnsi="Times New Roman" w:cs="Times New Roman"/>
                <w:sz w:val="24"/>
                <w:szCs w:val="24"/>
              </w:rPr>
            </w:pPr>
          </w:p>
          <w:p w14:paraId="42B34377" w14:textId="77777777" w:rsidR="00A95AC6" w:rsidRPr="009335A5" w:rsidRDefault="00A95AC6" w:rsidP="005608D6">
            <w:pPr>
              <w:spacing w:after="0" w:line="240" w:lineRule="auto"/>
              <w:jc w:val="both"/>
              <w:rPr>
                <w:rFonts w:ascii="Times New Roman" w:hAnsi="Times New Roman" w:cs="Times New Roman"/>
                <w:sz w:val="24"/>
                <w:szCs w:val="24"/>
              </w:rPr>
            </w:pPr>
          </w:p>
          <w:p w14:paraId="7230082A" w14:textId="77777777" w:rsidR="00A95AC6" w:rsidRPr="009335A5" w:rsidRDefault="00A95AC6" w:rsidP="005608D6">
            <w:pPr>
              <w:spacing w:after="0" w:line="240" w:lineRule="auto"/>
              <w:jc w:val="both"/>
              <w:rPr>
                <w:rFonts w:ascii="Times New Roman" w:hAnsi="Times New Roman" w:cs="Times New Roman"/>
                <w:i/>
                <w:sz w:val="24"/>
                <w:szCs w:val="24"/>
              </w:rPr>
            </w:pPr>
          </w:p>
          <w:p w14:paraId="37B62E97" w14:textId="77777777" w:rsidR="00A95AC6" w:rsidRPr="009335A5" w:rsidRDefault="00A95AC6" w:rsidP="005608D6">
            <w:pPr>
              <w:spacing w:after="0" w:line="240" w:lineRule="auto"/>
              <w:jc w:val="both"/>
              <w:rPr>
                <w:rFonts w:ascii="Times New Roman" w:hAnsi="Times New Roman" w:cs="Times New Roman"/>
                <w:b/>
                <w:sz w:val="24"/>
                <w:szCs w:val="24"/>
              </w:rPr>
            </w:pPr>
          </w:p>
        </w:tc>
      </w:tr>
      <w:tr w:rsidR="00A95AC6" w:rsidRPr="009335A5" w14:paraId="73DEB6C5" w14:textId="77777777" w:rsidTr="00401929">
        <w:tc>
          <w:tcPr>
            <w:tcW w:w="567" w:type="dxa"/>
            <w:tcBorders>
              <w:top w:val="single" w:sz="6" w:space="0" w:color="000000"/>
              <w:left w:val="single" w:sz="6" w:space="0" w:color="000000"/>
              <w:bottom w:val="single" w:sz="6" w:space="0" w:color="000000"/>
              <w:right w:val="single" w:sz="6" w:space="0" w:color="000000"/>
            </w:tcBorders>
          </w:tcPr>
          <w:p w14:paraId="4B0FEF5F" w14:textId="77777777" w:rsidR="00A95AC6" w:rsidRPr="009335A5" w:rsidRDefault="00A95AC6" w:rsidP="005608D6">
            <w:pPr>
              <w:pStyle w:val="naisc"/>
              <w:spacing w:before="0" w:after="0"/>
              <w:jc w:val="both"/>
            </w:pPr>
            <w:r w:rsidRPr="009335A5">
              <w:lastRenderedPageBreak/>
              <w:t>5.</w:t>
            </w:r>
          </w:p>
        </w:tc>
        <w:tc>
          <w:tcPr>
            <w:tcW w:w="3344" w:type="dxa"/>
            <w:tcBorders>
              <w:top w:val="single" w:sz="6" w:space="0" w:color="000000"/>
              <w:left w:val="single" w:sz="6" w:space="0" w:color="000000"/>
              <w:bottom w:val="single" w:sz="6" w:space="0" w:color="000000"/>
              <w:right w:val="single" w:sz="6" w:space="0" w:color="000000"/>
            </w:tcBorders>
          </w:tcPr>
          <w:p w14:paraId="3D5EE382"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5. pants. Jaunsardze</w:t>
            </w:r>
          </w:p>
          <w:p w14:paraId="7C4ABD7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Jaunsardze ir brīvprātīga kustība, kurā bērni un jaunieši apgūst aizsardzības ministra apstiprinātu jaunsargu interešu izglītības programmu.</w:t>
            </w:r>
          </w:p>
          <w:p w14:paraId="5A52F311" w14:textId="77777777" w:rsidR="00A95AC6" w:rsidRPr="009335A5" w:rsidRDefault="00A95AC6" w:rsidP="005608D6">
            <w:pPr>
              <w:spacing w:after="0" w:line="240" w:lineRule="auto"/>
              <w:jc w:val="both"/>
              <w:rPr>
                <w:rFonts w:ascii="Times New Roman" w:hAnsi="Times New Roman" w:cs="Times New Roman"/>
                <w:sz w:val="24"/>
                <w:szCs w:val="24"/>
              </w:rPr>
            </w:pPr>
          </w:p>
          <w:p w14:paraId="3B43AA9E" w14:textId="77777777" w:rsidR="00A95AC6" w:rsidRPr="009335A5" w:rsidRDefault="00A95AC6" w:rsidP="005608D6">
            <w:pPr>
              <w:spacing w:after="0" w:line="240" w:lineRule="auto"/>
              <w:jc w:val="both"/>
              <w:rPr>
                <w:rFonts w:ascii="Times New Roman" w:hAnsi="Times New Roman" w:cs="Times New Roman"/>
                <w:b/>
                <w:sz w:val="24"/>
                <w:szCs w:val="24"/>
              </w:rPr>
            </w:pPr>
          </w:p>
          <w:p w14:paraId="2DF54844" w14:textId="77777777" w:rsidR="00A95AC6" w:rsidRPr="009335A5" w:rsidRDefault="00A95AC6" w:rsidP="005608D6">
            <w:pPr>
              <w:spacing w:after="0" w:line="240" w:lineRule="auto"/>
              <w:jc w:val="both"/>
              <w:rPr>
                <w:rFonts w:ascii="Times New Roman" w:hAnsi="Times New Roman" w:cs="Times New Roman"/>
                <w:b/>
                <w:sz w:val="24"/>
                <w:szCs w:val="24"/>
              </w:rPr>
            </w:pPr>
          </w:p>
        </w:tc>
        <w:tc>
          <w:tcPr>
            <w:tcW w:w="6080" w:type="dxa"/>
            <w:tcBorders>
              <w:top w:val="single" w:sz="6" w:space="0" w:color="000000"/>
              <w:left w:val="single" w:sz="6" w:space="0" w:color="000000"/>
              <w:bottom w:val="single" w:sz="6" w:space="0" w:color="000000"/>
              <w:right w:val="single" w:sz="6" w:space="0" w:color="000000"/>
            </w:tcBorders>
          </w:tcPr>
          <w:p w14:paraId="35E21C84" w14:textId="77777777" w:rsidR="00A95AC6" w:rsidRPr="009335A5" w:rsidRDefault="00A95AC6" w:rsidP="005608D6">
            <w:pPr>
              <w:pStyle w:val="naisc"/>
              <w:spacing w:before="0" w:after="0"/>
              <w:jc w:val="both"/>
              <w:rPr>
                <w:b/>
              </w:rPr>
            </w:pPr>
            <w:r w:rsidRPr="009335A5">
              <w:rPr>
                <w:b/>
              </w:rPr>
              <w:t xml:space="preserve">Latvijas Lielo pilsētu asociācija (12.07.2019. atzinums) </w:t>
            </w:r>
          </w:p>
          <w:p w14:paraId="3E6CB631"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r w:rsidRPr="009335A5">
              <w:rPr>
                <w:rFonts w:ascii="Times New Roman" w:hAnsi="Times New Roman" w:cs="Times New Roman"/>
                <w:bCs/>
                <w:sz w:val="24"/>
                <w:szCs w:val="24"/>
                <w:shd w:val="clear" w:color="auto" w:fill="FFFFFF"/>
              </w:rPr>
              <w:t>Lūdzam precizēt jaunsardzes definīciju:</w:t>
            </w:r>
          </w:p>
          <w:p w14:paraId="6B963F27" w14:textId="77777777" w:rsidR="00A95AC6" w:rsidRPr="009335A5" w:rsidRDefault="00A95AC6" w:rsidP="005608D6">
            <w:pPr>
              <w:spacing w:after="0" w:line="240" w:lineRule="auto"/>
              <w:jc w:val="both"/>
              <w:rPr>
                <w:rFonts w:ascii="Times New Roman" w:hAnsi="Times New Roman" w:cs="Times New Roman"/>
                <w:sz w:val="24"/>
                <w:szCs w:val="24"/>
                <w:shd w:val="clear" w:color="auto" w:fill="FFFFFF"/>
              </w:rPr>
            </w:pPr>
            <w:r w:rsidRPr="009335A5">
              <w:rPr>
                <w:rFonts w:ascii="Times New Roman" w:hAnsi="Times New Roman" w:cs="Times New Roman"/>
                <w:bCs/>
                <w:sz w:val="24"/>
                <w:szCs w:val="24"/>
                <w:shd w:val="clear" w:color="auto" w:fill="FFFFFF"/>
              </w:rPr>
              <w:t>Jaunsardze</w:t>
            </w:r>
            <w:r w:rsidRPr="009335A5">
              <w:rPr>
                <w:rFonts w:ascii="Times New Roman" w:hAnsi="Times New Roman" w:cs="Times New Roman"/>
                <w:sz w:val="24"/>
                <w:szCs w:val="24"/>
                <w:shd w:val="clear" w:color="auto" w:fill="FFFFFF"/>
              </w:rPr>
              <w:t> ir Aizsardzības ministrijas vadīta jauniešu interešu izglītības   forma, kuras mērķis ir jauniešu izglītošana valsts aizsardzības jomā.</w:t>
            </w:r>
          </w:p>
          <w:p w14:paraId="7E01B4B3" w14:textId="77777777" w:rsidR="00A95AC6" w:rsidRPr="009335A5" w:rsidRDefault="00A95AC6" w:rsidP="005608D6">
            <w:pPr>
              <w:spacing w:after="0" w:line="240" w:lineRule="auto"/>
              <w:jc w:val="both"/>
              <w:rPr>
                <w:rFonts w:ascii="Times New Roman" w:hAnsi="Times New Roman" w:cs="Times New Roman"/>
                <w:sz w:val="24"/>
                <w:szCs w:val="24"/>
                <w:shd w:val="clear" w:color="auto" w:fill="FFFFFF"/>
              </w:rPr>
            </w:pPr>
            <w:r w:rsidRPr="009335A5">
              <w:rPr>
                <w:rFonts w:ascii="Times New Roman" w:hAnsi="Times New Roman" w:cs="Times New Roman"/>
                <w:sz w:val="24"/>
                <w:szCs w:val="24"/>
                <w:shd w:val="clear" w:color="auto" w:fill="FFFFFF"/>
              </w:rPr>
              <w:t>Jaunatnes izglītošanu valsts aizsardzības jomā organizē un nodrošina Jaunsardzes un informācijas centrs, kas ir aizsardzības ministra pakļautībā esoša tiešās pārvaldes iestāde.</w:t>
            </w:r>
          </w:p>
          <w:p w14:paraId="227E28D8" w14:textId="77777777" w:rsidR="00A95AC6" w:rsidRPr="009335A5" w:rsidRDefault="00A95AC6" w:rsidP="005608D6">
            <w:pPr>
              <w:spacing w:after="0" w:line="240" w:lineRule="auto"/>
              <w:jc w:val="both"/>
              <w:rPr>
                <w:rFonts w:ascii="Times New Roman" w:hAnsi="Times New Roman" w:cs="Times New Roman"/>
                <w:sz w:val="24"/>
                <w:szCs w:val="24"/>
                <w:shd w:val="clear" w:color="auto" w:fill="FFFFFF"/>
              </w:rPr>
            </w:pPr>
          </w:p>
          <w:p w14:paraId="5CF1BD02" w14:textId="77777777" w:rsidR="00A95AC6" w:rsidRPr="009335A5" w:rsidRDefault="00A95AC6" w:rsidP="005608D6">
            <w:pPr>
              <w:spacing w:after="0" w:line="240" w:lineRule="auto"/>
              <w:jc w:val="both"/>
              <w:rPr>
                <w:rFonts w:ascii="Times New Roman" w:hAnsi="Times New Roman" w:cs="Times New Roman"/>
                <w:sz w:val="24"/>
                <w:szCs w:val="24"/>
                <w:shd w:val="clear" w:color="auto" w:fill="FFFFFF"/>
              </w:rPr>
            </w:pPr>
          </w:p>
          <w:p w14:paraId="40ECEE10"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5C75AAB6" w14:textId="77777777" w:rsidR="00A95AC6" w:rsidRPr="009335A5" w:rsidRDefault="00A95AC6" w:rsidP="005608D6">
            <w:pPr>
              <w:pStyle w:val="naisc"/>
              <w:spacing w:before="0" w:after="0"/>
              <w:jc w:val="both"/>
              <w:rPr>
                <w:b/>
              </w:rPr>
            </w:pPr>
            <w:r w:rsidRPr="009335A5">
              <w:rPr>
                <w:b/>
              </w:rPr>
              <w:t>Iebildums ir ņemts vērā.</w:t>
            </w:r>
          </w:p>
          <w:p w14:paraId="2922EC39" w14:textId="77777777" w:rsidR="00A95AC6" w:rsidRPr="009335A5" w:rsidRDefault="00A95AC6" w:rsidP="005608D6">
            <w:pPr>
              <w:pStyle w:val="naisc"/>
              <w:spacing w:before="0" w:after="0"/>
              <w:jc w:val="both"/>
              <w:rPr>
                <w:b/>
              </w:rPr>
            </w:pPr>
          </w:p>
          <w:p w14:paraId="3BCD13F5" w14:textId="77777777" w:rsidR="00A95AC6" w:rsidRPr="009335A5" w:rsidRDefault="00A95AC6" w:rsidP="005608D6">
            <w:pPr>
              <w:pStyle w:val="naisc"/>
              <w:spacing w:before="0" w:after="0"/>
              <w:jc w:val="both"/>
            </w:pPr>
          </w:p>
          <w:p w14:paraId="45838242" w14:textId="77777777" w:rsidR="00A95AC6" w:rsidRPr="009335A5" w:rsidRDefault="00A95AC6" w:rsidP="005608D6">
            <w:pPr>
              <w:pStyle w:val="naisc"/>
              <w:spacing w:before="0" w:after="0"/>
              <w:jc w:val="both"/>
            </w:pPr>
          </w:p>
          <w:p w14:paraId="6128F92A" w14:textId="77777777" w:rsidR="00A95AC6" w:rsidRPr="009335A5" w:rsidRDefault="00A95AC6" w:rsidP="005608D6">
            <w:pPr>
              <w:pStyle w:val="naisc"/>
              <w:spacing w:before="0" w:after="0"/>
              <w:jc w:val="both"/>
            </w:pPr>
          </w:p>
          <w:p w14:paraId="7BEB9C44" w14:textId="77777777" w:rsidR="00A95AC6" w:rsidRPr="009335A5" w:rsidRDefault="00A95AC6" w:rsidP="005608D6">
            <w:pPr>
              <w:pStyle w:val="naisc"/>
              <w:spacing w:before="0" w:after="0"/>
              <w:jc w:val="both"/>
            </w:pPr>
          </w:p>
          <w:p w14:paraId="18D6DF02" w14:textId="77777777" w:rsidR="00A95AC6" w:rsidRPr="009335A5" w:rsidRDefault="00A95AC6" w:rsidP="005608D6">
            <w:pPr>
              <w:pStyle w:val="naisc"/>
              <w:spacing w:before="0" w:after="0"/>
              <w:jc w:val="both"/>
            </w:pPr>
          </w:p>
          <w:p w14:paraId="0635FE69" w14:textId="77777777" w:rsidR="00A95AC6" w:rsidRPr="009335A5" w:rsidRDefault="00A95AC6" w:rsidP="005608D6">
            <w:pPr>
              <w:pStyle w:val="naisc"/>
              <w:spacing w:before="0" w:after="0"/>
              <w:jc w:val="both"/>
            </w:pPr>
          </w:p>
          <w:p w14:paraId="606DBBD6" w14:textId="77777777" w:rsidR="00A95AC6" w:rsidRPr="009335A5" w:rsidRDefault="00A95AC6" w:rsidP="005608D6">
            <w:pPr>
              <w:pStyle w:val="naisc"/>
              <w:spacing w:before="0" w:after="0"/>
              <w:jc w:val="both"/>
            </w:pPr>
          </w:p>
          <w:p w14:paraId="6CCBFBB2"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6883DEA3"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 pants. Likuma mērķis</w:t>
            </w:r>
          </w:p>
          <w:p w14:paraId="2601008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Šā likuma mērķis ir dot iespēju bērnam vai jaunietim, darbojoties Jaunsardzē vai mācoties valsts aizsardzības mācību, apgūt viņa vecumam atbilstošas zināšanas, prasmes un iemaņas valsts aizsardzībā. Darbošanās Jaunsardzē un valsts aizsardzības mācības apguve ir virzīta uz pilsoniskās apziņas un patriotismu attīstīšanu, veselīga dzīvesveida popularizēšanu un fiziskās sagatavotības uzlabošanu un uzturēšanu, līderības attīstīšanu, kā arī dzīvē un konkrēti valsts aizsardzībā pielietojamu iemaņu apguvi.</w:t>
            </w:r>
          </w:p>
          <w:p w14:paraId="0F7E6223" w14:textId="77777777" w:rsidR="00A95AC6" w:rsidRPr="009335A5" w:rsidRDefault="00A95AC6" w:rsidP="005608D6">
            <w:pPr>
              <w:spacing w:after="0" w:line="240" w:lineRule="auto"/>
              <w:jc w:val="both"/>
              <w:rPr>
                <w:rFonts w:ascii="Times New Roman" w:hAnsi="Times New Roman" w:cs="Times New Roman"/>
                <w:sz w:val="24"/>
                <w:szCs w:val="24"/>
              </w:rPr>
            </w:pPr>
          </w:p>
          <w:p w14:paraId="7E878E6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Jaunsardzes darbu, kā arī bērnu un jauniešu izglītošanu valsts aizsardzībā organizē un īsteno Jaunsardzes centrs. Valsts un pašvaldību institūcijas sniedz atbalstu Jaunsardzes centram šā panta pirmajā daļā minēto mērķu īstenošanā. Šo mērķu īstenošanā Jaunsardzes centrs sadarbojas arī ar biedrībām un nodibinājumiem, kā arī nevalstiskām organizācijām.</w:t>
            </w:r>
          </w:p>
          <w:p w14:paraId="31704198" w14:textId="77777777" w:rsidR="00A95AC6" w:rsidRPr="009335A5" w:rsidRDefault="00A95AC6" w:rsidP="005608D6">
            <w:pPr>
              <w:spacing w:after="0" w:line="240" w:lineRule="auto"/>
              <w:jc w:val="both"/>
              <w:rPr>
                <w:rFonts w:ascii="Times New Roman" w:hAnsi="Times New Roman" w:cs="Times New Roman"/>
                <w:sz w:val="24"/>
                <w:szCs w:val="24"/>
              </w:rPr>
            </w:pPr>
          </w:p>
          <w:p w14:paraId="3A913511"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2. pants. Jaunsardze</w:t>
            </w:r>
          </w:p>
          <w:p w14:paraId="6FADA6A3"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 xml:space="preserve">Jaunsardze ir brīvprātīga kustība, kurā bērni un jaunieši apgūst </w:t>
            </w:r>
            <w:r w:rsidRPr="009335A5">
              <w:rPr>
                <w:rFonts w:ascii="Times New Roman" w:hAnsi="Times New Roman" w:cs="Times New Roman"/>
                <w:sz w:val="24"/>
                <w:szCs w:val="24"/>
              </w:rPr>
              <w:lastRenderedPageBreak/>
              <w:t>jaunsargu interešu izglītības programmu.</w:t>
            </w:r>
          </w:p>
        </w:tc>
      </w:tr>
      <w:tr w:rsidR="00A95AC6" w:rsidRPr="009335A5" w14:paraId="446AFE68" w14:textId="77777777" w:rsidTr="00401929">
        <w:tc>
          <w:tcPr>
            <w:tcW w:w="567" w:type="dxa"/>
            <w:tcBorders>
              <w:top w:val="single" w:sz="6" w:space="0" w:color="000000"/>
              <w:left w:val="single" w:sz="6" w:space="0" w:color="000000"/>
              <w:bottom w:val="single" w:sz="6" w:space="0" w:color="000000"/>
              <w:right w:val="single" w:sz="6" w:space="0" w:color="000000"/>
            </w:tcBorders>
          </w:tcPr>
          <w:p w14:paraId="421691A3" w14:textId="77777777" w:rsidR="00A95AC6" w:rsidRPr="009335A5" w:rsidRDefault="00A95AC6" w:rsidP="005608D6">
            <w:pPr>
              <w:pStyle w:val="naisc"/>
              <w:spacing w:before="0" w:after="0"/>
              <w:jc w:val="both"/>
            </w:pPr>
            <w:r w:rsidRPr="009335A5">
              <w:lastRenderedPageBreak/>
              <w:t>6.</w:t>
            </w:r>
          </w:p>
        </w:tc>
        <w:tc>
          <w:tcPr>
            <w:tcW w:w="3344" w:type="dxa"/>
            <w:tcBorders>
              <w:top w:val="single" w:sz="6" w:space="0" w:color="000000"/>
              <w:left w:val="single" w:sz="6" w:space="0" w:color="000000"/>
              <w:bottom w:val="single" w:sz="6" w:space="0" w:color="000000"/>
              <w:right w:val="single" w:sz="6" w:space="0" w:color="000000"/>
            </w:tcBorders>
          </w:tcPr>
          <w:p w14:paraId="76DDED9B"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6. pants. Jaunsardzes mērķi</w:t>
            </w:r>
          </w:p>
          <w:p w14:paraId="3AF159E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Jaunsargu interešu izglītības programmas īstenošanas mērķi ir:</w:t>
            </w:r>
          </w:p>
          <w:p w14:paraId="5811EF4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pilsoniskās apziņas un patriotisma attīstīšana;</w:t>
            </w:r>
          </w:p>
          <w:p w14:paraId="4314FE7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dzīvei nepieciešamo iemaņu apguve;</w:t>
            </w:r>
          </w:p>
          <w:p w14:paraId="1771D66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3) veselīga dzīvesveida popularizēšana un fiziskās sagatavotības uzlabošana.</w:t>
            </w:r>
          </w:p>
        </w:tc>
        <w:tc>
          <w:tcPr>
            <w:tcW w:w="6080" w:type="dxa"/>
            <w:tcBorders>
              <w:top w:val="single" w:sz="6" w:space="0" w:color="000000"/>
              <w:left w:val="single" w:sz="6" w:space="0" w:color="000000"/>
              <w:bottom w:val="single" w:sz="6" w:space="0" w:color="000000"/>
              <w:right w:val="single" w:sz="6" w:space="0" w:color="000000"/>
            </w:tcBorders>
          </w:tcPr>
          <w:p w14:paraId="053AB404" w14:textId="77777777" w:rsidR="00A95AC6" w:rsidRPr="009335A5" w:rsidRDefault="00A95AC6" w:rsidP="005608D6">
            <w:pPr>
              <w:pStyle w:val="naisc"/>
              <w:spacing w:before="0" w:after="0"/>
              <w:jc w:val="both"/>
              <w:rPr>
                <w:b/>
              </w:rPr>
            </w:pPr>
            <w:r w:rsidRPr="009335A5">
              <w:rPr>
                <w:b/>
              </w:rPr>
              <w:t>Latvijas Lielo pilsētu asociācija (12.07.2019. atzinums)</w:t>
            </w:r>
          </w:p>
          <w:p w14:paraId="3818B055"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Likumprojekta “Par bērnu un jauniešu izglītošanu valsts aizsardzībā” (Likumprojekts) 6. pantā definētie mērķi vairāk ir darbības formas virzieni, nevis mērķi.</w:t>
            </w:r>
          </w:p>
          <w:p w14:paraId="26316D2B"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bCs/>
                <w:sz w:val="24"/>
                <w:szCs w:val="24"/>
              </w:rPr>
              <w:t>Mērķis:</w:t>
            </w:r>
            <w:r w:rsidRPr="009335A5">
              <w:rPr>
                <w:rFonts w:ascii="Times New Roman" w:hAnsi="Times New Roman" w:cs="Times New Roman"/>
                <w:sz w:val="24"/>
                <w:szCs w:val="24"/>
              </w:rPr>
              <w:t xml:space="preserve"> Jaunsargu interešu izglītības programmas īstenošanas mērķis ir jaunatnes izglītošana valsts aizsardzības jomā, patriotisma, pilsoniskās apziņas, biedriskuma, drošsirdības, fizisko spēju un disciplīnas sekmēšanā. </w:t>
            </w:r>
          </w:p>
          <w:p w14:paraId="5135DE9D"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sz w:val="24"/>
                <w:szCs w:val="24"/>
              </w:rPr>
              <w:t>Šobrīd norādītie trīs mērķi vairāk attiecas uz valsts aizsardzības mācību programmas četrām mācību jomām:</w:t>
            </w:r>
          </w:p>
          <w:p w14:paraId="1AAA1EA1" w14:textId="77777777" w:rsidR="00A95AC6" w:rsidRPr="009335A5" w:rsidRDefault="00A95AC6" w:rsidP="005608D6">
            <w:pPr>
              <w:numPr>
                <w:ilvl w:val="0"/>
                <w:numId w:val="25"/>
              </w:num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valstiskā audzināšana;</w:t>
            </w:r>
          </w:p>
          <w:p w14:paraId="0B65C80E" w14:textId="77777777" w:rsidR="00A95AC6" w:rsidRPr="009335A5" w:rsidRDefault="00A95AC6" w:rsidP="005608D6">
            <w:pPr>
              <w:numPr>
                <w:ilvl w:val="0"/>
                <w:numId w:val="25"/>
              </w:num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dzīves skola (valsts aizsardzības pamatprincipi, līderība un personības veidošana);</w:t>
            </w:r>
          </w:p>
          <w:p w14:paraId="5AB87216" w14:textId="77777777" w:rsidR="00A95AC6" w:rsidRPr="009335A5" w:rsidRDefault="00A95AC6" w:rsidP="005608D6">
            <w:pPr>
              <w:numPr>
                <w:ilvl w:val="0"/>
                <w:numId w:val="25"/>
              </w:num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fiziskā sagatavotība;</w:t>
            </w:r>
          </w:p>
          <w:p w14:paraId="70FDAE40" w14:textId="77777777" w:rsidR="00A95AC6" w:rsidRPr="009335A5" w:rsidRDefault="00A95AC6" w:rsidP="005608D6">
            <w:pPr>
              <w:pStyle w:val="naisc"/>
              <w:spacing w:before="0" w:after="0"/>
              <w:jc w:val="both"/>
              <w:rPr>
                <w:b/>
              </w:rPr>
            </w:pPr>
            <w:r w:rsidRPr="009335A5">
              <w:rPr>
                <w:bCs/>
              </w:rPr>
              <w:t>militārā sagatavotība.</w:t>
            </w:r>
          </w:p>
        </w:tc>
        <w:tc>
          <w:tcPr>
            <w:tcW w:w="1869" w:type="dxa"/>
            <w:tcBorders>
              <w:top w:val="single" w:sz="6" w:space="0" w:color="000000"/>
              <w:left w:val="single" w:sz="6" w:space="0" w:color="000000"/>
              <w:bottom w:val="single" w:sz="6" w:space="0" w:color="000000"/>
              <w:right w:val="single" w:sz="6" w:space="0" w:color="000000"/>
            </w:tcBorders>
          </w:tcPr>
          <w:p w14:paraId="4F12BB8B" w14:textId="77777777" w:rsidR="00A95AC6" w:rsidRPr="009335A5" w:rsidRDefault="00A95AC6" w:rsidP="005608D6">
            <w:pPr>
              <w:pStyle w:val="naisc"/>
              <w:spacing w:before="0" w:after="0"/>
              <w:jc w:val="both"/>
              <w:rPr>
                <w:b/>
              </w:rPr>
            </w:pPr>
            <w:r w:rsidRPr="009335A5">
              <w:rPr>
                <w:b/>
              </w:rPr>
              <w:t>Iebildums ir ņemts vērā.</w:t>
            </w:r>
          </w:p>
        </w:tc>
        <w:tc>
          <w:tcPr>
            <w:tcW w:w="3402" w:type="dxa"/>
            <w:tcBorders>
              <w:top w:val="single" w:sz="4" w:space="0" w:color="auto"/>
              <w:left w:val="single" w:sz="4" w:space="0" w:color="auto"/>
              <w:bottom w:val="single" w:sz="4" w:space="0" w:color="auto"/>
            </w:tcBorders>
          </w:tcPr>
          <w:p w14:paraId="1CB1ABB9"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6. pants no likumprojekta izslēgts.</w:t>
            </w:r>
          </w:p>
          <w:p w14:paraId="6715A515" w14:textId="77777777" w:rsidR="00A95AC6" w:rsidRPr="009335A5" w:rsidRDefault="00A95AC6" w:rsidP="005608D6">
            <w:pPr>
              <w:spacing w:after="0" w:line="240" w:lineRule="auto"/>
              <w:jc w:val="both"/>
              <w:rPr>
                <w:rFonts w:ascii="Times New Roman" w:hAnsi="Times New Roman" w:cs="Times New Roman"/>
                <w:b/>
                <w:sz w:val="24"/>
                <w:szCs w:val="24"/>
              </w:rPr>
            </w:pPr>
          </w:p>
        </w:tc>
      </w:tr>
      <w:tr w:rsidR="00A95AC6" w:rsidRPr="009335A5" w14:paraId="6043D474" w14:textId="77777777" w:rsidTr="00401929">
        <w:tc>
          <w:tcPr>
            <w:tcW w:w="567" w:type="dxa"/>
            <w:tcBorders>
              <w:top w:val="single" w:sz="6" w:space="0" w:color="000000"/>
              <w:left w:val="single" w:sz="6" w:space="0" w:color="000000"/>
              <w:bottom w:val="single" w:sz="4" w:space="0" w:color="FFFFFF" w:themeColor="background1"/>
              <w:right w:val="single" w:sz="6" w:space="0" w:color="000000"/>
            </w:tcBorders>
          </w:tcPr>
          <w:p w14:paraId="57AEA536" w14:textId="77777777" w:rsidR="00A95AC6" w:rsidRPr="009335A5" w:rsidRDefault="00A95AC6" w:rsidP="005608D6">
            <w:pPr>
              <w:pStyle w:val="naisc"/>
              <w:spacing w:before="0" w:after="0"/>
              <w:jc w:val="both"/>
            </w:pPr>
            <w:r w:rsidRPr="009335A5">
              <w:t>7.</w:t>
            </w:r>
          </w:p>
        </w:tc>
        <w:tc>
          <w:tcPr>
            <w:tcW w:w="3344" w:type="dxa"/>
            <w:vMerge w:val="restart"/>
            <w:tcBorders>
              <w:top w:val="single" w:sz="6" w:space="0" w:color="000000"/>
              <w:left w:val="single" w:sz="6" w:space="0" w:color="000000"/>
              <w:right w:val="single" w:sz="6" w:space="0" w:color="000000"/>
            </w:tcBorders>
          </w:tcPr>
          <w:p w14:paraId="6204E2C1"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6. pants. Jaunsargu interešu izglītības programmas īstenošanai nepieciešamā izglītība un profesionālā kvalifikācija</w:t>
            </w:r>
          </w:p>
          <w:p w14:paraId="707BF3A8"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(2) Jaunsargu instruktors, kura amata pienākumos ietilpst jaunsargu interešu izglītības programmas īstenošana, var būt persona, kura:</w:t>
            </w:r>
          </w:p>
          <w:p w14:paraId="5E3F634C"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1) ieguvusi vismaz vidējo izglītība un ir apguvusi vai apgūst vismaz profesionālās kompetences pilnveides programmu pedagoģijā (vismaz 72 stundu apjomā) vai ar pedagoģiju saistītus studiju </w:t>
            </w:r>
            <w:r w:rsidRPr="009335A5">
              <w:rPr>
                <w:rFonts w:ascii="Times New Roman" w:eastAsiaTheme="minorEastAsia" w:hAnsi="Times New Roman" w:cs="Times New Roman"/>
                <w:sz w:val="24"/>
                <w:szCs w:val="28"/>
              </w:rPr>
              <w:lastRenderedPageBreak/>
              <w:t>kursus augstākās izglītības studijās vismaz (divu kredītpunktu jeb 80 stundu apjomā);</w:t>
            </w:r>
          </w:p>
          <w:p w14:paraId="40D150C6" w14:textId="77777777" w:rsidR="00A95AC6" w:rsidRPr="009335A5" w:rsidRDefault="00A95AC6" w:rsidP="005608D6">
            <w:pPr>
              <w:shd w:val="clear" w:color="auto" w:fill="FFFFFF"/>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2) atbilst Bērnu tiesību aizsardzības likuma 72. pantā noteiktajām prasībām, kā arī ir apguvusi un noteiktajā kārtībā uztur speciālās zināšanas bērnu tiesību aizsardzības jomā;</w:t>
            </w:r>
          </w:p>
          <w:p w14:paraId="39148091"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3) nav sodīta par tīša noziedzīga nodarījuma izdarīšanu, izņemot gadījumu, kad pēc sodāmības dzēšanas vai noņemšanas Jaunsardzes centrs izvērtējis, vai tas nekaitē izglītojamo interesēm un atļāvis personai veikt jaunsargu instruktora pienākumus;</w:t>
            </w:r>
          </w:p>
          <w:p w14:paraId="6294FCD6"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4) ir apguvusi vai apgūst aizsardzības ministra noteiktos kursus, kas nepieciešami jaunsargu interešu izglītības programmas īstenošanai;</w:t>
            </w:r>
          </w:p>
          <w:p w14:paraId="08B4867F"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5) ir profesionālā dienesta karavīrs, zemessargs vai rezerves karavīrs un atbilst aizsardzības ministra noteiktajām veselības stāvokļa un fiziskās sagatavotības prasībām.</w:t>
            </w:r>
          </w:p>
          <w:p w14:paraId="10986711"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 xml:space="preserve">6. pants. Jaunsargu interešu izglītības programmas īstenošanai nepieciešamā </w:t>
            </w:r>
            <w:r w:rsidRPr="009335A5">
              <w:rPr>
                <w:rFonts w:ascii="Times New Roman" w:eastAsiaTheme="minorEastAsia" w:hAnsi="Times New Roman" w:cs="Times New Roman"/>
                <w:b/>
                <w:sz w:val="24"/>
                <w:szCs w:val="28"/>
              </w:rPr>
              <w:lastRenderedPageBreak/>
              <w:t>izglītība un profesionālā kvalifikācija.</w:t>
            </w:r>
          </w:p>
          <w:p w14:paraId="41B6C21B"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4) ir profesionālā dienesta karavīrs, zemessargs vai rezerves karavīrs un atbilst aizsardzības ministra noteiktajām veselības stāvokļa un fiziskās sagatavotības prasībām.</w:t>
            </w:r>
          </w:p>
          <w:p w14:paraId="1B4151DD"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33EE4CC6"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17. pants. Valsts aizsardzības mācības īstenošanai nepieciešamā izglītība un profesionālā kvalifikācija</w:t>
            </w:r>
          </w:p>
          <w:p w14:paraId="58041854"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4) ir profesionālā dienesta karavīrs, zemessargs vai rezerves karavīrs un atbilst aizsardzības ministra noteiktajām veselības stāvokļa un fiziskās sagatavotības prasībām.</w:t>
            </w:r>
          </w:p>
        </w:tc>
        <w:tc>
          <w:tcPr>
            <w:tcW w:w="6080" w:type="dxa"/>
            <w:vMerge w:val="restart"/>
            <w:tcBorders>
              <w:top w:val="single" w:sz="6" w:space="0" w:color="000000"/>
              <w:left w:val="single" w:sz="6" w:space="0" w:color="000000"/>
              <w:right w:val="single" w:sz="6" w:space="0" w:color="000000"/>
            </w:tcBorders>
          </w:tcPr>
          <w:p w14:paraId="30262489" w14:textId="77777777" w:rsidR="00A95AC6" w:rsidRPr="009335A5" w:rsidRDefault="00A95AC6" w:rsidP="005608D6">
            <w:pPr>
              <w:pStyle w:val="naisc"/>
              <w:spacing w:before="0" w:after="0"/>
              <w:jc w:val="both"/>
              <w:rPr>
                <w:b/>
              </w:rPr>
            </w:pPr>
            <w:r w:rsidRPr="009335A5">
              <w:rPr>
                <w:b/>
              </w:rPr>
              <w:lastRenderedPageBreak/>
              <w:t>Iekšlietu ministrija (02.09.2019. atzinums)</w:t>
            </w:r>
          </w:p>
          <w:p w14:paraId="42546354"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 xml:space="preserve">No likumprojekta 6. panta otrās daļas 2. un 3. punkta, kā arī 18. panta otrās daļas 2. un 3. punkta izriet jaunsargu instruktora nesodāmības prasība visā tā nodarbinātības laikā. No likumprojekta un tā sākotnējās ietekmes novērtējuma ziņojuma (anotācijas) nav skaidrs, kādā veidā Jaunsardzes centrs plāno iegūt informāciju par personas sodāmību. Saskaņā ar Sodu reģistra likumu ziņas par noziedzīgus nodarījumus un administratīvos pārkāpumus izdarījušām personām tiek iekļautas Sodu reģistrā, kura pārzinis un turētājs ir Iekšlietu ministrijas Informācijas centrs. Ievērojot minēto, ja ir plānots iegūt ziņas no Sodu reģistra, precizēt likumprojekta sākotnējās ietekmes novērtējuma ziņojumu (anotāciju) ar informāciju par to, kādā veidā un cik bieži ir plānots pieprasīt ziņas par personas sodāmību no Iekšlietu ministrijas Informācijas centra, kā arī papildināt likumprojekta sākotnējās ietekmes novērtējuma ziņojuma </w:t>
            </w:r>
            <w:r w:rsidRPr="009335A5">
              <w:rPr>
                <w:rFonts w:ascii="Times New Roman" w:hAnsi="Times New Roman" w:cs="Times New Roman"/>
                <w:bCs/>
                <w:sz w:val="24"/>
                <w:szCs w:val="24"/>
              </w:rPr>
              <w:lastRenderedPageBreak/>
              <w:t>(anotācijas) VII sadaļas 1. punktā norādītās projekta izpildē iesaistītās institūcijas ar Iekšlietu ministrijas Informācijas centru.</w:t>
            </w:r>
          </w:p>
          <w:p w14:paraId="12CCD106" w14:textId="61885FD9" w:rsidR="00A95AC6" w:rsidRPr="009335A5" w:rsidRDefault="00A95AC6" w:rsidP="005608D6">
            <w:pPr>
              <w:spacing w:after="0" w:line="240" w:lineRule="auto"/>
              <w:jc w:val="both"/>
              <w:rPr>
                <w:rFonts w:ascii="Times New Roman" w:hAnsi="Times New Roman" w:cs="Times New Roman"/>
                <w:b/>
                <w:bCs/>
                <w:sz w:val="24"/>
                <w:szCs w:val="24"/>
                <w:highlight w:val="red"/>
              </w:rPr>
            </w:pPr>
          </w:p>
          <w:p w14:paraId="567BA141" w14:textId="77777777" w:rsidR="00A95AC6" w:rsidRPr="009335A5" w:rsidRDefault="00A95AC6" w:rsidP="005608D6">
            <w:pPr>
              <w:spacing w:after="0" w:line="240" w:lineRule="auto"/>
              <w:jc w:val="both"/>
              <w:rPr>
                <w:rFonts w:ascii="Times New Roman" w:hAnsi="Times New Roman" w:cs="Times New Roman"/>
                <w:b/>
                <w:bCs/>
                <w:sz w:val="24"/>
                <w:szCs w:val="24"/>
              </w:rPr>
            </w:pPr>
            <w:r w:rsidRPr="009335A5">
              <w:rPr>
                <w:rFonts w:ascii="Times New Roman" w:hAnsi="Times New Roman" w:cs="Times New Roman"/>
                <w:b/>
                <w:bCs/>
                <w:sz w:val="24"/>
                <w:szCs w:val="24"/>
              </w:rPr>
              <w:t>Tieslietu ministrija (03.09.2019.)</w:t>
            </w:r>
          </w:p>
          <w:p w14:paraId="5FE61ECA" w14:textId="77777777" w:rsidR="00A95AC6" w:rsidRPr="009335A5" w:rsidRDefault="00A95AC6" w:rsidP="005608D6">
            <w:pPr>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Projekta 6.panta otro daļu nepieciešams precizēt, proti, šīs daļas 2.punktā piedāvājam aizstāt skaitli un vārdu “72. pantā” ar skaitli un vārdiem “72. panta piektajā un sestajā daļā”. Vienlaikus nepieciešams izslēgt 6.panta otrās daļas 3.punktu. Vēršam uzmanību, ka Bērnu tiesību aizsardzības likuma 72.panta sestā daļa paredz darba devēja pienākumu izvērtēt atbilstību darbam ar bērniem, ja bijuši citi normā uzskaitīti administratīvie pārkāpumi vai tīši noziedzīgi nodarījumi. Papildus norādām, ka karavīriem, rezerves karavīriem un zemessargiem militārā dienesta izpildē sodāmībai par noziedzīgiem nodarījumiem ir savas stingrākas prasības, bet attiecībā uz administratīvajiem pārkāpumiem šādas prasības nav paredzētas. Līdzīgi piedāvājam precizēt projekta 18.pantu. Vienlaikus piedāvājam izvērtēt iespēju apvienot projekta 6.un 18.pantu, proti, projektā vienā pantā noteikt visas prasības jaunsardzes instruktoram, jo šobrīd tie satur dublējošas normas, kā arī redakcionāli precizēt projekta pārejas noteikumu 1.punktu.   </w:t>
            </w:r>
          </w:p>
          <w:p w14:paraId="1A3825F8" w14:textId="77777777" w:rsidR="00A95AC6" w:rsidRPr="009335A5" w:rsidRDefault="00A95AC6" w:rsidP="005608D6">
            <w:pPr>
              <w:spacing w:after="0" w:line="240" w:lineRule="auto"/>
              <w:jc w:val="both"/>
              <w:rPr>
                <w:rFonts w:ascii="Times New Roman" w:hAnsi="Times New Roman" w:cs="Times New Roman"/>
                <w:b/>
                <w:bCs/>
                <w:sz w:val="24"/>
                <w:szCs w:val="24"/>
                <w:highlight w:val="yellow"/>
              </w:rPr>
            </w:pPr>
          </w:p>
          <w:p w14:paraId="771554DC" w14:textId="77777777" w:rsidR="00A95AC6" w:rsidRPr="009335A5" w:rsidRDefault="00A95AC6" w:rsidP="005608D6">
            <w:pPr>
              <w:spacing w:after="0" w:line="240" w:lineRule="auto"/>
              <w:jc w:val="both"/>
              <w:rPr>
                <w:rFonts w:ascii="Times New Roman" w:hAnsi="Times New Roman" w:cs="Times New Roman"/>
                <w:b/>
                <w:bCs/>
                <w:sz w:val="24"/>
                <w:szCs w:val="24"/>
                <w:highlight w:val="yellow"/>
              </w:rPr>
            </w:pPr>
          </w:p>
          <w:p w14:paraId="08657DDA" w14:textId="77777777" w:rsidR="00A95AC6" w:rsidRPr="009335A5" w:rsidRDefault="00A95AC6" w:rsidP="005608D6">
            <w:pPr>
              <w:spacing w:after="0" w:line="240" w:lineRule="auto"/>
              <w:jc w:val="both"/>
              <w:rPr>
                <w:rFonts w:ascii="Times New Roman" w:hAnsi="Times New Roman" w:cs="Times New Roman"/>
                <w:b/>
                <w:bCs/>
                <w:sz w:val="24"/>
                <w:szCs w:val="24"/>
                <w:highlight w:val="yellow"/>
              </w:rPr>
            </w:pPr>
          </w:p>
          <w:p w14:paraId="3899C679" w14:textId="77777777" w:rsidR="00A95AC6" w:rsidRPr="009335A5" w:rsidRDefault="00A95AC6" w:rsidP="005608D6">
            <w:pPr>
              <w:spacing w:after="0" w:line="240" w:lineRule="auto"/>
              <w:jc w:val="both"/>
              <w:rPr>
                <w:rFonts w:ascii="Times New Roman" w:hAnsi="Times New Roman" w:cs="Times New Roman"/>
                <w:b/>
                <w:bCs/>
                <w:sz w:val="24"/>
                <w:szCs w:val="24"/>
                <w:highlight w:val="yellow"/>
              </w:rPr>
            </w:pPr>
          </w:p>
          <w:p w14:paraId="7E5FE539" w14:textId="77777777" w:rsidR="00A95AC6" w:rsidRPr="009335A5" w:rsidRDefault="00A95AC6" w:rsidP="005608D6">
            <w:pPr>
              <w:spacing w:after="0" w:line="240" w:lineRule="auto"/>
              <w:jc w:val="both"/>
              <w:rPr>
                <w:rFonts w:ascii="Times New Roman" w:hAnsi="Times New Roman" w:cs="Times New Roman"/>
                <w:bCs/>
                <w:sz w:val="24"/>
                <w:szCs w:val="24"/>
              </w:rPr>
            </w:pPr>
          </w:p>
          <w:p w14:paraId="3FE9B0AC" w14:textId="77777777" w:rsidR="00A95AC6" w:rsidRPr="009335A5" w:rsidRDefault="00A95AC6" w:rsidP="005608D6">
            <w:pPr>
              <w:spacing w:after="0" w:line="240" w:lineRule="auto"/>
              <w:jc w:val="both"/>
              <w:rPr>
                <w:rFonts w:ascii="Times New Roman" w:hAnsi="Times New Roman" w:cs="Times New Roman"/>
                <w:bCs/>
                <w:sz w:val="24"/>
                <w:szCs w:val="24"/>
              </w:rPr>
            </w:pPr>
          </w:p>
          <w:p w14:paraId="032B7ECB" w14:textId="77777777" w:rsidR="00A95AC6" w:rsidRPr="009335A5" w:rsidRDefault="00A95AC6" w:rsidP="005608D6">
            <w:pPr>
              <w:spacing w:after="0" w:line="240" w:lineRule="auto"/>
              <w:jc w:val="both"/>
              <w:rPr>
                <w:rFonts w:ascii="Times New Roman" w:hAnsi="Times New Roman" w:cs="Times New Roman"/>
                <w:bCs/>
                <w:sz w:val="24"/>
                <w:szCs w:val="24"/>
              </w:rPr>
            </w:pPr>
          </w:p>
          <w:p w14:paraId="36ABF016" w14:textId="77777777" w:rsidR="00A95AC6" w:rsidRPr="009335A5" w:rsidRDefault="00A95AC6" w:rsidP="005608D6">
            <w:pPr>
              <w:spacing w:after="0" w:line="240" w:lineRule="auto"/>
              <w:jc w:val="both"/>
              <w:rPr>
                <w:rFonts w:ascii="Times New Roman" w:hAnsi="Times New Roman" w:cs="Times New Roman"/>
                <w:bCs/>
                <w:sz w:val="24"/>
                <w:szCs w:val="24"/>
              </w:rPr>
            </w:pPr>
          </w:p>
          <w:p w14:paraId="7D265AA0" w14:textId="77777777" w:rsidR="00A95AC6" w:rsidRPr="009335A5" w:rsidRDefault="00A95AC6" w:rsidP="005608D6">
            <w:pPr>
              <w:spacing w:after="0" w:line="240" w:lineRule="auto"/>
              <w:jc w:val="both"/>
              <w:rPr>
                <w:rFonts w:ascii="Times New Roman" w:hAnsi="Times New Roman" w:cs="Times New Roman"/>
                <w:bCs/>
                <w:sz w:val="24"/>
                <w:szCs w:val="24"/>
              </w:rPr>
            </w:pPr>
          </w:p>
          <w:p w14:paraId="436FACC7" w14:textId="77777777" w:rsidR="00A95AC6" w:rsidRPr="009335A5" w:rsidRDefault="00A95AC6" w:rsidP="005608D6">
            <w:pPr>
              <w:spacing w:after="0" w:line="240" w:lineRule="auto"/>
              <w:jc w:val="both"/>
              <w:rPr>
                <w:rFonts w:ascii="Times New Roman" w:hAnsi="Times New Roman" w:cs="Times New Roman"/>
                <w:bCs/>
                <w:sz w:val="24"/>
                <w:szCs w:val="24"/>
              </w:rPr>
            </w:pPr>
          </w:p>
          <w:p w14:paraId="2E44237D" w14:textId="77777777" w:rsidR="00A95AC6" w:rsidRPr="009335A5" w:rsidRDefault="00A95AC6" w:rsidP="005608D6">
            <w:pPr>
              <w:spacing w:after="0" w:line="240" w:lineRule="auto"/>
              <w:jc w:val="both"/>
              <w:rPr>
                <w:rFonts w:ascii="Times New Roman" w:hAnsi="Times New Roman" w:cs="Times New Roman"/>
                <w:bCs/>
                <w:sz w:val="24"/>
                <w:szCs w:val="24"/>
              </w:rPr>
            </w:pPr>
          </w:p>
          <w:p w14:paraId="07123A0C" w14:textId="77777777" w:rsidR="00A95AC6" w:rsidRPr="009335A5" w:rsidRDefault="00A95AC6" w:rsidP="005608D6">
            <w:pPr>
              <w:spacing w:after="0" w:line="240" w:lineRule="auto"/>
              <w:jc w:val="both"/>
              <w:rPr>
                <w:rFonts w:ascii="Times New Roman" w:hAnsi="Times New Roman" w:cs="Times New Roman"/>
                <w:bCs/>
                <w:sz w:val="24"/>
                <w:szCs w:val="24"/>
              </w:rPr>
            </w:pPr>
          </w:p>
          <w:p w14:paraId="61498459" w14:textId="77777777" w:rsidR="00A95AC6" w:rsidRPr="009335A5" w:rsidRDefault="00A95AC6" w:rsidP="005608D6">
            <w:pPr>
              <w:spacing w:after="0" w:line="240" w:lineRule="auto"/>
              <w:jc w:val="both"/>
              <w:rPr>
                <w:rFonts w:ascii="Times New Roman" w:hAnsi="Times New Roman" w:cs="Times New Roman"/>
                <w:bCs/>
                <w:sz w:val="24"/>
                <w:szCs w:val="24"/>
              </w:rPr>
            </w:pPr>
          </w:p>
          <w:p w14:paraId="5C6727B1" w14:textId="77777777" w:rsidR="00A95AC6" w:rsidRPr="009335A5" w:rsidRDefault="00A95AC6" w:rsidP="005608D6">
            <w:pPr>
              <w:jc w:val="both"/>
              <w:rPr>
                <w:rFonts w:ascii="Times New Roman" w:eastAsia="Calibri" w:hAnsi="Times New Roman" w:cs="Times New Roman"/>
                <w:sz w:val="24"/>
                <w:szCs w:val="24"/>
              </w:rPr>
            </w:pPr>
          </w:p>
        </w:tc>
        <w:tc>
          <w:tcPr>
            <w:tcW w:w="1869" w:type="dxa"/>
            <w:vMerge w:val="restart"/>
            <w:tcBorders>
              <w:top w:val="single" w:sz="6" w:space="0" w:color="000000"/>
              <w:left w:val="single" w:sz="6" w:space="0" w:color="000000"/>
              <w:right w:val="single" w:sz="6" w:space="0" w:color="000000"/>
            </w:tcBorders>
          </w:tcPr>
          <w:p w14:paraId="7C6A9793" w14:textId="77777777" w:rsidR="00A95AC6" w:rsidRPr="009335A5" w:rsidRDefault="00A95AC6" w:rsidP="005608D6">
            <w:pPr>
              <w:pStyle w:val="naisc"/>
              <w:spacing w:before="0" w:after="0"/>
              <w:jc w:val="both"/>
              <w:rPr>
                <w:b/>
              </w:rPr>
            </w:pPr>
            <w:r w:rsidRPr="009335A5">
              <w:rPr>
                <w:b/>
              </w:rPr>
              <w:lastRenderedPageBreak/>
              <w:t>Iebildums ir ņemts vērā.</w:t>
            </w:r>
          </w:p>
          <w:p w14:paraId="2045E049" w14:textId="77777777" w:rsidR="00A95AC6" w:rsidRPr="009335A5" w:rsidRDefault="00A95AC6" w:rsidP="005608D6">
            <w:pPr>
              <w:pStyle w:val="naisc"/>
              <w:spacing w:before="0" w:after="0"/>
              <w:jc w:val="both"/>
            </w:pPr>
          </w:p>
          <w:p w14:paraId="33BA09FE" w14:textId="77777777" w:rsidR="00A95AC6" w:rsidRPr="009335A5" w:rsidRDefault="00A95AC6" w:rsidP="005608D6">
            <w:pPr>
              <w:pStyle w:val="naisc"/>
              <w:spacing w:before="0" w:after="0"/>
              <w:jc w:val="both"/>
            </w:pPr>
          </w:p>
          <w:p w14:paraId="031E14F7" w14:textId="77777777" w:rsidR="00A95AC6" w:rsidRPr="009335A5" w:rsidRDefault="00A95AC6" w:rsidP="005608D6">
            <w:pPr>
              <w:pStyle w:val="naisc"/>
              <w:spacing w:before="0" w:after="0"/>
              <w:jc w:val="both"/>
            </w:pPr>
          </w:p>
          <w:p w14:paraId="34170A58" w14:textId="77777777" w:rsidR="00A95AC6" w:rsidRPr="009335A5" w:rsidRDefault="00A95AC6" w:rsidP="005608D6">
            <w:pPr>
              <w:pStyle w:val="naisc"/>
              <w:spacing w:before="0" w:after="0"/>
              <w:jc w:val="both"/>
            </w:pPr>
          </w:p>
          <w:p w14:paraId="72F497CD" w14:textId="77777777" w:rsidR="00A95AC6" w:rsidRPr="009335A5" w:rsidRDefault="00A95AC6" w:rsidP="005608D6">
            <w:pPr>
              <w:pStyle w:val="naisc"/>
              <w:spacing w:before="0" w:after="0"/>
              <w:jc w:val="both"/>
            </w:pPr>
          </w:p>
          <w:p w14:paraId="2C708F68" w14:textId="77777777" w:rsidR="00A95AC6" w:rsidRPr="009335A5" w:rsidRDefault="00A95AC6" w:rsidP="005608D6">
            <w:pPr>
              <w:pStyle w:val="naisc"/>
              <w:spacing w:before="0" w:after="0"/>
              <w:jc w:val="both"/>
            </w:pPr>
          </w:p>
          <w:p w14:paraId="753A4D0A" w14:textId="77777777" w:rsidR="00A95AC6" w:rsidRPr="009335A5" w:rsidRDefault="00A95AC6" w:rsidP="005608D6">
            <w:pPr>
              <w:pStyle w:val="naisc"/>
              <w:spacing w:before="0" w:after="0"/>
              <w:jc w:val="both"/>
              <w:rPr>
                <w:b/>
              </w:rPr>
            </w:pPr>
          </w:p>
          <w:p w14:paraId="58AA64AE" w14:textId="77777777" w:rsidR="00A95AC6" w:rsidRPr="009335A5" w:rsidRDefault="00A95AC6" w:rsidP="005608D6">
            <w:pPr>
              <w:pStyle w:val="naisc"/>
              <w:spacing w:before="0" w:after="0"/>
              <w:jc w:val="both"/>
              <w:rPr>
                <w:b/>
              </w:rPr>
            </w:pPr>
          </w:p>
          <w:p w14:paraId="1BE53E5B" w14:textId="77777777" w:rsidR="00A95AC6" w:rsidRPr="009335A5" w:rsidRDefault="00A95AC6" w:rsidP="005608D6">
            <w:pPr>
              <w:pStyle w:val="naisc"/>
              <w:spacing w:before="0" w:after="0"/>
              <w:jc w:val="both"/>
              <w:rPr>
                <w:b/>
              </w:rPr>
            </w:pPr>
          </w:p>
          <w:p w14:paraId="4495E60D" w14:textId="77777777" w:rsidR="00A95AC6" w:rsidRPr="009335A5" w:rsidRDefault="00A95AC6" w:rsidP="005608D6">
            <w:pPr>
              <w:pStyle w:val="naisc"/>
              <w:spacing w:before="0" w:after="0"/>
              <w:jc w:val="both"/>
              <w:rPr>
                <w:b/>
              </w:rPr>
            </w:pPr>
          </w:p>
          <w:p w14:paraId="45A75504" w14:textId="77777777" w:rsidR="00A95AC6" w:rsidRPr="009335A5" w:rsidRDefault="00A95AC6" w:rsidP="005608D6">
            <w:pPr>
              <w:pStyle w:val="naisc"/>
              <w:spacing w:before="0" w:after="0"/>
              <w:jc w:val="both"/>
              <w:rPr>
                <w:b/>
              </w:rPr>
            </w:pPr>
          </w:p>
          <w:p w14:paraId="3F75618E" w14:textId="77777777" w:rsidR="00A95AC6" w:rsidRPr="009335A5" w:rsidRDefault="00A95AC6" w:rsidP="005608D6">
            <w:pPr>
              <w:pStyle w:val="naisc"/>
              <w:spacing w:before="0" w:after="0"/>
              <w:jc w:val="both"/>
              <w:rPr>
                <w:b/>
              </w:rPr>
            </w:pPr>
          </w:p>
          <w:p w14:paraId="152C5C08" w14:textId="77777777" w:rsidR="00A95AC6" w:rsidRPr="009335A5" w:rsidRDefault="00A95AC6" w:rsidP="005608D6">
            <w:pPr>
              <w:pStyle w:val="naisc"/>
              <w:spacing w:before="0" w:after="0"/>
              <w:jc w:val="both"/>
              <w:rPr>
                <w:b/>
              </w:rPr>
            </w:pPr>
          </w:p>
          <w:p w14:paraId="61D35168" w14:textId="77777777" w:rsidR="00A95AC6" w:rsidRPr="009335A5" w:rsidRDefault="00A95AC6" w:rsidP="005608D6">
            <w:pPr>
              <w:pStyle w:val="naisc"/>
              <w:spacing w:before="0" w:after="0"/>
              <w:jc w:val="both"/>
              <w:rPr>
                <w:b/>
              </w:rPr>
            </w:pPr>
          </w:p>
          <w:p w14:paraId="02E6ECF5" w14:textId="77777777" w:rsidR="00A95AC6" w:rsidRPr="009335A5" w:rsidRDefault="00A95AC6" w:rsidP="005608D6">
            <w:pPr>
              <w:pStyle w:val="naisc"/>
              <w:spacing w:before="0" w:after="0"/>
              <w:jc w:val="both"/>
              <w:rPr>
                <w:b/>
              </w:rPr>
            </w:pPr>
          </w:p>
          <w:p w14:paraId="701D353D" w14:textId="77777777" w:rsidR="00A95AC6" w:rsidRPr="009335A5" w:rsidRDefault="00A95AC6" w:rsidP="005608D6">
            <w:pPr>
              <w:pStyle w:val="naisc"/>
              <w:spacing w:before="0" w:after="0"/>
              <w:jc w:val="both"/>
              <w:rPr>
                <w:b/>
              </w:rPr>
            </w:pPr>
          </w:p>
          <w:p w14:paraId="2B9054E2" w14:textId="77777777" w:rsidR="00A95AC6" w:rsidRPr="009335A5" w:rsidRDefault="00A95AC6" w:rsidP="005608D6">
            <w:pPr>
              <w:pStyle w:val="naisc"/>
              <w:spacing w:before="0" w:after="0"/>
              <w:jc w:val="both"/>
              <w:rPr>
                <w:b/>
              </w:rPr>
            </w:pPr>
          </w:p>
          <w:p w14:paraId="4FB2EE3E" w14:textId="47D1F4ED" w:rsidR="00A95AC6" w:rsidRPr="009335A5" w:rsidRDefault="00A95AC6" w:rsidP="005608D6">
            <w:pPr>
              <w:pStyle w:val="naisc"/>
              <w:spacing w:before="0" w:after="0"/>
              <w:jc w:val="both"/>
              <w:rPr>
                <w:b/>
              </w:rPr>
            </w:pPr>
          </w:p>
          <w:p w14:paraId="1E6A93B2" w14:textId="77777777" w:rsidR="00A95AC6" w:rsidRPr="009335A5" w:rsidRDefault="00A95AC6" w:rsidP="005608D6">
            <w:pPr>
              <w:pStyle w:val="naisc"/>
              <w:spacing w:before="0" w:after="0"/>
              <w:jc w:val="both"/>
              <w:rPr>
                <w:b/>
              </w:rPr>
            </w:pPr>
          </w:p>
          <w:p w14:paraId="79B0DEF7" w14:textId="6CC20524" w:rsidR="00A95AC6" w:rsidRPr="009335A5" w:rsidRDefault="0018004F" w:rsidP="005608D6">
            <w:pPr>
              <w:pStyle w:val="naisc"/>
              <w:spacing w:before="0" w:after="0"/>
              <w:jc w:val="both"/>
              <w:rPr>
                <w:b/>
              </w:rPr>
            </w:pPr>
            <w:r>
              <w:rPr>
                <w:b/>
              </w:rPr>
              <w:t>Iebildums ir</w:t>
            </w:r>
            <w:r w:rsidR="00A95AC6" w:rsidRPr="009335A5">
              <w:rPr>
                <w:b/>
              </w:rPr>
              <w:t xml:space="preserve"> daļēji ņemts vērā. (Vienošanās panākta 2.elektroniskajā saskaņošanās ciklā – 2019.gada 4.oktobrī)</w:t>
            </w:r>
          </w:p>
          <w:p w14:paraId="116698A1" w14:textId="77777777" w:rsidR="00A95AC6" w:rsidRPr="009335A5" w:rsidRDefault="00A95AC6" w:rsidP="005608D6">
            <w:pPr>
              <w:pStyle w:val="naisc"/>
              <w:spacing w:before="0" w:after="0"/>
              <w:jc w:val="both"/>
            </w:pPr>
            <w:r w:rsidRPr="009335A5">
              <w:t>Precizēti noteikumu 6. un 17.pants, kā arī pārejas noteikumu 1.punkts.</w:t>
            </w:r>
          </w:p>
          <w:p w14:paraId="27FA055F" w14:textId="77777777" w:rsidR="00A95AC6" w:rsidRPr="009335A5" w:rsidRDefault="00A95AC6" w:rsidP="005608D6">
            <w:pPr>
              <w:pStyle w:val="naisc"/>
              <w:spacing w:before="0" w:after="0"/>
              <w:jc w:val="both"/>
              <w:rPr>
                <w:b/>
              </w:rPr>
            </w:pPr>
          </w:p>
          <w:p w14:paraId="3DACDFC9" w14:textId="77777777" w:rsidR="00A95AC6" w:rsidRPr="009335A5" w:rsidRDefault="00A95AC6" w:rsidP="005608D6">
            <w:pPr>
              <w:pStyle w:val="naisc"/>
              <w:spacing w:before="0" w:after="0"/>
              <w:jc w:val="both"/>
            </w:pPr>
            <w:r w:rsidRPr="009335A5">
              <w:t xml:space="preserve">Vienlaikus nepiekrītam apvienot 6. un 17.pantu, jo, lai arī dažas no prasībām jaunsargu un VAM instruktoriem ir identiskas, tomēr ir būtiskas atšķirības nepieciešamās izglītības ziņā. Šī </w:t>
            </w:r>
            <w:r w:rsidRPr="009335A5">
              <w:lastRenderedPageBreak/>
              <w:t>iemesla dēļ nepieciešams saglabāt atsevišķu pantu sadalījumu, lai nepieciešamie nosacījumi instruktoriem ir skaidri un viegli saprotami.</w:t>
            </w:r>
          </w:p>
          <w:p w14:paraId="2C11E66E" w14:textId="77777777" w:rsidR="00A95AC6" w:rsidRPr="009335A5" w:rsidRDefault="00A95AC6" w:rsidP="005608D6">
            <w:pPr>
              <w:pStyle w:val="naisc"/>
              <w:spacing w:before="0" w:after="0"/>
              <w:jc w:val="both"/>
            </w:pPr>
          </w:p>
          <w:p w14:paraId="45C1DD95" w14:textId="77777777" w:rsidR="00A95AC6" w:rsidRPr="009335A5" w:rsidRDefault="00A95AC6" w:rsidP="005608D6">
            <w:pPr>
              <w:pStyle w:val="naisc"/>
              <w:spacing w:before="0" w:after="0"/>
              <w:jc w:val="both"/>
              <w:rPr>
                <w:b/>
              </w:rPr>
            </w:pPr>
          </w:p>
          <w:p w14:paraId="395E6BE1" w14:textId="77777777" w:rsidR="00A95AC6" w:rsidRPr="009335A5" w:rsidRDefault="00A95AC6" w:rsidP="005608D6">
            <w:pPr>
              <w:pStyle w:val="naisc"/>
              <w:spacing w:before="0" w:after="0"/>
              <w:jc w:val="both"/>
            </w:pPr>
          </w:p>
        </w:tc>
        <w:tc>
          <w:tcPr>
            <w:tcW w:w="3402" w:type="dxa"/>
            <w:vMerge w:val="restart"/>
            <w:tcBorders>
              <w:top w:val="single" w:sz="4" w:space="0" w:color="auto"/>
              <w:left w:val="single" w:sz="4" w:space="0" w:color="auto"/>
            </w:tcBorders>
          </w:tcPr>
          <w:p w14:paraId="765D6CE7" w14:textId="77777777" w:rsidR="00A95AC6" w:rsidRPr="009335A5" w:rsidRDefault="00A95AC6" w:rsidP="005608D6">
            <w:pPr>
              <w:pStyle w:val="naisc"/>
              <w:spacing w:before="0" w:after="0"/>
              <w:jc w:val="both"/>
            </w:pPr>
            <w:r w:rsidRPr="009335A5">
              <w:lastRenderedPageBreak/>
              <w:t>Precizēta anotācija.</w:t>
            </w:r>
          </w:p>
          <w:p w14:paraId="7927D5C5" w14:textId="77777777" w:rsidR="00A95AC6" w:rsidRPr="009335A5" w:rsidRDefault="00A95AC6" w:rsidP="005608D6">
            <w:pPr>
              <w:spacing w:after="0" w:line="240" w:lineRule="auto"/>
              <w:jc w:val="both"/>
              <w:rPr>
                <w:rFonts w:ascii="Times New Roman" w:hAnsi="Times New Roman" w:cs="Times New Roman"/>
                <w:sz w:val="24"/>
                <w:szCs w:val="24"/>
              </w:rPr>
            </w:pPr>
          </w:p>
          <w:p w14:paraId="0840F083" w14:textId="77777777" w:rsidR="00A95AC6" w:rsidRPr="009335A5" w:rsidRDefault="00A95AC6" w:rsidP="005608D6">
            <w:pPr>
              <w:spacing w:after="0" w:line="240" w:lineRule="auto"/>
              <w:jc w:val="both"/>
              <w:rPr>
                <w:rFonts w:ascii="Times New Roman" w:hAnsi="Times New Roman" w:cs="Times New Roman"/>
                <w:sz w:val="24"/>
                <w:szCs w:val="24"/>
              </w:rPr>
            </w:pPr>
          </w:p>
          <w:p w14:paraId="3E579480" w14:textId="77777777" w:rsidR="00A95AC6" w:rsidRPr="009335A5" w:rsidRDefault="00A95AC6" w:rsidP="005608D6">
            <w:pPr>
              <w:spacing w:after="0" w:line="240" w:lineRule="auto"/>
              <w:jc w:val="both"/>
              <w:rPr>
                <w:rFonts w:ascii="Times New Roman" w:hAnsi="Times New Roman" w:cs="Times New Roman"/>
                <w:sz w:val="24"/>
                <w:szCs w:val="24"/>
              </w:rPr>
            </w:pPr>
          </w:p>
          <w:p w14:paraId="40E8D435" w14:textId="77777777" w:rsidR="00A95AC6" w:rsidRPr="009335A5" w:rsidRDefault="00A95AC6" w:rsidP="005608D6">
            <w:pPr>
              <w:spacing w:after="0" w:line="240" w:lineRule="auto"/>
              <w:jc w:val="both"/>
              <w:rPr>
                <w:rFonts w:ascii="Times New Roman" w:hAnsi="Times New Roman" w:cs="Times New Roman"/>
                <w:sz w:val="24"/>
                <w:szCs w:val="24"/>
              </w:rPr>
            </w:pPr>
          </w:p>
          <w:p w14:paraId="3F21C9B3" w14:textId="77777777" w:rsidR="00A95AC6" w:rsidRPr="009335A5" w:rsidRDefault="00A95AC6" w:rsidP="005608D6">
            <w:pPr>
              <w:spacing w:after="0" w:line="240" w:lineRule="auto"/>
              <w:jc w:val="both"/>
              <w:rPr>
                <w:rFonts w:ascii="Times New Roman" w:hAnsi="Times New Roman" w:cs="Times New Roman"/>
                <w:sz w:val="24"/>
                <w:szCs w:val="24"/>
              </w:rPr>
            </w:pPr>
          </w:p>
          <w:p w14:paraId="0E43A6B5" w14:textId="77777777" w:rsidR="00A95AC6" w:rsidRPr="009335A5" w:rsidRDefault="00A95AC6" w:rsidP="005608D6">
            <w:pPr>
              <w:spacing w:after="0" w:line="240" w:lineRule="auto"/>
              <w:jc w:val="both"/>
              <w:rPr>
                <w:rFonts w:ascii="Times New Roman" w:hAnsi="Times New Roman" w:cs="Times New Roman"/>
                <w:sz w:val="24"/>
                <w:szCs w:val="24"/>
              </w:rPr>
            </w:pPr>
          </w:p>
          <w:p w14:paraId="545F1697" w14:textId="77777777" w:rsidR="00A95AC6" w:rsidRPr="009335A5" w:rsidRDefault="00A95AC6" w:rsidP="005608D6">
            <w:pPr>
              <w:spacing w:after="0" w:line="240" w:lineRule="auto"/>
              <w:jc w:val="both"/>
              <w:rPr>
                <w:rFonts w:ascii="Times New Roman" w:hAnsi="Times New Roman" w:cs="Times New Roman"/>
                <w:sz w:val="24"/>
                <w:szCs w:val="24"/>
              </w:rPr>
            </w:pPr>
          </w:p>
          <w:p w14:paraId="5EF27878" w14:textId="77777777" w:rsidR="00A95AC6" w:rsidRPr="009335A5" w:rsidRDefault="00A95AC6" w:rsidP="005608D6">
            <w:pPr>
              <w:spacing w:after="0" w:line="240" w:lineRule="auto"/>
              <w:jc w:val="both"/>
              <w:rPr>
                <w:rFonts w:ascii="Times New Roman" w:hAnsi="Times New Roman" w:cs="Times New Roman"/>
                <w:sz w:val="24"/>
                <w:szCs w:val="24"/>
              </w:rPr>
            </w:pPr>
          </w:p>
          <w:p w14:paraId="170476BA" w14:textId="77777777" w:rsidR="00A95AC6" w:rsidRPr="009335A5" w:rsidRDefault="00A95AC6" w:rsidP="005608D6">
            <w:pPr>
              <w:spacing w:after="0" w:line="240" w:lineRule="auto"/>
              <w:jc w:val="both"/>
              <w:rPr>
                <w:rFonts w:ascii="Times New Roman" w:hAnsi="Times New Roman" w:cs="Times New Roman"/>
                <w:sz w:val="24"/>
                <w:szCs w:val="24"/>
              </w:rPr>
            </w:pPr>
          </w:p>
          <w:p w14:paraId="214B7CF6" w14:textId="77777777" w:rsidR="00A95AC6" w:rsidRPr="009335A5" w:rsidRDefault="00A95AC6" w:rsidP="005608D6">
            <w:pPr>
              <w:spacing w:after="0" w:line="240" w:lineRule="auto"/>
              <w:jc w:val="both"/>
              <w:rPr>
                <w:rFonts w:ascii="Times New Roman" w:hAnsi="Times New Roman" w:cs="Times New Roman"/>
                <w:sz w:val="24"/>
                <w:szCs w:val="24"/>
              </w:rPr>
            </w:pPr>
          </w:p>
          <w:p w14:paraId="6805B677" w14:textId="77777777" w:rsidR="00A95AC6" w:rsidRPr="009335A5" w:rsidRDefault="00A95AC6" w:rsidP="005608D6">
            <w:pPr>
              <w:spacing w:after="0" w:line="240" w:lineRule="auto"/>
              <w:jc w:val="both"/>
              <w:rPr>
                <w:rFonts w:ascii="Times New Roman" w:hAnsi="Times New Roman" w:cs="Times New Roman"/>
                <w:sz w:val="24"/>
                <w:szCs w:val="24"/>
              </w:rPr>
            </w:pPr>
          </w:p>
          <w:p w14:paraId="3E35EFE9" w14:textId="77777777" w:rsidR="00A95AC6" w:rsidRPr="009335A5" w:rsidRDefault="00A95AC6" w:rsidP="005608D6">
            <w:pPr>
              <w:spacing w:after="0" w:line="240" w:lineRule="auto"/>
              <w:jc w:val="both"/>
              <w:rPr>
                <w:rFonts w:ascii="Times New Roman" w:hAnsi="Times New Roman" w:cs="Times New Roman"/>
                <w:sz w:val="24"/>
                <w:szCs w:val="24"/>
              </w:rPr>
            </w:pPr>
          </w:p>
          <w:p w14:paraId="3641A113" w14:textId="77777777" w:rsidR="00A95AC6" w:rsidRPr="009335A5" w:rsidRDefault="00A95AC6" w:rsidP="005608D6">
            <w:pPr>
              <w:spacing w:after="0" w:line="240" w:lineRule="auto"/>
              <w:jc w:val="both"/>
              <w:rPr>
                <w:rFonts w:ascii="Times New Roman" w:hAnsi="Times New Roman" w:cs="Times New Roman"/>
                <w:sz w:val="24"/>
                <w:szCs w:val="24"/>
              </w:rPr>
            </w:pPr>
          </w:p>
          <w:p w14:paraId="0ECD312B" w14:textId="77777777" w:rsidR="00A95AC6" w:rsidRPr="009335A5" w:rsidRDefault="00A95AC6" w:rsidP="005608D6">
            <w:pPr>
              <w:spacing w:after="0" w:line="240" w:lineRule="auto"/>
              <w:jc w:val="both"/>
              <w:rPr>
                <w:rFonts w:ascii="Times New Roman" w:hAnsi="Times New Roman" w:cs="Times New Roman"/>
                <w:sz w:val="24"/>
                <w:szCs w:val="24"/>
              </w:rPr>
            </w:pPr>
          </w:p>
          <w:p w14:paraId="70E3FB3C" w14:textId="77777777" w:rsidR="00A95AC6" w:rsidRPr="009335A5" w:rsidRDefault="00A95AC6" w:rsidP="005608D6">
            <w:pPr>
              <w:spacing w:after="0" w:line="240" w:lineRule="auto"/>
              <w:jc w:val="both"/>
              <w:rPr>
                <w:rFonts w:ascii="Times New Roman" w:hAnsi="Times New Roman" w:cs="Times New Roman"/>
                <w:sz w:val="24"/>
                <w:szCs w:val="24"/>
              </w:rPr>
            </w:pPr>
          </w:p>
          <w:p w14:paraId="752A2AF9" w14:textId="77777777" w:rsidR="00A95AC6" w:rsidRPr="009335A5" w:rsidRDefault="00A95AC6" w:rsidP="005608D6">
            <w:pPr>
              <w:spacing w:after="0" w:line="240" w:lineRule="auto"/>
              <w:jc w:val="both"/>
              <w:rPr>
                <w:rFonts w:ascii="Times New Roman" w:hAnsi="Times New Roman" w:cs="Times New Roman"/>
                <w:sz w:val="24"/>
                <w:szCs w:val="24"/>
              </w:rPr>
            </w:pPr>
          </w:p>
          <w:p w14:paraId="6DBF8E29" w14:textId="77777777" w:rsidR="00A95AC6" w:rsidRPr="009335A5" w:rsidRDefault="00A95AC6" w:rsidP="005608D6">
            <w:pPr>
              <w:spacing w:after="0" w:line="240" w:lineRule="auto"/>
              <w:jc w:val="both"/>
              <w:rPr>
                <w:rFonts w:ascii="Times New Roman" w:hAnsi="Times New Roman" w:cs="Times New Roman"/>
                <w:sz w:val="24"/>
                <w:szCs w:val="24"/>
              </w:rPr>
            </w:pPr>
          </w:p>
          <w:p w14:paraId="1B309E80" w14:textId="1D3F06D3" w:rsidR="00A95AC6" w:rsidRPr="009335A5" w:rsidRDefault="00A95AC6" w:rsidP="005608D6">
            <w:pPr>
              <w:spacing w:after="0" w:line="240" w:lineRule="auto"/>
              <w:jc w:val="both"/>
              <w:rPr>
                <w:rFonts w:ascii="Times New Roman" w:eastAsiaTheme="minorEastAsia" w:hAnsi="Times New Roman" w:cs="Times New Roman"/>
                <w:b/>
                <w:sz w:val="24"/>
                <w:szCs w:val="28"/>
              </w:rPr>
            </w:pPr>
          </w:p>
          <w:p w14:paraId="333D49A0"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p>
          <w:p w14:paraId="513E50A5"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p>
          <w:p w14:paraId="5EA8BBC2"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6. pants. Jaunsargu interešu izglītības programmas īstenošanai nepieciešamā izglītība un profesionālā kvalifikācija</w:t>
            </w:r>
          </w:p>
          <w:p w14:paraId="0A37D7F3"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(2) Jaunsargu instruktors, kura amata pienākumos ietilpst jaunsargu interešu izglītības programmas īstenošana, var būt persona, kura:</w:t>
            </w:r>
          </w:p>
          <w:p w14:paraId="1B6429EB"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1) ieguvusi vismaz vidējo izglītība un ir apguvusi vai apgūst vismaz profesionālās kompetences pilnveides programmu pedagoģijā (vismaz 72 stundu apjomā) vai ar pedagoģiju saistītus studiju kursus augstākās izglītības studijās vismaz (divu kredītpunktu jeb 80 stundu apjomā);</w:t>
            </w:r>
          </w:p>
          <w:p w14:paraId="6CA8EF64" w14:textId="77777777" w:rsidR="00A95AC6" w:rsidRPr="009335A5" w:rsidRDefault="00A95AC6" w:rsidP="005608D6">
            <w:pPr>
              <w:shd w:val="clear" w:color="auto" w:fill="FFFFFF"/>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2) atbilst Bērnu tiesību aizsardzības likuma 72. panta piektajā un sestajā daļā noteiktajām prasībām, kā arī ir apguvusi un noteiktajā kārtībā uztur speciālās zināšanas bērnu tiesību aizsardzības jomā;</w:t>
            </w:r>
          </w:p>
          <w:p w14:paraId="27F4B30F"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3) ir apguvusi vai apgūst aizsardzības ministra noteiktos kursus, kas nepieciešami </w:t>
            </w:r>
            <w:r w:rsidRPr="009335A5">
              <w:rPr>
                <w:rFonts w:ascii="Times New Roman" w:eastAsiaTheme="minorEastAsia" w:hAnsi="Times New Roman" w:cs="Times New Roman"/>
                <w:sz w:val="24"/>
                <w:szCs w:val="28"/>
              </w:rPr>
              <w:lastRenderedPageBreak/>
              <w:t>jaunsargu interešu izglītības programmas īstenošanai;</w:t>
            </w:r>
          </w:p>
          <w:p w14:paraId="7186174B"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4) ir profesionālā dienesta karavīrs, zemessargs vai rezerves karavīrs un atbilst aizsardzības ministra noteiktajām veselības stāvokļa un fiziskās sagatavotības prasībām.</w:t>
            </w:r>
          </w:p>
          <w:p w14:paraId="40389813"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562EE63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Identiski papildināts likumprojekta 17.pants</w:t>
            </w:r>
          </w:p>
        </w:tc>
      </w:tr>
      <w:tr w:rsidR="00A95AC6" w:rsidRPr="009335A5" w14:paraId="1B8D89AF" w14:textId="77777777" w:rsidTr="00401929">
        <w:tc>
          <w:tcPr>
            <w:tcW w:w="567" w:type="dxa"/>
            <w:tcBorders>
              <w:top w:val="single" w:sz="4" w:space="0" w:color="FFFFFF" w:themeColor="background1"/>
              <w:left w:val="single" w:sz="6" w:space="0" w:color="000000"/>
              <w:bottom w:val="single" w:sz="6" w:space="0" w:color="000000"/>
              <w:right w:val="single" w:sz="6" w:space="0" w:color="000000"/>
            </w:tcBorders>
          </w:tcPr>
          <w:p w14:paraId="253A509E" w14:textId="77777777" w:rsidR="00A95AC6" w:rsidRPr="009335A5" w:rsidRDefault="00A95AC6" w:rsidP="005608D6">
            <w:pPr>
              <w:pStyle w:val="naisc"/>
              <w:spacing w:before="0" w:after="0"/>
              <w:jc w:val="both"/>
            </w:pPr>
          </w:p>
        </w:tc>
        <w:tc>
          <w:tcPr>
            <w:tcW w:w="3344" w:type="dxa"/>
            <w:vMerge/>
            <w:tcBorders>
              <w:left w:val="single" w:sz="6" w:space="0" w:color="000000"/>
              <w:bottom w:val="single" w:sz="6" w:space="0" w:color="000000"/>
              <w:right w:val="single" w:sz="6" w:space="0" w:color="000000"/>
            </w:tcBorders>
          </w:tcPr>
          <w:p w14:paraId="49337525"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p>
        </w:tc>
        <w:tc>
          <w:tcPr>
            <w:tcW w:w="6080" w:type="dxa"/>
            <w:vMerge/>
            <w:tcBorders>
              <w:left w:val="single" w:sz="6" w:space="0" w:color="000000"/>
              <w:bottom w:val="single" w:sz="6" w:space="0" w:color="000000"/>
              <w:right w:val="single" w:sz="6" w:space="0" w:color="000000"/>
            </w:tcBorders>
          </w:tcPr>
          <w:p w14:paraId="5621EBAD" w14:textId="77777777" w:rsidR="00A95AC6" w:rsidRPr="009335A5" w:rsidRDefault="00A95AC6" w:rsidP="005608D6">
            <w:pPr>
              <w:pStyle w:val="naisc"/>
              <w:spacing w:before="0" w:after="0"/>
              <w:jc w:val="both"/>
              <w:rPr>
                <w:b/>
              </w:rPr>
            </w:pPr>
          </w:p>
        </w:tc>
        <w:tc>
          <w:tcPr>
            <w:tcW w:w="1869" w:type="dxa"/>
            <w:vMerge/>
            <w:tcBorders>
              <w:left w:val="single" w:sz="6" w:space="0" w:color="000000"/>
              <w:bottom w:val="single" w:sz="6" w:space="0" w:color="000000"/>
              <w:right w:val="single" w:sz="4" w:space="0" w:color="auto"/>
            </w:tcBorders>
          </w:tcPr>
          <w:p w14:paraId="6E5B2084" w14:textId="77777777" w:rsidR="00A95AC6" w:rsidRPr="009335A5" w:rsidRDefault="00A95AC6" w:rsidP="005608D6">
            <w:pPr>
              <w:pStyle w:val="naisc"/>
              <w:spacing w:before="0" w:after="0"/>
              <w:jc w:val="both"/>
              <w:rPr>
                <w:b/>
              </w:rPr>
            </w:pPr>
          </w:p>
        </w:tc>
        <w:tc>
          <w:tcPr>
            <w:tcW w:w="3402" w:type="dxa"/>
            <w:vMerge/>
            <w:tcBorders>
              <w:left w:val="single" w:sz="4" w:space="0" w:color="auto"/>
              <w:bottom w:val="single" w:sz="6" w:space="0" w:color="000000"/>
            </w:tcBorders>
          </w:tcPr>
          <w:p w14:paraId="38FB4B89" w14:textId="77777777" w:rsidR="00A95AC6" w:rsidRPr="009335A5" w:rsidRDefault="00A95AC6" w:rsidP="005608D6">
            <w:pPr>
              <w:pStyle w:val="naisc"/>
              <w:spacing w:before="0" w:after="0"/>
              <w:jc w:val="both"/>
            </w:pPr>
          </w:p>
        </w:tc>
      </w:tr>
      <w:tr w:rsidR="00A95AC6" w:rsidRPr="009335A5" w14:paraId="0C7E3DF0" w14:textId="77777777" w:rsidTr="00401929">
        <w:tc>
          <w:tcPr>
            <w:tcW w:w="567" w:type="dxa"/>
            <w:tcBorders>
              <w:top w:val="single" w:sz="6" w:space="0" w:color="000000"/>
              <w:left w:val="single" w:sz="6" w:space="0" w:color="000000"/>
              <w:bottom w:val="single" w:sz="6" w:space="0" w:color="000000"/>
              <w:right w:val="single" w:sz="6" w:space="0" w:color="000000"/>
            </w:tcBorders>
          </w:tcPr>
          <w:p w14:paraId="1FE7B9EB" w14:textId="77777777" w:rsidR="00A95AC6" w:rsidRPr="009335A5" w:rsidRDefault="00A95AC6" w:rsidP="005608D6">
            <w:pPr>
              <w:pStyle w:val="naisc"/>
              <w:spacing w:before="0" w:after="0"/>
              <w:jc w:val="both"/>
            </w:pPr>
            <w:r w:rsidRPr="009335A5">
              <w:lastRenderedPageBreak/>
              <w:t xml:space="preserve">8. </w:t>
            </w:r>
          </w:p>
        </w:tc>
        <w:tc>
          <w:tcPr>
            <w:tcW w:w="3344" w:type="dxa"/>
            <w:tcBorders>
              <w:top w:val="single" w:sz="6" w:space="0" w:color="000000"/>
              <w:left w:val="single" w:sz="6" w:space="0" w:color="000000"/>
              <w:bottom w:val="single" w:sz="6" w:space="0" w:color="000000"/>
              <w:right w:val="single" w:sz="6" w:space="0" w:color="000000"/>
            </w:tcBorders>
          </w:tcPr>
          <w:p w14:paraId="17D440D1"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9. pants Jaunsargu pienākumi</w:t>
            </w:r>
          </w:p>
          <w:p w14:paraId="44C7609A"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Jaunsargu pienākumi:</w:t>
            </w:r>
          </w:p>
          <w:p w14:paraId="2FD1C325"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1) atbilstoši jaunsargu interešu izglītības programmai piedalīties nodarbībās un pasākumos;</w:t>
            </w:r>
          </w:p>
          <w:p w14:paraId="1D383C0F"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2) saudzīgi izturēties pret izsniegto formas tērpu un inventāru un uzturēt to lietošanas kārtībā, ievērot formas tērpa lietošanas kārtību, tostarp, bez jaunsargu instruktora saskaņojuma nenēsāt formas </w:t>
            </w:r>
            <w:r w:rsidRPr="009335A5">
              <w:rPr>
                <w:rFonts w:ascii="Times New Roman" w:eastAsiaTheme="minorEastAsia" w:hAnsi="Times New Roman" w:cs="Times New Roman"/>
                <w:sz w:val="24"/>
                <w:szCs w:val="28"/>
              </w:rPr>
              <w:lastRenderedPageBreak/>
              <w:t>tērpu vai tā sastāvdaļas ārpus Jaunsardzes nodarbībām un pasākumiem;</w:t>
            </w:r>
          </w:p>
          <w:p w14:paraId="1164C838"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3) ievērot jaunsargu vērtības un standartus, ētikas kodeksu;</w:t>
            </w:r>
          </w:p>
          <w:p w14:paraId="6261CBBB"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4) ievērot drošības noteikumus.</w:t>
            </w:r>
          </w:p>
        </w:tc>
        <w:tc>
          <w:tcPr>
            <w:tcW w:w="6080" w:type="dxa"/>
            <w:tcBorders>
              <w:top w:val="single" w:sz="6" w:space="0" w:color="000000"/>
              <w:left w:val="single" w:sz="6" w:space="0" w:color="000000"/>
              <w:bottom w:val="single" w:sz="6" w:space="0" w:color="000000"/>
              <w:right w:val="single" w:sz="6" w:space="0" w:color="000000"/>
            </w:tcBorders>
          </w:tcPr>
          <w:p w14:paraId="5CD1B866" w14:textId="77777777" w:rsidR="00A95AC6" w:rsidRPr="009335A5" w:rsidRDefault="00A95AC6" w:rsidP="005608D6">
            <w:pPr>
              <w:spacing w:after="0" w:line="240" w:lineRule="auto"/>
              <w:jc w:val="both"/>
              <w:rPr>
                <w:rFonts w:ascii="Times New Roman" w:hAnsi="Times New Roman" w:cs="Times New Roman"/>
                <w:b/>
                <w:bCs/>
                <w:sz w:val="24"/>
                <w:szCs w:val="24"/>
              </w:rPr>
            </w:pPr>
            <w:r w:rsidRPr="009335A5">
              <w:rPr>
                <w:rFonts w:ascii="Times New Roman" w:hAnsi="Times New Roman" w:cs="Times New Roman"/>
                <w:b/>
                <w:bCs/>
                <w:sz w:val="24"/>
                <w:szCs w:val="24"/>
              </w:rPr>
              <w:lastRenderedPageBreak/>
              <w:t>Tieslietu ministrija (03.09.2019.)</w:t>
            </w:r>
          </w:p>
          <w:p w14:paraId="749BF75F" w14:textId="77777777" w:rsidR="00A95AC6" w:rsidRPr="009335A5" w:rsidRDefault="00A95AC6" w:rsidP="005608D6">
            <w:pPr>
              <w:pStyle w:val="naisc"/>
              <w:spacing w:before="0" w:after="0"/>
              <w:jc w:val="both"/>
              <w:rPr>
                <w:bCs/>
                <w:highlight w:val="yellow"/>
              </w:rPr>
            </w:pPr>
            <w:r w:rsidRPr="009335A5">
              <w:rPr>
                <w:bCs/>
              </w:rPr>
              <w:t>Projekta 9.panta 3.un 4.punktu nepieciešams papildus izvērtēt un precizēt, jo projekta normās nav skaidrotas būtiskākās jaunsargu vērtības vai standarti, nav saprotams, kas izdos ētikas kodeksu, kā arī projekta 14.pantā pilnvarojums Ministru kabinetam par drošības noteikumu izdošanu nesniedz priekšstatu par būtiskākajām drošības prasībām.</w:t>
            </w:r>
          </w:p>
          <w:p w14:paraId="1E6DDAF2" w14:textId="77777777" w:rsidR="00A95AC6" w:rsidRPr="009335A5" w:rsidRDefault="00A95AC6" w:rsidP="005608D6">
            <w:pPr>
              <w:pStyle w:val="naisc"/>
              <w:spacing w:before="0" w:after="0"/>
              <w:jc w:val="both"/>
              <w:rPr>
                <w:b/>
              </w:rPr>
            </w:pPr>
          </w:p>
        </w:tc>
        <w:tc>
          <w:tcPr>
            <w:tcW w:w="1869" w:type="dxa"/>
            <w:tcBorders>
              <w:top w:val="single" w:sz="6" w:space="0" w:color="000000"/>
              <w:left w:val="single" w:sz="6" w:space="0" w:color="000000"/>
              <w:bottom w:val="single" w:sz="6" w:space="0" w:color="000000"/>
              <w:right w:val="single" w:sz="6" w:space="0" w:color="000000"/>
            </w:tcBorders>
          </w:tcPr>
          <w:p w14:paraId="77752AE3" w14:textId="77777777" w:rsidR="00A95AC6" w:rsidRPr="009335A5" w:rsidRDefault="00A95AC6" w:rsidP="005608D6">
            <w:pPr>
              <w:pStyle w:val="naisc"/>
              <w:spacing w:before="0" w:after="0"/>
              <w:jc w:val="both"/>
              <w:rPr>
                <w:b/>
              </w:rPr>
            </w:pPr>
            <w:r w:rsidRPr="009335A5">
              <w:rPr>
                <w:b/>
              </w:rPr>
              <w:t>Iebildums it ņemts vērā.</w:t>
            </w:r>
          </w:p>
        </w:tc>
        <w:tc>
          <w:tcPr>
            <w:tcW w:w="3402" w:type="dxa"/>
            <w:tcBorders>
              <w:top w:val="single" w:sz="4" w:space="0" w:color="auto"/>
              <w:left w:val="single" w:sz="4" w:space="0" w:color="auto"/>
              <w:bottom w:val="single" w:sz="4" w:space="0" w:color="auto"/>
            </w:tcBorders>
          </w:tcPr>
          <w:p w14:paraId="64FB3069"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Papildināta anotācija un precizēti likumprojekta 9.panta 3.punkts.</w:t>
            </w:r>
          </w:p>
          <w:p w14:paraId="137D265B"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43352E5A"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9. pants Jaunsargu pienākumi</w:t>
            </w:r>
          </w:p>
          <w:p w14:paraId="6A3FFC7F"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Jaunsargu pienākumi:</w:t>
            </w:r>
          </w:p>
          <w:p w14:paraId="33C6911E"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1) atbilstoši jaunsargu interešu izglītības programmai piedalīties nodarbībās un pasākumos;</w:t>
            </w:r>
          </w:p>
          <w:p w14:paraId="63BA04D6"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2) saudzīgi izturēties pret izsniegto formas tērpu un inventāru un uzturēt to lietošanas kārtībā, ievērot formas tērpa </w:t>
            </w:r>
            <w:r w:rsidRPr="009335A5">
              <w:rPr>
                <w:rFonts w:ascii="Times New Roman" w:eastAsiaTheme="minorEastAsia" w:hAnsi="Times New Roman" w:cs="Times New Roman"/>
                <w:sz w:val="24"/>
                <w:szCs w:val="28"/>
              </w:rPr>
              <w:lastRenderedPageBreak/>
              <w:t>lietošanas kārtību, tostarp, bez jaunsargu instruktora saskaņojuma nenēsāt formas tērpu vai tā sastāvdaļas ārpus Jaunsardzes nodarbībām un pasākumiem;</w:t>
            </w:r>
          </w:p>
          <w:p w14:paraId="725876E2"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3) ievērot jaunsargu vērtības (dzimtenes mīlestība, cieņa, uzticība, atbildība, gudrība) un standartus (disciplinēts, sabiedriski aktīvs, izpalīdzīgs, taisnīgs, drosmīgs) ētikas kodeksu </w:t>
            </w:r>
          </w:p>
          <w:p w14:paraId="46D5A09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eastAsiaTheme="minorEastAsia" w:hAnsi="Times New Roman" w:cs="Times New Roman"/>
                <w:sz w:val="24"/>
                <w:szCs w:val="28"/>
              </w:rPr>
              <w:t>4) ievērot drošības noteikumus.</w:t>
            </w:r>
          </w:p>
        </w:tc>
      </w:tr>
      <w:tr w:rsidR="00A95AC6" w:rsidRPr="009335A5" w14:paraId="2B01216B" w14:textId="77777777" w:rsidTr="00401929">
        <w:tc>
          <w:tcPr>
            <w:tcW w:w="567" w:type="dxa"/>
            <w:tcBorders>
              <w:top w:val="single" w:sz="6" w:space="0" w:color="000000"/>
              <w:left w:val="single" w:sz="6" w:space="0" w:color="000000"/>
              <w:bottom w:val="single" w:sz="6" w:space="0" w:color="000000"/>
              <w:right w:val="single" w:sz="6" w:space="0" w:color="000000"/>
            </w:tcBorders>
          </w:tcPr>
          <w:p w14:paraId="621AD071" w14:textId="77777777" w:rsidR="00A95AC6" w:rsidRPr="009335A5" w:rsidRDefault="00A95AC6" w:rsidP="005608D6">
            <w:pPr>
              <w:pStyle w:val="naisc"/>
              <w:spacing w:before="0" w:after="0"/>
              <w:jc w:val="both"/>
            </w:pPr>
            <w:r w:rsidRPr="009335A5">
              <w:lastRenderedPageBreak/>
              <w:t>9.</w:t>
            </w:r>
          </w:p>
        </w:tc>
        <w:tc>
          <w:tcPr>
            <w:tcW w:w="3344" w:type="dxa"/>
            <w:tcBorders>
              <w:top w:val="single" w:sz="6" w:space="0" w:color="000000"/>
              <w:left w:val="single" w:sz="6" w:space="0" w:color="000000"/>
              <w:bottom w:val="single" w:sz="6" w:space="0" w:color="000000"/>
              <w:right w:val="single" w:sz="6" w:space="0" w:color="000000"/>
            </w:tcBorders>
          </w:tcPr>
          <w:p w14:paraId="39BB57FE"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10. pants. Drošība Jaunsardzes nodarbībās un pasākumos</w:t>
            </w:r>
          </w:p>
          <w:p w14:paraId="632B760D"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hAnsi="Times New Roman" w:cs="Times New Roman"/>
                <w:sz w:val="24"/>
                <w:szCs w:val="24"/>
              </w:rPr>
              <w:t>Drošības risku izvērtēšanas kārtību, kā arī drošības prasības Jaunsardzes nodarbībās un pasākumos nosaka aizsardzības ministrs.</w:t>
            </w:r>
          </w:p>
        </w:tc>
        <w:tc>
          <w:tcPr>
            <w:tcW w:w="6080" w:type="dxa"/>
            <w:tcBorders>
              <w:top w:val="single" w:sz="6" w:space="0" w:color="000000"/>
              <w:left w:val="single" w:sz="6" w:space="0" w:color="000000"/>
              <w:bottom w:val="single" w:sz="6" w:space="0" w:color="000000"/>
              <w:right w:val="single" w:sz="6" w:space="0" w:color="000000"/>
            </w:tcBorders>
          </w:tcPr>
          <w:p w14:paraId="155CB534"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r w:rsidRPr="009335A5">
              <w:rPr>
                <w:rFonts w:ascii="Times New Roman" w:hAnsi="Times New Roman" w:cs="Times New Roman"/>
                <w:b/>
                <w:sz w:val="24"/>
                <w:szCs w:val="24"/>
              </w:rPr>
              <w:t>Valsts kontrole (12.07.2019. atzinums)</w:t>
            </w:r>
          </w:p>
          <w:p w14:paraId="20A0559F" w14:textId="77777777" w:rsidR="00A95AC6" w:rsidRPr="009335A5" w:rsidRDefault="00A95AC6" w:rsidP="005608D6">
            <w:pPr>
              <w:tabs>
                <w:tab w:val="left" w:pos="9180"/>
              </w:tabs>
              <w:spacing w:after="0" w:line="240" w:lineRule="auto"/>
              <w:ind w:right="91"/>
              <w:jc w:val="both"/>
              <w:rPr>
                <w:rFonts w:ascii="Times New Roman" w:hAnsi="Times New Roman" w:cs="Times New Roman"/>
                <w:i/>
                <w:sz w:val="24"/>
                <w:szCs w:val="24"/>
              </w:rPr>
            </w:pPr>
            <w:r w:rsidRPr="009335A5">
              <w:rPr>
                <w:rFonts w:ascii="Times New Roman" w:hAnsi="Times New Roman" w:cs="Times New Roman"/>
                <w:sz w:val="24"/>
                <w:szCs w:val="24"/>
              </w:rPr>
              <w:t xml:space="preserve">Likumprojekta 10. pantā ir noteikts, ka drošības risku izvērtēšanas kārtību, kā arī drošības prasības Jaunsardzes nodarbībās un pasākumos nosaka aizsardzības ministrs. </w:t>
            </w:r>
          </w:p>
          <w:p w14:paraId="4201846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Valsts kontroles ieskatā jaunsargu nodarbību drošības prasību noteikšanas jautājums ir plašāks par viena aizsardzības resora kompetenci un tikai ar iekšējo tiesību aktu drošības prasību noteikšana nebūtu pieļaujama.</w:t>
            </w:r>
          </w:p>
          <w:p w14:paraId="4F418D3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Drošības prasību noteikšana Jaunsardzes nodarbībās un pasākumos, atstājot šo procesu iekšēji tikai aizsardzības resora kompetencē, nav samērīga ar Jaunsardzē īstenotajām aktivitātēm, tajā skaitā sporta, paaugstinātas intensitātes, militārās ievirzes nodarbībām u.c. Atšķirībā no Nacionālajiem bruņotajiem spēkiem, kas ir noslēgta militāra struktūra un kur drošības prasību iekšēja noteikšana ir pieļaujama, Jaunsardzes aktivitātēs piedalās bērni un jaunieši sākot no 10 gadu vecuma un ir plaša civilās sabiedrības daļas iesaiste. Vēršam uzmanību, ka aizsardzības resorā var nebūt pietiekamas specifiskās kompetences bērniem un jauniešiem organizēto nodarbību drošības jautājumos. </w:t>
            </w:r>
          </w:p>
          <w:p w14:paraId="20D2F4A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Piemēram, Ministru kabineta noteikumi regulē bērnu un jauniešu nometņu organizēšanas un darbības jautājumus un šie noteikumi attiecas arī uz jaunsargu nometņu organizēšanu. Līdzīgai pieejai, nosakot drošības prasības bērniem un jauniešiem paredzētajām nodarbībām un pasākumiem, ārējā normatīvajā aktā būtu jābūt arī attiecībā uz drošības tiesību normu noteikšanu Jaunsardzes nodarbībās un pasākumos.</w:t>
            </w:r>
          </w:p>
          <w:p w14:paraId="5800B908" w14:textId="77777777" w:rsidR="00A95AC6" w:rsidRPr="009335A5" w:rsidRDefault="00A95AC6" w:rsidP="005608D6">
            <w:pPr>
              <w:spacing w:after="0" w:line="240" w:lineRule="auto"/>
              <w:jc w:val="both"/>
              <w:rPr>
                <w:rFonts w:ascii="Times New Roman" w:hAnsi="Times New Roman" w:cs="Times New Roman"/>
                <w:b/>
                <w:bCs/>
                <w:sz w:val="24"/>
                <w:szCs w:val="24"/>
              </w:rPr>
            </w:pPr>
            <w:r w:rsidRPr="009335A5">
              <w:rPr>
                <w:rFonts w:ascii="Times New Roman" w:hAnsi="Times New Roman" w:cs="Times New Roman"/>
                <w:sz w:val="24"/>
                <w:szCs w:val="24"/>
              </w:rPr>
              <w:t xml:space="preserve">Lai bērnu un jauniešu izglītošana valsts aizsardzībā tiktu nodrošināta atbilstoši drošības standartiem un starptautiskajos bērnu tiesību aizsardzības normatīvajos aktos noteiktajam, Valsts kontroles ieskatā likumprojektā ir nepieciešams noteikt deleģējumu Ministru kabinetam noteikumu izstrādei. Iepriekš minētā ārējā tiesību akta regulējums būtu saskaņojams ar Tieslietu ministriju, Veselības ministriju u.c. </w:t>
            </w:r>
          </w:p>
        </w:tc>
        <w:tc>
          <w:tcPr>
            <w:tcW w:w="1869" w:type="dxa"/>
            <w:tcBorders>
              <w:top w:val="single" w:sz="6" w:space="0" w:color="000000"/>
              <w:left w:val="single" w:sz="6" w:space="0" w:color="000000"/>
              <w:bottom w:val="single" w:sz="6" w:space="0" w:color="000000"/>
              <w:right w:val="single" w:sz="6" w:space="0" w:color="000000"/>
            </w:tcBorders>
          </w:tcPr>
          <w:p w14:paraId="2EC7463E" w14:textId="77777777" w:rsidR="00A95AC6" w:rsidRPr="009335A5" w:rsidRDefault="00A95AC6" w:rsidP="005608D6">
            <w:pPr>
              <w:pStyle w:val="naisc"/>
              <w:spacing w:before="0" w:after="0"/>
              <w:jc w:val="both"/>
              <w:rPr>
                <w:b/>
              </w:rPr>
            </w:pPr>
            <w:r w:rsidRPr="009335A5">
              <w:rPr>
                <w:b/>
              </w:rPr>
              <w:lastRenderedPageBreak/>
              <w:t>Iebildums ir ņemts vērā.</w:t>
            </w:r>
          </w:p>
          <w:p w14:paraId="2DDE864D" w14:textId="77777777" w:rsidR="00A95AC6" w:rsidRPr="009335A5" w:rsidRDefault="00A95AC6" w:rsidP="005608D6">
            <w:pPr>
              <w:pStyle w:val="naisc"/>
              <w:spacing w:before="0" w:after="0"/>
              <w:jc w:val="both"/>
            </w:pPr>
            <w:r w:rsidRPr="009335A5">
              <w:t xml:space="preserve">Likumprojektā paredzēts, ka Ministru kabinets noteiks kārtību, kādā nodrošināma drošība Jaunsardzes nodarbībās un pasākumos. Šajā kārtībā nosakāmas Jaunsardzes centra direktora funkcijas drošības jautājumos, rīcība gadījumos, </w:t>
            </w:r>
            <w:r w:rsidRPr="009335A5">
              <w:lastRenderedPageBreak/>
              <w:t xml:space="preserve">kad drošība tiek apdraudēta, kā arī kārtība, kā ar drošības noteikumiem tiek iepazīstināti jaunsargi un viņu vecāki. </w:t>
            </w:r>
          </w:p>
          <w:p w14:paraId="4CD30047" w14:textId="77777777" w:rsidR="00A95AC6" w:rsidRPr="009335A5" w:rsidRDefault="00A95AC6" w:rsidP="005608D6">
            <w:pPr>
              <w:pStyle w:val="naisc"/>
              <w:spacing w:before="0" w:after="0"/>
              <w:jc w:val="both"/>
              <w:rPr>
                <w:b/>
              </w:rPr>
            </w:pPr>
          </w:p>
          <w:p w14:paraId="55BE887F"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09874EC6" w14:textId="77777777" w:rsidR="00A95AC6" w:rsidRPr="009335A5" w:rsidRDefault="00A95AC6" w:rsidP="005608D6">
            <w:pPr>
              <w:spacing w:after="0"/>
              <w:jc w:val="both"/>
              <w:rPr>
                <w:rFonts w:ascii="Times New Roman" w:hAnsi="Times New Roman" w:cs="Times New Roman"/>
                <w:b/>
                <w:bCs/>
                <w:sz w:val="24"/>
                <w:szCs w:val="24"/>
              </w:rPr>
            </w:pPr>
            <w:r w:rsidRPr="009335A5">
              <w:rPr>
                <w:rFonts w:ascii="Times New Roman" w:hAnsi="Times New Roman" w:cs="Times New Roman"/>
                <w:b/>
                <w:bCs/>
                <w:sz w:val="24"/>
                <w:szCs w:val="24"/>
              </w:rPr>
              <w:lastRenderedPageBreak/>
              <w:t>14. pants Drošība jaunsardzes nodarbībās un pasākumos</w:t>
            </w:r>
          </w:p>
          <w:p w14:paraId="26E5C538" w14:textId="77777777" w:rsidR="00A95AC6" w:rsidRPr="009335A5" w:rsidRDefault="00A95AC6" w:rsidP="005608D6">
            <w:pPr>
              <w:spacing w:after="0"/>
              <w:jc w:val="both"/>
              <w:rPr>
                <w:rFonts w:ascii="Times New Roman" w:hAnsi="Times New Roman" w:cs="Times New Roman"/>
                <w:bCs/>
                <w:sz w:val="24"/>
                <w:szCs w:val="24"/>
              </w:rPr>
            </w:pPr>
          </w:p>
          <w:p w14:paraId="57CBAD2A" w14:textId="77777777" w:rsidR="00A95AC6" w:rsidRPr="009335A5" w:rsidRDefault="00A95AC6" w:rsidP="005608D6">
            <w:pPr>
              <w:spacing w:after="0"/>
              <w:jc w:val="both"/>
              <w:rPr>
                <w:rFonts w:ascii="Times New Roman" w:hAnsi="Times New Roman" w:cs="Times New Roman"/>
                <w:sz w:val="24"/>
                <w:szCs w:val="24"/>
              </w:rPr>
            </w:pPr>
            <w:r w:rsidRPr="009335A5">
              <w:rPr>
                <w:rFonts w:ascii="Times New Roman" w:hAnsi="Times New Roman" w:cs="Times New Roman"/>
                <w:bCs/>
                <w:sz w:val="24"/>
                <w:szCs w:val="24"/>
              </w:rPr>
              <w:t>Ministru kabinets nosaka kārtību, kādā nodrošināma drošība Jaunsardzes nodarbībās un pasākumos.</w:t>
            </w:r>
          </w:p>
          <w:p w14:paraId="3BBF0A76"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tc>
      </w:tr>
      <w:tr w:rsidR="00A95AC6" w:rsidRPr="009335A5" w14:paraId="5A9D4A78" w14:textId="77777777" w:rsidTr="00401929">
        <w:tc>
          <w:tcPr>
            <w:tcW w:w="567" w:type="dxa"/>
            <w:tcBorders>
              <w:top w:val="single" w:sz="6" w:space="0" w:color="000000"/>
              <w:left w:val="single" w:sz="6" w:space="0" w:color="000000"/>
              <w:bottom w:val="single" w:sz="6" w:space="0" w:color="000000"/>
              <w:right w:val="single" w:sz="6" w:space="0" w:color="000000"/>
            </w:tcBorders>
          </w:tcPr>
          <w:p w14:paraId="656BC376" w14:textId="77777777" w:rsidR="00A95AC6" w:rsidRPr="009335A5" w:rsidRDefault="00A95AC6" w:rsidP="005608D6">
            <w:pPr>
              <w:pStyle w:val="naisc"/>
              <w:spacing w:before="0" w:after="0"/>
              <w:jc w:val="both"/>
            </w:pPr>
            <w:r w:rsidRPr="009335A5">
              <w:t>10.</w:t>
            </w:r>
          </w:p>
        </w:tc>
        <w:tc>
          <w:tcPr>
            <w:tcW w:w="3344" w:type="dxa"/>
            <w:tcBorders>
              <w:top w:val="single" w:sz="6" w:space="0" w:color="000000"/>
              <w:left w:val="single" w:sz="6" w:space="0" w:color="000000"/>
              <w:bottom w:val="single" w:sz="6" w:space="0" w:color="000000"/>
              <w:right w:val="single" w:sz="6" w:space="0" w:color="000000"/>
            </w:tcBorders>
          </w:tcPr>
          <w:p w14:paraId="72366B8B"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eastAsiaTheme="minorEastAsia" w:hAnsi="Times New Roman" w:cs="Times New Roman"/>
                <w:b/>
                <w:sz w:val="24"/>
                <w:szCs w:val="28"/>
              </w:rPr>
              <w:t>10. pants. Uzņemšana Jaunsardzē</w:t>
            </w:r>
          </w:p>
          <w:p w14:paraId="2CC89FFE"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(1) Jaunsardzē var uzņemt bērnus un jauniešus, kuriem atbilstoši Izglītības likuma 3. pantam vai Latvijas Republikai saistošiem starptautiskiem līgumiem ir tiesības uz izglītību.</w:t>
            </w:r>
          </w:p>
          <w:p w14:paraId="27AEADB7"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p>
          <w:p w14:paraId="734B022B"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(2) Jaunsardzē nevar uzņemt personu, kura Jaunsardzes nodarbībās un pasākumos var radīt apdraudējumu savai vai citu personu dzīvībai, veselībai vai drošībai vai kuras dalība nav iespējama citu objektīvu un nenovēršamu iemeslu dēļ. </w:t>
            </w:r>
            <w:r w:rsidRPr="009335A5">
              <w:rPr>
                <w:rFonts w:ascii="Times New Roman" w:eastAsiaTheme="minorEastAsia" w:hAnsi="Times New Roman" w:cs="Times New Roman"/>
                <w:sz w:val="24"/>
                <w:szCs w:val="28"/>
              </w:rPr>
              <w:lastRenderedPageBreak/>
              <w:t>Lēmumu par atteikumu var pieņemt Jaunsardzes centra direktors vai viņa pilnvarota persona.</w:t>
            </w:r>
          </w:p>
          <w:p w14:paraId="1F9F30C5"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p>
          <w:p w14:paraId="391EC6DD"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(3) Par jaunsargu bērns vai jaunietis kļūst pēc līguma par dalību Jaunsardzē noslēgšanas un jaunsarga solījuma došanas. Līgumu par dalību Jaunsardzē slēdz ar nepilngadīga bērna vai jaunieša likumisko pārstāvi vai pašu jaunieti, ja viņš ir pilngadīgs. Līguma saturu, slēgšanas un termiņa pagarināšanas kārtību nosaka Jaunsardzes centra direktors.</w:t>
            </w:r>
          </w:p>
          <w:p w14:paraId="6CBFE932"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p>
          <w:p w14:paraId="196205FF"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(5) Uzņemšanas kārtību Jaunsardzē nosaka Jaunsardzes centra direktors. </w:t>
            </w:r>
          </w:p>
          <w:p w14:paraId="608CD197"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p>
          <w:p w14:paraId="1551726A"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(6) Pirms uzņemšanas Jaunsardzē bērna vai jaunieša likumiskais pārstāvis vai pats jaunietis Jaunsardzes centram iesniedz ārstniecības iestādes izsniegtu ģimenes (vispārējās prakses ārsta) ārsta izrakstu no pacienta medicīniskās kartes par bērna vai jaunieša veselības stāvokli, kurā norādīta informācija par veiktajām vakcinācijām, pedikulozes pārbaude, alerģijas, hroniskās </w:t>
            </w:r>
            <w:r w:rsidRPr="009335A5">
              <w:rPr>
                <w:rFonts w:ascii="Times New Roman" w:eastAsiaTheme="minorEastAsia" w:hAnsi="Times New Roman" w:cs="Times New Roman"/>
                <w:sz w:val="24"/>
                <w:szCs w:val="28"/>
              </w:rPr>
              <w:lastRenderedPageBreak/>
              <w:t xml:space="preserve">slimības, speciālo medikamentu lietošana, kā arī cita būtiska informācija, kas var ietekmēt bērna vai jaunieša dalību Jaunsardzes nodarbībās vai pasākumos. </w:t>
            </w:r>
          </w:p>
          <w:p w14:paraId="709EF6D7"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p>
          <w:p w14:paraId="1D708800" w14:textId="77777777" w:rsidR="00A95AC6" w:rsidRPr="009335A5" w:rsidRDefault="00A95AC6" w:rsidP="005608D6">
            <w:pPr>
              <w:spacing w:after="0" w:line="240" w:lineRule="auto"/>
              <w:ind w:firstLine="720"/>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(7) Jaunsargi dod šādu solījumu:</w:t>
            </w:r>
          </w:p>
          <w:p w14:paraId="011E1F14" w14:textId="77777777" w:rsidR="00A95AC6" w:rsidRPr="009335A5" w:rsidRDefault="00A95AC6" w:rsidP="005608D6">
            <w:pPr>
              <w:spacing w:after="0" w:line="240" w:lineRule="auto"/>
              <w:ind w:firstLine="720"/>
              <w:jc w:val="both"/>
              <w:rPr>
                <w:rFonts w:ascii="Times New Roman" w:eastAsiaTheme="minorEastAsia" w:hAnsi="Times New Roman" w:cs="Times New Roman"/>
                <w:bCs/>
                <w:sz w:val="24"/>
                <w:szCs w:val="28"/>
              </w:rPr>
            </w:pPr>
            <w:r w:rsidRPr="009335A5">
              <w:rPr>
                <w:rFonts w:ascii="Times New Roman" w:eastAsiaTheme="minorEastAsia" w:hAnsi="Times New Roman" w:cs="Times New Roman"/>
                <w:bCs/>
                <w:sz w:val="24"/>
                <w:szCs w:val="28"/>
              </w:rPr>
              <w:t>“Es, Latvijas Republikas jaunsargs, svinīgi apsolos nežēlot savus spēkus un prātu labākas dzīves veidošanai manas dzimtās zemes un Latvijas tautas labā. Apsolos pēc labākās sirdsapziņas veikt jaunsarga pienākumus.”</w:t>
            </w:r>
          </w:p>
        </w:tc>
        <w:tc>
          <w:tcPr>
            <w:tcW w:w="6080" w:type="dxa"/>
            <w:tcBorders>
              <w:top w:val="single" w:sz="6" w:space="0" w:color="000000"/>
              <w:left w:val="single" w:sz="6" w:space="0" w:color="000000"/>
              <w:bottom w:val="single" w:sz="6" w:space="0" w:color="000000"/>
              <w:right w:val="single" w:sz="6" w:space="0" w:color="000000"/>
            </w:tcBorders>
          </w:tcPr>
          <w:p w14:paraId="7B9AE2C8"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Tieslietu ministrija (03.09.2019)</w:t>
            </w:r>
          </w:p>
          <w:p w14:paraId="7FFB0C6A"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Projekta 10.panta trešo daļu par līguma slēgšanu nepieciešams papildus izvērtēt.  Vēršam uzmanību, ka projekta turpmākajā tekstā par atskaitīšanu vai izslēgšanu no Jaunsardzes izmantotā terminoloģija neatbilst līgumisko attiecību pārtraukšanas apzīmējumam, kā tas ir, piemēram, darba tiesiskajās attiecībās. Piedāvājam regulējumu par uzņemšanu Jaunsardzē veidot līdzīgi, kā tas ir paredzēts uzņemšanai dažādās biedrībās, proti, par personas gribas izteikumu (iesniegumu), kuram seko atbilstošs kompetento personu lēmums. Papildus piedāvājam izvērtēt, vai ir lietderīgi par dalību Jaunsardzē veidot terminētus nosacījumus – “līguma termiņa pagarināšana”, jo projekts neparedz regulējumu par atskaitīšanu no Jaunsardzes, ja ir beidzies līguma termiņš.</w:t>
            </w:r>
          </w:p>
          <w:p w14:paraId="5D182A54"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031CC10B"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01268563"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3DD7D7E5"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1C824E1F"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4DFBAB24"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4AE1608A"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43416D84"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4013438F"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3E13A04A"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11F8FA79"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17ADA14B"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7B116999"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660D0AFD"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1D6B8838"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41558CEF"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0A0C7655"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1B2455A0"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5BF59E2F"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78C260B7"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54053F0C"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68507EDB" w14:textId="77777777" w:rsidR="00A95AC6" w:rsidRPr="009335A5" w:rsidRDefault="00A95AC6" w:rsidP="005608D6">
            <w:pPr>
              <w:tabs>
                <w:tab w:val="center" w:pos="2752"/>
              </w:tabs>
              <w:spacing w:after="0" w:line="240" w:lineRule="auto"/>
              <w:ind w:right="91"/>
              <w:jc w:val="both"/>
              <w:rPr>
                <w:rFonts w:ascii="Times New Roman" w:hAnsi="Times New Roman" w:cs="Times New Roman"/>
                <w:b/>
                <w:sz w:val="24"/>
                <w:szCs w:val="24"/>
              </w:rPr>
            </w:pPr>
          </w:p>
          <w:p w14:paraId="731F8D0B" w14:textId="77777777" w:rsidR="00A95AC6" w:rsidRPr="009335A5" w:rsidRDefault="00A95AC6" w:rsidP="005608D6">
            <w:pPr>
              <w:tabs>
                <w:tab w:val="center" w:pos="2752"/>
              </w:tabs>
              <w:spacing w:after="0" w:line="240" w:lineRule="auto"/>
              <w:ind w:right="91"/>
              <w:jc w:val="both"/>
              <w:rPr>
                <w:rFonts w:ascii="Times New Roman" w:hAnsi="Times New Roman" w:cs="Times New Roman"/>
                <w:b/>
                <w:sz w:val="24"/>
                <w:szCs w:val="24"/>
              </w:rPr>
            </w:pPr>
          </w:p>
          <w:p w14:paraId="1C72D802" w14:textId="77777777" w:rsidR="00A95AC6" w:rsidRPr="009335A5" w:rsidRDefault="00A95AC6" w:rsidP="005608D6">
            <w:pPr>
              <w:tabs>
                <w:tab w:val="center" w:pos="2752"/>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b/>
                <w:sz w:val="24"/>
                <w:szCs w:val="24"/>
              </w:rPr>
              <w:t>Veselības ministrija (29.08.2019. atzinums)</w:t>
            </w:r>
          </w:p>
          <w:p w14:paraId="7CD585B0" w14:textId="77777777" w:rsidR="00A95AC6" w:rsidRPr="009335A5" w:rsidRDefault="00A95AC6" w:rsidP="005608D6">
            <w:pPr>
              <w:tabs>
                <w:tab w:val="center" w:pos="2752"/>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Lūdzam svītrot likumprojekta 10.panta sesto daļu attiecībā uz ārstniecības iestādes izsniegta izraksta iesniegšanu Jaunsardzes centram. Savukārt attiecīgās prasības un Jaunsardzes centram nepieciešamo informācijas apjomu par izglītojamā veselības stāvokli un šīs informācijas iegūšanas veidus izvērtēt un noteikt Ministru kabineta līmenī, piemēram, vienlaikus ar kārtību, kādā nodrošināma drošība Jaunsardzes nodarbībās un pasākumos. Tāpat vēršam uzmanību, ka</w:t>
            </w:r>
          </w:p>
          <w:p w14:paraId="26769D49"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 xml:space="preserve"> tādējādi tiktu ievērotas normatīvo aktu izstrādes vadlīnijas, kas iesaka likuma līmenī nenoteikt ļoti detalizētas prasības, attiecīgi arī atvieglojot grozījumu veikšanu tajās.</w:t>
            </w:r>
          </w:p>
          <w:p w14:paraId="2F7CC62C"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60CB58DA"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741C9F59"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b/>
                <w:sz w:val="24"/>
                <w:szCs w:val="24"/>
                <w:lang w:eastAsia="lv-LV"/>
              </w:rPr>
              <w:lastRenderedPageBreak/>
              <w:t>Iebildums ir ņemts vērā.</w:t>
            </w:r>
          </w:p>
          <w:p w14:paraId="091A18B7" w14:textId="77777777" w:rsidR="00A95AC6" w:rsidRPr="009335A5" w:rsidRDefault="00A95AC6" w:rsidP="005608D6">
            <w:pPr>
              <w:spacing w:after="0" w:line="240" w:lineRule="auto"/>
              <w:jc w:val="both"/>
              <w:rPr>
                <w:rFonts w:ascii="Times New Roman" w:eastAsia="Times New Roman" w:hAnsi="Times New Roman" w:cs="Times New Roman"/>
                <w:sz w:val="24"/>
                <w:szCs w:val="24"/>
                <w:lang w:eastAsia="lv-LV"/>
              </w:rPr>
            </w:pPr>
            <w:r w:rsidRPr="009335A5">
              <w:rPr>
                <w:rFonts w:ascii="Times New Roman" w:eastAsia="Times New Roman" w:hAnsi="Times New Roman" w:cs="Times New Roman"/>
                <w:sz w:val="24"/>
                <w:szCs w:val="24"/>
                <w:lang w:eastAsia="lv-LV"/>
              </w:rPr>
              <w:t>Likumprojektā iekļauts jauns (11.) pants.</w:t>
            </w:r>
          </w:p>
          <w:p w14:paraId="4932CFDD"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3D5D31A5"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3B46510C"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13A0057D"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7CFF54DD"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6A6794EC"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22C91EA4"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18A94B8D"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31C42F20"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4E509C5E"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058B8F67"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5609204F"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372951E3"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47374D7A"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2FA41D42"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460341F2"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0605BA02"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24BD9115"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17738881"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46488758"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677D0392"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41FEF89E"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6D94938C"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77ED4D01"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65B015F9"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2F47DFFA"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73685096"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03E8715F"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07520C20"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71A7ED75"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524D866E"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032B1D94" w14:textId="77777777" w:rsidR="00A95AC6" w:rsidRPr="009335A5" w:rsidRDefault="00A95AC6" w:rsidP="005608D6">
            <w:pPr>
              <w:spacing w:after="0" w:line="240" w:lineRule="auto"/>
              <w:jc w:val="both"/>
              <w:rPr>
                <w:rFonts w:ascii="Times New Roman" w:eastAsia="Times New Roman" w:hAnsi="Times New Roman" w:cs="Times New Roman"/>
                <w:sz w:val="24"/>
                <w:szCs w:val="24"/>
                <w:highlight w:val="yellow"/>
                <w:lang w:eastAsia="lv-LV"/>
              </w:rPr>
            </w:pPr>
          </w:p>
          <w:p w14:paraId="281A74A8" w14:textId="77777777" w:rsidR="00A95AC6" w:rsidRPr="009335A5" w:rsidRDefault="00A95AC6" w:rsidP="005608D6">
            <w:pPr>
              <w:spacing w:after="0" w:line="240" w:lineRule="auto"/>
              <w:jc w:val="both"/>
              <w:rPr>
                <w:rFonts w:ascii="Times New Roman" w:hAnsi="Times New Roman" w:cs="Times New Roman"/>
                <w:b/>
                <w:sz w:val="24"/>
              </w:rPr>
            </w:pPr>
          </w:p>
          <w:p w14:paraId="19FA2C39" w14:textId="77777777" w:rsidR="00A95AC6" w:rsidRPr="009335A5" w:rsidRDefault="00A95AC6" w:rsidP="005608D6">
            <w:pPr>
              <w:spacing w:after="0" w:line="240" w:lineRule="auto"/>
              <w:jc w:val="both"/>
              <w:rPr>
                <w:rFonts w:ascii="Times New Roman" w:hAnsi="Times New Roman" w:cs="Times New Roman"/>
                <w:b/>
                <w:sz w:val="24"/>
              </w:rPr>
            </w:pPr>
            <w:r w:rsidRPr="009335A5">
              <w:rPr>
                <w:rFonts w:ascii="Times New Roman" w:hAnsi="Times New Roman" w:cs="Times New Roman"/>
                <w:b/>
                <w:sz w:val="24"/>
              </w:rPr>
              <w:t>Iebildums ir ņemts vērā.</w:t>
            </w:r>
          </w:p>
          <w:p w14:paraId="2D7F535C" w14:textId="77777777" w:rsidR="00A95AC6" w:rsidRPr="009335A5" w:rsidRDefault="00A95AC6" w:rsidP="005608D6">
            <w:pPr>
              <w:spacing w:after="0" w:line="240" w:lineRule="auto"/>
              <w:jc w:val="both"/>
              <w:rPr>
                <w:rFonts w:ascii="Times New Roman" w:hAnsi="Times New Roman" w:cs="Times New Roman"/>
                <w:highlight w:val="yellow"/>
              </w:rPr>
            </w:pPr>
            <w:r w:rsidRPr="009335A5">
              <w:rPr>
                <w:rFonts w:ascii="Times New Roman" w:hAnsi="Times New Roman" w:cs="Times New Roman"/>
                <w:sz w:val="24"/>
              </w:rPr>
              <w:t>Svītrota attiecīgā likumprojekta panta daļa. Prasības par nepieciešamo veselības stāvokli un tā informācijas iegūšanas veidiem tiks noteiktas plānotajos MK drošības noteikumos.</w:t>
            </w:r>
          </w:p>
        </w:tc>
        <w:tc>
          <w:tcPr>
            <w:tcW w:w="3402" w:type="dxa"/>
            <w:tcBorders>
              <w:top w:val="single" w:sz="6" w:space="0" w:color="000000"/>
              <w:left w:val="single" w:sz="6" w:space="0" w:color="000000"/>
              <w:bottom w:val="single" w:sz="6" w:space="0" w:color="000000"/>
              <w:right w:val="single" w:sz="6" w:space="0" w:color="000000"/>
            </w:tcBorders>
          </w:tcPr>
          <w:p w14:paraId="08ADC34C"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b/>
                <w:bCs/>
                <w:sz w:val="24"/>
                <w:szCs w:val="28"/>
              </w:rPr>
              <w:lastRenderedPageBreak/>
              <w:t>11. pants.</w:t>
            </w:r>
            <w:r w:rsidRPr="009335A5">
              <w:rPr>
                <w:rFonts w:ascii="Times New Roman" w:eastAsiaTheme="minorEastAsia" w:hAnsi="Times New Roman" w:cs="Times New Roman"/>
                <w:sz w:val="24"/>
                <w:szCs w:val="28"/>
              </w:rPr>
              <w:t xml:space="preserve"> </w:t>
            </w:r>
            <w:r w:rsidRPr="009335A5">
              <w:rPr>
                <w:rFonts w:ascii="Times New Roman" w:eastAsiaTheme="minorEastAsia" w:hAnsi="Times New Roman" w:cs="Times New Roman"/>
                <w:b/>
                <w:bCs/>
                <w:sz w:val="24"/>
                <w:szCs w:val="28"/>
              </w:rPr>
              <w:t>Līguma par dalību Jaunsardzē izbeigšana</w:t>
            </w:r>
          </w:p>
          <w:p w14:paraId="0D29EA0B" w14:textId="77777777" w:rsidR="00A95AC6" w:rsidRPr="009335A5" w:rsidRDefault="00A95AC6" w:rsidP="005608D6">
            <w:pPr>
              <w:numPr>
                <w:ilvl w:val="0"/>
                <w:numId w:val="32"/>
              </w:num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Līgumu par dalību Jaunsardzē pirms termiņa var izbeigt katrā laikā, pusēm par to vienojoties.</w:t>
            </w:r>
          </w:p>
          <w:p w14:paraId="1C045AA6" w14:textId="77777777" w:rsidR="00A95AC6" w:rsidRPr="009335A5" w:rsidRDefault="00A95AC6" w:rsidP="005608D6">
            <w:pPr>
              <w:numPr>
                <w:ilvl w:val="0"/>
                <w:numId w:val="32"/>
              </w:num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Līgumu par dalību Jaunsardze izbeidz, ja jaunsargs ir sasniedzis 21 gada vecumu, ieguvis vidējo izglītību, uzsācis dienestu Nacionālajos bruņotajos spēkos vai Zemessardzē vai jaunsargs objektīvu un nenovēršamu iemeslu dēļ nevar piedalīties Jaunsardzes nodarbībās un pasākumos.   </w:t>
            </w:r>
          </w:p>
          <w:p w14:paraId="6E16640D" w14:textId="77777777" w:rsidR="00A95AC6" w:rsidRPr="009335A5" w:rsidRDefault="00A95AC6" w:rsidP="005608D6">
            <w:pPr>
              <w:numPr>
                <w:ilvl w:val="0"/>
                <w:numId w:val="32"/>
              </w:num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lastRenderedPageBreak/>
              <w:t>Līgumu par dalību Jaunsardzē  pēc Jaunsardzes centra iniciatīvas izbeidz, ja jaunsargs:</w:t>
            </w:r>
          </w:p>
          <w:p w14:paraId="6C092714"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1)  vairāk nekā trīs mēnešus bez attaisnojoša iemesla nav apmeklējis Jaunsardzes nodarbības un pasākumus;</w:t>
            </w:r>
          </w:p>
          <w:p w14:paraId="362D1AE2"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2) rada vai var radīt apdraudējumu savai vai citu personu dzīvībai, veselībai vai drošībai;</w:t>
            </w:r>
          </w:p>
          <w:p w14:paraId="7B6D2A3D"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3) nepilda citus šajā likumā noteiktos jaunsargu pienākumus</w:t>
            </w:r>
          </w:p>
          <w:p w14:paraId="25FA53B5"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0F6A0FD0"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 xml:space="preserve">Izslēgts likumprojekta 12.pants. </w:t>
            </w:r>
          </w:p>
          <w:p w14:paraId="72ED55DB"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1603B4B6"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2738713A"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sz w:val="24"/>
                <w:szCs w:val="28"/>
              </w:rPr>
              <w:t>Papildināta anotācija</w:t>
            </w:r>
          </w:p>
          <w:p w14:paraId="3B5C8002" w14:textId="77777777" w:rsidR="00A95AC6" w:rsidRPr="009335A5" w:rsidRDefault="00A95AC6" w:rsidP="005608D6">
            <w:pPr>
              <w:spacing w:after="0" w:line="240" w:lineRule="auto"/>
              <w:jc w:val="both"/>
              <w:rPr>
                <w:rFonts w:ascii="Times New Roman" w:eastAsiaTheme="minorEastAsia" w:hAnsi="Times New Roman" w:cs="Times New Roman"/>
                <w:color w:val="FF0000"/>
                <w:sz w:val="24"/>
                <w:szCs w:val="28"/>
              </w:rPr>
            </w:pPr>
          </w:p>
          <w:p w14:paraId="66A7A092"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p w14:paraId="47C7E4B2"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p>
        </w:tc>
      </w:tr>
      <w:tr w:rsidR="00A95AC6" w:rsidRPr="009335A5" w14:paraId="75E54429" w14:textId="77777777" w:rsidTr="00401929">
        <w:tc>
          <w:tcPr>
            <w:tcW w:w="567" w:type="dxa"/>
            <w:tcBorders>
              <w:top w:val="single" w:sz="6" w:space="0" w:color="000000"/>
              <w:left w:val="single" w:sz="6" w:space="0" w:color="000000"/>
              <w:bottom w:val="single" w:sz="6" w:space="0" w:color="000000"/>
              <w:right w:val="single" w:sz="6" w:space="0" w:color="000000"/>
            </w:tcBorders>
          </w:tcPr>
          <w:p w14:paraId="5F3EB436" w14:textId="77777777" w:rsidR="00A95AC6" w:rsidRPr="009335A5" w:rsidRDefault="00A95AC6" w:rsidP="005608D6">
            <w:pPr>
              <w:pStyle w:val="naisc"/>
              <w:spacing w:before="0" w:after="0"/>
              <w:jc w:val="both"/>
            </w:pPr>
            <w:r w:rsidRPr="009335A5">
              <w:lastRenderedPageBreak/>
              <w:t>11.</w:t>
            </w:r>
          </w:p>
        </w:tc>
        <w:tc>
          <w:tcPr>
            <w:tcW w:w="3344" w:type="dxa"/>
            <w:tcBorders>
              <w:top w:val="single" w:sz="6" w:space="0" w:color="000000"/>
              <w:left w:val="single" w:sz="6" w:space="0" w:color="000000"/>
              <w:bottom w:val="single" w:sz="6" w:space="0" w:color="000000"/>
              <w:right w:val="single" w:sz="6" w:space="0" w:color="000000"/>
            </w:tcBorders>
          </w:tcPr>
          <w:p w14:paraId="03945490"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11. pants Jaunsargu pašpārvalde</w:t>
            </w:r>
          </w:p>
          <w:p w14:paraId="6C7CBCB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Jaunsargi no sava vidus ievēlē Jaunsargu pašpārvaldi, kura pārstāv jaunsargu intereses, veicina sabiedriskās dzīves veidošanos un mācību procesa efektivitāti.</w:t>
            </w:r>
          </w:p>
          <w:p w14:paraId="0861100E"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hAnsi="Times New Roman" w:cs="Times New Roman"/>
                <w:sz w:val="24"/>
                <w:szCs w:val="24"/>
              </w:rPr>
              <w:t>(2) Jaunsargu pašpārvaldes sastāvu, kompetenci un darbību nosaka Jaunsargu pašpārvaldes nolikums, kuru apstiprina Jaunsardzes centra direktors.</w:t>
            </w:r>
          </w:p>
        </w:tc>
        <w:tc>
          <w:tcPr>
            <w:tcW w:w="6080" w:type="dxa"/>
            <w:tcBorders>
              <w:top w:val="single" w:sz="6" w:space="0" w:color="000000"/>
              <w:left w:val="single" w:sz="6" w:space="0" w:color="000000"/>
              <w:bottom w:val="single" w:sz="6" w:space="0" w:color="000000"/>
              <w:right w:val="single" w:sz="6" w:space="0" w:color="000000"/>
            </w:tcBorders>
          </w:tcPr>
          <w:p w14:paraId="0EB18C88" w14:textId="77777777" w:rsidR="00A95AC6" w:rsidRPr="009335A5" w:rsidRDefault="00A95AC6" w:rsidP="005608D6">
            <w:pPr>
              <w:pStyle w:val="naisc"/>
              <w:spacing w:before="0" w:after="0"/>
              <w:jc w:val="both"/>
              <w:rPr>
                <w:b/>
              </w:rPr>
            </w:pPr>
            <w:r w:rsidRPr="009335A5">
              <w:rPr>
                <w:b/>
              </w:rPr>
              <w:t>Latvijas pašvaldību savienība (12.07.2019. atzinums)</w:t>
            </w:r>
          </w:p>
          <w:p w14:paraId="4C68EDA9" w14:textId="77777777" w:rsidR="00A95AC6" w:rsidRPr="009335A5" w:rsidRDefault="00A95AC6" w:rsidP="005608D6">
            <w:pPr>
              <w:jc w:val="both"/>
              <w:rPr>
                <w:rFonts w:ascii="Times New Roman" w:hAnsi="Times New Roman" w:cs="Times New Roman"/>
                <w:sz w:val="24"/>
                <w:szCs w:val="24"/>
              </w:rPr>
            </w:pPr>
            <w:r w:rsidRPr="009335A5">
              <w:rPr>
                <w:rFonts w:ascii="Times New Roman" w:hAnsi="Times New Roman" w:cs="Times New Roman"/>
                <w:sz w:val="24"/>
                <w:szCs w:val="24"/>
              </w:rPr>
              <w:t>Nav noregulētas attiecības starp Jaunsardzes pašpārvaldi un tās centralizēto vadību.</w:t>
            </w:r>
          </w:p>
          <w:p w14:paraId="70724555" w14:textId="77777777" w:rsidR="00A95AC6" w:rsidRPr="009335A5" w:rsidRDefault="00A95AC6" w:rsidP="005608D6">
            <w:pPr>
              <w:jc w:val="both"/>
              <w:rPr>
                <w:rFonts w:ascii="Times New Roman" w:hAnsi="Times New Roman" w:cs="Times New Roman"/>
                <w:sz w:val="24"/>
                <w:szCs w:val="24"/>
              </w:rPr>
            </w:pPr>
          </w:p>
          <w:p w14:paraId="6ADABF05"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64DF0771" w14:textId="77777777" w:rsidR="00A95AC6" w:rsidRPr="009335A5" w:rsidRDefault="00A95AC6" w:rsidP="005608D6">
            <w:pPr>
              <w:pStyle w:val="naisc"/>
              <w:spacing w:before="0" w:after="0"/>
              <w:jc w:val="both"/>
              <w:rPr>
                <w:b/>
              </w:rPr>
            </w:pPr>
            <w:r w:rsidRPr="009335A5">
              <w:rPr>
                <w:b/>
              </w:rPr>
              <w:t>Iebildums ir ņemts vērā.</w:t>
            </w:r>
          </w:p>
          <w:p w14:paraId="5B2D7827" w14:textId="77777777" w:rsidR="00A95AC6" w:rsidRPr="009335A5" w:rsidRDefault="00A95AC6" w:rsidP="005608D6">
            <w:pPr>
              <w:pStyle w:val="naisc"/>
              <w:spacing w:before="0" w:after="0"/>
              <w:jc w:val="both"/>
            </w:pPr>
          </w:p>
          <w:p w14:paraId="7A6764E7" w14:textId="77777777" w:rsidR="00A95AC6" w:rsidRPr="009335A5" w:rsidRDefault="00A95AC6" w:rsidP="005608D6">
            <w:pPr>
              <w:pStyle w:val="naisc"/>
              <w:spacing w:before="0" w:after="0"/>
              <w:jc w:val="both"/>
            </w:pPr>
          </w:p>
          <w:p w14:paraId="6B96F1F8"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p>
        </w:tc>
        <w:tc>
          <w:tcPr>
            <w:tcW w:w="3402" w:type="dxa"/>
            <w:tcBorders>
              <w:top w:val="single" w:sz="4" w:space="0" w:color="auto"/>
              <w:left w:val="single" w:sz="4" w:space="0" w:color="auto"/>
              <w:bottom w:val="single" w:sz="4" w:space="0" w:color="auto"/>
            </w:tcBorders>
          </w:tcPr>
          <w:p w14:paraId="18CDA145"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7. pants. Jaunsargu pašpārvalde</w:t>
            </w:r>
          </w:p>
          <w:p w14:paraId="23B0966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Jaunsargi no sava vidus ievēlē Jaunsargu pašpārvaldi, kura pārstāv jaunsargu intereses, veicina sabiedriskās dzīves veidošanos un mācību procesa efektivitāti.</w:t>
            </w:r>
          </w:p>
          <w:p w14:paraId="4885D790" w14:textId="77777777" w:rsidR="00A95AC6" w:rsidRPr="009335A5" w:rsidRDefault="00A95AC6" w:rsidP="005608D6">
            <w:pPr>
              <w:spacing w:after="0" w:line="240" w:lineRule="auto"/>
              <w:jc w:val="both"/>
              <w:rPr>
                <w:rFonts w:ascii="Times New Roman" w:hAnsi="Times New Roman" w:cs="Times New Roman"/>
                <w:sz w:val="24"/>
                <w:szCs w:val="24"/>
              </w:rPr>
            </w:pPr>
          </w:p>
          <w:p w14:paraId="51AB7E5C"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(2) Jaunsargu pašpārvaldei ir tiesības pieprasīt un saņemt informāciju no Jaunsardzes centra direktora jautājumos, kas skar jaunsargu intereses, kā arī tiesības izteikt ierosinājumus un priekšlikumus Jaunsardzes centra </w:t>
            </w:r>
            <w:r w:rsidRPr="009335A5">
              <w:rPr>
                <w:rFonts w:ascii="Times New Roman" w:hAnsi="Times New Roman" w:cs="Times New Roman"/>
                <w:sz w:val="24"/>
                <w:szCs w:val="24"/>
              </w:rPr>
              <w:lastRenderedPageBreak/>
              <w:t xml:space="preserve">direktoram vai Aizsardzības ministrijai. </w:t>
            </w:r>
          </w:p>
          <w:p w14:paraId="3B1B8177" w14:textId="77777777" w:rsidR="00A95AC6" w:rsidRPr="009335A5" w:rsidRDefault="00A95AC6" w:rsidP="005608D6">
            <w:pPr>
              <w:spacing w:after="0" w:line="240" w:lineRule="auto"/>
              <w:jc w:val="both"/>
              <w:rPr>
                <w:rFonts w:ascii="Times New Roman" w:hAnsi="Times New Roman" w:cs="Times New Roman"/>
                <w:sz w:val="24"/>
                <w:szCs w:val="24"/>
              </w:rPr>
            </w:pPr>
          </w:p>
          <w:p w14:paraId="2942773E" w14:textId="77777777" w:rsidR="00A95AC6" w:rsidRPr="009335A5" w:rsidRDefault="00A95AC6" w:rsidP="005608D6">
            <w:pPr>
              <w:spacing w:after="0" w:line="240" w:lineRule="auto"/>
              <w:jc w:val="both"/>
              <w:rPr>
                <w:rFonts w:ascii="Times New Roman" w:eastAsiaTheme="minorEastAsia" w:hAnsi="Times New Roman" w:cs="Times New Roman"/>
                <w:b/>
                <w:bCs/>
                <w:sz w:val="24"/>
                <w:szCs w:val="28"/>
              </w:rPr>
            </w:pPr>
            <w:r w:rsidRPr="009335A5">
              <w:rPr>
                <w:rFonts w:ascii="Times New Roman" w:hAnsi="Times New Roman" w:cs="Times New Roman"/>
                <w:sz w:val="24"/>
                <w:szCs w:val="24"/>
              </w:rPr>
              <w:t>(3) Jaunsargu pašpārvaldes sastāvu un darbību nosaka Jaunsargu pašpārvaldes nolikums, kuru apstiprina Jaunsardzes centra direktors.</w:t>
            </w:r>
          </w:p>
        </w:tc>
      </w:tr>
      <w:tr w:rsidR="00A95AC6" w:rsidRPr="009335A5" w14:paraId="026B1E61" w14:textId="77777777" w:rsidTr="00401929">
        <w:tc>
          <w:tcPr>
            <w:tcW w:w="567" w:type="dxa"/>
            <w:tcBorders>
              <w:top w:val="single" w:sz="6" w:space="0" w:color="000000"/>
              <w:left w:val="single" w:sz="6" w:space="0" w:color="000000"/>
              <w:bottom w:val="single" w:sz="6" w:space="0" w:color="000000"/>
              <w:right w:val="single" w:sz="6" w:space="0" w:color="000000"/>
            </w:tcBorders>
          </w:tcPr>
          <w:p w14:paraId="7774D366" w14:textId="77777777" w:rsidR="00A95AC6" w:rsidRPr="009335A5" w:rsidRDefault="00A95AC6" w:rsidP="005608D6">
            <w:pPr>
              <w:pStyle w:val="naisc"/>
              <w:spacing w:before="0" w:after="0"/>
              <w:jc w:val="both"/>
            </w:pPr>
            <w:r w:rsidRPr="009335A5">
              <w:lastRenderedPageBreak/>
              <w:t>12.</w:t>
            </w:r>
          </w:p>
        </w:tc>
        <w:tc>
          <w:tcPr>
            <w:tcW w:w="3344" w:type="dxa"/>
            <w:tcBorders>
              <w:top w:val="single" w:sz="6" w:space="0" w:color="000000"/>
              <w:left w:val="single" w:sz="6" w:space="0" w:color="000000"/>
              <w:bottom w:val="single" w:sz="6" w:space="0" w:color="000000"/>
              <w:right w:val="single" w:sz="6" w:space="0" w:color="000000"/>
            </w:tcBorders>
          </w:tcPr>
          <w:p w14:paraId="57DEEFA8"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 xml:space="preserve">14. pants. Uzņemšana Jaunsardzē </w:t>
            </w:r>
          </w:p>
          <w:p w14:paraId="1E9CE6C3"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Jaunsardzē var uzņemt bērnus un jauniešus, kuriem atbilstoši Izglītības likuma 3. pantam vai Latvijas Republikai saistošiem starptautiskiem līgumiem ir tiesības uz izglītību.</w:t>
            </w:r>
          </w:p>
          <w:p w14:paraId="044D7B7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Par jaunsargu bērns vai jaunietis kļūst pēc līguma par dalību Jaunsardzē noslēgšanas un jaunsarga solījuma došanas. Līgumu par dalību Jaunsardzē slēdz ar nepilngadīga bērna vai jaunieša likumisko pārstāvi vai pašu jaunieti, ja viņš ir pilngadīgs. Līguma saturu, slēgšanas un termiņa pagarināšanas kārtību nosaka Jaunsardzes centra direktors.</w:t>
            </w:r>
          </w:p>
          <w:p w14:paraId="2B85652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(3) Uzņemšanas kārtību Jaunsardzē nosaka Jaunsardzes centra direktors. </w:t>
            </w:r>
          </w:p>
          <w:p w14:paraId="378697D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(4) Pirms uzņemšanas Jaunsardzē bērna vai jaunieša </w:t>
            </w:r>
            <w:r w:rsidRPr="009335A5">
              <w:rPr>
                <w:rFonts w:ascii="Times New Roman" w:hAnsi="Times New Roman" w:cs="Times New Roman"/>
                <w:sz w:val="24"/>
                <w:szCs w:val="24"/>
              </w:rPr>
              <w:lastRenderedPageBreak/>
              <w:t xml:space="preserve">likumiskais pārstāvis vai pats jaunietis Jaunsardzes centram iesniedz medicīnas iestādes izsniegtu primārās veselības aprūpes ārsta izziņu par bērna vai jaunieša veselības stāvokli, kurā norādīta informācija par veiktajām vakcinācijām, pedikulozes pārbaude, alerģijas, hroniskās saslimšanas, speciālo medikamentu lietošana, kā arī cita būtiska informācija, kas var ietekmēt bērna vai jaunieša dalību Jaunsardzes nodarbībās vai pasākumos. </w:t>
            </w:r>
          </w:p>
          <w:p w14:paraId="417B9A39"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w:t>
            </w:r>
          </w:p>
        </w:tc>
        <w:tc>
          <w:tcPr>
            <w:tcW w:w="6080" w:type="dxa"/>
            <w:tcBorders>
              <w:top w:val="single" w:sz="6" w:space="0" w:color="000000"/>
              <w:left w:val="single" w:sz="6" w:space="0" w:color="000000"/>
              <w:bottom w:val="single" w:sz="6" w:space="0" w:color="000000"/>
              <w:right w:val="single" w:sz="6" w:space="0" w:color="000000"/>
            </w:tcBorders>
          </w:tcPr>
          <w:p w14:paraId="3DD8605D"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lastRenderedPageBreak/>
              <w:t>Tieslietu ministrija (12.07.2019. atzinums)</w:t>
            </w:r>
          </w:p>
          <w:p w14:paraId="30F59997"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Projekta 14. pantā par uzņemšanu Jaunsardzē atbilstoši šī atzinuma 1. iebildumā norādītajam nepieciešams iekļaut normu, piemēram, otro daļu par ierobežojumiem uzņemšanai Jaunsardzē. Tieslietu ministrija piedāvā uzņemšanu Jaunsardzē vispārīgi definēt kā potenciālo karavīru sagatavošanu, tādejādi prasības uzņemšanai veidot līdzīgi, kā tas ir paredzēts Militārā dienesta likuma 16. panta otrajā daļā. Vienlaikus nepieciešams precizēt projekta 14. panta sesto daļu par Jaunsardzes centra direktora vai viņa pilnvarotas personas tiesībām atteikt uzņemt Jaunsardzē, saistot to ar piedāvāto normu par ierobežojumiem uzņemšanai Jaunsardzē. Papildus vēlamies norādīt, ka projekts kopumā un 14. panta sestā daļā piedāvātajā redakcijā Jaunsardzes centra direktora vai viņa pilnvarotas personas lēmumu atteikt uzņemt Jaunsardzē var interpretēt kā privātpersonai nelabvēlīgu administratīvo aktu. Tādējādi saskaņā ar Administratīvā procesa likuma 11. pantu amatpersonas lēmumam jābūt pamatotam ar likumā precīzi noteiktiem ierobežojumiem, nevis vispārīgu norādi par amatpersonas tiesībām.</w:t>
            </w:r>
          </w:p>
          <w:p w14:paraId="59120C79"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247556E6" w14:textId="77777777" w:rsidR="00A95AC6" w:rsidRPr="009335A5" w:rsidRDefault="00A95AC6" w:rsidP="005608D6">
            <w:pPr>
              <w:pStyle w:val="naisc"/>
              <w:spacing w:before="0" w:after="0"/>
              <w:jc w:val="both"/>
              <w:rPr>
                <w:b/>
              </w:rPr>
            </w:pPr>
          </w:p>
          <w:p w14:paraId="44938055" w14:textId="77777777" w:rsidR="00A95AC6" w:rsidRPr="009335A5" w:rsidRDefault="00A95AC6" w:rsidP="005608D6">
            <w:pPr>
              <w:pStyle w:val="naisc"/>
              <w:spacing w:before="0" w:after="0"/>
              <w:jc w:val="both"/>
              <w:rPr>
                <w:b/>
              </w:rPr>
            </w:pPr>
          </w:p>
          <w:p w14:paraId="69AF215B" w14:textId="77777777" w:rsidR="00A95AC6" w:rsidRPr="009335A5" w:rsidRDefault="00A95AC6" w:rsidP="005608D6">
            <w:pPr>
              <w:pStyle w:val="naisc"/>
              <w:spacing w:before="0" w:after="0"/>
              <w:jc w:val="both"/>
              <w:rPr>
                <w:b/>
              </w:rPr>
            </w:pPr>
          </w:p>
          <w:p w14:paraId="7E9F9026" w14:textId="77777777" w:rsidR="00A95AC6" w:rsidRPr="009335A5" w:rsidRDefault="00A95AC6" w:rsidP="005608D6">
            <w:pPr>
              <w:pStyle w:val="naisc"/>
              <w:spacing w:before="0" w:after="0"/>
              <w:jc w:val="both"/>
              <w:rPr>
                <w:b/>
              </w:rPr>
            </w:pPr>
          </w:p>
          <w:p w14:paraId="4A69F7D1" w14:textId="77777777" w:rsidR="00A95AC6" w:rsidRPr="009335A5" w:rsidRDefault="00A95AC6" w:rsidP="005608D6">
            <w:pPr>
              <w:pStyle w:val="naisc"/>
              <w:spacing w:before="0" w:after="0"/>
              <w:jc w:val="both"/>
              <w:rPr>
                <w:b/>
              </w:rPr>
            </w:pPr>
          </w:p>
          <w:p w14:paraId="5E54EA0F" w14:textId="77777777" w:rsidR="00A95AC6" w:rsidRPr="009335A5" w:rsidRDefault="00A95AC6" w:rsidP="005608D6">
            <w:pPr>
              <w:pStyle w:val="naisc"/>
              <w:spacing w:before="0" w:after="0"/>
              <w:jc w:val="both"/>
              <w:rPr>
                <w:b/>
              </w:rPr>
            </w:pPr>
          </w:p>
          <w:p w14:paraId="7AA4392E" w14:textId="77777777" w:rsidR="00A95AC6" w:rsidRPr="009335A5" w:rsidRDefault="00A95AC6" w:rsidP="005608D6">
            <w:pPr>
              <w:pStyle w:val="naisc"/>
              <w:spacing w:before="0" w:after="0"/>
              <w:jc w:val="both"/>
              <w:rPr>
                <w:b/>
              </w:rPr>
            </w:pPr>
          </w:p>
          <w:p w14:paraId="0932A3F5" w14:textId="77777777" w:rsidR="00A95AC6" w:rsidRPr="009335A5" w:rsidRDefault="00A95AC6" w:rsidP="005608D6">
            <w:pPr>
              <w:pStyle w:val="naisc"/>
              <w:spacing w:before="0" w:after="0"/>
              <w:jc w:val="both"/>
              <w:rPr>
                <w:b/>
              </w:rPr>
            </w:pPr>
          </w:p>
          <w:p w14:paraId="76C8A66C" w14:textId="77777777" w:rsidR="00A95AC6" w:rsidRPr="009335A5" w:rsidRDefault="00A95AC6" w:rsidP="005608D6">
            <w:pPr>
              <w:pStyle w:val="naisc"/>
              <w:spacing w:before="0" w:after="0"/>
              <w:jc w:val="both"/>
              <w:rPr>
                <w:b/>
              </w:rPr>
            </w:pPr>
          </w:p>
          <w:p w14:paraId="0AA574D3" w14:textId="77777777" w:rsidR="00A95AC6" w:rsidRPr="009335A5" w:rsidRDefault="00A95AC6" w:rsidP="005608D6">
            <w:pPr>
              <w:pStyle w:val="naisc"/>
              <w:spacing w:before="0" w:after="0"/>
              <w:jc w:val="both"/>
              <w:rPr>
                <w:b/>
              </w:rPr>
            </w:pPr>
          </w:p>
          <w:p w14:paraId="087F723C" w14:textId="77777777" w:rsidR="00A95AC6" w:rsidRPr="009335A5" w:rsidRDefault="00A95AC6" w:rsidP="005608D6">
            <w:pPr>
              <w:pStyle w:val="naisc"/>
              <w:spacing w:before="0" w:after="0"/>
              <w:jc w:val="both"/>
              <w:rPr>
                <w:b/>
              </w:rPr>
            </w:pPr>
          </w:p>
          <w:p w14:paraId="1C4E2863" w14:textId="77777777" w:rsidR="00A95AC6" w:rsidRPr="009335A5" w:rsidRDefault="00A95AC6" w:rsidP="005608D6">
            <w:pPr>
              <w:pStyle w:val="naisc"/>
              <w:spacing w:before="0" w:after="0"/>
              <w:jc w:val="both"/>
              <w:rPr>
                <w:b/>
              </w:rPr>
            </w:pPr>
          </w:p>
          <w:p w14:paraId="7D702777" w14:textId="77777777" w:rsidR="00A95AC6" w:rsidRPr="009335A5" w:rsidRDefault="00A95AC6" w:rsidP="005608D6">
            <w:pPr>
              <w:pStyle w:val="naisc"/>
              <w:spacing w:before="0" w:after="0"/>
              <w:jc w:val="both"/>
              <w:rPr>
                <w:b/>
              </w:rPr>
            </w:pPr>
          </w:p>
          <w:p w14:paraId="52A707B3" w14:textId="77777777" w:rsidR="00A95AC6" w:rsidRPr="009335A5" w:rsidRDefault="00A95AC6" w:rsidP="005608D6">
            <w:pPr>
              <w:pStyle w:val="naisc"/>
              <w:spacing w:before="0" w:after="0"/>
              <w:jc w:val="both"/>
              <w:rPr>
                <w:b/>
              </w:rPr>
            </w:pPr>
          </w:p>
          <w:p w14:paraId="6CDF4773" w14:textId="77777777" w:rsidR="00A95AC6" w:rsidRPr="009335A5" w:rsidRDefault="00A95AC6" w:rsidP="005608D6">
            <w:pPr>
              <w:pStyle w:val="naisc"/>
              <w:spacing w:before="0" w:after="0"/>
              <w:jc w:val="both"/>
              <w:rPr>
                <w:b/>
              </w:rPr>
            </w:pPr>
          </w:p>
          <w:p w14:paraId="4CC4F66C" w14:textId="77777777" w:rsidR="00A95AC6" w:rsidRPr="009335A5" w:rsidRDefault="00A95AC6" w:rsidP="005608D6">
            <w:pPr>
              <w:pStyle w:val="naisc"/>
              <w:spacing w:before="0" w:after="0"/>
              <w:jc w:val="both"/>
              <w:rPr>
                <w:b/>
              </w:rPr>
            </w:pPr>
          </w:p>
          <w:p w14:paraId="3B2E5996" w14:textId="77777777" w:rsidR="00A95AC6" w:rsidRPr="009335A5" w:rsidRDefault="00A95AC6" w:rsidP="005608D6">
            <w:pPr>
              <w:pStyle w:val="naisc"/>
              <w:spacing w:before="0" w:after="0"/>
              <w:jc w:val="both"/>
              <w:rPr>
                <w:b/>
              </w:rPr>
            </w:pPr>
          </w:p>
          <w:p w14:paraId="7C2FACD9" w14:textId="77777777" w:rsidR="00A95AC6" w:rsidRPr="009335A5" w:rsidRDefault="00A95AC6" w:rsidP="005608D6">
            <w:pPr>
              <w:pStyle w:val="naisc"/>
              <w:spacing w:before="0" w:after="0"/>
              <w:jc w:val="both"/>
              <w:rPr>
                <w:b/>
              </w:rPr>
            </w:pPr>
            <w:r w:rsidRPr="009335A5">
              <w:rPr>
                <w:b/>
              </w:rPr>
              <w:t>Latvijas Lielo pilsētu asociācija (priekšlikums) (12.07.2019. atzinums)</w:t>
            </w:r>
          </w:p>
          <w:p w14:paraId="4C070D79" w14:textId="77777777" w:rsidR="00A95AC6" w:rsidRPr="009335A5" w:rsidRDefault="00A95AC6" w:rsidP="005608D6">
            <w:pPr>
              <w:spacing w:after="0"/>
              <w:jc w:val="both"/>
              <w:rPr>
                <w:rFonts w:ascii="Times New Roman" w:hAnsi="Times New Roman" w:cs="Times New Roman"/>
                <w:sz w:val="24"/>
                <w:szCs w:val="24"/>
              </w:rPr>
            </w:pPr>
            <w:r w:rsidRPr="009335A5">
              <w:rPr>
                <w:rFonts w:ascii="Times New Roman" w:hAnsi="Times New Roman" w:cs="Times New Roman"/>
                <w:sz w:val="24"/>
                <w:szCs w:val="24"/>
              </w:rPr>
              <w:t>Ierosinājums papildināt informāciju par uzņemšanu jaunsardzē:</w:t>
            </w:r>
          </w:p>
          <w:p w14:paraId="459CB28C" w14:textId="77777777" w:rsidR="00A95AC6" w:rsidRPr="009335A5" w:rsidRDefault="00A95AC6" w:rsidP="005608D6">
            <w:pPr>
              <w:spacing w:after="0"/>
              <w:jc w:val="both"/>
              <w:rPr>
                <w:rFonts w:ascii="Times New Roman" w:hAnsi="Times New Roman" w:cs="Times New Roman"/>
                <w:sz w:val="24"/>
                <w:szCs w:val="24"/>
              </w:rPr>
            </w:pPr>
            <w:r w:rsidRPr="009335A5">
              <w:rPr>
                <w:rFonts w:ascii="Times New Roman" w:hAnsi="Times New Roman" w:cs="Times New Roman"/>
                <w:sz w:val="24"/>
                <w:szCs w:val="24"/>
              </w:rPr>
              <w:t>Jaunsardzē jaunieši iestājas brīvprātīgi. Par jaunsargu var kļūt ikviens Latvijas iedzīvotājs vecumā no 10 līdz 21 gadam. Jaunsargam ir jāprot Latvijas Republikas valsts valoda. </w:t>
            </w:r>
          </w:p>
          <w:p w14:paraId="277A8BAA" w14:textId="77777777" w:rsidR="00A95AC6" w:rsidRPr="009335A5" w:rsidRDefault="00A95AC6" w:rsidP="005608D6">
            <w:pPr>
              <w:spacing w:after="0"/>
              <w:jc w:val="both"/>
              <w:rPr>
                <w:rFonts w:ascii="Times New Roman" w:hAnsi="Times New Roman" w:cs="Times New Roman"/>
                <w:sz w:val="24"/>
                <w:szCs w:val="24"/>
              </w:rPr>
            </w:pPr>
          </w:p>
          <w:p w14:paraId="234CB454" w14:textId="77777777" w:rsidR="00A95AC6" w:rsidRPr="009335A5" w:rsidRDefault="00A95AC6" w:rsidP="005608D6">
            <w:pPr>
              <w:pStyle w:val="NoSpacing"/>
              <w:jc w:val="both"/>
              <w:rPr>
                <w:rFonts w:ascii="Times New Roman" w:hAnsi="Times New Roman" w:cs="Times New Roman"/>
                <w:b/>
                <w:sz w:val="24"/>
                <w:szCs w:val="24"/>
                <w:shd w:val="clear" w:color="auto" w:fill="FFFFFF"/>
              </w:rPr>
            </w:pPr>
            <w:r w:rsidRPr="009335A5">
              <w:rPr>
                <w:rFonts w:ascii="Times New Roman" w:hAnsi="Times New Roman" w:cs="Times New Roman"/>
                <w:b/>
                <w:sz w:val="24"/>
                <w:szCs w:val="24"/>
                <w:shd w:val="clear" w:color="auto" w:fill="FFFFFF"/>
              </w:rPr>
              <w:t>Veselības ministrija (12.07.2019. atzinums)</w:t>
            </w:r>
          </w:p>
          <w:p w14:paraId="50AEBD80" w14:textId="77777777" w:rsidR="00A95AC6" w:rsidRPr="009335A5" w:rsidRDefault="00A95AC6" w:rsidP="005608D6">
            <w:pPr>
              <w:pStyle w:val="NoSpacing"/>
              <w:jc w:val="both"/>
              <w:rPr>
                <w:rFonts w:ascii="Times New Roman" w:hAnsi="Times New Roman" w:cs="Times New Roman"/>
                <w:bCs/>
                <w:sz w:val="24"/>
                <w:szCs w:val="24"/>
                <w:shd w:val="clear" w:color="auto" w:fill="FFFFFF"/>
              </w:rPr>
            </w:pPr>
            <w:r w:rsidRPr="009335A5">
              <w:rPr>
                <w:rFonts w:ascii="Times New Roman" w:hAnsi="Times New Roman" w:cs="Times New Roman"/>
                <w:sz w:val="24"/>
                <w:szCs w:val="24"/>
              </w:rPr>
              <w:t>Lūdzam Projekta 14. panta ceturtajā daļā minēto terminu “medicīnas iestāde” aizstāt ar terminu “ārstniecības iestāde”, terminu “saslimšana” aizstāt ar terminu “slimība”, atbilstoši Ārstniecības likuma 1. pantā lietotajai terminoloģijai, kā arī terminu “primārās veselības aprūpes ārsts” aizstāt ar terminu “ģimenes (vispārējās prakses ārsts)”, atbilstoši Ministru kabineta 2009. gada 24. marta noteikumos Nr. 268 “</w:t>
            </w:r>
            <w:r w:rsidRPr="009335A5">
              <w:rPr>
                <w:rFonts w:ascii="Times New Roman" w:hAnsi="Times New Roman" w:cs="Times New Roman"/>
                <w:bCs/>
                <w:sz w:val="24"/>
                <w:szCs w:val="24"/>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 lietotajai terminoloģijai.</w:t>
            </w:r>
          </w:p>
          <w:p w14:paraId="16E14EAC" w14:textId="2B6FBFF6" w:rsidR="00A95AC6" w:rsidRPr="009335A5" w:rsidRDefault="00A95AC6" w:rsidP="005608D6">
            <w:pPr>
              <w:pStyle w:val="NoSpacing"/>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Veselības ministrija (12.07.2019. atzinums)</w:t>
            </w:r>
          </w:p>
          <w:p w14:paraId="5C93EB88" w14:textId="77777777" w:rsidR="00A95AC6" w:rsidRPr="009335A5" w:rsidRDefault="00A95AC6" w:rsidP="005608D6">
            <w:pPr>
              <w:pStyle w:val="naisc"/>
              <w:spacing w:before="0" w:after="0"/>
              <w:jc w:val="both"/>
              <w:rPr>
                <w:b/>
                <w:highlight w:val="yellow"/>
              </w:rPr>
            </w:pPr>
            <w:r w:rsidRPr="009335A5">
              <w:t xml:space="preserve">Lūdzam precizēt Projekta 14. panta ceturtajā daļā minētā medicīniskā dokumenta (ārsta izziņas) nosaukumu, atbilstoši Ministru kabineta 2006. gada 4. aprīļa noteikumiem Nr. 265 “Medicīnisko dokumentu lietvedības kārtība”, kuros noteiktā medicīnisko dokumentu lietvedības kārtība ir saistoša visām ārstniecības iestādēm Latvijā. </w:t>
            </w:r>
          </w:p>
        </w:tc>
        <w:tc>
          <w:tcPr>
            <w:tcW w:w="1869" w:type="dxa"/>
            <w:tcBorders>
              <w:top w:val="single" w:sz="6" w:space="0" w:color="000000"/>
              <w:left w:val="single" w:sz="6" w:space="0" w:color="000000"/>
              <w:bottom w:val="single" w:sz="6" w:space="0" w:color="000000"/>
              <w:right w:val="single" w:sz="6" w:space="0" w:color="000000"/>
            </w:tcBorders>
          </w:tcPr>
          <w:p w14:paraId="31BFB273" w14:textId="77777777" w:rsidR="00A95AC6" w:rsidRPr="009335A5" w:rsidRDefault="00A95AC6" w:rsidP="005608D6">
            <w:pPr>
              <w:pStyle w:val="naisc"/>
              <w:spacing w:before="0" w:after="0"/>
              <w:jc w:val="both"/>
              <w:rPr>
                <w:b/>
              </w:rPr>
            </w:pPr>
            <w:r w:rsidRPr="009335A5">
              <w:rPr>
                <w:b/>
              </w:rPr>
              <w:lastRenderedPageBreak/>
              <w:t>Iebildums ir daļēji ņemts vērā (panākta vienošanās 1.elektroniskajā saskaņošanās ciklā – 2019.gada 16.augustā)</w:t>
            </w:r>
          </w:p>
          <w:p w14:paraId="222DAACA" w14:textId="77777777" w:rsidR="00A95AC6" w:rsidRPr="009335A5" w:rsidRDefault="00A95AC6" w:rsidP="005608D6">
            <w:pPr>
              <w:pStyle w:val="naisc"/>
              <w:spacing w:before="0" w:after="0"/>
              <w:jc w:val="both"/>
            </w:pPr>
            <w:r w:rsidRPr="009335A5">
              <w:t xml:space="preserve">Informatīvajā ziņojumā par Jaunsardzes attīstību kā viens no tās attīstības virzieniem uzsvērta Jaunsardzes pieejamības un atvērtības saglabāšana. Aizsardzības ministrijas ieskatā liegt dalību Jaunsardzē bērnam vai </w:t>
            </w:r>
            <w:r w:rsidRPr="009335A5">
              <w:lastRenderedPageBreak/>
              <w:t>jaunietim var tikai gadījumos, ja šāda dalība apdraud vai var apdraudēt pašas personas vai citu personu drošību, vai tā nav iespējama citu objektīvu apstākļu dēļ.</w:t>
            </w:r>
          </w:p>
          <w:p w14:paraId="4CFDC606" w14:textId="77777777" w:rsidR="00A95AC6" w:rsidRPr="009335A5" w:rsidRDefault="00A95AC6" w:rsidP="005608D6">
            <w:pPr>
              <w:pStyle w:val="naisc"/>
              <w:spacing w:before="0" w:after="0"/>
              <w:jc w:val="both"/>
            </w:pPr>
          </w:p>
          <w:p w14:paraId="3EA2A853" w14:textId="77777777" w:rsidR="00A95AC6" w:rsidRPr="009335A5" w:rsidRDefault="00A95AC6" w:rsidP="005608D6">
            <w:pPr>
              <w:pStyle w:val="naisc"/>
              <w:spacing w:before="0" w:after="0"/>
              <w:jc w:val="both"/>
              <w:rPr>
                <w:b/>
              </w:rPr>
            </w:pPr>
          </w:p>
          <w:p w14:paraId="01205152" w14:textId="77777777" w:rsidR="00A95AC6" w:rsidRPr="009335A5" w:rsidRDefault="00A95AC6" w:rsidP="005608D6">
            <w:pPr>
              <w:pStyle w:val="naisc"/>
              <w:spacing w:before="0" w:after="0"/>
              <w:jc w:val="both"/>
              <w:rPr>
                <w:b/>
              </w:rPr>
            </w:pPr>
          </w:p>
          <w:p w14:paraId="4FDC701C" w14:textId="77777777" w:rsidR="00A95AC6" w:rsidRPr="009335A5" w:rsidRDefault="00A95AC6" w:rsidP="005608D6">
            <w:pPr>
              <w:pStyle w:val="naisc"/>
              <w:spacing w:before="0" w:after="0"/>
              <w:jc w:val="both"/>
              <w:rPr>
                <w:b/>
              </w:rPr>
            </w:pPr>
          </w:p>
          <w:p w14:paraId="56C5BA4A" w14:textId="77777777" w:rsidR="00A95AC6" w:rsidRPr="009335A5" w:rsidRDefault="00A95AC6" w:rsidP="005608D6">
            <w:pPr>
              <w:pStyle w:val="naisc"/>
              <w:spacing w:before="0" w:after="0"/>
              <w:jc w:val="both"/>
              <w:rPr>
                <w:b/>
              </w:rPr>
            </w:pPr>
          </w:p>
          <w:p w14:paraId="7A887F32" w14:textId="77777777" w:rsidR="00A95AC6" w:rsidRPr="009335A5" w:rsidRDefault="00A95AC6" w:rsidP="005608D6">
            <w:pPr>
              <w:pStyle w:val="naisc"/>
              <w:spacing w:before="0" w:after="0"/>
              <w:jc w:val="both"/>
              <w:rPr>
                <w:b/>
              </w:rPr>
            </w:pPr>
          </w:p>
          <w:p w14:paraId="6184AAF5" w14:textId="77777777" w:rsidR="00A95AC6" w:rsidRPr="009335A5" w:rsidRDefault="00A95AC6" w:rsidP="005608D6">
            <w:pPr>
              <w:pStyle w:val="naisc"/>
              <w:spacing w:before="0" w:after="0"/>
              <w:jc w:val="both"/>
              <w:rPr>
                <w:b/>
              </w:rPr>
            </w:pPr>
          </w:p>
          <w:p w14:paraId="399F5458" w14:textId="77777777" w:rsidR="00A95AC6" w:rsidRPr="009335A5" w:rsidRDefault="00A95AC6" w:rsidP="005608D6">
            <w:pPr>
              <w:pStyle w:val="naisc"/>
              <w:spacing w:before="0" w:after="0"/>
              <w:jc w:val="both"/>
              <w:rPr>
                <w:b/>
              </w:rPr>
            </w:pPr>
          </w:p>
          <w:p w14:paraId="0771F5F5" w14:textId="4306671E" w:rsidR="00A95AC6" w:rsidRPr="009335A5" w:rsidRDefault="00A95AC6" w:rsidP="005608D6">
            <w:pPr>
              <w:pStyle w:val="naisc"/>
              <w:spacing w:before="0" w:after="0"/>
              <w:jc w:val="both"/>
              <w:rPr>
                <w:b/>
              </w:rPr>
            </w:pPr>
          </w:p>
          <w:p w14:paraId="1900DDE0" w14:textId="77777777" w:rsidR="00A95AC6" w:rsidRPr="009335A5" w:rsidRDefault="00A95AC6" w:rsidP="005608D6">
            <w:pPr>
              <w:pStyle w:val="naisc"/>
              <w:spacing w:before="0" w:after="0"/>
              <w:jc w:val="both"/>
              <w:rPr>
                <w:b/>
              </w:rPr>
            </w:pPr>
          </w:p>
          <w:p w14:paraId="514CAC6C" w14:textId="77777777" w:rsidR="00A95AC6" w:rsidRPr="009335A5" w:rsidRDefault="00A95AC6" w:rsidP="005608D6">
            <w:pPr>
              <w:pStyle w:val="naisc"/>
              <w:spacing w:before="0" w:after="0"/>
              <w:jc w:val="both"/>
              <w:rPr>
                <w:b/>
              </w:rPr>
            </w:pPr>
            <w:r w:rsidRPr="009335A5">
              <w:rPr>
                <w:b/>
              </w:rPr>
              <w:t>Iebildums ir ņemts vērā.</w:t>
            </w:r>
          </w:p>
          <w:p w14:paraId="057F811B" w14:textId="77777777" w:rsidR="00A95AC6" w:rsidRPr="009335A5" w:rsidRDefault="00A95AC6" w:rsidP="005608D6">
            <w:pPr>
              <w:pStyle w:val="naisc"/>
              <w:spacing w:before="0" w:after="0"/>
              <w:jc w:val="both"/>
              <w:rPr>
                <w:b/>
              </w:rPr>
            </w:pPr>
          </w:p>
          <w:p w14:paraId="0788A26F" w14:textId="77777777" w:rsidR="00A95AC6" w:rsidRPr="009335A5" w:rsidRDefault="00A95AC6" w:rsidP="005608D6">
            <w:pPr>
              <w:pStyle w:val="naisc"/>
              <w:spacing w:before="0" w:after="0"/>
              <w:jc w:val="both"/>
              <w:rPr>
                <w:b/>
              </w:rPr>
            </w:pPr>
          </w:p>
          <w:p w14:paraId="1FCC2397" w14:textId="77777777" w:rsidR="00A95AC6" w:rsidRPr="009335A5" w:rsidRDefault="00A95AC6" w:rsidP="005608D6">
            <w:pPr>
              <w:pStyle w:val="naisc"/>
              <w:spacing w:before="0" w:after="0"/>
              <w:jc w:val="both"/>
              <w:rPr>
                <w:b/>
              </w:rPr>
            </w:pPr>
          </w:p>
          <w:p w14:paraId="757E1239" w14:textId="77777777" w:rsidR="00A95AC6" w:rsidRPr="009335A5" w:rsidRDefault="00A95AC6" w:rsidP="005608D6">
            <w:pPr>
              <w:pStyle w:val="naisc"/>
              <w:spacing w:before="0" w:after="0"/>
              <w:jc w:val="both"/>
              <w:rPr>
                <w:b/>
              </w:rPr>
            </w:pPr>
          </w:p>
          <w:p w14:paraId="008E01A8" w14:textId="77777777" w:rsidR="00A95AC6" w:rsidRPr="009335A5" w:rsidRDefault="00A95AC6" w:rsidP="005608D6">
            <w:pPr>
              <w:pStyle w:val="naisc"/>
              <w:spacing w:before="0" w:after="0"/>
              <w:jc w:val="both"/>
              <w:rPr>
                <w:b/>
              </w:rPr>
            </w:pPr>
          </w:p>
          <w:p w14:paraId="62E241B3" w14:textId="77777777" w:rsidR="00A95AC6" w:rsidRPr="009335A5" w:rsidRDefault="00A95AC6" w:rsidP="005608D6">
            <w:pPr>
              <w:pStyle w:val="naisc"/>
              <w:spacing w:before="0" w:after="0"/>
              <w:jc w:val="both"/>
              <w:rPr>
                <w:b/>
              </w:rPr>
            </w:pPr>
          </w:p>
          <w:p w14:paraId="1CFF6EA9" w14:textId="77777777" w:rsidR="00A95AC6" w:rsidRPr="009335A5" w:rsidRDefault="00A95AC6" w:rsidP="005608D6">
            <w:pPr>
              <w:pStyle w:val="naisc"/>
              <w:spacing w:before="0" w:after="0"/>
              <w:jc w:val="both"/>
              <w:rPr>
                <w:b/>
              </w:rPr>
            </w:pPr>
          </w:p>
          <w:p w14:paraId="0E45074A" w14:textId="77777777" w:rsidR="00A95AC6" w:rsidRPr="009335A5" w:rsidRDefault="00A95AC6" w:rsidP="005608D6">
            <w:pPr>
              <w:pStyle w:val="naisc"/>
              <w:spacing w:before="0" w:after="0"/>
              <w:jc w:val="both"/>
              <w:rPr>
                <w:b/>
              </w:rPr>
            </w:pPr>
          </w:p>
          <w:p w14:paraId="093556B6" w14:textId="77777777" w:rsidR="00A95AC6" w:rsidRPr="009335A5" w:rsidRDefault="00A95AC6" w:rsidP="005608D6">
            <w:pPr>
              <w:pStyle w:val="naisc"/>
              <w:spacing w:before="0" w:after="0"/>
              <w:jc w:val="both"/>
              <w:rPr>
                <w:b/>
              </w:rPr>
            </w:pPr>
          </w:p>
          <w:p w14:paraId="15196A0D" w14:textId="5E057D1D" w:rsidR="00A95AC6" w:rsidRDefault="00A95AC6" w:rsidP="005608D6">
            <w:pPr>
              <w:pStyle w:val="naisc"/>
              <w:spacing w:before="0" w:after="0"/>
              <w:jc w:val="both"/>
              <w:rPr>
                <w:b/>
              </w:rPr>
            </w:pPr>
          </w:p>
          <w:p w14:paraId="139D9E00" w14:textId="77777777" w:rsidR="00276593" w:rsidRPr="009335A5" w:rsidRDefault="00276593" w:rsidP="005608D6">
            <w:pPr>
              <w:pStyle w:val="naisc"/>
              <w:spacing w:before="0" w:after="0"/>
              <w:jc w:val="both"/>
              <w:rPr>
                <w:b/>
              </w:rPr>
            </w:pPr>
          </w:p>
          <w:p w14:paraId="0B062774" w14:textId="77777777" w:rsidR="00A95AC6" w:rsidRPr="009335A5" w:rsidRDefault="00A95AC6" w:rsidP="005608D6">
            <w:pPr>
              <w:pStyle w:val="naisc"/>
              <w:spacing w:before="0" w:after="0"/>
              <w:jc w:val="both"/>
              <w:rPr>
                <w:b/>
              </w:rPr>
            </w:pPr>
          </w:p>
          <w:p w14:paraId="06243F7F" w14:textId="7924128F" w:rsidR="00A95AC6" w:rsidRPr="009335A5" w:rsidRDefault="00A95AC6" w:rsidP="005608D6">
            <w:pPr>
              <w:pStyle w:val="naisc"/>
              <w:spacing w:before="0" w:after="0"/>
              <w:jc w:val="both"/>
              <w:rPr>
                <w:b/>
              </w:rPr>
            </w:pPr>
            <w:r w:rsidRPr="009335A5">
              <w:rPr>
                <w:b/>
              </w:rPr>
              <w:lastRenderedPageBreak/>
              <w:t>Iebildums ir ņemts vērā.</w:t>
            </w:r>
          </w:p>
        </w:tc>
        <w:tc>
          <w:tcPr>
            <w:tcW w:w="3402" w:type="dxa"/>
            <w:tcBorders>
              <w:top w:val="single" w:sz="4" w:space="0" w:color="auto"/>
              <w:left w:val="single" w:sz="4" w:space="0" w:color="auto"/>
              <w:bottom w:val="single" w:sz="4" w:space="0" w:color="auto"/>
            </w:tcBorders>
          </w:tcPr>
          <w:p w14:paraId="37A4A103"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lastRenderedPageBreak/>
              <w:br w:type="page"/>
            </w:r>
            <w:r w:rsidRPr="009335A5">
              <w:rPr>
                <w:rFonts w:ascii="Times New Roman" w:hAnsi="Times New Roman" w:cs="Times New Roman"/>
                <w:b/>
                <w:sz w:val="24"/>
                <w:szCs w:val="24"/>
              </w:rPr>
              <w:t>10. pants. Uzņemšana Jaunsardzē</w:t>
            </w:r>
          </w:p>
          <w:p w14:paraId="41C1BA9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Jaunsardzē var uzņemt bērnus un jauniešus, kuriem atbilstoši Izglītības likuma 3. pantam vai Latvijas Republikai saistošiem starptautiskiem līgumiem ir tiesības uz izglītību.</w:t>
            </w:r>
          </w:p>
          <w:p w14:paraId="401F3BA5" w14:textId="77777777" w:rsidR="00A95AC6" w:rsidRPr="009335A5" w:rsidRDefault="00A95AC6" w:rsidP="005608D6">
            <w:pPr>
              <w:spacing w:after="0" w:line="240" w:lineRule="auto"/>
              <w:jc w:val="both"/>
              <w:rPr>
                <w:rFonts w:ascii="Times New Roman" w:hAnsi="Times New Roman" w:cs="Times New Roman"/>
                <w:sz w:val="24"/>
                <w:szCs w:val="24"/>
              </w:rPr>
            </w:pPr>
          </w:p>
          <w:p w14:paraId="0940032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Jaunsardzē nevar uzņemt personu, kura Jaunsardzes nodarbībās un pasākumos var radīt apdraudējumu savai vai citu personu dzīvībai, veselībai vai drošībai vai kuras dalība nav iespējama citu objektīvu un nenovēršamu iemeslu dēļ. Lēmumu par atteikumu var pieņemt Jaunsardzes centra direktors vai viņa pilnvarota persona.</w:t>
            </w:r>
          </w:p>
          <w:p w14:paraId="77C5E3AE" w14:textId="77777777" w:rsidR="00A95AC6" w:rsidRPr="009335A5" w:rsidRDefault="00A95AC6" w:rsidP="005608D6">
            <w:pPr>
              <w:spacing w:after="0" w:line="240" w:lineRule="auto"/>
              <w:jc w:val="both"/>
              <w:rPr>
                <w:rFonts w:ascii="Times New Roman" w:hAnsi="Times New Roman" w:cs="Times New Roman"/>
                <w:sz w:val="24"/>
                <w:szCs w:val="24"/>
              </w:rPr>
            </w:pPr>
          </w:p>
          <w:p w14:paraId="7DBC755B"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(3) Par jaunsargu bērns vai jaunietis kļūst pēc līguma par dalību Jaunsardzē noslēgšanas un jaunsarga solījuma došanas. </w:t>
            </w:r>
            <w:r w:rsidRPr="009335A5">
              <w:rPr>
                <w:rFonts w:ascii="Times New Roman" w:hAnsi="Times New Roman" w:cs="Times New Roman"/>
                <w:sz w:val="24"/>
                <w:szCs w:val="24"/>
              </w:rPr>
              <w:lastRenderedPageBreak/>
              <w:t>Līgumu par dalību Jaunsardzē slēdz ar nepilngadīga bērna vai jaunieša likumisko pārstāvi vai pašu jaunieti, ja viņš ir pilngadīgs. Līguma saturu, slēgšanas un termiņa pagarināšanas kārtību nosaka Jaunsardzes centra direktors.</w:t>
            </w:r>
          </w:p>
          <w:p w14:paraId="41EF1AAC" w14:textId="77777777" w:rsidR="00A95AC6" w:rsidRPr="009335A5" w:rsidRDefault="00A95AC6" w:rsidP="005608D6">
            <w:pPr>
              <w:spacing w:after="0" w:line="240" w:lineRule="auto"/>
              <w:jc w:val="both"/>
              <w:rPr>
                <w:rFonts w:ascii="Times New Roman" w:hAnsi="Times New Roman" w:cs="Times New Roman"/>
                <w:sz w:val="24"/>
                <w:szCs w:val="24"/>
              </w:rPr>
            </w:pPr>
          </w:p>
          <w:p w14:paraId="0CDF00A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(5) Uzņemšanas kārtību Jaunsardzē nosaka Jaunsardzes centra direktors. </w:t>
            </w:r>
          </w:p>
          <w:p w14:paraId="62286A58" w14:textId="77777777" w:rsidR="00A95AC6" w:rsidRPr="009335A5" w:rsidRDefault="00A95AC6" w:rsidP="005608D6">
            <w:pPr>
              <w:spacing w:after="0" w:line="240" w:lineRule="auto"/>
              <w:jc w:val="both"/>
              <w:rPr>
                <w:rFonts w:ascii="Times New Roman" w:hAnsi="Times New Roman" w:cs="Times New Roman"/>
                <w:sz w:val="24"/>
                <w:szCs w:val="24"/>
              </w:rPr>
            </w:pPr>
          </w:p>
          <w:p w14:paraId="438498D8"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(6) Pirms uzņemšanas Jaunsardzē bērna vai jaunieša likumiskais pārstāvis vai pats jaunietis Jaunsardzes centram iesniedz ārstniecības iestādes izsniegtu ģimenes (vispārējās prakses ārsta) ārsta izrakstu no pacienta medicīniskās kartes par bērna vai jaunieša veselības stāvokli, kurā norādīta informācija par veiktajām vakcinācijām, pedikulozes pārbaude, alerģijas, hroniskās slimības, speciālo medikamentu lietošana, kā arī cita būtiska informācija, kas var ietekmēt bērna vai jaunieša dalību Jaunsardzes nodarbībās vai pasākumos. </w:t>
            </w:r>
          </w:p>
          <w:p w14:paraId="50E87F5E"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w:t>
            </w:r>
          </w:p>
        </w:tc>
      </w:tr>
      <w:tr w:rsidR="00A95AC6" w:rsidRPr="009335A5" w14:paraId="4F85E440" w14:textId="77777777" w:rsidTr="00401929">
        <w:tc>
          <w:tcPr>
            <w:tcW w:w="567" w:type="dxa"/>
            <w:tcBorders>
              <w:top w:val="single" w:sz="6" w:space="0" w:color="000000"/>
              <w:left w:val="single" w:sz="6" w:space="0" w:color="000000"/>
              <w:bottom w:val="single" w:sz="6" w:space="0" w:color="000000"/>
              <w:right w:val="single" w:sz="6" w:space="0" w:color="000000"/>
            </w:tcBorders>
          </w:tcPr>
          <w:p w14:paraId="627931EC" w14:textId="77777777" w:rsidR="00A95AC6" w:rsidRPr="009335A5" w:rsidRDefault="00A95AC6" w:rsidP="005608D6">
            <w:pPr>
              <w:pStyle w:val="naisc"/>
              <w:spacing w:before="0" w:after="0"/>
              <w:jc w:val="both"/>
            </w:pPr>
            <w:r w:rsidRPr="009335A5">
              <w:lastRenderedPageBreak/>
              <w:t>13.</w:t>
            </w:r>
          </w:p>
        </w:tc>
        <w:tc>
          <w:tcPr>
            <w:tcW w:w="3344" w:type="dxa"/>
            <w:tcBorders>
              <w:top w:val="single" w:sz="6" w:space="0" w:color="000000"/>
              <w:left w:val="single" w:sz="6" w:space="0" w:color="000000"/>
              <w:bottom w:val="single" w:sz="6" w:space="0" w:color="000000"/>
              <w:right w:val="single" w:sz="6" w:space="0" w:color="000000"/>
            </w:tcBorders>
          </w:tcPr>
          <w:p w14:paraId="5E7D1DE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15. pants. Izslēgšana no Jaunsardzes</w:t>
            </w:r>
          </w:p>
          <w:p w14:paraId="00F0F85F"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(1) No Jaunsardzes jaunsargu izslēdz:</w:t>
            </w:r>
          </w:p>
          <w:p w14:paraId="3774F2A2"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1) pēc jaunieša paša iniciatīvas vai arī bērna likumiskā pārstāvja iniciatīvas;</w:t>
            </w:r>
          </w:p>
          <w:p w14:paraId="1C8D0B72"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2) ja jaunsargs neapmeklē nodarbības vai nedarbojas kā jaunsarga instruktora palīgs (vidējās izglītības ieguves laikā);</w:t>
            </w:r>
          </w:p>
          <w:p w14:paraId="69FCC424"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3) ja jaunsargs ir ieguvis vidējo izglītību;</w:t>
            </w:r>
          </w:p>
          <w:p w14:paraId="20FD8DF8"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4) ja jaunsargs ir sasniedzis 21 gada vecumu;</w:t>
            </w:r>
          </w:p>
          <w:p w14:paraId="3A3C245B"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5) ja jaunsargs ir uzsācis profesionālo dienestu Nacionālajos bruņotajos spēkos, dienestu Zemessardzē, dienestu Iekšlietu ministrijas sistēmas iestādēs vai Ieslodzījuma vietu pārvaldē vai valsts drošības iestādēs;</w:t>
            </w:r>
          </w:p>
          <w:p w14:paraId="304B98EB"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6) ja jaunsargs ir pārkāpis drošības noteikumus Jaunsardzē;</w:t>
            </w:r>
          </w:p>
          <w:p w14:paraId="5F362B63"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lastRenderedPageBreak/>
              <w:t>7) ja jaunsarga izslēgšanai ir citi objektīvi iemesli.</w:t>
            </w:r>
          </w:p>
          <w:p w14:paraId="3C2B61C3"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(2) Kārtību un nosacījumus jaunsarga izslēgšanai no Jaunsardzes nosaka Jaunsardzes centra direktors.</w:t>
            </w:r>
          </w:p>
        </w:tc>
        <w:tc>
          <w:tcPr>
            <w:tcW w:w="6080" w:type="dxa"/>
            <w:tcBorders>
              <w:top w:val="single" w:sz="6" w:space="0" w:color="000000"/>
              <w:left w:val="single" w:sz="6" w:space="0" w:color="000000"/>
              <w:bottom w:val="single" w:sz="6" w:space="0" w:color="000000"/>
              <w:right w:val="single" w:sz="6" w:space="0" w:color="000000"/>
            </w:tcBorders>
          </w:tcPr>
          <w:p w14:paraId="675245C9"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lastRenderedPageBreak/>
              <w:t>Tieslietu ministrija (12.07.2019. atzinums)</w:t>
            </w:r>
          </w:p>
          <w:p w14:paraId="5A4C28F4"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15. panta pirmajā daļā noteikto izslēgšanu no Jaunsardzes piedāvājam izvērtēt un precizēt. Vēršam uzmanību, ka vārds “izslēgšana” normatīvajos aktos lielā mērā tiek izmantots kā negatīva lēmuma rezultāts, piemēram, par biedrības statūtos noteikto pienākumu nepildīšanu vai disciplīnas pārkāpumu. Ievērojot minēto, piedāvājam nodalīt “atskaitīšanu no Jaunsardzes” pēc paša vēlēšanās vai sasniedzot noteiktu vecumu, no gadījumiem, kad izslēgšana notiek pret personas gribu. Turklāt projekts lēmumu par izslēgšanu no Jaunsardzes ļauj interpretēt kā privātpersonai nelabvēlīgu administratīvo aktu, tādēļ projekta 15. panta pirmās daļas 6. un 7. punktu nepieciešams precizēt un noteikt saprotamus izslēgšanas gadījumus. Vienlaikus norādām, ka iestādes vadītājs (Jaunsardzes centra direktors) ar iekšējo normatīvo aktu nevar noteikt nosacījumus izslēgšanai no Jaunsardzes, jo tas būs pretrunā ar Administratīvā procesa likuma principiem. </w:t>
            </w:r>
          </w:p>
          <w:p w14:paraId="36CBF8ED" w14:textId="77777777" w:rsidR="00A95AC6" w:rsidRPr="009335A5" w:rsidRDefault="00A95AC6" w:rsidP="005608D6">
            <w:pPr>
              <w:pStyle w:val="naisc"/>
              <w:spacing w:before="0" w:after="0"/>
              <w:jc w:val="both"/>
              <w:rPr>
                <w:b/>
              </w:rPr>
            </w:pPr>
          </w:p>
          <w:p w14:paraId="4A195F3C"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Iekšlietu ministrija (15.07.2019. atzinums)</w:t>
            </w:r>
          </w:p>
          <w:p w14:paraId="4A67510B"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Saskaņā ar Iekšlietu ministrijas sistēmas iestāžu un Ieslodzījuma vietu pārvaldes amatpersonu ar speciālajām dienesta pakāpēm dienesta gaitas likuma 7. panta pirmās daļas 2. punktu dienestā Iekšlietu ministrijas sistēmas iestādēs un Ieslodzījuma vietu pārvaldē var pieņemt personas, kurām ir vismaz vidējā izglītība. Savukārt Valsts drošības iestāžu likuma 20. panta pirmās daļas 4. punkts noteic, ka par valsts </w:t>
            </w:r>
            <w:r w:rsidRPr="009335A5">
              <w:rPr>
                <w:rFonts w:ascii="Times New Roman" w:hAnsi="Times New Roman" w:cs="Times New Roman"/>
                <w:sz w:val="24"/>
                <w:szCs w:val="24"/>
              </w:rPr>
              <w:lastRenderedPageBreak/>
              <w:t>drošības iestādes amatpersonu vai darbinieku var būt persona, kura ir ieguvusi augstāko izglītību, bet atbilstoši šā panta trešajai daļai valsts drošības iestādē var pieņemt dienestā (darbā) un nodarbināt personu, kura nav ieguvusi augstāko izglītību, ja šāda izglītība nav nepieciešama attiecīgā amata (darba) veikšanai un persona ir ieguvusi vismaz vidējo izglītību. Līdz ar to no minētā tiesiskā regulējuma izriet, ka persona, kura nav ieguvusi vismaz vidējo izglītību, nevar uzsākt dienestu Iekšlietu ministrijas sistēmas iestādēs vai Ieslodzījuma vietu pārvaldē, vai valsts drošības iestādēs.</w:t>
            </w:r>
          </w:p>
          <w:p w14:paraId="789D0170"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Ievērojot minēto, un to, ka saskaņā ar likumprojekta 12. panta pirmo daļu Jaunsardzē var darboties bērni un jaunieši no 10 gadu vecuma līdz vidējās izglītības ieguvei vai brīdim, kad jaunietis ir sasniedzis 21 gada vecumu, - atkarībā no tā, kurš nosacījums iestājas pirmais, kā arī to, ka likumprojekta 15. panta pirmās daļas 3. punktā ir noteikts, ka jaunsargu no Jaunsardzes izslēdz, ja jaunsargs ir ieguvis vidējo izglītību, precizēt likumprojekta 15. panta pirmās daļas 5. punktu, kas noteic, ka jaunsargu no Jaunsardzes izslēdz, ja jaunsargs ir uzsācis dienestu Iekšlietu ministrijas sistēmas iestādēs vai Ieslodzījuma vietu pārvaldē, vai valsts drošības iestādēs.</w:t>
            </w:r>
          </w:p>
          <w:p w14:paraId="3A4D1BDA" w14:textId="77777777" w:rsidR="00A95AC6" w:rsidRPr="009335A5" w:rsidRDefault="00A95AC6" w:rsidP="005608D6">
            <w:pPr>
              <w:widowControl w:val="0"/>
              <w:shd w:val="clear" w:color="auto" w:fill="FFFFFF"/>
              <w:spacing w:after="0" w:line="240" w:lineRule="auto"/>
              <w:jc w:val="both"/>
              <w:rPr>
                <w:rFonts w:ascii="Times New Roman" w:hAnsi="Times New Roman" w:cs="Times New Roman"/>
                <w:sz w:val="24"/>
                <w:szCs w:val="24"/>
              </w:rPr>
            </w:pPr>
          </w:p>
          <w:p w14:paraId="3B323EE8" w14:textId="77777777" w:rsidR="00A95AC6" w:rsidRPr="009335A5" w:rsidRDefault="00A95AC6" w:rsidP="005608D6">
            <w:pPr>
              <w:pStyle w:val="naisc"/>
              <w:spacing w:before="0" w:after="0"/>
              <w:jc w:val="both"/>
              <w:rPr>
                <w:b/>
              </w:rPr>
            </w:pPr>
            <w:r w:rsidRPr="009335A5">
              <w:rPr>
                <w:b/>
              </w:rPr>
              <w:t>Latvijas Lielo pilsētu asociācija (priekšlikums) (05.07.2019. atzinums)</w:t>
            </w:r>
          </w:p>
          <w:p w14:paraId="11A4136A" w14:textId="77777777" w:rsidR="00A95AC6" w:rsidRPr="009335A5" w:rsidRDefault="00A95AC6" w:rsidP="005608D6">
            <w:pPr>
              <w:pStyle w:val="CommentText"/>
              <w:spacing w:after="0"/>
              <w:jc w:val="both"/>
              <w:rPr>
                <w:rFonts w:ascii="Times New Roman" w:hAnsi="Times New Roman"/>
                <w:sz w:val="24"/>
                <w:szCs w:val="24"/>
              </w:rPr>
            </w:pPr>
            <w:r w:rsidRPr="009335A5">
              <w:rPr>
                <w:rFonts w:ascii="Times New Roman" w:hAnsi="Times New Roman"/>
                <w:sz w:val="24"/>
                <w:szCs w:val="24"/>
              </w:rPr>
              <w:t>Latvijas Republikas Zemessardzes likuma 14. panta pirmās daļas 2. punkts nosaka, ka Zemessardzē uz brīvprātības pamata uzņem tos Latvijas pilsoņus vecumā no 18 līdz 55 gadiem, kuri nepilda profesionālo dienestu vai dienestu Iekšlietu ministrijas sistēmas iestādēs vai Ieslodzījuma vietu pārvaldē, Satversmes aizsardzības birojā, Militārās izlūkošanas un drošības dienestā, pašvaldības policijā, prokuratūrā, Korupcijas novēršanas un apkarošanas birojā, Finanšu policijā, Muitas kriminālpārvaldē vai Latvijas Bankas Aizsardzības pārvaldē.</w:t>
            </w:r>
          </w:p>
          <w:p w14:paraId="5E8987C6"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yellow"/>
              </w:rPr>
            </w:pPr>
            <w:r w:rsidRPr="009335A5">
              <w:rPr>
                <w:rFonts w:ascii="Times New Roman" w:hAnsi="Times New Roman" w:cs="Times New Roman"/>
                <w:bCs/>
                <w:sz w:val="24"/>
                <w:szCs w:val="24"/>
              </w:rPr>
              <w:lastRenderedPageBreak/>
              <w:t>Ņemot vērā, ka persona 18 gadu vecumā var iestāties pašvaldības policijā,</w:t>
            </w:r>
            <w:r w:rsidRPr="009335A5">
              <w:rPr>
                <w:rFonts w:ascii="Times New Roman" w:hAnsi="Times New Roman" w:cs="Times New Roman"/>
                <w:b/>
                <w:sz w:val="24"/>
                <w:szCs w:val="24"/>
              </w:rPr>
              <w:t xml:space="preserve"> </w:t>
            </w:r>
            <w:r w:rsidRPr="009335A5">
              <w:rPr>
                <w:rFonts w:ascii="Times New Roman" w:hAnsi="Times New Roman" w:cs="Times New Roman"/>
                <w:sz w:val="24"/>
                <w:szCs w:val="24"/>
              </w:rPr>
              <w:t>lūdzam Likumprojektā 15. panta pirmās daļas 5. punktu papildināt ar vārdiem “ vai pašvaldības policijā”.</w:t>
            </w:r>
          </w:p>
        </w:tc>
        <w:tc>
          <w:tcPr>
            <w:tcW w:w="1869" w:type="dxa"/>
            <w:tcBorders>
              <w:top w:val="single" w:sz="6" w:space="0" w:color="000000"/>
              <w:left w:val="single" w:sz="6" w:space="0" w:color="000000"/>
              <w:bottom w:val="single" w:sz="6" w:space="0" w:color="000000"/>
              <w:right w:val="single" w:sz="6" w:space="0" w:color="000000"/>
            </w:tcBorders>
          </w:tcPr>
          <w:p w14:paraId="5D2A8E98" w14:textId="77777777" w:rsidR="00A95AC6" w:rsidRPr="009335A5" w:rsidRDefault="00A95AC6" w:rsidP="005608D6">
            <w:pPr>
              <w:pStyle w:val="naisc"/>
              <w:spacing w:before="0" w:after="0"/>
              <w:jc w:val="both"/>
              <w:rPr>
                <w:b/>
              </w:rPr>
            </w:pPr>
            <w:r w:rsidRPr="009335A5">
              <w:rPr>
                <w:b/>
              </w:rPr>
              <w:lastRenderedPageBreak/>
              <w:t>Iebildums ir ņemts vērā.</w:t>
            </w:r>
          </w:p>
          <w:p w14:paraId="44AD4AFD" w14:textId="77777777" w:rsidR="00A95AC6" w:rsidRPr="009335A5" w:rsidRDefault="00A95AC6" w:rsidP="005608D6">
            <w:pPr>
              <w:pStyle w:val="naisc"/>
              <w:spacing w:before="0" w:after="0"/>
              <w:jc w:val="both"/>
            </w:pPr>
          </w:p>
          <w:p w14:paraId="4722A9B8" w14:textId="77777777" w:rsidR="00A95AC6" w:rsidRPr="009335A5" w:rsidRDefault="00A95AC6" w:rsidP="005608D6">
            <w:pPr>
              <w:pStyle w:val="naisc"/>
              <w:spacing w:before="0" w:after="0"/>
              <w:jc w:val="both"/>
            </w:pPr>
          </w:p>
          <w:p w14:paraId="17D5E192" w14:textId="77777777" w:rsidR="00A95AC6" w:rsidRPr="009335A5" w:rsidRDefault="00A95AC6" w:rsidP="005608D6">
            <w:pPr>
              <w:pStyle w:val="naisc"/>
              <w:spacing w:before="0" w:after="0"/>
              <w:jc w:val="both"/>
            </w:pPr>
          </w:p>
          <w:p w14:paraId="033B5CD5" w14:textId="77777777" w:rsidR="00A95AC6" w:rsidRPr="009335A5" w:rsidRDefault="00A95AC6" w:rsidP="005608D6">
            <w:pPr>
              <w:pStyle w:val="naisc"/>
              <w:spacing w:before="0" w:after="0"/>
              <w:jc w:val="both"/>
            </w:pPr>
          </w:p>
          <w:p w14:paraId="17651319" w14:textId="77777777" w:rsidR="00A95AC6" w:rsidRPr="009335A5" w:rsidRDefault="00A95AC6" w:rsidP="005608D6">
            <w:pPr>
              <w:pStyle w:val="naisc"/>
              <w:spacing w:before="0" w:after="0"/>
              <w:jc w:val="both"/>
            </w:pPr>
          </w:p>
          <w:p w14:paraId="1B9A7702" w14:textId="77777777" w:rsidR="00A95AC6" w:rsidRPr="009335A5" w:rsidRDefault="00A95AC6" w:rsidP="005608D6">
            <w:pPr>
              <w:pStyle w:val="naisc"/>
              <w:spacing w:before="0" w:after="0"/>
              <w:jc w:val="both"/>
            </w:pPr>
          </w:p>
          <w:p w14:paraId="0FD458CD" w14:textId="77777777" w:rsidR="00A95AC6" w:rsidRPr="009335A5" w:rsidRDefault="00A95AC6" w:rsidP="005608D6">
            <w:pPr>
              <w:pStyle w:val="naisc"/>
              <w:spacing w:before="0" w:after="0"/>
              <w:jc w:val="both"/>
            </w:pPr>
          </w:p>
          <w:p w14:paraId="605F787A" w14:textId="77777777" w:rsidR="00A95AC6" w:rsidRPr="009335A5" w:rsidRDefault="00A95AC6" w:rsidP="005608D6">
            <w:pPr>
              <w:pStyle w:val="naisc"/>
              <w:spacing w:before="0" w:after="0"/>
              <w:jc w:val="both"/>
            </w:pPr>
          </w:p>
          <w:p w14:paraId="499DCF83" w14:textId="77777777" w:rsidR="00A95AC6" w:rsidRPr="009335A5" w:rsidRDefault="00A95AC6" w:rsidP="005608D6">
            <w:pPr>
              <w:pStyle w:val="naisc"/>
              <w:spacing w:before="0" w:after="0"/>
              <w:jc w:val="both"/>
            </w:pPr>
          </w:p>
          <w:p w14:paraId="462EC3B5" w14:textId="77777777" w:rsidR="00A95AC6" w:rsidRPr="009335A5" w:rsidRDefault="00A95AC6" w:rsidP="005608D6">
            <w:pPr>
              <w:pStyle w:val="naisc"/>
              <w:spacing w:before="0" w:after="0"/>
              <w:jc w:val="both"/>
            </w:pPr>
          </w:p>
          <w:p w14:paraId="0B16DEE8" w14:textId="77777777" w:rsidR="00A95AC6" w:rsidRPr="009335A5" w:rsidRDefault="00A95AC6" w:rsidP="005608D6">
            <w:pPr>
              <w:pStyle w:val="naisc"/>
              <w:spacing w:before="0" w:after="0"/>
              <w:jc w:val="both"/>
            </w:pPr>
          </w:p>
          <w:p w14:paraId="42AF8D56" w14:textId="5D333B92" w:rsidR="00A95AC6" w:rsidRPr="009335A5" w:rsidRDefault="00A95AC6" w:rsidP="005608D6">
            <w:pPr>
              <w:pStyle w:val="naisc"/>
              <w:spacing w:before="0" w:after="0"/>
              <w:jc w:val="both"/>
            </w:pPr>
          </w:p>
          <w:p w14:paraId="63CDE54C" w14:textId="77777777" w:rsidR="00A95AC6" w:rsidRPr="009335A5" w:rsidRDefault="00A95AC6" w:rsidP="005608D6">
            <w:pPr>
              <w:pStyle w:val="naisc"/>
              <w:spacing w:before="0" w:after="0"/>
              <w:jc w:val="both"/>
            </w:pPr>
          </w:p>
          <w:p w14:paraId="6CE27244" w14:textId="77777777" w:rsidR="00A95AC6" w:rsidRPr="009335A5" w:rsidRDefault="00A95AC6" w:rsidP="005608D6">
            <w:pPr>
              <w:pStyle w:val="naisc"/>
              <w:spacing w:before="0" w:after="0"/>
              <w:jc w:val="both"/>
            </w:pPr>
          </w:p>
          <w:p w14:paraId="46469CDA" w14:textId="77777777" w:rsidR="00A95AC6" w:rsidRPr="009335A5" w:rsidRDefault="00A95AC6" w:rsidP="005608D6">
            <w:pPr>
              <w:pStyle w:val="naisc"/>
              <w:spacing w:before="0" w:after="0"/>
              <w:jc w:val="both"/>
            </w:pPr>
          </w:p>
          <w:p w14:paraId="1DFC44AB" w14:textId="77777777" w:rsidR="00A95AC6" w:rsidRPr="009335A5" w:rsidRDefault="00A95AC6" w:rsidP="005608D6">
            <w:pPr>
              <w:pStyle w:val="naisc"/>
              <w:spacing w:before="0" w:after="0"/>
              <w:jc w:val="both"/>
            </w:pPr>
          </w:p>
          <w:p w14:paraId="71E3160E" w14:textId="77777777" w:rsidR="00A95AC6" w:rsidRPr="009335A5" w:rsidRDefault="00A95AC6" w:rsidP="005608D6">
            <w:pPr>
              <w:pStyle w:val="naisc"/>
              <w:spacing w:before="0" w:after="0"/>
              <w:jc w:val="both"/>
            </w:pPr>
          </w:p>
          <w:p w14:paraId="2FD2114C" w14:textId="77777777" w:rsidR="00A95AC6" w:rsidRPr="009335A5" w:rsidRDefault="00A95AC6" w:rsidP="005608D6">
            <w:pPr>
              <w:pStyle w:val="naisc"/>
              <w:spacing w:before="0" w:after="0"/>
              <w:jc w:val="both"/>
              <w:rPr>
                <w:b/>
              </w:rPr>
            </w:pPr>
            <w:r w:rsidRPr="009335A5">
              <w:rPr>
                <w:b/>
              </w:rPr>
              <w:t>Iebildums ir ņemts vērā.</w:t>
            </w:r>
          </w:p>
          <w:p w14:paraId="28EE4DFA" w14:textId="77777777" w:rsidR="00A95AC6" w:rsidRPr="009335A5" w:rsidRDefault="00A95AC6" w:rsidP="005608D6">
            <w:pPr>
              <w:pStyle w:val="naisc"/>
              <w:spacing w:before="0" w:after="0"/>
              <w:jc w:val="both"/>
            </w:pPr>
            <w:r w:rsidRPr="009335A5">
              <w:t xml:space="preserve">Atbilstoši Iekšlietu ministrijas sniegtajai informācijai no panta izslēgtas </w:t>
            </w:r>
            <w:r w:rsidRPr="009335A5">
              <w:lastRenderedPageBreak/>
              <w:t xml:space="preserve">personas, kurām dienesta uzdevumu izpildei nepieciešama vismaz vidējā izglītība, kas automātiski nozīmē, ka šīs personas, uzsākot dienestu, jau būs atskaitītas no Jaunsardzes. </w:t>
            </w:r>
          </w:p>
          <w:p w14:paraId="59324098" w14:textId="77777777" w:rsidR="00A95AC6" w:rsidRPr="009335A5" w:rsidRDefault="00A95AC6" w:rsidP="005608D6">
            <w:pPr>
              <w:pStyle w:val="naisc"/>
              <w:spacing w:before="0" w:after="0"/>
              <w:jc w:val="both"/>
            </w:pPr>
          </w:p>
          <w:p w14:paraId="77E4D9B6" w14:textId="77777777" w:rsidR="00A95AC6" w:rsidRPr="009335A5" w:rsidRDefault="00A95AC6" w:rsidP="005608D6">
            <w:pPr>
              <w:pStyle w:val="naisc"/>
              <w:spacing w:before="0" w:after="0"/>
              <w:jc w:val="both"/>
            </w:pPr>
          </w:p>
          <w:p w14:paraId="21811ACC" w14:textId="77777777" w:rsidR="00A95AC6" w:rsidRPr="009335A5" w:rsidRDefault="00A95AC6" w:rsidP="005608D6">
            <w:pPr>
              <w:pStyle w:val="naisc"/>
              <w:spacing w:before="0" w:after="0"/>
              <w:jc w:val="both"/>
            </w:pPr>
          </w:p>
          <w:p w14:paraId="70EDCB5D" w14:textId="77777777" w:rsidR="00A95AC6" w:rsidRPr="009335A5" w:rsidRDefault="00A95AC6" w:rsidP="005608D6">
            <w:pPr>
              <w:pStyle w:val="naisc"/>
              <w:spacing w:before="0" w:after="0"/>
              <w:jc w:val="both"/>
            </w:pPr>
          </w:p>
          <w:p w14:paraId="6D9FA505" w14:textId="77777777" w:rsidR="00A95AC6" w:rsidRPr="009335A5" w:rsidRDefault="00A95AC6" w:rsidP="005608D6">
            <w:pPr>
              <w:pStyle w:val="naisc"/>
              <w:spacing w:before="0" w:after="0"/>
              <w:jc w:val="both"/>
            </w:pPr>
          </w:p>
          <w:p w14:paraId="208AA2EF" w14:textId="77777777" w:rsidR="00A95AC6" w:rsidRPr="009335A5" w:rsidRDefault="00A95AC6" w:rsidP="005608D6">
            <w:pPr>
              <w:pStyle w:val="naisc"/>
              <w:spacing w:before="0" w:after="0"/>
              <w:jc w:val="both"/>
            </w:pPr>
          </w:p>
          <w:p w14:paraId="019976E1" w14:textId="77777777" w:rsidR="00A95AC6" w:rsidRPr="009335A5" w:rsidRDefault="00A95AC6" w:rsidP="005608D6">
            <w:pPr>
              <w:pStyle w:val="naisc"/>
              <w:spacing w:before="0" w:after="0"/>
              <w:jc w:val="both"/>
            </w:pPr>
          </w:p>
          <w:p w14:paraId="77725739" w14:textId="77777777" w:rsidR="00A95AC6" w:rsidRPr="009335A5" w:rsidRDefault="00A95AC6" w:rsidP="005608D6">
            <w:pPr>
              <w:pStyle w:val="naisc"/>
              <w:spacing w:before="0" w:after="0"/>
              <w:jc w:val="both"/>
            </w:pPr>
          </w:p>
          <w:p w14:paraId="78891C77" w14:textId="77777777" w:rsidR="00A95AC6" w:rsidRPr="009335A5" w:rsidRDefault="00A95AC6" w:rsidP="005608D6">
            <w:pPr>
              <w:pStyle w:val="naisc"/>
              <w:spacing w:before="0" w:after="0"/>
              <w:jc w:val="both"/>
            </w:pPr>
          </w:p>
          <w:p w14:paraId="3F16093A" w14:textId="77777777" w:rsidR="00A95AC6" w:rsidRPr="009335A5" w:rsidRDefault="00A95AC6" w:rsidP="005608D6">
            <w:pPr>
              <w:pStyle w:val="naisc"/>
              <w:spacing w:before="0" w:after="0"/>
              <w:jc w:val="both"/>
            </w:pPr>
          </w:p>
          <w:p w14:paraId="4B6CC39F"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6" w:space="0" w:color="000000"/>
            </w:tcBorders>
          </w:tcPr>
          <w:p w14:paraId="2699848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b/>
                <w:sz w:val="24"/>
                <w:szCs w:val="24"/>
              </w:rPr>
              <w:lastRenderedPageBreak/>
              <w:t>11. pants.</w:t>
            </w:r>
            <w:r w:rsidRPr="009335A5">
              <w:rPr>
                <w:rFonts w:ascii="Times New Roman" w:hAnsi="Times New Roman" w:cs="Times New Roman"/>
                <w:sz w:val="24"/>
                <w:szCs w:val="24"/>
              </w:rPr>
              <w:t xml:space="preserve"> </w:t>
            </w:r>
            <w:r w:rsidRPr="009335A5">
              <w:rPr>
                <w:rFonts w:ascii="Times New Roman" w:hAnsi="Times New Roman" w:cs="Times New Roman"/>
                <w:b/>
                <w:sz w:val="24"/>
                <w:szCs w:val="24"/>
              </w:rPr>
              <w:t>Atskaitīšana no Jaunsardzes</w:t>
            </w:r>
          </w:p>
          <w:p w14:paraId="6A7DF9B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No Jaunsardzes jaunsargu atskaita, ja jaunsargs ir sasniedzis 21 gada vecumu, ieguvis vidējo izglītību vai pēc jaunieša paša vai arī bērna likumiskā pārstāvja iniciatīvas.</w:t>
            </w:r>
          </w:p>
          <w:p w14:paraId="7DE2F1E5" w14:textId="77777777" w:rsidR="00A95AC6" w:rsidRPr="009335A5" w:rsidRDefault="00A95AC6" w:rsidP="005608D6">
            <w:pPr>
              <w:spacing w:after="0" w:line="240" w:lineRule="auto"/>
              <w:jc w:val="both"/>
              <w:rPr>
                <w:rFonts w:ascii="Times New Roman" w:hAnsi="Times New Roman" w:cs="Times New Roman"/>
                <w:sz w:val="24"/>
                <w:szCs w:val="24"/>
              </w:rPr>
            </w:pPr>
          </w:p>
          <w:p w14:paraId="0666D26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No Jaunsardzes atskaita personas, kuras uzsākušas dienestu Nacionālajos bruņotajos spēkos vai Zemessardzē.</w:t>
            </w:r>
          </w:p>
          <w:p w14:paraId="31A2AF22" w14:textId="77777777" w:rsidR="00A95AC6" w:rsidRPr="009335A5" w:rsidRDefault="00A95AC6" w:rsidP="005608D6">
            <w:pPr>
              <w:spacing w:after="0" w:line="240" w:lineRule="auto"/>
              <w:jc w:val="both"/>
              <w:rPr>
                <w:rFonts w:ascii="Times New Roman" w:hAnsi="Times New Roman" w:cs="Times New Roman"/>
                <w:sz w:val="24"/>
                <w:szCs w:val="24"/>
              </w:rPr>
            </w:pPr>
          </w:p>
          <w:p w14:paraId="49256C8A"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No Jaunsardzes atskaita personas, kuras objektīvu un nenovēršamu iemeslu dēļ nevar piedalīties Jaunsardzes nodarbībās un pasākumos.</w:t>
            </w:r>
          </w:p>
          <w:p w14:paraId="3BC1C505" w14:textId="77777777" w:rsidR="00A95AC6" w:rsidRPr="009335A5" w:rsidRDefault="00A95AC6" w:rsidP="005608D6">
            <w:pPr>
              <w:spacing w:after="0" w:line="240" w:lineRule="auto"/>
              <w:jc w:val="both"/>
              <w:rPr>
                <w:rFonts w:ascii="Times New Roman" w:hAnsi="Times New Roman" w:cs="Times New Roman"/>
                <w:sz w:val="24"/>
                <w:szCs w:val="24"/>
              </w:rPr>
            </w:pPr>
          </w:p>
          <w:p w14:paraId="13B0375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Kārtību jaunsarga atskaitīšanai no Jaunsardzes nosaka Jaunsardzes centra direktors.</w:t>
            </w:r>
          </w:p>
          <w:p w14:paraId="6A470AD8" w14:textId="77777777" w:rsidR="00A95AC6" w:rsidRPr="009335A5" w:rsidRDefault="00A95AC6" w:rsidP="005608D6">
            <w:pPr>
              <w:spacing w:after="0" w:line="240" w:lineRule="auto"/>
              <w:jc w:val="both"/>
              <w:rPr>
                <w:rFonts w:ascii="Times New Roman" w:hAnsi="Times New Roman" w:cs="Times New Roman"/>
                <w:sz w:val="24"/>
                <w:szCs w:val="24"/>
              </w:rPr>
            </w:pPr>
          </w:p>
          <w:p w14:paraId="4277FA4D" w14:textId="77777777" w:rsidR="00A95AC6" w:rsidRPr="009335A5" w:rsidRDefault="00A95AC6" w:rsidP="005608D6">
            <w:pPr>
              <w:spacing w:after="0" w:line="240" w:lineRule="auto"/>
              <w:jc w:val="both"/>
              <w:rPr>
                <w:rFonts w:ascii="Times New Roman" w:hAnsi="Times New Roman" w:cs="Times New Roman"/>
                <w:sz w:val="24"/>
                <w:szCs w:val="24"/>
              </w:rPr>
            </w:pPr>
          </w:p>
          <w:p w14:paraId="0FCA4327"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12. pants. Izslēgšana no Jaunsardzes</w:t>
            </w:r>
          </w:p>
          <w:p w14:paraId="5D7EE73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(1) Jaunsargu no Jaunsardzes izslēdz, ja jaunsargs:</w:t>
            </w:r>
          </w:p>
          <w:p w14:paraId="6878FDB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vairāk nekā trīs mēnešus bez attaisnojoša iemesla nav apmeklējis Jaunsardzes nodarbības un pasākumus;</w:t>
            </w:r>
          </w:p>
          <w:p w14:paraId="04AA8CC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rada vai var radīt apdraudējumu savai vai citu personu dzīvībai, veselībai vai drošībai;</w:t>
            </w:r>
          </w:p>
          <w:p w14:paraId="1DE6AD32"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nepilda citus šajā likumā noteiktos jaunsargu pienākumus.</w:t>
            </w:r>
          </w:p>
          <w:p w14:paraId="358F0BEA" w14:textId="77777777" w:rsidR="00A95AC6" w:rsidRPr="009335A5" w:rsidRDefault="00A95AC6" w:rsidP="005608D6">
            <w:pPr>
              <w:spacing w:after="0" w:line="240" w:lineRule="auto"/>
              <w:jc w:val="both"/>
              <w:rPr>
                <w:rFonts w:ascii="Times New Roman" w:hAnsi="Times New Roman" w:cs="Times New Roman"/>
                <w:sz w:val="24"/>
                <w:szCs w:val="24"/>
              </w:rPr>
            </w:pPr>
          </w:p>
          <w:p w14:paraId="4BC8E50D"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Kārtību jaunsargu izslēgšanai no Jaunsardzes nosaka Jaunsardzes centrs direktors.</w:t>
            </w:r>
          </w:p>
          <w:p w14:paraId="750803C7" w14:textId="77777777" w:rsidR="00A95AC6" w:rsidRPr="009335A5" w:rsidRDefault="00A95AC6" w:rsidP="005608D6">
            <w:pPr>
              <w:spacing w:after="0" w:line="240" w:lineRule="auto"/>
              <w:jc w:val="both"/>
              <w:rPr>
                <w:rFonts w:ascii="Times New Roman" w:hAnsi="Times New Roman" w:cs="Times New Roman"/>
                <w:sz w:val="24"/>
                <w:szCs w:val="24"/>
              </w:rPr>
            </w:pPr>
          </w:p>
        </w:tc>
      </w:tr>
      <w:tr w:rsidR="00A95AC6" w:rsidRPr="009335A5" w14:paraId="79919DF7" w14:textId="77777777" w:rsidTr="00401929">
        <w:tc>
          <w:tcPr>
            <w:tcW w:w="567" w:type="dxa"/>
            <w:tcBorders>
              <w:top w:val="single" w:sz="6" w:space="0" w:color="000000"/>
              <w:left w:val="single" w:sz="6" w:space="0" w:color="000000"/>
              <w:bottom w:val="single" w:sz="6" w:space="0" w:color="000000"/>
              <w:right w:val="single" w:sz="6" w:space="0" w:color="000000"/>
            </w:tcBorders>
          </w:tcPr>
          <w:p w14:paraId="5E9247EF" w14:textId="77777777" w:rsidR="00A95AC6" w:rsidRPr="009335A5" w:rsidRDefault="00A95AC6" w:rsidP="005608D6">
            <w:pPr>
              <w:pStyle w:val="naisc"/>
              <w:spacing w:before="0" w:after="0"/>
              <w:jc w:val="both"/>
            </w:pPr>
            <w:r w:rsidRPr="009335A5">
              <w:lastRenderedPageBreak/>
              <w:t>14.</w:t>
            </w:r>
          </w:p>
        </w:tc>
        <w:tc>
          <w:tcPr>
            <w:tcW w:w="3344" w:type="dxa"/>
            <w:tcBorders>
              <w:top w:val="single" w:sz="6" w:space="0" w:color="000000"/>
              <w:left w:val="single" w:sz="6" w:space="0" w:color="000000"/>
              <w:bottom w:val="single" w:sz="6" w:space="0" w:color="000000"/>
              <w:right w:val="single" w:sz="6" w:space="0" w:color="000000"/>
            </w:tcBorders>
          </w:tcPr>
          <w:p w14:paraId="2CDE901D"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17. pants. Valsts aizsardzības mācība</w:t>
            </w:r>
          </w:p>
          <w:p w14:paraId="714B7EC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Valsts aizsardzības mācība ir mācību priekšmets vidējās izglītības pakāpē.</w:t>
            </w:r>
          </w:p>
        </w:tc>
        <w:tc>
          <w:tcPr>
            <w:tcW w:w="6080" w:type="dxa"/>
            <w:tcBorders>
              <w:top w:val="single" w:sz="6" w:space="0" w:color="000000"/>
              <w:left w:val="single" w:sz="6" w:space="0" w:color="000000"/>
              <w:bottom w:val="single" w:sz="6" w:space="0" w:color="000000"/>
              <w:right w:val="single" w:sz="6" w:space="0" w:color="000000"/>
            </w:tcBorders>
          </w:tcPr>
          <w:p w14:paraId="784B74C0" w14:textId="77777777" w:rsidR="00A95AC6" w:rsidRPr="009335A5" w:rsidRDefault="00A95AC6" w:rsidP="005608D6">
            <w:pPr>
              <w:pStyle w:val="naisc"/>
              <w:spacing w:before="0" w:after="0"/>
              <w:jc w:val="both"/>
              <w:rPr>
                <w:b/>
              </w:rPr>
            </w:pPr>
            <w:r w:rsidRPr="009335A5">
              <w:rPr>
                <w:b/>
              </w:rPr>
              <w:t>Izglītības un zinātnes ministrija (16.07.2019. atzinums)</w:t>
            </w:r>
          </w:p>
          <w:p w14:paraId="01CAEFA7" w14:textId="77777777" w:rsidR="00A95AC6" w:rsidRPr="009335A5" w:rsidRDefault="00A95AC6" w:rsidP="005608D6">
            <w:pPr>
              <w:widowControl w:val="0"/>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17. pantu</w:t>
            </w:r>
            <w:r w:rsidRPr="009335A5">
              <w:rPr>
                <w:rFonts w:ascii="Times New Roman" w:hAnsi="Times New Roman" w:cs="Times New Roman"/>
                <w:b/>
                <w:sz w:val="24"/>
                <w:szCs w:val="24"/>
              </w:rPr>
              <w:t xml:space="preserve"> </w:t>
            </w:r>
            <w:r w:rsidRPr="009335A5">
              <w:rPr>
                <w:rFonts w:ascii="Times New Roman" w:hAnsi="Times New Roman" w:cs="Times New Roman"/>
                <w:sz w:val="24"/>
                <w:szCs w:val="24"/>
              </w:rPr>
              <w:t>izteikt šādā redakcijā:</w:t>
            </w:r>
          </w:p>
          <w:p w14:paraId="61587D8F"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yellow"/>
              </w:rPr>
            </w:pPr>
            <w:r w:rsidRPr="009335A5">
              <w:rPr>
                <w:rFonts w:ascii="Times New Roman" w:hAnsi="Times New Roman" w:cs="Times New Roman"/>
                <w:sz w:val="24"/>
                <w:szCs w:val="24"/>
              </w:rPr>
              <w:t>“Valsts aizsardzības mācība ir mācību priekšmets vidējās izglītības pakāpē. Valsts aizsardzības mācības saturu nosaka valsts izglītības standarts”.</w:t>
            </w:r>
          </w:p>
        </w:tc>
        <w:tc>
          <w:tcPr>
            <w:tcW w:w="1869" w:type="dxa"/>
            <w:tcBorders>
              <w:top w:val="single" w:sz="6" w:space="0" w:color="000000"/>
              <w:left w:val="single" w:sz="6" w:space="0" w:color="000000"/>
              <w:bottom w:val="single" w:sz="6" w:space="0" w:color="000000"/>
              <w:right w:val="single" w:sz="6" w:space="0" w:color="000000"/>
            </w:tcBorders>
          </w:tcPr>
          <w:p w14:paraId="1AD5B105" w14:textId="77777777" w:rsidR="00A95AC6" w:rsidRPr="009335A5" w:rsidRDefault="00A95AC6" w:rsidP="005608D6">
            <w:pPr>
              <w:pStyle w:val="naisc"/>
              <w:spacing w:before="0" w:after="0"/>
              <w:jc w:val="both"/>
              <w:rPr>
                <w:b/>
              </w:rPr>
            </w:pPr>
            <w:r w:rsidRPr="009335A5">
              <w:rPr>
                <w:b/>
              </w:rPr>
              <w:t>Iebildums ir ņemts vērā.</w:t>
            </w:r>
          </w:p>
          <w:p w14:paraId="12F4BDAC"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521D3372"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16. pants. Valsts aizsardzības mācība</w:t>
            </w:r>
          </w:p>
          <w:p w14:paraId="454B6C9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 xml:space="preserve">Valsts aizsardzības mācība ir mācību priekšmets vidējās izglītības pakāpē. </w:t>
            </w:r>
            <w:r w:rsidRPr="009335A5">
              <w:rPr>
                <w:rFonts w:ascii="Times New Roman" w:hAnsi="Times New Roman" w:cs="Times New Roman"/>
                <w:b/>
                <w:sz w:val="24"/>
                <w:szCs w:val="24"/>
              </w:rPr>
              <w:t>Valsts aizsardzības mācības saturu nosaka valsts izglītības standarts.</w:t>
            </w:r>
          </w:p>
        </w:tc>
      </w:tr>
      <w:tr w:rsidR="00A95AC6" w:rsidRPr="009335A5" w14:paraId="51D84490" w14:textId="77777777" w:rsidTr="00401929">
        <w:tc>
          <w:tcPr>
            <w:tcW w:w="567" w:type="dxa"/>
            <w:tcBorders>
              <w:top w:val="single" w:sz="6" w:space="0" w:color="000000"/>
              <w:left w:val="single" w:sz="6" w:space="0" w:color="000000"/>
              <w:bottom w:val="single" w:sz="6" w:space="0" w:color="000000"/>
              <w:right w:val="single" w:sz="6" w:space="0" w:color="000000"/>
            </w:tcBorders>
          </w:tcPr>
          <w:p w14:paraId="62660703" w14:textId="77777777" w:rsidR="00A95AC6" w:rsidRPr="009335A5" w:rsidRDefault="00A95AC6" w:rsidP="005608D6">
            <w:pPr>
              <w:pStyle w:val="naisc"/>
              <w:spacing w:before="0" w:after="0"/>
              <w:jc w:val="both"/>
            </w:pPr>
            <w:r w:rsidRPr="009335A5">
              <w:t>15.</w:t>
            </w:r>
          </w:p>
        </w:tc>
        <w:tc>
          <w:tcPr>
            <w:tcW w:w="3344" w:type="dxa"/>
            <w:tcBorders>
              <w:top w:val="single" w:sz="6" w:space="0" w:color="000000"/>
              <w:left w:val="single" w:sz="6" w:space="0" w:color="000000"/>
              <w:bottom w:val="single" w:sz="6" w:space="0" w:color="000000"/>
              <w:right w:val="single" w:sz="6" w:space="0" w:color="000000"/>
            </w:tcBorders>
          </w:tcPr>
          <w:p w14:paraId="39177A2A" w14:textId="259D527A" w:rsidR="00A95AC6" w:rsidRPr="00276593"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18. pants. Va</w:t>
            </w:r>
            <w:r w:rsidR="00276593">
              <w:rPr>
                <w:rFonts w:ascii="Times New Roman" w:hAnsi="Times New Roman" w:cs="Times New Roman"/>
                <w:b/>
                <w:sz w:val="24"/>
                <w:szCs w:val="24"/>
              </w:rPr>
              <w:t>lsts aizsardzības mācības mērķi</w:t>
            </w:r>
          </w:p>
          <w:p w14:paraId="54B6746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Valsts aizsardzības mācību īstenošanas mērķi vidējā izglītībā ir:</w:t>
            </w:r>
          </w:p>
          <w:p w14:paraId="769C5068"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pilsoniskās apziņas un patriotisma attīstīšana;</w:t>
            </w:r>
          </w:p>
          <w:p w14:paraId="65C5A07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līderības attīstīšana;</w:t>
            </w:r>
          </w:p>
          <w:p w14:paraId="69A8CFDD"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valsts aizsardzībai nepieciešamo prasmju apguve.</w:t>
            </w:r>
          </w:p>
          <w:p w14:paraId="0C3B2FB3" w14:textId="77777777" w:rsidR="00A95AC6" w:rsidRPr="009335A5" w:rsidRDefault="00A95AC6" w:rsidP="005608D6">
            <w:pPr>
              <w:spacing w:after="0" w:line="240" w:lineRule="auto"/>
              <w:jc w:val="both"/>
              <w:rPr>
                <w:rFonts w:ascii="Times New Roman" w:hAnsi="Times New Roman" w:cs="Times New Roman"/>
                <w:b/>
                <w:sz w:val="24"/>
                <w:szCs w:val="24"/>
              </w:rPr>
            </w:pPr>
          </w:p>
        </w:tc>
        <w:tc>
          <w:tcPr>
            <w:tcW w:w="6080" w:type="dxa"/>
            <w:tcBorders>
              <w:top w:val="single" w:sz="6" w:space="0" w:color="000000"/>
              <w:left w:val="single" w:sz="6" w:space="0" w:color="000000"/>
              <w:bottom w:val="single" w:sz="6" w:space="0" w:color="000000"/>
              <w:right w:val="single" w:sz="6" w:space="0" w:color="000000"/>
            </w:tcBorders>
          </w:tcPr>
          <w:p w14:paraId="55A19468"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Tieslietu ministrija (12.07.2019. atzinums)</w:t>
            </w:r>
          </w:p>
          <w:p w14:paraId="32C74455"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18. pantā noteikto valsts aizsardzības mācības mērķi nepieciešams precizēt, jo tas ir deklaratīvs. Deklaratīvus mērķus var norādīt likuma 1. pantā, bet projekta 18. pantā piedāvājam norādīt reālas zināšanas un praktiskās iemaņas, kādas skolēnam jāapgūst valsts aizsardzības programmas apmācības procesā. </w:t>
            </w:r>
          </w:p>
          <w:p w14:paraId="21952F99"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734FB554"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Veselības ministrija</w:t>
            </w:r>
          </w:p>
          <w:p w14:paraId="53EC52EC"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r w:rsidRPr="009335A5">
              <w:rPr>
                <w:rFonts w:ascii="Times New Roman" w:hAnsi="Times New Roman" w:cs="Times New Roman"/>
                <w:bCs/>
                <w:sz w:val="24"/>
                <w:szCs w:val="24"/>
                <w:shd w:val="clear" w:color="auto" w:fill="FFFFFF"/>
              </w:rPr>
              <w:t>Lūdzam papildināt Projekta 18. pantu ar papildu mērķi “4) veselīga dzīvesveida popularizēšana un fizisko spēju uzturēšana”, ņemot vērā, ka Valsts aizsardzības mācībā vienas no attīstāmajām kompetencēm ir veselīga dzīvesveida popularizēšana un fizisko spēju uzturēšana.</w:t>
            </w:r>
          </w:p>
          <w:p w14:paraId="2C3607DE"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p>
          <w:p w14:paraId="2FD8AB36"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p>
          <w:p w14:paraId="262D0F1C"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p>
          <w:p w14:paraId="29A96C81"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p>
          <w:p w14:paraId="1AFB523D" w14:textId="6F4180CA" w:rsidR="00A95AC6" w:rsidRDefault="00A95AC6" w:rsidP="005608D6">
            <w:pPr>
              <w:spacing w:after="0" w:line="240" w:lineRule="auto"/>
              <w:jc w:val="both"/>
              <w:rPr>
                <w:rFonts w:ascii="Times New Roman" w:hAnsi="Times New Roman" w:cs="Times New Roman"/>
                <w:bCs/>
                <w:sz w:val="24"/>
                <w:szCs w:val="24"/>
                <w:shd w:val="clear" w:color="auto" w:fill="FFFFFF"/>
              </w:rPr>
            </w:pPr>
          </w:p>
          <w:p w14:paraId="3EF6BE18" w14:textId="1AE76A2D" w:rsidR="00276593" w:rsidRDefault="00276593" w:rsidP="005608D6">
            <w:pPr>
              <w:spacing w:after="0" w:line="240" w:lineRule="auto"/>
              <w:jc w:val="both"/>
              <w:rPr>
                <w:rFonts w:ascii="Times New Roman" w:hAnsi="Times New Roman" w:cs="Times New Roman"/>
                <w:bCs/>
                <w:sz w:val="24"/>
                <w:szCs w:val="24"/>
                <w:shd w:val="clear" w:color="auto" w:fill="FFFFFF"/>
              </w:rPr>
            </w:pPr>
          </w:p>
          <w:p w14:paraId="3AE0F074" w14:textId="77777777" w:rsidR="00276593" w:rsidRPr="009335A5" w:rsidRDefault="00276593" w:rsidP="005608D6">
            <w:pPr>
              <w:spacing w:after="0" w:line="240" w:lineRule="auto"/>
              <w:jc w:val="both"/>
              <w:rPr>
                <w:rFonts w:ascii="Times New Roman" w:hAnsi="Times New Roman" w:cs="Times New Roman"/>
                <w:bCs/>
                <w:sz w:val="24"/>
                <w:szCs w:val="24"/>
                <w:shd w:val="clear" w:color="auto" w:fill="FFFFFF"/>
              </w:rPr>
            </w:pPr>
          </w:p>
          <w:p w14:paraId="1A7F6902" w14:textId="14DEB9BE" w:rsidR="00A95AC6" w:rsidRPr="009335A5" w:rsidRDefault="00A95AC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Times New Roman" w:hAnsi="Times New Roman" w:cs="Times New Roman"/>
                <w:b/>
                <w:sz w:val="24"/>
                <w:szCs w:val="24"/>
                <w:lang w:eastAsia="lv-LV"/>
              </w:rPr>
              <w:t xml:space="preserve">Rezerves karavīru un instruktoru neformālā apvienība </w:t>
            </w:r>
            <w:r w:rsidRPr="009335A5">
              <w:rPr>
                <w:rFonts w:ascii="Times New Roman" w:eastAsia="Times New Roman" w:hAnsi="Times New Roman" w:cs="Times New Roman"/>
                <w:b/>
                <w:sz w:val="24"/>
                <w:szCs w:val="24"/>
                <w:lang w:eastAsia="lv-LV"/>
              </w:rPr>
              <w:lastRenderedPageBreak/>
              <w:t>(28.08.2019. vēstule)</w:t>
            </w:r>
          </w:p>
          <w:p w14:paraId="24EC30E5" w14:textId="77777777" w:rsidR="00A95AC6" w:rsidRPr="009335A5" w:rsidRDefault="00A95AC6" w:rsidP="005608D6">
            <w:pPr>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Ņemot vērā, ka valsts aizsardzības mācības programmas saturs orientēts uz vidusskolas jauniešiem, kas mācību procesa laikā sasniegs pilngadību un lai nodrošinātu tiesisko noteiktību, lūdzam izteikt Likumprojekta 18. panta 3.punktu šādā redakcijā:</w:t>
            </w:r>
          </w:p>
          <w:p w14:paraId="141C7964"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eastAsia="Calibri" w:hAnsi="Times New Roman" w:cs="Times New Roman"/>
                <w:sz w:val="24"/>
                <w:szCs w:val="24"/>
              </w:rPr>
              <w:t>“3. valsts aizsardzībai nepieciešamo kājnieku kareivja prasmju apguve”</w:t>
            </w:r>
          </w:p>
          <w:p w14:paraId="2369ADA6" w14:textId="77777777" w:rsidR="00A95AC6" w:rsidRPr="009335A5" w:rsidRDefault="00A95AC6" w:rsidP="005608D6">
            <w:pPr>
              <w:spacing w:after="0" w:line="240" w:lineRule="auto"/>
              <w:jc w:val="both"/>
              <w:rPr>
                <w:rFonts w:ascii="Times New Roman" w:hAnsi="Times New Roman" w:cs="Times New Roman"/>
                <w:bCs/>
                <w:sz w:val="24"/>
                <w:szCs w:val="24"/>
                <w:shd w:val="clear" w:color="auto" w:fill="FFFFFF"/>
              </w:rPr>
            </w:pPr>
          </w:p>
          <w:p w14:paraId="28377540" w14:textId="77777777" w:rsidR="00A95AC6" w:rsidRPr="009335A5" w:rsidRDefault="00A95AC6" w:rsidP="005608D6">
            <w:pPr>
              <w:spacing w:after="0" w:line="240" w:lineRule="auto"/>
              <w:jc w:val="both"/>
              <w:rPr>
                <w:rFonts w:ascii="Times New Roman" w:eastAsia="Times New Roman" w:hAnsi="Times New Roman" w:cs="Times New Roman"/>
                <w:b/>
                <w:sz w:val="24"/>
                <w:szCs w:val="24"/>
                <w:highlight w:val="yellow"/>
              </w:rPr>
            </w:pPr>
          </w:p>
        </w:tc>
        <w:tc>
          <w:tcPr>
            <w:tcW w:w="1869" w:type="dxa"/>
            <w:tcBorders>
              <w:top w:val="single" w:sz="6" w:space="0" w:color="000000"/>
              <w:left w:val="single" w:sz="6" w:space="0" w:color="000000"/>
              <w:bottom w:val="single" w:sz="6" w:space="0" w:color="000000"/>
              <w:right w:val="single" w:sz="6" w:space="0" w:color="000000"/>
            </w:tcBorders>
          </w:tcPr>
          <w:p w14:paraId="7299D7B6" w14:textId="62755D24" w:rsidR="00A95AC6" w:rsidRDefault="00A95AC6" w:rsidP="005608D6">
            <w:pPr>
              <w:pStyle w:val="naisc"/>
              <w:spacing w:before="0" w:after="0"/>
              <w:jc w:val="both"/>
            </w:pPr>
            <w:r w:rsidRPr="009335A5">
              <w:rPr>
                <w:b/>
              </w:rPr>
              <w:lastRenderedPageBreak/>
              <w:t xml:space="preserve">Iebildumi ir ņemti vērā. </w:t>
            </w:r>
            <w:r w:rsidRPr="009335A5">
              <w:t>Priekšmeta īstenošanas mērķi (</w:t>
            </w:r>
            <w:proofErr w:type="spellStart"/>
            <w:r w:rsidRPr="009335A5">
              <w:t>t.sk.veselīga</w:t>
            </w:r>
            <w:proofErr w:type="spellEnd"/>
            <w:r w:rsidRPr="009335A5">
              <w:t xml:space="preserve"> dzīvesveida popularizēšana un fizisko spēju uzturēšana) norādīti likumprojekta 1.pantā. Konkrēti mācību priekšmeta sasniedzamie rezultāti tiks iekļauti valsts izglītības standartā.</w:t>
            </w:r>
          </w:p>
          <w:p w14:paraId="4B832776" w14:textId="77777777" w:rsidR="00276593" w:rsidRPr="009335A5" w:rsidRDefault="00276593" w:rsidP="005608D6">
            <w:pPr>
              <w:pStyle w:val="naisc"/>
              <w:spacing w:before="0" w:after="0"/>
              <w:jc w:val="both"/>
            </w:pPr>
          </w:p>
          <w:p w14:paraId="6C5D666A" w14:textId="3F885DC1" w:rsidR="00A95AC6" w:rsidRPr="009335A5" w:rsidRDefault="00A95AC6" w:rsidP="005608D6">
            <w:pPr>
              <w:pStyle w:val="naisc"/>
              <w:spacing w:before="0" w:after="0"/>
              <w:jc w:val="both"/>
              <w:rPr>
                <w:b/>
              </w:rPr>
            </w:pPr>
            <w:r w:rsidRPr="009335A5">
              <w:rPr>
                <w:b/>
              </w:rPr>
              <w:lastRenderedPageBreak/>
              <w:t>Nav ņemts vērā (2.elektroniskajā saskaņošanās ciklā – 2019.gada 4.oktobrī  par šo skaidrojumu netika saņemti iebildumi no Rezerves karavīru un instruktoru neformālās apvienības)</w:t>
            </w:r>
          </w:p>
          <w:p w14:paraId="562EE65E" w14:textId="77777777" w:rsidR="00A95AC6" w:rsidRPr="009335A5" w:rsidRDefault="00A95AC6" w:rsidP="005608D6">
            <w:pPr>
              <w:pStyle w:val="naisc"/>
              <w:spacing w:before="0" w:after="0"/>
              <w:jc w:val="both"/>
            </w:pPr>
            <w:r w:rsidRPr="009335A5">
              <w:t>Likumprojekts veidots ņemot vērā spēkā esošo valsts aizsardzības mācības kā vispārējā izglītības priekšmeta standartu.</w:t>
            </w:r>
          </w:p>
        </w:tc>
        <w:tc>
          <w:tcPr>
            <w:tcW w:w="3402" w:type="dxa"/>
            <w:tcBorders>
              <w:top w:val="single" w:sz="4" w:space="0" w:color="auto"/>
              <w:left w:val="single" w:sz="4" w:space="0" w:color="auto"/>
              <w:bottom w:val="single" w:sz="4" w:space="0" w:color="auto"/>
            </w:tcBorders>
          </w:tcPr>
          <w:p w14:paraId="604899B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1. pants. Likuma mērķis</w:t>
            </w:r>
          </w:p>
          <w:p w14:paraId="5C3DB4BB"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Šā likuma mērķis ir dot iespēju bērnam vai jaunietim, darbojoties Jaunsardzē vai mācoties valsts aizsardzības mācību, apgūt viņa vecumam atbilstošas zināšanas, prasmes un iemaņas valsts aizsardzībā. Darbošanās Jaunsardzē un valsts aizsardzības mācības apguve ir virzīta uz pilsoniskās apziņas un patriotismu attīstīšanu, veselīga dzīvesveida popularizēšanu un fiziskās sagatavotības uzlabošanu un uzturēšanu, līderības attīstīšanu, kā arī dzīvē un konkrēti valsts aizsardzībā pielietojamu iemaņu apguvi.</w:t>
            </w:r>
          </w:p>
          <w:p w14:paraId="464B4D10"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sz w:val="24"/>
                <w:szCs w:val="24"/>
              </w:rPr>
              <w:t>(...)</w:t>
            </w:r>
          </w:p>
        </w:tc>
      </w:tr>
      <w:tr w:rsidR="00A95AC6" w:rsidRPr="009335A5" w14:paraId="470702D1" w14:textId="77777777" w:rsidTr="00401929">
        <w:tc>
          <w:tcPr>
            <w:tcW w:w="567" w:type="dxa"/>
            <w:tcBorders>
              <w:top w:val="single" w:sz="6" w:space="0" w:color="000000"/>
              <w:left w:val="single" w:sz="6" w:space="0" w:color="000000"/>
              <w:bottom w:val="single" w:sz="6" w:space="0" w:color="000000"/>
              <w:right w:val="single" w:sz="6" w:space="0" w:color="000000"/>
            </w:tcBorders>
          </w:tcPr>
          <w:p w14:paraId="70CB3BC6" w14:textId="77777777" w:rsidR="00A95AC6" w:rsidRPr="009335A5" w:rsidRDefault="00A95AC6" w:rsidP="005608D6">
            <w:pPr>
              <w:pStyle w:val="naisc"/>
              <w:spacing w:before="0" w:after="0"/>
              <w:jc w:val="both"/>
            </w:pPr>
            <w:r w:rsidRPr="009335A5">
              <w:t>16.</w:t>
            </w:r>
          </w:p>
        </w:tc>
        <w:tc>
          <w:tcPr>
            <w:tcW w:w="3344" w:type="dxa"/>
            <w:tcBorders>
              <w:top w:val="single" w:sz="6" w:space="0" w:color="000000"/>
              <w:left w:val="single" w:sz="6" w:space="0" w:color="000000"/>
              <w:bottom w:val="single" w:sz="6" w:space="0" w:color="000000"/>
              <w:right w:val="single" w:sz="6" w:space="0" w:color="000000"/>
            </w:tcBorders>
          </w:tcPr>
          <w:p w14:paraId="3FC1179C" w14:textId="77777777" w:rsidR="00A95AC6" w:rsidRPr="009335A5" w:rsidRDefault="00A95AC6" w:rsidP="005608D6">
            <w:pPr>
              <w:jc w:val="both"/>
              <w:rPr>
                <w:rFonts w:ascii="Times New Roman" w:hAnsi="Times New Roman" w:cs="Times New Roman"/>
                <w:b/>
                <w:sz w:val="24"/>
              </w:rPr>
            </w:pPr>
            <w:r w:rsidRPr="009335A5">
              <w:rPr>
                <w:rFonts w:ascii="Times New Roman" w:hAnsi="Times New Roman" w:cs="Times New Roman"/>
                <w:b/>
                <w:sz w:val="24"/>
              </w:rPr>
              <w:t>18. pants. Valsts aizsardzības mācības īstenošanai nepieciešamā izglītība un profesionālā kvalifikācija</w:t>
            </w:r>
          </w:p>
          <w:p w14:paraId="6DB39F19" w14:textId="77777777" w:rsidR="00A95AC6" w:rsidRPr="009335A5" w:rsidRDefault="00A95AC6" w:rsidP="005608D6">
            <w:pPr>
              <w:jc w:val="both"/>
              <w:rPr>
                <w:rFonts w:ascii="Times New Roman" w:hAnsi="Times New Roman" w:cs="Times New Roman"/>
                <w:sz w:val="24"/>
              </w:rPr>
            </w:pPr>
            <w:r w:rsidRPr="009335A5">
              <w:rPr>
                <w:rFonts w:ascii="Times New Roman" w:hAnsi="Times New Roman" w:cs="Times New Roman"/>
                <w:sz w:val="24"/>
              </w:rPr>
              <w:t>[..]</w:t>
            </w:r>
          </w:p>
          <w:p w14:paraId="1EEB83B6" w14:textId="77777777" w:rsidR="00A95AC6" w:rsidRPr="009335A5" w:rsidRDefault="00A95AC6" w:rsidP="005608D6">
            <w:pPr>
              <w:jc w:val="both"/>
              <w:rPr>
                <w:rFonts w:ascii="Times New Roman" w:hAnsi="Times New Roman" w:cs="Times New Roman"/>
                <w:sz w:val="24"/>
              </w:rPr>
            </w:pPr>
            <w:r w:rsidRPr="009335A5">
              <w:rPr>
                <w:rFonts w:ascii="Times New Roman" w:hAnsi="Times New Roman" w:cs="Times New Roman"/>
                <w:sz w:val="24"/>
              </w:rPr>
              <w:t xml:space="preserve">(2) Jaunsargu instruktors, kura amata pienākumos ietilpst valsts </w:t>
            </w:r>
            <w:r w:rsidRPr="009335A5">
              <w:rPr>
                <w:rFonts w:ascii="Times New Roman" w:hAnsi="Times New Roman" w:cs="Times New Roman"/>
                <w:sz w:val="24"/>
              </w:rPr>
              <w:lastRenderedPageBreak/>
              <w:t>aizsardzības mācības īstenošana, var būt persona, kura:</w:t>
            </w:r>
          </w:p>
          <w:p w14:paraId="4C2899E2" w14:textId="77777777" w:rsidR="00A95AC6" w:rsidRPr="009335A5" w:rsidRDefault="00A95AC6" w:rsidP="005608D6">
            <w:pPr>
              <w:jc w:val="both"/>
              <w:rPr>
                <w:rFonts w:ascii="Times New Roman" w:hAnsi="Times New Roman" w:cs="Times New Roman"/>
                <w:sz w:val="24"/>
              </w:rPr>
            </w:pPr>
            <w:r w:rsidRPr="009335A5">
              <w:rPr>
                <w:rFonts w:ascii="Times New Roman" w:hAnsi="Times New Roman" w:cs="Times New Roman"/>
                <w:sz w:val="24"/>
              </w:rPr>
              <w:t>1) ieguvusi vai iegūst augstāko izglītību un skolotāja kvalifikāciju;</w:t>
            </w:r>
          </w:p>
          <w:p w14:paraId="4CA458DB" w14:textId="77777777" w:rsidR="00A95AC6" w:rsidRPr="009335A5" w:rsidRDefault="00A95AC6" w:rsidP="005608D6">
            <w:pPr>
              <w:shd w:val="clear" w:color="auto" w:fill="FFFFFF"/>
              <w:jc w:val="both"/>
              <w:rPr>
                <w:rFonts w:ascii="Times New Roman" w:hAnsi="Times New Roman" w:cs="Times New Roman"/>
                <w:sz w:val="24"/>
              </w:rPr>
            </w:pPr>
            <w:r w:rsidRPr="009335A5">
              <w:rPr>
                <w:rFonts w:ascii="Times New Roman" w:hAnsi="Times New Roman" w:cs="Times New Roman"/>
                <w:sz w:val="24"/>
              </w:rPr>
              <w:t>2) atbilst Bērnu tiesību aizsardzības likuma 72.pantā noteiktajām prasībām, kā arī ir apguvusi un noteiktajā kārtībā uztur speciālās zināšanas bērnu tiesību aizsardzības jomā;</w:t>
            </w:r>
          </w:p>
          <w:p w14:paraId="57F196A9" w14:textId="77777777" w:rsidR="00A95AC6" w:rsidRPr="009335A5" w:rsidRDefault="00A95AC6" w:rsidP="005608D6">
            <w:pPr>
              <w:shd w:val="clear" w:color="auto" w:fill="FFFFFF"/>
              <w:jc w:val="both"/>
              <w:rPr>
                <w:rFonts w:ascii="Times New Roman" w:hAnsi="Times New Roman" w:cs="Times New Roman"/>
                <w:sz w:val="24"/>
              </w:rPr>
            </w:pPr>
            <w:r w:rsidRPr="009335A5">
              <w:rPr>
                <w:rFonts w:ascii="Times New Roman" w:hAnsi="Times New Roman" w:cs="Times New Roman"/>
                <w:sz w:val="24"/>
              </w:rPr>
              <w:t>3) nav sodīta par tīša noziedzīga nodarījuma izdarīšanu, izņemot gadījumu, kad pēc sodāmības dzēšanas vai noņemšanas Jaunsardzes centrs izvērtējis, vai tas nekaitē izglītojamo interesēm un atļāvis personai veikt jaunsargu instruktora pienākumus;</w:t>
            </w:r>
          </w:p>
          <w:p w14:paraId="6A2DA7B6" w14:textId="77777777" w:rsidR="00A95AC6" w:rsidRPr="009335A5" w:rsidRDefault="00A95AC6" w:rsidP="005608D6">
            <w:pPr>
              <w:jc w:val="both"/>
              <w:rPr>
                <w:rFonts w:ascii="Times New Roman" w:hAnsi="Times New Roman" w:cs="Times New Roman"/>
                <w:sz w:val="24"/>
              </w:rPr>
            </w:pPr>
            <w:r w:rsidRPr="009335A5">
              <w:rPr>
                <w:rFonts w:ascii="Times New Roman" w:hAnsi="Times New Roman" w:cs="Times New Roman"/>
                <w:sz w:val="24"/>
              </w:rPr>
              <w:t>4) apguvusi vai apgūst aizsardzības ministra noteiktos kursus, kas nepieciešami valsts aizsardzības mācības īstenošanai;</w:t>
            </w:r>
          </w:p>
          <w:p w14:paraId="7487D48B"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hAnsi="Times New Roman" w:cs="Times New Roman"/>
                <w:sz w:val="24"/>
              </w:rPr>
              <w:t xml:space="preserve">5) ir profesionālā dienesta karavīrs, zemessargs vai rezerves karavīrs un atbilst aizsardzības ministra noteiktajām veselības stāvokļa </w:t>
            </w:r>
            <w:r w:rsidRPr="009335A5">
              <w:rPr>
                <w:rFonts w:ascii="Times New Roman" w:hAnsi="Times New Roman" w:cs="Times New Roman"/>
                <w:sz w:val="24"/>
              </w:rPr>
              <w:lastRenderedPageBreak/>
              <w:t>un fiziskās sagatavotības prasībām.</w:t>
            </w:r>
          </w:p>
        </w:tc>
        <w:tc>
          <w:tcPr>
            <w:tcW w:w="6080" w:type="dxa"/>
            <w:tcBorders>
              <w:top w:val="single" w:sz="6" w:space="0" w:color="000000"/>
              <w:left w:val="single" w:sz="6" w:space="0" w:color="000000"/>
              <w:bottom w:val="single" w:sz="6" w:space="0" w:color="000000"/>
              <w:right w:val="single" w:sz="6" w:space="0" w:color="000000"/>
            </w:tcBorders>
          </w:tcPr>
          <w:p w14:paraId="19F1DA20"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lastRenderedPageBreak/>
              <w:t>Latvijas Lielo pilsētu asociācija (02.09.2019. atzinums)</w:t>
            </w:r>
          </w:p>
          <w:p w14:paraId="6E49BA64"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r w:rsidRPr="009335A5">
              <w:rPr>
                <w:rFonts w:ascii="Times New Roman" w:hAnsi="Times New Roman" w:cs="Times New Roman"/>
                <w:sz w:val="24"/>
                <w:szCs w:val="24"/>
              </w:rPr>
              <w:t>Jāsvītro, jo kritēji Jaunsargu instruktoram jau ir noteikti likumprojekta 6. panta otrajā daļā.</w:t>
            </w:r>
          </w:p>
          <w:p w14:paraId="1D807415"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63F216E1" w14:textId="77777777" w:rsidR="00A95AC6" w:rsidRPr="009335A5" w:rsidRDefault="00A95AC6" w:rsidP="005608D6">
            <w:pPr>
              <w:tabs>
                <w:tab w:val="left" w:pos="9180"/>
              </w:tabs>
              <w:spacing w:after="0" w:line="240" w:lineRule="auto"/>
              <w:ind w:right="91"/>
              <w:jc w:val="both"/>
              <w:rPr>
                <w:rFonts w:ascii="Times New Roman" w:hAnsi="Times New Roman" w:cs="Times New Roman"/>
                <w:sz w:val="24"/>
                <w:szCs w:val="24"/>
              </w:rPr>
            </w:pPr>
          </w:p>
          <w:p w14:paraId="596499FE" w14:textId="77777777" w:rsidR="00A95AC6" w:rsidRPr="009335A5" w:rsidRDefault="00A95AC6" w:rsidP="005608D6">
            <w:pPr>
              <w:tabs>
                <w:tab w:val="left" w:pos="9180"/>
              </w:tabs>
              <w:spacing w:after="0" w:line="240" w:lineRule="auto"/>
              <w:ind w:right="91"/>
              <w:jc w:val="both"/>
              <w:rPr>
                <w:rFonts w:ascii="Times New Roman" w:hAnsi="Times New Roman" w:cs="Times New Roman"/>
                <w:b/>
                <w:sz w:val="24"/>
                <w:szCs w:val="24"/>
              </w:rPr>
            </w:pPr>
          </w:p>
        </w:tc>
        <w:tc>
          <w:tcPr>
            <w:tcW w:w="1869" w:type="dxa"/>
            <w:tcBorders>
              <w:top w:val="single" w:sz="6" w:space="0" w:color="000000"/>
              <w:left w:val="single" w:sz="6" w:space="0" w:color="000000"/>
              <w:bottom w:val="single" w:sz="6" w:space="0" w:color="000000"/>
              <w:right w:val="single" w:sz="6" w:space="0" w:color="000000"/>
            </w:tcBorders>
          </w:tcPr>
          <w:p w14:paraId="03748077" w14:textId="77777777" w:rsidR="00A95AC6" w:rsidRPr="009335A5" w:rsidRDefault="00A95AC6" w:rsidP="005608D6">
            <w:pPr>
              <w:pStyle w:val="naisc"/>
              <w:spacing w:before="0" w:after="0"/>
              <w:jc w:val="both"/>
              <w:rPr>
                <w:b/>
              </w:rPr>
            </w:pPr>
            <w:r w:rsidRPr="009335A5">
              <w:rPr>
                <w:b/>
              </w:rPr>
              <w:t>Panākta starpinstitūciju vienošanās.</w:t>
            </w:r>
          </w:p>
          <w:p w14:paraId="27710AE2" w14:textId="77777777" w:rsidR="00A95AC6" w:rsidRPr="009335A5" w:rsidRDefault="00A95AC6" w:rsidP="005608D6">
            <w:pPr>
              <w:spacing w:after="0" w:line="240" w:lineRule="auto"/>
              <w:jc w:val="both"/>
              <w:rPr>
                <w:rFonts w:ascii="Times New Roman" w:eastAsia="Times New Roman" w:hAnsi="Times New Roman" w:cs="Times New Roman"/>
                <w:b/>
                <w:sz w:val="24"/>
                <w:szCs w:val="24"/>
                <w:lang w:eastAsia="lv-LV"/>
              </w:rPr>
            </w:pPr>
            <w:r w:rsidRPr="009335A5">
              <w:rPr>
                <w:rFonts w:ascii="Times New Roman" w:hAnsi="Times New Roman" w:cs="Times New Roman"/>
                <w:sz w:val="24"/>
                <w:szCs w:val="24"/>
              </w:rPr>
              <w:t xml:space="preserve">Vēlamies vērst uzmanību, ka 6.pants regulē nosacījumus jaunsargu instruktoriem, kuri nodarbojas </w:t>
            </w:r>
            <w:r w:rsidRPr="009335A5">
              <w:rPr>
                <w:rFonts w:ascii="Times New Roman" w:hAnsi="Times New Roman" w:cs="Times New Roman"/>
                <w:sz w:val="24"/>
                <w:szCs w:val="24"/>
              </w:rPr>
              <w:lastRenderedPageBreak/>
              <w:t>ar Jaunsargu interešu izglītības programmas pasniegšanu pamatizglītības līmenī, kamēr 18.pants attiecas uz Valsts aizsardzības mācības kā vispārējās vidējās izglītības mācību priekšmeta jaunsargu instruktoriem. Šī iemesla dēļ jaunsargu instruktoriem ir atšķirīgi nepieciešamās kvalifikācijas kritēriji.</w:t>
            </w:r>
          </w:p>
        </w:tc>
        <w:tc>
          <w:tcPr>
            <w:tcW w:w="3402" w:type="dxa"/>
            <w:tcBorders>
              <w:top w:val="single" w:sz="6" w:space="0" w:color="000000"/>
              <w:left w:val="single" w:sz="6" w:space="0" w:color="000000"/>
              <w:bottom w:val="single" w:sz="6" w:space="0" w:color="000000"/>
              <w:right w:val="single" w:sz="6" w:space="0" w:color="000000"/>
            </w:tcBorders>
          </w:tcPr>
          <w:p w14:paraId="36BB35AD" w14:textId="77777777" w:rsidR="00A95AC6" w:rsidRPr="009335A5" w:rsidRDefault="00A95AC6" w:rsidP="005608D6">
            <w:pPr>
              <w:spacing w:after="0" w:line="240" w:lineRule="auto"/>
              <w:jc w:val="both"/>
              <w:rPr>
                <w:rFonts w:ascii="Times New Roman" w:eastAsiaTheme="minorEastAsia" w:hAnsi="Times New Roman" w:cs="Times New Roman"/>
                <w:b/>
                <w:bCs/>
                <w:sz w:val="24"/>
                <w:szCs w:val="28"/>
              </w:rPr>
            </w:pPr>
          </w:p>
        </w:tc>
      </w:tr>
      <w:tr w:rsidR="00A95AC6" w:rsidRPr="009335A5" w14:paraId="46FCF029" w14:textId="77777777" w:rsidTr="00401929">
        <w:tc>
          <w:tcPr>
            <w:tcW w:w="567" w:type="dxa"/>
            <w:tcBorders>
              <w:top w:val="single" w:sz="6" w:space="0" w:color="000000"/>
              <w:left w:val="single" w:sz="6" w:space="0" w:color="000000"/>
              <w:bottom w:val="single" w:sz="6" w:space="0" w:color="000000"/>
              <w:right w:val="single" w:sz="6" w:space="0" w:color="000000"/>
            </w:tcBorders>
          </w:tcPr>
          <w:p w14:paraId="7303E503" w14:textId="77777777" w:rsidR="00A95AC6" w:rsidRPr="009335A5" w:rsidRDefault="00A95AC6" w:rsidP="005608D6">
            <w:pPr>
              <w:pStyle w:val="naisc"/>
              <w:spacing w:before="0" w:after="0"/>
              <w:jc w:val="both"/>
            </w:pPr>
            <w:r w:rsidRPr="009335A5">
              <w:lastRenderedPageBreak/>
              <w:t>17.</w:t>
            </w:r>
          </w:p>
        </w:tc>
        <w:tc>
          <w:tcPr>
            <w:tcW w:w="3344" w:type="dxa"/>
            <w:tcBorders>
              <w:top w:val="single" w:sz="6" w:space="0" w:color="000000"/>
              <w:left w:val="single" w:sz="6" w:space="0" w:color="000000"/>
              <w:bottom w:val="single" w:sz="6" w:space="0" w:color="000000"/>
              <w:right w:val="single" w:sz="6" w:space="0" w:color="000000"/>
            </w:tcBorders>
          </w:tcPr>
          <w:p w14:paraId="7775A32A"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19. pants. Dalība valsts aizsardzības mācību stundās</w:t>
            </w:r>
          </w:p>
          <w:p w14:paraId="770184DB"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Dalība valsts aizsardzības mācību nodarbībās ir obligāta.</w:t>
            </w:r>
          </w:p>
          <w:p w14:paraId="1052B67B" w14:textId="77777777" w:rsidR="00A95AC6" w:rsidRPr="009335A5" w:rsidRDefault="00A95AC6" w:rsidP="005608D6">
            <w:pPr>
              <w:spacing w:after="0" w:line="240" w:lineRule="auto"/>
              <w:jc w:val="both"/>
              <w:rPr>
                <w:rFonts w:ascii="Times New Roman" w:hAnsi="Times New Roman" w:cs="Times New Roman"/>
                <w:sz w:val="24"/>
                <w:szCs w:val="24"/>
              </w:rPr>
            </w:pPr>
          </w:p>
          <w:p w14:paraId="502F35F8" w14:textId="77777777" w:rsidR="00A95AC6" w:rsidRPr="009335A5" w:rsidRDefault="00A95AC6" w:rsidP="005608D6">
            <w:pPr>
              <w:jc w:val="both"/>
              <w:rPr>
                <w:rFonts w:ascii="Times New Roman" w:hAnsi="Times New Roman" w:cs="Times New Roman"/>
                <w:b/>
                <w:sz w:val="24"/>
              </w:rPr>
            </w:pPr>
            <w:r w:rsidRPr="009335A5">
              <w:rPr>
                <w:rFonts w:ascii="Times New Roman" w:hAnsi="Times New Roman" w:cs="Times New Roman"/>
                <w:sz w:val="24"/>
                <w:szCs w:val="24"/>
              </w:rPr>
              <w:t>(2) Skolēna atbrīvošanai no valsts aizsardzības mācību stundām piemēro Ministru kabineta noteikumus par kārtību, kādā nodrošināma izglītojamo profilaktiskā veselības aprūpe izglītības iestādēs, un attiecīgajā izglītības iestādē noteikto kārtību par atbrīvošanu no mācību stundām un nodarbībām. Atbilstoši ārsta ieteikumiem jaunsargu instruktors mācību procesu var organizēt atbilstoši skolēna spējām un veselības stāvoklim, to saskaņojot ar skolēnu vai tā likumisko pārstāvi, vai arī skolēns var piedalīties valsts aizsardzības mācību stundās, neveicot fiziskās aktivitātes.</w:t>
            </w:r>
          </w:p>
        </w:tc>
        <w:tc>
          <w:tcPr>
            <w:tcW w:w="6080" w:type="dxa"/>
            <w:tcBorders>
              <w:top w:val="single" w:sz="6" w:space="0" w:color="000000"/>
              <w:left w:val="single" w:sz="6" w:space="0" w:color="000000"/>
              <w:bottom w:val="single" w:sz="6" w:space="0" w:color="000000"/>
              <w:right w:val="single" w:sz="6" w:space="0" w:color="000000"/>
            </w:tcBorders>
          </w:tcPr>
          <w:p w14:paraId="3E364828"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bookmarkStart w:id="3" w:name="_Hlk13739271"/>
            <w:r w:rsidRPr="009335A5">
              <w:rPr>
                <w:rFonts w:ascii="Times New Roman" w:eastAsia="Times New Roman" w:hAnsi="Times New Roman" w:cs="Times New Roman"/>
                <w:b/>
                <w:sz w:val="24"/>
                <w:szCs w:val="24"/>
              </w:rPr>
              <w:t>Tieslietu ministrija (12.07.2019. atzinums)</w:t>
            </w:r>
          </w:p>
          <w:p w14:paraId="437AF0EF"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19. panta pirmajā un otrajā daļā noteikto </w:t>
            </w:r>
            <w:bookmarkEnd w:id="3"/>
            <w:r w:rsidRPr="009335A5">
              <w:rPr>
                <w:rFonts w:ascii="Times New Roman" w:eastAsia="Times New Roman" w:hAnsi="Times New Roman" w:cs="Times New Roman"/>
                <w:sz w:val="24"/>
                <w:szCs w:val="24"/>
              </w:rPr>
              <w:t xml:space="preserve">regulējumu par obligāto dalību nodarbībās, kā arī Ministru kabineta noteikumu par atbrīvojumiem no mācību stundām piedāvājam papildus izvērtēt un precizēt vai no projekta izslēgt. Vēršam uzmanību, ka šādi izteiktas normas ir pretrunā ar tiesību normu hierarhiju, kā arī pretrunā ar noteikumu Nr.108 62. punktā noteikto, ka likumprojektā neietver atsauces uz zemāka juridiskā spēka normatīvo aktu. </w:t>
            </w:r>
          </w:p>
          <w:p w14:paraId="5E79E8D3" w14:textId="77777777" w:rsidR="00A95AC6" w:rsidRPr="009335A5" w:rsidRDefault="00A95AC6" w:rsidP="005608D6">
            <w:pPr>
              <w:pStyle w:val="naisc"/>
              <w:spacing w:before="0" w:after="0"/>
              <w:jc w:val="both"/>
              <w:rPr>
                <w:b/>
              </w:rPr>
            </w:pPr>
          </w:p>
          <w:p w14:paraId="05E5C4FE"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Izglītības un zinātnes ministrija (16.07.2019. atzinums)</w:t>
            </w:r>
          </w:p>
          <w:p w14:paraId="5AC2EBA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19.panta 1.daļu izteikt šādā redakcijā:</w:t>
            </w:r>
          </w:p>
          <w:p w14:paraId="02D8873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Valsts aizsardzības mācības satura apguve vidējā izglītībā ir obligāta. Neklātienes un tālmācības izglītības ieguves formā tiek īstenota daļēja valsts aizsardzības mācības satura apguve”;</w:t>
            </w:r>
          </w:p>
          <w:p w14:paraId="47C93A3A" w14:textId="77777777" w:rsidR="00A95AC6" w:rsidRPr="009335A5" w:rsidRDefault="00A95AC6" w:rsidP="005608D6">
            <w:pPr>
              <w:spacing w:after="0" w:line="240" w:lineRule="auto"/>
              <w:jc w:val="both"/>
              <w:rPr>
                <w:rFonts w:ascii="Times New Roman" w:hAnsi="Times New Roman" w:cs="Times New Roman"/>
                <w:sz w:val="24"/>
                <w:szCs w:val="24"/>
              </w:rPr>
            </w:pPr>
          </w:p>
          <w:p w14:paraId="0DCBA1B6"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Labklājības ministrija (12.07.2019. atzinums)</w:t>
            </w:r>
          </w:p>
          <w:p w14:paraId="5807770B"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Lūdzam papildināt likumprojekta 19.pantu, paredzot iespēju, ka nepieciešamības gadījumā mācību process tiek organizēts atbilstoši skolēna reliģiskai vai citai pamatotai pārliecībai (ētiskai, morālai, humānai u.tml.), tādejādi nodrošinot, ka tādu iemaņu vietā, kas saistītas ar ieroču lietošanu un pielietošanu, skolēns var apgūt citas alternatīvas iemaņas (piemēram, pirmās palīdzības sniegšanu). Vēršam uzmanību, ka Latvijā ir divas oficiāli reģistrētas reliģiskas organizācijas (Jehovas liecinieku draudžu savienība un Septītās dienas adventistu Latvijas draudžu savienība), kuru pārstāvji atsakās ņemt rokās ieročus. Jāatzīmē, ka vēsturiski, pastāvot obligātajam militārajam dienestam, šo organizāciju pārstāvji tika pakļauti nežēlīgiem sodiem par atteikšanos dienēt armijā. Tādēļ demokrātiskajā sabiedrībā būtu tikai pamatoti respektēt </w:t>
            </w:r>
            <w:r w:rsidRPr="009335A5">
              <w:rPr>
                <w:rFonts w:ascii="Times New Roman" w:hAnsi="Times New Roman" w:cs="Times New Roman"/>
                <w:sz w:val="24"/>
                <w:szCs w:val="24"/>
              </w:rPr>
              <w:lastRenderedPageBreak/>
              <w:t>cilvēku, tai skaitā bērnu, izvēli un viņu reliģisko vai ētisko pārliecību.</w:t>
            </w:r>
          </w:p>
          <w:p w14:paraId="316EB61E" w14:textId="77777777" w:rsidR="00A95AC6" w:rsidRPr="009335A5" w:rsidRDefault="00A95AC6" w:rsidP="005608D6">
            <w:pPr>
              <w:spacing w:after="0" w:line="240" w:lineRule="auto"/>
              <w:jc w:val="both"/>
              <w:rPr>
                <w:rFonts w:ascii="Times New Roman" w:hAnsi="Times New Roman" w:cs="Times New Roman"/>
                <w:sz w:val="24"/>
                <w:szCs w:val="24"/>
              </w:rPr>
            </w:pPr>
          </w:p>
          <w:p w14:paraId="7F4D5D8F"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Veselības ministrija (12.07.2019. atzinums)</w:t>
            </w:r>
          </w:p>
          <w:p w14:paraId="560B2DC9"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r w:rsidRPr="009335A5">
              <w:rPr>
                <w:rFonts w:ascii="Times New Roman" w:hAnsi="Times New Roman" w:cs="Times New Roman"/>
                <w:bCs/>
                <w:sz w:val="24"/>
                <w:szCs w:val="24"/>
                <w:shd w:val="clear" w:color="auto" w:fill="FFFFFF"/>
              </w:rPr>
              <w:t>Lūdzam Projekta 19. panta otrajā daļā svītrot tekstu “</w:t>
            </w:r>
            <w:r w:rsidRPr="009335A5">
              <w:rPr>
                <w:rFonts w:ascii="Times New Roman" w:hAnsi="Times New Roman" w:cs="Times New Roman"/>
                <w:bCs/>
                <w:i/>
                <w:sz w:val="24"/>
                <w:szCs w:val="24"/>
                <w:shd w:val="clear" w:color="auto" w:fill="FFFFFF"/>
              </w:rPr>
              <w:t>to saskaņojot ar skolēnu vai tā likumisko pārstāvi, vai arī skolēns var piedalīties valsts aizsardzības mācību stundās, neveicot fiziskās aktivitātes</w:t>
            </w:r>
            <w:r w:rsidRPr="009335A5">
              <w:rPr>
                <w:rFonts w:ascii="Times New Roman" w:hAnsi="Times New Roman" w:cs="Times New Roman"/>
                <w:bCs/>
                <w:sz w:val="24"/>
                <w:szCs w:val="24"/>
                <w:shd w:val="clear" w:color="auto" w:fill="FFFFFF"/>
              </w:rPr>
              <w:t>”, ņemot vērā, ka vidējās izglītības standarta projektā norādīts, ka viens no Valsts aizsardzības mācības mērķiem ir patstāvīgi pilnveidot izglītojamā fizisko sagatavotību, un Aizsardzības ministrijas sagatavotajā informatīvajā ziņojumā “Par valsts aizsardzības mācības ieviešanu un Jaunsardzes attīstību 2019.-2027. gadā” norādīts, ka piedalīties Valsts aizsardzības mācības nodarbībās jābūt pa spēkam ikvienam skolēnam.</w:t>
            </w:r>
          </w:p>
        </w:tc>
        <w:tc>
          <w:tcPr>
            <w:tcW w:w="1869" w:type="dxa"/>
            <w:tcBorders>
              <w:top w:val="single" w:sz="6" w:space="0" w:color="000000"/>
              <w:left w:val="single" w:sz="6" w:space="0" w:color="000000"/>
              <w:bottom w:val="single" w:sz="6" w:space="0" w:color="000000"/>
              <w:right w:val="single" w:sz="6" w:space="0" w:color="000000"/>
            </w:tcBorders>
          </w:tcPr>
          <w:p w14:paraId="05E85529" w14:textId="77777777" w:rsidR="00A95AC6" w:rsidRPr="009335A5" w:rsidRDefault="00A95AC6" w:rsidP="005608D6">
            <w:pPr>
              <w:pStyle w:val="naisc"/>
              <w:spacing w:before="0" w:after="0"/>
              <w:jc w:val="both"/>
              <w:rPr>
                <w:b/>
              </w:rPr>
            </w:pPr>
            <w:r w:rsidRPr="009335A5">
              <w:rPr>
                <w:b/>
              </w:rPr>
              <w:lastRenderedPageBreak/>
              <w:t>Iebildums ir daļēji ņemts vērā. (Panākta vienošanās 1.elektroniskajā saskaņošanās ciklā – 2019.gada 16.augustā)</w:t>
            </w:r>
          </w:p>
          <w:p w14:paraId="3D17B0E7" w14:textId="77777777" w:rsidR="00A95AC6" w:rsidRPr="009335A5" w:rsidRDefault="00A95AC6" w:rsidP="005608D6">
            <w:pPr>
              <w:pStyle w:val="naisc"/>
              <w:spacing w:before="0" w:after="0"/>
              <w:jc w:val="both"/>
              <w:rPr>
                <w:b/>
              </w:rPr>
            </w:pPr>
          </w:p>
          <w:p w14:paraId="4D1C7DD1" w14:textId="018DBD9A" w:rsidR="00A95AC6" w:rsidRPr="009335A5" w:rsidRDefault="00A95AC6" w:rsidP="005608D6">
            <w:pPr>
              <w:pStyle w:val="naisc"/>
              <w:spacing w:before="0" w:after="0"/>
              <w:jc w:val="both"/>
              <w:rPr>
                <w:b/>
              </w:rPr>
            </w:pPr>
            <w:r w:rsidRPr="009335A5">
              <w:rPr>
                <w:b/>
              </w:rPr>
              <w:t>Iebildums ir ņemts vērā.</w:t>
            </w:r>
          </w:p>
          <w:p w14:paraId="5913AB8B" w14:textId="77777777" w:rsidR="00A95AC6" w:rsidRPr="009335A5" w:rsidRDefault="00A95AC6" w:rsidP="005608D6">
            <w:pPr>
              <w:pStyle w:val="naisc"/>
              <w:spacing w:before="0" w:after="0"/>
              <w:jc w:val="both"/>
              <w:rPr>
                <w:b/>
              </w:rPr>
            </w:pPr>
          </w:p>
          <w:p w14:paraId="62A8CD8F" w14:textId="77777777" w:rsidR="00A95AC6" w:rsidRPr="009335A5" w:rsidRDefault="00A95AC6" w:rsidP="005608D6">
            <w:pPr>
              <w:pStyle w:val="naisc"/>
              <w:spacing w:before="0" w:after="0"/>
              <w:jc w:val="both"/>
              <w:rPr>
                <w:b/>
              </w:rPr>
            </w:pPr>
          </w:p>
          <w:p w14:paraId="00E2CD88" w14:textId="77777777" w:rsidR="00A95AC6" w:rsidRPr="009335A5" w:rsidRDefault="00A95AC6" w:rsidP="005608D6">
            <w:pPr>
              <w:pStyle w:val="naisc"/>
              <w:spacing w:before="0" w:after="0"/>
              <w:jc w:val="both"/>
              <w:rPr>
                <w:b/>
              </w:rPr>
            </w:pPr>
          </w:p>
          <w:p w14:paraId="17F38112" w14:textId="77777777" w:rsidR="00A95AC6" w:rsidRPr="009335A5" w:rsidRDefault="00A95AC6" w:rsidP="005608D6">
            <w:pPr>
              <w:pStyle w:val="naisc"/>
              <w:spacing w:before="0" w:after="0"/>
              <w:jc w:val="both"/>
              <w:rPr>
                <w:b/>
              </w:rPr>
            </w:pPr>
          </w:p>
          <w:p w14:paraId="73AB5EE3" w14:textId="77777777" w:rsidR="00A95AC6" w:rsidRPr="009335A5" w:rsidRDefault="00A95AC6" w:rsidP="005608D6">
            <w:pPr>
              <w:pStyle w:val="naisc"/>
              <w:spacing w:before="0" w:after="0"/>
              <w:jc w:val="both"/>
              <w:rPr>
                <w:b/>
              </w:rPr>
            </w:pPr>
          </w:p>
          <w:p w14:paraId="10641D85" w14:textId="77777777" w:rsidR="00A95AC6" w:rsidRPr="009335A5" w:rsidRDefault="00A95AC6" w:rsidP="005608D6">
            <w:pPr>
              <w:pStyle w:val="naisc"/>
              <w:spacing w:before="0" w:after="0"/>
              <w:jc w:val="both"/>
              <w:rPr>
                <w:b/>
              </w:rPr>
            </w:pPr>
            <w:r w:rsidRPr="009335A5">
              <w:rPr>
                <w:b/>
              </w:rPr>
              <w:t>Iebildums ir ņemts vērā.</w:t>
            </w:r>
          </w:p>
          <w:p w14:paraId="6BCD3A86" w14:textId="77777777" w:rsidR="00A95AC6" w:rsidRPr="009335A5" w:rsidRDefault="00A95AC6" w:rsidP="005608D6">
            <w:pPr>
              <w:pStyle w:val="naisc"/>
              <w:spacing w:before="0" w:after="0"/>
              <w:jc w:val="both"/>
              <w:rPr>
                <w:b/>
              </w:rPr>
            </w:pPr>
          </w:p>
          <w:p w14:paraId="3B4B2443" w14:textId="77777777" w:rsidR="00A95AC6" w:rsidRPr="009335A5" w:rsidRDefault="00A95AC6" w:rsidP="005608D6">
            <w:pPr>
              <w:pStyle w:val="naisc"/>
              <w:spacing w:before="0" w:after="0"/>
              <w:jc w:val="both"/>
              <w:rPr>
                <w:b/>
              </w:rPr>
            </w:pPr>
          </w:p>
          <w:p w14:paraId="4CBAE24D" w14:textId="77777777" w:rsidR="00A95AC6" w:rsidRPr="009335A5" w:rsidRDefault="00A95AC6" w:rsidP="005608D6">
            <w:pPr>
              <w:pStyle w:val="naisc"/>
              <w:spacing w:before="0" w:after="0"/>
              <w:jc w:val="both"/>
              <w:rPr>
                <w:b/>
              </w:rPr>
            </w:pPr>
          </w:p>
          <w:p w14:paraId="38887426" w14:textId="77777777" w:rsidR="00A95AC6" w:rsidRPr="009335A5" w:rsidRDefault="00A95AC6" w:rsidP="005608D6">
            <w:pPr>
              <w:pStyle w:val="naisc"/>
              <w:spacing w:before="0" w:after="0"/>
              <w:jc w:val="both"/>
              <w:rPr>
                <w:b/>
              </w:rPr>
            </w:pPr>
          </w:p>
          <w:p w14:paraId="65DC96EA" w14:textId="77777777" w:rsidR="00A95AC6" w:rsidRPr="009335A5" w:rsidRDefault="00A95AC6" w:rsidP="005608D6">
            <w:pPr>
              <w:pStyle w:val="naisc"/>
              <w:spacing w:before="0" w:after="0"/>
              <w:jc w:val="both"/>
              <w:rPr>
                <w:b/>
              </w:rPr>
            </w:pPr>
          </w:p>
          <w:p w14:paraId="5A96894A" w14:textId="77777777" w:rsidR="00A95AC6" w:rsidRPr="009335A5" w:rsidRDefault="00A95AC6" w:rsidP="005608D6">
            <w:pPr>
              <w:pStyle w:val="naisc"/>
              <w:spacing w:before="0" w:after="0"/>
              <w:jc w:val="both"/>
              <w:rPr>
                <w:b/>
              </w:rPr>
            </w:pPr>
          </w:p>
          <w:p w14:paraId="5C1DC681" w14:textId="77777777" w:rsidR="00A95AC6" w:rsidRPr="009335A5" w:rsidRDefault="00A95AC6" w:rsidP="005608D6">
            <w:pPr>
              <w:pStyle w:val="naisc"/>
              <w:spacing w:before="0" w:after="0"/>
              <w:jc w:val="both"/>
              <w:rPr>
                <w:b/>
              </w:rPr>
            </w:pPr>
          </w:p>
          <w:p w14:paraId="7D552EE8" w14:textId="77777777" w:rsidR="00A95AC6" w:rsidRPr="009335A5" w:rsidRDefault="00A95AC6" w:rsidP="005608D6">
            <w:pPr>
              <w:pStyle w:val="naisc"/>
              <w:spacing w:before="0" w:after="0"/>
              <w:jc w:val="both"/>
              <w:rPr>
                <w:b/>
              </w:rPr>
            </w:pPr>
          </w:p>
          <w:p w14:paraId="47F577A3" w14:textId="77777777" w:rsidR="00A95AC6" w:rsidRPr="009335A5" w:rsidRDefault="00A95AC6" w:rsidP="005608D6">
            <w:pPr>
              <w:pStyle w:val="naisc"/>
              <w:spacing w:before="0" w:after="0"/>
              <w:jc w:val="both"/>
              <w:rPr>
                <w:b/>
              </w:rPr>
            </w:pPr>
          </w:p>
          <w:p w14:paraId="2EFB7DB6" w14:textId="77777777" w:rsidR="00A95AC6" w:rsidRPr="009335A5" w:rsidRDefault="00A95AC6" w:rsidP="005608D6">
            <w:pPr>
              <w:pStyle w:val="naisc"/>
              <w:spacing w:before="0" w:after="0"/>
              <w:jc w:val="both"/>
              <w:rPr>
                <w:b/>
              </w:rPr>
            </w:pPr>
          </w:p>
          <w:p w14:paraId="01126C43" w14:textId="77777777" w:rsidR="00A95AC6" w:rsidRPr="009335A5" w:rsidRDefault="00A95AC6" w:rsidP="005608D6">
            <w:pPr>
              <w:pStyle w:val="naisc"/>
              <w:spacing w:before="0" w:after="0"/>
              <w:jc w:val="both"/>
              <w:rPr>
                <w:b/>
              </w:rPr>
            </w:pPr>
          </w:p>
          <w:p w14:paraId="3AD00235" w14:textId="77777777" w:rsidR="00A95AC6" w:rsidRPr="009335A5" w:rsidRDefault="00A95AC6" w:rsidP="005608D6">
            <w:pPr>
              <w:pStyle w:val="naisc"/>
              <w:spacing w:before="0" w:after="0"/>
              <w:jc w:val="both"/>
              <w:rPr>
                <w:b/>
              </w:rPr>
            </w:pPr>
          </w:p>
          <w:p w14:paraId="58F18A1D" w14:textId="77777777" w:rsidR="00A95AC6" w:rsidRPr="009335A5" w:rsidRDefault="00A95AC6" w:rsidP="005608D6">
            <w:pPr>
              <w:pStyle w:val="naisc"/>
              <w:spacing w:before="0" w:after="0"/>
              <w:jc w:val="both"/>
              <w:rPr>
                <w:b/>
              </w:rPr>
            </w:pPr>
          </w:p>
          <w:p w14:paraId="1DC6479C" w14:textId="35AF675B" w:rsidR="00A95AC6" w:rsidRPr="009335A5" w:rsidRDefault="00A95AC6" w:rsidP="005608D6">
            <w:pPr>
              <w:pStyle w:val="naisc"/>
              <w:spacing w:before="0" w:after="0"/>
              <w:jc w:val="both"/>
              <w:rPr>
                <w:b/>
              </w:rPr>
            </w:pPr>
          </w:p>
          <w:p w14:paraId="5AB5DBED" w14:textId="77777777" w:rsidR="00A95AC6" w:rsidRPr="009335A5" w:rsidRDefault="00A95AC6" w:rsidP="005608D6">
            <w:pPr>
              <w:pStyle w:val="naisc"/>
              <w:spacing w:before="0" w:after="0"/>
              <w:jc w:val="both"/>
              <w:rPr>
                <w:b/>
              </w:rPr>
            </w:pPr>
          </w:p>
          <w:p w14:paraId="0DC2EC0A" w14:textId="77777777" w:rsidR="00A95AC6" w:rsidRPr="009335A5" w:rsidRDefault="00A95AC6" w:rsidP="005608D6">
            <w:pPr>
              <w:pStyle w:val="naisc"/>
              <w:spacing w:before="0" w:after="0"/>
              <w:jc w:val="both"/>
              <w:rPr>
                <w:b/>
              </w:rPr>
            </w:pPr>
          </w:p>
          <w:p w14:paraId="09E6066A" w14:textId="77777777" w:rsidR="00A95AC6" w:rsidRPr="009335A5" w:rsidRDefault="00A95AC6" w:rsidP="005608D6">
            <w:pPr>
              <w:pStyle w:val="naisc"/>
              <w:spacing w:before="0" w:after="0"/>
              <w:jc w:val="both"/>
              <w:rPr>
                <w:b/>
              </w:rPr>
            </w:pPr>
            <w:r w:rsidRPr="009335A5">
              <w:rPr>
                <w:b/>
              </w:rPr>
              <w:t>Iebildums ir ņemts vērā.</w:t>
            </w:r>
          </w:p>
          <w:p w14:paraId="5890CE9F" w14:textId="77777777" w:rsidR="00A95AC6" w:rsidRPr="009335A5" w:rsidRDefault="00A95AC6" w:rsidP="005608D6">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465399DB"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17. pants. Valsts aizsardzības mācības apguve</w:t>
            </w:r>
          </w:p>
          <w:p w14:paraId="10423636"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Valsts aizsardzības mācības satura apguve vidējā izglītībā ir obligāta. Neklātienes un tālmācības izglītības ieguves formā tiek īstenota daļēja valsts aizsardzības mācības satura apguve.</w:t>
            </w:r>
          </w:p>
          <w:p w14:paraId="57266C50" w14:textId="77777777" w:rsidR="00A95AC6" w:rsidRPr="009335A5" w:rsidRDefault="00A95AC6" w:rsidP="005608D6">
            <w:pPr>
              <w:spacing w:after="0" w:line="240" w:lineRule="auto"/>
              <w:jc w:val="both"/>
              <w:rPr>
                <w:rFonts w:ascii="Times New Roman" w:hAnsi="Times New Roman" w:cs="Times New Roman"/>
                <w:sz w:val="24"/>
                <w:szCs w:val="24"/>
              </w:rPr>
            </w:pPr>
          </w:p>
          <w:p w14:paraId="781629D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(2) Skolēniem, kuri savas reliģiskās pārliecības dēļ vai citu objektīvu iemeslu dēļ nevar apgūt kādu valsts aizsardzības mācības satura daļu, jaunsargu instruktors mācību procesu individuāli pielāgo.</w:t>
            </w:r>
          </w:p>
          <w:p w14:paraId="054F9205" w14:textId="77777777" w:rsidR="00A95AC6" w:rsidRPr="009335A5" w:rsidRDefault="00A95AC6" w:rsidP="005608D6">
            <w:pPr>
              <w:jc w:val="both"/>
              <w:rPr>
                <w:rFonts w:ascii="Times New Roman" w:eastAsia="Times New Roman" w:hAnsi="Times New Roman" w:cs="Times New Roman"/>
                <w:sz w:val="20"/>
                <w:szCs w:val="20"/>
              </w:rPr>
            </w:pPr>
          </w:p>
          <w:p w14:paraId="58A181C9" w14:textId="77777777" w:rsidR="00A95AC6" w:rsidRPr="009335A5" w:rsidRDefault="00A95AC6" w:rsidP="005608D6">
            <w:pPr>
              <w:spacing w:after="0" w:line="240" w:lineRule="auto"/>
              <w:jc w:val="both"/>
              <w:rPr>
                <w:rFonts w:ascii="Times New Roman" w:eastAsiaTheme="minorEastAsia" w:hAnsi="Times New Roman" w:cs="Times New Roman"/>
                <w:b/>
                <w:bCs/>
                <w:sz w:val="24"/>
                <w:szCs w:val="28"/>
              </w:rPr>
            </w:pPr>
          </w:p>
        </w:tc>
      </w:tr>
      <w:tr w:rsidR="00A95AC6" w:rsidRPr="009335A5" w14:paraId="0BECF45C" w14:textId="77777777" w:rsidTr="00401929">
        <w:tc>
          <w:tcPr>
            <w:tcW w:w="567" w:type="dxa"/>
            <w:tcBorders>
              <w:top w:val="single" w:sz="6" w:space="0" w:color="000000"/>
              <w:left w:val="single" w:sz="6" w:space="0" w:color="000000"/>
              <w:bottom w:val="single" w:sz="6" w:space="0" w:color="000000"/>
              <w:right w:val="single" w:sz="6" w:space="0" w:color="000000"/>
            </w:tcBorders>
          </w:tcPr>
          <w:p w14:paraId="70961D33" w14:textId="77777777" w:rsidR="00A95AC6" w:rsidRPr="009335A5" w:rsidRDefault="00A95AC6" w:rsidP="005608D6">
            <w:pPr>
              <w:pStyle w:val="naisc"/>
              <w:spacing w:before="0" w:after="0"/>
              <w:jc w:val="both"/>
            </w:pPr>
            <w:r>
              <w:t>18</w:t>
            </w:r>
            <w:r w:rsidRPr="009335A5">
              <w:t>.</w:t>
            </w:r>
          </w:p>
        </w:tc>
        <w:tc>
          <w:tcPr>
            <w:tcW w:w="3344" w:type="dxa"/>
            <w:tcBorders>
              <w:top w:val="single" w:sz="6" w:space="0" w:color="000000"/>
              <w:left w:val="single" w:sz="6" w:space="0" w:color="000000"/>
              <w:bottom w:val="single" w:sz="6" w:space="0" w:color="000000"/>
              <w:right w:val="single" w:sz="6" w:space="0" w:color="000000"/>
            </w:tcBorders>
          </w:tcPr>
          <w:p w14:paraId="49EB123B"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 xml:space="preserve">21. pants. Drošības noteikumi </w:t>
            </w:r>
          </w:p>
          <w:p w14:paraId="5A27401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Valsts aizsardzības mācības nodarbībās ievēro aizsardzības ministra izdotos noteikumus par drošību valsts aizsardzības mācību nodarbībās.</w:t>
            </w:r>
          </w:p>
          <w:p w14:paraId="2ED1B5D3"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p>
        </w:tc>
        <w:tc>
          <w:tcPr>
            <w:tcW w:w="6080" w:type="dxa"/>
            <w:tcBorders>
              <w:top w:val="single" w:sz="6" w:space="0" w:color="000000"/>
              <w:left w:val="single" w:sz="6" w:space="0" w:color="000000"/>
              <w:bottom w:val="single" w:sz="6" w:space="0" w:color="000000"/>
              <w:right w:val="single" w:sz="6" w:space="0" w:color="000000"/>
            </w:tcBorders>
          </w:tcPr>
          <w:p w14:paraId="3E393DD6" w14:textId="77777777" w:rsidR="00A95AC6" w:rsidRPr="009335A5" w:rsidRDefault="00A95AC6" w:rsidP="005608D6">
            <w:pPr>
              <w:pStyle w:val="naisc"/>
              <w:spacing w:before="0" w:after="0"/>
              <w:jc w:val="both"/>
              <w:rPr>
                <w:b/>
              </w:rPr>
            </w:pPr>
            <w:r w:rsidRPr="009335A5">
              <w:rPr>
                <w:b/>
              </w:rPr>
              <w:t>Izglītības un zinātnes ministrija (16.07.2019. atzinums)</w:t>
            </w:r>
          </w:p>
          <w:p w14:paraId="350620F2"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r w:rsidRPr="009335A5">
              <w:rPr>
                <w:rFonts w:ascii="Times New Roman" w:hAnsi="Times New Roman" w:cs="Times New Roman"/>
                <w:sz w:val="24"/>
              </w:rPr>
              <w:t xml:space="preserve">Ministrija lūdz izvērtēt likumprojekta 21.panta redakciju saistībā ar spēkā esošajiem normatīvajiem aktiem, kas jāievēro izglītības iestādēm, īstenojot pedagoģisko procesu, piemēram, Ministru kabineta 2009.gada 24.novembra noteikumi Nr.1338 „Kārtība, kādā nodrošināma izglītojamo drošība izglītības iestādēs un to organizētajos pasākumos”.  </w:t>
            </w:r>
          </w:p>
        </w:tc>
        <w:tc>
          <w:tcPr>
            <w:tcW w:w="1869" w:type="dxa"/>
            <w:tcBorders>
              <w:top w:val="single" w:sz="6" w:space="0" w:color="000000"/>
              <w:left w:val="single" w:sz="6" w:space="0" w:color="000000"/>
              <w:bottom w:val="single" w:sz="6" w:space="0" w:color="000000"/>
              <w:right w:val="single" w:sz="6" w:space="0" w:color="000000"/>
            </w:tcBorders>
          </w:tcPr>
          <w:p w14:paraId="472AB476" w14:textId="77777777" w:rsidR="00A95AC6" w:rsidRPr="009335A5" w:rsidRDefault="00A95AC6" w:rsidP="005608D6">
            <w:pPr>
              <w:pStyle w:val="naisc"/>
              <w:spacing w:before="0" w:after="0"/>
              <w:jc w:val="both"/>
              <w:rPr>
                <w:b/>
              </w:rPr>
            </w:pPr>
            <w:r w:rsidRPr="009335A5">
              <w:rPr>
                <w:b/>
              </w:rPr>
              <w:t>Iebildums ir ņemts vērā.</w:t>
            </w:r>
          </w:p>
          <w:p w14:paraId="4C59F6D2"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tcBorders>
          </w:tcPr>
          <w:p w14:paraId="325EBBF8" w14:textId="77777777" w:rsidR="00A95AC6" w:rsidRPr="009335A5" w:rsidRDefault="00A95AC6" w:rsidP="005608D6">
            <w:pPr>
              <w:spacing w:after="0" w:line="240" w:lineRule="auto"/>
              <w:jc w:val="both"/>
              <w:rPr>
                <w:rFonts w:ascii="Times New Roman" w:eastAsiaTheme="minorEastAsia" w:hAnsi="Times New Roman" w:cs="Times New Roman"/>
                <w:b/>
                <w:bCs/>
                <w:sz w:val="24"/>
                <w:szCs w:val="28"/>
              </w:rPr>
            </w:pPr>
            <w:r w:rsidRPr="009335A5">
              <w:rPr>
                <w:rFonts w:ascii="Times New Roman" w:eastAsiaTheme="minorEastAsia" w:hAnsi="Times New Roman" w:cs="Times New Roman"/>
                <w:b/>
                <w:bCs/>
                <w:sz w:val="24"/>
                <w:szCs w:val="28"/>
              </w:rPr>
              <w:t>14. pants. Drošība jaunsardzes nodarbībās un pasākumos</w:t>
            </w:r>
          </w:p>
          <w:p w14:paraId="775DDF39" w14:textId="77777777" w:rsidR="00A95AC6" w:rsidRPr="009335A5" w:rsidRDefault="00A95AC6" w:rsidP="005608D6">
            <w:pPr>
              <w:spacing w:after="0" w:line="240" w:lineRule="auto"/>
              <w:jc w:val="both"/>
              <w:rPr>
                <w:rFonts w:ascii="Times New Roman" w:eastAsiaTheme="minorEastAsia" w:hAnsi="Times New Roman" w:cs="Times New Roman"/>
                <w:sz w:val="24"/>
                <w:szCs w:val="28"/>
              </w:rPr>
            </w:pPr>
            <w:r w:rsidRPr="009335A5">
              <w:rPr>
                <w:rFonts w:ascii="Times New Roman" w:eastAsiaTheme="minorEastAsia" w:hAnsi="Times New Roman" w:cs="Times New Roman"/>
                <w:bCs/>
                <w:sz w:val="24"/>
                <w:szCs w:val="28"/>
              </w:rPr>
              <w:t>Ministru kabinets nosaka kārtību, kādā nodrošināma drošība Jaunsardzes nodarbībās un pasākumos.</w:t>
            </w:r>
          </w:p>
          <w:p w14:paraId="67498E82" w14:textId="77777777" w:rsidR="00A95AC6" w:rsidRPr="009335A5" w:rsidRDefault="00A95AC6" w:rsidP="005608D6">
            <w:pPr>
              <w:spacing w:after="0" w:line="240" w:lineRule="auto"/>
              <w:jc w:val="both"/>
              <w:rPr>
                <w:rFonts w:ascii="Times New Roman" w:eastAsia="Calibri" w:hAnsi="Times New Roman" w:cs="Times New Roman"/>
                <w:sz w:val="24"/>
                <w:szCs w:val="24"/>
              </w:rPr>
            </w:pPr>
          </w:p>
        </w:tc>
      </w:tr>
      <w:tr w:rsidR="00A95AC6" w:rsidRPr="009335A5" w14:paraId="3440CB57" w14:textId="77777777" w:rsidTr="00401929">
        <w:tc>
          <w:tcPr>
            <w:tcW w:w="567" w:type="dxa"/>
            <w:tcBorders>
              <w:top w:val="single" w:sz="6" w:space="0" w:color="000000"/>
              <w:left w:val="single" w:sz="6" w:space="0" w:color="000000"/>
              <w:bottom w:val="single" w:sz="6" w:space="0" w:color="000000"/>
              <w:right w:val="single" w:sz="6" w:space="0" w:color="000000"/>
            </w:tcBorders>
          </w:tcPr>
          <w:p w14:paraId="1C672CD0" w14:textId="77777777" w:rsidR="00A95AC6" w:rsidRPr="009335A5" w:rsidRDefault="00A95AC6" w:rsidP="005608D6">
            <w:pPr>
              <w:pStyle w:val="naisc"/>
              <w:spacing w:before="0" w:after="0"/>
              <w:jc w:val="both"/>
            </w:pPr>
            <w:r>
              <w:t>19</w:t>
            </w:r>
            <w:r w:rsidRPr="009335A5">
              <w:t>.</w:t>
            </w:r>
          </w:p>
        </w:tc>
        <w:tc>
          <w:tcPr>
            <w:tcW w:w="3344" w:type="dxa"/>
            <w:tcBorders>
              <w:top w:val="single" w:sz="6" w:space="0" w:color="000000"/>
              <w:left w:val="single" w:sz="6" w:space="0" w:color="000000"/>
              <w:bottom w:val="single" w:sz="6" w:space="0" w:color="000000"/>
              <w:right w:val="single" w:sz="6" w:space="0" w:color="000000"/>
            </w:tcBorders>
          </w:tcPr>
          <w:p w14:paraId="3D2EF4AA"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23. pants. Valsts aizsardzības mācības nometnes</w:t>
            </w:r>
          </w:p>
          <w:p w14:paraId="4D6CF413"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(1) Mācību gadā apgūto mācību saturu skolēni var papildināt valsts aizsardzības mācības praktisko iemaņu nometnēs. Dalība nometnēs ir brīvprātīga. Nometnes tiek īstenotas kā interešu izglītība, to organizēšanas kārtību nosaka Ministru kabinets. </w:t>
            </w:r>
          </w:p>
          <w:p w14:paraId="67DC605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(2) Pirms dalības nometnēs ar nepilngadīgā skolēna likumisko pārstāvi vai pilngadīgo  skolēnu Jaunsardzes centra direktors noslēdz līgumu.</w:t>
            </w:r>
          </w:p>
          <w:p w14:paraId="0C687825" w14:textId="77777777" w:rsidR="00A95AC6" w:rsidRPr="009335A5" w:rsidRDefault="00A95AC6" w:rsidP="005608D6">
            <w:pPr>
              <w:spacing w:after="0" w:line="240" w:lineRule="auto"/>
              <w:jc w:val="both"/>
              <w:rPr>
                <w:rFonts w:ascii="Times New Roman" w:hAnsi="Times New Roman" w:cs="Times New Roman"/>
                <w:sz w:val="24"/>
                <w:szCs w:val="24"/>
              </w:rPr>
            </w:pPr>
          </w:p>
          <w:p w14:paraId="1ED5E010"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Skolēniem, kas piedalās nometnē, ir tiesības saņemt Ministru kabineta noteiktu apmaksātu veselības aprūpi. Veselības aprūpes pakalpojumu veidus, apjomu, saņemšanas nosacījumus un samaksas kārtību nosaka Ministru kabinets.</w:t>
            </w:r>
          </w:p>
          <w:p w14:paraId="0E017745"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p>
        </w:tc>
        <w:tc>
          <w:tcPr>
            <w:tcW w:w="6080" w:type="dxa"/>
            <w:tcBorders>
              <w:top w:val="single" w:sz="6" w:space="0" w:color="000000"/>
              <w:left w:val="single" w:sz="6" w:space="0" w:color="000000"/>
              <w:bottom w:val="single" w:sz="6" w:space="0" w:color="000000"/>
              <w:right w:val="single" w:sz="6" w:space="0" w:color="000000"/>
            </w:tcBorders>
          </w:tcPr>
          <w:p w14:paraId="6949410B"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lastRenderedPageBreak/>
              <w:t>Tieslietu ministrija (12.07.2019. atzinums)</w:t>
            </w:r>
          </w:p>
          <w:p w14:paraId="3A513EEE"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23. panta otro daļā paredzēto līguma slēgšanu starp skolēna likumisko pārstāvi vai pilngadīgu skolēnu un Jaunsardzes centra direktoru piedāvājam papildus izvērtēt. Vēršam uzmanību, ka līgumos parasti nosaka pušu tiesības, pienākumus kā arī citus nosacījumus. Ņemot vērā, ka Jaunsardzes centra direktors ir valsts pārvaldes iestādes vadītājs, kas darbosies saskaņā ar iestādes nolikumā noteikto kompetenci un projektā paredzēto valsts pārvaldes uzdevumu, piedāvājam projektā līguma slēgšanu aizstāt ar likumiskā pārstāvja iesniegumu, kas būtu par pamatu skolēna uzņemšanai nometnē. </w:t>
            </w:r>
          </w:p>
          <w:p w14:paraId="59E7F492"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329E6326"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r w:rsidRPr="009335A5">
              <w:rPr>
                <w:rFonts w:ascii="Times New Roman" w:eastAsia="Times New Roman" w:hAnsi="Times New Roman" w:cs="Times New Roman"/>
                <w:sz w:val="24"/>
                <w:szCs w:val="24"/>
              </w:rPr>
              <w:t xml:space="preserve">Projekta 23. panta trešo daļu, kas paredz pilnvarojumu Ministru kabinetam izdot noteikumus par skolēnu veselības aprūpi nometnēs, piedāvājam papildus izvērtēt. Vēršam uzmanību, ka nometnēs drīkst piedalīties tikai veseli bērni un traumas vai slimības gadījumā skolēns no nometnes nekavējoties jāatbrīvo, proti, viņš nebūs nometnes dalībnieks. Ja trauma vai slimība ir iestājusies nometnes organizatoru darbības vai bezdarbības rezultātā, tikai šādā gadījumā skolēna veselības aprūpes pienākums būtu nometnes organizatoram. Piedāvājam projektā veidot izvērstāku regulējumu vai paredzēt atbilstošu pilnvarojumu Ministru kabinetam par noteikumu izdošanu par nometnes organizāciju – nodarbību un atpūtas laiku, ēdināšanas un medicīniskās aprūpes pakalpojumiem, vai arī veidot vispārēju atsauci uz normatīvajiem aktiem par bērnu nometņu organizēšanu. Tieslietu ministrijas ieskatā valsts aizsardzības mācības praktisko iemaņu nometnes organizācija nevarētu ievērojami atšķirties no citām nometnēm, regulējums par kurām ir noteikts Ministru kabineta 2009. gada 1. septembra noteikumos Nr.981 “Bērnu nometņu organizēšanas un darbības kārtība”. </w:t>
            </w:r>
          </w:p>
          <w:p w14:paraId="014E880B"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3CC5BC4D" w14:textId="77777777" w:rsidR="00A95AC6" w:rsidRPr="009335A5" w:rsidRDefault="00A95AC6" w:rsidP="005608D6">
            <w:pPr>
              <w:spacing w:after="0" w:line="240" w:lineRule="auto"/>
              <w:jc w:val="both"/>
              <w:rPr>
                <w:rFonts w:ascii="Times New Roman" w:eastAsia="Times New Roman" w:hAnsi="Times New Roman" w:cs="Times New Roman"/>
                <w:sz w:val="24"/>
                <w:szCs w:val="24"/>
              </w:rPr>
            </w:pPr>
          </w:p>
          <w:p w14:paraId="08D5B98F" w14:textId="77777777" w:rsidR="00A95AC6" w:rsidRPr="009335A5" w:rsidRDefault="00A95AC6" w:rsidP="005608D6">
            <w:pPr>
              <w:spacing w:after="0" w:line="240" w:lineRule="auto"/>
              <w:jc w:val="both"/>
              <w:rPr>
                <w:rFonts w:ascii="Times New Roman" w:eastAsia="Times New Roman" w:hAnsi="Times New Roman" w:cs="Times New Roman"/>
                <w:b/>
                <w:sz w:val="24"/>
                <w:szCs w:val="24"/>
              </w:rPr>
            </w:pPr>
            <w:r w:rsidRPr="009335A5">
              <w:rPr>
                <w:rFonts w:ascii="Times New Roman" w:eastAsia="Times New Roman" w:hAnsi="Times New Roman" w:cs="Times New Roman"/>
                <w:b/>
                <w:sz w:val="24"/>
                <w:szCs w:val="24"/>
              </w:rPr>
              <w:t>Iekšlietu ministrija (priekšlikums) (15.07.2019. atzinums)</w:t>
            </w:r>
          </w:p>
          <w:p w14:paraId="0A3C4AE4" w14:textId="77777777" w:rsidR="00A95AC6" w:rsidRDefault="00A95AC6" w:rsidP="005608D6">
            <w:pPr>
              <w:widowControl w:val="0"/>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w:t>
            </w:r>
            <w:r w:rsidRPr="009335A5">
              <w:rPr>
                <w:rFonts w:ascii="Times New Roman" w:hAnsi="Times New Roman" w:cs="Times New Roman"/>
                <w:sz w:val="24"/>
                <w:szCs w:val="24"/>
              </w:rPr>
              <w:tab/>
              <w:t xml:space="preserve">Likumprojekta 23.panta trešajā daļā izvērtēt iespēju paplašināt veselības aprūpes piemērošanu arī skolēnam piedaloties valsts aizsardzības mācībās, NBS organizētajās mācībās, civilās aizsardzības un katastrofas pārvaldīšanas mācībās. Papildus tam, ierosinām noteikt, ka papildus veselības aprūpei, skolēnam tiek noteikta arī apmaksāta nelaimes gadījumu apdrošināšana. Tas saistīts ar to, ka nometnēs un mācībās paredzētas fiziskās aktivitātes, kā arī vairāku gadu statistika (no Valsts ugunsdzēsības un glābšanas dienesta, Neatliekamās medicīniskās palīdzības un Valsts </w:t>
            </w:r>
            <w:r w:rsidRPr="009335A5">
              <w:rPr>
                <w:rFonts w:ascii="Times New Roman" w:hAnsi="Times New Roman" w:cs="Times New Roman"/>
                <w:sz w:val="24"/>
                <w:szCs w:val="24"/>
              </w:rPr>
              <w:lastRenderedPageBreak/>
              <w:t>policijas) parāda, ka bērnu traumatisms ir aktuāla problēma.</w:t>
            </w:r>
          </w:p>
          <w:p w14:paraId="4611B930" w14:textId="77777777" w:rsidR="00A95AC6" w:rsidRDefault="00A95AC6" w:rsidP="005608D6">
            <w:pPr>
              <w:widowControl w:val="0"/>
              <w:spacing w:after="0" w:line="240" w:lineRule="auto"/>
              <w:jc w:val="both"/>
              <w:rPr>
                <w:rFonts w:ascii="Times New Roman" w:hAnsi="Times New Roman" w:cs="Times New Roman"/>
                <w:sz w:val="24"/>
                <w:szCs w:val="24"/>
              </w:rPr>
            </w:pPr>
          </w:p>
          <w:p w14:paraId="30FA2E4C"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r w:rsidRPr="009335A5">
              <w:rPr>
                <w:rFonts w:ascii="Times New Roman" w:eastAsia="Times New Roman" w:hAnsi="Times New Roman" w:cs="Times New Roman"/>
                <w:b/>
                <w:sz w:val="24"/>
                <w:szCs w:val="24"/>
                <w:lang w:eastAsia="lv-LV"/>
              </w:rPr>
              <w:t>Rezerves karavīru un instruktoru neformālā apvienība (28.08.2019. atzinums)</w:t>
            </w:r>
          </w:p>
          <w:p w14:paraId="08CED482" w14:textId="77777777" w:rsidR="00A95AC6" w:rsidRPr="009335A5" w:rsidRDefault="00A95AC6" w:rsidP="005608D6">
            <w:pPr>
              <w:widowControl w:val="0"/>
              <w:spacing w:after="0" w:line="240" w:lineRule="auto"/>
              <w:jc w:val="both"/>
              <w:rPr>
                <w:rFonts w:ascii="Times New Roman" w:hAnsi="Times New Roman" w:cs="Times New Roman"/>
                <w:bCs/>
                <w:sz w:val="24"/>
                <w:szCs w:val="24"/>
              </w:rPr>
            </w:pPr>
            <w:r w:rsidRPr="009335A5">
              <w:rPr>
                <w:rFonts w:ascii="Times New Roman" w:hAnsi="Times New Roman" w:cs="Times New Roman"/>
                <w:bCs/>
                <w:sz w:val="24"/>
                <w:szCs w:val="24"/>
              </w:rPr>
              <w:t>Lai nodrošinātu sabiedrības informētību par valsts aizsardzības budžeta izlietojuma efektivitāti lūdzam papildināt Likumprojekta 23. pantu ar jaunu ceturto daļu šādā redakcijā:</w:t>
            </w:r>
          </w:p>
          <w:p w14:paraId="01BB29DD" w14:textId="77777777" w:rsidR="00A95AC6" w:rsidRPr="009335A5" w:rsidRDefault="00A95AC6" w:rsidP="005608D6">
            <w:pPr>
              <w:widowControl w:val="0"/>
              <w:spacing w:after="0" w:line="240" w:lineRule="auto"/>
              <w:jc w:val="both"/>
              <w:rPr>
                <w:rFonts w:ascii="Times New Roman" w:eastAsia="Times New Roman" w:hAnsi="Times New Roman" w:cs="Times New Roman"/>
                <w:b/>
                <w:sz w:val="24"/>
                <w:szCs w:val="24"/>
                <w:lang w:eastAsia="lv-LV"/>
              </w:rPr>
            </w:pPr>
            <w:r w:rsidRPr="009335A5">
              <w:rPr>
                <w:rFonts w:ascii="Times New Roman" w:hAnsi="Times New Roman" w:cs="Times New Roman"/>
                <w:bCs/>
                <w:sz w:val="24"/>
                <w:szCs w:val="24"/>
              </w:rPr>
              <w:t>“(4) Aizsardzības ministrija katru gadu apkopo un līdz nākamā gada 1. aprīlim publicē savā tīmekļvietnē informāciju par valsts aizsardzības mācības praktisko iemaņu nometņu kursantu skaitu iepriekšējā gadā un to nometņu kursantu skaitu, kas iepriekšējā gadā stājās profesionālā dienestā Nacionālajos bruņotajos spēkos, ieskaitīti rezervē vai iestājušies Zemessardzē.”</w:t>
            </w:r>
          </w:p>
        </w:tc>
        <w:tc>
          <w:tcPr>
            <w:tcW w:w="1869" w:type="dxa"/>
            <w:tcBorders>
              <w:top w:val="single" w:sz="6" w:space="0" w:color="000000"/>
              <w:left w:val="single" w:sz="6" w:space="0" w:color="000000"/>
              <w:bottom w:val="single" w:sz="6" w:space="0" w:color="000000"/>
              <w:right w:val="single" w:sz="6" w:space="0" w:color="000000"/>
            </w:tcBorders>
          </w:tcPr>
          <w:p w14:paraId="0441C454" w14:textId="77777777" w:rsidR="00A95AC6" w:rsidRPr="009335A5" w:rsidRDefault="00A95AC6" w:rsidP="005608D6">
            <w:pPr>
              <w:pStyle w:val="naisc"/>
              <w:spacing w:before="0" w:after="0"/>
              <w:jc w:val="both"/>
              <w:rPr>
                <w:b/>
              </w:rPr>
            </w:pPr>
            <w:r w:rsidRPr="009335A5">
              <w:rPr>
                <w:b/>
              </w:rPr>
              <w:lastRenderedPageBreak/>
              <w:t>Iebildums ir ņemts vērā.</w:t>
            </w:r>
          </w:p>
          <w:p w14:paraId="6A15711B" w14:textId="77777777" w:rsidR="00A95AC6" w:rsidRPr="009335A5" w:rsidRDefault="00A95AC6" w:rsidP="005608D6">
            <w:pPr>
              <w:pStyle w:val="naisc"/>
              <w:spacing w:before="0" w:after="0"/>
              <w:jc w:val="both"/>
              <w:rPr>
                <w:b/>
              </w:rPr>
            </w:pPr>
          </w:p>
          <w:p w14:paraId="53A0F82F" w14:textId="77777777" w:rsidR="00A95AC6" w:rsidRPr="009335A5" w:rsidRDefault="00A95AC6" w:rsidP="005608D6">
            <w:pPr>
              <w:pStyle w:val="naisc"/>
              <w:spacing w:before="0" w:after="0"/>
              <w:jc w:val="both"/>
              <w:rPr>
                <w:b/>
              </w:rPr>
            </w:pPr>
          </w:p>
          <w:p w14:paraId="615DF665" w14:textId="77777777" w:rsidR="00A95AC6" w:rsidRPr="009335A5" w:rsidRDefault="00A95AC6" w:rsidP="005608D6">
            <w:pPr>
              <w:pStyle w:val="naisc"/>
              <w:spacing w:before="0" w:after="0"/>
              <w:jc w:val="both"/>
              <w:rPr>
                <w:b/>
              </w:rPr>
            </w:pPr>
          </w:p>
          <w:p w14:paraId="6CC259EE" w14:textId="77777777" w:rsidR="00A95AC6" w:rsidRPr="009335A5" w:rsidRDefault="00A95AC6" w:rsidP="005608D6">
            <w:pPr>
              <w:pStyle w:val="naisc"/>
              <w:spacing w:before="0" w:after="0"/>
              <w:jc w:val="both"/>
              <w:rPr>
                <w:b/>
              </w:rPr>
            </w:pPr>
          </w:p>
          <w:p w14:paraId="7700E61C" w14:textId="77777777" w:rsidR="00A95AC6" w:rsidRPr="009335A5" w:rsidRDefault="00A95AC6" w:rsidP="005608D6">
            <w:pPr>
              <w:pStyle w:val="naisc"/>
              <w:spacing w:before="0" w:after="0"/>
              <w:jc w:val="both"/>
              <w:rPr>
                <w:b/>
              </w:rPr>
            </w:pPr>
          </w:p>
          <w:p w14:paraId="7888BAAD" w14:textId="77777777" w:rsidR="00A95AC6" w:rsidRPr="009335A5" w:rsidRDefault="00A95AC6" w:rsidP="005608D6">
            <w:pPr>
              <w:pStyle w:val="naisc"/>
              <w:spacing w:before="0" w:after="0"/>
              <w:jc w:val="both"/>
              <w:rPr>
                <w:b/>
              </w:rPr>
            </w:pPr>
          </w:p>
          <w:p w14:paraId="306E7E74" w14:textId="77777777" w:rsidR="00A95AC6" w:rsidRPr="009335A5" w:rsidRDefault="00A95AC6" w:rsidP="005608D6">
            <w:pPr>
              <w:pStyle w:val="naisc"/>
              <w:spacing w:before="0" w:after="0"/>
              <w:jc w:val="both"/>
              <w:rPr>
                <w:b/>
              </w:rPr>
            </w:pPr>
          </w:p>
          <w:p w14:paraId="19F5E882" w14:textId="77777777" w:rsidR="00A95AC6" w:rsidRPr="009335A5" w:rsidRDefault="00A95AC6" w:rsidP="005608D6">
            <w:pPr>
              <w:pStyle w:val="naisc"/>
              <w:spacing w:before="0" w:after="0"/>
              <w:jc w:val="both"/>
              <w:rPr>
                <w:b/>
              </w:rPr>
            </w:pPr>
          </w:p>
          <w:p w14:paraId="09E577D4" w14:textId="77777777" w:rsidR="00A95AC6" w:rsidRPr="009335A5" w:rsidRDefault="00A95AC6" w:rsidP="005608D6">
            <w:pPr>
              <w:pStyle w:val="naisc"/>
              <w:spacing w:before="0" w:after="0"/>
              <w:jc w:val="both"/>
              <w:rPr>
                <w:b/>
              </w:rPr>
            </w:pPr>
          </w:p>
          <w:p w14:paraId="4332C71F" w14:textId="77777777" w:rsidR="00A95AC6" w:rsidRPr="009335A5" w:rsidRDefault="00A95AC6" w:rsidP="005608D6">
            <w:pPr>
              <w:pStyle w:val="naisc"/>
              <w:spacing w:before="0" w:after="0"/>
              <w:jc w:val="both"/>
              <w:rPr>
                <w:b/>
              </w:rPr>
            </w:pPr>
          </w:p>
          <w:p w14:paraId="0E0DD891" w14:textId="77777777" w:rsidR="00A95AC6" w:rsidRPr="009335A5" w:rsidRDefault="00A95AC6" w:rsidP="005608D6">
            <w:pPr>
              <w:pStyle w:val="naisc"/>
              <w:spacing w:before="0" w:after="0"/>
              <w:jc w:val="both"/>
              <w:rPr>
                <w:b/>
              </w:rPr>
            </w:pPr>
          </w:p>
          <w:p w14:paraId="4439E028" w14:textId="77777777" w:rsidR="00A95AC6" w:rsidRPr="009335A5" w:rsidRDefault="00A95AC6" w:rsidP="005608D6">
            <w:pPr>
              <w:pStyle w:val="naisc"/>
              <w:spacing w:before="0" w:after="0"/>
              <w:jc w:val="both"/>
              <w:rPr>
                <w:b/>
              </w:rPr>
            </w:pPr>
          </w:p>
          <w:p w14:paraId="7B59422F" w14:textId="77777777" w:rsidR="00A95AC6" w:rsidRPr="009335A5" w:rsidRDefault="00A95AC6" w:rsidP="005608D6">
            <w:pPr>
              <w:pStyle w:val="naisc"/>
              <w:spacing w:before="0" w:after="0"/>
              <w:jc w:val="both"/>
              <w:rPr>
                <w:b/>
              </w:rPr>
            </w:pPr>
          </w:p>
          <w:p w14:paraId="2A4CF53E" w14:textId="77777777" w:rsidR="00A95AC6" w:rsidRPr="009335A5" w:rsidRDefault="00A95AC6" w:rsidP="005608D6">
            <w:pPr>
              <w:pStyle w:val="naisc"/>
              <w:spacing w:before="0" w:after="0"/>
              <w:jc w:val="both"/>
              <w:rPr>
                <w:b/>
              </w:rPr>
            </w:pPr>
          </w:p>
          <w:p w14:paraId="65692237" w14:textId="77777777" w:rsidR="00A95AC6" w:rsidRPr="009335A5" w:rsidRDefault="00A95AC6" w:rsidP="005608D6">
            <w:pPr>
              <w:pStyle w:val="naisc"/>
              <w:spacing w:before="0" w:after="0"/>
              <w:jc w:val="both"/>
              <w:rPr>
                <w:b/>
              </w:rPr>
            </w:pPr>
          </w:p>
          <w:p w14:paraId="0D5277E4" w14:textId="77777777" w:rsidR="00A95AC6" w:rsidRPr="009335A5" w:rsidRDefault="00A95AC6" w:rsidP="005608D6">
            <w:pPr>
              <w:pStyle w:val="naisc"/>
              <w:spacing w:before="0" w:after="0"/>
              <w:jc w:val="both"/>
              <w:rPr>
                <w:b/>
              </w:rPr>
            </w:pPr>
          </w:p>
          <w:p w14:paraId="2FCE2C7D" w14:textId="77777777" w:rsidR="00A95AC6" w:rsidRPr="009335A5" w:rsidRDefault="00A95AC6" w:rsidP="005608D6">
            <w:pPr>
              <w:pStyle w:val="naisc"/>
              <w:spacing w:before="0" w:after="0"/>
              <w:jc w:val="both"/>
              <w:rPr>
                <w:b/>
              </w:rPr>
            </w:pPr>
          </w:p>
          <w:p w14:paraId="138D75E7" w14:textId="77777777" w:rsidR="00A95AC6" w:rsidRPr="009335A5" w:rsidRDefault="00A95AC6" w:rsidP="005608D6">
            <w:pPr>
              <w:pStyle w:val="naisc"/>
              <w:spacing w:before="0" w:after="0"/>
              <w:jc w:val="both"/>
              <w:rPr>
                <w:b/>
              </w:rPr>
            </w:pPr>
          </w:p>
          <w:p w14:paraId="34F0E520" w14:textId="77777777" w:rsidR="00A95AC6" w:rsidRPr="009335A5" w:rsidRDefault="00A95AC6" w:rsidP="005608D6">
            <w:pPr>
              <w:pStyle w:val="naisc"/>
              <w:spacing w:before="0" w:after="0"/>
              <w:jc w:val="both"/>
              <w:rPr>
                <w:b/>
              </w:rPr>
            </w:pPr>
          </w:p>
          <w:p w14:paraId="1892DE09" w14:textId="77777777" w:rsidR="00A95AC6" w:rsidRPr="009335A5" w:rsidRDefault="00A95AC6" w:rsidP="005608D6">
            <w:pPr>
              <w:pStyle w:val="naisc"/>
              <w:spacing w:before="0" w:after="0"/>
              <w:jc w:val="both"/>
              <w:rPr>
                <w:b/>
              </w:rPr>
            </w:pPr>
          </w:p>
          <w:p w14:paraId="555CB7D7" w14:textId="77777777" w:rsidR="00A95AC6" w:rsidRPr="009335A5" w:rsidRDefault="00A95AC6" w:rsidP="005608D6">
            <w:pPr>
              <w:pStyle w:val="naisc"/>
              <w:spacing w:before="0" w:after="0"/>
              <w:jc w:val="both"/>
              <w:rPr>
                <w:b/>
              </w:rPr>
            </w:pPr>
          </w:p>
          <w:p w14:paraId="61059243" w14:textId="77777777" w:rsidR="00A95AC6" w:rsidRPr="009335A5" w:rsidRDefault="00A95AC6" w:rsidP="005608D6">
            <w:pPr>
              <w:pStyle w:val="naisc"/>
              <w:spacing w:before="0" w:after="0"/>
              <w:jc w:val="both"/>
              <w:rPr>
                <w:b/>
              </w:rPr>
            </w:pPr>
          </w:p>
          <w:p w14:paraId="2DC90868" w14:textId="77777777" w:rsidR="00A95AC6" w:rsidRPr="009335A5" w:rsidRDefault="00A95AC6" w:rsidP="005608D6">
            <w:pPr>
              <w:pStyle w:val="naisc"/>
              <w:spacing w:before="0" w:after="0"/>
              <w:jc w:val="both"/>
              <w:rPr>
                <w:b/>
              </w:rPr>
            </w:pPr>
          </w:p>
          <w:p w14:paraId="14543F1F" w14:textId="77777777" w:rsidR="00A95AC6" w:rsidRPr="009335A5" w:rsidRDefault="00A95AC6" w:rsidP="005608D6">
            <w:pPr>
              <w:pStyle w:val="naisc"/>
              <w:spacing w:before="0" w:after="0"/>
              <w:jc w:val="both"/>
              <w:rPr>
                <w:b/>
              </w:rPr>
            </w:pPr>
          </w:p>
          <w:p w14:paraId="7F064AB8" w14:textId="77777777" w:rsidR="00A95AC6" w:rsidRPr="009335A5" w:rsidRDefault="00A95AC6" w:rsidP="005608D6">
            <w:pPr>
              <w:pStyle w:val="naisc"/>
              <w:spacing w:before="0" w:after="0"/>
              <w:jc w:val="both"/>
              <w:rPr>
                <w:b/>
              </w:rPr>
            </w:pPr>
          </w:p>
          <w:p w14:paraId="2F6D7978" w14:textId="77777777" w:rsidR="00A95AC6" w:rsidRPr="009335A5" w:rsidRDefault="00A95AC6" w:rsidP="005608D6">
            <w:pPr>
              <w:pStyle w:val="naisc"/>
              <w:spacing w:before="0" w:after="0"/>
              <w:jc w:val="both"/>
              <w:rPr>
                <w:b/>
              </w:rPr>
            </w:pPr>
          </w:p>
          <w:p w14:paraId="15D9B78E" w14:textId="77777777" w:rsidR="00A95AC6" w:rsidRPr="009335A5" w:rsidRDefault="00A95AC6" w:rsidP="005608D6">
            <w:pPr>
              <w:pStyle w:val="naisc"/>
              <w:spacing w:before="0" w:after="0"/>
              <w:jc w:val="both"/>
              <w:rPr>
                <w:b/>
              </w:rPr>
            </w:pPr>
          </w:p>
          <w:p w14:paraId="5C637696" w14:textId="77777777" w:rsidR="00A95AC6" w:rsidRPr="009335A5" w:rsidRDefault="00A95AC6" w:rsidP="005608D6">
            <w:pPr>
              <w:pStyle w:val="naisc"/>
              <w:spacing w:before="0" w:after="0"/>
              <w:jc w:val="both"/>
              <w:rPr>
                <w:b/>
              </w:rPr>
            </w:pPr>
          </w:p>
          <w:p w14:paraId="6EC93494" w14:textId="77777777" w:rsidR="00A95AC6" w:rsidRPr="009335A5" w:rsidRDefault="00A95AC6" w:rsidP="005608D6">
            <w:pPr>
              <w:pStyle w:val="naisc"/>
              <w:spacing w:before="0" w:after="0"/>
              <w:jc w:val="both"/>
              <w:rPr>
                <w:b/>
              </w:rPr>
            </w:pPr>
          </w:p>
          <w:p w14:paraId="37F2F4AC" w14:textId="77777777" w:rsidR="00A95AC6" w:rsidRPr="009335A5" w:rsidRDefault="00A95AC6" w:rsidP="005608D6">
            <w:pPr>
              <w:pStyle w:val="naisc"/>
              <w:spacing w:before="0" w:after="0"/>
              <w:jc w:val="both"/>
              <w:rPr>
                <w:b/>
              </w:rPr>
            </w:pPr>
          </w:p>
          <w:p w14:paraId="7EA13B54" w14:textId="77777777" w:rsidR="00A95AC6" w:rsidRPr="009335A5" w:rsidRDefault="00A95AC6" w:rsidP="005608D6">
            <w:pPr>
              <w:pStyle w:val="naisc"/>
              <w:spacing w:before="0" w:after="0"/>
              <w:jc w:val="both"/>
              <w:rPr>
                <w:b/>
              </w:rPr>
            </w:pPr>
          </w:p>
          <w:p w14:paraId="0A6E0559" w14:textId="77777777" w:rsidR="00A95AC6" w:rsidRPr="009335A5" w:rsidRDefault="00A95AC6" w:rsidP="005608D6">
            <w:pPr>
              <w:pStyle w:val="naisc"/>
              <w:spacing w:before="0" w:after="0"/>
              <w:jc w:val="both"/>
              <w:rPr>
                <w:b/>
              </w:rPr>
            </w:pPr>
          </w:p>
          <w:p w14:paraId="39CFD650" w14:textId="77777777" w:rsidR="00A95AC6" w:rsidRPr="009335A5" w:rsidRDefault="00A95AC6" w:rsidP="005608D6">
            <w:pPr>
              <w:pStyle w:val="naisc"/>
              <w:spacing w:before="0" w:after="0"/>
              <w:jc w:val="both"/>
              <w:rPr>
                <w:b/>
              </w:rPr>
            </w:pPr>
          </w:p>
          <w:p w14:paraId="755D90A1" w14:textId="77777777" w:rsidR="00A95AC6" w:rsidRPr="009335A5" w:rsidRDefault="00A95AC6" w:rsidP="005608D6">
            <w:pPr>
              <w:pStyle w:val="naisc"/>
              <w:spacing w:before="0" w:after="0"/>
              <w:jc w:val="both"/>
              <w:rPr>
                <w:b/>
              </w:rPr>
            </w:pPr>
          </w:p>
          <w:p w14:paraId="21825AF7" w14:textId="77777777" w:rsidR="00A95AC6" w:rsidRPr="009335A5" w:rsidRDefault="00A95AC6" w:rsidP="005608D6">
            <w:pPr>
              <w:pStyle w:val="naisc"/>
              <w:spacing w:before="0" w:after="0"/>
              <w:jc w:val="both"/>
              <w:rPr>
                <w:b/>
              </w:rPr>
            </w:pPr>
          </w:p>
          <w:p w14:paraId="20E86D8E" w14:textId="77777777" w:rsidR="00A95AC6" w:rsidRDefault="00A95AC6" w:rsidP="005608D6">
            <w:pPr>
              <w:spacing w:after="0" w:line="240" w:lineRule="auto"/>
              <w:jc w:val="both"/>
              <w:rPr>
                <w:rFonts w:ascii="Times New Roman" w:eastAsia="Calibri" w:hAnsi="Times New Roman" w:cs="Times New Roman"/>
                <w:b/>
                <w:sz w:val="24"/>
                <w:szCs w:val="24"/>
              </w:rPr>
            </w:pPr>
          </w:p>
          <w:p w14:paraId="0FBFA06E" w14:textId="77777777" w:rsidR="00A95AC6" w:rsidRDefault="00A95AC6" w:rsidP="005608D6">
            <w:pPr>
              <w:spacing w:after="0" w:line="240" w:lineRule="auto"/>
              <w:jc w:val="both"/>
              <w:rPr>
                <w:rFonts w:ascii="Times New Roman" w:eastAsia="Calibri" w:hAnsi="Times New Roman" w:cs="Times New Roman"/>
                <w:b/>
                <w:sz w:val="24"/>
                <w:szCs w:val="24"/>
              </w:rPr>
            </w:pPr>
          </w:p>
          <w:p w14:paraId="457A4625" w14:textId="77777777" w:rsidR="00A95AC6" w:rsidRDefault="00A95AC6" w:rsidP="005608D6">
            <w:pPr>
              <w:spacing w:after="0" w:line="240" w:lineRule="auto"/>
              <w:jc w:val="both"/>
              <w:rPr>
                <w:rFonts w:ascii="Times New Roman" w:eastAsia="Calibri" w:hAnsi="Times New Roman" w:cs="Times New Roman"/>
                <w:b/>
                <w:sz w:val="24"/>
                <w:szCs w:val="24"/>
              </w:rPr>
            </w:pPr>
          </w:p>
          <w:p w14:paraId="7EE1DD64" w14:textId="77777777" w:rsidR="00A95AC6" w:rsidRDefault="00A95AC6" w:rsidP="005608D6">
            <w:pPr>
              <w:spacing w:after="0" w:line="240" w:lineRule="auto"/>
              <w:jc w:val="both"/>
              <w:rPr>
                <w:rFonts w:ascii="Times New Roman" w:eastAsia="Calibri" w:hAnsi="Times New Roman" w:cs="Times New Roman"/>
                <w:b/>
                <w:sz w:val="24"/>
                <w:szCs w:val="24"/>
              </w:rPr>
            </w:pPr>
          </w:p>
          <w:p w14:paraId="39F7515F" w14:textId="77777777" w:rsidR="00A95AC6" w:rsidRDefault="00A95AC6" w:rsidP="005608D6">
            <w:pPr>
              <w:spacing w:after="0" w:line="240" w:lineRule="auto"/>
              <w:jc w:val="both"/>
              <w:rPr>
                <w:rFonts w:ascii="Times New Roman" w:eastAsia="Calibri" w:hAnsi="Times New Roman" w:cs="Times New Roman"/>
                <w:b/>
                <w:sz w:val="24"/>
                <w:szCs w:val="24"/>
              </w:rPr>
            </w:pPr>
          </w:p>
          <w:p w14:paraId="5FF96FB8" w14:textId="77777777" w:rsidR="00A95AC6" w:rsidRDefault="00A95AC6" w:rsidP="005608D6">
            <w:pPr>
              <w:spacing w:after="0" w:line="240" w:lineRule="auto"/>
              <w:jc w:val="both"/>
              <w:rPr>
                <w:rFonts w:ascii="Times New Roman" w:eastAsia="Calibri" w:hAnsi="Times New Roman" w:cs="Times New Roman"/>
                <w:b/>
                <w:sz w:val="24"/>
                <w:szCs w:val="24"/>
              </w:rPr>
            </w:pPr>
          </w:p>
          <w:p w14:paraId="7F3FC73F" w14:textId="77777777" w:rsidR="00A95AC6" w:rsidRDefault="00A95AC6" w:rsidP="005608D6">
            <w:pPr>
              <w:spacing w:after="0" w:line="240" w:lineRule="auto"/>
              <w:jc w:val="both"/>
              <w:rPr>
                <w:rFonts w:ascii="Times New Roman" w:eastAsia="Calibri" w:hAnsi="Times New Roman" w:cs="Times New Roman"/>
                <w:b/>
                <w:sz w:val="24"/>
                <w:szCs w:val="24"/>
              </w:rPr>
            </w:pPr>
          </w:p>
          <w:p w14:paraId="4CCBC12F" w14:textId="77777777" w:rsidR="00A95AC6" w:rsidRDefault="00A95AC6" w:rsidP="005608D6">
            <w:pPr>
              <w:spacing w:after="0" w:line="240" w:lineRule="auto"/>
              <w:jc w:val="both"/>
              <w:rPr>
                <w:rFonts w:ascii="Times New Roman" w:eastAsia="Calibri" w:hAnsi="Times New Roman" w:cs="Times New Roman"/>
                <w:b/>
                <w:sz w:val="24"/>
                <w:szCs w:val="24"/>
              </w:rPr>
            </w:pPr>
          </w:p>
          <w:p w14:paraId="3FBF074F" w14:textId="77777777" w:rsidR="00A95AC6" w:rsidRDefault="00A95AC6" w:rsidP="005608D6">
            <w:pPr>
              <w:spacing w:after="0" w:line="240" w:lineRule="auto"/>
              <w:jc w:val="both"/>
              <w:rPr>
                <w:rFonts w:ascii="Times New Roman" w:eastAsia="Calibri" w:hAnsi="Times New Roman" w:cs="Times New Roman"/>
                <w:b/>
                <w:sz w:val="24"/>
                <w:szCs w:val="24"/>
              </w:rPr>
            </w:pPr>
          </w:p>
          <w:p w14:paraId="1E88365F" w14:textId="77777777" w:rsidR="00A95AC6" w:rsidRDefault="00A95AC6" w:rsidP="005608D6">
            <w:pPr>
              <w:spacing w:after="0" w:line="240" w:lineRule="auto"/>
              <w:jc w:val="both"/>
              <w:rPr>
                <w:rFonts w:ascii="Times New Roman" w:eastAsia="Calibri" w:hAnsi="Times New Roman" w:cs="Times New Roman"/>
                <w:b/>
                <w:sz w:val="24"/>
                <w:szCs w:val="24"/>
              </w:rPr>
            </w:pPr>
          </w:p>
          <w:p w14:paraId="0486974F" w14:textId="5FDF8C5D" w:rsidR="00A95AC6" w:rsidRDefault="00A95AC6" w:rsidP="005608D6">
            <w:pPr>
              <w:spacing w:after="0" w:line="240" w:lineRule="auto"/>
              <w:jc w:val="both"/>
              <w:rPr>
                <w:rFonts w:ascii="Times New Roman" w:eastAsia="Calibri" w:hAnsi="Times New Roman" w:cs="Times New Roman"/>
                <w:b/>
                <w:sz w:val="24"/>
                <w:szCs w:val="24"/>
              </w:rPr>
            </w:pPr>
          </w:p>
          <w:p w14:paraId="3A6763E7" w14:textId="77777777" w:rsidR="00A95AC6" w:rsidRDefault="00A95AC6" w:rsidP="005608D6">
            <w:pPr>
              <w:spacing w:after="0" w:line="240" w:lineRule="auto"/>
              <w:jc w:val="both"/>
              <w:rPr>
                <w:rFonts w:ascii="Times New Roman" w:eastAsia="Calibri" w:hAnsi="Times New Roman" w:cs="Times New Roman"/>
                <w:b/>
                <w:sz w:val="24"/>
                <w:szCs w:val="24"/>
              </w:rPr>
            </w:pPr>
          </w:p>
          <w:p w14:paraId="2B706338" w14:textId="3E7284C6" w:rsidR="00A95AC6" w:rsidRPr="009335A5" w:rsidRDefault="00A95AC6" w:rsidP="005608D6">
            <w:pPr>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Iebildums ir ņemts vērā</w:t>
            </w:r>
            <w:r w:rsidR="007D5C0F">
              <w:rPr>
                <w:rFonts w:ascii="Times New Roman" w:eastAsia="Calibri" w:hAnsi="Times New Roman" w:cs="Times New Roman"/>
                <w:b/>
                <w:sz w:val="24"/>
                <w:szCs w:val="24"/>
              </w:rPr>
              <w:t>.</w:t>
            </w:r>
          </w:p>
          <w:p w14:paraId="119B2E11"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tcBorders>
          </w:tcPr>
          <w:p w14:paraId="09430A09"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20. pants. Valsts aizsardzības mācības nometnes</w:t>
            </w:r>
          </w:p>
          <w:p w14:paraId="6BE4B62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b/>
                <w:sz w:val="24"/>
                <w:szCs w:val="24"/>
              </w:rPr>
              <w:t>(</w:t>
            </w:r>
            <w:r w:rsidRPr="009335A5">
              <w:rPr>
                <w:rFonts w:ascii="Times New Roman" w:hAnsi="Times New Roman" w:cs="Times New Roman"/>
                <w:sz w:val="24"/>
                <w:szCs w:val="24"/>
              </w:rPr>
              <w:t>1) Mācību gadā apgūto mācību saturu skolēni var papildināt valsts aizsardzības mācības praktisko iemaņu nometnēs. Dalība nometnēs ir brīvprātīga. Nometnes tiek īstenotas kā interešu izglītība. Nometņu organizēšanas kārtību nosaka Ministru kabinets.</w:t>
            </w:r>
          </w:p>
          <w:p w14:paraId="402D3A41" w14:textId="77777777" w:rsidR="00A95AC6" w:rsidRPr="009335A5" w:rsidRDefault="00A95AC6" w:rsidP="005608D6">
            <w:pPr>
              <w:spacing w:after="0" w:line="240" w:lineRule="auto"/>
              <w:jc w:val="both"/>
              <w:rPr>
                <w:rFonts w:ascii="Times New Roman" w:hAnsi="Times New Roman" w:cs="Times New Roman"/>
                <w:sz w:val="24"/>
                <w:szCs w:val="24"/>
              </w:rPr>
            </w:pPr>
          </w:p>
          <w:p w14:paraId="2220B717"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(2) Pirms dalības nometnē skolēns vai nepilngadīgā skolēna likumiskais pārstāvis iesniedz iesniegumu Jaunsardzes centra direktoram.</w:t>
            </w:r>
          </w:p>
          <w:p w14:paraId="5C1CC146" w14:textId="77777777" w:rsidR="00A95AC6" w:rsidRPr="009335A5" w:rsidRDefault="00A95AC6" w:rsidP="005608D6">
            <w:pPr>
              <w:spacing w:after="0" w:line="240" w:lineRule="auto"/>
              <w:jc w:val="both"/>
              <w:rPr>
                <w:rFonts w:ascii="Times New Roman" w:hAnsi="Times New Roman" w:cs="Times New Roman"/>
                <w:sz w:val="24"/>
                <w:szCs w:val="24"/>
              </w:rPr>
            </w:pPr>
          </w:p>
          <w:p w14:paraId="562F850D"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(3) Nometnes laikā skolēns var valkāt jaunsarga formas tērpu un viņam var tikt izsniegts inventārs. Izsniedzamo inventāru, tā izsniegšanas kārtību, kā arī formas tērpa lietošanas kārtību nosaka Jaunsardzes centra direktors.</w:t>
            </w:r>
          </w:p>
          <w:p w14:paraId="78102FC4" w14:textId="77777777" w:rsidR="00A95AC6" w:rsidRPr="009335A5" w:rsidRDefault="00A95AC6" w:rsidP="005608D6">
            <w:pPr>
              <w:spacing w:after="0" w:line="240" w:lineRule="auto"/>
              <w:jc w:val="both"/>
              <w:rPr>
                <w:rFonts w:ascii="Times New Roman" w:hAnsi="Times New Roman" w:cs="Times New Roman"/>
                <w:sz w:val="24"/>
                <w:szCs w:val="24"/>
              </w:rPr>
            </w:pPr>
          </w:p>
          <w:p w14:paraId="20056F8F"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(4) Skolēniem, kas piedalās nometnē, ir tiesības saņemt Ministru kabineta noteiktu apmaksātu veselības aprūpi. Veselības aprūpes pakalpojumu veidus, apjomu, saņemšanas nosacījumus un samaksas kārtību nosaka Ministru kabinets.</w:t>
            </w:r>
          </w:p>
          <w:p w14:paraId="0B959672" w14:textId="77777777" w:rsidR="00A95AC6" w:rsidRDefault="00A95AC6" w:rsidP="005608D6">
            <w:pPr>
              <w:spacing w:after="0" w:line="240" w:lineRule="auto"/>
              <w:jc w:val="both"/>
              <w:rPr>
                <w:rFonts w:ascii="Times New Roman" w:eastAsia="Calibri" w:hAnsi="Times New Roman" w:cs="Times New Roman"/>
                <w:sz w:val="24"/>
                <w:szCs w:val="24"/>
              </w:rPr>
            </w:pPr>
          </w:p>
          <w:p w14:paraId="04B9508F" w14:textId="77777777" w:rsidR="00A95AC6" w:rsidRDefault="00A95AC6" w:rsidP="005608D6">
            <w:pPr>
              <w:spacing w:after="0" w:line="240" w:lineRule="auto"/>
              <w:jc w:val="both"/>
              <w:rPr>
                <w:rFonts w:ascii="Times New Roman" w:eastAsia="Calibri" w:hAnsi="Times New Roman" w:cs="Times New Roman"/>
                <w:sz w:val="24"/>
                <w:szCs w:val="24"/>
              </w:rPr>
            </w:pPr>
          </w:p>
          <w:p w14:paraId="545439D1" w14:textId="77777777" w:rsidR="00A95AC6" w:rsidRDefault="00A95AC6" w:rsidP="005608D6">
            <w:pPr>
              <w:spacing w:after="0" w:line="240" w:lineRule="auto"/>
              <w:jc w:val="both"/>
              <w:rPr>
                <w:rFonts w:ascii="Times New Roman" w:eastAsia="Calibri" w:hAnsi="Times New Roman" w:cs="Times New Roman"/>
                <w:sz w:val="24"/>
                <w:szCs w:val="24"/>
              </w:rPr>
            </w:pPr>
          </w:p>
          <w:p w14:paraId="3E3AE5C9" w14:textId="77777777" w:rsidR="00A95AC6" w:rsidRDefault="00A95AC6" w:rsidP="005608D6">
            <w:pPr>
              <w:spacing w:after="0" w:line="240" w:lineRule="auto"/>
              <w:jc w:val="both"/>
              <w:rPr>
                <w:rFonts w:ascii="Times New Roman" w:eastAsia="Calibri" w:hAnsi="Times New Roman" w:cs="Times New Roman"/>
                <w:sz w:val="24"/>
                <w:szCs w:val="24"/>
              </w:rPr>
            </w:pPr>
          </w:p>
          <w:p w14:paraId="748E2835" w14:textId="77777777" w:rsidR="00A95AC6" w:rsidRDefault="00A95AC6" w:rsidP="005608D6">
            <w:pPr>
              <w:spacing w:after="0" w:line="240" w:lineRule="auto"/>
              <w:jc w:val="both"/>
              <w:rPr>
                <w:rFonts w:ascii="Times New Roman" w:eastAsia="Calibri" w:hAnsi="Times New Roman" w:cs="Times New Roman"/>
                <w:sz w:val="24"/>
                <w:szCs w:val="24"/>
              </w:rPr>
            </w:pPr>
          </w:p>
          <w:p w14:paraId="0CA97171" w14:textId="77777777" w:rsidR="00A95AC6" w:rsidRDefault="00A95AC6" w:rsidP="005608D6">
            <w:pPr>
              <w:spacing w:after="0" w:line="240" w:lineRule="auto"/>
              <w:jc w:val="both"/>
              <w:rPr>
                <w:rFonts w:ascii="Times New Roman" w:eastAsia="Calibri" w:hAnsi="Times New Roman" w:cs="Times New Roman"/>
                <w:sz w:val="24"/>
                <w:szCs w:val="24"/>
              </w:rPr>
            </w:pPr>
          </w:p>
          <w:p w14:paraId="5B71BD03" w14:textId="77777777" w:rsidR="00A95AC6" w:rsidRDefault="00A95AC6" w:rsidP="005608D6">
            <w:pPr>
              <w:spacing w:after="0" w:line="240" w:lineRule="auto"/>
              <w:jc w:val="both"/>
              <w:rPr>
                <w:rFonts w:ascii="Times New Roman" w:eastAsia="Calibri" w:hAnsi="Times New Roman" w:cs="Times New Roman"/>
                <w:sz w:val="24"/>
                <w:szCs w:val="24"/>
              </w:rPr>
            </w:pPr>
          </w:p>
          <w:p w14:paraId="356D0870" w14:textId="77777777" w:rsidR="00A95AC6" w:rsidRDefault="00A95AC6" w:rsidP="005608D6">
            <w:pPr>
              <w:spacing w:after="0" w:line="240" w:lineRule="auto"/>
              <w:jc w:val="both"/>
              <w:rPr>
                <w:rFonts w:ascii="Times New Roman" w:eastAsia="Calibri" w:hAnsi="Times New Roman" w:cs="Times New Roman"/>
                <w:sz w:val="24"/>
                <w:szCs w:val="24"/>
              </w:rPr>
            </w:pPr>
          </w:p>
          <w:p w14:paraId="32E97D31" w14:textId="77777777" w:rsidR="00A95AC6" w:rsidRDefault="00A95AC6" w:rsidP="005608D6">
            <w:pPr>
              <w:spacing w:after="0" w:line="240" w:lineRule="auto"/>
              <w:jc w:val="both"/>
              <w:rPr>
                <w:rFonts w:ascii="Times New Roman" w:eastAsia="Calibri" w:hAnsi="Times New Roman" w:cs="Times New Roman"/>
                <w:sz w:val="24"/>
                <w:szCs w:val="24"/>
              </w:rPr>
            </w:pPr>
          </w:p>
          <w:p w14:paraId="427485BC" w14:textId="77777777" w:rsidR="00A95AC6" w:rsidRDefault="00A95AC6" w:rsidP="005608D6">
            <w:pPr>
              <w:spacing w:after="0" w:line="240" w:lineRule="auto"/>
              <w:jc w:val="both"/>
              <w:rPr>
                <w:rFonts w:ascii="Times New Roman" w:eastAsia="Calibri" w:hAnsi="Times New Roman" w:cs="Times New Roman"/>
                <w:sz w:val="24"/>
                <w:szCs w:val="24"/>
              </w:rPr>
            </w:pPr>
          </w:p>
          <w:p w14:paraId="0B3B5B56" w14:textId="77777777" w:rsidR="00A95AC6" w:rsidRDefault="00A95AC6" w:rsidP="005608D6">
            <w:pPr>
              <w:spacing w:after="0" w:line="240" w:lineRule="auto"/>
              <w:jc w:val="both"/>
              <w:rPr>
                <w:rFonts w:ascii="Times New Roman" w:eastAsia="Calibri" w:hAnsi="Times New Roman" w:cs="Times New Roman"/>
                <w:sz w:val="24"/>
                <w:szCs w:val="24"/>
              </w:rPr>
            </w:pPr>
          </w:p>
          <w:p w14:paraId="5CE783CE" w14:textId="7D04A854" w:rsidR="00A95AC6" w:rsidRDefault="00A95AC6" w:rsidP="005608D6">
            <w:pPr>
              <w:spacing w:after="0" w:line="240" w:lineRule="auto"/>
              <w:jc w:val="both"/>
              <w:rPr>
                <w:rFonts w:ascii="Times New Roman" w:eastAsia="Calibri" w:hAnsi="Times New Roman" w:cs="Times New Roman"/>
                <w:sz w:val="24"/>
                <w:szCs w:val="24"/>
              </w:rPr>
            </w:pPr>
          </w:p>
          <w:p w14:paraId="38B8610F" w14:textId="77777777" w:rsidR="00A95AC6" w:rsidRDefault="00A95AC6" w:rsidP="005608D6">
            <w:pPr>
              <w:spacing w:after="0" w:line="240" w:lineRule="auto"/>
              <w:jc w:val="both"/>
              <w:rPr>
                <w:rFonts w:ascii="Times New Roman" w:eastAsia="Calibri" w:hAnsi="Times New Roman" w:cs="Times New Roman"/>
                <w:sz w:val="24"/>
                <w:szCs w:val="24"/>
              </w:rPr>
            </w:pPr>
          </w:p>
          <w:p w14:paraId="14705385" w14:textId="77777777" w:rsidR="00A95AC6" w:rsidRPr="009335A5" w:rsidRDefault="00A95AC6" w:rsidP="005608D6">
            <w:pPr>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Papildināta likumprojekta anotācija</w:t>
            </w:r>
          </w:p>
        </w:tc>
      </w:tr>
      <w:tr w:rsidR="00A95AC6" w:rsidRPr="009335A5" w14:paraId="3430760A" w14:textId="77777777" w:rsidTr="00401929">
        <w:tc>
          <w:tcPr>
            <w:tcW w:w="567" w:type="dxa"/>
            <w:tcBorders>
              <w:top w:val="single" w:sz="6" w:space="0" w:color="000000"/>
              <w:left w:val="single" w:sz="6" w:space="0" w:color="000000"/>
              <w:bottom w:val="single" w:sz="6" w:space="0" w:color="000000"/>
              <w:right w:val="single" w:sz="6" w:space="0" w:color="000000"/>
            </w:tcBorders>
          </w:tcPr>
          <w:p w14:paraId="34C5A106" w14:textId="77777777" w:rsidR="00A95AC6" w:rsidRPr="009335A5" w:rsidRDefault="00A95AC6" w:rsidP="005608D6">
            <w:pPr>
              <w:pStyle w:val="naisc"/>
              <w:spacing w:before="0" w:after="0"/>
              <w:jc w:val="both"/>
            </w:pPr>
            <w:r>
              <w:lastRenderedPageBreak/>
              <w:t>20</w:t>
            </w:r>
            <w:r w:rsidRPr="009335A5">
              <w:t>.</w:t>
            </w:r>
          </w:p>
        </w:tc>
        <w:tc>
          <w:tcPr>
            <w:tcW w:w="3344" w:type="dxa"/>
            <w:tcBorders>
              <w:top w:val="single" w:sz="6" w:space="0" w:color="000000"/>
              <w:left w:val="single" w:sz="6" w:space="0" w:color="000000"/>
              <w:bottom w:val="single" w:sz="6" w:space="0" w:color="000000"/>
              <w:right w:val="single" w:sz="6" w:space="0" w:color="000000"/>
            </w:tcBorders>
          </w:tcPr>
          <w:p w14:paraId="1CBF238C" w14:textId="77777777" w:rsidR="00A95AC6" w:rsidRPr="009335A5" w:rsidRDefault="00A95AC6" w:rsidP="005608D6">
            <w:pPr>
              <w:tabs>
                <w:tab w:val="left" w:pos="534"/>
                <w:tab w:val="center" w:pos="1506"/>
              </w:tabs>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Pārejas noteikums</w:t>
            </w:r>
          </w:p>
          <w:p w14:paraId="6BC36675" w14:textId="77777777" w:rsidR="00A95AC6" w:rsidRPr="009335A5" w:rsidRDefault="00A95AC6" w:rsidP="005608D6">
            <w:pPr>
              <w:spacing w:after="0" w:line="240" w:lineRule="auto"/>
              <w:jc w:val="both"/>
              <w:rPr>
                <w:rFonts w:ascii="Times New Roman" w:eastAsiaTheme="minorEastAsia" w:hAnsi="Times New Roman" w:cs="Times New Roman"/>
                <w:b/>
                <w:sz w:val="24"/>
                <w:szCs w:val="28"/>
              </w:rPr>
            </w:pPr>
            <w:r w:rsidRPr="009335A5">
              <w:rPr>
                <w:rFonts w:ascii="Times New Roman" w:hAnsi="Times New Roman" w:cs="Times New Roman"/>
                <w:sz w:val="24"/>
                <w:szCs w:val="24"/>
              </w:rPr>
              <w:t>Šā likuma 2. panta otrās daļas 1. punktā noteiktās prasības stājas spēkā ar 2024. gada 1. septembrī.</w:t>
            </w:r>
          </w:p>
        </w:tc>
        <w:tc>
          <w:tcPr>
            <w:tcW w:w="6080" w:type="dxa"/>
            <w:tcBorders>
              <w:top w:val="single" w:sz="6" w:space="0" w:color="000000"/>
              <w:left w:val="single" w:sz="6" w:space="0" w:color="000000"/>
              <w:bottom w:val="single" w:sz="6" w:space="0" w:color="000000"/>
              <w:right w:val="single" w:sz="6" w:space="0" w:color="000000"/>
            </w:tcBorders>
          </w:tcPr>
          <w:p w14:paraId="423E83F9"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Valsts kontrole (12.07.2019. atzinums)</w:t>
            </w:r>
          </w:p>
          <w:p w14:paraId="7359CFD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Likumprojektā nosakot, ka par instruktoru var būt zemessargs un rezerves karavīrs, kurš uz darba līguma pamata strādā Jaunsardzes centrā, nav skaidri saprotams, vai zemessarga un rezerves karavīra statusu ir pienākums iegūt arī šī brīža Jaunsardzes centra personālam, vai likumprojekta mērķis ir nākotnē Jaunsardzes centrā kā pamatdarba vietā nodarbināt tikai zemessargus un rezerves karavīrus. Arī no likumprojekta pārejas noteikumu redakcijas šobrīd nav skaidrs, vai visiem patlaban Jaunsardzes centrā nodarbinātajiem instruktoriem ir jākļūst par zemessargiem vai rezerves karavīriem. </w:t>
            </w:r>
          </w:p>
          <w:p w14:paraId="5786F931"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Gadījumā, ja Aizsardzības ministrijas nākotnes attīstības redzējums ir tāds, ka Jaunsardzes centra instruktori ir personas, kas vienlaikus atrodas dienestā Zemessardzē un dienestā Nacionālo bruņoto spēku rezervē, aicinām </w:t>
            </w:r>
            <w:proofErr w:type="spellStart"/>
            <w:r w:rsidRPr="009335A5">
              <w:rPr>
                <w:rFonts w:ascii="Times New Roman" w:hAnsi="Times New Roman" w:cs="Times New Roman"/>
                <w:sz w:val="24"/>
                <w:szCs w:val="24"/>
              </w:rPr>
              <w:t>pārējas</w:t>
            </w:r>
            <w:proofErr w:type="spellEnd"/>
            <w:r w:rsidRPr="009335A5">
              <w:rPr>
                <w:rFonts w:ascii="Times New Roman" w:hAnsi="Times New Roman" w:cs="Times New Roman"/>
                <w:sz w:val="24"/>
                <w:szCs w:val="24"/>
              </w:rPr>
              <w:t xml:space="preserve"> noteikumos noteikt regulējumu, kādā termiņā jau esošajam Jaunsardzes centra personālsastāvam ir jāiestājas iepriekš minētajos dienestos, ievērojot dienestu darbību regulējošo normatīvo aktu prasības.</w:t>
            </w:r>
          </w:p>
          <w:p w14:paraId="7012AC55" w14:textId="77777777" w:rsidR="00A95AC6" w:rsidRPr="009335A5" w:rsidRDefault="00A95AC6" w:rsidP="005608D6">
            <w:pPr>
              <w:pStyle w:val="naisc"/>
              <w:spacing w:before="0" w:after="0"/>
              <w:jc w:val="both"/>
              <w:rPr>
                <w:b/>
                <w:iCs/>
              </w:rPr>
            </w:pPr>
          </w:p>
          <w:p w14:paraId="176A296D" w14:textId="77777777" w:rsidR="00A95AC6" w:rsidRPr="009335A5" w:rsidRDefault="00A95AC6" w:rsidP="005608D6">
            <w:pPr>
              <w:pStyle w:val="naisc"/>
              <w:spacing w:before="0" w:after="0"/>
              <w:jc w:val="both"/>
              <w:rPr>
                <w:b/>
                <w:iCs/>
              </w:rPr>
            </w:pPr>
            <w:r w:rsidRPr="009335A5">
              <w:rPr>
                <w:b/>
                <w:iCs/>
              </w:rPr>
              <w:t xml:space="preserve">Latvijas Lielo pašvaldību apvienība </w:t>
            </w:r>
            <w:r w:rsidRPr="009335A5">
              <w:rPr>
                <w:b/>
              </w:rPr>
              <w:t>(05.07.2019. atzinums)</w:t>
            </w:r>
          </w:p>
          <w:p w14:paraId="7D56C72E" w14:textId="77777777" w:rsidR="00A95AC6" w:rsidRDefault="00A95AC6" w:rsidP="005608D6">
            <w:pPr>
              <w:widowControl w:val="0"/>
              <w:spacing w:after="0" w:line="240" w:lineRule="auto"/>
              <w:jc w:val="both"/>
              <w:rPr>
                <w:rFonts w:ascii="Times New Roman" w:hAnsi="Times New Roman" w:cs="Times New Roman"/>
                <w:iCs/>
              </w:rPr>
            </w:pPr>
            <w:r w:rsidRPr="009335A5">
              <w:rPr>
                <w:rFonts w:ascii="Times New Roman" w:hAnsi="Times New Roman" w:cs="Times New Roman"/>
                <w:iCs/>
              </w:rPr>
              <w:t xml:space="preserve">Likumprojekta anotācijas 2 lpp. ir norādīts: </w:t>
            </w:r>
            <w:r w:rsidRPr="009335A5">
              <w:rPr>
                <w:rFonts w:ascii="Times New Roman" w:hAnsi="Times New Roman" w:cs="Times New Roman"/>
                <w:i/>
              </w:rPr>
              <w:t>“atbilstoši Saeimas lēmumā noteiktajam valsts aizsardzības mācību brīvprātīgi var apgūt jau no 2018./2019. mācību gada, bet ar 2024./2025. mācību gadu valsts aizsardzības mācība kļūs par obligāti apgūstamu mācību priekšmetu.”</w:t>
            </w:r>
            <w:r w:rsidRPr="009335A5">
              <w:rPr>
                <w:rFonts w:ascii="Times New Roman" w:hAnsi="Times New Roman" w:cs="Times New Roman"/>
                <w:iCs/>
              </w:rPr>
              <w:t xml:space="preserve"> Lūdzam izstrādātā </w:t>
            </w:r>
            <w:r w:rsidRPr="009335A5">
              <w:rPr>
                <w:rFonts w:ascii="Times New Roman" w:hAnsi="Times New Roman" w:cs="Times New Roman"/>
                <w:bCs/>
                <w:iCs/>
              </w:rPr>
              <w:t>Likumprojekta pārejas noteikumos precizēt 19. panta 1. daļā noteikto prasību spēkā stāšanās laiku</w:t>
            </w:r>
            <w:r w:rsidRPr="009335A5">
              <w:rPr>
                <w:rFonts w:ascii="Times New Roman" w:hAnsi="Times New Roman" w:cs="Times New Roman"/>
                <w:iCs/>
              </w:rPr>
              <w:t>.</w:t>
            </w:r>
          </w:p>
          <w:p w14:paraId="5951AA1D" w14:textId="77777777" w:rsidR="0046581D" w:rsidRDefault="0046581D" w:rsidP="005608D6">
            <w:pPr>
              <w:widowControl w:val="0"/>
              <w:spacing w:after="0" w:line="240" w:lineRule="auto"/>
              <w:jc w:val="both"/>
              <w:rPr>
                <w:rFonts w:ascii="Times New Roman" w:hAnsi="Times New Roman" w:cs="Times New Roman"/>
                <w:iCs/>
              </w:rPr>
            </w:pPr>
          </w:p>
          <w:p w14:paraId="4249974F" w14:textId="77777777" w:rsidR="0046581D" w:rsidRDefault="0046581D" w:rsidP="005608D6">
            <w:pPr>
              <w:widowControl w:val="0"/>
              <w:spacing w:after="0" w:line="240" w:lineRule="auto"/>
              <w:jc w:val="both"/>
              <w:rPr>
                <w:rFonts w:ascii="Times New Roman" w:hAnsi="Times New Roman" w:cs="Times New Roman"/>
                <w:iCs/>
              </w:rPr>
            </w:pPr>
          </w:p>
          <w:p w14:paraId="28AC8596" w14:textId="77777777" w:rsidR="0046581D" w:rsidRDefault="0046581D" w:rsidP="005608D6">
            <w:pPr>
              <w:widowControl w:val="0"/>
              <w:spacing w:after="0" w:line="240" w:lineRule="auto"/>
              <w:jc w:val="both"/>
              <w:rPr>
                <w:rFonts w:ascii="Times New Roman" w:hAnsi="Times New Roman" w:cs="Times New Roman"/>
                <w:iCs/>
              </w:rPr>
            </w:pPr>
          </w:p>
          <w:p w14:paraId="3E48DCD6" w14:textId="77777777" w:rsidR="0046581D" w:rsidRDefault="0046581D" w:rsidP="005608D6">
            <w:pPr>
              <w:widowControl w:val="0"/>
              <w:spacing w:after="0" w:line="240" w:lineRule="auto"/>
              <w:jc w:val="both"/>
              <w:rPr>
                <w:rFonts w:ascii="Times New Roman" w:hAnsi="Times New Roman" w:cs="Times New Roman"/>
                <w:iCs/>
              </w:rPr>
            </w:pPr>
          </w:p>
          <w:p w14:paraId="6D399B81" w14:textId="77777777" w:rsidR="0046581D" w:rsidRDefault="0046581D" w:rsidP="005608D6">
            <w:pPr>
              <w:widowControl w:val="0"/>
              <w:spacing w:after="0" w:line="240" w:lineRule="auto"/>
              <w:jc w:val="both"/>
              <w:rPr>
                <w:rFonts w:ascii="Times New Roman" w:hAnsi="Times New Roman" w:cs="Times New Roman"/>
                <w:iCs/>
              </w:rPr>
            </w:pPr>
          </w:p>
          <w:p w14:paraId="2E38F2D4" w14:textId="77777777" w:rsidR="0046581D" w:rsidRDefault="0046581D" w:rsidP="005608D6">
            <w:pPr>
              <w:widowControl w:val="0"/>
              <w:spacing w:after="0" w:line="240" w:lineRule="auto"/>
              <w:jc w:val="both"/>
              <w:rPr>
                <w:rFonts w:ascii="Times New Roman" w:hAnsi="Times New Roman" w:cs="Times New Roman"/>
                <w:iCs/>
              </w:rPr>
            </w:pPr>
          </w:p>
          <w:p w14:paraId="79A7D439" w14:textId="77777777" w:rsidR="0046581D" w:rsidRDefault="0046581D" w:rsidP="005608D6">
            <w:pPr>
              <w:widowControl w:val="0"/>
              <w:spacing w:after="0" w:line="240" w:lineRule="auto"/>
              <w:jc w:val="both"/>
              <w:rPr>
                <w:rFonts w:ascii="Times New Roman" w:hAnsi="Times New Roman" w:cs="Times New Roman"/>
                <w:iCs/>
              </w:rPr>
            </w:pPr>
          </w:p>
          <w:p w14:paraId="3D04AF9A" w14:textId="77777777" w:rsidR="0046581D" w:rsidRDefault="0046581D" w:rsidP="005608D6">
            <w:pPr>
              <w:widowControl w:val="0"/>
              <w:spacing w:after="0" w:line="240" w:lineRule="auto"/>
              <w:jc w:val="both"/>
              <w:rPr>
                <w:rFonts w:ascii="Times New Roman" w:hAnsi="Times New Roman" w:cs="Times New Roman"/>
                <w:iCs/>
              </w:rPr>
            </w:pPr>
          </w:p>
          <w:p w14:paraId="39BCA269" w14:textId="77777777" w:rsidR="0046581D" w:rsidRDefault="0046581D" w:rsidP="005608D6">
            <w:pPr>
              <w:widowControl w:val="0"/>
              <w:spacing w:after="0" w:line="240" w:lineRule="auto"/>
              <w:jc w:val="both"/>
              <w:rPr>
                <w:rFonts w:ascii="Times New Roman" w:hAnsi="Times New Roman" w:cs="Times New Roman"/>
                <w:iCs/>
              </w:rPr>
            </w:pPr>
          </w:p>
          <w:p w14:paraId="27B8BB9F" w14:textId="77777777" w:rsidR="0046581D" w:rsidRDefault="0046581D" w:rsidP="005608D6">
            <w:pPr>
              <w:widowControl w:val="0"/>
              <w:spacing w:after="0" w:line="240" w:lineRule="auto"/>
              <w:jc w:val="both"/>
              <w:rPr>
                <w:rFonts w:ascii="Times New Roman" w:hAnsi="Times New Roman" w:cs="Times New Roman"/>
                <w:iCs/>
              </w:rPr>
            </w:pPr>
          </w:p>
          <w:p w14:paraId="7B144D1B" w14:textId="77777777" w:rsidR="0046581D" w:rsidRDefault="0046581D" w:rsidP="005608D6">
            <w:pPr>
              <w:widowControl w:val="0"/>
              <w:spacing w:after="0" w:line="240" w:lineRule="auto"/>
              <w:jc w:val="both"/>
              <w:rPr>
                <w:rFonts w:ascii="Times New Roman" w:hAnsi="Times New Roman" w:cs="Times New Roman"/>
                <w:iCs/>
              </w:rPr>
            </w:pPr>
          </w:p>
          <w:p w14:paraId="07663D28" w14:textId="77777777" w:rsidR="0046581D" w:rsidRDefault="0046581D" w:rsidP="005608D6">
            <w:pPr>
              <w:widowControl w:val="0"/>
              <w:spacing w:after="0" w:line="240" w:lineRule="auto"/>
              <w:jc w:val="both"/>
              <w:rPr>
                <w:rFonts w:ascii="Times New Roman" w:hAnsi="Times New Roman" w:cs="Times New Roman"/>
                <w:iCs/>
              </w:rPr>
            </w:pPr>
          </w:p>
          <w:p w14:paraId="0392D8EA" w14:textId="77777777" w:rsidR="0046581D" w:rsidRDefault="0046581D" w:rsidP="005608D6">
            <w:pPr>
              <w:widowControl w:val="0"/>
              <w:spacing w:after="0" w:line="240" w:lineRule="auto"/>
              <w:jc w:val="both"/>
              <w:rPr>
                <w:rFonts w:ascii="Times New Roman" w:hAnsi="Times New Roman" w:cs="Times New Roman"/>
                <w:iCs/>
              </w:rPr>
            </w:pPr>
          </w:p>
          <w:p w14:paraId="6FC01076" w14:textId="77777777" w:rsidR="0046581D" w:rsidRDefault="0046581D" w:rsidP="005608D6">
            <w:pPr>
              <w:widowControl w:val="0"/>
              <w:spacing w:after="0" w:line="240" w:lineRule="auto"/>
              <w:jc w:val="both"/>
              <w:rPr>
                <w:rFonts w:ascii="Times New Roman" w:hAnsi="Times New Roman" w:cs="Times New Roman"/>
                <w:iCs/>
              </w:rPr>
            </w:pPr>
          </w:p>
          <w:p w14:paraId="7B0B3B75" w14:textId="77777777" w:rsidR="0046581D" w:rsidRDefault="0046581D" w:rsidP="005608D6">
            <w:pPr>
              <w:widowControl w:val="0"/>
              <w:spacing w:after="0" w:line="240" w:lineRule="auto"/>
              <w:jc w:val="both"/>
              <w:rPr>
                <w:rFonts w:ascii="Times New Roman" w:hAnsi="Times New Roman" w:cs="Times New Roman"/>
                <w:iCs/>
              </w:rPr>
            </w:pPr>
          </w:p>
          <w:p w14:paraId="6865515C" w14:textId="77777777" w:rsidR="0046581D" w:rsidRDefault="0046581D" w:rsidP="005608D6">
            <w:pPr>
              <w:widowControl w:val="0"/>
              <w:spacing w:after="0" w:line="240" w:lineRule="auto"/>
              <w:jc w:val="both"/>
              <w:rPr>
                <w:rFonts w:ascii="Times New Roman" w:hAnsi="Times New Roman" w:cs="Times New Roman"/>
                <w:iCs/>
              </w:rPr>
            </w:pPr>
          </w:p>
          <w:p w14:paraId="1D32964A" w14:textId="77777777" w:rsidR="0046581D" w:rsidRDefault="0046581D" w:rsidP="005608D6">
            <w:pPr>
              <w:widowControl w:val="0"/>
              <w:spacing w:after="0" w:line="240" w:lineRule="auto"/>
              <w:jc w:val="both"/>
              <w:rPr>
                <w:rFonts w:ascii="Times New Roman" w:hAnsi="Times New Roman" w:cs="Times New Roman"/>
                <w:iCs/>
              </w:rPr>
            </w:pPr>
          </w:p>
          <w:p w14:paraId="29DA86FA" w14:textId="77777777" w:rsidR="0046581D" w:rsidRDefault="0046581D" w:rsidP="005608D6">
            <w:pPr>
              <w:widowControl w:val="0"/>
              <w:spacing w:after="0" w:line="240" w:lineRule="auto"/>
              <w:jc w:val="both"/>
              <w:rPr>
                <w:rFonts w:ascii="Times New Roman" w:hAnsi="Times New Roman" w:cs="Times New Roman"/>
                <w:iCs/>
              </w:rPr>
            </w:pPr>
          </w:p>
          <w:p w14:paraId="1B451F51" w14:textId="77777777" w:rsidR="0046581D" w:rsidRDefault="0046581D" w:rsidP="005608D6">
            <w:pPr>
              <w:widowControl w:val="0"/>
              <w:spacing w:after="0" w:line="240" w:lineRule="auto"/>
              <w:jc w:val="both"/>
              <w:rPr>
                <w:rFonts w:ascii="Times New Roman" w:hAnsi="Times New Roman" w:cs="Times New Roman"/>
                <w:iCs/>
              </w:rPr>
            </w:pPr>
          </w:p>
          <w:p w14:paraId="375AAAFC" w14:textId="77777777" w:rsidR="0046581D" w:rsidRDefault="0046581D" w:rsidP="005608D6">
            <w:pPr>
              <w:widowControl w:val="0"/>
              <w:spacing w:after="0" w:line="240" w:lineRule="auto"/>
              <w:jc w:val="both"/>
              <w:rPr>
                <w:rFonts w:ascii="Times New Roman" w:hAnsi="Times New Roman" w:cs="Times New Roman"/>
                <w:iCs/>
              </w:rPr>
            </w:pPr>
          </w:p>
          <w:p w14:paraId="39E03D43" w14:textId="77777777" w:rsidR="0046581D" w:rsidRDefault="0046581D" w:rsidP="005608D6">
            <w:pPr>
              <w:widowControl w:val="0"/>
              <w:spacing w:after="0" w:line="240" w:lineRule="auto"/>
              <w:jc w:val="both"/>
              <w:rPr>
                <w:rFonts w:ascii="Times New Roman" w:hAnsi="Times New Roman" w:cs="Times New Roman"/>
                <w:iCs/>
              </w:rPr>
            </w:pPr>
          </w:p>
          <w:p w14:paraId="56365356" w14:textId="77777777" w:rsidR="0046581D" w:rsidRDefault="0046581D" w:rsidP="005608D6">
            <w:pPr>
              <w:widowControl w:val="0"/>
              <w:spacing w:after="0" w:line="240" w:lineRule="auto"/>
              <w:jc w:val="both"/>
              <w:rPr>
                <w:rFonts w:ascii="Times New Roman" w:hAnsi="Times New Roman" w:cs="Times New Roman"/>
                <w:iCs/>
              </w:rPr>
            </w:pPr>
          </w:p>
          <w:p w14:paraId="7D8B5520" w14:textId="77777777" w:rsidR="0046581D" w:rsidRDefault="0046581D" w:rsidP="005608D6">
            <w:pPr>
              <w:widowControl w:val="0"/>
              <w:spacing w:after="0" w:line="240" w:lineRule="auto"/>
              <w:jc w:val="both"/>
              <w:rPr>
                <w:rFonts w:ascii="Times New Roman" w:hAnsi="Times New Roman" w:cs="Times New Roman"/>
                <w:iCs/>
              </w:rPr>
            </w:pPr>
          </w:p>
          <w:p w14:paraId="70D2086A" w14:textId="77777777" w:rsidR="0046581D" w:rsidRDefault="0046581D" w:rsidP="005608D6">
            <w:pPr>
              <w:widowControl w:val="0"/>
              <w:spacing w:after="0" w:line="240" w:lineRule="auto"/>
              <w:jc w:val="both"/>
              <w:rPr>
                <w:rFonts w:ascii="Times New Roman" w:hAnsi="Times New Roman" w:cs="Times New Roman"/>
                <w:iCs/>
              </w:rPr>
            </w:pPr>
          </w:p>
          <w:p w14:paraId="5892B600" w14:textId="77777777" w:rsidR="0046581D" w:rsidRDefault="0046581D" w:rsidP="005608D6">
            <w:pPr>
              <w:widowControl w:val="0"/>
              <w:spacing w:after="0" w:line="240" w:lineRule="auto"/>
              <w:jc w:val="both"/>
              <w:rPr>
                <w:rFonts w:ascii="Times New Roman" w:hAnsi="Times New Roman" w:cs="Times New Roman"/>
                <w:iCs/>
              </w:rPr>
            </w:pPr>
          </w:p>
          <w:p w14:paraId="006B38F1" w14:textId="77777777" w:rsidR="0046581D" w:rsidRDefault="0046581D" w:rsidP="005608D6">
            <w:pPr>
              <w:widowControl w:val="0"/>
              <w:spacing w:after="0" w:line="240" w:lineRule="auto"/>
              <w:jc w:val="both"/>
              <w:rPr>
                <w:rFonts w:ascii="Times New Roman" w:hAnsi="Times New Roman" w:cs="Times New Roman"/>
                <w:iCs/>
              </w:rPr>
            </w:pPr>
          </w:p>
          <w:p w14:paraId="5EC3E77A" w14:textId="684F63D0" w:rsidR="0046581D" w:rsidRPr="009335A5" w:rsidRDefault="0046581D" w:rsidP="005608D6">
            <w:pPr>
              <w:widowControl w:val="0"/>
              <w:spacing w:after="0" w:line="240" w:lineRule="auto"/>
              <w:jc w:val="both"/>
              <w:rPr>
                <w:rFonts w:ascii="Times New Roman" w:eastAsia="Times New Roman" w:hAnsi="Times New Roman" w:cs="Times New Roman"/>
                <w:b/>
                <w:sz w:val="24"/>
                <w:szCs w:val="24"/>
                <w:lang w:eastAsia="lv-LV"/>
              </w:rPr>
            </w:pPr>
          </w:p>
        </w:tc>
        <w:tc>
          <w:tcPr>
            <w:tcW w:w="1869" w:type="dxa"/>
            <w:tcBorders>
              <w:top w:val="single" w:sz="6" w:space="0" w:color="000000"/>
              <w:left w:val="single" w:sz="6" w:space="0" w:color="000000"/>
              <w:bottom w:val="single" w:sz="6" w:space="0" w:color="000000"/>
              <w:right w:val="single" w:sz="6" w:space="0" w:color="000000"/>
            </w:tcBorders>
          </w:tcPr>
          <w:p w14:paraId="4FF6F7BE" w14:textId="03C9B082" w:rsidR="00A95AC6" w:rsidRPr="009335A5" w:rsidRDefault="00B2397A" w:rsidP="005608D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Iebildumi</w:t>
            </w:r>
            <w:r w:rsidR="00A95AC6" w:rsidRPr="009335A5">
              <w:rPr>
                <w:rFonts w:ascii="Times New Roman" w:eastAsia="Calibri" w:hAnsi="Times New Roman" w:cs="Times New Roman"/>
                <w:b/>
                <w:sz w:val="24"/>
                <w:szCs w:val="24"/>
              </w:rPr>
              <w:t xml:space="preserve"> ir ņemts vērā.</w:t>
            </w:r>
          </w:p>
        </w:tc>
        <w:tc>
          <w:tcPr>
            <w:tcW w:w="3402" w:type="dxa"/>
            <w:tcBorders>
              <w:top w:val="single" w:sz="4" w:space="0" w:color="auto"/>
              <w:left w:val="single" w:sz="4" w:space="0" w:color="auto"/>
              <w:bottom w:val="single" w:sz="4" w:space="0" w:color="auto"/>
            </w:tcBorders>
          </w:tcPr>
          <w:p w14:paraId="508B25C4"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Pārejas noteikumi</w:t>
            </w:r>
          </w:p>
          <w:p w14:paraId="05349FB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1. Šā likuma 6. panta otrās daļas 4.punktā un 18. panta otrās daļas 4.punkā noteiktā prasība stājas spēkā 2022. gada 1. septembrī. Personas, kuras līdz 2022. gada 1. septembrim pilda jaunsargu instruktoru pienākumus, bet nav profesionālā dienesta karavīri, zemessargi vai rezerves karavīri, ir tiesīgas turpināt pildīt jaunsargu instruktoru pienākumus ne ilgāk kā līdz 2027. gada 1. septembrim.</w:t>
            </w:r>
          </w:p>
          <w:p w14:paraId="4EDF8B84"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2. Šā likuma 17. pants stājas spēkā ar 2024./2025.mācību gadu. Līdz 2020. gada 1. septembrim valsts aizsardzības mācību izglītības iestādes īsteno </w:t>
            </w:r>
            <w:r w:rsidRPr="009335A5">
              <w:rPr>
                <w:rFonts w:ascii="Times New Roman" w:hAnsi="Times New Roman" w:cs="Times New Roman"/>
                <w:sz w:val="24"/>
                <w:szCs w:val="24"/>
              </w:rPr>
              <w:lastRenderedPageBreak/>
              <w:t>saskaņā ar Aizsardzības ministrijas izstrādātu šī priekšmeta standartu, bet no 2020. gada 1. septembra līdz 2024. gada 1. septembrim valsts aizsardzības mācību vidējā izglītībā īsteno kā specializēto kursu veselības, drošības un fiziskās aktivitātes mācību jomā.</w:t>
            </w:r>
          </w:p>
          <w:p w14:paraId="70F81999"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 xml:space="preserve">3. Šā likuma 14. un 20. panta pirmajā daļā minētos noteikumus Ministru kabinets izdod līdz 2020. gada 1. septembrim. </w:t>
            </w:r>
          </w:p>
          <w:p w14:paraId="335D23EB" w14:textId="55FFACF4" w:rsidR="00A95AC6" w:rsidRDefault="00A95AC6" w:rsidP="005608D6">
            <w:pPr>
              <w:spacing w:after="0" w:line="240" w:lineRule="auto"/>
              <w:jc w:val="both"/>
              <w:rPr>
                <w:rFonts w:ascii="Times New Roman" w:hAnsi="Times New Roman" w:cs="Times New Roman"/>
                <w:sz w:val="24"/>
                <w:szCs w:val="24"/>
              </w:rPr>
            </w:pPr>
          </w:p>
          <w:p w14:paraId="4C9AF1B8" w14:textId="6F37FAF4" w:rsidR="00276593" w:rsidRDefault="00276593" w:rsidP="005608D6">
            <w:pPr>
              <w:spacing w:after="0" w:line="240" w:lineRule="auto"/>
              <w:jc w:val="both"/>
              <w:rPr>
                <w:rFonts w:ascii="Times New Roman" w:hAnsi="Times New Roman" w:cs="Times New Roman"/>
                <w:sz w:val="24"/>
                <w:szCs w:val="24"/>
              </w:rPr>
            </w:pPr>
          </w:p>
          <w:p w14:paraId="74A70755" w14:textId="46D146BB" w:rsidR="00276593" w:rsidRPr="009335A5" w:rsidRDefault="00276593" w:rsidP="005608D6">
            <w:pPr>
              <w:spacing w:after="0" w:line="240" w:lineRule="auto"/>
              <w:jc w:val="both"/>
              <w:rPr>
                <w:rFonts w:ascii="Times New Roman" w:hAnsi="Times New Roman" w:cs="Times New Roman"/>
                <w:sz w:val="24"/>
                <w:szCs w:val="24"/>
              </w:rPr>
            </w:pPr>
          </w:p>
          <w:p w14:paraId="1737B1A9" w14:textId="77777777" w:rsidR="00A95AC6" w:rsidRPr="009335A5" w:rsidRDefault="00A95AC6" w:rsidP="005608D6">
            <w:pPr>
              <w:spacing w:after="0" w:line="240" w:lineRule="auto"/>
              <w:jc w:val="both"/>
              <w:rPr>
                <w:rFonts w:ascii="Times New Roman" w:hAnsi="Times New Roman" w:cs="Times New Roman"/>
                <w:sz w:val="24"/>
                <w:szCs w:val="24"/>
              </w:rPr>
            </w:pPr>
          </w:p>
          <w:p w14:paraId="06E25701" w14:textId="60A0F71A" w:rsidR="00A95AC6" w:rsidRPr="009335A5" w:rsidRDefault="00A95AC6" w:rsidP="005608D6">
            <w:pPr>
              <w:spacing w:after="0" w:line="240" w:lineRule="auto"/>
              <w:jc w:val="both"/>
              <w:rPr>
                <w:rFonts w:ascii="Times New Roman" w:hAnsi="Times New Roman" w:cs="Times New Roman"/>
                <w:sz w:val="24"/>
                <w:szCs w:val="24"/>
              </w:rPr>
            </w:pPr>
          </w:p>
        </w:tc>
      </w:tr>
      <w:tr w:rsidR="00A95AC6" w:rsidRPr="009335A5" w14:paraId="09C4E652" w14:textId="77777777" w:rsidTr="00401929">
        <w:trPr>
          <w:trHeight w:val="27598"/>
        </w:trPr>
        <w:tc>
          <w:tcPr>
            <w:tcW w:w="567" w:type="dxa"/>
            <w:tcBorders>
              <w:top w:val="single" w:sz="6" w:space="0" w:color="000000"/>
              <w:left w:val="single" w:sz="6" w:space="0" w:color="000000"/>
              <w:right w:val="single" w:sz="6" w:space="0" w:color="000000"/>
            </w:tcBorders>
          </w:tcPr>
          <w:p w14:paraId="422D2BB5" w14:textId="77777777" w:rsidR="00A95AC6" w:rsidRPr="009335A5" w:rsidRDefault="00A95AC6" w:rsidP="005608D6">
            <w:pPr>
              <w:pStyle w:val="naisc"/>
              <w:spacing w:before="0" w:after="0"/>
              <w:jc w:val="both"/>
            </w:pPr>
            <w:r>
              <w:lastRenderedPageBreak/>
              <w:t>21</w:t>
            </w:r>
            <w:r w:rsidRPr="009335A5">
              <w:t>.</w:t>
            </w:r>
          </w:p>
        </w:tc>
        <w:tc>
          <w:tcPr>
            <w:tcW w:w="3344" w:type="dxa"/>
            <w:tcBorders>
              <w:top w:val="single" w:sz="6" w:space="0" w:color="000000"/>
              <w:left w:val="single" w:sz="6" w:space="0" w:color="000000"/>
              <w:right w:val="single" w:sz="6" w:space="0" w:color="000000"/>
            </w:tcBorders>
          </w:tcPr>
          <w:p w14:paraId="59F2A2EF" w14:textId="77777777" w:rsidR="00A95AC6" w:rsidRPr="009335A5" w:rsidRDefault="00A95AC6" w:rsidP="005608D6">
            <w:pPr>
              <w:tabs>
                <w:tab w:val="left" w:pos="534"/>
                <w:tab w:val="center" w:pos="1506"/>
              </w:tabs>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Iebildumi par anotāciju</w:t>
            </w:r>
          </w:p>
        </w:tc>
        <w:tc>
          <w:tcPr>
            <w:tcW w:w="6080" w:type="dxa"/>
            <w:tcBorders>
              <w:top w:val="single" w:sz="6" w:space="0" w:color="000000"/>
              <w:left w:val="single" w:sz="6" w:space="0" w:color="000000"/>
              <w:right w:val="single" w:sz="6" w:space="0" w:color="000000"/>
            </w:tcBorders>
          </w:tcPr>
          <w:p w14:paraId="4C617F0B" w14:textId="77777777" w:rsidR="00A95AC6" w:rsidRPr="009335A5" w:rsidRDefault="00A95AC6" w:rsidP="005608D6">
            <w:pPr>
              <w:widowControl w:val="0"/>
              <w:spacing w:after="0" w:line="240" w:lineRule="auto"/>
              <w:jc w:val="both"/>
              <w:rPr>
                <w:rFonts w:ascii="Times New Roman" w:hAnsi="Times New Roman"/>
                <w:b/>
                <w:sz w:val="24"/>
                <w:szCs w:val="24"/>
              </w:rPr>
            </w:pPr>
            <w:r w:rsidRPr="009335A5">
              <w:rPr>
                <w:rFonts w:ascii="Times New Roman" w:hAnsi="Times New Roman"/>
                <w:b/>
                <w:sz w:val="24"/>
                <w:szCs w:val="24"/>
              </w:rPr>
              <w:t>Izglītības un zinātnes ministrija (</w:t>
            </w:r>
            <w:r w:rsidRPr="009335A5">
              <w:rPr>
                <w:rFonts w:ascii="Times New Roman" w:hAnsi="Times New Roman" w:cs="Times New Roman"/>
                <w:b/>
                <w:sz w:val="24"/>
                <w:szCs w:val="24"/>
              </w:rPr>
              <w:t>16.07.2019. atzinums)</w:t>
            </w:r>
          </w:p>
          <w:p w14:paraId="5353A921" w14:textId="77777777" w:rsidR="00A95AC6" w:rsidRPr="009335A5" w:rsidRDefault="00A95AC6" w:rsidP="005608D6">
            <w:pPr>
              <w:widowControl w:val="0"/>
              <w:spacing w:after="0" w:line="240" w:lineRule="auto"/>
              <w:jc w:val="both"/>
              <w:rPr>
                <w:rFonts w:ascii="Times New Roman" w:hAnsi="Times New Roman"/>
                <w:sz w:val="24"/>
                <w:szCs w:val="24"/>
              </w:rPr>
            </w:pPr>
            <w:r w:rsidRPr="009335A5">
              <w:rPr>
                <w:rFonts w:ascii="Times New Roman" w:hAnsi="Times New Roman"/>
                <w:sz w:val="24"/>
                <w:szCs w:val="24"/>
              </w:rPr>
              <w:t xml:space="preserve">Ministrija lūdz papildināt anotāciju ar skaidrojumu par izglītības iestādes dibinātāja iesaisti nepieciešamā inventāra nodrošināšanā valsts aizsardzības mācības īstenošanai atbilstoši likumprojekta 22.panta nosacījumiem. </w:t>
            </w:r>
          </w:p>
          <w:p w14:paraId="4B8C328D" w14:textId="77777777" w:rsidR="00A95AC6" w:rsidRPr="009335A5" w:rsidRDefault="00A95AC6" w:rsidP="005608D6">
            <w:pPr>
              <w:widowControl w:val="0"/>
              <w:spacing w:after="0" w:line="240" w:lineRule="auto"/>
              <w:jc w:val="both"/>
              <w:rPr>
                <w:rFonts w:ascii="Times New Roman" w:hAnsi="Times New Roman"/>
                <w:sz w:val="24"/>
                <w:szCs w:val="24"/>
              </w:rPr>
            </w:pPr>
          </w:p>
          <w:p w14:paraId="5C7C23B6" w14:textId="77777777" w:rsidR="00A95AC6" w:rsidRPr="009335A5" w:rsidRDefault="00A95AC6" w:rsidP="005608D6">
            <w:pPr>
              <w:pStyle w:val="naisc"/>
              <w:spacing w:before="0" w:after="0"/>
              <w:jc w:val="both"/>
              <w:rPr>
                <w:b/>
                <w:iCs/>
              </w:rPr>
            </w:pPr>
            <w:r w:rsidRPr="009335A5">
              <w:rPr>
                <w:b/>
                <w:iCs/>
              </w:rPr>
              <w:t xml:space="preserve">Latvijas Lielo pašvaldību apvienība </w:t>
            </w:r>
            <w:r w:rsidRPr="009335A5">
              <w:rPr>
                <w:b/>
              </w:rPr>
              <w:t>(05.07.2019. atzinums</w:t>
            </w:r>
          </w:p>
          <w:p w14:paraId="2172EAD0" w14:textId="77777777" w:rsidR="00A95AC6" w:rsidRPr="009335A5" w:rsidRDefault="00A95AC6" w:rsidP="005608D6">
            <w:pPr>
              <w:pStyle w:val="CommentText"/>
              <w:spacing w:after="0"/>
              <w:jc w:val="both"/>
              <w:rPr>
                <w:rFonts w:ascii="Times New Roman" w:hAnsi="Times New Roman"/>
                <w:bCs/>
                <w:sz w:val="24"/>
                <w:szCs w:val="24"/>
              </w:rPr>
            </w:pPr>
            <w:r w:rsidRPr="009335A5">
              <w:rPr>
                <w:rFonts w:ascii="Times New Roman" w:hAnsi="Times New Roman"/>
                <w:bCs/>
                <w:sz w:val="24"/>
                <w:szCs w:val="24"/>
              </w:rPr>
              <w:t>Lūdzam precizēt izstrādātā Likumprojekta anotāciju un norādīt, kādu inventāru būs nepieciešams nodrošināt pašvaldībai valsts aizsardzības mācības īstenošanai.</w:t>
            </w:r>
          </w:p>
          <w:p w14:paraId="50A70467" w14:textId="77777777" w:rsidR="00A95AC6" w:rsidRPr="009335A5" w:rsidRDefault="00A95AC6" w:rsidP="005608D6">
            <w:pPr>
              <w:pStyle w:val="CommentText"/>
              <w:spacing w:after="0"/>
              <w:jc w:val="both"/>
              <w:rPr>
                <w:rFonts w:ascii="Times New Roman" w:hAnsi="Times New Roman"/>
                <w:bCs/>
                <w:sz w:val="24"/>
                <w:szCs w:val="24"/>
              </w:rPr>
            </w:pPr>
            <w:r w:rsidRPr="009335A5">
              <w:rPr>
                <w:rFonts w:ascii="Times New Roman" w:hAnsi="Times New Roman"/>
                <w:bCs/>
                <w:sz w:val="24"/>
                <w:szCs w:val="24"/>
              </w:rPr>
              <w:t>Lūdzam arī norādīt šī izstrādātā Likumprojekta ietekmi un pašvaldības budžetu.</w:t>
            </w:r>
          </w:p>
          <w:p w14:paraId="3260D144" w14:textId="77777777" w:rsidR="00A95AC6" w:rsidRPr="009335A5" w:rsidRDefault="00A95AC6" w:rsidP="005608D6">
            <w:pPr>
              <w:pStyle w:val="CommentText"/>
              <w:spacing w:after="0"/>
              <w:jc w:val="both"/>
              <w:rPr>
                <w:rFonts w:ascii="Times New Roman" w:hAnsi="Times New Roman"/>
                <w:bCs/>
                <w:sz w:val="24"/>
                <w:szCs w:val="24"/>
              </w:rPr>
            </w:pPr>
          </w:p>
          <w:p w14:paraId="4748DC1E" w14:textId="77777777" w:rsidR="00A95AC6" w:rsidRPr="009335A5" w:rsidRDefault="00A95AC6" w:rsidP="005608D6">
            <w:pPr>
              <w:pStyle w:val="naisc"/>
              <w:spacing w:before="0" w:after="0"/>
              <w:jc w:val="both"/>
              <w:rPr>
                <w:b/>
                <w:iCs/>
              </w:rPr>
            </w:pPr>
            <w:r w:rsidRPr="009335A5">
              <w:rPr>
                <w:b/>
                <w:iCs/>
              </w:rPr>
              <w:t xml:space="preserve">Latvijas Lielo pašvaldību apvienība </w:t>
            </w:r>
            <w:r w:rsidRPr="009335A5">
              <w:rPr>
                <w:b/>
              </w:rPr>
              <w:t>(05.07.2019. atzinums</w:t>
            </w:r>
          </w:p>
          <w:p w14:paraId="3600523D" w14:textId="01CDC27F" w:rsidR="00276593" w:rsidRPr="009335A5" w:rsidRDefault="00A95AC6" w:rsidP="005608D6">
            <w:pPr>
              <w:pStyle w:val="CommentText"/>
              <w:spacing w:after="0"/>
              <w:jc w:val="both"/>
              <w:rPr>
                <w:rFonts w:ascii="Times New Roman" w:hAnsi="Times New Roman"/>
                <w:iCs/>
                <w:sz w:val="24"/>
                <w:szCs w:val="24"/>
                <w:lang w:eastAsia="lv-LV"/>
              </w:rPr>
            </w:pPr>
            <w:r w:rsidRPr="009335A5">
              <w:rPr>
                <w:rStyle w:val="CommentReference"/>
                <w:rFonts w:ascii="Times New Roman" w:hAnsi="Times New Roman"/>
                <w:sz w:val="24"/>
              </w:rPr>
              <w:t>Kā minēts šajā skaidrojumā par materiāltehnisko nodrošinājumu, lielāko daļu materiāltehnisko līdzekļu nodrošinās Jaunsardzes centrs.  Tomēr atlikušo daļu būs jānodrošina pašvaldībām. Būtiski zināt,</w:t>
            </w:r>
            <w:r w:rsidRPr="009335A5">
              <w:rPr>
                <w:rStyle w:val="CommentReference"/>
                <w:rFonts w:ascii="Times New Roman" w:hAnsi="Times New Roman"/>
                <w:bCs/>
                <w:sz w:val="24"/>
              </w:rPr>
              <w:t xml:space="preserve"> kas tieši un kādā apjomā no </w:t>
            </w:r>
            <w:r w:rsidRPr="009335A5">
              <w:rPr>
                <w:rFonts w:ascii="Times New Roman" w:hAnsi="Times New Roman"/>
                <w:bCs/>
                <w:iCs/>
                <w:sz w:val="24"/>
                <w:szCs w:val="24"/>
                <w:lang w:eastAsia="lv-LV"/>
              </w:rPr>
              <w:t xml:space="preserve">materiāltehniskajiem līdzekļiem būs jānodrošina pašvaldībām, </w:t>
            </w:r>
            <w:r w:rsidRPr="009335A5">
              <w:rPr>
                <w:rFonts w:ascii="Times New Roman" w:hAnsi="Times New Roman"/>
                <w:iCs/>
                <w:sz w:val="24"/>
                <w:szCs w:val="24"/>
                <w:lang w:eastAsia="lv-LV"/>
              </w:rPr>
              <w:t>lai varētu plānot budžetu pašvaldībā.</w:t>
            </w:r>
          </w:p>
          <w:p w14:paraId="1074FF1B" w14:textId="77777777" w:rsidR="00A95AC6" w:rsidRPr="009335A5" w:rsidRDefault="00A95AC6" w:rsidP="005608D6">
            <w:pPr>
              <w:pStyle w:val="CommentText"/>
              <w:spacing w:after="0"/>
              <w:jc w:val="both"/>
              <w:rPr>
                <w:rFonts w:ascii="Times New Roman" w:hAnsi="Times New Roman"/>
                <w:b/>
                <w:iCs/>
                <w:sz w:val="24"/>
                <w:szCs w:val="24"/>
                <w:lang w:eastAsia="lv-LV"/>
              </w:rPr>
            </w:pPr>
          </w:p>
          <w:p w14:paraId="736B6B46" w14:textId="77777777" w:rsidR="00A95AC6" w:rsidRPr="009335A5" w:rsidRDefault="00A95AC6" w:rsidP="005608D6">
            <w:pPr>
              <w:pStyle w:val="CommentText"/>
              <w:spacing w:after="0"/>
              <w:jc w:val="both"/>
              <w:rPr>
                <w:rFonts w:ascii="Times New Roman" w:hAnsi="Times New Roman"/>
                <w:b/>
                <w:iCs/>
                <w:sz w:val="24"/>
                <w:szCs w:val="24"/>
                <w:lang w:eastAsia="lv-LV"/>
              </w:rPr>
            </w:pPr>
            <w:r w:rsidRPr="009335A5">
              <w:rPr>
                <w:rFonts w:ascii="Times New Roman" w:hAnsi="Times New Roman"/>
                <w:b/>
                <w:iCs/>
                <w:sz w:val="24"/>
                <w:szCs w:val="24"/>
                <w:lang w:eastAsia="lv-LV"/>
              </w:rPr>
              <w:t>Vides aizsardzības un reģionālās attīstības ministrija (</w:t>
            </w:r>
            <w:r w:rsidRPr="009335A5">
              <w:rPr>
                <w:rFonts w:ascii="Times New Roman" w:hAnsi="Times New Roman"/>
                <w:b/>
                <w:sz w:val="24"/>
                <w:szCs w:val="24"/>
              </w:rPr>
              <w:t>12.07.2019. atzinums</w:t>
            </w:r>
            <w:r w:rsidRPr="009335A5">
              <w:rPr>
                <w:rFonts w:ascii="Times New Roman" w:hAnsi="Times New Roman"/>
                <w:b/>
                <w:iCs/>
                <w:sz w:val="24"/>
                <w:szCs w:val="24"/>
                <w:lang w:eastAsia="lv-LV"/>
              </w:rPr>
              <w:t>)</w:t>
            </w:r>
          </w:p>
          <w:p w14:paraId="7AFF4CAB" w14:textId="4DAB3DEE" w:rsidR="00A95AC6" w:rsidRDefault="00A95AC6" w:rsidP="005608D6">
            <w:pPr>
              <w:spacing w:after="0" w:line="240" w:lineRule="auto"/>
              <w:jc w:val="both"/>
              <w:rPr>
                <w:rFonts w:ascii="Times New Roman" w:hAnsi="Times New Roman"/>
                <w:iCs/>
                <w:sz w:val="24"/>
                <w:szCs w:val="24"/>
                <w:lang w:eastAsia="lv-LV"/>
              </w:rPr>
            </w:pPr>
            <w:r w:rsidRPr="009335A5">
              <w:rPr>
                <w:rFonts w:ascii="Times New Roman" w:hAnsi="Times New Roman"/>
                <w:iCs/>
                <w:sz w:val="24"/>
                <w:szCs w:val="24"/>
                <w:lang w:eastAsia="lv-LV"/>
              </w:rPr>
              <w:t xml:space="preserve">Lūdzam anotācijas I sadaļas 2. punktu papildināt ar skaidrojumu, kāda ir saistība Jaunsardzes un informācijas centra sniegtajam valsts pārvaldes pakalpojumam “Jaunsargu interešu izglītības programma” ar likumprojekta II nodaļā “Jaunsardze” aprakstīto un vai mainīsies minētā pakalpojuma tvērums. Pakalpojuma tvēruma, nosaukuma vai saņēmēju maiņas gadījumā pēc likuma spēkā stāšanās lūdzam veikt izmaiņas pakalpojuma aprakstā valsts pārvaldes portālā </w:t>
            </w:r>
            <w:proofErr w:type="spellStart"/>
            <w:r w:rsidRPr="009335A5">
              <w:rPr>
                <w:rFonts w:ascii="Times New Roman" w:hAnsi="Times New Roman"/>
                <w:iCs/>
                <w:sz w:val="24"/>
                <w:szCs w:val="24"/>
                <w:lang w:eastAsia="lv-LV"/>
              </w:rPr>
              <w:t>latvija.lv</w:t>
            </w:r>
            <w:proofErr w:type="spellEnd"/>
            <w:r w:rsidRPr="009335A5">
              <w:rPr>
                <w:rFonts w:ascii="Times New Roman" w:hAnsi="Times New Roman"/>
                <w:iCs/>
                <w:sz w:val="24"/>
                <w:szCs w:val="24"/>
                <w:lang w:eastAsia="lv-LV"/>
              </w:rPr>
              <w:t>.</w:t>
            </w:r>
          </w:p>
          <w:p w14:paraId="3D73AB5B" w14:textId="19818F03" w:rsidR="00B2397A" w:rsidRDefault="00B2397A" w:rsidP="005608D6">
            <w:pPr>
              <w:spacing w:after="0" w:line="240" w:lineRule="auto"/>
              <w:jc w:val="both"/>
              <w:rPr>
                <w:rFonts w:ascii="Times New Roman" w:hAnsi="Times New Roman"/>
                <w:iCs/>
                <w:sz w:val="24"/>
                <w:szCs w:val="24"/>
                <w:lang w:eastAsia="lv-LV"/>
              </w:rPr>
            </w:pPr>
          </w:p>
          <w:p w14:paraId="1A582E79" w14:textId="43FB9D44" w:rsidR="00B2397A" w:rsidRDefault="00B2397A" w:rsidP="005608D6">
            <w:pPr>
              <w:spacing w:after="0" w:line="240" w:lineRule="auto"/>
              <w:jc w:val="both"/>
              <w:rPr>
                <w:rFonts w:ascii="Times New Roman" w:hAnsi="Times New Roman"/>
                <w:iCs/>
                <w:sz w:val="24"/>
                <w:szCs w:val="24"/>
                <w:lang w:eastAsia="lv-LV"/>
              </w:rPr>
            </w:pPr>
          </w:p>
          <w:p w14:paraId="26CD1438" w14:textId="77777777" w:rsidR="00B2397A" w:rsidRPr="009335A5" w:rsidRDefault="00B2397A" w:rsidP="005608D6">
            <w:pPr>
              <w:spacing w:after="0" w:line="240" w:lineRule="auto"/>
              <w:jc w:val="both"/>
              <w:rPr>
                <w:rFonts w:ascii="Times New Roman" w:hAnsi="Times New Roman"/>
                <w:iCs/>
                <w:sz w:val="24"/>
                <w:szCs w:val="24"/>
                <w:lang w:eastAsia="lv-LV"/>
              </w:rPr>
            </w:pPr>
          </w:p>
          <w:p w14:paraId="7605872C" w14:textId="6B3B03E9" w:rsidR="00A95AC6" w:rsidRPr="009335A5" w:rsidRDefault="00A95AC6" w:rsidP="005608D6">
            <w:pPr>
              <w:widowControl w:val="0"/>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lastRenderedPageBreak/>
              <w:t>Veselības ministrija (29.08.2019. atzinums)</w:t>
            </w:r>
          </w:p>
          <w:p w14:paraId="6AA06635" w14:textId="793C9358" w:rsidR="00A95AC6" w:rsidRDefault="00A95AC6" w:rsidP="00276593">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Lūdzam anotācijas 4. lapas pirmajā rindkopā svītrot vārdus “kā arī paredzēts, ka atbilstoši ārsta ieteikumiem izglītojamajam var tikt pielāgots mācību process vai arī izglītojamais var piedalīties valsts aizsardzības mācības stundās, neveicot fiziskās aktivitātes”, ņemot vērā, ka vidējās izglītības standarta projektā norādīts, ka viens no Valsts aizsardzības mācības mērķiem ir patstāvīgi pilnveidot izglītojamā fizisko sagatavotību, un Aizsardzības ministrijas sagatavotajā informatīvajā ziņojumā “Par valsts aizsardzības mācības ieviešanu un Jaunsardzes attīstību 2019.-2027. gadā” norādīts, ka piedalīties Valsts aizsardzības mācības nodarbībās jābūt pa spēkam ikvienam skolēna</w:t>
            </w:r>
            <w:r w:rsidR="00276593">
              <w:rPr>
                <w:rFonts w:ascii="Times New Roman" w:hAnsi="Times New Roman" w:cs="Times New Roman"/>
                <w:sz w:val="24"/>
                <w:szCs w:val="24"/>
              </w:rPr>
              <w:t>m.</w:t>
            </w:r>
          </w:p>
          <w:p w14:paraId="23ED8FC1" w14:textId="6BB0B175" w:rsidR="00276593" w:rsidRDefault="00276593" w:rsidP="00276593">
            <w:pPr>
              <w:spacing w:after="0" w:line="240" w:lineRule="auto"/>
              <w:jc w:val="both"/>
              <w:rPr>
                <w:rFonts w:ascii="Times New Roman" w:hAnsi="Times New Roman" w:cs="Times New Roman"/>
                <w:sz w:val="24"/>
                <w:szCs w:val="24"/>
              </w:rPr>
            </w:pPr>
          </w:p>
          <w:p w14:paraId="7494C73E" w14:textId="0AAC8B8A" w:rsidR="00276593" w:rsidRDefault="00276593" w:rsidP="00276593">
            <w:pPr>
              <w:spacing w:after="0" w:line="240" w:lineRule="auto"/>
              <w:jc w:val="both"/>
              <w:rPr>
                <w:rFonts w:ascii="Times New Roman" w:hAnsi="Times New Roman" w:cs="Times New Roman"/>
                <w:sz w:val="24"/>
                <w:szCs w:val="24"/>
              </w:rPr>
            </w:pPr>
          </w:p>
          <w:p w14:paraId="1871E3E8" w14:textId="64410CA7" w:rsidR="00276593" w:rsidRDefault="00276593" w:rsidP="00276593">
            <w:pPr>
              <w:spacing w:after="0" w:line="240" w:lineRule="auto"/>
              <w:jc w:val="both"/>
              <w:rPr>
                <w:rFonts w:ascii="Times New Roman" w:hAnsi="Times New Roman" w:cs="Times New Roman"/>
                <w:sz w:val="24"/>
                <w:szCs w:val="24"/>
              </w:rPr>
            </w:pPr>
          </w:p>
          <w:p w14:paraId="2E8F468C" w14:textId="49924792" w:rsidR="00276593" w:rsidRDefault="00276593" w:rsidP="00276593">
            <w:pPr>
              <w:spacing w:after="0" w:line="240" w:lineRule="auto"/>
              <w:jc w:val="both"/>
              <w:rPr>
                <w:rFonts w:ascii="Times New Roman" w:hAnsi="Times New Roman" w:cs="Times New Roman"/>
                <w:sz w:val="24"/>
                <w:szCs w:val="24"/>
              </w:rPr>
            </w:pPr>
          </w:p>
          <w:p w14:paraId="0BD0764C" w14:textId="5756F54F" w:rsidR="00276593" w:rsidRDefault="00276593" w:rsidP="00276593">
            <w:pPr>
              <w:spacing w:after="0" w:line="240" w:lineRule="auto"/>
              <w:jc w:val="both"/>
              <w:rPr>
                <w:rFonts w:ascii="Times New Roman" w:hAnsi="Times New Roman" w:cs="Times New Roman"/>
                <w:sz w:val="24"/>
                <w:szCs w:val="24"/>
              </w:rPr>
            </w:pPr>
          </w:p>
          <w:p w14:paraId="3E0DBE47" w14:textId="304976D2" w:rsidR="00276593" w:rsidRDefault="00276593" w:rsidP="00276593">
            <w:pPr>
              <w:spacing w:after="0" w:line="240" w:lineRule="auto"/>
              <w:jc w:val="both"/>
              <w:rPr>
                <w:rFonts w:ascii="Times New Roman" w:hAnsi="Times New Roman" w:cs="Times New Roman"/>
                <w:sz w:val="24"/>
                <w:szCs w:val="24"/>
              </w:rPr>
            </w:pPr>
          </w:p>
          <w:p w14:paraId="0D6025A4" w14:textId="3C90C5C4" w:rsidR="00276593" w:rsidRDefault="00276593" w:rsidP="00276593">
            <w:pPr>
              <w:spacing w:after="0" w:line="240" w:lineRule="auto"/>
              <w:jc w:val="both"/>
              <w:rPr>
                <w:rFonts w:ascii="Times New Roman" w:hAnsi="Times New Roman" w:cs="Times New Roman"/>
                <w:sz w:val="24"/>
                <w:szCs w:val="24"/>
              </w:rPr>
            </w:pPr>
          </w:p>
          <w:p w14:paraId="18FFCB18" w14:textId="281F17DC" w:rsidR="00276593" w:rsidRDefault="00276593" w:rsidP="00276593">
            <w:pPr>
              <w:spacing w:after="0" w:line="240" w:lineRule="auto"/>
              <w:jc w:val="both"/>
              <w:rPr>
                <w:rFonts w:ascii="Times New Roman" w:hAnsi="Times New Roman" w:cs="Times New Roman"/>
                <w:sz w:val="24"/>
                <w:szCs w:val="24"/>
              </w:rPr>
            </w:pPr>
          </w:p>
          <w:p w14:paraId="4BE318FB" w14:textId="624228A7" w:rsidR="00276593" w:rsidRDefault="00276593" w:rsidP="00276593">
            <w:pPr>
              <w:spacing w:after="0" w:line="240" w:lineRule="auto"/>
              <w:jc w:val="both"/>
              <w:rPr>
                <w:rFonts w:ascii="Times New Roman" w:hAnsi="Times New Roman" w:cs="Times New Roman"/>
                <w:sz w:val="24"/>
                <w:szCs w:val="24"/>
              </w:rPr>
            </w:pPr>
          </w:p>
          <w:p w14:paraId="1F1E75D9" w14:textId="6E9BBDE0" w:rsidR="00276593" w:rsidRDefault="00276593" w:rsidP="00276593">
            <w:pPr>
              <w:spacing w:after="0" w:line="240" w:lineRule="auto"/>
              <w:jc w:val="both"/>
              <w:rPr>
                <w:rFonts w:ascii="Times New Roman" w:hAnsi="Times New Roman" w:cs="Times New Roman"/>
                <w:sz w:val="24"/>
                <w:szCs w:val="24"/>
              </w:rPr>
            </w:pPr>
          </w:p>
          <w:p w14:paraId="67D0357B" w14:textId="39A09A4F" w:rsidR="00276593" w:rsidRDefault="00276593" w:rsidP="00276593">
            <w:pPr>
              <w:spacing w:after="0" w:line="240" w:lineRule="auto"/>
              <w:jc w:val="both"/>
              <w:rPr>
                <w:rFonts w:ascii="Times New Roman" w:hAnsi="Times New Roman" w:cs="Times New Roman"/>
                <w:sz w:val="24"/>
                <w:szCs w:val="24"/>
              </w:rPr>
            </w:pPr>
          </w:p>
          <w:p w14:paraId="614C8E61" w14:textId="50FF1C98" w:rsidR="00276593" w:rsidRDefault="00276593" w:rsidP="00276593">
            <w:pPr>
              <w:spacing w:after="0" w:line="240" w:lineRule="auto"/>
              <w:jc w:val="both"/>
              <w:rPr>
                <w:rFonts w:ascii="Times New Roman" w:hAnsi="Times New Roman" w:cs="Times New Roman"/>
                <w:sz w:val="24"/>
                <w:szCs w:val="24"/>
              </w:rPr>
            </w:pPr>
          </w:p>
          <w:p w14:paraId="65F8C8A3" w14:textId="1435F1C1" w:rsidR="00276593" w:rsidRDefault="00276593" w:rsidP="00276593">
            <w:pPr>
              <w:spacing w:after="0" w:line="240" w:lineRule="auto"/>
              <w:jc w:val="both"/>
              <w:rPr>
                <w:rFonts w:ascii="Times New Roman" w:hAnsi="Times New Roman" w:cs="Times New Roman"/>
                <w:sz w:val="24"/>
                <w:szCs w:val="24"/>
              </w:rPr>
            </w:pPr>
          </w:p>
          <w:p w14:paraId="74883919" w14:textId="290378EE" w:rsidR="00276593" w:rsidRDefault="00276593" w:rsidP="00276593">
            <w:pPr>
              <w:spacing w:after="0" w:line="240" w:lineRule="auto"/>
              <w:jc w:val="both"/>
              <w:rPr>
                <w:rFonts w:ascii="Times New Roman" w:hAnsi="Times New Roman" w:cs="Times New Roman"/>
                <w:sz w:val="24"/>
                <w:szCs w:val="24"/>
              </w:rPr>
            </w:pPr>
          </w:p>
          <w:p w14:paraId="05431E41" w14:textId="7AEC4447" w:rsidR="00276593" w:rsidRDefault="00276593" w:rsidP="00276593">
            <w:pPr>
              <w:spacing w:after="0" w:line="240" w:lineRule="auto"/>
              <w:jc w:val="both"/>
              <w:rPr>
                <w:rFonts w:ascii="Times New Roman" w:hAnsi="Times New Roman" w:cs="Times New Roman"/>
                <w:sz w:val="24"/>
                <w:szCs w:val="24"/>
              </w:rPr>
            </w:pPr>
          </w:p>
          <w:p w14:paraId="267DFF4F" w14:textId="6B852AEA" w:rsidR="00A95AC6" w:rsidRDefault="00A95AC6" w:rsidP="005608D6">
            <w:pPr>
              <w:widowControl w:val="0"/>
              <w:spacing w:after="0" w:line="240" w:lineRule="auto"/>
              <w:jc w:val="both"/>
              <w:rPr>
                <w:rFonts w:ascii="Times New Roman" w:hAnsi="Times New Roman" w:cs="Times New Roman"/>
                <w:b/>
                <w:sz w:val="24"/>
                <w:szCs w:val="24"/>
              </w:rPr>
            </w:pPr>
          </w:p>
          <w:p w14:paraId="4A745EB0" w14:textId="77777777" w:rsidR="00276593" w:rsidRPr="009335A5" w:rsidRDefault="00276593" w:rsidP="005608D6">
            <w:pPr>
              <w:widowControl w:val="0"/>
              <w:spacing w:after="0" w:line="240" w:lineRule="auto"/>
              <w:jc w:val="both"/>
              <w:rPr>
                <w:rFonts w:ascii="Times New Roman" w:hAnsi="Times New Roman" w:cs="Times New Roman"/>
                <w:b/>
                <w:sz w:val="24"/>
                <w:szCs w:val="24"/>
              </w:rPr>
            </w:pPr>
          </w:p>
          <w:p w14:paraId="05BFEEA9" w14:textId="67B72CBF" w:rsidR="00276593" w:rsidRPr="009335A5" w:rsidRDefault="00A95AC6" w:rsidP="005608D6">
            <w:pPr>
              <w:widowControl w:val="0"/>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Veselības ministrija (29.08.2019. atzinums)</w:t>
            </w:r>
          </w:p>
          <w:p w14:paraId="1919ACF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Lūdzam anotācijā skaidrot likumprojekta 15.pantā un 20.panta (4) daļā minēto veselības aprūpes pakalpojumu finansējuma avotu un sniegt informāciju par atbildīgo nozari, kas minētās prasības izstrādās  un nodrošinās to izpildē.</w:t>
            </w:r>
          </w:p>
          <w:p w14:paraId="52D8417B" w14:textId="2C25F875" w:rsidR="00A95AC6" w:rsidRPr="009335A5" w:rsidRDefault="00A95AC6" w:rsidP="005608D6">
            <w:pPr>
              <w:widowControl w:val="0"/>
              <w:spacing w:after="0" w:line="240" w:lineRule="auto"/>
              <w:jc w:val="both"/>
              <w:rPr>
                <w:rFonts w:ascii="Times New Roman" w:hAnsi="Times New Roman" w:cs="Times New Roman"/>
                <w:b/>
                <w:bCs/>
                <w:sz w:val="24"/>
                <w:szCs w:val="24"/>
              </w:rPr>
            </w:pPr>
            <w:r w:rsidRPr="009335A5">
              <w:rPr>
                <w:rFonts w:ascii="Times New Roman" w:hAnsi="Times New Roman" w:cs="Times New Roman"/>
                <w:b/>
                <w:bCs/>
                <w:sz w:val="24"/>
                <w:szCs w:val="24"/>
              </w:rPr>
              <w:lastRenderedPageBreak/>
              <w:t xml:space="preserve">Valsts kanceleja </w:t>
            </w:r>
            <w:r w:rsidR="00972FB5">
              <w:rPr>
                <w:rFonts w:ascii="Times New Roman" w:hAnsi="Times New Roman" w:cs="Times New Roman"/>
                <w:b/>
                <w:sz w:val="24"/>
                <w:szCs w:val="24"/>
              </w:rPr>
              <w:t>(29.09</w:t>
            </w:r>
            <w:r w:rsidRPr="009335A5">
              <w:rPr>
                <w:rFonts w:ascii="Times New Roman" w:hAnsi="Times New Roman" w:cs="Times New Roman"/>
                <w:b/>
                <w:sz w:val="24"/>
                <w:szCs w:val="24"/>
              </w:rPr>
              <w:t>.2019. atzinums)</w:t>
            </w:r>
          </w:p>
          <w:p w14:paraId="4D54DA82" w14:textId="77777777" w:rsidR="00A95AC6" w:rsidRPr="009335A5" w:rsidRDefault="00A95AC6" w:rsidP="005608D6">
            <w:pPr>
              <w:widowControl w:val="0"/>
              <w:spacing w:after="0" w:line="240" w:lineRule="auto"/>
              <w:jc w:val="both"/>
              <w:rPr>
                <w:rFonts w:ascii="Times New Roman" w:hAnsi="Times New Roman" w:cs="Times New Roman"/>
                <w:b/>
                <w:sz w:val="24"/>
                <w:szCs w:val="24"/>
              </w:rPr>
            </w:pPr>
            <w:r w:rsidRPr="009335A5">
              <w:rPr>
                <w:rFonts w:ascii="Times New Roman" w:eastAsia="Times New Roman" w:hAnsi="Times New Roman" w:cs="Times New Roman"/>
                <w:sz w:val="24"/>
                <w:szCs w:val="24"/>
                <w:lang w:eastAsia="lv-LV"/>
              </w:rPr>
              <w:t xml:space="preserve">Valsts kancelejas Valsts pārvaldes politikas departamentā ir izskatīts precizētais likumprojekts "Par bērnu un jauniešu izglītošanu valsts aizsardzībā" (VSS-603), likumprojekta anotācija un izziņa par iebildumiem un priekšlikumiem. </w:t>
            </w:r>
            <w:r w:rsidRPr="009335A5">
              <w:rPr>
                <w:rFonts w:ascii="Times New Roman" w:eastAsia="Times New Roman" w:hAnsi="Times New Roman" w:cs="Times New Roman"/>
                <w:sz w:val="24"/>
                <w:szCs w:val="24"/>
                <w:lang w:eastAsia="lv-LV"/>
              </w:rPr>
              <w:br/>
              <w:t>Valsts kanceleja lūdz precizēt anotācijā norādīto par jaunu amata vietu izveidi Jaunsardzes centrā. Ja amata vietas tiek veidotas kā amata vietas ar speciālām dienesta pakāpēm, lūdzam to norādīt anotācijā. Pretējā gadījumā Valsts kanceleja neatbalsta normatīvā akta virzību. Atbilstoši Ministru kabineta 2017. gada 28. augusta sēdes protokola Nr. 41 1. § 42. punktam, ministrijām uzdots pārskatīt līdzšinējo praksi un turpmāk nepieprasīt jaunas 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tc>
        <w:tc>
          <w:tcPr>
            <w:tcW w:w="1869" w:type="dxa"/>
            <w:tcBorders>
              <w:top w:val="single" w:sz="6" w:space="0" w:color="000000"/>
              <w:left w:val="single" w:sz="6" w:space="0" w:color="000000"/>
              <w:right w:val="single" w:sz="6" w:space="0" w:color="000000"/>
            </w:tcBorders>
          </w:tcPr>
          <w:p w14:paraId="4B4F8A5D" w14:textId="4A5C7A4B" w:rsidR="00A95AC6" w:rsidRPr="009335A5" w:rsidRDefault="00A95AC6" w:rsidP="005608D6">
            <w:pPr>
              <w:pStyle w:val="naisc"/>
              <w:spacing w:before="0" w:after="0"/>
              <w:jc w:val="both"/>
              <w:rPr>
                <w:b/>
              </w:rPr>
            </w:pPr>
            <w:r w:rsidRPr="009335A5">
              <w:rPr>
                <w:b/>
              </w:rPr>
              <w:lastRenderedPageBreak/>
              <w:t>Iebildumi ir ņemti vērā</w:t>
            </w:r>
            <w:r w:rsidR="007D5C0F">
              <w:rPr>
                <w:b/>
              </w:rPr>
              <w:t>.</w:t>
            </w:r>
          </w:p>
          <w:p w14:paraId="660C7D5A" w14:textId="3EE92F7E" w:rsidR="00A95AC6" w:rsidRPr="009335A5" w:rsidRDefault="00A95AC6" w:rsidP="005608D6">
            <w:pPr>
              <w:pStyle w:val="naisc"/>
              <w:spacing w:before="0" w:after="0"/>
              <w:jc w:val="both"/>
              <w:rPr>
                <w:b/>
              </w:rPr>
            </w:pPr>
          </w:p>
          <w:p w14:paraId="0831DC89" w14:textId="77777777" w:rsidR="00A95AC6" w:rsidRPr="009335A5" w:rsidRDefault="00A95AC6" w:rsidP="005608D6">
            <w:pPr>
              <w:pStyle w:val="naisc"/>
              <w:spacing w:before="0" w:after="0"/>
              <w:jc w:val="both"/>
              <w:rPr>
                <w:b/>
              </w:rPr>
            </w:pPr>
          </w:p>
          <w:p w14:paraId="7BE62A64" w14:textId="77777777" w:rsidR="00A95AC6" w:rsidRPr="009335A5" w:rsidRDefault="00A95AC6" w:rsidP="005608D6">
            <w:pPr>
              <w:pStyle w:val="naisc"/>
              <w:spacing w:before="0" w:after="0"/>
              <w:jc w:val="both"/>
              <w:rPr>
                <w:b/>
              </w:rPr>
            </w:pPr>
          </w:p>
          <w:p w14:paraId="22D98867" w14:textId="46B2F708" w:rsidR="00A95AC6" w:rsidRDefault="00A95AC6" w:rsidP="005608D6">
            <w:pPr>
              <w:pStyle w:val="naisc"/>
              <w:spacing w:before="0" w:after="0"/>
              <w:jc w:val="both"/>
              <w:rPr>
                <w:b/>
              </w:rPr>
            </w:pPr>
          </w:p>
          <w:p w14:paraId="5ABBB90F" w14:textId="6EB75567" w:rsidR="00276593" w:rsidRDefault="00276593" w:rsidP="005608D6">
            <w:pPr>
              <w:pStyle w:val="naisc"/>
              <w:spacing w:before="0" w:after="0"/>
              <w:jc w:val="both"/>
              <w:rPr>
                <w:b/>
              </w:rPr>
            </w:pPr>
          </w:p>
          <w:p w14:paraId="0A545246" w14:textId="5FE4F2A9" w:rsidR="00276593" w:rsidRDefault="00276593" w:rsidP="005608D6">
            <w:pPr>
              <w:pStyle w:val="naisc"/>
              <w:spacing w:before="0" w:after="0"/>
              <w:jc w:val="both"/>
              <w:rPr>
                <w:b/>
              </w:rPr>
            </w:pPr>
          </w:p>
          <w:p w14:paraId="6D3E362D" w14:textId="06B15510" w:rsidR="00276593" w:rsidRDefault="00276593" w:rsidP="005608D6">
            <w:pPr>
              <w:pStyle w:val="naisc"/>
              <w:spacing w:before="0" w:after="0"/>
              <w:jc w:val="both"/>
              <w:rPr>
                <w:b/>
              </w:rPr>
            </w:pPr>
          </w:p>
          <w:p w14:paraId="5C18EBE7" w14:textId="431ED363" w:rsidR="00276593" w:rsidRDefault="00276593" w:rsidP="005608D6">
            <w:pPr>
              <w:pStyle w:val="naisc"/>
              <w:spacing w:before="0" w:after="0"/>
              <w:jc w:val="both"/>
              <w:rPr>
                <w:b/>
              </w:rPr>
            </w:pPr>
          </w:p>
          <w:p w14:paraId="10A047F9" w14:textId="6FF5C81D" w:rsidR="00276593" w:rsidRDefault="00276593" w:rsidP="005608D6">
            <w:pPr>
              <w:pStyle w:val="naisc"/>
              <w:spacing w:before="0" w:after="0"/>
              <w:jc w:val="both"/>
              <w:rPr>
                <w:b/>
              </w:rPr>
            </w:pPr>
          </w:p>
          <w:p w14:paraId="430AE444" w14:textId="13E3D58E" w:rsidR="00276593" w:rsidRDefault="00276593" w:rsidP="005608D6">
            <w:pPr>
              <w:pStyle w:val="naisc"/>
              <w:spacing w:before="0" w:after="0"/>
              <w:jc w:val="both"/>
              <w:rPr>
                <w:b/>
              </w:rPr>
            </w:pPr>
          </w:p>
          <w:p w14:paraId="26845BB0" w14:textId="3EBE4422" w:rsidR="00276593" w:rsidRDefault="00276593" w:rsidP="005608D6">
            <w:pPr>
              <w:pStyle w:val="naisc"/>
              <w:spacing w:before="0" w:after="0"/>
              <w:jc w:val="both"/>
              <w:rPr>
                <w:b/>
              </w:rPr>
            </w:pPr>
          </w:p>
          <w:p w14:paraId="244893FC" w14:textId="0F61F6E7" w:rsidR="00276593" w:rsidRDefault="00276593" w:rsidP="005608D6">
            <w:pPr>
              <w:pStyle w:val="naisc"/>
              <w:spacing w:before="0" w:after="0"/>
              <w:jc w:val="both"/>
              <w:rPr>
                <w:b/>
              </w:rPr>
            </w:pPr>
          </w:p>
          <w:p w14:paraId="3C49B2EA" w14:textId="7261A148" w:rsidR="00276593" w:rsidRDefault="00276593" w:rsidP="005608D6">
            <w:pPr>
              <w:pStyle w:val="naisc"/>
              <w:spacing w:before="0" w:after="0"/>
              <w:jc w:val="both"/>
              <w:rPr>
                <w:b/>
              </w:rPr>
            </w:pPr>
          </w:p>
          <w:p w14:paraId="2675450A" w14:textId="7BE64A19" w:rsidR="00276593" w:rsidRDefault="00276593" w:rsidP="005608D6">
            <w:pPr>
              <w:pStyle w:val="naisc"/>
              <w:spacing w:before="0" w:after="0"/>
              <w:jc w:val="both"/>
              <w:rPr>
                <w:b/>
              </w:rPr>
            </w:pPr>
          </w:p>
          <w:p w14:paraId="4CB5AD7F" w14:textId="70CDCA42" w:rsidR="00276593" w:rsidRDefault="00276593" w:rsidP="005608D6">
            <w:pPr>
              <w:pStyle w:val="naisc"/>
              <w:spacing w:before="0" w:after="0"/>
              <w:jc w:val="both"/>
              <w:rPr>
                <w:b/>
              </w:rPr>
            </w:pPr>
          </w:p>
          <w:p w14:paraId="21D5401D" w14:textId="0D094F03" w:rsidR="00276593" w:rsidRDefault="00276593" w:rsidP="005608D6">
            <w:pPr>
              <w:pStyle w:val="naisc"/>
              <w:spacing w:before="0" w:after="0"/>
              <w:jc w:val="both"/>
              <w:rPr>
                <w:b/>
              </w:rPr>
            </w:pPr>
          </w:p>
          <w:p w14:paraId="3928DB97" w14:textId="6F7CFDDA" w:rsidR="00276593" w:rsidRDefault="00276593" w:rsidP="005608D6">
            <w:pPr>
              <w:pStyle w:val="naisc"/>
              <w:spacing w:before="0" w:after="0"/>
              <w:jc w:val="both"/>
              <w:rPr>
                <w:b/>
              </w:rPr>
            </w:pPr>
          </w:p>
          <w:p w14:paraId="292397C5" w14:textId="558238E8" w:rsidR="00276593" w:rsidRDefault="00276593" w:rsidP="005608D6">
            <w:pPr>
              <w:pStyle w:val="naisc"/>
              <w:spacing w:before="0" w:after="0"/>
              <w:jc w:val="both"/>
              <w:rPr>
                <w:b/>
              </w:rPr>
            </w:pPr>
          </w:p>
          <w:p w14:paraId="7FCDFC09" w14:textId="1C4AEAB8" w:rsidR="00276593" w:rsidRDefault="00276593" w:rsidP="005608D6">
            <w:pPr>
              <w:pStyle w:val="naisc"/>
              <w:spacing w:before="0" w:after="0"/>
              <w:jc w:val="both"/>
              <w:rPr>
                <w:b/>
              </w:rPr>
            </w:pPr>
          </w:p>
          <w:p w14:paraId="0E5293E3" w14:textId="69E6B073" w:rsidR="00A95AC6" w:rsidRPr="009335A5" w:rsidRDefault="00A95AC6" w:rsidP="005608D6">
            <w:pPr>
              <w:spacing w:after="0" w:line="240" w:lineRule="auto"/>
              <w:jc w:val="both"/>
              <w:rPr>
                <w:rFonts w:ascii="Times New Roman" w:eastAsia="Calibri" w:hAnsi="Times New Roman" w:cs="Times New Roman"/>
                <w:b/>
                <w:sz w:val="24"/>
                <w:szCs w:val="24"/>
              </w:rPr>
            </w:pPr>
            <w:r w:rsidRPr="009335A5">
              <w:rPr>
                <w:rFonts w:ascii="Times New Roman" w:hAnsi="Times New Roman" w:cs="Times New Roman"/>
                <w:b/>
                <w:sz w:val="24"/>
                <w:szCs w:val="24"/>
              </w:rPr>
              <w:t>Iebildums ir ņemts vērā</w:t>
            </w:r>
            <w:r w:rsidR="007D5C0F">
              <w:rPr>
                <w:rFonts w:ascii="Times New Roman" w:hAnsi="Times New Roman" w:cs="Times New Roman"/>
                <w:b/>
                <w:sz w:val="24"/>
                <w:szCs w:val="24"/>
              </w:rPr>
              <w:t>.</w:t>
            </w:r>
          </w:p>
          <w:p w14:paraId="11003559" w14:textId="77777777" w:rsidR="00A95AC6" w:rsidRPr="009335A5" w:rsidRDefault="00A95AC6" w:rsidP="005608D6">
            <w:pPr>
              <w:pStyle w:val="naisc"/>
              <w:spacing w:before="0" w:after="0"/>
              <w:jc w:val="both"/>
              <w:rPr>
                <w:b/>
              </w:rPr>
            </w:pPr>
          </w:p>
          <w:p w14:paraId="4E6B4BF6" w14:textId="358A25F1" w:rsidR="00A95AC6" w:rsidRPr="009335A5" w:rsidRDefault="00A95AC6" w:rsidP="005608D6">
            <w:pPr>
              <w:pStyle w:val="naisc"/>
              <w:spacing w:before="0" w:after="0"/>
              <w:jc w:val="both"/>
              <w:rPr>
                <w:b/>
              </w:rPr>
            </w:pPr>
          </w:p>
          <w:p w14:paraId="054E0E30" w14:textId="77777777" w:rsidR="00A95AC6" w:rsidRPr="009335A5" w:rsidRDefault="00A95AC6" w:rsidP="005608D6">
            <w:pPr>
              <w:pStyle w:val="naisc"/>
              <w:spacing w:before="0" w:after="0"/>
              <w:jc w:val="both"/>
              <w:rPr>
                <w:b/>
              </w:rPr>
            </w:pPr>
          </w:p>
          <w:p w14:paraId="1E82F78B" w14:textId="77777777" w:rsidR="00A95AC6" w:rsidRPr="009335A5" w:rsidRDefault="00A95AC6" w:rsidP="005608D6">
            <w:pPr>
              <w:pStyle w:val="naisc"/>
              <w:spacing w:before="0" w:after="0"/>
              <w:jc w:val="both"/>
              <w:rPr>
                <w:b/>
              </w:rPr>
            </w:pPr>
          </w:p>
          <w:p w14:paraId="621FB385" w14:textId="501B563A" w:rsidR="00A95AC6" w:rsidRPr="009335A5" w:rsidRDefault="00A95AC6" w:rsidP="005608D6">
            <w:pPr>
              <w:pStyle w:val="naisc"/>
              <w:spacing w:before="0" w:after="0"/>
              <w:jc w:val="both"/>
              <w:rPr>
                <w:b/>
              </w:rPr>
            </w:pPr>
          </w:p>
          <w:p w14:paraId="17494F1E" w14:textId="77777777" w:rsidR="00276593" w:rsidRDefault="00276593" w:rsidP="005608D6">
            <w:pPr>
              <w:pStyle w:val="naisc"/>
              <w:spacing w:before="0" w:after="0"/>
              <w:jc w:val="both"/>
              <w:rPr>
                <w:b/>
              </w:rPr>
            </w:pPr>
          </w:p>
          <w:p w14:paraId="595A4682" w14:textId="520C2C0E" w:rsidR="00276593" w:rsidRDefault="00276593" w:rsidP="005608D6">
            <w:pPr>
              <w:pStyle w:val="naisc"/>
              <w:spacing w:before="0" w:after="0"/>
              <w:jc w:val="both"/>
              <w:rPr>
                <w:b/>
              </w:rPr>
            </w:pPr>
          </w:p>
          <w:p w14:paraId="3802EDBA" w14:textId="6366CDD6" w:rsidR="00B2397A" w:rsidRDefault="00B2397A" w:rsidP="005608D6">
            <w:pPr>
              <w:pStyle w:val="naisc"/>
              <w:spacing w:before="0" w:after="0"/>
              <w:jc w:val="both"/>
              <w:rPr>
                <w:b/>
              </w:rPr>
            </w:pPr>
          </w:p>
          <w:p w14:paraId="79F37FB4" w14:textId="0D770AFD" w:rsidR="00B2397A" w:rsidRDefault="00B2397A" w:rsidP="005608D6">
            <w:pPr>
              <w:pStyle w:val="naisc"/>
              <w:spacing w:before="0" w:after="0"/>
              <w:jc w:val="both"/>
              <w:rPr>
                <w:b/>
              </w:rPr>
            </w:pPr>
          </w:p>
          <w:p w14:paraId="2AED4349" w14:textId="77777777" w:rsidR="00B2397A" w:rsidRDefault="00B2397A" w:rsidP="005608D6">
            <w:pPr>
              <w:pStyle w:val="naisc"/>
              <w:spacing w:before="0" w:after="0"/>
              <w:jc w:val="both"/>
              <w:rPr>
                <w:b/>
              </w:rPr>
            </w:pPr>
          </w:p>
          <w:p w14:paraId="4B31A6E1" w14:textId="77777777" w:rsidR="00276593" w:rsidRDefault="00276593" w:rsidP="005608D6">
            <w:pPr>
              <w:pStyle w:val="naisc"/>
              <w:spacing w:before="0" w:after="0"/>
              <w:jc w:val="both"/>
              <w:rPr>
                <w:b/>
              </w:rPr>
            </w:pPr>
          </w:p>
          <w:p w14:paraId="725BE892" w14:textId="77777777" w:rsidR="00276593" w:rsidRDefault="00276593" w:rsidP="005608D6">
            <w:pPr>
              <w:pStyle w:val="naisc"/>
              <w:spacing w:before="0" w:after="0"/>
              <w:jc w:val="both"/>
              <w:rPr>
                <w:b/>
              </w:rPr>
            </w:pPr>
          </w:p>
          <w:p w14:paraId="7536D90B" w14:textId="5211EAEB" w:rsidR="00A95AC6" w:rsidRPr="009335A5" w:rsidRDefault="00A95AC6" w:rsidP="005608D6">
            <w:pPr>
              <w:pStyle w:val="naisc"/>
              <w:spacing w:before="0" w:after="0"/>
              <w:jc w:val="both"/>
              <w:rPr>
                <w:b/>
              </w:rPr>
            </w:pPr>
            <w:r w:rsidRPr="009335A5">
              <w:rPr>
                <w:b/>
              </w:rPr>
              <w:lastRenderedPageBreak/>
              <w:t>Iebildums ir ņemts vērā</w:t>
            </w:r>
          </w:p>
          <w:p w14:paraId="7943D802" w14:textId="49C82FFC" w:rsidR="00276593" w:rsidRPr="00276593" w:rsidRDefault="00A95AC6" w:rsidP="005608D6">
            <w:pPr>
              <w:pStyle w:val="naisc"/>
              <w:spacing w:before="0" w:after="0"/>
              <w:jc w:val="both"/>
            </w:pPr>
            <w:r w:rsidRPr="009335A5">
              <w:t>Valsts aizsardzības mācības mērķis ir sniegt tādu zināšanu un prasmju apguves formu, kas ir pa spēkam katram skolēnam. Tas nozīmē  arī fiziskās sagatavotības attīstīšanu. Tomēr vienlaikus ir skaidrs, ka ne visi skolēni varēs attīstīt šo mācības daļu dēļ objektīviem ierobežojumiem (piemēram, personas ar invaliditāti, perso</w:t>
            </w:r>
            <w:r w:rsidR="00276593">
              <w:t>nas, kas atrodas ieslodzījumā).</w:t>
            </w:r>
          </w:p>
          <w:p w14:paraId="38F8709A" w14:textId="6ECC3BFB" w:rsidR="00276593" w:rsidRDefault="00276593" w:rsidP="005608D6">
            <w:pPr>
              <w:pStyle w:val="naisc"/>
              <w:spacing w:before="0" w:after="0"/>
              <w:jc w:val="both"/>
              <w:rPr>
                <w:b/>
              </w:rPr>
            </w:pPr>
          </w:p>
          <w:p w14:paraId="436DA1E3" w14:textId="58CC6B55" w:rsidR="00A95AC6" w:rsidRPr="009335A5" w:rsidRDefault="00A95AC6" w:rsidP="005608D6">
            <w:pPr>
              <w:pStyle w:val="naisc"/>
              <w:spacing w:before="0" w:after="0"/>
              <w:jc w:val="both"/>
              <w:rPr>
                <w:b/>
              </w:rPr>
            </w:pPr>
            <w:r w:rsidRPr="009335A5">
              <w:rPr>
                <w:b/>
              </w:rPr>
              <w:t>Iebildums ir ņemts vērā</w:t>
            </w:r>
            <w:r w:rsidR="007D5C0F">
              <w:rPr>
                <w:b/>
              </w:rPr>
              <w:t>.</w:t>
            </w:r>
          </w:p>
          <w:p w14:paraId="4747AA13" w14:textId="6E6D2C9B" w:rsidR="00A95AC6" w:rsidRPr="009335A5" w:rsidRDefault="00A95AC6" w:rsidP="005608D6">
            <w:pPr>
              <w:pStyle w:val="naisc"/>
              <w:spacing w:before="0" w:after="0"/>
              <w:jc w:val="both"/>
              <w:rPr>
                <w:b/>
              </w:rPr>
            </w:pPr>
          </w:p>
          <w:p w14:paraId="318A7330" w14:textId="01AC9B5F" w:rsidR="00276593" w:rsidRDefault="00276593" w:rsidP="005608D6">
            <w:pPr>
              <w:pStyle w:val="naisc"/>
              <w:spacing w:before="0" w:after="0"/>
              <w:jc w:val="both"/>
              <w:rPr>
                <w:b/>
              </w:rPr>
            </w:pPr>
          </w:p>
          <w:p w14:paraId="546901CB" w14:textId="77777777" w:rsidR="00276593" w:rsidRDefault="00276593" w:rsidP="005608D6">
            <w:pPr>
              <w:pStyle w:val="naisc"/>
              <w:spacing w:before="0" w:after="0"/>
              <w:jc w:val="both"/>
              <w:rPr>
                <w:b/>
              </w:rPr>
            </w:pPr>
          </w:p>
          <w:p w14:paraId="79013AD9" w14:textId="0788985C" w:rsidR="00A95AC6" w:rsidRPr="007D5C0F" w:rsidRDefault="00A95AC6" w:rsidP="005608D6">
            <w:pPr>
              <w:pStyle w:val="naisc"/>
              <w:spacing w:before="0" w:after="0"/>
              <w:jc w:val="both"/>
              <w:rPr>
                <w:b/>
              </w:rPr>
            </w:pPr>
            <w:r w:rsidRPr="009335A5">
              <w:rPr>
                <w:b/>
              </w:rPr>
              <w:lastRenderedPageBreak/>
              <w:t>Iebildums ir ņemts</w:t>
            </w:r>
            <w:r w:rsidR="007D5C0F">
              <w:rPr>
                <w:b/>
              </w:rPr>
              <w:t xml:space="preserve"> vērā.</w:t>
            </w:r>
          </w:p>
        </w:tc>
        <w:tc>
          <w:tcPr>
            <w:tcW w:w="3402" w:type="dxa"/>
            <w:tcBorders>
              <w:top w:val="single" w:sz="4" w:space="0" w:color="auto"/>
              <w:left w:val="single" w:sz="4" w:space="0" w:color="auto"/>
            </w:tcBorders>
          </w:tcPr>
          <w:p w14:paraId="3F3B9A55" w14:textId="77777777"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Papildināta anotācijas 2.lp. Vienlaikus papildināta anotācijas 3.sadaļa.</w:t>
            </w:r>
          </w:p>
          <w:p w14:paraId="0EB50DE0" w14:textId="6D67638C" w:rsidR="00A95AC6" w:rsidRPr="009335A5" w:rsidRDefault="00A95AC6" w:rsidP="005608D6">
            <w:pPr>
              <w:spacing w:after="0" w:line="240" w:lineRule="auto"/>
              <w:jc w:val="both"/>
              <w:rPr>
                <w:rFonts w:ascii="Times New Roman" w:hAnsi="Times New Roman" w:cs="Times New Roman"/>
                <w:sz w:val="24"/>
                <w:szCs w:val="24"/>
              </w:rPr>
            </w:pPr>
          </w:p>
          <w:p w14:paraId="52E1FEE6" w14:textId="77777777" w:rsidR="00A95AC6" w:rsidRPr="009335A5" w:rsidRDefault="00A95AC6" w:rsidP="005608D6">
            <w:pPr>
              <w:spacing w:after="0" w:line="240" w:lineRule="auto"/>
              <w:jc w:val="both"/>
              <w:rPr>
                <w:rFonts w:ascii="Times New Roman" w:hAnsi="Times New Roman" w:cs="Times New Roman"/>
                <w:sz w:val="24"/>
                <w:szCs w:val="24"/>
              </w:rPr>
            </w:pPr>
          </w:p>
          <w:p w14:paraId="42FCA40F" w14:textId="77777777" w:rsidR="00A95AC6" w:rsidRPr="009335A5" w:rsidRDefault="00A95AC6" w:rsidP="005608D6">
            <w:pPr>
              <w:spacing w:after="0" w:line="240" w:lineRule="auto"/>
              <w:jc w:val="both"/>
              <w:rPr>
                <w:rFonts w:ascii="Times New Roman" w:hAnsi="Times New Roman" w:cs="Times New Roman"/>
                <w:sz w:val="24"/>
                <w:szCs w:val="24"/>
              </w:rPr>
            </w:pPr>
          </w:p>
          <w:p w14:paraId="3DE7E505" w14:textId="77777777" w:rsidR="00276593" w:rsidRDefault="00276593" w:rsidP="005608D6">
            <w:pPr>
              <w:spacing w:after="0" w:line="240" w:lineRule="auto"/>
              <w:jc w:val="both"/>
              <w:rPr>
                <w:rFonts w:ascii="Times New Roman" w:hAnsi="Times New Roman" w:cs="Times New Roman"/>
                <w:sz w:val="24"/>
                <w:szCs w:val="24"/>
              </w:rPr>
            </w:pPr>
          </w:p>
          <w:p w14:paraId="1CEACC79" w14:textId="77777777" w:rsidR="00276593" w:rsidRDefault="00276593" w:rsidP="005608D6">
            <w:pPr>
              <w:spacing w:after="0" w:line="240" w:lineRule="auto"/>
              <w:jc w:val="both"/>
              <w:rPr>
                <w:rFonts w:ascii="Times New Roman" w:hAnsi="Times New Roman" w:cs="Times New Roman"/>
                <w:sz w:val="24"/>
                <w:szCs w:val="24"/>
              </w:rPr>
            </w:pPr>
          </w:p>
          <w:p w14:paraId="4E48EE6E" w14:textId="77777777" w:rsidR="00276593" w:rsidRDefault="00276593" w:rsidP="005608D6">
            <w:pPr>
              <w:spacing w:after="0" w:line="240" w:lineRule="auto"/>
              <w:jc w:val="both"/>
              <w:rPr>
                <w:rFonts w:ascii="Times New Roman" w:hAnsi="Times New Roman" w:cs="Times New Roman"/>
                <w:sz w:val="24"/>
                <w:szCs w:val="24"/>
              </w:rPr>
            </w:pPr>
          </w:p>
          <w:p w14:paraId="305909EC" w14:textId="77777777" w:rsidR="00276593" w:rsidRDefault="00276593" w:rsidP="005608D6">
            <w:pPr>
              <w:spacing w:after="0" w:line="240" w:lineRule="auto"/>
              <w:jc w:val="both"/>
              <w:rPr>
                <w:rFonts w:ascii="Times New Roman" w:hAnsi="Times New Roman" w:cs="Times New Roman"/>
                <w:sz w:val="24"/>
                <w:szCs w:val="24"/>
              </w:rPr>
            </w:pPr>
          </w:p>
          <w:p w14:paraId="0A417D64" w14:textId="77777777" w:rsidR="00276593" w:rsidRDefault="00276593" w:rsidP="005608D6">
            <w:pPr>
              <w:spacing w:after="0" w:line="240" w:lineRule="auto"/>
              <w:jc w:val="both"/>
              <w:rPr>
                <w:rFonts w:ascii="Times New Roman" w:hAnsi="Times New Roman" w:cs="Times New Roman"/>
                <w:sz w:val="24"/>
                <w:szCs w:val="24"/>
              </w:rPr>
            </w:pPr>
          </w:p>
          <w:p w14:paraId="3AF69C5A" w14:textId="77777777" w:rsidR="00276593" w:rsidRDefault="00276593" w:rsidP="005608D6">
            <w:pPr>
              <w:spacing w:after="0" w:line="240" w:lineRule="auto"/>
              <w:jc w:val="both"/>
              <w:rPr>
                <w:rFonts w:ascii="Times New Roman" w:hAnsi="Times New Roman" w:cs="Times New Roman"/>
                <w:sz w:val="24"/>
                <w:szCs w:val="24"/>
              </w:rPr>
            </w:pPr>
          </w:p>
          <w:p w14:paraId="1CA21AB0" w14:textId="77777777" w:rsidR="00276593" w:rsidRDefault="00276593" w:rsidP="005608D6">
            <w:pPr>
              <w:spacing w:after="0" w:line="240" w:lineRule="auto"/>
              <w:jc w:val="both"/>
              <w:rPr>
                <w:rFonts w:ascii="Times New Roman" w:hAnsi="Times New Roman" w:cs="Times New Roman"/>
                <w:sz w:val="24"/>
                <w:szCs w:val="24"/>
              </w:rPr>
            </w:pPr>
          </w:p>
          <w:p w14:paraId="539EC4EC" w14:textId="77777777" w:rsidR="00276593" w:rsidRDefault="00276593" w:rsidP="005608D6">
            <w:pPr>
              <w:spacing w:after="0" w:line="240" w:lineRule="auto"/>
              <w:jc w:val="both"/>
              <w:rPr>
                <w:rFonts w:ascii="Times New Roman" w:hAnsi="Times New Roman" w:cs="Times New Roman"/>
                <w:sz w:val="24"/>
                <w:szCs w:val="24"/>
              </w:rPr>
            </w:pPr>
          </w:p>
          <w:p w14:paraId="3CDF4714" w14:textId="77777777" w:rsidR="00276593" w:rsidRDefault="00276593" w:rsidP="005608D6">
            <w:pPr>
              <w:spacing w:after="0" w:line="240" w:lineRule="auto"/>
              <w:jc w:val="both"/>
              <w:rPr>
                <w:rFonts w:ascii="Times New Roman" w:hAnsi="Times New Roman" w:cs="Times New Roman"/>
                <w:sz w:val="24"/>
                <w:szCs w:val="24"/>
              </w:rPr>
            </w:pPr>
          </w:p>
          <w:p w14:paraId="6297D5F3" w14:textId="77777777" w:rsidR="00276593" w:rsidRDefault="00276593" w:rsidP="005608D6">
            <w:pPr>
              <w:spacing w:after="0" w:line="240" w:lineRule="auto"/>
              <w:jc w:val="both"/>
              <w:rPr>
                <w:rFonts w:ascii="Times New Roman" w:hAnsi="Times New Roman" w:cs="Times New Roman"/>
                <w:sz w:val="24"/>
                <w:szCs w:val="24"/>
              </w:rPr>
            </w:pPr>
          </w:p>
          <w:p w14:paraId="27DFE341" w14:textId="1C631428" w:rsidR="00276593" w:rsidRDefault="00276593" w:rsidP="005608D6">
            <w:pPr>
              <w:spacing w:after="0" w:line="240" w:lineRule="auto"/>
              <w:jc w:val="both"/>
              <w:rPr>
                <w:rFonts w:ascii="Times New Roman" w:hAnsi="Times New Roman" w:cs="Times New Roman"/>
                <w:sz w:val="24"/>
                <w:szCs w:val="24"/>
              </w:rPr>
            </w:pPr>
          </w:p>
          <w:p w14:paraId="4103C1FF" w14:textId="77777777" w:rsidR="00276593" w:rsidRDefault="00276593" w:rsidP="005608D6">
            <w:pPr>
              <w:spacing w:after="0" w:line="240" w:lineRule="auto"/>
              <w:jc w:val="both"/>
              <w:rPr>
                <w:rFonts w:ascii="Times New Roman" w:hAnsi="Times New Roman" w:cs="Times New Roman"/>
                <w:sz w:val="24"/>
                <w:szCs w:val="24"/>
              </w:rPr>
            </w:pPr>
          </w:p>
          <w:p w14:paraId="61EB8DF2" w14:textId="77777777" w:rsidR="00276593" w:rsidRDefault="00276593" w:rsidP="005608D6">
            <w:pPr>
              <w:spacing w:after="0" w:line="240" w:lineRule="auto"/>
              <w:jc w:val="both"/>
              <w:rPr>
                <w:rFonts w:ascii="Times New Roman" w:hAnsi="Times New Roman" w:cs="Times New Roman"/>
                <w:sz w:val="24"/>
                <w:szCs w:val="24"/>
              </w:rPr>
            </w:pPr>
          </w:p>
          <w:p w14:paraId="46F1A6E4" w14:textId="77777777" w:rsidR="00276593" w:rsidRDefault="00276593" w:rsidP="005608D6">
            <w:pPr>
              <w:spacing w:after="0" w:line="240" w:lineRule="auto"/>
              <w:jc w:val="both"/>
              <w:rPr>
                <w:rFonts w:ascii="Times New Roman" w:hAnsi="Times New Roman" w:cs="Times New Roman"/>
                <w:sz w:val="24"/>
                <w:szCs w:val="24"/>
              </w:rPr>
            </w:pPr>
          </w:p>
          <w:p w14:paraId="6B69D84C" w14:textId="77777777" w:rsidR="00276593" w:rsidRDefault="00276593" w:rsidP="005608D6">
            <w:pPr>
              <w:spacing w:after="0" w:line="240" w:lineRule="auto"/>
              <w:jc w:val="both"/>
              <w:rPr>
                <w:rFonts w:ascii="Times New Roman" w:hAnsi="Times New Roman" w:cs="Times New Roman"/>
                <w:sz w:val="24"/>
                <w:szCs w:val="24"/>
              </w:rPr>
            </w:pPr>
          </w:p>
          <w:p w14:paraId="712E9981" w14:textId="5A0D5044"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Papildināta anotācijas 3.lp.</w:t>
            </w:r>
          </w:p>
          <w:p w14:paraId="23C3E3B3" w14:textId="77777777" w:rsidR="00A95AC6" w:rsidRPr="009335A5" w:rsidRDefault="00A95AC6" w:rsidP="005608D6">
            <w:pPr>
              <w:spacing w:after="0" w:line="240" w:lineRule="auto"/>
              <w:jc w:val="both"/>
              <w:rPr>
                <w:rFonts w:ascii="Times New Roman" w:hAnsi="Times New Roman" w:cs="Times New Roman"/>
                <w:sz w:val="24"/>
                <w:szCs w:val="24"/>
              </w:rPr>
            </w:pPr>
          </w:p>
          <w:p w14:paraId="2D030AFE" w14:textId="77777777" w:rsidR="00A95AC6" w:rsidRPr="009335A5" w:rsidRDefault="00A95AC6" w:rsidP="005608D6">
            <w:pPr>
              <w:spacing w:after="0" w:line="240" w:lineRule="auto"/>
              <w:jc w:val="both"/>
              <w:rPr>
                <w:rFonts w:ascii="Times New Roman" w:hAnsi="Times New Roman" w:cs="Times New Roman"/>
                <w:sz w:val="24"/>
                <w:szCs w:val="24"/>
              </w:rPr>
            </w:pPr>
          </w:p>
          <w:p w14:paraId="68C97841" w14:textId="77777777" w:rsidR="00A95AC6" w:rsidRPr="009335A5" w:rsidRDefault="00A95AC6" w:rsidP="005608D6">
            <w:pPr>
              <w:spacing w:after="0" w:line="240" w:lineRule="auto"/>
              <w:jc w:val="both"/>
              <w:rPr>
                <w:rFonts w:ascii="Times New Roman" w:hAnsi="Times New Roman" w:cs="Times New Roman"/>
                <w:sz w:val="24"/>
                <w:szCs w:val="24"/>
              </w:rPr>
            </w:pPr>
          </w:p>
          <w:p w14:paraId="63EF7A3C" w14:textId="149C481A" w:rsidR="00A95AC6" w:rsidRDefault="00A95AC6" w:rsidP="005608D6">
            <w:pPr>
              <w:spacing w:after="0" w:line="240" w:lineRule="auto"/>
              <w:jc w:val="both"/>
              <w:rPr>
                <w:rFonts w:ascii="Times New Roman" w:hAnsi="Times New Roman" w:cs="Times New Roman"/>
                <w:sz w:val="24"/>
                <w:szCs w:val="24"/>
              </w:rPr>
            </w:pPr>
          </w:p>
          <w:p w14:paraId="4A86DA19" w14:textId="77777777" w:rsidR="00276593" w:rsidRPr="009335A5" w:rsidRDefault="00276593" w:rsidP="005608D6">
            <w:pPr>
              <w:spacing w:after="0" w:line="240" w:lineRule="auto"/>
              <w:jc w:val="both"/>
              <w:rPr>
                <w:rFonts w:ascii="Times New Roman" w:hAnsi="Times New Roman" w:cs="Times New Roman"/>
                <w:sz w:val="24"/>
                <w:szCs w:val="24"/>
              </w:rPr>
            </w:pPr>
          </w:p>
          <w:p w14:paraId="75314CD9" w14:textId="4AF61636" w:rsidR="00A95AC6" w:rsidRDefault="00A95AC6" w:rsidP="005608D6">
            <w:pPr>
              <w:spacing w:after="0" w:line="240" w:lineRule="auto"/>
              <w:jc w:val="both"/>
              <w:rPr>
                <w:rFonts w:ascii="Times New Roman" w:hAnsi="Times New Roman" w:cs="Times New Roman"/>
                <w:sz w:val="24"/>
                <w:szCs w:val="24"/>
              </w:rPr>
            </w:pPr>
          </w:p>
          <w:p w14:paraId="5DBEE21E" w14:textId="7EF58431" w:rsidR="00276593" w:rsidRDefault="00276593" w:rsidP="005608D6">
            <w:pPr>
              <w:spacing w:after="0" w:line="240" w:lineRule="auto"/>
              <w:jc w:val="both"/>
              <w:rPr>
                <w:rFonts w:ascii="Times New Roman" w:hAnsi="Times New Roman" w:cs="Times New Roman"/>
                <w:sz w:val="24"/>
                <w:szCs w:val="24"/>
              </w:rPr>
            </w:pPr>
          </w:p>
          <w:p w14:paraId="2BDD5033" w14:textId="645A8CDE" w:rsidR="00276593" w:rsidRDefault="00276593" w:rsidP="005608D6">
            <w:pPr>
              <w:spacing w:after="0" w:line="240" w:lineRule="auto"/>
              <w:jc w:val="both"/>
              <w:rPr>
                <w:rFonts w:ascii="Times New Roman" w:hAnsi="Times New Roman" w:cs="Times New Roman"/>
                <w:sz w:val="24"/>
                <w:szCs w:val="24"/>
              </w:rPr>
            </w:pPr>
          </w:p>
          <w:p w14:paraId="00DB0069" w14:textId="6CAB74DD" w:rsidR="00276593" w:rsidRDefault="00276593" w:rsidP="005608D6">
            <w:pPr>
              <w:spacing w:after="0" w:line="240" w:lineRule="auto"/>
              <w:jc w:val="both"/>
              <w:rPr>
                <w:rFonts w:ascii="Times New Roman" w:hAnsi="Times New Roman" w:cs="Times New Roman"/>
                <w:sz w:val="24"/>
                <w:szCs w:val="24"/>
              </w:rPr>
            </w:pPr>
          </w:p>
          <w:p w14:paraId="08AF2F63" w14:textId="77777777" w:rsidR="00276593" w:rsidRPr="009335A5" w:rsidRDefault="00276593" w:rsidP="005608D6">
            <w:pPr>
              <w:spacing w:after="0" w:line="240" w:lineRule="auto"/>
              <w:jc w:val="both"/>
              <w:rPr>
                <w:rFonts w:ascii="Times New Roman" w:hAnsi="Times New Roman" w:cs="Times New Roman"/>
                <w:sz w:val="24"/>
                <w:szCs w:val="24"/>
              </w:rPr>
            </w:pPr>
          </w:p>
          <w:p w14:paraId="62FB99E1" w14:textId="77777777" w:rsidR="00276593" w:rsidRDefault="00276593" w:rsidP="005608D6">
            <w:pPr>
              <w:spacing w:after="0" w:line="240" w:lineRule="auto"/>
              <w:jc w:val="both"/>
              <w:rPr>
                <w:rFonts w:ascii="Times New Roman" w:hAnsi="Times New Roman" w:cs="Times New Roman"/>
                <w:sz w:val="24"/>
                <w:szCs w:val="24"/>
              </w:rPr>
            </w:pPr>
          </w:p>
          <w:p w14:paraId="36FFBC7C" w14:textId="77777777" w:rsidR="00B2397A" w:rsidRDefault="00B2397A" w:rsidP="005608D6">
            <w:pPr>
              <w:spacing w:after="0" w:line="240" w:lineRule="auto"/>
              <w:jc w:val="both"/>
              <w:rPr>
                <w:rFonts w:ascii="Times New Roman" w:hAnsi="Times New Roman" w:cs="Times New Roman"/>
                <w:sz w:val="24"/>
                <w:szCs w:val="24"/>
              </w:rPr>
            </w:pPr>
          </w:p>
          <w:p w14:paraId="5F2E5786" w14:textId="77777777" w:rsidR="00B2397A" w:rsidRDefault="00B2397A" w:rsidP="005608D6">
            <w:pPr>
              <w:spacing w:after="0" w:line="240" w:lineRule="auto"/>
              <w:jc w:val="both"/>
              <w:rPr>
                <w:rFonts w:ascii="Times New Roman" w:hAnsi="Times New Roman" w:cs="Times New Roman"/>
                <w:sz w:val="24"/>
                <w:szCs w:val="24"/>
              </w:rPr>
            </w:pPr>
          </w:p>
          <w:p w14:paraId="7F5E271A" w14:textId="0BEEB1F9"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Precizēta anotācija</w:t>
            </w:r>
          </w:p>
          <w:p w14:paraId="5A0EFD77" w14:textId="77777777" w:rsidR="00A95AC6" w:rsidRPr="009335A5" w:rsidRDefault="00A95AC6" w:rsidP="005608D6">
            <w:pPr>
              <w:spacing w:after="0" w:line="240" w:lineRule="auto"/>
              <w:jc w:val="both"/>
              <w:rPr>
                <w:rFonts w:ascii="Times New Roman" w:hAnsi="Times New Roman" w:cs="Times New Roman"/>
                <w:sz w:val="24"/>
                <w:szCs w:val="24"/>
              </w:rPr>
            </w:pPr>
          </w:p>
          <w:p w14:paraId="0C1EA32A" w14:textId="77777777" w:rsidR="00A95AC6" w:rsidRPr="009335A5" w:rsidRDefault="00A95AC6" w:rsidP="005608D6">
            <w:pPr>
              <w:spacing w:after="0" w:line="240" w:lineRule="auto"/>
              <w:jc w:val="both"/>
              <w:rPr>
                <w:rFonts w:ascii="Times New Roman" w:hAnsi="Times New Roman" w:cs="Times New Roman"/>
                <w:sz w:val="24"/>
                <w:szCs w:val="24"/>
              </w:rPr>
            </w:pPr>
          </w:p>
          <w:p w14:paraId="0E662913" w14:textId="77777777" w:rsidR="00A95AC6" w:rsidRPr="009335A5" w:rsidRDefault="00A95AC6" w:rsidP="005608D6">
            <w:pPr>
              <w:spacing w:after="0" w:line="240" w:lineRule="auto"/>
              <w:jc w:val="both"/>
              <w:rPr>
                <w:rFonts w:ascii="Times New Roman" w:hAnsi="Times New Roman" w:cs="Times New Roman"/>
                <w:sz w:val="24"/>
                <w:szCs w:val="24"/>
              </w:rPr>
            </w:pPr>
          </w:p>
          <w:p w14:paraId="004274D4" w14:textId="77777777" w:rsidR="00A95AC6" w:rsidRPr="009335A5" w:rsidRDefault="00A95AC6" w:rsidP="005608D6">
            <w:pPr>
              <w:spacing w:after="0" w:line="240" w:lineRule="auto"/>
              <w:jc w:val="both"/>
              <w:rPr>
                <w:rFonts w:ascii="Times New Roman" w:hAnsi="Times New Roman" w:cs="Times New Roman"/>
                <w:sz w:val="24"/>
                <w:szCs w:val="24"/>
              </w:rPr>
            </w:pPr>
          </w:p>
          <w:p w14:paraId="1088A1F7" w14:textId="77777777" w:rsidR="00A95AC6" w:rsidRPr="009335A5" w:rsidRDefault="00A95AC6" w:rsidP="005608D6">
            <w:pPr>
              <w:spacing w:after="0" w:line="240" w:lineRule="auto"/>
              <w:jc w:val="both"/>
              <w:rPr>
                <w:rFonts w:ascii="Times New Roman" w:hAnsi="Times New Roman" w:cs="Times New Roman"/>
                <w:sz w:val="24"/>
                <w:szCs w:val="24"/>
              </w:rPr>
            </w:pPr>
          </w:p>
          <w:p w14:paraId="64BA3601" w14:textId="77777777" w:rsidR="00A95AC6" w:rsidRPr="009335A5" w:rsidRDefault="00A95AC6" w:rsidP="005608D6">
            <w:pPr>
              <w:spacing w:after="0" w:line="240" w:lineRule="auto"/>
              <w:jc w:val="both"/>
              <w:rPr>
                <w:rFonts w:ascii="Times New Roman" w:hAnsi="Times New Roman" w:cs="Times New Roman"/>
                <w:sz w:val="24"/>
                <w:szCs w:val="24"/>
              </w:rPr>
            </w:pPr>
          </w:p>
          <w:p w14:paraId="56B6B230" w14:textId="77777777" w:rsidR="00A95AC6" w:rsidRPr="009335A5" w:rsidRDefault="00A95AC6" w:rsidP="005608D6">
            <w:pPr>
              <w:spacing w:after="0" w:line="240" w:lineRule="auto"/>
              <w:jc w:val="both"/>
              <w:rPr>
                <w:rFonts w:ascii="Times New Roman" w:hAnsi="Times New Roman" w:cs="Times New Roman"/>
                <w:sz w:val="24"/>
                <w:szCs w:val="24"/>
              </w:rPr>
            </w:pPr>
          </w:p>
          <w:p w14:paraId="39DEC816" w14:textId="77777777" w:rsidR="00A95AC6" w:rsidRPr="009335A5" w:rsidRDefault="00A95AC6" w:rsidP="005608D6">
            <w:pPr>
              <w:spacing w:after="0" w:line="240" w:lineRule="auto"/>
              <w:jc w:val="both"/>
              <w:rPr>
                <w:rFonts w:ascii="Times New Roman" w:hAnsi="Times New Roman" w:cs="Times New Roman"/>
                <w:sz w:val="24"/>
                <w:szCs w:val="24"/>
              </w:rPr>
            </w:pPr>
          </w:p>
          <w:p w14:paraId="32AEB601" w14:textId="77777777" w:rsidR="00A95AC6" w:rsidRPr="009335A5" w:rsidRDefault="00A95AC6" w:rsidP="005608D6">
            <w:pPr>
              <w:spacing w:after="0" w:line="240" w:lineRule="auto"/>
              <w:jc w:val="both"/>
              <w:rPr>
                <w:rFonts w:ascii="Times New Roman" w:hAnsi="Times New Roman" w:cs="Times New Roman"/>
                <w:sz w:val="24"/>
                <w:szCs w:val="24"/>
              </w:rPr>
            </w:pPr>
          </w:p>
          <w:p w14:paraId="73891F2C" w14:textId="77777777" w:rsidR="00A95AC6" w:rsidRPr="009335A5" w:rsidRDefault="00A95AC6" w:rsidP="005608D6">
            <w:pPr>
              <w:spacing w:after="0" w:line="240" w:lineRule="auto"/>
              <w:jc w:val="both"/>
              <w:rPr>
                <w:rFonts w:ascii="Times New Roman" w:hAnsi="Times New Roman" w:cs="Times New Roman"/>
                <w:sz w:val="24"/>
                <w:szCs w:val="24"/>
              </w:rPr>
            </w:pPr>
          </w:p>
          <w:p w14:paraId="6E7DE0E1" w14:textId="77777777" w:rsidR="00A95AC6" w:rsidRPr="009335A5" w:rsidRDefault="00A95AC6" w:rsidP="005608D6">
            <w:pPr>
              <w:spacing w:after="0" w:line="240" w:lineRule="auto"/>
              <w:jc w:val="both"/>
              <w:rPr>
                <w:rFonts w:ascii="Times New Roman" w:hAnsi="Times New Roman" w:cs="Times New Roman"/>
                <w:sz w:val="24"/>
                <w:szCs w:val="24"/>
              </w:rPr>
            </w:pPr>
          </w:p>
          <w:p w14:paraId="6E29085A" w14:textId="77777777" w:rsidR="00A95AC6" w:rsidRPr="009335A5" w:rsidRDefault="00A95AC6" w:rsidP="005608D6">
            <w:pPr>
              <w:spacing w:after="0" w:line="240" w:lineRule="auto"/>
              <w:jc w:val="both"/>
              <w:rPr>
                <w:rFonts w:ascii="Times New Roman" w:hAnsi="Times New Roman" w:cs="Times New Roman"/>
                <w:sz w:val="24"/>
                <w:szCs w:val="24"/>
              </w:rPr>
            </w:pPr>
          </w:p>
          <w:p w14:paraId="37326533" w14:textId="77777777" w:rsidR="00A95AC6" w:rsidRPr="009335A5" w:rsidRDefault="00A95AC6" w:rsidP="005608D6">
            <w:pPr>
              <w:spacing w:after="0" w:line="240" w:lineRule="auto"/>
              <w:jc w:val="both"/>
              <w:rPr>
                <w:rFonts w:ascii="Times New Roman" w:hAnsi="Times New Roman" w:cs="Times New Roman"/>
                <w:sz w:val="24"/>
                <w:szCs w:val="24"/>
              </w:rPr>
            </w:pPr>
          </w:p>
          <w:p w14:paraId="23611CC9" w14:textId="77777777" w:rsidR="00A95AC6" w:rsidRPr="009335A5" w:rsidRDefault="00A95AC6" w:rsidP="005608D6">
            <w:pPr>
              <w:spacing w:after="0" w:line="240" w:lineRule="auto"/>
              <w:jc w:val="both"/>
              <w:rPr>
                <w:rFonts w:ascii="Times New Roman" w:hAnsi="Times New Roman" w:cs="Times New Roman"/>
                <w:sz w:val="24"/>
                <w:szCs w:val="24"/>
              </w:rPr>
            </w:pPr>
          </w:p>
          <w:p w14:paraId="5F9A1AE4" w14:textId="77777777" w:rsidR="00A95AC6" w:rsidRPr="009335A5" w:rsidRDefault="00A95AC6" w:rsidP="005608D6">
            <w:pPr>
              <w:spacing w:after="0" w:line="240" w:lineRule="auto"/>
              <w:jc w:val="both"/>
              <w:rPr>
                <w:rFonts w:ascii="Times New Roman" w:hAnsi="Times New Roman" w:cs="Times New Roman"/>
                <w:sz w:val="24"/>
                <w:szCs w:val="24"/>
              </w:rPr>
            </w:pPr>
          </w:p>
          <w:p w14:paraId="36068ECC" w14:textId="77777777" w:rsidR="00A95AC6" w:rsidRPr="009335A5" w:rsidRDefault="00A95AC6" w:rsidP="005608D6">
            <w:pPr>
              <w:spacing w:after="0" w:line="240" w:lineRule="auto"/>
              <w:jc w:val="both"/>
              <w:rPr>
                <w:rFonts w:ascii="Times New Roman" w:hAnsi="Times New Roman" w:cs="Times New Roman"/>
                <w:sz w:val="24"/>
                <w:szCs w:val="24"/>
              </w:rPr>
            </w:pPr>
          </w:p>
          <w:p w14:paraId="34A0E627" w14:textId="77777777" w:rsidR="00A95AC6" w:rsidRPr="009335A5" w:rsidRDefault="00A95AC6" w:rsidP="005608D6">
            <w:pPr>
              <w:spacing w:after="0" w:line="240" w:lineRule="auto"/>
              <w:jc w:val="both"/>
              <w:rPr>
                <w:rFonts w:ascii="Times New Roman" w:hAnsi="Times New Roman" w:cs="Times New Roman"/>
                <w:sz w:val="24"/>
                <w:szCs w:val="24"/>
              </w:rPr>
            </w:pPr>
          </w:p>
          <w:p w14:paraId="1BAA28EE" w14:textId="77777777" w:rsidR="00A95AC6" w:rsidRPr="009335A5" w:rsidRDefault="00A95AC6" w:rsidP="005608D6">
            <w:pPr>
              <w:spacing w:after="0" w:line="240" w:lineRule="auto"/>
              <w:jc w:val="both"/>
              <w:rPr>
                <w:rFonts w:ascii="Times New Roman" w:hAnsi="Times New Roman" w:cs="Times New Roman"/>
                <w:sz w:val="24"/>
                <w:szCs w:val="24"/>
              </w:rPr>
            </w:pPr>
          </w:p>
          <w:p w14:paraId="69F1063B" w14:textId="77777777" w:rsidR="00A95AC6" w:rsidRPr="009335A5" w:rsidRDefault="00A95AC6" w:rsidP="005608D6">
            <w:pPr>
              <w:spacing w:after="0" w:line="240" w:lineRule="auto"/>
              <w:jc w:val="both"/>
              <w:rPr>
                <w:rFonts w:ascii="Times New Roman" w:hAnsi="Times New Roman" w:cs="Times New Roman"/>
                <w:sz w:val="24"/>
                <w:szCs w:val="24"/>
              </w:rPr>
            </w:pPr>
          </w:p>
          <w:p w14:paraId="5E88E21E" w14:textId="77777777" w:rsidR="00A95AC6" w:rsidRPr="009335A5" w:rsidRDefault="00A95AC6" w:rsidP="005608D6">
            <w:pPr>
              <w:spacing w:after="0" w:line="240" w:lineRule="auto"/>
              <w:jc w:val="both"/>
              <w:rPr>
                <w:rFonts w:ascii="Times New Roman" w:hAnsi="Times New Roman" w:cs="Times New Roman"/>
                <w:sz w:val="24"/>
                <w:szCs w:val="24"/>
              </w:rPr>
            </w:pPr>
          </w:p>
          <w:p w14:paraId="44578D30" w14:textId="77777777" w:rsidR="00A95AC6" w:rsidRPr="009335A5" w:rsidRDefault="00A95AC6" w:rsidP="005608D6">
            <w:pPr>
              <w:spacing w:after="0" w:line="240" w:lineRule="auto"/>
              <w:jc w:val="both"/>
              <w:rPr>
                <w:rFonts w:ascii="Times New Roman" w:hAnsi="Times New Roman" w:cs="Times New Roman"/>
                <w:sz w:val="24"/>
                <w:szCs w:val="24"/>
              </w:rPr>
            </w:pPr>
          </w:p>
          <w:p w14:paraId="6DD040AD" w14:textId="77777777" w:rsidR="00A95AC6" w:rsidRPr="009335A5" w:rsidRDefault="00A95AC6" w:rsidP="005608D6">
            <w:pPr>
              <w:spacing w:after="0" w:line="240" w:lineRule="auto"/>
              <w:jc w:val="both"/>
              <w:rPr>
                <w:rFonts w:ascii="Times New Roman" w:hAnsi="Times New Roman" w:cs="Times New Roman"/>
                <w:sz w:val="24"/>
                <w:szCs w:val="24"/>
              </w:rPr>
            </w:pPr>
          </w:p>
          <w:p w14:paraId="694E2FAC" w14:textId="77777777" w:rsidR="00A95AC6" w:rsidRPr="009335A5" w:rsidRDefault="00A95AC6" w:rsidP="005608D6">
            <w:pPr>
              <w:spacing w:after="0" w:line="240" w:lineRule="auto"/>
              <w:jc w:val="both"/>
              <w:rPr>
                <w:rFonts w:ascii="Times New Roman" w:hAnsi="Times New Roman" w:cs="Times New Roman"/>
                <w:sz w:val="24"/>
                <w:szCs w:val="24"/>
              </w:rPr>
            </w:pPr>
          </w:p>
          <w:p w14:paraId="7787B904" w14:textId="77777777" w:rsidR="00A95AC6" w:rsidRPr="009335A5" w:rsidRDefault="00A95AC6" w:rsidP="005608D6">
            <w:pPr>
              <w:spacing w:after="0" w:line="240" w:lineRule="auto"/>
              <w:jc w:val="both"/>
              <w:rPr>
                <w:rFonts w:ascii="Times New Roman" w:hAnsi="Times New Roman" w:cs="Times New Roman"/>
                <w:sz w:val="24"/>
                <w:szCs w:val="24"/>
              </w:rPr>
            </w:pPr>
          </w:p>
          <w:p w14:paraId="2CD1BEFF" w14:textId="77777777" w:rsidR="00A95AC6" w:rsidRPr="009335A5" w:rsidRDefault="00A95AC6" w:rsidP="005608D6">
            <w:pPr>
              <w:spacing w:after="0" w:line="240" w:lineRule="auto"/>
              <w:jc w:val="both"/>
              <w:rPr>
                <w:rFonts w:ascii="Times New Roman" w:hAnsi="Times New Roman" w:cs="Times New Roman"/>
                <w:sz w:val="24"/>
                <w:szCs w:val="24"/>
              </w:rPr>
            </w:pPr>
          </w:p>
          <w:p w14:paraId="05990FE3" w14:textId="77777777" w:rsidR="00A95AC6" w:rsidRPr="009335A5" w:rsidRDefault="00A95AC6" w:rsidP="005608D6">
            <w:pPr>
              <w:spacing w:after="0" w:line="240" w:lineRule="auto"/>
              <w:jc w:val="both"/>
              <w:rPr>
                <w:rFonts w:ascii="Times New Roman" w:hAnsi="Times New Roman" w:cs="Times New Roman"/>
                <w:sz w:val="24"/>
                <w:szCs w:val="24"/>
              </w:rPr>
            </w:pPr>
          </w:p>
          <w:p w14:paraId="5C03235F" w14:textId="77777777" w:rsidR="00A95AC6" w:rsidRPr="009335A5" w:rsidRDefault="00A95AC6" w:rsidP="005608D6">
            <w:pPr>
              <w:spacing w:after="0" w:line="240" w:lineRule="auto"/>
              <w:jc w:val="both"/>
              <w:rPr>
                <w:rFonts w:ascii="Times New Roman" w:hAnsi="Times New Roman" w:cs="Times New Roman"/>
                <w:sz w:val="24"/>
                <w:szCs w:val="24"/>
              </w:rPr>
            </w:pPr>
          </w:p>
          <w:p w14:paraId="6F4C6E6C" w14:textId="3877F1E8" w:rsidR="00276593" w:rsidRDefault="00276593" w:rsidP="005608D6">
            <w:pPr>
              <w:spacing w:after="0" w:line="240" w:lineRule="auto"/>
              <w:jc w:val="both"/>
              <w:rPr>
                <w:rFonts w:ascii="Times New Roman" w:hAnsi="Times New Roman" w:cs="Times New Roman"/>
                <w:sz w:val="24"/>
                <w:szCs w:val="24"/>
              </w:rPr>
            </w:pPr>
          </w:p>
          <w:p w14:paraId="15CF1A00" w14:textId="77777777" w:rsidR="00B2397A" w:rsidRDefault="00B2397A" w:rsidP="005608D6">
            <w:pPr>
              <w:spacing w:after="0" w:line="240" w:lineRule="auto"/>
              <w:jc w:val="both"/>
              <w:rPr>
                <w:rFonts w:ascii="Times New Roman" w:hAnsi="Times New Roman" w:cs="Times New Roman"/>
                <w:sz w:val="24"/>
                <w:szCs w:val="24"/>
              </w:rPr>
            </w:pPr>
          </w:p>
          <w:p w14:paraId="7F50B5D3" w14:textId="1F0A758D"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Papildināta anotācija</w:t>
            </w:r>
          </w:p>
          <w:p w14:paraId="565C5C2F" w14:textId="77777777" w:rsidR="00A95AC6" w:rsidRPr="009335A5" w:rsidRDefault="00A95AC6" w:rsidP="005608D6">
            <w:pPr>
              <w:spacing w:after="0" w:line="240" w:lineRule="auto"/>
              <w:jc w:val="both"/>
              <w:rPr>
                <w:rFonts w:ascii="Times New Roman" w:hAnsi="Times New Roman" w:cs="Times New Roman"/>
                <w:sz w:val="24"/>
                <w:szCs w:val="24"/>
              </w:rPr>
            </w:pPr>
          </w:p>
          <w:p w14:paraId="30494CB8" w14:textId="77777777" w:rsidR="00A95AC6" w:rsidRPr="009335A5" w:rsidRDefault="00A95AC6" w:rsidP="005608D6">
            <w:pPr>
              <w:spacing w:after="0" w:line="240" w:lineRule="auto"/>
              <w:jc w:val="both"/>
              <w:rPr>
                <w:rFonts w:ascii="Times New Roman" w:hAnsi="Times New Roman" w:cs="Times New Roman"/>
                <w:sz w:val="24"/>
                <w:szCs w:val="24"/>
              </w:rPr>
            </w:pPr>
          </w:p>
          <w:p w14:paraId="5439107E" w14:textId="79CBF19A" w:rsidR="00276593" w:rsidRDefault="00276593" w:rsidP="005608D6">
            <w:pPr>
              <w:spacing w:after="0" w:line="240" w:lineRule="auto"/>
              <w:jc w:val="both"/>
              <w:rPr>
                <w:rFonts w:ascii="Times New Roman" w:hAnsi="Times New Roman" w:cs="Times New Roman"/>
                <w:sz w:val="24"/>
                <w:szCs w:val="24"/>
              </w:rPr>
            </w:pPr>
          </w:p>
          <w:p w14:paraId="5FD69781" w14:textId="467F12EB" w:rsidR="00276593" w:rsidRDefault="00276593" w:rsidP="005608D6">
            <w:pPr>
              <w:spacing w:after="0" w:line="240" w:lineRule="auto"/>
              <w:jc w:val="both"/>
              <w:rPr>
                <w:rFonts w:ascii="Times New Roman" w:hAnsi="Times New Roman" w:cs="Times New Roman"/>
                <w:sz w:val="24"/>
                <w:szCs w:val="24"/>
              </w:rPr>
            </w:pPr>
          </w:p>
          <w:p w14:paraId="7B5512F3" w14:textId="4525355C" w:rsidR="00A95AC6" w:rsidRPr="009335A5" w:rsidRDefault="00A95AC6" w:rsidP="005608D6">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lastRenderedPageBreak/>
              <w:t>Precizēta anotācija</w:t>
            </w:r>
          </w:p>
        </w:tc>
      </w:tr>
      <w:tr w:rsidR="00A95AC6" w:rsidRPr="009335A5" w14:paraId="5E652CAA" w14:textId="77777777" w:rsidTr="00401929">
        <w:trPr>
          <w:trHeight w:val="9981"/>
        </w:trPr>
        <w:tc>
          <w:tcPr>
            <w:tcW w:w="567" w:type="dxa"/>
            <w:tcBorders>
              <w:top w:val="single" w:sz="4" w:space="0" w:color="auto"/>
              <w:left w:val="single" w:sz="6" w:space="0" w:color="000000"/>
              <w:right w:val="single" w:sz="6" w:space="0" w:color="000000"/>
            </w:tcBorders>
          </w:tcPr>
          <w:p w14:paraId="61C49CF2" w14:textId="77777777" w:rsidR="00A95AC6" w:rsidRPr="009335A5" w:rsidRDefault="00A95AC6" w:rsidP="005608D6">
            <w:pPr>
              <w:pStyle w:val="naisc"/>
              <w:spacing w:before="0" w:after="0"/>
              <w:jc w:val="both"/>
            </w:pPr>
            <w:r>
              <w:lastRenderedPageBreak/>
              <w:t>22</w:t>
            </w:r>
            <w:r w:rsidRPr="009335A5">
              <w:t>.</w:t>
            </w:r>
          </w:p>
        </w:tc>
        <w:tc>
          <w:tcPr>
            <w:tcW w:w="3344" w:type="dxa"/>
            <w:tcBorders>
              <w:top w:val="single" w:sz="4" w:space="0" w:color="auto"/>
              <w:left w:val="single" w:sz="6" w:space="0" w:color="000000"/>
              <w:bottom w:val="single" w:sz="4" w:space="0" w:color="auto"/>
              <w:right w:val="single" w:sz="6" w:space="0" w:color="000000"/>
            </w:tcBorders>
          </w:tcPr>
          <w:p w14:paraId="4EC5E2DA" w14:textId="77777777" w:rsidR="00A95AC6" w:rsidRPr="009335A5" w:rsidRDefault="00A95AC6" w:rsidP="005608D6">
            <w:pPr>
              <w:spacing w:after="0" w:line="240" w:lineRule="auto"/>
              <w:jc w:val="both"/>
              <w:rPr>
                <w:rFonts w:ascii="Times New Roman" w:hAnsi="Times New Roman" w:cs="Times New Roman"/>
                <w:b/>
                <w:sz w:val="24"/>
                <w:szCs w:val="24"/>
              </w:rPr>
            </w:pPr>
            <w:r w:rsidRPr="009335A5">
              <w:rPr>
                <w:rFonts w:ascii="Times New Roman" w:hAnsi="Times New Roman" w:cs="Times New Roman"/>
                <w:b/>
                <w:sz w:val="24"/>
                <w:szCs w:val="24"/>
              </w:rPr>
              <w:t>Priekšlikumi un konceptuāla rakstura komentāri</w:t>
            </w:r>
          </w:p>
        </w:tc>
        <w:tc>
          <w:tcPr>
            <w:tcW w:w="6080" w:type="dxa"/>
            <w:tcBorders>
              <w:top w:val="single" w:sz="4" w:space="0" w:color="auto"/>
              <w:left w:val="single" w:sz="6" w:space="0" w:color="000000"/>
              <w:bottom w:val="single" w:sz="4" w:space="0" w:color="auto"/>
              <w:right w:val="single" w:sz="6" w:space="0" w:color="000000"/>
            </w:tcBorders>
          </w:tcPr>
          <w:p w14:paraId="189CB777" w14:textId="77777777" w:rsidR="00A95AC6" w:rsidRPr="009335A5" w:rsidRDefault="00A95AC6" w:rsidP="005608D6">
            <w:pPr>
              <w:spacing w:after="0" w:line="240" w:lineRule="auto"/>
              <w:jc w:val="both"/>
              <w:rPr>
                <w:rFonts w:ascii="Times New Roman" w:eastAsia="Calibri" w:hAnsi="Times New Roman" w:cs="Times New Roman"/>
                <w:b/>
                <w:sz w:val="24"/>
                <w:szCs w:val="24"/>
              </w:rPr>
            </w:pPr>
            <w:proofErr w:type="spellStart"/>
            <w:r w:rsidRPr="009335A5">
              <w:rPr>
                <w:rFonts w:ascii="Times New Roman" w:eastAsia="Calibri" w:hAnsi="Times New Roman" w:cs="Times New Roman"/>
                <w:b/>
                <w:sz w:val="24"/>
                <w:szCs w:val="24"/>
              </w:rPr>
              <w:t>Pārresoru</w:t>
            </w:r>
            <w:proofErr w:type="spellEnd"/>
            <w:r w:rsidRPr="009335A5">
              <w:rPr>
                <w:rFonts w:ascii="Times New Roman" w:eastAsia="Calibri" w:hAnsi="Times New Roman" w:cs="Times New Roman"/>
                <w:b/>
                <w:sz w:val="24"/>
                <w:szCs w:val="24"/>
              </w:rPr>
              <w:t xml:space="preserve"> koordinācijas centrs (priekšlikums) </w:t>
            </w:r>
            <w:r w:rsidRPr="009335A5">
              <w:rPr>
                <w:rFonts w:ascii="Times New Roman" w:hAnsi="Times New Roman"/>
                <w:b/>
                <w:sz w:val="24"/>
                <w:szCs w:val="24"/>
              </w:rPr>
              <w:t>(</w:t>
            </w:r>
            <w:r w:rsidRPr="009335A5">
              <w:rPr>
                <w:rFonts w:ascii="Times New Roman" w:hAnsi="Times New Roman" w:cs="Times New Roman"/>
                <w:b/>
                <w:sz w:val="24"/>
                <w:szCs w:val="24"/>
              </w:rPr>
              <w:t>17.07.2019. atzinums)</w:t>
            </w:r>
          </w:p>
          <w:p w14:paraId="4F3703C8" w14:textId="77777777" w:rsidR="00A95AC6" w:rsidRPr="009335A5" w:rsidRDefault="00A95AC6" w:rsidP="005608D6">
            <w:pPr>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Lūdzu iekļaut izziņā PKC konceptuāla rakstura priekšlikumu par nepieciešamību sadarbībā ar Izglītības un zinātnes ministriju un Tieslietu ministriju, izvērtēt iespēju likumprojektā ietverto regulējumu ietvert Jaunatnes likumā, neradot jaunu likumu šaurā specifiskā jomā. Vēlētos redzēt pamatojumu šāda atsevišķa likuma izstrādes lietderībai.</w:t>
            </w:r>
          </w:p>
          <w:p w14:paraId="0C98E84D" w14:textId="77777777" w:rsidR="00A95AC6" w:rsidRPr="009335A5" w:rsidRDefault="00A95AC6" w:rsidP="005608D6">
            <w:pPr>
              <w:widowControl w:val="0"/>
              <w:spacing w:after="0" w:line="240" w:lineRule="auto"/>
              <w:jc w:val="both"/>
              <w:rPr>
                <w:rFonts w:ascii="Times New Roman" w:hAnsi="Times New Roman"/>
                <w:b/>
                <w:sz w:val="24"/>
                <w:szCs w:val="24"/>
              </w:rPr>
            </w:pPr>
          </w:p>
          <w:p w14:paraId="611480E0"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6AA10656"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3E7CFFD6"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5C6F927A"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3F533513"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7628032C"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780EB70D" w14:textId="1D5975D4" w:rsidR="00A95AC6" w:rsidRDefault="00A95AC6" w:rsidP="005608D6">
            <w:pPr>
              <w:widowControl w:val="0"/>
              <w:spacing w:after="0" w:line="240" w:lineRule="auto"/>
              <w:jc w:val="both"/>
              <w:rPr>
                <w:rFonts w:ascii="Times New Roman" w:hAnsi="Times New Roman"/>
                <w:b/>
                <w:bCs/>
                <w:sz w:val="24"/>
                <w:szCs w:val="24"/>
              </w:rPr>
            </w:pPr>
          </w:p>
          <w:p w14:paraId="0C0A01F6" w14:textId="77777777" w:rsidR="007720D4" w:rsidRPr="009335A5" w:rsidRDefault="007720D4" w:rsidP="005608D6">
            <w:pPr>
              <w:widowControl w:val="0"/>
              <w:spacing w:after="0" w:line="240" w:lineRule="auto"/>
              <w:jc w:val="both"/>
              <w:rPr>
                <w:rFonts w:ascii="Times New Roman" w:hAnsi="Times New Roman"/>
                <w:b/>
                <w:bCs/>
                <w:sz w:val="24"/>
                <w:szCs w:val="24"/>
              </w:rPr>
            </w:pPr>
          </w:p>
          <w:p w14:paraId="67916887" w14:textId="77818E30" w:rsidR="00A95AC6" w:rsidRDefault="00A95AC6" w:rsidP="005608D6">
            <w:pPr>
              <w:widowControl w:val="0"/>
              <w:spacing w:after="0" w:line="240" w:lineRule="auto"/>
              <w:jc w:val="both"/>
              <w:rPr>
                <w:rFonts w:ascii="Times New Roman" w:hAnsi="Times New Roman"/>
                <w:b/>
                <w:bCs/>
                <w:sz w:val="24"/>
                <w:szCs w:val="24"/>
              </w:rPr>
            </w:pPr>
          </w:p>
          <w:p w14:paraId="4038B2CF" w14:textId="5A309447" w:rsidR="00F52327" w:rsidRDefault="00F52327" w:rsidP="005608D6">
            <w:pPr>
              <w:widowControl w:val="0"/>
              <w:spacing w:after="0" w:line="240" w:lineRule="auto"/>
              <w:jc w:val="both"/>
              <w:rPr>
                <w:rFonts w:ascii="Times New Roman" w:hAnsi="Times New Roman"/>
                <w:b/>
                <w:bCs/>
                <w:sz w:val="24"/>
                <w:szCs w:val="24"/>
              </w:rPr>
            </w:pPr>
          </w:p>
          <w:p w14:paraId="14B542E9" w14:textId="77777777" w:rsidR="00F52327" w:rsidRPr="009335A5" w:rsidRDefault="00F52327" w:rsidP="005608D6">
            <w:pPr>
              <w:widowControl w:val="0"/>
              <w:spacing w:after="0" w:line="240" w:lineRule="auto"/>
              <w:jc w:val="both"/>
              <w:rPr>
                <w:rFonts w:ascii="Times New Roman" w:hAnsi="Times New Roman"/>
                <w:b/>
                <w:bCs/>
                <w:sz w:val="24"/>
                <w:szCs w:val="24"/>
              </w:rPr>
            </w:pPr>
          </w:p>
          <w:p w14:paraId="5063F828" w14:textId="77777777" w:rsidR="00A95AC6" w:rsidRPr="009335A5" w:rsidRDefault="00A95AC6" w:rsidP="005608D6">
            <w:pPr>
              <w:widowControl w:val="0"/>
              <w:spacing w:after="0" w:line="240" w:lineRule="auto"/>
              <w:jc w:val="both"/>
              <w:rPr>
                <w:rFonts w:ascii="Times New Roman" w:hAnsi="Times New Roman"/>
                <w:b/>
                <w:bCs/>
                <w:sz w:val="24"/>
                <w:szCs w:val="24"/>
              </w:rPr>
            </w:pPr>
          </w:p>
          <w:p w14:paraId="2633ECB3" w14:textId="77777777" w:rsidR="00A95AC6" w:rsidRPr="009335A5" w:rsidRDefault="00A95AC6" w:rsidP="005608D6">
            <w:pPr>
              <w:widowControl w:val="0"/>
              <w:spacing w:after="0" w:line="240" w:lineRule="auto"/>
              <w:jc w:val="both"/>
              <w:rPr>
                <w:rFonts w:ascii="Times New Roman" w:hAnsi="Times New Roman"/>
                <w:b/>
                <w:bCs/>
                <w:sz w:val="24"/>
                <w:szCs w:val="24"/>
              </w:rPr>
            </w:pPr>
            <w:r w:rsidRPr="009335A5">
              <w:rPr>
                <w:rFonts w:ascii="Times New Roman" w:hAnsi="Times New Roman"/>
                <w:b/>
                <w:bCs/>
                <w:sz w:val="24"/>
                <w:szCs w:val="24"/>
              </w:rPr>
              <w:t>Latvijas Lielo pilsētu asociācija (priekšlikums) (12.07.2019. atzinums)</w:t>
            </w:r>
          </w:p>
          <w:p w14:paraId="310C6486" w14:textId="77777777" w:rsidR="00A95AC6" w:rsidRPr="009335A5" w:rsidRDefault="00A95AC6" w:rsidP="005608D6">
            <w:pPr>
              <w:widowControl w:val="0"/>
              <w:spacing w:after="0" w:line="240" w:lineRule="auto"/>
              <w:jc w:val="both"/>
              <w:rPr>
                <w:rFonts w:ascii="Times New Roman" w:hAnsi="Times New Roman"/>
                <w:bCs/>
                <w:sz w:val="24"/>
                <w:szCs w:val="24"/>
              </w:rPr>
            </w:pPr>
            <w:r w:rsidRPr="009335A5">
              <w:rPr>
                <w:rFonts w:ascii="Times New Roman" w:hAnsi="Times New Roman"/>
                <w:bCs/>
                <w:sz w:val="24"/>
                <w:szCs w:val="24"/>
              </w:rPr>
              <w:t xml:space="preserve">Rosinām likumprojektā noteikt kritērijus un prasības Jaunsardzes centra direktoram. Centra direktoram ir jābūt ne mazākām prasībām kā noteikts Bērnu tiesību aizsardzības likuma 72. pantā, instruktoram un pat augstākām, ņemot vērā, ka Jaunsardze strādās ar bērniem, kā arī, lai atspoguļotu vadītāja kompetenci. Līdzīgs princips ir arī, piemēram, likumā “Par policiju” – prasības tiek noteiktas visiem darbiniekiem, taču iestāžu vadītājiem tiek noteiktas papildus prasības. </w:t>
            </w:r>
          </w:p>
          <w:p w14:paraId="437925D2" w14:textId="77777777" w:rsidR="00A95AC6" w:rsidRPr="009335A5" w:rsidRDefault="00A95AC6" w:rsidP="005608D6">
            <w:pPr>
              <w:spacing w:after="0" w:line="240" w:lineRule="auto"/>
              <w:jc w:val="both"/>
              <w:rPr>
                <w:rFonts w:ascii="Times New Roman" w:eastAsia="Calibri" w:hAnsi="Times New Roman" w:cs="Times New Roman"/>
                <w:b/>
                <w:sz w:val="24"/>
                <w:szCs w:val="24"/>
              </w:rPr>
            </w:pPr>
          </w:p>
          <w:p w14:paraId="19ACCB86" w14:textId="2CF933D6" w:rsidR="00A95AC6" w:rsidRDefault="00A95AC6" w:rsidP="005608D6">
            <w:pPr>
              <w:spacing w:after="0" w:line="240" w:lineRule="auto"/>
              <w:jc w:val="both"/>
              <w:rPr>
                <w:rFonts w:ascii="Times New Roman" w:eastAsia="Calibri" w:hAnsi="Times New Roman" w:cs="Times New Roman"/>
                <w:b/>
                <w:sz w:val="24"/>
                <w:szCs w:val="24"/>
              </w:rPr>
            </w:pPr>
          </w:p>
          <w:p w14:paraId="6F466877" w14:textId="7B228142" w:rsidR="00F52327" w:rsidRDefault="00F52327" w:rsidP="005608D6">
            <w:pPr>
              <w:spacing w:after="0" w:line="240" w:lineRule="auto"/>
              <w:jc w:val="both"/>
              <w:rPr>
                <w:rFonts w:ascii="Times New Roman" w:eastAsia="Calibri" w:hAnsi="Times New Roman" w:cs="Times New Roman"/>
                <w:b/>
                <w:sz w:val="24"/>
                <w:szCs w:val="24"/>
              </w:rPr>
            </w:pPr>
          </w:p>
          <w:p w14:paraId="75C5ADB2" w14:textId="77777777" w:rsidR="00F52327" w:rsidRPr="009335A5" w:rsidRDefault="00F52327" w:rsidP="005608D6">
            <w:pPr>
              <w:spacing w:after="0" w:line="240" w:lineRule="auto"/>
              <w:jc w:val="both"/>
              <w:rPr>
                <w:rFonts w:ascii="Times New Roman" w:eastAsia="Calibri" w:hAnsi="Times New Roman" w:cs="Times New Roman"/>
                <w:b/>
                <w:sz w:val="24"/>
                <w:szCs w:val="24"/>
              </w:rPr>
            </w:pPr>
          </w:p>
          <w:p w14:paraId="15088C2E" w14:textId="77777777" w:rsidR="00A95AC6" w:rsidRPr="009335A5" w:rsidRDefault="00A95AC6" w:rsidP="005608D6">
            <w:pPr>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Valsts kontrole (priekšlikums) (30.08.2019. atzinums)</w:t>
            </w:r>
          </w:p>
          <w:p w14:paraId="22F460C6" w14:textId="143161BA" w:rsidR="005608D6" w:rsidRPr="009335A5" w:rsidRDefault="00A95AC6" w:rsidP="005608D6">
            <w:pPr>
              <w:widowControl w:val="0"/>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Vienlaikus atkārtoti aicinām Aizsardzības ministriju izvērtēt iespēju likumprojektā noteikt Aizsardzības ministrijas un Jaunsardzes centra kompetenci saistībā ar </w:t>
            </w:r>
            <w:r w:rsidR="005608D6" w:rsidRPr="009335A5">
              <w:rPr>
                <w:rFonts w:ascii="Times New Roman" w:eastAsia="Calibri" w:hAnsi="Times New Roman" w:cs="Times New Roman"/>
                <w:sz w:val="24"/>
                <w:szCs w:val="24"/>
              </w:rPr>
              <w:t xml:space="preserve"> valsts aizsardzības mācības īstenošanu un Jaunsardzes kustību, augstākās iestādes un padotības iestādes kompetences noteikšanu attiecīgi pamatojot likumprojekta anotācijā. Piemēram, līdzīgi kā tas ir noteikts Ģeotelpiskās informācijas likumā, kurā ir atrunāta gan Aizsardzības ministrijas kompetence – organizēt un koordinēt valsts politikas īstenošanu (Ģeotelpiskās informācijas likuma 4.panta pirmā daļa), gan ir noteikta Ģeotelpiskās informācijas aģentūras kompetence un statuss (Ģeotelpiskās informācijas likuma 4.panta otrā daļa).</w:t>
            </w:r>
          </w:p>
          <w:p w14:paraId="159C1C39" w14:textId="77777777" w:rsidR="00A95AC6" w:rsidRDefault="00A95AC6" w:rsidP="005608D6">
            <w:pPr>
              <w:widowControl w:val="0"/>
              <w:spacing w:after="0" w:line="240" w:lineRule="auto"/>
              <w:jc w:val="both"/>
              <w:rPr>
                <w:rFonts w:ascii="Times New Roman" w:hAnsi="Times New Roman"/>
                <w:b/>
                <w:sz w:val="24"/>
                <w:szCs w:val="24"/>
                <w:highlight w:val="yellow"/>
              </w:rPr>
            </w:pPr>
          </w:p>
          <w:p w14:paraId="530ABBD4" w14:textId="77777777" w:rsidR="005608D6" w:rsidRPr="009335A5" w:rsidRDefault="005608D6" w:rsidP="005608D6">
            <w:pPr>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Iekšlietu ministrija (priekšlikums) (02.09.2019. atzinums)</w:t>
            </w:r>
          </w:p>
          <w:p w14:paraId="5DD495F2" w14:textId="77777777" w:rsidR="005608D6" w:rsidRPr="009335A5" w:rsidRDefault="005608D6" w:rsidP="005608D6">
            <w:pPr>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Saskaņā ar likumprojekta 6. panta otrās daļas 3. punktu un 18. panta otrās daļas 3. punktu par jaunsargu instruktoru var būt persona, kura nav sodīta par tīša noziedzīga nodarījuma izdarīšanu, izņemot gadījumu, kad pēc sodāmības dzēšanas vai noņemšanas Jaunsardzes centrs izvērtējis, vai tas nekaitē izglītojamo interesēm un atļāvis personai veikt jaunsargu instruktora pienākumus.  No likumprojekta un tā sākotnējās ietekmes novērtējuma ziņojuma (anotācijas) nav saprotama kārtība, kādā Jaunsardzes centrs izvērtēs un pēc kādiem kritērijiem izvērtēs to, vai personas sodāmība nekaitē izglītojamo interesēm, kā arī nav saprotams, vai personai ir tiesības minēto Jaunsardzes centra izvērtējumu apstrīdēt un kāda ir šī izvērtējuma apstrīdēšanas kārtība. Ievērojot minēto, ierosinām papildināt likumprojekta sākotnējās ietekmes novērtējuma ziņojumu (anotāciju) ar informāciju par </w:t>
            </w:r>
            <w:r w:rsidRPr="009335A5">
              <w:rPr>
                <w:rFonts w:ascii="Times New Roman" w:hAnsi="Times New Roman" w:cs="Times New Roman"/>
                <w:sz w:val="24"/>
                <w:szCs w:val="24"/>
              </w:rPr>
              <w:t>Precizēts</w:t>
            </w:r>
            <w:r w:rsidRPr="009335A5">
              <w:rPr>
                <w:rFonts w:ascii="Times New Roman" w:eastAsia="Calibri" w:hAnsi="Times New Roman" w:cs="Times New Roman"/>
                <w:sz w:val="24"/>
                <w:szCs w:val="24"/>
              </w:rPr>
              <w:t xml:space="preserve"> kārtību, kādā Jaunsardzes centrs izvērtēs, vai personas sodāmība nekaitēs izglītojamo interesēm. </w:t>
            </w:r>
          </w:p>
          <w:p w14:paraId="2C5EE351" w14:textId="77777777" w:rsidR="005608D6" w:rsidRDefault="005608D6" w:rsidP="005608D6">
            <w:pPr>
              <w:widowControl w:val="0"/>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Analoģiska izvērtējuma nepieciešamība un tā veikšanas kārtība ir noteikta Izglītības likumā (50. panta pirmās daļas 1. </w:t>
            </w:r>
            <w:r w:rsidRPr="009335A5">
              <w:rPr>
                <w:rFonts w:ascii="Times New Roman" w:eastAsia="Calibri" w:hAnsi="Times New Roman" w:cs="Times New Roman"/>
                <w:sz w:val="24"/>
                <w:szCs w:val="24"/>
              </w:rPr>
              <w:lastRenderedPageBreak/>
              <w:t>punkts) un uz Izglītības likuma pamata izdotajos Ministru kabineta noteikumos. Līdz ar to ierosinām apsvērt</w:t>
            </w:r>
          </w:p>
          <w:p w14:paraId="4F435911" w14:textId="77777777" w:rsidR="005608D6" w:rsidRPr="009335A5" w:rsidRDefault="005608D6" w:rsidP="005608D6">
            <w:pPr>
              <w:widowControl w:val="0"/>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iespējamību līdzīgu izvērtēšanas kārtību ietvert arī likumprojektā vai precizēt likumprojekta 6. un 18. pantu ar deleģējumu Ministru kabinetam noteikt kārtību, kādā Jaunsardzes centrs pārliecinās, vai pastāv ierobežojumi personai strādāt par jaunsargu instruktoru, kā arī kārtību, kādā tiek izvērtēts, vai atļauja personai strādāt par jaunsardzes instruktoru nekaitēs izglītojamo interesēm.</w:t>
            </w:r>
          </w:p>
          <w:p w14:paraId="65BCB551" w14:textId="77777777" w:rsidR="005608D6" w:rsidRPr="009335A5" w:rsidRDefault="005608D6" w:rsidP="005608D6">
            <w:pPr>
              <w:widowControl w:val="0"/>
              <w:spacing w:after="0" w:line="240" w:lineRule="auto"/>
              <w:jc w:val="both"/>
              <w:rPr>
                <w:rFonts w:ascii="Times New Roman" w:eastAsia="Calibri" w:hAnsi="Times New Roman" w:cs="Times New Roman"/>
                <w:sz w:val="24"/>
                <w:szCs w:val="24"/>
              </w:rPr>
            </w:pPr>
          </w:p>
          <w:p w14:paraId="527E445D" w14:textId="49E53731" w:rsidR="005608D6" w:rsidRPr="009335A5" w:rsidRDefault="005608D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Izglītības un zinātn</w:t>
            </w:r>
            <w:r w:rsidR="0060629C">
              <w:rPr>
                <w:rFonts w:ascii="Times New Roman" w:eastAsia="Calibri" w:hAnsi="Times New Roman" w:cs="Times New Roman"/>
                <w:b/>
                <w:sz w:val="24"/>
                <w:szCs w:val="24"/>
              </w:rPr>
              <w:t>es ministrija (priekšlikums) (30.08</w:t>
            </w:r>
            <w:r w:rsidRPr="009335A5">
              <w:rPr>
                <w:rFonts w:ascii="Times New Roman" w:eastAsia="Calibri" w:hAnsi="Times New Roman" w:cs="Times New Roman"/>
                <w:b/>
                <w:sz w:val="24"/>
                <w:szCs w:val="24"/>
              </w:rPr>
              <w:t>.2019. atzinums)</w:t>
            </w:r>
          </w:p>
          <w:p w14:paraId="51117A67" w14:textId="77777777" w:rsidR="005608D6" w:rsidRPr="009335A5" w:rsidRDefault="005608D6" w:rsidP="005608D6">
            <w:pPr>
              <w:widowControl w:val="0"/>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Atbalstīt Labklājības ministrijas (izziņā) izteikto viedokli un precizēt likumprojekta </w:t>
            </w:r>
            <w:r w:rsidRPr="009335A5">
              <w:rPr>
                <w:rFonts w:ascii="Times New Roman" w:eastAsia="Calibri" w:hAnsi="Times New Roman" w:cs="Times New Roman"/>
                <w:b/>
                <w:sz w:val="24"/>
                <w:szCs w:val="24"/>
              </w:rPr>
              <w:t>17.panta 2.daļu</w:t>
            </w:r>
            <w:r w:rsidRPr="009335A5">
              <w:rPr>
                <w:rFonts w:ascii="Times New Roman" w:eastAsia="Calibri" w:hAnsi="Times New Roman" w:cs="Times New Roman"/>
                <w:sz w:val="24"/>
                <w:szCs w:val="24"/>
              </w:rPr>
              <w:t xml:space="preserve">, izsakot to šādā redakcijā:     </w:t>
            </w:r>
          </w:p>
          <w:p w14:paraId="26919A5C" w14:textId="77777777" w:rsidR="005608D6" w:rsidRPr="009335A5" w:rsidRDefault="005608D6" w:rsidP="005608D6">
            <w:pPr>
              <w:widowControl w:val="0"/>
              <w:spacing w:after="0" w:line="240" w:lineRule="auto"/>
              <w:ind w:firstLine="720"/>
              <w:contextualSpacing/>
              <w:jc w:val="both"/>
              <w:rPr>
                <w:rFonts w:ascii="Times New Roman" w:eastAsia="Calibri" w:hAnsi="Times New Roman" w:cs="Times New Roman"/>
                <w:sz w:val="24"/>
                <w:szCs w:val="24"/>
              </w:rPr>
            </w:pPr>
            <w:r w:rsidRPr="009335A5">
              <w:rPr>
                <w:rFonts w:ascii="Times New Roman" w:eastAsia="Calibri" w:hAnsi="Times New Roman" w:cs="Times New Roman"/>
                <w:i/>
                <w:sz w:val="24"/>
                <w:szCs w:val="24"/>
              </w:rPr>
              <w:t>(2)</w:t>
            </w:r>
            <w:r w:rsidRPr="009335A5">
              <w:rPr>
                <w:rFonts w:ascii="Times New Roman" w:eastAsia="Calibri" w:hAnsi="Times New Roman" w:cs="Times New Roman"/>
                <w:sz w:val="24"/>
                <w:szCs w:val="24"/>
              </w:rPr>
              <w:t xml:space="preserve"> </w:t>
            </w:r>
            <w:r w:rsidRPr="009335A5">
              <w:rPr>
                <w:rFonts w:ascii="Times New Roman" w:eastAsia="Calibri" w:hAnsi="Times New Roman" w:cs="Times New Roman"/>
                <w:i/>
                <w:sz w:val="24"/>
                <w:szCs w:val="24"/>
              </w:rPr>
              <w:t>Skolēniem, kuri savas reliģiskās pārliecības dēļ vai citu objektīvu cēloņu dēļ nevar apgūt kādu valsts aizsardzības mācības satura daļu, jaunsargu instruktors mācību saturu un mācību procesu individuāli pielāgo.</w:t>
            </w:r>
            <w:r w:rsidRPr="009335A5">
              <w:rPr>
                <w:rFonts w:ascii="Times New Roman" w:eastAsia="Calibri" w:hAnsi="Times New Roman" w:cs="Times New Roman"/>
                <w:sz w:val="24"/>
                <w:szCs w:val="24"/>
              </w:rPr>
              <w:t xml:space="preserve"> Atbilstoši papildināms anotācijas teksts.</w:t>
            </w:r>
          </w:p>
          <w:p w14:paraId="3ADB8633" w14:textId="77777777" w:rsidR="005608D6" w:rsidRPr="009335A5" w:rsidRDefault="005608D6" w:rsidP="005608D6">
            <w:pPr>
              <w:widowControl w:val="0"/>
              <w:spacing w:after="0" w:line="240" w:lineRule="auto"/>
              <w:ind w:firstLine="720"/>
              <w:contextualSpacing/>
              <w:jc w:val="both"/>
              <w:rPr>
                <w:rFonts w:ascii="Times New Roman" w:eastAsia="Calibri" w:hAnsi="Times New Roman" w:cs="Times New Roman"/>
                <w:sz w:val="24"/>
                <w:szCs w:val="24"/>
              </w:rPr>
            </w:pPr>
          </w:p>
          <w:p w14:paraId="12B83702" w14:textId="77777777" w:rsidR="005608D6" w:rsidRPr="009335A5" w:rsidRDefault="005608D6" w:rsidP="005608D6">
            <w:pPr>
              <w:widowControl w:val="0"/>
              <w:spacing w:after="0" w:line="240" w:lineRule="auto"/>
              <w:ind w:firstLine="720"/>
              <w:contextualSpacing/>
              <w:jc w:val="both"/>
              <w:rPr>
                <w:rFonts w:ascii="Times New Roman" w:eastAsia="Calibri" w:hAnsi="Times New Roman" w:cs="Times New Roman"/>
                <w:sz w:val="24"/>
                <w:szCs w:val="24"/>
              </w:rPr>
            </w:pPr>
          </w:p>
          <w:p w14:paraId="40231175" w14:textId="51631790" w:rsidR="005608D6" w:rsidRPr="009335A5" w:rsidRDefault="005608D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Izglītības un zinātn</w:t>
            </w:r>
            <w:r w:rsidR="0060629C">
              <w:rPr>
                <w:rFonts w:ascii="Times New Roman" w:eastAsia="Calibri" w:hAnsi="Times New Roman" w:cs="Times New Roman"/>
                <w:b/>
                <w:sz w:val="24"/>
                <w:szCs w:val="24"/>
              </w:rPr>
              <w:t>es ministrija (priekšlikums) (30.08</w:t>
            </w:r>
            <w:r w:rsidRPr="009335A5">
              <w:rPr>
                <w:rFonts w:ascii="Times New Roman" w:eastAsia="Calibri" w:hAnsi="Times New Roman" w:cs="Times New Roman"/>
                <w:b/>
                <w:sz w:val="24"/>
                <w:szCs w:val="24"/>
              </w:rPr>
              <w:t>.2019. atzinums)</w:t>
            </w:r>
          </w:p>
          <w:p w14:paraId="1C618528" w14:textId="77777777" w:rsidR="005608D6" w:rsidRPr="009335A5" w:rsidRDefault="005608D6" w:rsidP="005608D6">
            <w:pPr>
              <w:widowControl w:val="0"/>
              <w:spacing w:after="0" w:line="240" w:lineRule="auto"/>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Atbalstīt Tieslietu ministrijas izteiktos apsvērumus izziņā par likumprojekta </w:t>
            </w:r>
            <w:r w:rsidRPr="009335A5">
              <w:rPr>
                <w:rFonts w:ascii="Times New Roman" w:eastAsia="Calibri" w:hAnsi="Times New Roman" w:cs="Times New Roman"/>
                <w:b/>
                <w:sz w:val="24"/>
                <w:szCs w:val="24"/>
              </w:rPr>
              <w:t>1.panta</w:t>
            </w:r>
            <w:r w:rsidRPr="009335A5">
              <w:rPr>
                <w:rFonts w:ascii="Times New Roman" w:eastAsia="Calibri" w:hAnsi="Times New Roman" w:cs="Times New Roman"/>
                <w:sz w:val="24"/>
                <w:szCs w:val="24"/>
              </w:rPr>
              <w:t xml:space="preserve"> (likuma mērķis) redakciju (2.lpp.) attiecībā uz valsts aizsardzības mācības apguves problēmu izglītojamajiem, kuri atrodas ieslodzījuma vietās un apgūst vidējo izglītību. Papildus vēršam uzmanību, ka ne tikai neklātienes programmās, tai skaitā ieslodzījuma vietās īstenotajās neklātienes programmās, bet arī tālmācības programmās, ir neiespējami apgūt valsts aizsardzības mācību kā standarta prasībām pilnībā atbilstošu mācību priekšmetu (kursu), ir iespējama tikai daļēja valsts aizsardzības mācības satura apguve. Minētais jautājums būtu skaidrojams, </w:t>
            </w:r>
            <w:r w:rsidRPr="009335A5">
              <w:rPr>
                <w:rFonts w:ascii="Times New Roman" w:eastAsia="Calibri" w:hAnsi="Times New Roman" w:cs="Times New Roman"/>
                <w:sz w:val="24"/>
                <w:szCs w:val="24"/>
              </w:rPr>
              <w:lastRenderedPageBreak/>
              <w:t>papildinot likumprojekta anotāciju.</w:t>
            </w:r>
          </w:p>
          <w:p w14:paraId="643E063A" w14:textId="77777777" w:rsidR="005608D6" w:rsidRPr="009335A5" w:rsidRDefault="005608D6" w:rsidP="005608D6">
            <w:pPr>
              <w:widowControl w:val="0"/>
              <w:spacing w:after="0" w:line="240" w:lineRule="auto"/>
              <w:contextualSpacing/>
              <w:jc w:val="both"/>
              <w:rPr>
                <w:rFonts w:ascii="Times New Roman" w:eastAsia="Calibri" w:hAnsi="Times New Roman" w:cs="Times New Roman"/>
                <w:sz w:val="24"/>
                <w:szCs w:val="24"/>
              </w:rPr>
            </w:pPr>
          </w:p>
          <w:p w14:paraId="3A81CFD7" w14:textId="53C0F670" w:rsidR="005608D6" w:rsidRPr="009335A5" w:rsidRDefault="005608D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 xml:space="preserve">Izglītības un zinātnes ministrija (priekšlikums) </w:t>
            </w:r>
            <w:r w:rsidR="0060629C">
              <w:rPr>
                <w:rFonts w:ascii="Times New Roman" w:eastAsia="Calibri" w:hAnsi="Times New Roman" w:cs="Times New Roman"/>
                <w:b/>
                <w:sz w:val="24"/>
                <w:szCs w:val="24"/>
              </w:rPr>
              <w:t>(30.08</w:t>
            </w:r>
            <w:r w:rsidRPr="009335A5">
              <w:rPr>
                <w:rFonts w:ascii="Times New Roman" w:eastAsia="Calibri" w:hAnsi="Times New Roman" w:cs="Times New Roman"/>
                <w:b/>
                <w:sz w:val="24"/>
                <w:szCs w:val="24"/>
              </w:rPr>
              <w:t>.2019. atzinums)</w:t>
            </w:r>
          </w:p>
          <w:p w14:paraId="210F2CBF" w14:textId="77777777" w:rsidR="005608D6" w:rsidRPr="009335A5" w:rsidRDefault="005608D6" w:rsidP="005608D6">
            <w:pPr>
              <w:widowControl w:val="0"/>
              <w:spacing w:after="0" w:line="240" w:lineRule="auto"/>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Precizēt likumprojekta </w:t>
            </w:r>
            <w:r w:rsidRPr="009335A5">
              <w:rPr>
                <w:rFonts w:ascii="Times New Roman" w:eastAsia="Calibri" w:hAnsi="Times New Roman" w:cs="Times New Roman"/>
                <w:b/>
                <w:sz w:val="24"/>
                <w:szCs w:val="24"/>
              </w:rPr>
              <w:t>19.pantu 1.daļu</w:t>
            </w:r>
            <w:r w:rsidRPr="009335A5">
              <w:rPr>
                <w:rFonts w:ascii="Times New Roman" w:eastAsia="Calibri" w:hAnsi="Times New Roman" w:cs="Times New Roman"/>
                <w:sz w:val="24"/>
                <w:szCs w:val="24"/>
              </w:rPr>
              <w:t>, izsakot to šādā redakcijā:</w:t>
            </w:r>
          </w:p>
          <w:p w14:paraId="269E1BFB" w14:textId="5EBD5B01" w:rsidR="009C3E90" w:rsidRPr="00F52327" w:rsidRDefault="005608D6" w:rsidP="00F52327">
            <w:pPr>
              <w:widowControl w:val="0"/>
              <w:spacing w:after="0" w:line="240" w:lineRule="auto"/>
              <w:ind w:firstLine="720"/>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    (1) </w:t>
            </w:r>
            <w:r w:rsidRPr="009335A5">
              <w:rPr>
                <w:rFonts w:ascii="Times New Roman" w:eastAsia="Calibri" w:hAnsi="Times New Roman" w:cs="Times New Roman"/>
                <w:i/>
                <w:sz w:val="24"/>
                <w:szCs w:val="24"/>
              </w:rPr>
              <w:t>Klātienes izglītības ieguves formā izglītojamajiem dalība valsts aizsardzības mācības nodarbībās ir obligāta.</w:t>
            </w:r>
            <w:r w:rsidR="00F52327">
              <w:rPr>
                <w:rFonts w:ascii="Times New Roman" w:eastAsia="Calibri" w:hAnsi="Times New Roman" w:cs="Times New Roman"/>
                <w:sz w:val="24"/>
                <w:szCs w:val="24"/>
              </w:rPr>
              <w:t xml:space="preserve"> </w:t>
            </w:r>
          </w:p>
          <w:p w14:paraId="020AFA03" w14:textId="77777777" w:rsidR="007720D4" w:rsidRDefault="007720D4" w:rsidP="005608D6">
            <w:pPr>
              <w:widowControl w:val="0"/>
              <w:spacing w:after="0" w:line="240" w:lineRule="auto"/>
              <w:jc w:val="both"/>
              <w:rPr>
                <w:rFonts w:ascii="Times New Roman" w:eastAsia="Calibri" w:hAnsi="Times New Roman" w:cs="Times New Roman"/>
                <w:b/>
                <w:sz w:val="24"/>
                <w:szCs w:val="24"/>
              </w:rPr>
            </w:pPr>
          </w:p>
          <w:p w14:paraId="26CF5784" w14:textId="032A799D" w:rsidR="009C3E90" w:rsidRDefault="009C3E90" w:rsidP="005608D6">
            <w:pPr>
              <w:widowControl w:val="0"/>
              <w:spacing w:after="0" w:line="240" w:lineRule="auto"/>
              <w:jc w:val="both"/>
              <w:rPr>
                <w:rFonts w:ascii="Times New Roman" w:eastAsia="Calibri" w:hAnsi="Times New Roman" w:cs="Times New Roman"/>
                <w:b/>
                <w:sz w:val="24"/>
                <w:szCs w:val="24"/>
              </w:rPr>
            </w:pPr>
          </w:p>
          <w:p w14:paraId="0F88325D" w14:textId="7700C159" w:rsidR="00F52327" w:rsidRDefault="00F52327" w:rsidP="005608D6">
            <w:pPr>
              <w:widowControl w:val="0"/>
              <w:spacing w:after="0" w:line="240" w:lineRule="auto"/>
              <w:jc w:val="both"/>
              <w:rPr>
                <w:rFonts w:ascii="Times New Roman" w:eastAsia="Calibri" w:hAnsi="Times New Roman" w:cs="Times New Roman"/>
                <w:b/>
                <w:sz w:val="24"/>
                <w:szCs w:val="24"/>
              </w:rPr>
            </w:pPr>
          </w:p>
          <w:p w14:paraId="73066093" w14:textId="56B3E14F" w:rsidR="00F52327" w:rsidRDefault="00F52327" w:rsidP="005608D6">
            <w:pPr>
              <w:widowControl w:val="0"/>
              <w:spacing w:after="0" w:line="240" w:lineRule="auto"/>
              <w:jc w:val="both"/>
              <w:rPr>
                <w:rFonts w:ascii="Times New Roman" w:eastAsia="Calibri" w:hAnsi="Times New Roman" w:cs="Times New Roman"/>
                <w:b/>
                <w:sz w:val="24"/>
                <w:szCs w:val="24"/>
              </w:rPr>
            </w:pPr>
          </w:p>
          <w:p w14:paraId="4DD781EB" w14:textId="6EE44707" w:rsidR="00F52327" w:rsidRDefault="00F52327" w:rsidP="005608D6">
            <w:pPr>
              <w:widowControl w:val="0"/>
              <w:spacing w:after="0" w:line="240" w:lineRule="auto"/>
              <w:jc w:val="both"/>
              <w:rPr>
                <w:rFonts w:ascii="Times New Roman" w:eastAsia="Calibri" w:hAnsi="Times New Roman" w:cs="Times New Roman"/>
                <w:b/>
                <w:sz w:val="24"/>
                <w:szCs w:val="24"/>
              </w:rPr>
            </w:pPr>
          </w:p>
          <w:p w14:paraId="4685CCA8" w14:textId="77777777" w:rsidR="00F52327" w:rsidRDefault="00F52327" w:rsidP="005608D6">
            <w:pPr>
              <w:widowControl w:val="0"/>
              <w:spacing w:after="0" w:line="240" w:lineRule="auto"/>
              <w:jc w:val="both"/>
              <w:rPr>
                <w:rFonts w:ascii="Times New Roman" w:eastAsia="Calibri" w:hAnsi="Times New Roman" w:cs="Times New Roman"/>
                <w:b/>
                <w:sz w:val="24"/>
                <w:szCs w:val="24"/>
              </w:rPr>
            </w:pPr>
          </w:p>
          <w:p w14:paraId="23BD5FEC" w14:textId="5B3045CC" w:rsidR="005608D6" w:rsidRPr="009335A5" w:rsidRDefault="005608D6" w:rsidP="005608D6">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Izglītības un zinātn</w:t>
            </w:r>
            <w:r w:rsidR="0060629C">
              <w:rPr>
                <w:rFonts w:ascii="Times New Roman" w:eastAsia="Calibri" w:hAnsi="Times New Roman" w:cs="Times New Roman"/>
                <w:b/>
                <w:sz w:val="24"/>
                <w:szCs w:val="24"/>
              </w:rPr>
              <w:t>es ministrija (priekšlikums) (30.08</w:t>
            </w:r>
            <w:r w:rsidRPr="009335A5">
              <w:rPr>
                <w:rFonts w:ascii="Times New Roman" w:eastAsia="Calibri" w:hAnsi="Times New Roman" w:cs="Times New Roman"/>
                <w:b/>
                <w:sz w:val="24"/>
                <w:szCs w:val="24"/>
              </w:rPr>
              <w:t>.2019. atzinums)</w:t>
            </w:r>
          </w:p>
          <w:p w14:paraId="3315B149" w14:textId="77777777" w:rsidR="005608D6" w:rsidRPr="009335A5" w:rsidRDefault="005608D6" w:rsidP="005608D6">
            <w:pPr>
              <w:widowControl w:val="0"/>
              <w:spacing w:after="0" w:line="240" w:lineRule="auto"/>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Precizēt likumprojekta </w:t>
            </w:r>
            <w:r w:rsidRPr="009335A5">
              <w:rPr>
                <w:rFonts w:ascii="Times New Roman" w:eastAsia="Calibri" w:hAnsi="Times New Roman" w:cs="Times New Roman"/>
                <w:b/>
                <w:sz w:val="24"/>
                <w:szCs w:val="24"/>
              </w:rPr>
              <w:t>10.panta 7.daļas</w:t>
            </w:r>
            <w:r w:rsidRPr="009335A5">
              <w:rPr>
                <w:rFonts w:ascii="Times New Roman" w:eastAsia="Calibri" w:hAnsi="Times New Roman" w:cs="Times New Roman"/>
                <w:sz w:val="24"/>
                <w:szCs w:val="24"/>
              </w:rPr>
              <w:t xml:space="preserve"> tekstu, ņemot vērā to, ka </w:t>
            </w:r>
            <w:r w:rsidRPr="009335A5">
              <w:rPr>
                <w:rFonts w:ascii="Times New Roman" w:eastAsia="Calibri" w:hAnsi="Times New Roman" w:cs="Times New Roman"/>
                <w:b/>
                <w:sz w:val="24"/>
                <w:szCs w:val="24"/>
              </w:rPr>
              <w:t>10.panta 1.daļā</w:t>
            </w:r>
            <w:r w:rsidRPr="009335A5">
              <w:rPr>
                <w:rFonts w:ascii="Times New Roman" w:eastAsia="Calibri" w:hAnsi="Times New Roman" w:cs="Times New Roman"/>
                <w:sz w:val="24"/>
                <w:szCs w:val="24"/>
              </w:rPr>
              <w:t xml:space="preserve"> noteikto personu dzimtā zeme var nebūt arī Latvija un to izteikt šādā redakcijā: </w:t>
            </w:r>
          </w:p>
          <w:p w14:paraId="03F6728B" w14:textId="27335E30" w:rsidR="005608D6" w:rsidRPr="00B2397A" w:rsidRDefault="005608D6" w:rsidP="00B2397A">
            <w:pPr>
              <w:widowControl w:val="0"/>
              <w:spacing w:after="0" w:line="240" w:lineRule="auto"/>
              <w:ind w:firstLine="720"/>
              <w:jc w:val="both"/>
              <w:rPr>
                <w:rFonts w:ascii="Times New Roman" w:eastAsia="Calibri" w:hAnsi="Times New Roman" w:cs="Times New Roman"/>
                <w:i/>
                <w:sz w:val="24"/>
                <w:szCs w:val="24"/>
              </w:rPr>
            </w:pPr>
            <w:r w:rsidRPr="009335A5">
              <w:rPr>
                <w:rFonts w:ascii="Times New Roman" w:eastAsia="Calibri" w:hAnsi="Times New Roman" w:cs="Times New Roman"/>
                <w:i/>
                <w:sz w:val="24"/>
                <w:szCs w:val="24"/>
              </w:rPr>
              <w:t>Es, Latvijas Republikas jaunsargs, svinīgi apsolos nežēlot savus spēkus un prātu labākas dzīves veidošanai Latvijas un tās tautas labā. Apsolos pēc labākās sirdsapz</w:t>
            </w:r>
            <w:r w:rsidR="009C3E90">
              <w:rPr>
                <w:rFonts w:ascii="Times New Roman" w:eastAsia="Calibri" w:hAnsi="Times New Roman" w:cs="Times New Roman"/>
                <w:i/>
                <w:sz w:val="24"/>
                <w:szCs w:val="24"/>
              </w:rPr>
              <w:t>iņas veikt jaunsarga pienākumus</w:t>
            </w:r>
            <w:r w:rsidR="00B2397A">
              <w:rPr>
                <w:rFonts w:ascii="Times New Roman" w:eastAsia="Calibri" w:hAnsi="Times New Roman" w:cs="Times New Roman"/>
                <w:i/>
                <w:sz w:val="24"/>
                <w:szCs w:val="24"/>
              </w:rPr>
              <w:t>.</w:t>
            </w:r>
          </w:p>
        </w:tc>
        <w:tc>
          <w:tcPr>
            <w:tcW w:w="1869" w:type="dxa"/>
            <w:tcBorders>
              <w:top w:val="single" w:sz="4" w:space="0" w:color="auto"/>
              <w:left w:val="single" w:sz="6" w:space="0" w:color="000000"/>
              <w:bottom w:val="single" w:sz="4" w:space="0" w:color="auto"/>
              <w:right w:val="single" w:sz="6" w:space="0" w:color="000000"/>
            </w:tcBorders>
          </w:tcPr>
          <w:p w14:paraId="2094E9F5" w14:textId="35CC3E5F" w:rsidR="00A95AC6" w:rsidRPr="009335A5" w:rsidRDefault="00F52327" w:rsidP="005608D6">
            <w:pPr>
              <w:pStyle w:val="naisc"/>
              <w:spacing w:before="0" w:after="0"/>
              <w:jc w:val="both"/>
              <w:rPr>
                <w:b/>
              </w:rPr>
            </w:pPr>
            <w:r>
              <w:rPr>
                <w:b/>
              </w:rPr>
              <w:lastRenderedPageBreak/>
              <w:t>Panākta starpinstitūciju vienošanās.</w:t>
            </w:r>
          </w:p>
          <w:p w14:paraId="0BE01CF8" w14:textId="77777777" w:rsidR="00A95AC6" w:rsidRPr="009335A5" w:rsidRDefault="00A95AC6" w:rsidP="005608D6">
            <w:pPr>
              <w:pStyle w:val="naisc"/>
              <w:spacing w:before="0" w:after="0"/>
              <w:jc w:val="both"/>
            </w:pPr>
            <w:r w:rsidRPr="009335A5">
              <w:t>Likumprojekta izstrādē ir notikusi aktīva sadarbība ar IZM un TM. Ir viennozīmīga izpratne, ka ar Jaunsardzi un VAM saistītie jautājumi ir pārāk specifiski un detalizēti, lai tie tiktu veiksmīgi iekļauti Jaunatnes likumā.</w:t>
            </w:r>
          </w:p>
          <w:p w14:paraId="2FC41C14" w14:textId="77777777" w:rsidR="00A95AC6" w:rsidRPr="009335A5" w:rsidRDefault="00A95AC6" w:rsidP="005608D6">
            <w:pPr>
              <w:pStyle w:val="naisc"/>
              <w:spacing w:before="0" w:after="0"/>
              <w:jc w:val="both"/>
              <w:rPr>
                <w:b/>
              </w:rPr>
            </w:pPr>
          </w:p>
          <w:p w14:paraId="64BFCBC5" w14:textId="08D49354" w:rsidR="00F52327" w:rsidRPr="009335A5" w:rsidRDefault="00F52327" w:rsidP="00F52327">
            <w:pPr>
              <w:pStyle w:val="naisc"/>
              <w:spacing w:before="0" w:after="0"/>
              <w:jc w:val="both"/>
              <w:rPr>
                <w:b/>
              </w:rPr>
            </w:pPr>
            <w:r>
              <w:rPr>
                <w:b/>
              </w:rPr>
              <w:t>Panākta starpinstitūciju vienošanās.</w:t>
            </w:r>
          </w:p>
          <w:p w14:paraId="75AF057F" w14:textId="77777777" w:rsidR="00A95AC6" w:rsidRPr="009335A5" w:rsidRDefault="00A95AC6" w:rsidP="005608D6">
            <w:pPr>
              <w:pStyle w:val="naisc"/>
              <w:spacing w:before="0" w:after="0"/>
              <w:jc w:val="both"/>
            </w:pPr>
            <w:r w:rsidRPr="009335A5">
              <w:t>Centra direktors ir valsts ierēdnis un ir pakļauts Valsts civildienesta likumam, kas jau nosaka pastiprinātas prasības, tai skaitā saistībā ar sodāmību.</w:t>
            </w:r>
          </w:p>
          <w:p w14:paraId="5672DD89" w14:textId="77777777" w:rsidR="00A95AC6" w:rsidRPr="009335A5" w:rsidRDefault="00A95AC6" w:rsidP="005608D6">
            <w:pPr>
              <w:pStyle w:val="naisc"/>
              <w:spacing w:before="0" w:after="0"/>
              <w:jc w:val="both"/>
            </w:pPr>
          </w:p>
          <w:p w14:paraId="32432164" w14:textId="77777777" w:rsidR="00F52327" w:rsidRPr="009335A5" w:rsidRDefault="00F52327" w:rsidP="00F52327">
            <w:pPr>
              <w:pStyle w:val="naisc"/>
              <w:spacing w:before="0" w:after="0"/>
              <w:jc w:val="both"/>
              <w:rPr>
                <w:b/>
              </w:rPr>
            </w:pPr>
            <w:r>
              <w:rPr>
                <w:b/>
              </w:rPr>
              <w:t>Panākta starpinstitūciju vienošanās.</w:t>
            </w:r>
          </w:p>
          <w:p w14:paraId="641B5A7B" w14:textId="77777777" w:rsidR="00A95AC6" w:rsidRDefault="00A95AC6" w:rsidP="005608D6">
            <w:pPr>
              <w:pStyle w:val="naisc"/>
              <w:spacing w:before="0" w:after="0"/>
              <w:jc w:val="both"/>
            </w:pPr>
            <w:r w:rsidRPr="009335A5">
              <w:t>Likumproj</w:t>
            </w:r>
            <w:r w:rsidR="005608D6">
              <w:t xml:space="preserve">ekta anotācijā un likumprojekta  </w:t>
            </w:r>
            <w:r w:rsidR="005608D6" w:rsidRPr="005608D6">
              <w:t>mērķī jau ir uzsvērts atbildības kompetenču sadalījums.</w:t>
            </w:r>
          </w:p>
          <w:p w14:paraId="4DECCEDF" w14:textId="44CA2FA2" w:rsidR="00CC7484" w:rsidRDefault="00CC7484" w:rsidP="005608D6">
            <w:pPr>
              <w:pStyle w:val="naisc"/>
              <w:spacing w:before="0" w:after="0"/>
              <w:jc w:val="both"/>
            </w:pPr>
          </w:p>
          <w:p w14:paraId="5CD2F21F" w14:textId="5464D3B1" w:rsidR="007720D4" w:rsidRDefault="007720D4" w:rsidP="005608D6">
            <w:pPr>
              <w:pStyle w:val="naisc"/>
              <w:spacing w:before="0" w:after="0"/>
              <w:jc w:val="both"/>
            </w:pPr>
          </w:p>
          <w:p w14:paraId="3B1A0963" w14:textId="77777777" w:rsidR="00F52327" w:rsidRDefault="00F52327" w:rsidP="005608D6">
            <w:pPr>
              <w:pStyle w:val="naisc"/>
              <w:spacing w:before="0" w:after="0"/>
              <w:jc w:val="both"/>
            </w:pPr>
          </w:p>
          <w:p w14:paraId="293BB696" w14:textId="633386BD" w:rsidR="00CC7484" w:rsidRPr="00401929" w:rsidRDefault="00CC7484" w:rsidP="00CC7484">
            <w:pPr>
              <w:pStyle w:val="naisc"/>
              <w:spacing w:after="0"/>
              <w:jc w:val="both"/>
              <w:rPr>
                <w:b/>
              </w:rPr>
            </w:pPr>
            <w:r w:rsidRPr="00401929">
              <w:rPr>
                <w:b/>
              </w:rPr>
              <w:t xml:space="preserve">Ņemts vērā Jautājums adresēts šīs izziņas sadaļas 1.iebildumā. </w:t>
            </w:r>
          </w:p>
          <w:p w14:paraId="72D86225" w14:textId="77777777" w:rsidR="00CC7484" w:rsidRDefault="00CC7484" w:rsidP="00CC7484">
            <w:pPr>
              <w:pStyle w:val="naisc"/>
              <w:spacing w:after="0"/>
              <w:jc w:val="both"/>
            </w:pPr>
          </w:p>
          <w:p w14:paraId="723A147B" w14:textId="77777777" w:rsidR="00CC7484" w:rsidRDefault="00CC7484" w:rsidP="00CC7484">
            <w:pPr>
              <w:pStyle w:val="naisc"/>
              <w:spacing w:after="0"/>
              <w:jc w:val="both"/>
            </w:pPr>
          </w:p>
          <w:p w14:paraId="3930BA61" w14:textId="77777777" w:rsidR="00CC7484" w:rsidRDefault="00CC7484" w:rsidP="00CC7484">
            <w:pPr>
              <w:pStyle w:val="naisc"/>
              <w:spacing w:after="0"/>
              <w:jc w:val="both"/>
            </w:pPr>
          </w:p>
          <w:p w14:paraId="1D6AF348" w14:textId="77777777" w:rsidR="00CC7484" w:rsidRDefault="00CC7484" w:rsidP="00CC7484">
            <w:pPr>
              <w:pStyle w:val="naisc"/>
              <w:spacing w:after="0"/>
              <w:jc w:val="both"/>
            </w:pPr>
          </w:p>
          <w:p w14:paraId="2B03D50B" w14:textId="77777777" w:rsidR="00CC7484" w:rsidRDefault="00CC7484" w:rsidP="00CC7484">
            <w:pPr>
              <w:pStyle w:val="naisc"/>
              <w:spacing w:after="0"/>
              <w:jc w:val="both"/>
            </w:pPr>
          </w:p>
          <w:p w14:paraId="4D10D033" w14:textId="77777777" w:rsidR="00CC7484" w:rsidRDefault="00CC7484" w:rsidP="00CC7484">
            <w:pPr>
              <w:pStyle w:val="naisc"/>
              <w:spacing w:after="0"/>
              <w:jc w:val="both"/>
            </w:pPr>
          </w:p>
          <w:p w14:paraId="19102021" w14:textId="77777777" w:rsidR="00CC7484" w:rsidRDefault="00CC7484" w:rsidP="00CC7484">
            <w:pPr>
              <w:pStyle w:val="naisc"/>
              <w:spacing w:after="0"/>
              <w:jc w:val="both"/>
            </w:pPr>
          </w:p>
          <w:p w14:paraId="1AAD3F2C" w14:textId="77777777" w:rsidR="00CC7484" w:rsidRDefault="00CC7484" w:rsidP="00CC7484">
            <w:pPr>
              <w:pStyle w:val="naisc"/>
              <w:spacing w:after="0"/>
              <w:jc w:val="both"/>
            </w:pPr>
          </w:p>
          <w:p w14:paraId="035D42C5" w14:textId="77777777" w:rsidR="00CC7484" w:rsidRDefault="00CC7484" w:rsidP="00CC7484">
            <w:pPr>
              <w:pStyle w:val="naisc"/>
              <w:spacing w:after="0"/>
              <w:jc w:val="both"/>
            </w:pPr>
          </w:p>
          <w:p w14:paraId="2BD7337E" w14:textId="77777777" w:rsidR="00CC7484" w:rsidRDefault="00CC7484" w:rsidP="00CC7484">
            <w:pPr>
              <w:pStyle w:val="naisc"/>
              <w:spacing w:after="0"/>
              <w:jc w:val="both"/>
            </w:pPr>
          </w:p>
          <w:p w14:paraId="79DF3DE4" w14:textId="77777777" w:rsidR="00CC7484" w:rsidRDefault="00CC7484" w:rsidP="00CC7484">
            <w:pPr>
              <w:pStyle w:val="naisc"/>
              <w:spacing w:after="0"/>
              <w:jc w:val="both"/>
            </w:pPr>
          </w:p>
          <w:p w14:paraId="04563ADC" w14:textId="77777777" w:rsidR="00CC7484" w:rsidRDefault="00CC7484" w:rsidP="00CC7484">
            <w:pPr>
              <w:pStyle w:val="naisc"/>
              <w:spacing w:after="0"/>
              <w:jc w:val="both"/>
            </w:pPr>
          </w:p>
          <w:p w14:paraId="7B1CB41A" w14:textId="77777777" w:rsidR="00CC7484" w:rsidRDefault="00CC7484" w:rsidP="00CC7484">
            <w:pPr>
              <w:pStyle w:val="naisc"/>
              <w:spacing w:after="0"/>
              <w:jc w:val="both"/>
            </w:pPr>
          </w:p>
          <w:p w14:paraId="173653C4" w14:textId="77777777" w:rsidR="00CC7484" w:rsidRDefault="00CC7484" w:rsidP="00CC7484">
            <w:pPr>
              <w:pStyle w:val="naisc"/>
              <w:spacing w:after="0"/>
              <w:jc w:val="both"/>
            </w:pPr>
          </w:p>
          <w:p w14:paraId="1A3845AC" w14:textId="77777777" w:rsidR="00CC7484" w:rsidRDefault="00CC7484" w:rsidP="00CC7484">
            <w:pPr>
              <w:pStyle w:val="naisc"/>
              <w:spacing w:after="0"/>
              <w:jc w:val="both"/>
            </w:pPr>
          </w:p>
          <w:p w14:paraId="7BD58530" w14:textId="77777777" w:rsidR="00CC7484" w:rsidRDefault="00CC7484" w:rsidP="00CC7484">
            <w:pPr>
              <w:pStyle w:val="naisc"/>
              <w:spacing w:after="0"/>
              <w:jc w:val="both"/>
            </w:pPr>
          </w:p>
          <w:p w14:paraId="49637AFF" w14:textId="77777777" w:rsidR="00CC7484" w:rsidRDefault="00CC7484" w:rsidP="00CC7484">
            <w:pPr>
              <w:pStyle w:val="naisc"/>
              <w:spacing w:after="0"/>
              <w:jc w:val="both"/>
            </w:pPr>
          </w:p>
          <w:p w14:paraId="08726C85" w14:textId="77777777" w:rsidR="00CC7484" w:rsidRDefault="00CC7484" w:rsidP="00CC7484">
            <w:pPr>
              <w:pStyle w:val="naisc"/>
              <w:spacing w:after="0"/>
              <w:jc w:val="both"/>
            </w:pPr>
          </w:p>
          <w:p w14:paraId="3927B2BC" w14:textId="16091F47" w:rsidR="007720D4" w:rsidRPr="00401929" w:rsidRDefault="007720D4" w:rsidP="00CC7484">
            <w:pPr>
              <w:pStyle w:val="naisc"/>
              <w:spacing w:after="0"/>
              <w:jc w:val="both"/>
              <w:rPr>
                <w:b/>
              </w:rPr>
            </w:pPr>
          </w:p>
          <w:p w14:paraId="473BF93A" w14:textId="77777777" w:rsidR="00CC7484" w:rsidRPr="00401929" w:rsidRDefault="00CC7484" w:rsidP="00CC7484">
            <w:pPr>
              <w:pStyle w:val="naisc"/>
              <w:spacing w:after="0"/>
              <w:jc w:val="both"/>
              <w:rPr>
                <w:b/>
              </w:rPr>
            </w:pPr>
            <w:r w:rsidRPr="00401929">
              <w:rPr>
                <w:b/>
              </w:rPr>
              <w:t>Ņemts vērā</w:t>
            </w:r>
          </w:p>
          <w:p w14:paraId="62D4FE7C" w14:textId="77777777" w:rsidR="00CC7484" w:rsidRDefault="00CC7484" w:rsidP="00CC7484">
            <w:pPr>
              <w:pStyle w:val="naisc"/>
              <w:spacing w:after="0"/>
              <w:jc w:val="both"/>
            </w:pPr>
          </w:p>
          <w:p w14:paraId="2033D8C7" w14:textId="77777777" w:rsidR="00CC7484" w:rsidRDefault="00CC7484" w:rsidP="00CC7484">
            <w:pPr>
              <w:pStyle w:val="naisc"/>
              <w:spacing w:after="0"/>
              <w:jc w:val="both"/>
            </w:pPr>
          </w:p>
          <w:p w14:paraId="00101C32" w14:textId="77777777" w:rsidR="00CC7484" w:rsidRDefault="00CC7484" w:rsidP="00CC7484">
            <w:pPr>
              <w:pStyle w:val="naisc"/>
              <w:spacing w:after="0"/>
              <w:jc w:val="both"/>
            </w:pPr>
          </w:p>
          <w:p w14:paraId="34BE2FC1" w14:textId="4A1B7FEF" w:rsidR="00CC7484" w:rsidRDefault="00CC7484" w:rsidP="00CC7484">
            <w:pPr>
              <w:pStyle w:val="naisc"/>
              <w:spacing w:after="0"/>
              <w:jc w:val="both"/>
            </w:pPr>
          </w:p>
          <w:p w14:paraId="3DCC533E" w14:textId="5E9E1054" w:rsidR="00CC7484" w:rsidRDefault="00CC7484" w:rsidP="00CC7484">
            <w:pPr>
              <w:pStyle w:val="naisc"/>
              <w:spacing w:after="0"/>
              <w:jc w:val="both"/>
            </w:pPr>
          </w:p>
          <w:p w14:paraId="2882C037" w14:textId="77019CE3" w:rsidR="009C3E90" w:rsidRDefault="009C3E90" w:rsidP="00CC7484">
            <w:pPr>
              <w:pStyle w:val="naisc"/>
              <w:spacing w:after="0"/>
              <w:jc w:val="both"/>
              <w:rPr>
                <w:b/>
              </w:rPr>
            </w:pPr>
          </w:p>
          <w:p w14:paraId="13ECB637" w14:textId="77777777" w:rsidR="00F52327" w:rsidRDefault="00F52327" w:rsidP="00CC7484">
            <w:pPr>
              <w:pStyle w:val="naisc"/>
              <w:spacing w:after="0"/>
              <w:jc w:val="both"/>
              <w:rPr>
                <w:b/>
              </w:rPr>
            </w:pPr>
          </w:p>
          <w:p w14:paraId="7CBCA632" w14:textId="542474E8" w:rsidR="00F52327" w:rsidRDefault="00F52327" w:rsidP="00CC7484">
            <w:pPr>
              <w:pStyle w:val="naisc"/>
              <w:spacing w:after="0"/>
              <w:jc w:val="both"/>
              <w:rPr>
                <w:b/>
              </w:rPr>
            </w:pPr>
          </w:p>
          <w:p w14:paraId="62A23CF9" w14:textId="4FF3B99C" w:rsidR="00CC7484" w:rsidRPr="00401929" w:rsidRDefault="00F52327" w:rsidP="00CC7484">
            <w:pPr>
              <w:pStyle w:val="naisc"/>
              <w:spacing w:after="0"/>
              <w:jc w:val="both"/>
              <w:rPr>
                <w:b/>
              </w:rPr>
            </w:pPr>
            <w:r>
              <w:rPr>
                <w:b/>
              </w:rPr>
              <w:t>Ņem</w:t>
            </w:r>
            <w:r w:rsidR="00CC7484" w:rsidRPr="00401929">
              <w:rPr>
                <w:b/>
              </w:rPr>
              <w:t xml:space="preserve">ts vērā </w:t>
            </w:r>
          </w:p>
          <w:p w14:paraId="050A194B" w14:textId="77777777" w:rsidR="00CC7484" w:rsidRDefault="00CC7484" w:rsidP="00CC7484">
            <w:pPr>
              <w:pStyle w:val="naisc"/>
              <w:spacing w:after="0"/>
              <w:jc w:val="both"/>
            </w:pPr>
          </w:p>
          <w:p w14:paraId="6F78F6E2" w14:textId="77777777" w:rsidR="00CC7484" w:rsidRDefault="00CC7484" w:rsidP="00CC7484">
            <w:pPr>
              <w:pStyle w:val="naisc"/>
              <w:spacing w:after="0"/>
              <w:jc w:val="both"/>
            </w:pPr>
          </w:p>
          <w:p w14:paraId="0EA4357D" w14:textId="77777777" w:rsidR="00CC7484" w:rsidRDefault="00CC7484" w:rsidP="00CC7484">
            <w:pPr>
              <w:pStyle w:val="naisc"/>
              <w:spacing w:after="0"/>
              <w:jc w:val="both"/>
            </w:pPr>
          </w:p>
          <w:p w14:paraId="4CA4B9C7" w14:textId="77777777" w:rsidR="00CC7484" w:rsidRDefault="00CC7484" w:rsidP="00CC7484">
            <w:pPr>
              <w:pStyle w:val="naisc"/>
              <w:spacing w:after="0"/>
              <w:jc w:val="both"/>
            </w:pPr>
          </w:p>
          <w:p w14:paraId="6677D810" w14:textId="77777777" w:rsidR="00CC7484" w:rsidRDefault="00CC7484" w:rsidP="00CC7484">
            <w:pPr>
              <w:pStyle w:val="naisc"/>
              <w:spacing w:after="0"/>
              <w:jc w:val="both"/>
            </w:pPr>
          </w:p>
          <w:p w14:paraId="1EA8D6AD" w14:textId="77777777" w:rsidR="00CC7484" w:rsidRDefault="00CC7484" w:rsidP="00CC7484">
            <w:pPr>
              <w:pStyle w:val="naisc"/>
              <w:spacing w:after="0"/>
              <w:jc w:val="both"/>
            </w:pPr>
          </w:p>
          <w:p w14:paraId="4E405DCC" w14:textId="77777777" w:rsidR="00CC7484" w:rsidRDefault="00CC7484" w:rsidP="00CC7484">
            <w:pPr>
              <w:pStyle w:val="naisc"/>
              <w:spacing w:after="0"/>
              <w:jc w:val="both"/>
            </w:pPr>
          </w:p>
          <w:p w14:paraId="165B48BB" w14:textId="77777777" w:rsidR="00CC7484" w:rsidRDefault="00CC7484" w:rsidP="00CC7484">
            <w:pPr>
              <w:pStyle w:val="naisc"/>
              <w:spacing w:after="0"/>
              <w:jc w:val="both"/>
            </w:pPr>
          </w:p>
          <w:p w14:paraId="4701FDCF" w14:textId="15A5BCF4" w:rsidR="00CC7484" w:rsidRDefault="00CC7484" w:rsidP="00CC7484">
            <w:pPr>
              <w:pStyle w:val="naisc"/>
              <w:spacing w:after="0"/>
              <w:jc w:val="both"/>
            </w:pPr>
          </w:p>
          <w:p w14:paraId="124E99DC" w14:textId="77777777" w:rsidR="00F52327" w:rsidRDefault="00F52327" w:rsidP="00CC7484">
            <w:pPr>
              <w:pStyle w:val="naisc"/>
              <w:spacing w:after="0"/>
              <w:jc w:val="both"/>
            </w:pPr>
          </w:p>
          <w:p w14:paraId="6AA86413" w14:textId="5E9E6AE5" w:rsidR="00CC7484" w:rsidRPr="00401929" w:rsidRDefault="00CC7484" w:rsidP="00CC7484">
            <w:pPr>
              <w:pStyle w:val="naisc"/>
              <w:spacing w:after="0"/>
              <w:jc w:val="both"/>
              <w:rPr>
                <w:b/>
              </w:rPr>
            </w:pPr>
            <w:r w:rsidRPr="00401929">
              <w:rPr>
                <w:b/>
              </w:rPr>
              <w:t>Ņemts vērā</w:t>
            </w:r>
          </w:p>
          <w:p w14:paraId="59142C34" w14:textId="77777777" w:rsidR="00CC7484" w:rsidRDefault="00CC7484" w:rsidP="00CC7484">
            <w:pPr>
              <w:pStyle w:val="naisc"/>
              <w:spacing w:after="0"/>
              <w:jc w:val="both"/>
            </w:pPr>
          </w:p>
          <w:p w14:paraId="75F0B808" w14:textId="77777777" w:rsidR="00CC7484" w:rsidRDefault="00CC7484" w:rsidP="00CC7484">
            <w:pPr>
              <w:pStyle w:val="naisc"/>
              <w:spacing w:after="0"/>
              <w:jc w:val="both"/>
            </w:pPr>
          </w:p>
          <w:p w14:paraId="30964EDC" w14:textId="08152979" w:rsidR="00401929" w:rsidRDefault="00401929" w:rsidP="00CC7484">
            <w:pPr>
              <w:pStyle w:val="naisc"/>
              <w:spacing w:after="0"/>
              <w:jc w:val="both"/>
            </w:pPr>
          </w:p>
          <w:p w14:paraId="2EE4CB11" w14:textId="1A4F294A" w:rsidR="009C3E90" w:rsidRDefault="009C3E90" w:rsidP="00CC7484">
            <w:pPr>
              <w:pStyle w:val="naisc"/>
              <w:spacing w:after="0"/>
              <w:jc w:val="both"/>
            </w:pPr>
          </w:p>
          <w:p w14:paraId="2F8CD47D" w14:textId="1C7108E9" w:rsidR="009C3E90" w:rsidRDefault="009C3E90" w:rsidP="00CC7484">
            <w:pPr>
              <w:pStyle w:val="naisc"/>
              <w:spacing w:after="0"/>
              <w:jc w:val="both"/>
              <w:rPr>
                <w:b/>
              </w:rPr>
            </w:pPr>
          </w:p>
          <w:p w14:paraId="490632F0" w14:textId="6C40CF70" w:rsidR="009C3E90" w:rsidRDefault="009C3E90" w:rsidP="00CC7484">
            <w:pPr>
              <w:pStyle w:val="naisc"/>
              <w:spacing w:after="0"/>
              <w:jc w:val="both"/>
              <w:rPr>
                <w:b/>
              </w:rPr>
            </w:pPr>
          </w:p>
          <w:p w14:paraId="0D62DE85" w14:textId="5F9FF5A0" w:rsidR="00F52327" w:rsidRDefault="00F52327" w:rsidP="00CC7484">
            <w:pPr>
              <w:pStyle w:val="naisc"/>
              <w:spacing w:after="0"/>
              <w:jc w:val="both"/>
              <w:rPr>
                <w:b/>
              </w:rPr>
            </w:pPr>
          </w:p>
          <w:p w14:paraId="169EF27D" w14:textId="6AC96672" w:rsidR="00F52327" w:rsidRDefault="00F52327" w:rsidP="00CC7484">
            <w:pPr>
              <w:pStyle w:val="naisc"/>
              <w:spacing w:after="0"/>
              <w:jc w:val="both"/>
              <w:rPr>
                <w:b/>
              </w:rPr>
            </w:pPr>
          </w:p>
          <w:p w14:paraId="759DE49A" w14:textId="6C714FC1" w:rsidR="00F52327" w:rsidRDefault="00F52327" w:rsidP="00CC7484">
            <w:pPr>
              <w:pStyle w:val="naisc"/>
              <w:spacing w:after="0"/>
              <w:jc w:val="both"/>
              <w:rPr>
                <w:b/>
              </w:rPr>
            </w:pPr>
          </w:p>
          <w:p w14:paraId="6FC8369E" w14:textId="77777777" w:rsidR="00F52327" w:rsidRDefault="00F52327" w:rsidP="00CC7484">
            <w:pPr>
              <w:pStyle w:val="naisc"/>
              <w:spacing w:after="0"/>
              <w:jc w:val="both"/>
              <w:rPr>
                <w:b/>
              </w:rPr>
            </w:pPr>
          </w:p>
          <w:p w14:paraId="1CD26CE5" w14:textId="520DA037" w:rsidR="00CC7484" w:rsidRPr="00401929" w:rsidRDefault="00CC7484" w:rsidP="00CC7484">
            <w:pPr>
              <w:pStyle w:val="naisc"/>
              <w:spacing w:after="0"/>
              <w:jc w:val="both"/>
              <w:rPr>
                <w:b/>
              </w:rPr>
            </w:pPr>
            <w:r w:rsidRPr="00401929">
              <w:rPr>
                <w:b/>
              </w:rPr>
              <w:t>Ņemts vērā</w:t>
            </w:r>
          </w:p>
          <w:p w14:paraId="4FA856FF" w14:textId="77777777" w:rsidR="00CC7484" w:rsidRDefault="00CC7484" w:rsidP="00CC7484">
            <w:pPr>
              <w:pStyle w:val="naisc"/>
              <w:spacing w:after="0"/>
              <w:jc w:val="both"/>
            </w:pPr>
          </w:p>
          <w:p w14:paraId="081E4B42" w14:textId="77777777" w:rsidR="00CC7484" w:rsidRDefault="00CC7484" w:rsidP="00CC7484">
            <w:pPr>
              <w:pStyle w:val="naisc"/>
              <w:spacing w:after="0"/>
              <w:jc w:val="both"/>
            </w:pPr>
          </w:p>
          <w:p w14:paraId="297415C5" w14:textId="2EE433F5" w:rsidR="00CC7484" w:rsidRPr="00F52327" w:rsidRDefault="00CC7484" w:rsidP="00CC7484">
            <w:pPr>
              <w:pStyle w:val="naisc"/>
              <w:spacing w:after="0"/>
              <w:jc w:val="both"/>
              <w:rPr>
                <w:b/>
              </w:rPr>
            </w:pPr>
          </w:p>
          <w:p w14:paraId="6573DD43" w14:textId="77777777" w:rsidR="00CC7484" w:rsidRDefault="00CC7484" w:rsidP="00CC7484">
            <w:pPr>
              <w:pStyle w:val="naisc"/>
              <w:spacing w:after="0"/>
              <w:jc w:val="both"/>
            </w:pPr>
          </w:p>
          <w:p w14:paraId="7AC976ED" w14:textId="2AA1A1D9" w:rsidR="00CC7484" w:rsidRPr="00401929" w:rsidRDefault="00CC7484" w:rsidP="005608D6">
            <w:pPr>
              <w:pStyle w:val="naisc"/>
              <w:spacing w:before="0" w:after="0"/>
              <w:jc w:val="both"/>
            </w:pPr>
          </w:p>
        </w:tc>
        <w:tc>
          <w:tcPr>
            <w:tcW w:w="3402" w:type="dxa"/>
            <w:tcBorders>
              <w:top w:val="single" w:sz="4" w:space="0" w:color="auto"/>
              <w:left w:val="single" w:sz="4" w:space="0" w:color="auto"/>
              <w:bottom w:val="single" w:sz="4" w:space="0" w:color="auto"/>
            </w:tcBorders>
          </w:tcPr>
          <w:p w14:paraId="3F5613EB"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24DFA0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2ADD003"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26A09C3"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6C90788"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90C51A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CA91EF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0C9432B"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3BBCCC6"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86B839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79234D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DD75160"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DBA7DB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C4F985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56E12F4"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8FA682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7A58A3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C0769F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0A1EF2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A64B76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7A6B36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98AADC7"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36D12B4"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3069D90"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2BBE1A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582C81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E8E6A40"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FEB0146"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7C52C59"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9D6998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8EA4D9B"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C1E28B5"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54207FF"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A3C66EC"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017983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B2EAB74"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29F632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D0A76E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C94391B"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0229B88"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FDED79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0D5192C"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8999DD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A3F589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8C053D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3A3E56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E26ED08"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1754EFB"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EE93C48"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CD2390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1ED94F2"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AA6CB99"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C35C902"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CD5933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C6F719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108DBC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5B0CCE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B7DA4C9"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9BBFA7C"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076998E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4324C209"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4A5540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0D18AA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2810EDB7"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53D19B1"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121AB55"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7748B8C4"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282EE6D"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E8227DE"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37D16C43"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D496C2A"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52CA6C63"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8717D68"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644CA302" w14:textId="77777777" w:rsidR="00401929" w:rsidRDefault="00401929" w:rsidP="00CC7484">
            <w:pPr>
              <w:widowControl w:val="0"/>
              <w:spacing w:after="0" w:line="240" w:lineRule="auto"/>
              <w:contextualSpacing/>
              <w:jc w:val="both"/>
              <w:rPr>
                <w:rFonts w:ascii="Times New Roman" w:eastAsia="Calibri" w:hAnsi="Times New Roman" w:cs="Times New Roman"/>
                <w:b/>
                <w:sz w:val="24"/>
                <w:szCs w:val="24"/>
              </w:rPr>
            </w:pPr>
          </w:p>
          <w:p w14:paraId="14C62FE7" w14:textId="4300A14D" w:rsidR="009C3E90" w:rsidRDefault="009C3E90" w:rsidP="00CC7484">
            <w:pPr>
              <w:widowControl w:val="0"/>
              <w:spacing w:after="0" w:line="240" w:lineRule="auto"/>
              <w:contextualSpacing/>
              <w:jc w:val="both"/>
              <w:rPr>
                <w:rFonts w:ascii="Times New Roman" w:eastAsia="Calibri" w:hAnsi="Times New Roman" w:cs="Times New Roman"/>
                <w:b/>
                <w:sz w:val="24"/>
                <w:szCs w:val="24"/>
              </w:rPr>
            </w:pPr>
          </w:p>
          <w:p w14:paraId="0A38D9FF" w14:textId="77777777" w:rsidR="007720D4" w:rsidRDefault="007720D4" w:rsidP="00CC7484">
            <w:pPr>
              <w:widowControl w:val="0"/>
              <w:spacing w:after="0" w:line="240" w:lineRule="auto"/>
              <w:contextualSpacing/>
              <w:jc w:val="both"/>
              <w:rPr>
                <w:rFonts w:ascii="Times New Roman" w:eastAsia="Calibri" w:hAnsi="Times New Roman" w:cs="Times New Roman"/>
                <w:b/>
                <w:sz w:val="24"/>
                <w:szCs w:val="24"/>
              </w:rPr>
            </w:pPr>
          </w:p>
          <w:p w14:paraId="3C5E934B" w14:textId="77777777" w:rsidR="00B2397A" w:rsidRDefault="00B2397A" w:rsidP="00401929">
            <w:pPr>
              <w:widowControl w:val="0"/>
              <w:spacing w:after="0" w:line="240" w:lineRule="auto"/>
              <w:contextualSpacing/>
              <w:jc w:val="both"/>
              <w:rPr>
                <w:rFonts w:ascii="Times New Roman" w:eastAsia="Calibri" w:hAnsi="Times New Roman" w:cs="Times New Roman"/>
                <w:b/>
                <w:sz w:val="24"/>
                <w:szCs w:val="24"/>
              </w:rPr>
            </w:pPr>
          </w:p>
          <w:p w14:paraId="686B0D0C" w14:textId="77777777" w:rsidR="00B2397A" w:rsidRDefault="00B2397A" w:rsidP="00401929">
            <w:pPr>
              <w:widowControl w:val="0"/>
              <w:spacing w:after="0" w:line="240" w:lineRule="auto"/>
              <w:contextualSpacing/>
              <w:jc w:val="both"/>
              <w:rPr>
                <w:rFonts w:ascii="Times New Roman" w:eastAsia="Calibri" w:hAnsi="Times New Roman" w:cs="Times New Roman"/>
                <w:b/>
                <w:sz w:val="24"/>
                <w:szCs w:val="24"/>
              </w:rPr>
            </w:pPr>
          </w:p>
          <w:p w14:paraId="55C7A125" w14:textId="77777777" w:rsidR="00B2397A" w:rsidRDefault="00B2397A" w:rsidP="00401929">
            <w:pPr>
              <w:widowControl w:val="0"/>
              <w:spacing w:after="0" w:line="240" w:lineRule="auto"/>
              <w:contextualSpacing/>
              <w:jc w:val="both"/>
              <w:rPr>
                <w:rFonts w:ascii="Times New Roman" w:eastAsia="Calibri" w:hAnsi="Times New Roman" w:cs="Times New Roman"/>
                <w:b/>
                <w:sz w:val="24"/>
                <w:szCs w:val="24"/>
              </w:rPr>
            </w:pPr>
          </w:p>
          <w:p w14:paraId="066A3551" w14:textId="77777777" w:rsidR="00B2397A" w:rsidRDefault="00B2397A" w:rsidP="00401929">
            <w:pPr>
              <w:widowControl w:val="0"/>
              <w:spacing w:after="0" w:line="240" w:lineRule="auto"/>
              <w:contextualSpacing/>
              <w:jc w:val="both"/>
              <w:rPr>
                <w:rFonts w:ascii="Times New Roman" w:eastAsia="Calibri" w:hAnsi="Times New Roman" w:cs="Times New Roman"/>
                <w:b/>
                <w:sz w:val="24"/>
                <w:szCs w:val="24"/>
              </w:rPr>
            </w:pPr>
          </w:p>
          <w:p w14:paraId="6C049D9B" w14:textId="667DE294" w:rsidR="00CC7484" w:rsidRPr="00401929" w:rsidRDefault="00CC7484" w:rsidP="00401929">
            <w:pPr>
              <w:widowControl w:val="0"/>
              <w:spacing w:after="0" w:line="240" w:lineRule="auto"/>
              <w:contextualSpacing/>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16. pants. Val</w:t>
            </w:r>
            <w:r w:rsidR="00401929">
              <w:rPr>
                <w:rFonts w:ascii="Times New Roman" w:eastAsia="Calibri" w:hAnsi="Times New Roman" w:cs="Times New Roman"/>
                <w:b/>
                <w:sz w:val="24"/>
                <w:szCs w:val="24"/>
              </w:rPr>
              <w:t>sts aizsardzības mācības apguve</w:t>
            </w:r>
          </w:p>
          <w:p w14:paraId="081F4025" w14:textId="77777777" w:rsidR="00CC7484" w:rsidRPr="009335A5" w:rsidRDefault="00CC7484" w:rsidP="00CC7484">
            <w:pPr>
              <w:widowControl w:val="0"/>
              <w:spacing w:after="0" w:line="240" w:lineRule="auto"/>
              <w:contextualSpacing/>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(2) Skolēniem, kuri savas reliģiskās pārliecības dēļ vai citu objektīvu cēloņu dēļ nevar apgūt kādu valsts aizsardzības mācības satura daļu, jaunsargu instruktors mācību saturu un mācību procesu individuāli pielāgo</w:t>
            </w:r>
            <w:r w:rsidRPr="009335A5">
              <w:rPr>
                <w:rFonts w:ascii="Times New Roman" w:eastAsia="Calibri" w:hAnsi="Times New Roman" w:cs="Times New Roman"/>
                <w:i/>
                <w:sz w:val="24"/>
                <w:szCs w:val="24"/>
              </w:rPr>
              <w:t>.</w:t>
            </w:r>
            <w:r w:rsidRPr="009335A5">
              <w:rPr>
                <w:rFonts w:ascii="Times New Roman" w:eastAsia="Calibri" w:hAnsi="Times New Roman" w:cs="Times New Roman"/>
                <w:sz w:val="24"/>
                <w:szCs w:val="24"/>
              </w:rPr>
              <w:t xml:space="preserve"> </w:t>
            </w:r>
          </w:p>
          <w:p w14:paraId="31EC703B" w14:textId="420FC901" w:rsidR="00CC7484" w:rsidRDefault="00CC7484" w:rsidP="00CC7484">
            <w:pPr>
              <w:spacing w:after="0" w:line="240" w:lineRule="auto"/>
              <w:jc w:val="both"/>
              <w:rPr>
                <w:rFonts w:ascii="Times New Roman" w:hAnsi="Times New Roman" w:cs="Times New Roman"/>
                <w:sz w:val="24"/>
                <w:szCs w:val="24"/>
              </w:rPr>
            </w:pPr>
          </w:p>
          <w:p w14:paraId="729EFC22" w14:textId="77777777" w:rsidR="007720D4" w:rsidRPr="009335A5" w:rsidRDefault="007720D4" w:rsidP="00CC7484">
            <w:pPr>
              <w:spacing w:after="0" w:line="240" w:lineRule="auto"/>
              <w:jc w:val="both"/>
              <w:rPr>
                <w:rFonts w:ascii="Times New Roman" w:hAnsi="Times New Roman" w:cs="Times New Roman"/>
                <w:sz w:val="24"/>
                <w:szCs w:val="24"/>
              </w:rPr>
            </w:pPr>
          </w:p>
          <w:p w14:paraId="569A6864" w14:textId="77777777" w:rsidR="00CC7484" w:rsidRPr="009335A5" w:rsidRDefault="00CC7484" w:rsidP="00CC7484">
            <w:pPr>
              <w:spacing w:after="0" w:line="240" w:lineRule="auto"/>
              <w:jc w:val="both"/>
              <w:rPr>
                <w:rFonts w:ascii="Times New Roman" w:hAnsi="Times New Roman" w:cs="Times New Roman"/>
                <w:sz w:val="24"/>
                <w:szCs w:val="24"/>
              </w:rPr>
            </w:pPr>
          </w:p>
          <w:p w14:paraId="7CA39FD0" w14:textId="77777777" w:rsidR="00CC7484" w:rsidRPr="009335A5" w:rsidRDefault="00CC7484" w:rsidP="00CC7484">
            <w:pPr>
              <w:spacing w:after="0" w:line="240" w:lineRule="auto"/>
              <w:jc w:val="both"/>
              <w:rPr>
                <w:rFonts w:ascii="Times New Roman" w:hAnsi="Times New Roman" w:cs="Times New Roman"/>
                <w:sz w:val="24"/>
                <w:szCs w:val="24"/>
              </w:rPr>
            </w:pPr>
            <w:r w:rsidRPr="009335A5">
              <w:rPr>
                <w:rFonts w:ascii="Times New Roman" w:hAnsi="Times New Roman" w:cs="Times New Roman"/>
                <w:sz w:val="24"/>
                <w:szCs w:val="24"/>
              </w:rPr>
              <w:t>Papildināta anotācija</w:t>
            </w:r>
          </w:p>
          <w:p w14:paraId="5133953B" w14:textId="77777777" w:rsidR="00A95AC6" w:rsidRDefault="00A95AC6" w:rsidP="005608D6">
            <w:pPr>
              <w:spacing w:after="0" w:line="240" w:lineRule="auto"/>
              <w:jc w:val="both"/>
              <w:rPr>
                <w:rFonts w:ascii="Times New Roman" w:hAnsi="Times New Roman" w:cs="Times New Roman"/>
                <w:sz w:val="24"/>
                <w:szCs w:val="24"/>
              </w:rPr>
            </w:pPr>
          </w:p>
          <w:p w14:paraId="2B3E3EEC" w14:textId="77777777" w:rsidR="00CC7484" w:rsidRDefault="00CC7484" w:rsidP="005608D6">
            <w:pPr>
              <w:spacing w:after="0" w:line="240" w:lineRule="auto"/>
              <w:jc w:val="both"/>
              <w:rPr>
                <w:rFonts w:ascii="Times New Roman" w:hAnsi="Times New Roman" w:cs="Times New Roman"/>
                <w:sz w:val="24"/>
                <w:szCs w:val="24"/>
              </w:rPr>
            </w:pPr>
          </w:p>
          <w:p w14:paraId="4C6FEDD8" w14:textId="77777777" w:rsidR="00CC7484" w:rsidRDefault="00CC7484" w:rsidP="005608D6">
            <w:pPr>
              <w:spacing w:after="0" w:line="240" w:lineRule="auto"/>
              <w:jc w:val="both"/>
              <w:rPr>
                <w:rFonts w:ascii="Times New Roman" w:hAnsi="Times New Roman" w:cs="Times New Roman"/>
                <w:sz w:val="24"/>
                <w:szCs w:val="24"/>
              </w:rPr>
            </w:pPr>
          </w:p>
          <w:p w14:paraId="47D45092"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70FD447F"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23FE32BC"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4931B959"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09BB0D27"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22FCC877"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51EE8F1E"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298F7603"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7D9EA32C" w14:textId="77777777" w:rsidR="00401929" w:rsidRDefault="00401929" w:rsidP="00CC7484">
            <w:pPr>
              <w:widowControl w:val="0"/>
              <w:spacing w:after="0" w:line="240" w:lineRule="auto"/>
              <w:jc w:val="both"/>
              <w:rPr>
                <w:rFonts w:ascii="Times New Roman" w:eastAsia="Calibri" w:hAnsi="Times New Roman" w:cs="Times New Roman"/>
                <w:b/>
                <w:sz w:val="24"/>
                <w:szCs w:val="24"/>
              </w:rPr>
            </w:pPr>
          </w:p>
          <w:p w14:paraId="0CFF3779" w14:textId="3AA860F5" w:rsidR="00F52327" w:rsidRDefault="00F52327" w:rsidP="00CC7484">
            <w:pPr>
              <w:widowControl w:val="0"/>
              <w:spacing w:after="0" w:line="240" w:lineRule="auto"/>
              <w:jc w:val="both"/>
              <w:rPr>
                <w:rFonts w:ascii="Times New Roman" w:eastAsia="Calibri" w:hAnsi="Times New Roman" w:cs="Times New Roman"/>
                <w:b/>
                <w:sz w:val="24"/>
                <w:szCs w:val="24"/>
              </w:rPr>
            </w:pPr>
          </w:p>
          <w:p w14:paraId="338151C3" w14:textId="77777777" w:rsidR="00F52327" w:rsidRDefault="00F52327" w:rsidP="00CC7484">
            <w:pPr>
              <w:widowControl w:val="0"/>
              <w:spacing w:after="0" w:line="240" w:lineRule="auto"/>
              <w:jc w:val="both"/>
              <w:rPr>
                <w:rFonts w:ascii="Times New Roman" w:eastAsia="Calibri" w:hAnsi="Times New Roman" w:cs="Times New Roman"/>
                <w:b/>
                <w:sz w:val="24"/>
                <w:szCs w:val="24"/>
              </w:rPr>
            </w:pPr>
          </w:p>
          <w:p w14:paraId="4FD6817A" w14:textId="35FFDB00" w:rsidR="00CC7484" w:rsidRPr="009335A5" w:rsidRDefault="00CC7484" w:rsidP="00CC7484">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16. pants. Valsts aizsardzības mācības apguve</w:t>
            </w:r>
          </w:p>
          <w:p w14:paraId="2493AF6C" w14:textId="29051AFF" w:rsidR="00CC7484" w:rsidRPr="009335A5" w:rsidRDefault="00CC7484" w:rsidP="00CC7484">
            <w:pPr>
              <w:widowControl w:val="0"/>
              <w:spacing w:after="0" w:line="240" w:lineRule="auto"/>
              <w:jc w:val="both"/>
              <w:rPr>
                <w:rFonts w:ascii="Times New Roman" w:eastAsia="Calibri" w:hAnsi="Times New Roman" w:cs="Times New Roman"/>
                <w:sz w:val="24"/>
                <w:szCs w:val="24"/>
              </w:rPr>
            </w:pPr>
            <w:r w:rsidRPr="009335A5">
              <w:rPr>
                <w:rFonts w:ascii="Times New Roman" w:eastAsia="Calibri" w:hAnsi="Times New Roman" w:cs="Times New Roman"/>
                <w:sz w:val="24"/>
                <w:szCs w:val="24"/>
              </w:rPr>
              <w:t xml:space="preserve">(1) Valsts aizsardzības mācības satura apguve vidējā izglītībā ir obligāta. Neklātienes un tālmācības izglītības ieguves formā tiek īstenota daļēja valsts aizsardzības mācības satura apguve. </w:t>
            </w:r>
            <w:r w:rsidRPr="009335A5">
              <w:rPr>
                <w:rFonts w:ascii="Times New Roman" w:eastAsia="Calibri" w:hAnsi="Times New Roman" w:cs="Times New Roman"/>
                <w:bCs/>
                <w:sz w:val="24"/>
                <w:szCs w:val="24"/>
              </w:rPr>
              <w:t>Klātienes izglītības ieguves formā izglītojamajiem</w:t>
            </w:r>
            <w:r>
              <w:rPr>
                <w:rFonts w:ascii="Times New Roman" w:eastAsia="Calibri" w:hAnsi="Times New Roman" w:cs="Times New Roman"/>
                <w:bCs/>
                <w:sz w:val="24"/>
                <w:szCs w:val="24"/>
              </w:rPr>
              <w:t xml:space="preserve"> </w:t>
            </w:r>
            <w:r w:rsidRPr="009335A5">
              <w:rPr>
                <w:rFonts w:ascii="Times New Roman" w:eastAsia="Calibri" w:hAnsi="Times New Roman" w:cs="Times New Roman"/>
                <w:bCs/>
                <w:sz w:val="24"/>
                <w:szCs w:val="24"/>
              </w:rPr>
              <w:t xml:space="preserve"> dalība valsts aizsardzības mācības nodarbībās ir obligāta.</w:t>
            </w:r>
          </w:p>
          <w:p w14:paraId="50BD76C2" w14:textId="77777777" w:rsidR="00CC7484" w:rsidRPr="009335A5" w:rsidRDefault="00CC7484" w:rsidP="00CC7484">
            <w:pPr>
              <w:widowControl w:val="0"/>
              <w:spacing w:after="0" w:line="240" w:lineRule="auto"/>
              <w:jc w:val="both"/>
              <w:rPr>
                <w:rFonts w:ascii="Times New Roman" w:eastAsia="Calibri" w:hAnsi="Times New Roman" w:cs="Times New Roman"/>
                <w:b/>
                <w:sz w:val="24"/>
                <w:szCs w:val="24"/>
              </w:rPr>
            </w:pPr>
          </w:p>
          <w:p w14:paraId="0F81D6FB" w14:textId="77777777" w:rsidR="00CC7484" w:rsidRPr="009335A5" w:rsidRDefault="00CC7484" w:rsidP="00CC7484">
            <w:pPr>
              <w:widowControl w:val="0"/>
              <w:spacing w:after="0" w:line="240" w:lineRule="auto"/>
              <w:jc w:val="both"/>
              <w:rPr>
                <w:rFonts w:ascii="Times New Roman" w:eastAsia="Calibri" w:hAnsi="Times New Roman" w:cs="Times New Roman"/>
                <w:b/>
                <w:sz w:val="24"/>
                <w:szCs w:val="24"/>
              </w:rPr>
            </w:pPr>
            <w:r w:rsidRPr="009335A5">
              <w:rPr>
                <w:rFonts w:ascii="Times New Roman" w:eastAsia="Calibri" w:hAnsi="Times New Roman" w:cs="Times New Roman"/>
                <w:b/>
                <w:sz w:val="24"/>
                <w:szCs w:val="24"/>
              </w:rPr>
              <w:t>10. pants. Uzņemšana Jaunsardzē</w:t>
            </w:r>
          </w:p>
          <w:p w14:paraId="1DE4678C" w14:textId="69977C9F" w:rsidR="00CC7484" w:rsidRPr="009335A5" w:rsidRDefault="00CC7484" w:rsidP="00CC7484">
            <w:pPr>
              <w:spacing w:after="0" w:line="240" w:lineRule="auto"/>
              <w:jc w:val="both"/>
              <w:rPr>
                <w:rFonts w:ascii="Times New Roman" w:hAnsi="Times New Roman" w:cs="Times New Roman"/>
                <w:sz w:val="24"/>
                <w:szCs w:val="24"/>
              </w:rPr>
            </w:pPr>
            <w:r w:rsidRPr="009335A5">
              <w:rPr>
                <w:rFonts w:ascii="Times New Roman" w:eastAsia="Calibri" w:hAnsi="Times New Roman" w:cs="Times New Roman"/>
                <w:sz w:val="24"/>
                <w:szCs w:val="24"/>
              </w:rPr>
              <w:t>(6) Es, Latvijas Republikas jaunsargs, svinīgi apsolos nežēlot savus spēkus un prātu labākas dzīves veidošanai Latvijas un tās tautas labā. Apsolos pēc labākās</w:t>
            </w:r>
            <w:r>
              <w:t xml:space="preserve"> </w:t>
            </w:r>
            <w:r w:rsidRPr="00CC7484">
              <w:rPr>
                <w:rFonts w:ascii="Times New Roman" w:eastAsia="Calibri" w:hAnsi="Times New Roman" w:cs="Times New Roman"/>
                <w:sz w:val="24"/>
                <w:szCs w:val="24"/>
              </w:rPr>
              <w:t>sirdsapziņas veikt jaunsarga pienākumus.</w:t>
            </w:r>
          </w:p>
        </w:tc>
      </w:tr>
      <w:tr w:rsidR="00A95AC6" w:rsidRPr="009335A5" w14:paraId="5A63E709" w14:textId="77777777" w:rsidTr="00401929">
        <w:tblPrEx>
          <w:tblBorders>
            <w:top w:val="none" w:sz="0" w:space="0" w:color="auto"/>
            <w:left w:val="none" w:sz="0" w:space="0" w:color="auto"/>
            <w:bottom w:val="none" w:sz="0" w:space="0" w:color="auto"/>
            <w:right w:val="none" w:sz="0" w:space="0" w:color="auto"/>
          </w:tblBorders>
        </w:tblPrEx>
        <w:trPr>
          <w:gridAfter w:val="2"/>
          <w:wAfter w:w="5271" w:type="dxa"/>
        </w:trPr>
        <w:tc>
          <w:tcPr>
            <w:tcW w:w="9991" w:type="dxa"/>
            <w:gridSpan w:val="3"/>
            <w:tcBorders>
              <w:top w:val="single" w:sz="4" w:space="0" w:color="auto"/>
              <w:bottom w:val="nil"/>
            </w:tcBorders>
          </w:tcPr>
          <w:p w14:paraId="63BCBB22" w14:textId="77777777" w:rsidR="00A95AC6" w:rsidRPr="009335A5" w:rsidRDefault="00A95AC6" w:rsidP="005608D6">
            <w:pPr>
              <w:pStyle w:val="naisc"/>
              <w:spacing w:before="0" w:after="0"/>
              <w:ind w:firstLine="720"/>
              <w:rPr>
                <w:color w:val="FF0000"/>
              </w:rPr>
            </w:pPr>
            <w:bookmarkStart w:id="4" w:name="n-22720"/>
            <w:bookmarkStart w:id="5" w:name="n1"/>
            <w:bookmarkEnd w:id="4"/>
            <w:bookmarkEnd w:id="5"/>
            <w:r w:rsidRPr="009335A5">
              <w:lastRenderedPageBreak/>
              <w:t>(paraksts)*</w:t>
            </w:r>
          </w:p>
        </w:tc>
      </w:tr>
    </w:tbl>
    <w:p w14:paraId="45A31C63" w14:textId="77777777" w:rsidR="00A95AC6" w:rsidRPr="009335A5" w:rsidRDefault="00A95AC6" w:rsidP="00A95AC6">
      <w:pPr>
        <w:pStyle w:val="naisf"/>
        <w:spacing w:before="0" w:after="0"/>
        <w:ind w:firstLine="0"/>
      </w:pPr>
    </w:p>
    <w:p w14:paraId="74A9CE11" w14:textId="63751256" w:rsidR="00A95AC6" w:rsidRPr="009335A5" w:rsidRDefault="00A95AC6" w:rsidP="00A95AC6">
      <w:pPr>
        <w:pStyle w:val="naisf"/>
        <w:spacing w:before="0" w:after="0"/>
        <w:ind w:firstLine="0"/>
      </w:pPr>
    </w:p>
    <w:p w14:paraId="31536214" w14:textId="77777777" w:rsidR="00A95AC6" w:rsidRPr="009335A5" w:rsidRDefault="00A95AC6" w:rsidP="00A95AC6">
      <w:pPr>
        <w:pStyle w:val="naisf"/>
        <w:spacing w:before="0" w:after="0"/>
        <w:ind w:firstLine="0"/>
      </w:pPr>
    </w:p>
    <w:p w14:paraId="66E67580" w14:textId="77777777" w:rsidR="00A95AC6" w:rsidRPr="009335A5" w:rsidRDefault="00A95AC6" w:rsidP="00A95AC6">
      <w:pPr>
        <w:pStyle w:val="naisf"/>
        <w:spacing w:before="0" w:after="0"/>
        <w:ind w:firstLine="0"/>
      </w:pPr>
      <w:r w:rsidRPr="009335A5">
        <w:t>Piezīme. * Dokumenta rekvizītu "paraksts" neaizpilda, ja elektroniskais dokuments ir sagatavots atbilstoši normatīvajiem aktiem par elektronisko dokumentu noformēšanu.</w:t>
      </w:r>
    </w:p>
    <w:p w14:paraId="3236A058" w14:textId="77777777" w:rsidR="00A95AC6" w:rsidRPr="009335A5" w:rsidRDefault="00A95AC6" w:rsidP="00A95AC6">
      <w:pPr>
        <w:pStyle w:val="naisf"/>
        <w:spacing w:before="0" w:after="0"/>
        <w:ind w:firstLine="0"/>
      </w:pPr>
    </w:p>
    <w:p w14:paraId="74B21892" w14:textId="77777777" w:rsidR="00A95AC6" w:rsidRPr="009335A5" w:rsidRDefault="00A95AC6" w:rsidP="00A95AC6">
      <w:pPr>
        <w:pStyle w:val="naisf"/>
        <w:spacing w:before="0" w:after="0"/>
        <w:ind w:firstLine="0"/>
      </w:pPr>
      <w:r w:rsidRPr="009335A5">
        <w:t>Kristers Grauze</w:t>
      </w:r>
    </w:p>
    <w:tbl>
      <w:tblPr>
        <w:tblW w:w="0" w:type="auto"/>
        <w:tblLook w:val="00A0" w:firstRow="1" w:lastRow="0" w:firstColumn="1" w:lastColumn="0" w:noHBand="0" w:noVBand="0"/>
      </w:tblPr>
      <w:tblGrid>
        <w:gridCol w:w="8268"/>
      </w:tblGrid>
      <w:tr w:rsidR="00A95AC6" w:rsidRPr="009335A5" w14:paraId="27C3108D" w14:textId="77777777" w:rsidTr="005608D6">
        <w:tc>
          <w:tcPr>
            <w:tcW w:w="8268" w:type="dxa"/>
          </w:tcPr>
          <w:p w14:paraId="6F65999D" w14:textId="77777777" w:rsidR="00A95AC6" w:rsidRPr="009335A5" w:rsidRDefault="00A95AC6" w:rsidP="005608D6">
            <w:pPr>
              <w:spacing w:after="0" w:line="240" w:lineRule="auto"/>
              <w:ind w:left="284"/>
              <w:rPr>
                <w:rFonts w:ascii="Times New Roman" w:hAnsi="Times New Roman" w:cs="Times New Roman"/>
                <w:sz w:val="24"/>
                <w:szCs w:val="24"/>
              </w:rPr>
            </w:pPr>
            <w:r w:rsidRPr="009335A5">
              <w:rPr>
                <w:rFonts w:ascii="Times New Roman" w:hAnsi="Times New Roman" w:cs="Times New Roman"/>
                <w:sz w:val="24"/>
                <w:szCs w:val="24"/>
              </w:rPr>
              <w:t>Aizsardzības ministrijas Aizsardzības plānošanas un analīzes departamenta Struktūras un militārā personāla  attīstības plānošanas nodaļas vadītājas vietnieks</w:t>
            </w:r>
          </w:p>
        </w:tc>
      </w:tr>
      <w:tr w:rsidR="00A95AC6" w:rsidRPr="009335A5" w14:paraId="297C1AB3" w14:textId="77777777" w:rsidTr="005608D6">
        <w:tc>
          <w:tcPr>
            <w:tcW w:w="8268" w:type="dxa"/>
          </w:tcPr>
          <w:p w14:paraId="015EB616" w14:textId="77777777" w:rsidR="00A95AC6" w:rsidRPr="009335A5" w:rsidRDefault="00A95AC6" w:rsidP="005608D6">
            <w:pPr>
              <w:spacing w:after="0" w:line="240" w:lineRule="auto"/>
              <w:ind w:left="284"/>
              <w:rPr>
                <w:rFonts w:ascii="Times New Roman" w:hAnsi="Times New Roman" w:cs="Times New Roman"/>
                <w:sz w:val="24"/>
                <w:szCs w:val="24"/>
              </w:rPr>
            </w:pPr>
          </w:p>
        </w:tc>
      </w:tr>
      <w:tr w:rsidR="00A95AC6" w:rsidRPr="009335A5" w14:paraId="0E393398" w14:textId="77777777" w:rsidTr="005608D6">
        <w:tc>
          <w:tcPr>
            <w:tcW w:w="8268" w:type="dxa"/>
          </w:tcPr>
          <w:p w14:paraId="1918FB0E" w14:textId="77777777" w:rsidR="00A95AC6" w:rsidRPr="009335A5" w:rsidRDefault="00A95AC6" w:rsidP="005608D6">
            <w:pPr>
              <w:spacing w:after="0" w:line="240" w:lineRule="auto"/>
              <w:ind w:left="284"/>
              <w:rPr>
                <w:rFonts w:ascii="Times New Roman" w:hAnsi="Times New Roman" w:cs="Times New Roman"/>
                <w:sz w:val="24"/>
                <w:szCs w:val="24"/>
              </w:rPr>
            </w:pPr>
            <w:r w:rsidRPr="009335A5">
              <w:rPr>
                <w:rFonts w:ascii="Times New Roman" w:hAnsi="Times New Roman" w:cs="Times New Roman"/>
                <w:sz w:val="24"/>
                <w:szCs w:val="24"/>
              </w:rPr>
              <w:t>Tālr.: 67335257</w:t>
            </w:r>
          </w:p>
          <w:p w14:paraId="6E6405A3" w14:textId="77777777" w:rsidR="00A95AC6" w:rsidRPr="009335A5" w:rsidRDefault="00A95AC6" w:rsidP="005608D6">
            <w:pPr>
              <w:spacing w:after="0" w:line="240" w:lineRule="auto"/>
              <w:ind w:left="284"/>
              <w:rPr>
                <w:rFonts w:ascii="Times New Roman" w:hAnsi="Times New Roman" w:cs="Times New Roman"/>
                <w:sz w:val="24"/>
                <w:szCs w:val="24"/>
              </w:rPr>
            </w:pPr>
            <w:r w:rsidRPr="009335A5">
              <w:rPr>
                <w:rFonts w:ascii="Times New Roman" w:hAnsi="Times New Roman" w:cs="Times New Roman"/>
                <w:sz w:val="24"/>
                <w:szCs w:val="24"/>
              </w:rPr>
              <w:t>kristers.grauze@mod.gov.lv</w:t>
            </w:r>
          </w:p>
        </w:tc>
      </w:tr>
      <w:tr w:rsidR="00A95AC6" w:rsidRPr="009335A5" w14:paraId="371AFEBC" w14:textId="77777777" w:rsidTr="005608D6">
        <w:trPr>
          <w:trHeight w:val="436"/>
        </w:trPr>
        <w:tc>
          <w:tcPr>
            <w:tcW w:w="8268" w:type="dxa"/>
          </w:tcPr>
          <w:p w14:paraId="437D0358" w14:textId="39D9C285" w:rsidR="00A95AC6" w:rsidRPr="009335A5" w:rsidRDefault="00A95AC6" w:rsidP="005608D6">
            <w:pPr>
              <w:pStyle w:val="naisf"/>
              <w:spacing w:before="0" w:after="0"/>
              <w:ind w:left="284" w:firstLine="0"/>
              <w:jc w:val="left"/>
            </w:pPr>
            <w:r w:rsidRPr="009335A5">
              <w:fldChar w:fldCharType="begin"/>
            </w:r>
            <w:r w:rsidRPr="009335A5">
              <w:instrText xml:space="preserve"> TIME \@ "dd.MM.yyyy HH:mm" </w:instrText>
            </w:r>
            <w:r w:rsidRPr="009335A5">
              <w:fldChar w:fldCharType="separate"/>
            </w:r>
            <w:r w:rsidR="0029625F">
              <w:rPr>
                <w:noProof/>
              </w:rPr>
              <w:t>22.11.2019 12:28</w:t>
            </w:r>
            <w:r w:rsidRPr="009335A5">
              <w:fldChar w:fldCharType="end"/>
            </w:r>
          </w:p>
          <w:p w14:paraId="2DF6187E" w14:textId="0AB7A8DD" w:rsidR="00A95AC6" w:rsidRPr="009335A5" w:rsidRDefault="0029625F" w:rsidP="005608D6">
            <w:pPr>
              <w:pStyle w:val="naisf"/>
              <w:spacing w:before="0" w:after="0"/>
              <w:ind w:left="284" w:firstLine="0"/>
              <w:jc w:val="left"/>
            </w:pPr>
            <w:r>
              <w:fldChar w:fldCharType="begin"/>
            </w:r>
            <w:r>
              <w:instrText xml:space="preserve"> NUMWORDS   \* MERGEFORMAT </w:instrText>
            </w:r>
            <w:r>
              <w:fldChar w:fldCharType="separate"/>
            </w:r>
            <w:r w:rsidR="00907591">
              <w:rPr>
                <w:noProof/>
              </w:rPr>
              <w:t>10740</w:t>
            </w:r>
            <w:r>
              <w:rPr>
                <w:noProof/>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52"/>
            </w:tblGrid>
            <w:tr w:rsidR="00A95AC6" w:rsidRPr="009335A5" w14:paraId="57363889" w14:textId="77777777" w:rsidTr="005608D6">
              <w:trPr>
                <w:tblCellSpacing w:w="0" w:type="dxa"/>
              </w:trPr>
              <w:tc>
                <w:tcPr>
                  <w:tcW w:w="0" w:type="auto"/>
                  <w:shd w:val="clear" w:color="auto" w:fill="FFFFFF"/>
                  <w:tcMar>
                    <w:top w:w="0" w:type="dxa"/>
                    <w:left w:w="150" w:type="dxa"/>
                    <w:bottom w:w="0" w:type="dxa"/>
                    <w:right w:w="0" w:type="dxa"/>
                  </w:tcMar>
                  <w:vAlign w:val="center"/>
                  <w:hideMark/>
                </w:tcPr>
                <w:p w14:paraId="5516653A" w14:textId="77777777" w:rsidR="00A95AC6" w:rsidRPr="009335A5" w:rsidRDefault="00A95AC6" w:rsidP="005608D6">
                  <w:pPr>
                    <w:spacing w:after="0" w:line="240" w:lineRule="auto"/>
                    <w:rPr>
                      <w:rFonts w:ascii="Times New Roman" w:eastAsia="Times New Roman" w:hAnsi="Times New Roman" w:cs="Times New Roman"/>
                      <w:sz w:val="19"/>
                      <w:szCs w:val="19"/>
                    </w:rPr>
                  </w:pPr>
                  <w:r w:rsidRPr="009335A5">
                    <w:rPr>
                      <w:rFonts w:ascii="Times New Roman" w:eastAsia="Times New Roman" w:hAnsi="Times New Roman" w:cs="Times New Roman"/>
                      <w:sz w:val="19"/>
                      <w:szCs w:val="19"/>
                    </w:rPr>
                    <w:t> </w:t>
                  </w:r>
                </w:p>
              </w:tc>
            </w:tr>
          </w:tbl>
          <w:p w14:paraId="5623D123" w14:textId="77777777" w:rsidR="00A95AC6" w:rsidRPr="009335A5" w:rsidRDefault="00A95AC6" w:rsidP="005608D6">
            <w:pPr>
              <w:pStyle w:val="naisf"/>
              <w:spacing w:before="0" w:after="0"/>
              <w:ind w:left="284" w:firstLine="0"/>
              <w:jc w:val="left"/>
            </w:pPr>
          </w:p>
        </w:tc>
      </w:tr>
    </w:tbl>
    <w:p w14:paraId="21AB5607" w14:textId="77777777" w:rsidR="00A95AC6" w:rsidRPr="009335A5" w:rsidRDefault="00A95AC6" w:rsidP="00A95AC6">
      <w:pPr>
        <w:pStyle w:val="naisf"/>
        <w:spacing w:before="0" w:after="0"/>
        <w:ind w:firstLine="0"/>
        <w:jc w:val="left"/>
        <w:rPr>
          <w:color w:val="FF0000"/>
        </w:rPr>
      </w:pPr>
    </w:p>
    <w:p w14:paraId="4D479509" w14:textId="16906F37" w:rsidR="009E1404" w:rsidRPr="00A95AC6" w:rsidRDefault="009E1404" w:rsidP="00A95AC6"/>
    <w:sectPr w:rsidR="009E1404" w:rsidRPr="00A95AC6" w:rsidSect="004D6855">
      <w:headerReference w:type="default" r:id="rId11"/>
      <w:footerReference w:type="default" r:id="rId12"/>
      <w:pgSz w:w="16838" w:h="11906" w:orient="landscape"/>
      <w:pgMar w:top="1276" w:right="1134" w:bottom="426"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9F7E" w14:textId="77777777" w:rsidR="00802FCB" w:rsidRDefault="00802FCB" w:rsidP="007F567A">
      <w:pPr>
        <w:spacing w:after="0" w:line="240" w:lineRule="auto"/>
      </w:pPr>
      <w:r>
        <w:separator/>
      </w:r>
    </w:p>
  </w:endnote>
  <w:endnote w:type="continuationSeparator" w:id="0">
    <w:p w14:paraId="4F97E279" w14:textId="77777777" w:rsidR="00802FCB" w:rsidRDefault="00802FCB"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MS Gothic"/>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0588" w14:textId="59DF9463" w:rsidR="005C7A90" w:rsidRPr="005C7A90" w:rsidRDefault="005C7A90">
    <w:pPr>
      <w:pStyle w:val="Footer"/>
      <w:rPr>
        <w:rFonts w:ascii="Times New Roman" w:hAnsi="Times New Roman" w:cs="Times New Roman"/>
        <w:sz w:val="20"/>
      </w:rPr>
    </w:pPr>
    <w:r w:rsidRPr="005C7A90">
      <w:rPr>
        <w:rFonts w:ascii="Times New Roman" w:hAnsi="Times New Roman" w:cs="Times New Roman"/>
        <w:sz w:val="20"/>
      </w:rPr>
      <w:fldChar w:fldCharType="begin"/>
    </w:r>
    <w:r w:rsidRPr="005C7A90">
      <w:rPr>
        <w:rFonts w:ascii="Times New Roman" w:hAnsi="Times New Roman" w:cs="Times New Roman"/>
        <w:sz w:val="20"/>
      </w:rPr>
      <w:instrText xml:space="preserve"> FILENAME   \* MERGEFORMAT </w:instrText>
    </w:r>
    <w:r w:rsidRPr="005C7A90">
      <w:rPr>
        <w:rFonts w:ascii="Times New Roman" w:hAnsi="Times New Roman" w:cs="Times New Roman"/>
        <w:sz w:val="20"/>
      </w:rPr>
      <w:fldChar w:fldCharType="separate"/>
    </w:r>
    <w:r w:rsidRPr="005C7A90">
      <w:rPr>
        <w:rFonts w:ascii="Times New Roman" w:hAnsi="Times New Roman" w:cs="Times New Roman"/>
        <w:noProof/>
        <w:sz w:val="20"/>
      </w:rPr>
      <w:t>AiMizz_221119.docx</w:t>
    </w:r>
    <w:r w:rsidRPr="005C7A90">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FC48" w14:textId="77777777" w:rsidR="00802FCB" w:rsidRDefault="00802FCB" w:rsidP="007F567A">
      <w:pPr>
        <w:spacing w:after="0" w:line="240" w:lineRule="auto"/>
      </w:pPr>
      <w:r>
        <w:separator/>
      </w:r>
    </w:p>
  </w:footnote>
  <w:footnote w:type="continuationSeparator" w:id="0">
    <w:p w14:paraId="56617254" w14:textId="77777777" w:rsidR="00802FCB" w:rsidRDefault="00802FCB" w:rsidP="007F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59065"/>
      <w:docPartObj>
        <w:docPartGallery w:val="Page Numbers (Top of Page)"/>
        <w:docPartUnique/>
      </w:docPartObj>
    </w:sdtPr>
    <w:sdtEndPr>
      <w:rPr>
        <w:noProof/>
      </w:rPr>
    </w:sdtEndPr>
    <w:sdtContent>
      <w:p w14:paraId="1E18A7F4" w14:textId="688EEC0E" w:rsidR="0029625F" w:rsidRDefault="0029625F">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21CF8EFE" w14:textId="77777777" w:rsidR="0029625F" w:rsidRDefault="0029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C202FD"/>
    <w:multiLevelType w:val="hybridMultilevel"/>
    <w:tmpl w:val="6B26E864"/>
    <w:lvl w:ilvl="0" w:tplc="ECD405B4">
      <w:start w:val="1"/>
      <w:numFmt w:val="decimal"/>
      <w:lvlText w:val="%1)"/>
      <w:lvlJc w:val="left"/>
      <w:pPr>
        <w:ind w:left="1069" w:hanging="360"/>
      </w:pPr>
      <w:rPr>
        <w:rFonts w:hint="default"/>
        <w:b w:val="0"/>
      </w:rPr>
    </w:lvl>
    <w:lvl w:ilvl="1" w:tplc="39C0C6F4" w:tentative="1">
      <w:start w:val="1"/>
      <w:numFmt w:val="lowerLetter"/>
      <w:lvlText w:val="%2."/>
      <w:lvlJc w:val="left"/>
      <w:pPr>
        <w:ind w:left="1789" w:hanging="360"/>
      </w:pPr>
    </w:lvl>
    <w:lvl w:ilvl="2" w:tplc="2B560A5C" w:tentative="1">
      <w:start w:val="1"/>
      <w:numFmt w:val="lowerRoman"/>
      <w:lvlText w:val="%3."/>
      <w:lvlJc w:val="right"/>
      <w:pPr>
        <w:ind w:left="2509" w:hanging="180"/>
      </w:pPr>
    </w:lvl>
    <w:lvl w:ilvl="3" w:tplc="DDA82012" w:tentative="1">
      <w:start w:val="1"/>
      <w:numFmt w:val="decimal"/>
      <w:lvlText w:val="%4."/>
      <w:lvlJc w:val="left"/>
      <w:pPr>
        <w:ind w:left="3229" w:hanging="360"/>
      </w:pPr>
    </w:lvl>
    <w:lvl w:ilvl="4" w:tplc="A6DA6228" w:tentative="1">
      <w:start w:val="1"/>
      <w:numFmt w:val="lowerLetter"/>
      <w:lvlText w:val="%5."/>
      <w:lvlJc w:val="left"/>
      <w:pPr>
        <w:ind w:left="3949" w:hanging="360"/>
      </w:pPr>
    </w:lvl>
    <w:lvl w:ilvl="5" w:tplc="1ECA7138" w:tentative="1">
      <w:start w:val="1"/>
      <w:numFmt w:val="lowerRoman"/>
      <w:lvlText w:val="%6."/>
      <w:lvlJc w:val="right"/>
      <w:pPr>
        <w:ind w:left="4669" w:hanging="180"/>
      </w:pPr>
    </w:lvl>
    <w:lvl w:ilvl="6" w:tplc="0AF0FCF0" w:tentative="1">
      <w:start w:val="1"/>
      <w:numFmt w:val="decimal"/>
      <w:lvlText w:val="%7."/>
      <w:lvlJc w:val="left"/>
      <w:pPr>
        <w:ind w:left="5389" w:hanging="360"/>
      </w:pPr>
    </w:lvl>
    <w:lvl w:ilvl="7" w:tplc="2F16E944" w:tentative="1">
      <w:start w:val="1"/>
      <w:numFmt w:val="lowerLetter"/>
      <w:lvlText w:val="%8."/>
      <w:lvlJc w:val="left"/>
      <w:pPr>
        <w:ind w:left="6109" w:hanging="360"/>
      </w:pPr>
    </w:lvl>
    <w:lvl w:ilvl="8" w:tplc="782483E6" w:tentative="1">
      <w:start w:val="1"/>
      <w:numFmt w:val="lowerRoman"/>
      <w:lvlText w:val="%9."/>
      <w:lvlJc w:val="right"/>
      <w:pPr>
        <w:ind w:left="6829" w:hanging="180"/>
      </w:pPr>
    </w:lvl>
  </w:abstractNum>
  <w:abstractNum w:abstractNumId="2" w15:restartNumberingAfterBreak="0">
    <w:nsid w:val="095F4595"/>
    <w:multiLevelType w:val="hybridMultilevel"/>
    <w:tmpl w:val="425EA3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01088"/>
    <w:multiLevelType w:val="hybridMultilevel"/>
    <w:tmpl w:val="D3E8FB60"/>
    <w:lvl w:ilvl="0" w:tplc="042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121B8"/>
    <w:multiLevelType w:val="hybridMultilevel"/>
    <w:tmpl w:val="2B3276B8"/>
    <w:lvl w:ilvl="0" w:tplc="2A28CD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B0484A"/>
    <w:multiLevelType w:val="hybridMultilevel"/>
    <w:tmpl w:val="43A8F652"/>
    <w:lvl w:ilvl="0" w:tplc="C678A0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12" w15:restartNumberingAfterBreak="0">
    <w:nsid w:val="41FC21C7"/>
    <w:multiLevelType w:val="hybridMultilevel"/>
    <w:tmpl w:val="98FA472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8D2F3E"/>
    <w:multiLevelType w:val="hybridMultilevel"/>
    <w:tmpl w:val="FFA02250"/>
    <w:lvl w:ilvl="0" w:tplc="9C12D55E">
      <w:start w:val="1"/>
      <w:numFmt w:val="decimal"/>
      <w:lvlText w:val="%1."/>
      <w:lvlJc w:val="left"/>
      <w:pPr>
        <w:ind w:left="644" w:hanging="360"/>
      </w:pPr>
      <w:rPr>
        <w:rFonts w:hint="default"/>
        <w:b/>
        <w:i w:val="0"/>
      </w:rPr>
    </w:lvl>
    <w:lvl w:ilvl="1" w:tplc="261A2E70" w:tentative="1">
      <w:start w:val="1"/>
      <w:numFmt w:val="lowerLetter"/>
      <w:lvlText w:val="%2."/>
      <w:lvlJc w:val="left"/>
      <w:pPr>
        <w:ind w:left="1364" w:hanging="360"/>
      </w:pPr>
    </w:lvl>
    <w:lvl w:ilvl="2" w:tplc="E6002824" w:tentative="1">
      <w:start w:val="1"/>
      <w:numFmt w:val="lowerRoman"/>
      <w:lvlText w:val="%3."/>
      <w:lvlJc w:val="right"/>
      <w:pPr>
        <w:ind w:left="2084" w:hanging="180"/>
      </w:pPr>
    </w:lvl>
    <w:lvl w:ilvl="3" w:tplc="751AD7FE" w:tentative="1">
      <w:start w:val="1"/>
      <w:numFmt w:val="decimal"/>
      <w:lvlText w:val="%4."/>
      <w:lvlJc w:val="left"/>
      <w:pPr>
        <w:ind w:left="2804" w:hanging="360"/>
      </w:pPr>
    </w:lvl>
    <w:lvl w:ilvl="4" w:tplc="AD38BB0A" w:tentative="1">
      <w:start w:val="1"/>
      <w:numFmt w:val="lowerLetter"/>
      <w:lvlText w:val="%5."/>
      <w:lvlJc w:val="left"/>
      <w:pPr>
        <w:ind w:left="3524" w:hanging="360"/>
      </w:pPr>
    </w:lvl>
    <w:lvl w:ilvl="5" w:tplc="07B4C358" w:tentative="1">
      <w:start w:val="1"/>
      <w:numFmt w:val="lowerRoman"/>
      <w:lvlText w:val="%6."/>
      <w:lvlJc w:val="right"/>
      <w:pPr>
        <w:ind w:left="4244" w:hanging="180"/>
      </w:pPr>
    </w:lvl>
    <w:lvl w:ilvl="6" w:tplc="809433C4" w:tentative="1">
      <w:start w:val="1"/>
      <w:numFmt w:val="decimal"/>
      <w:lvlText w:val="%7."/>
      <w:lvlJc w:val="left"/>
      <w:pPr>
        <w:ind w:left="4964" w:hanging="360"/>
      </w:pPr>
    </w:lvl>
    <w:lvl w:ilvl="7" w:tplc="4B7A0DCA" w:tentative="1">
      <w:start w:val="1"/>
      <w:numFmt w:val="lowerLetter"/>
      <w:lvlText w:val="%8."/>
      <w:lvlJc w:val="left"/>
      <w:pPr>
        <w:ind w:left="5684" w:hanging="360"/>
      </w:pPr>
    </w:lvl>
    <w:lvl w:ilvl="8" w:tplc="3DB4AC3C" w:tentative="1">
      <w:start w:val="1"/>
      <w:numFmt w:val="lowerRoman"/>
      <w:lvlText w:val="%9."/>
      <w:lvlJc w:val="right"/>
      <w:pPr>
        <w:ind w:left="6404" w:hanging="180"/>
      </w:pPr>
    </w:lvl>
  </w:abstractNum>
  <w:abstractNum w:abstractNumId="15"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3401BE"/>
    <w:multiLevelType w:val="hybridMultilevel"/>
    <w:tmpl w:val="A1FE3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1326E8"/>
    <w:multiLevelType w:val="hybridMultilevel"/>
    <w:tmpl w:val="9AE024E2"/>
    <w:lvl w:ilvl="0" w:tplc="2528E7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737178"/>
    <w:multiLevelType w:val="hybridMultilevel"/>
    <w:tmpl w:val="8EE670EC"/>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C7C74"/>
    <w:multiLevelType w:val="hybridMultilevel"/>
    <w:tmpl w:val="AB44D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147637"/>
    <w:multiLevelType w:val="hybridMultilevel"/>
    <w:tmpl w:val="DFC06030"/>
    <w:lvl w:ilvl="0" w:tplc="949CCD4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BC13D9"/>
    <w:multiLevelType w:val="hybridMultilevel"/>
    <w:tmpl w:val="0AAC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96E1C"/>
    <w:multiLevelType w:val="hybridMultilevel"/>
    <w:tmpl w:val="D2DE2F1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223B3"/>
    <w:multiLevelType w:val="hybridMultilevel"/>
    <w:tmpl w:val="DDFCB39A"/>
    <w:lvl w:ilvl="0" w:tplc="A6A46BF0">
      <w:start w:val="1"/>
      <w:numFmt w:val="upperRoman"/>
      <w:lvlText w:val="%1."/>
      <w:lvlJc w:val="left"/>
      <w:pPr>
        <w:ind w:left="1080" w:hanging="360"/>
      </w:pPr>
      <w:rPr>
        <w:rFonts w:ascii="Times New Roman" w:eastAsia="Calibri" w:hAnsi="Times New Roman" w:cs="Times New Roman"/>
        <w:b/>
      </w:rPr>
    </w:lvl>
    <w:lvl w:ilvl="1" w:tplc="6A3E33B6" w:tentative="1">
      <w:start w:val="1"/>
      <w:numFmt w:val="lowerLetter"/>
      <w:lvlText w:val="%2."/>
      <w:lvlJc w:val="left"/>
      <w:pPr>
        <w:ind w:left="1800" w:hanging="360"/>
      </w:pPr>
    </w:lvl>
    <w:lvl w:ilvl="2" w:tplc="1B4ED38A" w:tentative="1">
      <w:start w:val="1"/>
      <w:numFmt w:val="lowerRoman"/>
      <w:lvlText w:val="%3."/>
      <w:lvlJc w:val="right"/>
      <w:pPr>
        <w:ind w:left="2520" w:hanging="180"/>
      </w:pPr>
    </w:lvl>
    <w:lvl w:ilvl="3" w:tplc="DD186568" w:tentative="1">
      <w:start w:val="1"/>
      <w:numFmt w:val="decimal"/>
      <w:lvlText w:val="%4."/>
      <w:lvlJc w:val="left"/>
      <w:pPr>
        <w:ind w:left="3240" w:hanging="360"/>
      </w:pPr>
    </w:lvl>
    <w:lvl w:ilvl="4" w:tplc="CAA23F32" w:tentative="1">
      <w:start w:val="1"/>
      <w:numFmt w:val="lowerLetter"/>
      <w:lvlText w:val="%5."/>
      <w:lvlJc w:val="left"/>
      <w:pPr>
        <w:ind w:left="3960" w:hanging="360"/>
      </w:pPr>
    </w:lvl>
    <w:lvl w:ilvl="5" w:tplc="EB107314" w:tentative="1">
      <w:start w:val="1"/>
      <w:numFmt w:val="lowerRoman"/>
      <w:lvlText w:val="%6."/>
      <w:lvlJc w:val="right"/>
      <w:pPr>
        <w:ind w:left="4680" w:hanging="180"/>
      </w:pPr>
    </w:lvl>
    <w:lvl w:ilvl="6" w:tplc="6688E41E" w:tentative="1">
      <w:start w:val="1"/>
      <w:numFmt w:val="decimal"/>
      <w:lvlText w:val="%7."/>
      <w:lvlJc w:val="left"/>
      <w:pPr>
        <w:ind w:left="5400" w:hanging="360"/>
      </w:pPr>
    </w:lvl>
    <w:lvl w:ilvl="7" w:tplc="07E4FFA2" w:tentative="1">
      <w:start w:val="1"/>
      <w:numFmt w:val="lowerLetter"/>
      <w:lvlText w:val="%8."/>
      <w:lvlJc w:val="left"/>
      <w:pPr>
        <w:ind w:left="6120" w:hanging="360"/>
      </w:pPr>
    </w:lvl>
    <w:lvl w:ilvl="8" w:tplc="83FCC2B0" w:tentative="1">
      <w:start w:val="1"/>
      <w:numFmt w:val="lowerRoman"/>
      <w:lvlText w:val="%9."/>
      <w:lvlJc w:val="right"/>
      <w:pPr>
        <w:ind w:left="6840" w:hanging="180"/>
      </w:pPr>
    </w:lvl>
  </w:abstractNum>
  <w:abstractNum w:abstractNumId="28" w15:restartNumberingAfterBreak="0">
    <w:nsid w:val="74996919"/>
    <w:multiLevelType w:val="hybridMultilevel"/>
    <w:tmpl w:val="DB968B0C"/>
    <w:lvl w:ilvl="0" w:tplc="3AC298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22485A"/>
    <w:multiLevelType w:val="hybridMultilevel"/>
    <w:tmpl w:val="420891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15:restartNumberingAfterBreak="0">
    <w:nsid w:val="79B309CD"/>
    <w:multiLevelType w:val="hybridMultilevel"/>
    <w:tmpl w:val="BED0DBC2"/>
    <w:lvl w:ilvl="0" w:tplc="4858B7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DC695D"/>
    <w:multiLevelType w:val="hybridMultilevel"/>
    <w:tmpl w:val="BBAADD5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37D7F"/>
    <w:multiLevelType w:val="hybridMultilevel"/>
    <w:tmpl w:val="933E18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CE68E0"/>
    <w:multiLevelType w:val="hybridMultilevel"/>
    <w:tmpl w:val="AB44D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23"/>
  </w:num>
  <w:num w:numId="5">
    <w:abstractNumId w:val="8"/>
  </w:num>
  <w:num w:numId="6">
    <w:abstractNumId w:val="9"/>
  </w:num>
  <w:num w:numId="7">
    <w:abstractNumId w:val="1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7"/>
  </w:num>
  <w:num w:numId="13">
    <w:abstractNumId w:val="4"/>
  </w:num>
  <w:num w:numId="14">
    <w:abstractNumId w:val="26"/>
  </w:num>
  <w:num w:numId="15">
    <w:abstractNumId w:val="2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4"/>
  </w:num>
  <w:num w:numId="20">
    <w:abstractNumId w:val="17"/>
  </w:num>
  <w:num w:numId="21">
    <w:abstractNumId w:val="1"/>
  </w:num>
  <w:num w:numId="22">
    <w:abstractNumId w:val="27"/>
  </w:num>
  <w:num w:numId="23">
    <w:abstractNumId w:val="12"/>
  </w:num>
  <w:num w:numId="24">
    <w:abstractNumId w:val="32"/>
  </w:num>
  <w:num w:numId="25">
    <w:abstractNumId w:val="25"/>
  </w:num>
  <w:num w:numId="26">
    <w:abstractNumId w:val="5"/>
  </w:num>
  <w:num w:numId="27">
    <w:abstractNumId w:val="30"/>
  </w:num>
  <w:num w:numId="28">
    <w:abstractNumId w:val="10"/>
  </w:num>
  <w:num w:numId="29">
    <w:abstractNumId w:val="20"/>
  </w:num>
  <w:num w:numId="30">
    <w:abstractNumId w:val="2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0106B"/>
    <w:rsid w:val="00001DCB"/>
    <w:rsid w:val="0000547B"/>
    <w:rsid w:val="000077C2"/>
    <w:rsid w:val="00007A12"/>
    <w:rsid w:val="00013093"/>
    <w:rsid w:val="00024434"/>
    <w:rsid w:val="00024C03"/>
    <w:rsid w:val="00026B7F"/>
    <w:rsid w:val="0003155C"/>
    <w:rsid w:val="00034172"/>
    <w:rsid w:val="00034E04"/>
    <w:rsid w:val="000353C8"/>
    <w:rsid w:val="000359D3"/>
    <w:rsid w:val="000407CF"/>
    <w:rsid w:val="000408DA"/>
    <w:rsid w:val="0004728E"/>
    <w:rsid w:val="000473B1"/>
    <w:rsid w:val="00047CDE"/>
    <w:rsid w:val="0005258E"/>
    <w:rsid w:val="00054220"/>
    <w:rsid w:val="00071E10"/>
    <w:rsid w:val="00072409"/>
    <w:rsid w:val="00073304"/>
    <w:rsid w:val="0007560F"/>
    <w:rsid w:val="00084416"/>
    <w:rsid w:val="00084905"/>
    <w:rsid w:val="00084E97"/>
    <w:rsid w:val="000862CB"/>
    <w:rsid w:val="00087BBE"/>
    <w:rsid w:val="0009183C"/>
    <w:rsid w:val="00092AD2"/>
    <w:rsid w:val="000A59C4"/>
    <w:rsid w:val="000B06CB"/>
    <w:rsid w:val="000C42E1"/>
    <w:rsid w:val="000C569C"/>
    <w:rsid w:val="000C5B1D"/>
    <w:rsid w:val="000C799F"/>
    <w:rsid w:val="000D0479"/>
    <w:rsid w:val="000D1103"/>
    <w:rsid w:val="000D5BF1"/>
    <w:rsid w:val="000D6B64"/>
    <w:rsid w:val="000E087C"/>
    <w:rsid w:val="000E110B"/>
    <w:rsid w:val="000E226E"/>
    <w:rsid w:val="000E68D6"/>
    <w:rsid w:val="000F7C3E"/>
    <w:rsid w:val="0010040F"/>
    <w:rsid w:val="00100C1F"/>
    <w:rsid w:val="00115FDC"/>
    <w:rsid w:val="00135ED0"/>
    <w:rsid w:val="001364E9"/>
    <w:rsid w:val="001368A6"/>
    <w:rsid w:val="00143997"/>
    <w:rsid w:val="00144372"/>
    <w:rsid w:val="001462C7"/>
    <w:rsid w:val="00152C5E"/>
    <w:rsid w:val="0015403C"/>
    <w:rsid w:val="0016182B"/>
    <w:rsid w:val="001621D2"/>
    <w:rsid w:val="00173AF5"/>
    <w:rsid w:val="0017504E"/>
    <w:rsid w:val="0018004F"/>
    <w:rsid w:val="001815F8"/>
    <w:rsid w:val="001A4804"/>
    <w:rsid w:val="001B013D"/>
    <w:rsid w:val="001B1809"/>
    <w:rsid w:val="001B2C80"/>
    <w:rsid w:val="001D3394"/>
    <w:rsid w:val="001D3533"/>
    <w:rsid w:val="001D3FFF"/>
    <w:rsid w:val="001E13DC"/>
    <w:rsid w:val="001E24AF"/>
    <w:rsid w:val="001E2878"/>
    <w:rsid w:val="001E32DC"/>
    <w:rsid w:val="001E413D"/>
    <w:rsid w:val="001F0882"/>
    <w:rsid w:val="001F4092"/>
    <w:rsid w:val="001F6A28"/>
    <w:rsid w:val="002108D5"/>
    <w:rsid w:val="00212E24"/>
    <w:rsid w:val="00217F27"/>
    <w:rsid w:val="002217EE"/>
    <w:rsid w:val="00223037"/>
    <w:rsid w:val="0022325C"/>
    <w:rsid w:val="00223382"/>
    <w:rsid w:val="00241E6E"/>
    <w:rsid w:val="00250DB8"/>
    <w:rsid w:val="002510BB"/>
    <w:rsid w:val="002521AB"/>
    <w:rsid w:val="00254112"/>
    <w:rsid w:val="00257809"/>
    <w:rsid w:val="00262447"/>
    <w:rsid w:val="00275DD4"/>
    <w:rsid w:val="00276593"/>
    <w:rsid w:val="002774C1"/>
    <w:rsid w:val="002868C7"/>
    <w:rsid w:val="002924A8"/>
    <w:rsid w:val="00295F2C"/>
    <w:rsid w:val="0029625F"/>
    <w:rsid w:val="002B6D6D"/>
    <w:rsid w:val="002C62A4"/>
    <w:rsid w:val="002C723E"/>
    <w:rsid w:val="002D180B"/>
    <w:rsid w:val="002D537C"/>
    <w:rsid w:val="002E78D0"/>
    <w:rsid w:val="00304E3B"/>
    <w:rsid w:val="00306094"/>
    <w:rsid w:val="0030750A"/>
    <w:rsid w:val="00307739"/>
    <w:rsid w:val="003107EA"/>
    <w:rsid w:val="00311831"/>
    <w:rsid w:val="003200E7"/>
    <w:rsid w:val="00323B66"/>
    <w:rsid w:val="00325C37"/>
    <w:rsid w:val="0032678E"/>
    <w:rsid w:val="00330BF8"/>
    <w:rsid w:val="00336EE3"/>
    <w:rsid w:val="00343E87"/>
    <w:rsid w:val="003514A2"/>
    <w:rsid w:val="00354426"/>
    <w:rsid w:val="00357081"/>
    <w:rsid w:val="00366A01"/>
    <w:rsid w:val="0037608C"/>
    <w:rsid w:val="00377E8B"/>
    <w:rsid w:val="00377EB2"/>
    <w:rsid w:val="003813D6"/>
    <w:rsid w:val="00382503"/>
    <w:rsid w:val="00385DE9"/>
    <w:rsid w:val="00390EC5"/>
    <w:rsid w:val="003927BC"/>
    <w:rsid w:val="00392E3B"/>
    <w:rsid w:val="003A017C"/>
    <w:rsid w:val="003A2423"/>
    <w:rsid w:val="003A6C29"/>
    <w:rsid w:val="003C0AE8"/>
    <w:rsid w:val="003C3A19"/>
    <w:rsid w:val="003D01FD"/>
    <w:rsid w:val="003D4277"/>
    <w:rsid w:val="00401929"/>
    <w:rsid w:val="00401C6A"/>
    <w:rsid w:val="004044CB"/>
    <w:rsid w:val="0041206B"/>
    <w:rsid w:val="00415692"/>
    <w:rsid w:val="00415BB2"/>
    <w:rsid w:val="00415BC0"/>
    <w:rsid w:val="00420728"/>
    <w:rsid w:val="004213EF"/>
    <w:rsid w:val="00427FBB"/>
    <w:rsid w:val="004330AC"/>
    <w:rsid w:val="00433BB9"/>
    <w:rsid w:val="00436E5C"/>
    <w:rsid w:val="00437B9D"/>
    <w:rsid w:val="00440AAB"/>
    <w:rsid w:val="004513EC"/>
    <w:rsid w:val="00453225"/>
    <w:rsid w:val="00456166"/>
    <w:rsid w:val="0046581D"/>
    <w:rsid w:val="0047352B"/>
    <w:rsid w:val="004749ED"/>
    <w:rsid w:val="00476AD6"/>
    <w:rsid w:val="004847B2"/>
    <w:rsid w:val="00491ACA"/>
    <w:rsid w:val="004A4951"/>
    <w:rsid w:val="004A5A7D"/>
    <w:rsid w:val="004A655A"/>
    <w:rsid w:val="004B167B"/>
    <w:rsid w:val="004C10E0"/>
    <w:rsid w:val="004C6A1B"/>
    <w:rsid w:val="004C6F40"/>
    <w:rsid w:val="004D6855"/>
    <w:rsid w:val="004D79EF"/>
    <w:rsid w:val="004E35F4"/>
    <w:rsid w:val="004E5D5A"/>
    <w:rsid w:val="004E5F5A"/>
    <w:rsid w:val="004F1FDC"/>
    <w:rsid w:val="004F4BF7"/>
    <w:rsid w:val="00507441"/>
    <w:rsid w:val="005120A1"/>
    <w:rsid w:val="00541C7D"/>
    <w:rsid w:val="00541EBB"/>
    <w:rsid w:val="00543D45"/>
    <w:rsid w:val="00556255"/>
    <w:rsid w:val="005608D6"/>
    <w:rsid w:val="0056432A"/>
    <w:rsid w:val="0056591C"/>
    <w:rsid w:val="00571DA4"/>
    <w:rsid w:val="00572006"/>
    <w:rsid w:val="0057290F"/>
    <w:rsid w:val="00573219"/>
    <w:rsid w:val="0057359E"/>
    <w:rsid w:val="005761BD"/>
    <w:rsid w:val="00583A7B"/>
    <w:rsid w:val="005858CC"/>
    <w:rsid w:val="005A1F76"/>
    <w:rsid w:val="005B1126"/>
    <w:rsid w:val="005B6B44"/>
    <w:rsid w:val="005B7C3D"/>
    <w:rsid w:val="005C1F6F"/>
    <w:rsid w:val="005C5469"/>
    <w:rsid w:val="005C7A90"/>
    <w:rsid w:val="005D36CF"/>
    <w:rsid w:val="005D490E"/>
    <w:rsid w:val="005E27CA"/>
    <w:rsid w:val="005E5671"/>
    <w:rsid w:val="005E635B"/>
    <w:rsid w:val="005F2994"/>
    <w:rsid w:val="005F32E4"/>
    <w:rsid w:val="005F3481"/>
    <w:rsid w:val="00603FA9"/>
    <w:rsid w:val="0060629C"/>
    <w:rsid w:val="006159FD"/>
    <w:rsid w:val="00616DAB"/>
    <w:rsid w:val="0062414C"/>
    <w:rsid w:val="00626C31"/>
    <w:rsid w:val="00627761"/>
    <w:rsid w:val="00635615"/>
    <w:rsid w:val="006479FD"/>
    <w:rsid w:val="00650EDB"/>
    <w:rsid w:val="006522F9"/>
    <w:rsid w:val="00657682"/>
    <w:rsid w:val="00664862"/>
    <w:rsid w:val="00675BE0"/>
    <w:rsid w:val="00676EB1"/>
    <w:rsid w:val="00680213"/>
    <w:rsid w:val="00680D74"/>
    <w:rsid w:val="006822A2"/>
    <w:rsid w:val="00683CA2"/>
    <w:rsid w:val="00685E8E"/>
    <w:rsid w:val="006917BA"/>
    <w:rsid w:val="006A1EFA"/>
    <w:rsid w:val="006A4ABE"/>
    <w:rsid w:val="006A4B89"/>
    <w:rsid w:val="006B13E4"/>
    <w:rsid w:val="006B2B4B"/>
    <w:rsid w:val="006B4F82"/>
    <w:rsid w:val="006C4703"/>
    <w:rsid w:val="006C64B6"/>
    <w:rsid w:val="006D1011"/>
    <w:rsid w:val="006E18B5"/>
    <w:rsid w:val="006E3978"/>
    <w:rsid w:val="006E3C2E"/>
    <w:rsid w:val="006E5022"/>
    <w:rsid w:val="006F4354"/>
    <w:rsid w:val="006F7741"/>
    <w:rsid w:val="0070051F"/>
    <w:rsid w:val="007014B2"/>
    <w:rsid w:val="00701AB6"/>
    <w:rsid w:val="00713218"/>
    <w:rsid w:val="00715B7A"/>
    <w:rsid w:val="007238D2"/>
    <w:rsid w:val="007320F3"/>
    <w:rsid w:val="007344B0"/>
    <w:rsid w:val="00744FC1"/>
    <w:rsid w:val="007536B5"/>
    <w:rsid w:val="0075625D"/>
    <w:rsid w:val="007577E7"/>
    <w:rsid w:val="007672D6"/>
    <w:rsid w:val="007715B0"/>
    <w:rsid w:val="007720D4"/>
    <w:rsid w:val="00781D98"/>
    <w:rsid w:val="00784A77"/>
    <w:rsid w:val="00787450"/>
    <w:rsid w:val="00794FB1"/>
    <w:rsid w:val="007957F8"/>
    <w:rsid w:val="007964B4"/>
    <w:rsid w:val="007A7093"/>
    <w:rsid w:val="007A72A4"/>
    <w:rsid w:val="007B1D1F"/>
    <w:rsid w:val="007B252F"/>
    <w:rsid w:val="007B3795"/>
    <w:rsid w:val="007D2774"/>
    <w:rsid w:val="007D5C0F"/>
    <w:rsid w:val="007F11F0"/>
    <w:rsid w:val="007F29E7"/>
    <w:rsid w:val="007F316C"/>
    <w:rsid w:val="007F567A"/>
    <w:rsid w:val="00800048"/>
    <w:rsid w:val="00800094"/>
    <w:rsid w:val="00801AB5"/>
    <w:rsid w:val="00802B86"/>
    <w:rsid w:val="00802FCB"/>
    <w:rsid w:val="00805698"/>
    <w:rsid w:val="0080629B"/>
    <w:rsid w:val="00817FD0"/>
    <w:rsid w:val="0082132D"/>
    <w:rsid w:val="00823922"/>
    <w:rsid w:val="008259C6"/>
    <w:rsid w:val="00831FBB"/>
    <w:rsid w:val="008327E6"/>
    <w:rsid w:val="00835677"/>
    <w:rsid w:val="0084310A"/>
    <w:rsid w:val="008552E5"/>
    <w:rsid w:val="00861CFB"/>
    <w:rsid w:val="00867047"/>
    <w:rsid w:val="00871502"/>
    <w:rsid w:val="00871F34"/>
    <w:rsid w:val="00880626"/>
    <w:rsid w:val="00884A19"/>
    <w:rsid w:val="008868B9"/>
    <w:rsid w:val="00890C78"/>
    <w:rsid w:val="008917DC"/>
    <w:rsid w:val="008A3A9D"/>
    <w:rsid w:val="008A5453"/>
    <w:rsid w:val="008A74F0"/>
    <w:rsid w:val="008B05B4"/>
    <w:rsid w:val="008B0880"/>
    <w:rsid w:val="008C0213"/>
    <w:rsid w:val="008C1163"/>
    <w:rsid w:val="008C440D"/>
    <w:rsid w:val="008D4782"/>
    <w:rsid w:val="008E0EE7"/>
    <w:rsid w:val="008F3737"/>
    <w:rsid w:val="008F469E"/>
    <w:rsid w:val="008F5505"/>
    <w:rsid w:val="00902218"/>
    <w:rsid w:val="00907591"/>
    <w:rsid w:val="00910A18"/>
    <w:rsid w:val="00921389"/>
    <w:rsid w:val="00923B23"/>
    <w:rsid w:val="00924FD5"/>
    <w:rsid w:val="009418FA"/>
    <w:rsid w:val="00943611"/>
    <w:rsid w:val="00947386"/>
    <w:rsid w:val="0095547C"/>
    <w:rsid w:val="00970E0A"/>
    <w:rsid w:val="00972FB5"/>
    <w:rsid w:val="0097693A"/>
    <w:rsid w:val="00976B8A"/>
    <w:rsid w:val="00984101"/>
    <w:rsid w:val="00984161"/>
    <w:rsid w:val="00990E3A"/>
    <w:rsid w:val="009966B5"/>
    <w:rsid w:val="009A25D1"/>
    <w:rsid w:val="009A5610"/>
    <w:rsid w:val="009B1373"/>
    <w:rsid w:val="009B2D96"/>
    <w:rsid w:val="009B7712"/>
    <w:rsid w:val="009C0412"/>
    <w:rsid w:val="009C1FFA"/>
    <w:rsid w:val="009C3CE7"/>
    <w:rsid w:val="009C3E90"/>
    <w:rsid w:val="009C6595"/>
    <w:rsid w:val="009E0F67"/>
    <w:rsid w:val="009E1404"/>
    <w:rsid w:val="009E325C"/>
    <w:rsid w:val="009E6278"/>
    <w:rsid w:val="009E7DAE"/>
    <w:rsid w:val="009F3DE8"/>
    <w:rsid w:val="00A029DE"/>
    <w:rsid w:val="00A0344A"/>
    <w:rsid w:val="00A05622"/>
    <w:rsid w:val="00A12BA2"/>
    <w:rsid w:val="00A1598A"/>
    <w:rsid w:val="00A15B23"/>
    <w:rsid w:val="00A2761D"/>
    <w:rsid w:val="00A3443D"/>
    <w:rsid w:val="00A37D08"/>
    <w:rsid w:val="00A444B0"/>
    <w:rsid w:val="00A51637"/>
    <w:rsid w:val="00A51821"/>
    <w:rsid w:val="00A52ED0"/>
    <w:rsid w:val="00A534C3"/>
    <w:rsid w:val="00A55E09"/>
    <w:rsid w:val="00A57847"/>
    <w:rsid w:val="00A60E07"/>
    <w:rsid w:val="00A61711"/>
    <w:rsid w:val="00A63BDA"/>
    <w:rsid w:val="00A667E6"/>
    <w:rsid w:val="00A675C3"/>
    <w:rsid w:val="00A746F8"/>
    <w:rsid w:val="00A77C51"/>
    <w:rsid w:val="00A85B0E"/>
    <w:rsid w:val="00A877B1"/>
    <w:rsid w:val="00A87E9A"/>
    <w:rsid w:val="00A87F3B"/>
    <w:rsid w:val="00A92D08"/>
    <w:rsid w:val="00A9330D"/>
    <w:rsid w:val="00A93472"/>
    <w:rsid w:val="00A9364E"/>
    <w:rsid w:val="00A94BA8"/>
    <w:rsid w:val="00A95AC6"/>
    <w:rsid w:val="00AB66B0"/>
    <w:rsid w:val="00AC52A6"/>
    <w:rsid w:val="00AD25E2"/>
    <w:rsid w:val="00AE33E6"/>
    <w:rsid w:val="00AF06EC"/>
    <w:rsid w:val="00AF0B0B"/>
    <w:rsid w:val="00AF4DCB"/>
    <w:rsid w:val="00AF593F"/>
    <w:rsid w:val="00B0068E"/>
    <w:rsid w:val="00B03953"/>
    <w:rsid w:val="00B0450E"/>
    <w:rsid w:val="00B13113"/>
    <w:rsid w:val="00B2397A"/>
    <w:rsid w:val="00B24924"/>
    <w:rsid w:val="00B31ED8"/>
    <w:rsid w:val="00B343AC"/>
    <w:rsid w:val="00B428BC"/>
    <w:rsid w:val="00B42F68"/>
    <w:rsid w:val="00B47069"/>
    <w:rsid w:val="00B509A9"/>
    <w:rsid w:val="00B50AB5"/>
    <w:rsid w:val="00B54A78"/>
    <w:rsid w:val="00B57704"/>
    <w:rsid w:val="00B57FDA"/>
    <w:rsid w:val="00B6464E"/>
    <w:rsid w:val="00B646CA"/>
    <w:rsid w:val="00B750D7"/>
    <w:rsid w:val="00B75844"/>
    <w:rsid w:val="00B81AC4"/>
    <w:rsid w:val="00B9238B"/>
    <w:rsid w:val="00BA70F7"/>
    <w:rsid w:val="00BB33C1"/>
    <w:rsid w:val="00BB5156"/>
    <w:rsid w:val="00BC2E62"/>
    <w:rsid w:val="00BD1175"/>
    <w:rsid w:val="00BD2F43"/>
    <w:rsid w:val="00BD3965"/>
    <w:rsid w:val="00BD52C0"/>
    <w:rsid w:val="00BE0A41"/>
    <w:rsid w:val="00BE76F8"/>
    <w:rsid w:val="00BF1B5A"/>
    <w:rsid w:val="00BF37EC"/>
    <w:rsid w:val="00C00458"/>
    <w:rsid w:val="00C00841"/>
    <w:rsid w:val="00C00F5B"/>
    <w:rsid w:val="00C012C9"/>
    <w:rsid w:val="00C14F23"/>
    <w:rsid w:val="00C16042"/>
    <w:rsid w:val="00C22631"/>
    <w:rsid w:val="00C233B9"/>
    <w:rsid w:val="00C2465B"/>
    <w:rsid w:val="00C27A00"/>
    <w:rsid w:val="00C317A8"/>
    <w:rsid w:val="00C3187F"/>
    <w:rsid w:val="00C31E89"/>
    <w:rsid w:val="00C43B17"/>
    <w:rsid w:val="00C4459F"/>
    <w:rsid w:val="00C71B70"/>
    <w:rsid w:val="00C732C0"/>
    <w:rsid w:val="00C73615"/>
    <w:rsid w:val="00C74E4C"/>
    <w:rsid w:val="00C77EE2"/>
    <w:rsid w:val="00C81EC2"/>
    <w:rsid w:val="00C87EBC"/>
    <w:rsid w:val="00C90CEC"/>
    <w:rsid w:val="00C949E6"/>
    <w:rsid w:val="00CA5C7F"/>
    <w:rsid w:val="00CA5D82"/>
    <w:rsid w:val="00CA6396"/>
    <w:rsid w:val="00CB4114"/>
    <w:rsid w:val="00CB7394"/>
    <w:rsid w:val="00CC7484"/>
    <w:rsid w:val="00CD5CDE"/>
    <w:rsid w:val="00CE2CD3"/>
    <w:rsid w:val="00CE356C"/>
    <w:rsid w:val="00CF11C9"/>
    <w:rsid w:val="00CF232C"/>
    <w:rsid w:val="00CF4F6E"/>
    <w:rsid w:val="00D12B34"/>
    <w:rsid w:val="00D13EF9"/>
    <w:rsid w:val="00D14606"/>
    <w:rsid w:val="00D162AB"/>
    <w:rsid w:val="00D20B33"/>
    <w:rsid w:val="00D254A0"/>
    <w:rsid w:val="00D278AD"/>
    <w:rsid w:val="00D31B5A"/>
    <w:rsid w:val="00D36824"/>
    <w:rsid w:val="00D37BC5"/>
    <w:rsid w:val="00D561EF"/>
    <w:rsid w:val="00D56E57"/>
    <w:rsid w:val="00D57004"/>
    <w:rsid w:val="00D57139"/>
    <w:rsid w:val="00D57B2F"/>
    <w:rsid w:val="00D65F82"/>
    <w:rsid w:val="00D67494"/>
    <w:rsid w:val="00D67D85"/>
    <w:rsid w:val="00D727C5"/>
    <w:rsid w:val="00D81BFB"/>
    <w:rsid w:val="00D81E03"/>
    <w:rsid w:val="00D82B3F"/>
    <w:rsid w:val="00D97639"/>
    <w:rsid w:val="00DB4DBD"/>
    <w:rsid w:val="00DB6CD9"/>
    <w:rsid w:val="00DD1983"/>
    <w:rsid w:val="00DD1BA5"/>
    <w:rsid w:val="00DE04DF"/>
    <w:rsid w:val="00DE6C43"/>
    <w:rsid w:val="00DF63B0"/>
    <w:rsid w:val="00DF78B1"/>
    <w:rsid w:val="00E017F6"/>
    <w:rsid w:val="00E02404"/>
    <w:rsid w:val="00E24CE7"/>
    <w:rsid w:val="00E26C70"/>
    <w:rsid w:val="00E35ADD"/>
    <w:rsid w:val="00E51FA0"/>
    <w:rsid w:val="00E7280D"/>
    <w:rsid w:val="00E76D3A"/>
    <w:rsid w:val="00E84194"/>
    <w:rsid w:val="00E90D61"/>
    <w:rsid w:val="00E93C36"/>
    <w:rsid w:val="00E96AF1"/>
    <w:rsid w:val="00EB0703"/>
    <w:rsid w:val="00EB349A"/>
    <w:rsid w:val="00EB445F"/>
    <w:rsid w:val="00EB4581"/>
    <w:rsid w:val="00EB6A23"/>
    <w:rsid w:val="00EC2CB4"/>
    <w:rsid w:val="00EC310E"/>
    <w:rsid w:val="00EC4BB4"/>
    <w:rsid w:val="00EC5425"/>
    <w:rsid w:val="00EC5BDB"/>
    <w:rsid w:val="00ED10EB"/>
    <w:rsid w:val="00ED3C34"/>
    <w:rsid w:val="00EE1903"/>
    <w:rsid w:val="00EE1E96"/>
    <w:rsid w:val="00EF39E7"/>
    <w:rsid w:val="00EF60DF"/>
    <w:rsid w:val="00F038DB"/>
    <w:rsid w:val="00F05AEC"/>
    <w:rsid w:val="00F12CD4"/>
    <w:rsid w:val="00F1498B"/>
    <w:rsid w:val="00F1591A"/>
    <w:rsid w:val="00F1606C"/>
    <w:rsid w:val="00F17616"/>
    <w:rsid w:val="00F2269F"/>
    <w:rsid w:val="00F22F10"/>
    <w:rsid w:val="00F316C4"/>
    <w:rsid w:val="00F31B9F"/>
    <w:rsid w:val="00F31E36"/>
    <w:rsid w:val="00F378C5"/>
    <w:rsid w:val="00F37A38"/>
    <w:rsid w:val="00F42D44"/>
    <w:rsid w:val="00F43136"/>
    <w:rsid w:val="00F47C84"/>
    <w:rsid w:val="00F5043A"/>
    <w:rsid w:val="00F52327"/>
    <w:rsid w:val="00F5752D"/>
    <w:rsid w:val="00F630EF"/>
    <w:rsid w:val="00F66996"/>
    <w:rsid w:val="00F7026B"/>
    <w:rsid w:val="00F71ECF"/>
    <w:rsid w:val="00F731E0"/>
    <w:rsid w:val="00F76EB3"/>
    <w:rsid w:val="00F7790E"/>
    <w:rsid w:val="00F80586"/>
    <w:rsid w:val="00F8542D"/>
    <w:rsid w:val="00F91730"/>
    <w:rsid w:val="00F96546"/>
    <w:rsid w:val="00F969B6"/>
    <w:rsid w:val="00FA1E6C"/>
    <w:rsid w:val="00FA6E7D"/>
    <w:rsid w:val="00FD12C2"/>
    <w:rsid w:val="00FD36AC"/>
    <w:rsid w:val="00FD5C12"/>
    <w:rsid w:val="00FD5E0D"/>
    <w:rsid w:val="00FE3FB1"/>
    <w:rsid w:val="00FE56B2"/>
    <w:rsid w:val="00FF46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479506"/>
  <w15:docId w15:val="{8334E141-AD79-4038-9081-3115E2F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CB"/>
  </w:style>
  <w:style w:type="paragraph" w:styleId="Heading2">
    <w:name w:val="heading 2"/>
    <w:basedOn w:val="Normal"/>
    <w:next w:val="Normal"/>
    <w:link w:val="Heading2Char"/>
    <w:semiHidden/>
    <w:unhideWhenUsed/>
    <w:qFormat/>
    <w:rsid w:val="00A675C3"/>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atsauces"/>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atsauces Char"/>
    <w:link w:val="ListParagraph"/>
    <w:uiPriority w:val="34"/>
    <w:qFormat/>
    <w:rsid w:val="00456166"/>
  </w:style>
  <w:style w:type="character" w:customStyle="1" w:styleId="st1">
    <w:name w:val="st1"/>
    <w:basedOn w:val="DefaultParagraphFont"/>
    <w:rsid w:val="001F6A28"/>
  </w:style>
  <w:style w:type="character" w:customStyle="1" w:styleId="Heading2Char">
    <w:name w:val="Heading 2 Char"/>
    <w:basedOn w:val="DefaultParagraphFont"/>
    <w:link w:val="Heading2"/>
    <w:semiHidden/>
    <w:rsid w:val="00A675C3"/>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unhideWhenUsed/>
    <w:rsid w:val="005B7C3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B7C3D"/>
    <w:rPr>
      <w:rFonts w:ascii="Calibri" w:eastAsia="Calibri" w:hAnsi="Calibri" w:cs="Times New Roman"/>
      <w:sz w:val="20"/>
      <w:szCs w:val="20"/>
    </w:rPr>
  </w:style>
  <w:style w:type="paragraph" w:customStyle="1" w:styleId="tv213">
    <w:name w:val="tv213"/>
    <w:basedOn w:val="Normal"/>
    <w:rsid w:val="005735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unhideWhenUsed/>
    <w:rsid w:val="002217EE"/>
    <w:rPr>
      <w:sz w:val="16"/>
      <w:szCs w:val="16"/>
    </w:rPr>
  </w:style>
  <w:style w:type="paragraph" w:styleId="NoSpacing">
    <w:name w:val="No Spacing"/>
    <w:uiPriority w:val="1"/>
    <w:qFormat/>
    <w:rsid w:val="00C27A00"/>
    <w:pPr>
      <w:spacing w:after="0" w:line="240" w:lineRule="auto"/>
    </w:pPr>
  </w:style>
  <w:style w:type="paragraph" w:customStyle="1" w:styleId="labojumupamats">
    <w:name w:val="labojumu_pamats"/>
    <w:basedOn w:val="Normal"/>
    <w:rsid w:val="00744FC1"/>
    <w:pPr>
      <w:spacing w:before="100" w:beforeAutospacing="1" w:after="100" w:afterAutospacing="1" w:line="240" w:lineRule="auto"/>
    </w:pPr>
    <w:rPr>
      <w:rFonts w:ascii="Times" w:hAnsi="Times"/>
      <w:sz w:val="20"/>
      <w:szCs w:val="20"/>
      <w:lang w:val="cs-CZ"/>
    </w:rPr>
  </w:style>
  <w:style w:type="character" w:customStyle="1" w:styleId="definition">
    <w:name w:val="definition"/>
    <w:basedOn w:val="DefaultParagraphFont"/>
    <w:rsid w:val="004D79EF"/>
  </w:style>
  <w:style w:type="paragraph" w:styleId="BalloonText">
    <w:name w:val="Balloon Text"/>
    <w:basedOn w:val="Normal"/>
    <w:link w:val="BalloonTextChar"/>
    <w:uiPriority w:val="99"/>
    <w:semiHidden/>
    <w:unhideWhenUsed/>
    <w:rsid w:val="0041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6B"/>
    <w:rPr>
      <w:rFonts w:ascii="Segoe UI" w:hAnsi="Segoe UI" w:cs="Segoe UI"/>
      <w:sz w:val="18"/>
      <w:szCs w:val="18"/>
    </w:rPr>
  </w:style>
  <w:style w:type="character" w:customStyle="1" w:styleId="fontsize2">
    <w:name w:val="fontsize2"/>
    <w:basedOn w:val="DefaultParagraphFont"/>
    <w:rsid w:val="00AE33E6"/>
  </w:style>
  <w:style w:type="character" w:styleId="Strong">
    <w:name w:val="Strong"/>
    <w:basedOn w:val="DefaultParagraphFont"/>
    <w:uiPriority w:val="22"/>
    <w:qFormat/>
    <w:rsid w:val="005C1F6F"/>
    <w:rPr>
      <w:b/>
      <w:bCs/>
    </w:rPr>
  </w:style>
  <w:style w:type="paragraph" w:styleId="CommentSubject">
    <w:name w:val="annotation subject"/>
    <w:basedOn w:val="CommentText"/>
    <w:next w:val="CommentText"/>
    <w:link w:val="CommentSubjectChar"/>
    <w:uiPriority w:val="99"/>
    <w:semiHidden/>
    <w:unhideWhenUsed/>
    <w:rsid w:val="00C0045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0458"/>
    <w:rPr>
      <w:rFonts w:ascii="Calibri" w:eastAsia="Calibri" w:hAnsi="Calibri" w:cs="Times New Roman"/>
      <w:b/>
      <w:bCs/>
      <w:sz w:val="20"/>
      <w:szCs w:val="20"/>
    </w:rPr>
  </w:style>
  <w:style w:type="character" w:styleId="IntenseEmphasis">
    <w:name w:val="Intense Emphasis"/>
    <w:basedOn w:val="DefaultParagraphFont"/>
    <w:uiPriority w:val="21"/>
    <w:qFormat/>
    <w:rsid w:val="0071321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53">
      <w:bodyDiv w:val="1"/>
      <w:marLeft w:val="0"/>
      <w:marRight w:val="0"/>
      <w:marTop w:val="0"/>
      <w:marBottom w:val="0"/>
      <w:divBdr>
        <w:top w:val="none" w:sz="0" w:space="0" w:color="auto"/>
        <w:left w:val="none" w:sz="0" w:space="0" w:color="auto"/>
        <w:bottom w:val="none" w:sz="0" w:space="0" w:color="auto"/>
        <w:right w:val="none" w:sz="0" w:space="0" w:color="auto"/>
      </w:divBdr>
    </w:div>
    <w:div w:id="251159319">
      <w:bodyDiv w:val="1"/>
      <w:marLeft w:val="0"/>
      <w:marRight w:val="0"/>
      <w:marTop w:val="0"/>
      <w:marBottom w:val="0"/>
      <w:divBdr>
        <w:top w:val="none" w:sz="0" w:space="0" w:color="auto"/>
        <w:left w:val="none" w:sz="0" w:space="0" w:color="auto"/>
        <w:bottom w:val="none" w:sz="0" w:space="0" w:color="auto"/>
        <w:right w:val="none" w:sz="0" w:space="0" w:color="auto"/>
      </w:divBdr>
    </w:div>
    <w:div w:id="309480497">
      <w:bodyDiv w:val="1"/>
      <w:marLeft w:val="0"/>
      <w:marRight w:val="0"/>
      <w:marTop w:val="0"/>
      <w:marBottom w:val="0"/>
      <w:divBdr>
        <w:top w:val="none" w:sz="0" w:space="0" w:color="auto"/>
        <w:left w:val="none" w:sz="0" w:space="0" w:color="auto"/>
        <w:bottom w:val="none" w:sz="0" w:space="0" w:color="auto"/>
        <w:right w:val="none" w:sz="0" w:space="0" w:color="auto"/>
      </w:divBdr>
    </w:div>
    <w:div w:id="423768400">
      <w:bodyDiv w:val="1"/>
      <w:marLeft w:val="0"/>
      <w:marRight w:val="0"/>
      <w:marTop w:val="0"/>
      <w:marBottom w:val="0"/>
      <w:divBdr>
        <w:top w:val="none" w:sz="0" w:space="0" w:color="auto"/>
        <w:left w:val="none" w:sz="0" w:space="0" w:color="auto"/>
        <w:bottom w:val="none" w:sz="0" w:space="0" w:color="auto"/>
        <w:right w:val="none" w:sz="0" w:space="0" w:color="auto"/>
      </w:divBdr>
    </w:div>
    <w:div w:id="463890769">
      <w:bodyDiv w:val="1"/>
      <w:marLeft w:val="0"/>
      <w:marRight w:val="0"/>
      <w:marTop w:val="0"/>
      <w:marBottom w:val="0"/>
      <w:divBdr>
        <w:top w:val="none" w:sz="0" w:space="0" w:color="auto"/>
        <w:left w:val="none" w:sz="0" w:space="0" w:color="auto"/>
        <w:bottom w:val="none" w:sz="0" w:space="0" w:color="auto"/>
        <w:right w:val="none" w:sz="0" w:space="0" w:color="auto"/>
      </w:divBdr>
    </w:div>
    <w:div w:id="490801994">
      <w:bodyDiv w:val="1"/>
      <w:marLeft w:val="0"/>
      <w:marRight w:val="0"/>
      <w:marTop w:val="0"/>
      <w:marBottom w:val="0"/>
      <w:divBdr>
        <w:top w:val="none" w:sz="0" w:space="0" w:color="auto"/>
        <w:left w:val="none" w:sz="0" w:space="0" w:color="auto"/>
        <w:bottom w:val="none" w:sz="0" w:space="0" w:color="auto"/>
        <w:right w:val="none" w:sz="0" w:space="0" w:color="auto"/>
      </w:divBdr>
    </w:div>
    <w:div w:id="711348211">
      <w:bodyDiv w:val="1"/>
      <w:marLeft w:val="0"/>
      <w:marRight w:val="0"/>
      <w:marTop w:val="0"/>
      <w:marBottom w:val="0"/>
      <w:divBdr>
        <w:top w:val="none" w:sz="0" w:space="0" w:color="auto"/>
        <w:left w:val="none" w:sz="0" w:space="0" w:color="auto"/>
        <w:bottom w:val="none" w:sz="0" w:space="0" w:color="auto"/>
        <w:right w:val="none" w:sz="0" w:space="0" w:color="auto"/>
      </w:divBdr>
    </w:div>
    <w:div w:id="802888795">
      <w:bodyDiv w:val="1"/>
      <w:marLeft w:val="0"/>
      <w:marRight w:val="0"/>
      <w:marTop w:val="0"/>
      <w:marBottom w:val="0"/>
      <w:divBdr>
        <w:top w:val="none" w:sz="0" w:space="0" w:color="auto"/>
        <w:left w:val="none" w:sz="0" w:space="0" w:color="auto"/>
        <w:bottom w:val="none" w:sz="0" w:space="0" w:color="auto"/>
        <w:right w:val="none" w:sz="0" w:space="0" w:color="auto"/>
      </w:divBdr>
    </w:div>
    <w:div w:id="924992677">
      <w:bodyDiv w:val="1"/>
      <w:marLeft w:val="0"/>
      <w:marRight w:val="0"/>
      <w:marTop w:val="0"/>
      <w:marBottom w:val="0"/>
      <w:divBdr>
        <w:top w:val="none" w:sz="0" w:space="0" w:color="auto"/>
        <w:left w:val="none" w:sz="0" w:space="0" w:color="auto"/>
        <w:bottom w:val="none" w:sz="0" w:space="0" w:color="auto"/>
        <w:right w:val="none" w:sz="0" w:space="0" w:color="auto"/>
      </w:divBdr>
    </w:div>
    <w:div w:id="1214581557">
      <w:bodyDiv w:val="1"/>
      <w:marLeft w:val="0"/>
      <w:marRight w:val="0"/>
      <w:marTop w:val="0"/>
      <w:marBottom w:val="0"/>
      <w:divBdr>
        <w:top w:val="none" w:sz="0" w:space="0" w:color="auto"/>
        <w:left w:val="none" w:sz="0" w:space="0" w:color="auto"/>
        <w:bottom w:val="none" w:sz="0" w:space="0" w:color="auto"/>
        <w:right w:val="none" w:sz="0" w:space="0" w:color="auto"/>
      </w:divBdr>
    </w:div>
    <w:div w:id="1216046084">
      <w:bodyDiv w:val="1"/>
      <w:marLeft w:val="0"/>
      <w:marRight w:val="0"/>
      <w:marTop w:val="0"/>
      <w:marBottom w:val="0"/>
      <w:divBdr>
        <w:top w:val="none" w:sz="0" w:space="0" w:color="auto"/>
        <w:left w:val="none" w:sz="0" w:space="0" w:color="auto"/>
        <w:bottom w:val="none" w:sz="0" w:space="0" w:color="auto"/>
        <w:right w:val="none" w:sz="0" w:space="0" w:color="auto"/>
      </w:divBdr>
    </w:div>
    <w:div w:id="1272784809">
      <w:bodyDiv w:val="1"/>
      <w:marLeft w:val="0"/>
      <w:marRight w:val="0"/>
      <w:marTop w:val="0"/>
      <w:marBottom w:val="0"/>
      <w:divBdr>
        <w:top w:val="none" w:sz="0" w:space="0" w:color="auto"/>
        <w:left w:val="none" w:sz="0" w:space="0" w:color="auto"/>
        <w:bottom w:val="none" w:sz="0" w:space="0" w:color="auto"/>
        <w:right w:val="none" w:sz="0" w:space="0" w:color="auto"/>
      </w:divBdr>
    </w:div>
    <w:div w:id="1341587945">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622103752">
      <w:bodyDiv w:val="1"/>
      <w:marLeft w:val="0"/>
      <w:marRight w:val="0"/>
      <w:marTop w:val="0"/>
      <w:marBottom w:val="0"/>
      <w:divBdr>
        <w:top w:val="none" w:sz="0" w:space="0" w:color="auto"/>
        <w:left w:val="none" w:sz="0" w:space="0" w:color="auto"/>
        <w:bottom w:val="none" w:sz="0" w:space="0" w:color="auto"/>
        <w:right w:val="none" w:sz="0" w:space="0" w:color="auto"/>
      </w:divBdr>
    </w:div>
    <w:div w:id="1659992441">
      <w:bodyDiv w:val="1"/>
      <w:marLeft w:val="0"/>
      <w:marRight w:val="0"/>
      <w:marTop w:val="0"/>
      <w:marBottom w:val="0"/>
      <w:divBdr>
        <w:top w:val="none" w:sz="0" w:space="0" w:color="auto"/>
        <w:left w:val="none" w:sz="0" w:space="0" w:color="auto"/>
        <w:bottom w:val="none" w:sz="0" w:space="0" w:color="auto"/>
        <w:right w:val="none" w:sz="0" w:space="0" w:color="auto"/>
      </w:divBdr>
    </w:div>
    <w:div w:id="1678849114">
      <w:bodyDiv w:val="1"/>
      <w:marLeft w:val="0"/>
      <w:marRight w:val="0"/>
      <w:marTop w:val="0"/>
      <w:marBottom w:val="0"/>
      <w:divBdr>
        <w:top w:val="none" w:sz="0" w:space="0" w:color="auto"/>
        <w:left w:val="none" w:sz="0" w:space="0" w:color="auto"/>
        <w:bottom w:val="none" w:sz="0" w:space="0" w:color="auto"/>
        <w:right w:val="none" w:sz="0" w:space="0" w:color="auto"/>
      </w:divBdr>
    </w:div>
    <w:div w:id="1685403151">
      <w:bodyDiv w:val="1"/>
      <w:marLeft w:val="0"/>
      <w:marRight w:val="0"/>
      <w:marTop w:val="0"/>
      <w:marBottom w:val="0"/>
      <w:divBdr>
        <w:top w:val="none" w:sz="0" w:space="0" w:color="auto"/>
        <w:left w:val="none" w:sz="0" w:space="0" w:color="auto"/>
        <w:bottom w:val="none" w:sz="0" w:space="0" w:color="auto"/>
        <w:right w:val="none" w:sz="0" w:space="0" w:color="auto"/>
      </w:divBdr>
    </w:div>
    <w:div w:id="1743721336">
      <w:bodyDiv w:val="1"/>
      <w:marLeft w:val="0"/>
      <w:marRight w:val="0"/>
      <w:marTop w:val="0"/>
      <w:marBottom w:val="0"/>
      <w:divBdr>
        <w:top w:val="none" w:sz="0" w:space="0" w:color="auto"/>
        <w:left w:val="none" w:sz="0" w:space="0" w:color="auto"/>
        <w:bottom w:val="none" w:sz="0" w:space="0" w:color="auto"/>
        <w:right w:val="none" w:sz="0" w:space="0" w:color="auto"/>
      </w:divBdr>
      <w:divsChild>
        <w:div w:id="26686742">
          <w:marLeft w:val="0"/>
          <w:marRight w:val="0"/>
          <w:marTop w:val="0"/>
          <w:marBottom w:val="0"/>
          <w:divBdr>
            <w:top w:val="none" w:sz="0" w:space="0" w:color="auto"/>
            <w:left w:val="none" w:sz="0" w:space="0" w:color="auto"/>
            <w:bottom w:val="none" w:sz="0" w:space="0" w:color="auto"/>
            <w:right w:val="none" w:sz="0" w:space="0" w:color="auto"/>
          </w:divBdr>
        </w:div>
        <w:div w:id="498618050">
          <w:marLeft w:val="0"/>
          <w:marRight w:val="0"/>
          <w:marTop w:val="0"/>
          <w:marBottom w:val="0"/>
          <w:divBdr>
            <w:top w:val="none" w:sz="0" w:space="0" w:color="auto"/>
            <w:left w:val="none" w:sz="0" w:space="0" w:color="auto"/>
            <w:bottom w:val="none" w:sz="0" w:space="0" w:color="auto"/>
            <w:right w:val="none" w:sz="0" w:space="0" w:color="auto"/>
          </w:divBdr>
        </w:div>
        <w:div w:id="309988096">
          <w:marLeft w:val="0"/>
          <w:marRight w:val="0"/>
          <w:marTop w:val="0"/>
          <w:marBottom w:val="0"/>
          <w:divBdr>
            <w:top w:val="none" w:sz="0" w:space="0" w:color="auto"/>
            <w:left w:val="none" w:sz="0" w:space="0" w:color="auto"/>
            <w:bottom w:val="none" w:sz="0" w:space="0" w:color="auto"/>
            <w:right w:val="none" w:sz="0" w:space="0" w:color="auto"/>
          </w:divBdr>
        </w:div>
        <w:div w:id="249395264">
          <w:marLeft w:val="0"/>
          <w:marRight w:val="0"/>
          <w:marTop w:val="0"/>
          <w:marBottom w:val="0"/>
          <w:divBdr>
            <w:top w:val="none" w:sz="0" w:space="0" w:color="auto"/>
            <w:left w:val="none" w:sz="0" w:space="0" w:color="auto"/>
            <w:bottom w:val="none" w:sz="0" w:space="0" w:color="auto"/>
            <w:right w:val="none" w:sz="0" w:space="0" w:color="auto"/>
          </w:divBdr>
        </w:div>
      </w:divsChild>
    </w:div>
    <w:div w:id="1785228695">
      <w:bodyDiv w:val="1"/>
      <w:marLeft w:val="0"/>
      <w:marRight w:val="0"/>
      <w:marTop w:val="0"/>
      <w:marBottom w:val="0"/>
      <w:divBdr>
        <w:top w:val="none" w:sz="0" w:space="0" w:color="auto"/>
        <w:left w:val="none" w:sz="0" w:space="0" w:color="auto"/>
        <w:bottom w:val="none" w:sz="0" w:space="0" w:color="auto"/>
        <w:right w:val="none" w:sz="0" w:space="0" w:color="auto"/>
      </w:divBdr>
    </w:div>
    <w:div w:id="1790011630">
      <w:bodyDiv w:val="1"/>
      <w:marLeft w:val="0"/>
      <w:marRight w:val="0"/>
      <w:marTop w:val="0"/>
      <w:marBottom w:val="0"/>
      <w:divBdr>
        <w:top w:val="none" w:sz="0" w:space="0" w:color="auto"/>
        <w:left w:val="none" w:sz="0" w:space="0" w:color="auto"/>
        <w:bottom w:val="none" w:sz="0" w:space="0" w:color="auto"/>
        <w:right w:val="none" w:sz="0" w:space="0" w:color="auto"/>
      </w:divBdr>
    </w:div>
    <w:div w:id="19103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5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301572" TargetMode="External"/><Relationship Id="rId4" Type="http://schemas.openxmlformats.org/officeDocument/2006/relationships/settings" Target="settings.xml"/><Relationship Id="rId9" Type="http://schemas.openxmlformats.org/officeDocument/2006/relationships/hyperlink" Target="https://likumi.lv/ta/id/3015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774A-C7F3-4E66-A8CA-813A6C53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41</Pages>
  <Words>56547</Words>
  <Characters>32233</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Ingus Tonnis</dc:creator>
  <cp:lastModifiedBy>Irēna Kalna</cp:lastModifiedBy>
  <cp:revision>80</cp:revision>
  <cp:lastPrinted>2019-07-24T10:15:00Z</cp:lastPrinted>
  <dcterms:created xsi:type="dcterms:W3CDTF">2019-10-03T11:59:00Z</dcterms:created>
  <dcterms:modified xsi:type="dcterms:W3CDTF">2019-11-22T10:30:00Z</dcterms:modified>
</cp:coreProperties>
</file>