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356A" w14:textId="0DE6210E" w:rsidR="00AF121C" w:rsidRPr="008649D4" w:rsidRDefault="00AF121C" w:rsidP="00AF121C">
      <w:pPr>
        <w:jc w:val="center"/>
        <w:rPr>
          <w:b/>
          <w:bCs/>
          <w:sz w:val="26"/>
          <w:szCs w:val="26"/>
        </w:rPr>
      </w:pPr>
      <w:r w:rsidRPr="008649D4">
        <w:rPr>
          <w:b/>
          <w:bCs/>
          <w:sz w:val="26"/>
          <w:szCs w:val="26"/>
        </w:rPr>
        <w:t xml:space="preserve">Ministru kabineta noteikumu projekta “Grozījumi Ministru kabineta 2017.gada </w:t>
      </w:r>
      <w:r w:rsidR="00464F5D" w:rsidRPr="008649D4">
        <w:rPr>
          <w:b/>
          <w:bCs/>
          <w:sz w:val="26"/>
          <w:szCs w:val="26"/>
        </w:rPr>
        <w:t>10</w:t>
      </w:r>
      <w:r w:rsidR="00017D7B" w:rsidRPr="008649D4">
        <w:rPr>
          <w:b/>
          <w:bCs/>
          <w:sz w:val="26"/>
          <w:szCs w:val="26"/>
        </w:rPr>
        <w:t>.janvāra</w:t>
      </w:r>
      <w:r w:rsidRPr="008649D4">
        <w:rPr>
          <w:b/>
          <w:bCs/>
          <w:sz w:val="26"/>
          <w:szCs w:val="26"/>
        </w:rPr>
        <w:t xml:space="preserve"> noteikumos Nr.</w:t>
      </w:r>
      <w:r w:rsidR="00464F5D" w:rsidRPr="008649D4">
        <w:rPr>
          <w:b/>
          <w:bCs/>
          <w:sz w:val="26"/>
          <w:szCs w:val="26"/>
        </w:rPr>
        <w:t>2</w:t>
      </w:r>
      <w:r w:rsidR="00017D7B" w:rsidRPr="008649D4">
        <w:rPr>
          <w:b/>
          <w:bCs/>
          <w:sz w:val="26"/>
          <w:szCs w:val="26"/>
        </w:rPr>
        <w:t>8</w:t>
      </w:r>
      <w:r w:rsidRPr="008649D4">
        <w:rPr>
          <w:b/>
          <w:bCs/>
          <w:sz w:val="26"/>
          <w:szCs w:val="26"/>
        </w:rPr>
        <w:t xml:space="preserve"> “</w:t>
      </w:r>
      <w:r w:rsidR="00017D7B" w:rsidRPr="008649D4">
        <w:rPr>
          <w:b/>
          <w:bCs/>
          <w:sz w:val="26"/>
          <w:szCs w:val="26"/>
        </w:rPr>
        <w:t xml:space="preserve">Noteikumi par </w:t>
      </w:r>
      <w:r w:rsidR="00464F5D" w:rsidRPr="008649D4">
        <w:rPr>
          <w:b/>
          <w:bCs/>
          <w:sz w:val="26"/>
          <w:szCs w:val="26"/>
        </w:rPr>
        <w:t>kārtību, kādā tiek iznomāta vieta pakalpojuma sniegšanai valsts nekustamajā īpašumā muitas kontroles punkta teritorijā, un nomas līguma tipveida nosacījumiem</w:t>
      </w:r>
      <w:r w:rsidRPr="008649D4">
        <w:rPr>
          <w:b/>
          <w:bCs/>
          <w:sz w:val="26"/>
          <w:szCs w:val="26"/>
        </w:rPr>
        <w:t>”” sākotnējās ietekmes novērtējuma ziņojums (anotācija)</w:t>
      </w:r>
    </w:p>
    <w:p w14:paraId="0CD2F5DC" w14:textId="77777777" w:rsidR="00AF121C" w:rsidRPr="008649D4" w:rsidRDefault="00AF121C" w:rsidP="00AF121C">
      <w:pPr>
        <w:rPr>
          <w:b/>
          <w:bCs/>
          <w:sz w:val="26"/>
          <w:szCs w:val="26"/>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835"/>
      </w:tblGrid>
      <w:tr w:rsidR="00AF121C" w:rsidRPr="008649D4" w14:paraId="5B6DCFAF" w14:textId="77777777" w:rsidTr="002E572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8649D4" w:rsidRDefault="00AF121C" w:rsidP="00BB6FD4">
            <w:pPr>
              <w:jc w:val="center"/>
              <w:rPr>
                <w:b/>
                <w:bCs/>
                <w:sz w:val="26"/>
                <w:szCs w:val="26"/>
              </w:rPr>
            </w:pPr>
            <w:r w:rsidRPr="008649D4">
              <w:rPr>
                <w:b/>
                <w:bCs/>
                <w:sz w:val="26"/>
                <w:szCs w:val="26"/>
              </w:rPr>
              <w:t>Tiesību akta projekta anotācijas kopsavilkums</w:t>
            </w:r>
          </w:p>
        </w:tc>
      </w:tr>
      <w:tr w:rsidR="00AF121C" w:rsidRPr="008649D4" w14:paraId="3249B9C2" w14:textId="77777777" w:rsidTr="002E572F">
        <w:trPr>
          <w:tblCellSpacing w:w="15" w:type="dxa"/>
        </w:trPr>
        <w:tc>
          <w:tcPr>
            <w:tcW w:w="1911" w:type="pct"/>
            <w:tcBorders>
              <w:top w:val="outset" w:sz="6" w:space="0" w:color="auto"/>
              <w:left w:val="outset" w:sz="6" w:space="0" w:color="auto"/>
              <w:bottom w:val="outset" w:sz="6" w:space="0" w:color="auto"/>
              <w:right w:val="outset" w:sz="6" w:space="0" w:color="auto"/>
            </w:tcBorders>
            <w:hideMark/>
          </w:tcPr>
          <w:p w14:paraId="1EC56210" w14:textId="77777777" w:rsidR="00AF121C" w:rsidRPr="008649D4" w:rsidRDefault="00AF121C" w:rsidP="003858EB">
            <w:pPr>
              <w:rPr>
                <w:sz w:val="26"/>
                <w:szCs w:val="26"/>
              </w:rPr>
            </w:pPr>
            <w:r w:rsidRPr="008649D4">
              <w:rPr>
                <w:sz w:val="26"/>
                <w:szCs w:val="26"/>
              </w:rPr>
              <w:t>Mērķis, risinājums un projekta spēkā stāšanās laiks (500 zīmes bez atstarpēm)</w:t>
            </w:r>
          </w:p>
        </w:tc>
        <w:tc>
          <w:tcPr>
            <w:tcW w:w="3042" w:type="pct"/>
            <w:tcBorders>
              <w:top w:val="outset" w:sz="6" w:space="0" w:color="auto"/>
              <w:left w:val="outset" w:sz="6" w:space="0" w:color="auto"/>
              <w:bottom w:val="outset" w:sz="6" w:space="0" w:color="auto"/>
              <w:right w:val="outset" w:sz="6" w:space="0" w:color="auto"/>
            </w:tcBorders>
          </w:tcPr>
          <w:p w14:paraId="154FD276" w14:textId="173A2D8A" w:rsidR="002E572F" w:rsidRPr="00130436" w:rsidRDefault="003F0C5D" w:rsidP="00C92982">
            <w:pPr>
              <w:jc w:val="both"/>
              <w:rPr>
                <w:sz w:val="26"/>
                <w:szCs w:val="26"/>
              </w:rPr>
            </w:pPr>
            <w:r w:rsidRPr="003F0C5D">
              <w:rPr>
                <w:sz w:val="26"/>
                <w:szCs w:val="26"/>
              </w:rPr>
              <w:t>Projekta ietekmes novērtējuma ziņojuma (anotācijas) I sadaļas 2. punkts nepārsniedz divas lapaspuses. Līdz ar to tiesību akta projekta anotācijas kopsavilkums uz šo ietekmes novērtējuma ziņojumu (anotāciju) neattiecas.</w:t>
            </w:r>
          </w:p>
        </w:tc>
      </w:tr>
    </w:tbl>
    <w:p w14:paraId="5168067E" w14:textId="77777777" w:rsidR="00AF121C" w:rsidRPr="008649D4" w:rsidRDefault="00AF121C" w:rsidP="00AF121C">
      <w:pPr>
        <w:rPr>
          <w:sz w:val="26"/>
          <w:szCs w:val="26"/>
        </w:rPr>
      </w:pPr>
      <w:r w:rsidRPr="008649D4">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23"/>
        <w:gridCol w:w="5858"/>
      </w:tblGrid>
      <w:tr w:rsidR="00AF121C" w:rsidRPr="008649D4" w14:paraId="5B266D9D"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8649D4" w:rsidRDefault="00AF121C" w:rsidP="00BB6FD4">
            <w:pPr>
              <w:jc w:val="center"/>
              <w:rPr>
                <w:b/>
                <w:bCs/>
                <w:sz w:val="26"/>
                <w:szCs w:val="26"/>
              </w:rPr>
            </w:pPr>
            <w:r w:rsidRPr="008649D4">
              <w:rPr>
                <w:b/>
                <w:bCs/>
                <w:sz w:val="26"/>
                <w:szCs w:val="26"/>
              </w:rPr>
              <w:t>I. Tiesību akta projekta izstrādes nepieciešamība</w:t>
            </w:r>
          </w:p>
        </w:tc>
      </w:tr>
      <w:tr w:rsidR="00F249CD" w:rsidRPr="008649D4" w14:paraId="762341BA"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C480197" w14:textId="77777777" w:rsidR="00F249CD" w:rsidRPr="008649D4" w:rsidRDefault="00F249CD" w:rsidP="00F249CD">
            <w:pPr>
              <w:rPr>
                <w:sz w:val="26"/>
                <w:szCs w:val="26"/>
              </w:rPr>
            </w:pPr>
            <w:r w:rsidRPr="008649D4">
              <w:rPr>
                <w:sz w:val="26"/>
                <w:szCs w:val="26"/>
              </w:rPr>
              <w:t>1.</w:t>
            </w:r>
          </w:p>
        </w:tc>
        <w:tc>
          <w:tcPr>
            <w:tcW w:w="1691" w:type="pct"/>
            <w:tcBorders>
              <w:top w:val="outset" w:sz="6" w:space="0" w:color="auto"/>
              <w:left w:val="outset" w:sz="6" w:space="0" w:color="auto"/>
              <w:bottom w:val="outset" w:sz="6" w:space="0" w:color="auto"/>
              <w:right w:val="outset" w:sz="6" w:space="0" w:color="auto"/>
            </w:tcBorders>
            <w:hideMark/>
          </w:tcPr>
          <w:p w14:paraId="2171EABA" w14:textId="77777777" w:rsidR="00F249CD" w:rsidRPr="008649D4" w:rsidRDefault="00F249CD" w:rsidP="00F249CD">
            <w:pPr>
              <w:rPr>
                <w:sz w:val="26"/>
                <w:szCs w:val="26"/>
              </w:rPr>
            </w:pPr>
            <w:r w:rsidRPr="008649D4">
              <w:rPr>
                <w:sz w:val="26"/>
                <w:szCs w:val="26"/>
              </w:rPr>
              <w:t>Pamatojums</w:t>
            </w:r>
          </w:p>
        </w:tc>
        <w:tc>
          <w:tcPr>
            <w:tcW w:w="3047" w:type="pct"/>
            <w:tcBorders>
              <w:top w:val="outset" w:sz="6" w:space="0" w:color="auto"/>
              <w:left w:val="outset" w:sz="6" w:space="0" w:color="auto"/>
              <w:bottom w:val="outset" w:sz="6" w:space="0" w:color="auto"/>
              <w:right w:val="outset" w:sz="6" w:space="0" w:color="auto"/>
            </w:tcBorders>
          </w:tcPr>
          <w:p w14:paraId="2A46B890" w14:textId="7715A15E" w:rsidR="00332A8B" w:rsidRPr="008649D4" w:rsidRDefault="00130436" w:rsidP="00D3687D">
            <w:pPr>
              <w:jc w:val="both"/>
              <w:rPr>
                <w:sz w:val="26"/>
                <w:szCs w:val="26"/>
              </w:rPr>
            </w:pPr>
            <w:r>
              <w:rPr>
                <w:sz w:val="26"/>
                <w:szCs w:val="26"/>
              </w:rPr>
              <w:t>Noteikumu projekts</w:t>
            </w:r>
            <w:r w:rsidRPr="00B35E81">
              <w:rPr>
                <w:sz w:val="26"/>
                <w:szCs w:val="26"/>
              </w:rPr>
              <w:t xml:space="preserve"> izstrādāts, ņemot vērā </w:t>
            </w:r>
            <w:r w:rsidR="00D3687D">
              <w:rPr>
                <w:sz w:val="26"/>
                <w:szCs w:val="26"/>
              </w:rPr>
              <w:t xml:space="preserve">Finanšu ministrijas </w:t>
            </w:r>
            <w:r>
              <w:rPr>
                <w:sz w:val="26"/>
                <w:szCs w:val="26"/>
              </w:rPr>
              <w:t>iniciatīvu.</w:t>
            </w:r>
          </w:p>
        </w:tc>
      </w:tr>
      <w:tr w:rsidR="00F249CD" w:rsidRPr="008649D4" w14:paraId="58E865B2"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19D7F78" w14:textId="77777777" w:rsidR="00F249CD" w:rsidRPr="008649D4" w:rsidRDefault="00F249CD" w:rsidP="00F249CD">
            <w:pPr>
              <w:rPr>
                <w:sz w:val="26"/>
                <w:szCs w:val="26"/>
              </w:rPr>
            </w:pPr>
            <w:r w:rsidRPr="008649D4">
              <w:rPr>
                <w:sz w:val="26"/>
                <w:szCs w:val="26"/>
              </w:rPr>
              <w:t>2.</w:t>
            </w:r>
          </w:p>
        </w:tc>
        <w:tc>
          <w:tcPr>
            <w:tcW w:w="1691" w:type="pct"/>
            <w:tcBorders>
              <w:top w:val="outset" w:sz="6" w:space="0" w:color="auto"/>
              <w:left w:val="outset" w:sz="6" w:space="0" w:color="auto"/>
              <w:bottom w:val="outset" w:sz="6" w:space="0" w:color="auto"/>
              <w:right w:val="outset" w:sz="6" w:space="0" w:color="auto"/>
            </w:tcBorders>
            <w:hideMark/>
          </w:tcPr>
          <w:p w14:paraId="52300505" w14:textId="77777777" w:rsidR="00F249CD" w:rsidRPr="008649D4" w:rsidRDefault="00F249CD" w:rsidP="00F249CD">
            <w:pPr>
              <w:rPr>
                <w:sz w:val="26"/>
                <w:szCs w:val="26"/>
              </w:rPr>
            </w:pPr>
            <w:r w:rsidRPr="008649D4">
              <w:rPr>
                <w:sz w:val="26"/>
                <w:szCs w:val="26"/>
              </w:rPr>
              <w:t>Pašreizējā situācija un problēmas, kuru risināšanai tiesību akta projekts izstrādāts, tiesiskā regulējuma mērķis un būtība</w:t>
            </w:r>
          </w:p>
        </w:tc>
        <w:tc>
          <w:tcPr>
            <w:tcW w:w="3047" w:type="pct"/>
            <w:tcBorders>
              <w:top w:val="outset" w:sz="6" w:space="0" w:color="auto"/>
              <w:left w:val="outset" w:sz="6" w:space="0" w:color="auto"/>
              <w:bottom w:val="outset" w:sz="6" w:space="0" w:color="auto"/>
              <w:right w:val="outset" w:sz="6" w:space="0" w:color="auto"/>
            </w:tcBorders>
          </w:tcPr>
          <w:p w14:paraId="22C56B74" w14:textId="2B1841FF" w:rsidR="00B17709" w:rsidRDefault="00784884" w:rsidP="00130436">
            <w:pPr>
              <w:jc w:val="both"/>
              <w:rPr>
                <w:sz w:val="26"/>
                <w:szCs w:val="26"/>
              </w:rPr>
            </w:pPr>
            <w:r>
              <w:rPr>
                <w:sz w:val="26"/>
                <w:szCs w:val="26"/>
              </w:rPr>
              <w:t>Šobrīd</w:t>
            </w:r>
            <w:r w:rsidR="00B17709">
              <w:rPr>
                <w:sz w:val="26"/>
                <w:szCs w:val="26"/>
              </w:rPr>
              <w:t xml:space="preserve"> Ministru kabineta 2017.gada 10.janvāra noteikumos Nr.28 “Noteikumi par kārtību, kādā tiek iznomāta vieta pakalpojuma sniegšanai valsts nekustamajā īpašumā muitas kontroles punkta teritorijā, un nomas līguma tipveida nosacījumiem” (turpmāk – noteikumi Nr.28) ir atsauces uz Ministru kabineta noteikumiem, kuri </w:t>
            </w:r>
            <w:r w:rsidR="00535E65">
              <w:rPr>
                <w:sz w:val="26"/>
                <w:szCs w:val="26"/>
              </w:rPr>
              <w:t>ir zaudējuši spēku</w:t>
            </w:r>
            <w:r w:rsidR="00B17709">
              <w:rPr>
                <w:sz w:val="26"/>
                <w:szCs w:val="26"/>
              </w:rPr>
              <w:t xml:space="preserve">. Ņemot vērā to, ka ir izdoti jauni Ministru kabineta noteikumi, uz kuriem ir nepieciešams atsaukties noteikumos Nr.28, ir nepieciešams veikt attiecīgus tehniskus grozījumus, kas ir iestrādāti Ministru kabineta noteikumu projektā “Grozījumi Ministru kabineta 2017.gada 10.janvāra noteikumos Nr.28 “Noteikumi par kārtību, kādā tiek iznomāta vieta pakalpojuma sniegšanai valsts nekustamajā īpašumā </w:t>
            </w:r>
            <w:r w:rsidR="00535E65">
              <w:rPr>
                <w:sz w:val="26"/>
                <w:szCs w:val="26"/>
              </w:rPr>
              <w:t>muitas kontroles punkta teritorijā, un nomas līguma tipveida nosacījumiem” (turpmāk – noteikumu projekts).</w:t>
            </w:r>
          </w:p>
          <w:p w14:paraId="2FBBF666" w14:textId="2125E075" w:rsidR="00E6143B" w:rsidRPr="004D490A" w:rsidRDefault="00E6143B" w:rsidP="000F7207">
            <w:pPr>
              <w:jc w:val="both"/>
              <w:rPr>
                <w:sz w:val="26"/>
                <w:szCs w:val="26"/>
              </w:rPr>
            </w:pPr>
          </w:p>
        </w:tc>
      </w:tr>
      <w:tr w:rsidR="00F249CD" w:rsidRPr="008649D4" w14:paraId="631049B5"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69231CE" w14:textId="76C48BDC" w:rsidR="00F249CD" w:rsidRPr="008649D4" w:rsidRDefault="005E5FEA" w:rsidP="00F249CD">
            <w:pPr>
              <w:rPr>
                <w:sz w:val="26"/>
                <w:szCs w:val="26"/>
              </w:rPr>
            </w:pPr>
            <w:r w:rsidRPr="008649D4">
              <w:rPr>
                <w:sz w:val="26"/>
                <w:szCs w:val="26"/>
              </w:rPr>
              <w:t xml:space="preserve"> </w:t>
            </w:r>
            <w:r w:rsidR="00F249CD" w:rsidRPr="008649D4">
              <w:rPr>
                <w:sz w:val="26"/>
                <w:szCs w:val="26"/>
              </w:rPr>
              <w:t>3.</w:t>
            </w:r>
          </w:p>
        </w:tc>
        <w:tc>
          <w:tcPr>
            <w:tcW w:w="1691" w:type="pct"/>
            <w:tcBorders>
              <w:top w:val="outset" w:sz="6" w:space="0" w:color="auto"/>
              <w:left w:val="outset" w:sz="6" w:space="0" w:color="auto"/>
              <w:bottom w:val="outset" w:sz="6" w:space="0" w:color="auto"/>
              <w:right w:val="outset" w:sz="6" w:space="0" w:color="auto"/>
            </w:tcBorders>
            <w:hideMark/>
          </w:tcPr>
          <w:p w14:paraId="118DAB5E" w14:textId="77777777" w:rsidR="00F249CD" w:rsidRPr="008649D4" w:rsidRDefault="00F249CD" w:rsidP="00F249CD">
            <w:pPr>
              <w:rPr>
                <w:sz w:val="26"/>
                <w:szCs w:val="26"/>
              </w:rPr>
            </w:pPr>
            <w:r w:rsidRPr="008649D4">
              <w:rPr>
                <w:sz w:val="26"/>
                <w:szCs w:val="26"/>
              </w:rPr>
              <w:t>Projekta izstrādē iesaistītās institūcijas un publiskas personas kapitālsabiedrības</w:t>
            </w:r>
          </w:p>
        </w:tc>
        <w:tc>
          <w:tcPr>
            <w:tcW w:w="3047" w:type="pct"/>
            <w:tcBorders>
              <w:top w:val="outset" w:sz="6" w:space="0" w:color="auto"/>
              <w:left w:val="outset" w:sz="6" w:space="0" w:color="auto"/>
              <w:bottom w:val="outset" w:sz="6" w:space="0" w:color="auto"/>
              <w:right w:val="outset" w:sz="6" w:space="0" w:color="auto"/>
            </w:tcBorders>
          </w:tcPr>
          <w:p w14:paraId="02F3EE79" w14:textId="1AB21D1B" w:rsidR="00F249CD" w:rsidRPr="008649D4" w:rsidRDefault="003843EF" w:rsidP="007C44CE">
            <w:pPr>
              <w:jc w:val="both"/>
              <w:rPr>
                <w:sz w:val="26"/>
                <w:szCs w:val="26"/>
                <w:highlight w:val="yellow"/>
              </w:rPr>
            </w:pPr>
            <w:r w:rsidRPr="008649D4">
              <w:rPr>
                <w:sz w:val="26"/>
                <w:szCs w:val="26"/>
              </w:rPr>
              <w:t>Finanšu ministrija, VAS “Valsts nekustamie īpašumi”</w:t>
            </w:r>
            <w:r w:rsidR="007C44CE" w:rsidRPr="008649D4">
              <w:rPr>
                <w:sz w:val="26"/>
                <w:szCs w:val="26"/>
              </w:rPr>
              <w:t xml:space="preserve"> un Valsts ieņēmumu dienests</w:t>
            </w:r>
            <w:r w:rsidR="007C44CE">
              <w:rPr>
                <w:sz w:val="26"/>
                <w:szCs w:val="26"/>
              </w:rPr>
              <w:t>.</w:t>
            </w:r>
          </w:p>
        </w:tc>
      </w:tr>
      <w:tr w:rsidR="00F249CD" w:rsidRPr="008649D4" w14:paraId="42594745"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02E895FA" w14:textId="77777777" w:rsidR="00F249CD" w:rsidRPr="008649D4" w:rsidRDefault="00F249CD" w:rsidP="00F249CD">
            <w:pPr>
              <w:rPr>
                <w:sz w:val="26"/>
                <w:szCs w:val="26"/>
              </w:rPr>
            </w:pPr>
            <w:r w:rsidRPr="008649D4">
              <w:rPr>
                <w:sz w:val="26"/>
                <w:szCs w:val="26"/>
              </w:rPr>
              <w:t>4.</w:t>
            </w:r>
          </w:p>
        </w:tc>
        <w:tc>
          <w:tcPr>
            <w:tcW w:w="1691" w:type="pct"/>
            <w:tcBorders>
              <w:top w:val="outset" w:sz="6" w:space="0" w:color="auto"/>
              <w:left w:val="outset" w:sz="6" w:space="0" w:color="auto"/>
              <w:bottom w:val="outset" w:sz="6" w:space="0" w:color="auto"/>
              <w:right w:val="outset" w:sz="6" w:space="0" w:color="auto"/>
            </w:tcBorders>
            <w:hideMark/>
          </w:tcPr>
          <w:p w14:paraId="2FCE4D8C" w14:textId="77777777" w:rsidR="00F249CD" w:rsidRPr="008649D4" w:rsidRDefault="00F249CD" w:rsidP="00F249CD">
            <w:pPr>
              <w:rPr>
                <w:sz w:val="26"/>
                <w:szCs w:val="26"/>
              </w:rPr>
            </w:pPr>
            <w:r w:rsidRPr="008649D4">
              <w:rPr>
                <w:sz w:val="26"/>
                <w:szCs w:val="26"/>
              </w:rPr>
              <w:t>Cita informācija</w:t>
            </w:r>
          </w:p>
        </w:tc>
        <w:tc>
          <w:tcPr>
            <w:tcW w:w="3047" w:type="pct"/>
            <w:tcBorders>
              <w:top w:val="outset" w:sz="6" w:space="0" w:color="auto"/>
              <w:left w:val="outset" w:sz="6" w:space="0" w:color="auto"/>
              <w:bottom w:val="outset" w:sz="6" w:space="0" w:color="auto"/>
              <w:right w:val="outset" w:sz="6" w:space="0" w:color="auto"/>
            </w:tcBorders>
            <w:hideMark/>
          </w:tcPr>
          <w:p w14:paraId="1881B068" w14:textId="77777777" w:rsidR="00F249CD" w:rsidRPr="008649D4" w:rsidRDefault="00F249CD" w:rsidP="00F249CD">
            <w:pPr>
              <w:jc w:val="both"/>
              <w:rPr>
                <w:sz w:val="26"/>
                <w:szCs w:val="26"/>
              </w:rPr>
            </w:pPr>
            <w:r w:rsidRPr="008649D4">
              <w:rPr>
                <w:sz w:val="26"/>
                <w:szCs w:val="26"/>
              </w:rPr>
              <w:t>Nav</w:t>
            </w:r>
          </w:p>
        </w:tc>
      </w:tr>
    </w:tbl>
    <w:p w14:paraId="760FF276" w14:textId="77777777" w:rsidR="00AF121C" w:rsidRPr="008649D4" w:rsidRDefault="00AF121C" w:rsidP="00AF121C">
      <w:pPr>
        <w:rPr>
          <w:sz w:val="26"/>
          <w:szCs w:val="26"/>
        </w:rPr>
      </w:pPr>
      <w:r w:rsidRPr="008649D4">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3009"/>
        <w:gridCol w:w="5629"/>
      </w:tblGrid>
      <w:tr w:rsidR="00AF121C" w:rsidRPr="008649D4" w14:paraId="08CB7FCF"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8649D4" w:rsidRDefault="00AF121C" w:rsidP="00BB6FD4">
            <w:pPr>
              <w:jc w:val="center"/>
              <w:rPr>
                <w:b/>
                <w:bCs/>
                <w:sz w:val="26"/>
                <w:szCs w:val="26"/>
              </w:rPr>
            </w:pPr>
            <w:r w:rsidRPr="008649D4">
              <w:rPr>
                <w:b/>
                <w:bCs/>
                <w:sz w:val="26"/>
                <w:szCs w:val="26"/>
              </w:rPr>
              <w:t>II. Tiesību akta projekta ietekme uz sabiedrību, tautsaimniecības attīstību un administratīvo slogu</w:t>
            </w:r>
          </w:p>
        </w:tc>
      </w:tr>
      <w:tr w:rsidR="00AF121C" w:rsidRPr="008649D4" w14:paraId="5B60A571"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01F2ED96" w14:textId="77777777" w:rsidR="00AF121C" w:rsidRPr="008649D4" w:rsidRDefault="00AF121C" w:rsidP="003858EB">
            <w:pPr>
              <w:rPr>
                <w:sz w:val="26"/>
                <w:szCs w:val="26"/>
              </w:rPr>
            </w:pPr>
            <w:r w:rsidRPr="008649D4">
              <w:rPr>
                <w:sz w:val="26"/>
                <w:szCs w:val="26"/>
              </w:rPr>
              <w:t>1.</w:t>
            </w:r>
          </w:p>
        </w:tc>
        <w:tc>
          <w:tcPr>
            <w:tcW w:w="1578" w:type="pct"/>
            <w:tcBorders>
              <w:top w:val="outset" w:sz="6" w:space="0" w:color="auto"/>
              <w:left w:val="outset" w:sz="6" w:space="0" w:color="auto"/>
              <w:bottom w:val="outset" w:sz="6" w:space="0" w:color="auto"/>
              <w:right w:val="outset" w:sz="6" w:space="0" w:color="auto"/>
            </w:tcBorders>
            <w:hideMark/>
          </w:tcPr>
          <w:p w14:paraId="5F914E9C" w14:textId="77777777" w:rsidR="00AF121C" w:rsidRPr="008649D4" w:rsidRDefault="00AF121C" w:rsidP="003858EB">
            <w:pPr>
              <w:rPr>
                <w:sz w:val="26"/>
                <w:szCs w:val="26"/>
              </w:rPr>
            </w:pPr>
            <w:r w:rsidRPr="008649D4">
              <w:rPr>
                <w:sz w:val="26"/>
                <w:szCs w:val="26"/>
              </w:rPr>
              <w:t xml:space="preserve">Sabiedrības </w:t>
            </w:r>
            <w:proofErr w:type="spellStart"/>
            <w:r w:rsidRPr="008649D4">
              <w:rPr>
                <w:sz w:val="26"/>
                <w:szCs w:val="26"/>
              </w:rPr>
              <w:t>mērķgrupas</w:t>
            </w:r>
            <w:proofErr w:type="spellEnd"/>
            <w:r w:rsidRPr="008649D4">
              <w:rPr>
                <w:sz w:val="26"/>
                <w:szCs w:val="26"/>
              </w:rPr>
              <w:t>, kuras tiesiskais regulējums ietekmē vai varētu ietekmēt</w:t>
            </w:r>
          </w:p>
        </w:tc>
        <w:tc>
          <w:tcPr>
            <w:tcW w:w="2927" w:type="pct"/>
            <w:tcBorders>
              <w:top w:val="outset" w:sz="6" w:space="0" w:color="auto"/>
              <w:left w:val="outset" w:sz="6" w:space="0" w:color="auto"/>
              <w:bottom w:val="outset" w:sz="6" w:space="0" w:color="auto"/>
              <w:right w:val="outset" w:sz="6" w:space="0" w:color="auto"/>
            </w:tcBorders>
          </w:tcPr>
          <w:p w14:paraId="64819C93" w14:textId="64D8DE0C" w:rsidR="00AF121C" w:rsidRPr="008649D4" w:rsidRDefault="003843EF" w:rsidP="00272B79">
            <w:pPr>
              <w:suppressAutoHyphens/>
              <w:ind w:right="112"/>
              <w:jc w:val="both"/>
              <w:rPr>
                <w:sz w:val="26"/>
                <w:szCs w:val="26"/>
              </w:rPr>
            </w:pPr>
            <w:r w:rsidRPr="008649D4">
              <w:rPr>
                <w:sz w:val="26"/>
                <w:szCs w:val="26"/>
              </w:rPr>
              <w:t xml:space="preserve">Noteikumu projekta </w:t>
            </w:r>
            <w:proofErr w:type="spellStart"/>
            <w:r w:rsidRPr="008649D4">
              <w:rPr>
                <w:sz w:val="26"/>
                <w:szCs w:val="26"/>
              </w:rPr>
              <w:t>mērķgrupa</w:t>
            </w:r>
            <w:proofErr w:type="spellEnd"/>
            <w:r w:rsidRPr="008649D4">
              <w:rPr>
                <w:sz w:val="26"/>
                <w:szCs w:val="26"/>
              </w:rPr>
              <w:t xml:space="preserve"> ir komersanti un saimnieciskās darbības veicēji, kuru sniegtie pakalpojumi ir saistīti ar pakalpojumu pieejamības </w:t>
            </w:r>
            <w:r w:rsidRPr="008649D4">
              <w:rPr>
                <w:sz w:val="26"/>
                <w:szCs w:val="26"/>
              </w:rPr>
              <w:lastRenderedPageBreak/>
              <w:t>nodrošināšanu personām muitas kontroles punktu teritorijā.</w:t>
            </w:r>
          </w:p>
        </w:tc>
      </w:tr>
      <w:tr w:rsidR="00AF121C" w:rsidRPr="008649D4" w14:paraId="06AB4C81"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25B7CB6D" w14:textId="77777777" w:rsidR="00AF121C" w:rsidRPr="008649D4" w:rsidRDefault="00AF121C" w:rsidP="003858EB">
            <w:pPr>
              <w:rPr>
                <w:sz w:val="26"/>
                <w:szCs w:val="26"/>
              </w:rPr>
            </w:pPr>
            <w:r w:rsidRPr="008649D4">
              <w:rPr>
                <w:sz w:val="26"/>
                <w:szCs w:val="26"/>
              </w:rPr>
              <w:lastRenderedPageBreak/>
              <w:t>2.</w:t>
            </w:r>
          </w:p>
        </w:tc>
        <w:tc>
          <w:tcPr>
            <w:tcW w:w="1578" w:type="pct"/>
            <w:tcBorders>
              <w:top w:val="outset" w:sz="6" w:space="0" w:color="auto"/>
              <w:left w:val="outset" w:sz="6" w:space="0" w:color="auto"/>
              <w:bottom w:val="outset" w:sz="6" w:space="0" w:color="auto"/>
              <w:right w:val="outset" w:sz="6" w:space="0" w:color="auto"/>
            </w:tcBorders>
            <w:hideMark/>
          </w:tcPr>
          <w:p w14:paraId="1703D33E" w14:textId="77777777" w:rsidR="00AF121C" w:rsidRPr="008649D4" w:rsidRDefault="00AF121C" w:rsidP="003858EB">
            <w:pPr>
              <w:rPr>
                <w:sz w:val="26"/>
                <w:szCs w:val="26"/>
              </w:rPr>
            </w:pPr>
            <w:r w:rsidRPr="008649D4">
              <w:rPr>
                <w:sz w:val="26"/>
                <w:szCs w:val="26"/>
              </w:rPr>
              <w:t>Tiesiskā regulējuma ietekme uz tautsaimniecību un administratīvo slogu</w:t>
            </w:r>
          </w:p>
        </w:tc>
        <w:tc>
          <w:tcPr>
            <w:tcW w:w="2927" w:type="pct"/>
            <w:tcBorders>
              <w:top w:val="outset" w:sz="6" w:space="0" w:color="auto"/>
              <w:left w:val="outset" w:sz="6" w:space="0" w:color="auto"/>
              <w:bottom w:val="outset" w:sz="6" w:space="0" w:color="auto"/>
              <w:right w:val="outset" w:sz="6" w:space="0" w:color="auto"/>
            </w:tcBorders>
            <w:hideMark/>
          </w:tcPr>
          <w:p w14:paraId="08CB9F4F" w14:textId="77777777" w:rsidR="00AF121C" w:rsidRPr="008649D4" w:rsidRDefault="00AF121C" w:rsidP="003858EB">
            <w:pPr>
              <w:jc w:val="both"/>
              <w:rPr>
                <w:rFonts w:eastAsia="Times New Roman"/>
                <w:sz w:val="26"/>
                <w:szCs w:val="26"/>
                <w:lang w:eastAsia="lv-LV"/>
              </w:rPr>
            </w:pPr>
            <w:r w:rsidRPr="008649D4">
              <w:rPr>
                <w:rFonts w:eastAsia="Times New Roman"/>
                <w:sz w:val="26"/>
                <w:szCs w:val="26"/>
                <w:lang w:eastAsia="lv-LV"/>
              </w:rPr>
              <w:t>Noteikumu projekts šo jomu neskar.</w:t>
            </w:r>
          </w:p>
        </w:tc>
      </w:tr>
      <w:tr w:rsidR="00AF121C" w:rsidRPr="008649D4" w14:paraId="36B3D91E"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74A2AA2E" w14:textId="77777777" w:rsidR="00AF121C" w:rsidRPr="008649D4" w:rsidRDefault="00AF121C" w:rsidP="003858EB">
            <w:pPr>
              <w:rPr>
                <w:sz w:val="26"/>
                <w:szCs w:val="26"/>
              </w:rPr>
            </w:pPr>
            <w:r w:rsidRPr="008649D4">
              <w:rPr>
                <w:sz w:val="26"/>
                <w:szCs w:val="26"/>
              </w:rPr>
              <w:t>3.</w:t>
            </w:r>
          </w:p>
        </w:tc>
        <w:tc>
          <w:tcPr>
            <w:tcW w:w="1578" w:type="pct"/>
            <w:tcBorders>
              <w:top w:val="outset" w:sz="6" w:space="0" w:color="auto"/>
              <w:left w:val="outset" w:sz="6" w:space="0" w:color="auto"/>
              <w:bottom w:val="outset" w:sz="6" w:space="0" w:color="auto"/>
              <w:right w:val="outset" w:sz="6" w:space="0" w:color="auto"/>
            </w:tcBorders>
            <w:hideMark/>
          </w:tcPr>
          <w:p w14:paraId="1F67A531" w14:textId="77777777" w:rsidR="00AF121C" w:rsidRPr="008649D4" w:rsidRDefault="00AF121C" w:rsidP="003858EB">
            <w:pPr>
              <w:rPr>
                <w:sz w:val="26"/>
                <w:szCs w:val="26"/>
              </w:rPr>
            </w:pPr>
            <w:r w:rsidRPr="008649D4">
              <w:rPr>
                <w:sz w:val="26"/>
                <w:szCs w:val="26"/>
              </w:rPr>
              <w:t>Administratīvo izmaksu monetārs novērtējums</w:t>
            </w:r>
          </w:p>
        </w:tc>
        <w:tc>
          <w:tcPr>
            <w:tcW w:w="2927" w:type="pct"/>
            <w:tcBorders>
              <w:top w:val="outset" w:sz="6" w:space="0" w:color="auto"/>
              <w:left w:val="outset" w:sz="6" w:space="0" w:color="auto"/>
              <w:bottom w:val="outset" w:sz="6" w:space="0" w:color="auto"/>
              <w:right w:val="outset" w:sz="6" w:space="0" w:color="auto"/>
            </w:tcBorders>
            <w:hideMark/>
          </w:tcPr>
          <w:p w14:paraId="663913A7" w14:textId="77777777" w:rsidR="00AF121C" w:rsidRPr="008649D4" w:rsidRDefault="00AF121C" w:rsidP="003858EB">
            <w:pPr>
              <w:jc w:val="both"/>
              <w:rPr>
                <w:rFonts w:eastAsia="Times New Roman"/>
                <w:sz w:val="26"/>
                <w:szCs w:val="26"/>
                <w:lang w:eastAsia="lv-LV"/>
              </w:rPr>
            </w:pPr>
            <w:r w:rsidRPr="008649D4">
              <w:rPr>
                <w:rFonts w:eastAsia="Times New Roman"/>
                <w:sz w:val="26"/>
                <w:szCs w:val="26"/>
                <w:lang w:eastAsia="lv-LV"/>
              </w:rPr>
              <w:t>Noteikumu projekts šo jomu neskar.</w:t>
            </w:r>
          </w:p>
        </w:tc>
      </w:tr>
      <w:tr w:rsidR="00AF121C" w:rsidRPr="008649D4" w14:paraId="1545318C"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2C9D1982" w14:textId="77777777" w:rsidR="00AF121C" w:rsidRPr="008649D4" w:rsidRDefault="00AF121C" w:rsidP="003858EB">
            <w:pPr>
              <w:rPr>
                <w:sz w:val="26"/>
                <w:szCs w:val="26"/>
              </w:rPr>
            </w:pPr>
            <w:r w:rsidRPr="008649D4">
              <w:rPr>
                <w:sz w:val="26"/>
                <w:szCs w:val="26"/>
              </w:rPr>
              <w:t>4.</w:t>
            </w:r>
          </w:p>
        </w:tc>
        <w:tc>
          <w:tcPr>
            <w:tcW w:w="1578" w:type="pct"/>
            <w:tcBorders>
              <w:top w:val="outset" w:sz="6" w:space="0" w:color="auto"/>
              <w:left w:val="outset" w:sz="6" w:space="0" w:color="auto"/>
              <w:bottom w:val="outset" w:sz="6" w:space="0" w:color="auto"/>
              <w:right w:val="outset" w:sz="6" w:space="0" w:color="auto"/>
            </w:tcBorders>
            <w:hideMark/>
          </w:tcPr>
          <w:p w14:paraId="21E86041" w14:textId="77777777" w:rsidR="00AF121C" w:rsidRPr="008649D4" w:rsidRDefault="00AF121C" w:rsidP="003858EB">
            <w:pPr>
              <w:rPr>
                <w:sz w:val="26"/>
                <w:szCs w:val="26"/>
              </w:rPr>
            </w:pPr>
            <w:r w:rsidRPr="008649D4">
              <w:rPr>
                <w:sz w:val="26"/>
                <w:szCs w:val="26"/>
              </w:rPr>
              <w:t>Atbilstības izmaksu monetārs novērtējums</w:t>
            </w:r>
          </w:p>
        </w:tc>
        <w:tc>
          <w:tcPr>
            <w:tcW w:w="2927" w:type="pct"/>
            <w:tcBorders>
              <w:top w:val="outset" w:sz="6" w:space="0" w:color="auto"/>
              <w:left w:val="outset" w:sz="6" w:space="0" w:color="auto"/>
              <w:bottom w:val="outset" w:sz="6" w:space="0" w:color="auto"/>
              <w:right w:val="outset" w:sz="6" w:space="0" w:color="auto"/>
            </w:tcBorders>
          </w:tcPr>
          <w:p w14:paraId="6AC150C9" w14:textId="77777777" w:rsidR="00AF121C" w:rsidRPr="008649D4" w:rsidRDefault="00AF121C" w:rsidP="003858EB">
            <w:pPr>
              <w:jc w:val="both"/>
              <w:rPr>
                <w:rFonts w:eastAsia="Times New Roman"/>
                <w:sz w:val="26"/>
                <w:szCs w:val="26"/>
                <w:lang w:eastAsia="lv-LV"/>
              </w:rPr>
            </w:pPr>
            <w:r w:rsidRPr="008649D4">
              <w:rPr>
                <w:rFonts w:eastAsia="Times New Roman"/>
                <w:sz w:val="26"/>
                <w:szCs w:val="26"/>
                <w:lang w:eastAsia="lv-LV"/>
              </w:rPr>
              <w:t>Noteikumu projekts šo jomu neskar.</w:t>
            </w:r>
          </w:p>
        </w:tc>
      </w:tr>
      <w:tr w:rsidR="00AF121C" w:rsidRPr="008649D4" w14:paraId="7CE9DFAB"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1A8A8B5F" w14:textId="77777777" w:rsidR="00AF121C" w:rsidRPr="008649D4" w:rsidRDefault="00AF121C" w:rsidP="003858EB">
            <w:pPr>
              <w:rPr>
                <w:sz w:val="26"/>
                <w:szCs w:val="26"/>
              </w:rPr>
            </w:pPr>
            <w:r w:rsidRPr="008649D4">
              <w:rPr>
                <w:sz w:val="26"/>
                <w:szCs w:val="26"/>
              </w:rPr>
              <w:t>5.</w:t>
            </w:r>
          </w:p>
        </w:tc>
        <w:tc>
          <w:tcPr>
            <w:tcW w:w="1578" w:type="pct"/>
            <w:tcBorders>
              <w:top w:val="outset" w:sz="6" w:space="0" w:color="auto"/>
              <w:left w:val="outset" w:sz="6" w:space="0" w:color="auto"/>
              <w:bottom w:val="outset" w:sz="6" w:space="0" w:color="auto"/>
              <w:right w:val="outset" w:sz="6" w:space="0" w:color="auto"/>
            </w:tcBorders>
            <w:hideMark/>
          </w:tcPr>
          <w:p w14:paraId="5011883D" w14:textId="77777777" w:rsidR="00AF121C" w:rsidRPr="008649D4" w:rsidRDefault="00AF121C" w:rsidP="003858EB">
            <w:pPr>
              <w:rPr>
                <w:sz w:val="26"/>
                <w:szCs w:val="26"/>
              </w:rPr>
            </w:pPr>
            <w:r w:rsidRPr="008649D4">
              <w:rPr>
                <w:sz w:val="26"/>
                <w:szCs w:val="26"/>
              </w:rPr>
              <w:t>Cita informācija</w:t>
            </w:r>
          </w:p>
        </w:tc>
        <w:tc>
          <w:tcPr>
            <w:tcW w:w="2927" w:type="pct"/>
            <w:tcBorders>
              <w:top w:val="outset" w:sz="6" w:space="0" w:color="auto"/>
              <w:left w:val="outset" w:sz="6" w:space="0" w:color="auto"/>
              <w:bottom w:val="outset" w:sz="6" w:space="0" w:color="auto"/>
              <w:right w:val="outset" w:sz="6" w:space="0" w:color="auto"/>
            </w:tcBorders>
            <w:hideMark/>
          </w:tcPr>
          <w:p w14:paraId="4BA46600" w14:textId="57777ECB" w:rsidR="00AF121C" w:rsidRPr="008649D4" w:rsidRDefault="00AF121C" w:rsidP="003858EB">
            <w:pPr>
              <w:rPr>
                <w:sz w:val="26"/>
                <w:szCs w:val="26"/>
              </w:rPr>
            </w:pPr>
            <w:r w:rsidRPr="008649D4">
              <w:rPr>
                <w:sz w:val="26"/>
                <w:szCs w:val="26"/>
              </w:rPr>
              <w:t>Nav</w:t>
            </w:r>
            <w:r w:rsidR="00BB6FD4">
              <w:rPr>
                <w:sz w:val="26"/>
                <w:szCs w:val="26"/>
              </w:rPr>
              <w:t>.</w:t>
            </w:r>
          </w:p>
        </w:tc>
      </w:tr>
    </w:tbl>
    <w:p w14:paraId="3336A2E0" w14:textId="77777777" w:rsidR="00AF121C" w:rsidRPr="008649D4" w:rsidRDefault="00AF121C" w:rsidP="00AF121C">
      <w:pPr>
        <w:rPr>
          <w:sz w:val="26"/>
          <w:szCs w:val="26"/>
        </w:rPr>
      </w:pPr>
      <w:r w:rsidRPr="008649D4">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8649D4" w14:paraId="46987492"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21339AD" w14:textId="77777777" w:rsidR="00AF121C" w:rsidRPr="008649D4" w:rsidRDefault="00AF121C" w:rsidP="00BB6FD4">
            <w:pPr>
              <w:jc w:val="center"/>
              <w:rPr>
                <w:b/>
                <w:bCs/>
                <w:sz w:val="26"/>
                <w:szCs w:val="26"/>
              </w:rPr>
            </w:pPr>
            <w:r w:rsidRPr="008649D4">
              <w:rPr>
                <w:b/>
                <w:bCs/>
                <w:sz w:val="26"/>
                <w:szCs w:val="26"/>
              </w:rPr>
              <w:t>III. Tiesību akta projekta ietekme uz valsts budžetu un pašvaldību budžetiem</w:t>
            </w:r>
          </w:p>
        </w:tc>
      </w:tr>
      <w:tr w:rsidR="00AF121C" w:rsidRPr="008649D4" w14:paraId="230D4E73"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1BCCCE5" w14:textId="77777777" w:rsidR="00AF121C" w:rsidRPr="008649D4" w:rsidRDefault="00AF121C" w:rsidP="00AF121C">
            <w:pPr>
              <w:jc w:val="center"/>
              <w:rPr>
                <w:bCs/>
                <w:sz w:val="26"/>
                <w:szCs w:val="26"/>
              </w:rPr>
            </w:pPr>
            <w:r w:rsidRPr="008649D4">
              <w:rPr>
                <w:bCs/>
                <w:sz w:val="26"/>
                <w:szCs w:val="26"/>
              </w:rPr>
              <w:t>Noteikumu projekts šo jomu neskar</w:t>
            </w:r>
          </w:p>
        </w:tc>
      </w:tr>
    </w:tbl>
    <w:p w14:paraId="508762C6" w14:textId="77777777" w:rsidR="00AF121C" w:rsidRPr="008649D4" w:rsidRDefault="00AF121C" w:rsidP="00AF121C">
      <w:pPr>
        <w:rPr>
          <w:sz w:val="26"/>
          <w:szCs w:val="26"/>
        </w:rPr>
      </w:pPr>
      <w:r w:rsidRPr="008649D4">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8649D4" w14:paraId="1708E2D5"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4E52D54" w14:textId="77777777" w:rsidR="00AF121C" w:rsidRPr="008649D4" w:rsidRDefault="00AF121C" w:rsidP="00BB6FD4">
            <w:pPr>
              <w:jc w:val="center"/>
              <w:rPr>
                <w:b/>
                <w:bCs/>
                <w:sz w:val="26"/>
                <w:szCs w:val="26"/>
              </w:rPr>
            </w:pPr>
            <w:r w:rsidRPr="008649D4">
              <w:rPr>
                <w:b/>
                <w:bCs/>
                <w:sz w:val="26"/>
                <w:szCs w:val="26"/>
              </w:rPr>
              <w:t>IV. Tiesību akta projekta ietekme uz spēkā esošo tiesību normu sistēmu</w:t>
            </w:r>
          </w:p>
        </w:tc>
      </w:tr>
      <w:tr w:rsidR="00AF121C" w:rsidRPr="008649D4" w14:paraId="5FCF5704"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4AF2CDD6" w14:textId="77777777" w:rsidR="00AF121C" w:rsidRPr="008649D4" w:rsidRDefault="00AF121C" w:rsidP="00AF121C">
            <w:pPr>
              <w:jc w:val="center"/>
              <w:rPr>
                <w:sz w:val="26"/>
                <w:szCs w:val="26"/>
              </w:rPr>
            </w:pPr>
            <w:r w:rsidRPr="008649D4">
              <w:rPr>
                <w:sz w:val="26"/>
                <w:szCs w:val="26"/>
              </w:rPr>
              <w:t>Noteikumu projekts šo jomu neskar</w:t>
            </w:r>
          </w:p>
        </w:tc>
      </w:tr>
    </w:tbl>
    <w:p w14:paraId="304A3136" w14:textId="77777777" w:rsidR="00AF121C" w:rsidRPr="008649D4" w:rsidRDefault="00AF121C" w:rsidP="00AF121C">
      <w:pPr>
        <w:rPr>
          <w:sz w:val="26"/>
          <w:szCs w:val="26"/>
        </w:rPr>
      </w:pPr>
      <w:r w:rsidRPr="008649D4">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8649D4" w14:paraId="49A8E5CF"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94EA8A7" w14:textId="77777777" w:rsidR="00AF121C" w:rsidRPr="008649D4" w:rsidRDefault="00AF121C" w:rsidP="00BB6FD4">
            <w:pPr>
              <w:jc w:val="center"/>
              <w:rPr>
                <w:b/>
                <w:bCs/>
                <w:sz w:val="26"/>
                <w:szCs w:val="26"/>
              </w:rPr>
            </w:pPr>
            <w:r w:rsidRPr="008649D4">
              <w:rPr>
                <w:b/>
                <w:bCs/>
                <w:sz w:val="26"/>
                <w:szCs w:val="26"/>
              </w:rPr>
              <w:t>V. Tiesību akta projekta atbilstība Latvijas Republikas starptautiskajām saistībām</w:t>
            </w:r>
          </w:p>
        </w:tc>
      </w:tr>
      <w:tr w:rsidR="00464F5D" w:rsidRPr="008649D4" w14:paraId="603230E1" w14:textId="77777777" w:rsidTr="00464F5D">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6F85198D" w14:textId="6E2FB58E" w:rsidR="00464F5D" w:rsidRPr="008649D4" w:rsidRDefault="00464F5D" w:rsidP="00464F5D">
            <w:pPr>
              <w:tabs>
                <w:tab w:val="left" w:pos="34"/>
              </w:tabs>
              <w:jc w:val="center"/>
              <w:rPr>
                <w:sz w:val="26"/>
                <w:szCs w:val="26"/>
              </w:rPr>
            </w:pPr>
            <w:r w:rsidRPr="008649D4">
              <w:rPr>
                <w:sz w:val="26"/>
                <w:szCs w:val="26"/>
              </w:rPr>
              <w:t>Noteikumu projekts šo jomu neskar</w:t>
            </w:r>
          </w:p>
        </w:tc>
      </w:tr>
    </w:tbl>
    <w:p w14:paraId="22DBEACF" w14:textId="760B0E4D" w:rsidR="00311CB5" w:rsidRPr="008649D4" w:rsidRDefault="00311CB5" w:rsidP="009B6765">
      <w:pPr>
        <w:rPr>
          <w:sz w:val="26"/>
          <w:szCs w:val="26"/>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1637"/>
        <w:gridCol w:w="7687"/>
      </w:tblGrid>
      <w:tr w:rsidR="0020496D" w:rsidRPr="008649D4" w14:paraId="64507780"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9704D40" w14:textId="77777777" w:rsidR="0020496D" w:rsidRPr="008649D4" w:rsidRDefault="0020496D" w:rsidP="00BB6FD4">
            <w:pPr>
              <w:jc w:val="center"/>
              <w:rPr>
                <w:b/>
                <w:bCs/>
                <w:sz w:val="26"/>
                <w:szCs w:val="26"/>
              </w:rPr>
            </w:pPr>
            <w:r w:rsidRPr="008649D4">
              <w:rPr>
                <w:b/>
                <w:bCs/>
                <w:sz w:val="26"/>
                <w:szCs w:val="26"/>
              </w:rPr>
              <w:t>VI. Sabiedrības līdzdalība un komunikācijas aktivitātes</w:t>
            </w:r>
          </w:p>
        </w:tc>
      </w:tr>
      <w:tr w:rsidR="0020496D" w:rsidRPr="008649D4" w14:paraId="001F23AD"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7E054F06" w14:textId="77777777" w:rsidR="0020496D" w:rsidRPr="008649D4" w:rsidRDefault="0020496D" w:rsidP="00954ABE">
            <w:pPr>
              <w:rPr>
                <w:sz w:val="26"/>
                <w:szCs w:val="26"/>
              </w:rPr>
            </w:pPr>
            <w:r w:rsidRPr="008649D4">
              <w:rPr>
                <w:sz w:val="26"/>
                <w:szCs w:val="26"/>
              </w:rPr>
              <w:t>1.</w:t>
            </w:r>
          </w:p>
        </w:tc>
        <w:tc>
          <w:tcPr>
            <w:tcW w:w="884" w:type="pct"/>
            <w:tcBorders>
              <w:top w:val="outset" w:sz="6" w:space="0" w:color="auto"/>
              <w:left w:val="outset" w:sz="6" w:space="0" w:color="auto"/>
              <w:bottom w:val="outset" w:sz="6" w:space="0" w:color="auto"/>
              <w:right w:val="outset" w:sz="6" w:space="0" w:color="auto"/>
            </w:tcBorders>
            <w:hideMark/>
          </w:tcPr>
          <w:p w14:paraId="2CB59E1B" w14:textId="77777777" w:rsidR="0020496D" w:rsidRPr="008649D4" w:rsidRDefault="0020496D" w:rsidP="00954ABE">
            <w:pPr>
              <w:rPr>
                <w:sz w:val="26"/>
                <w:szCs w:val="26"/>
              </w:rPr>
            </w:pPr>
            <w:r w:rsidRPr="008649D4">
              <w:rPr>
                <w:sz w:val="26"/>
                <w:szCs w:val="26"/>
              </w:rPr>
              <w:t>Plānotās sabiedrības līdzdalības un komunikācijas aktivitātes saistībā ar projektu</w:t>
            </w:r>
          </w:p>
        </w:tc>
        <w:tc>
          <w:tcPr>
            <w:tcW w:w="3899" w:type="pct"/>
            <w:tcBorders>
              <w:top w:val="outset" w:sz="6" w:space="0" w:color="auto"/>
              <w:left w:val="outset" w:sz="6" w:space="0" w:color="auto"/>
              <w:bottom w:val="outset" w:sz="6" w:space="0" w:color="auto"/>
              <w:right w:val="outset" w:sz="6" w:space="0" w:color="auto"/>
            </w:tcBorders>
          </w:tcPr>
          <w:p w14:paraId="48204573" w14:textId="0CD60E73" w:rsidR="0020496D" w:rsidRDefault="0020496D" w:rsidP="003843EF">
            <w:pPr>
              <w:jc w:val="both"/>
              <w:rPr>
                <w:sz w:val="26"/>
                <w:szCs w:val="26"/>
              </w:rPr>
            </w:pPr>
            <w:r w:rsidRPr="004E547F">
              <w:rPr>
                <w:sz w:val="26"/>
                <w:szCs w:val="26"/>
              </w:rPr>
              <w:t>Sabiedrības līdzdalība ir nodrošināta Finanšu ministrijas tīmekļvietnē sadaļā “Sabiedrības līdzdalība” - “Tiesību aktu projekti” – “Muitas politika” 201</w:t>
            </w:r>
            <w:r w:rsidR="003843EF" w:rsidRPr="004E547F">
              <w:rPr>
                <w:sz w:val="26"/>
                <w:szCs w:val="26"/>
              </w:rPr>
              <w:t>9</w:t>
            </w:r>
            <w:r w:rsidRPr="004E547F">
              <w:rPr>
                <w:sz w:val="26"/>
                <w:szCs w:val="26"/>
              </w:rPr>
              <w:t xml:space="preserve">.gada </w:t>
            </w:r>
            <w:r w:rsidR="00535E65">
              <w:rPr>
                <w:sz w:val="26"/>
                <w:szCs w:val="26"/>
              </w:rPr>
              <w:t>9.oktobrī</w:t>
            </w:r>
            <w:r w:rsidRPr="004E547F">
              <w:rPr>
                <w:sz w:val="26"/>
                <w:szCs w:val="26"/>
              </w:rPr>
              <w:t xml:space="preserve"> publicējot uzziņu par noteikumu projekta izstrādi.</w:t>
            </w:r>
            <w:r w:rsidR="00F776F0" w:rsidRPr="00617B03">
              <w:rPr>
                <w:iCs/>
                <w:spacing w:val="-2"/>
                <w:sz w:val="26"/>
                <w:szCs w:val="26"/>
              </w:rPr>
              <w:t xml:space="preserve"> Tāpat sabiedrības pārstāvji varēs sniegt viedokļus par projektu pēc tā izsludināšanas Valsts sekretāru sanāksmē.</w:t>
            </w:r>
          </w:p>
          <w:p w14:paraId="4E7F2E46" w14:textId="7A7741DA" w:rsidR="006D2C1C" w:rsidRPr="008649D4" w:rsidRDefault="006D2C1C" w:rsidP="00535E65">
            <w:pPr>
              <w:jc w:val="both"/>
              <w:rPr>
                <w:sz w:val="26"/>
                <w:szCs w:val="26"/>
                <w:highlight w:val="yellow"/>
              </w:rPr>
            </w:pPr>
            <w:r w:rsidRPr="004E547F">
              <w:rPr>
                <w:sz w:val="26"/>
                <w:szCs w:val="26"/>
              </w:rPr>
              <w:t xml:space="preserve">2019.gada </w:t>
            </w:r>
            <w:r w:rsidR="00500A40">
              <w:rPr>
                <w:sz w:val="26"/>
                <w:szCs w:val="26"/>
              </w:rPr>
              <w:t>2</w:t>
            </w:r>
            <w:r w:rsidR="00862A3C">
              <w:rPr>
                <w:sz w:val="26"/>
                <w:szCs w:val="26"/>
              </w:rPr>
              <w:t>6</w:t>
            </w:r>
            <w:r w:rsidR="004E547F">
              <w:rPr>
                <w:sz w:val="26"/>
                <w:szCs w:val="26"/>
              </w:rPr>
              <w:t>.septembrī</w:t>
            </w:r>
            <w:r w:rsidRPr="004E547F">
              <w:rPr>
                <w:sz w:val="26"/>
                <w:szCs w:val="26"/>
              </w:rPr>
              <w:t xml:space="preserve"> projekts nosūtīts Konsultatīvās padomes locekļiem informācijai un atzinumu sniegšanai.</w:t>
            </w:r>
          </w:p>
        </w:tc>
      </w:tr>
      <w:tr w:rsidR="0020496D" w:rsidRPr="008649D4" w14:paraId="45050DEC"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45A85B12" w14:textId="77777777" w:rsidR="0020496D" w:rsidRPr="008649D4" w:rsidRDefault="0020496D" w:rsidP="00954ABE">
            <w:pPr>
              <w:rPr>
                <w:sz w:val="26"/>
                <w:szCs w:val="26"/>
              </w:rPr>
            </w:pPr>
            <w:r w:rsidRPr="008649D4">
              <w:rPr>
                <w:sz w:val="26"/>
                <w:szCs w:val="26"/>
              </w:rPr>
              <w:t>2.</w:t>
            </w:r>
          </w:p>
        </w:tc>
        <w:tc>
          <w:tcPr>
            <w:tcW w:w="884" w:type="pct"/>
            <w:tcBorders>
              <w:top w:val="outset" w:sz="6" w:space="0" w:color="auto"/>
              <w:left w:val="outset" w:sz="6" w:space="0" w:color="auto"/>
              <w:bottom w:val="outset" w:sz="6" w:space="0" w:color="auto"/>
              <w:right w:val="outset" w:sz="6" w:space="0" w:color="auto"/>
            </w:tcBorders>
            <w:hideMark/>
          </w:tcPr>
          <w:p w14:paraId="66BA965B" w14:textId="77777777" w:rsidR="0020496D" w:rsidRPr="008649D4" w:rsidRDefault="0020496D" w:rsidP="00954ABE">
            <w:pPr>
              <w:rPr>
                <w:sz w:val="26"/>
                <w:szCs w:val="26"/>
              </w:rPr>
            </w:pPr>
            <w:r w:rsidRPr="008649D4">
              <w:rPr>
                <w:sz w:val="26"/>
                <w:szCs w:val="26"/>
              </w:rPr>
              <w:t>Sabiedrības līdzdalība projekta izstrādē</w:t>
            </w:r>
          </w:p>
        </w:tc>
        <w:tc>
          <w:tcPr>
            <w:tcW w:w="3899" w:type="pct"/>
            <w:tcBorders>
              <w:top w:val="outset" w:sz="6" w:space="0" w:color="auto"/>
              <w:left w:val="outset" w:sz="6" w:space="0" w:color="auto"/>
              <w:bottom w:val="outset" w:sz="6" w:space="0" w:color="auto"/>
              <w:right w:val="outset" w:sz="6" w:space="0" w:color="auto"/>
            </w:tcBorders>
            <w:hideMark/>
          </w:tcPr>
          <w:p w14:paraId="5BC9B8AE" w14:textId="44B1A33E" w:rsidR="0020496D" w:rsidRDefault="0020496D" w:rsidP="00535E65">
            <w:pPr>
              <w:ind w:right="63"/>
              <w:jc w:val="both"/>
              <w:rPr>
                <w:sz w:val="26"/>
                <w:szCs w:val="26"/>
              </w:rPr>
            </w:pPr>
            <w:r w:rsidRPr="004E547F">
              <w:rPr>
                <w:sz w:val="26"/>
                <w:szCs w:val="26"/>
              </w:rPr>
              <w:t>Sabiedrības pārstāvji varēja līdzdarboties projekta izstrādē, rakstveidā sniedzot viedokļus par projektu, kas 201</w:t>
            </w:r>
            <w:r w:rsidR="003843EF" w:rsidRPr="004E547F">
              <w:rPr>
                <w:sz w:val="26"/>
                <w:szCs w:val="26"/>
              </w:rPr>
              <w:t>9</w:t>
            </w:r>
            <w:r w:rsidRPr="004E547F">
              <w:rPr>
                <w:sz w:val="26"/>
                <w:szCs w:val="26"/>
              </w:rPr>
              <w:t xml:space="preserve">.gada </w:t>
            </w:r>
            <w:r w:rsidR="00535E65">
              <w:rPr>
                <w:sz w:val="26"/>
                <w:szCs w:val="26"/>
              </w:rPr>
              <w:t>9.oktobrī</w:t>
            </w:r>
            <w:r w:rsidRPr="004E547F">
              <w:rPr>
                <w:sz w:val="26"/>
                <w:szCs w:val="26"/>
              </w:rPr>
              <w:t xml:space="preserve"> publicēts Finanšu ministrijas tīmekļvietnē sadaļā “Sabiedrības līdzdalība” – “Tiesību aktu projekti” – “Muitas politika”, adrese:  </w:t>
            </w:r>
          </w:p>
          <w:p w14:paraId="07A07DBA" w14:textId="77777777" w:rsidR="00535E65" w:rsidRDefault="0039420D" w:rsidP="00535E65">
            <w:pPr>
              <w:ind w:right="63"/>
              <w:jc w:val="both"/>
              <w:rPr>
                <w:color w:val="0000FF"/>
                <w:sz w:val="19"/>
                <w:szCs w:val="19"/>
                <w:u w:val="single"/>
              </w:rPr>
            </w:pPr>
            <w:hyperlink r:id="rId8" w:anchor="project605" w:history="1">
              <w:r w:rsidR="00535E65" w:rsidRPr="00535E65">
                <w:rPr>
                  <w:color w:val="0000FF"/>
                  <w:sz w:val="19"/>
                  <w:szCs w:val="19"/>
                  <w:u w:val="single"/>
                </w:rPr>
                <w:t>https://www.fm.gov.lv/lv/sabiedribas_lidzdaliba/tiesibu_aktu_projekti/muitas_politika#project605</w:t>
              </w:r>
            </w:hyperlink>
          </w:p>
          <w:p w14:paraId="04F4F91A" w14:textId="123B27EC" w:rsidR="00F776F0" w:rsidRPr="00535E65" w:rsidRDefault="00F776F0" w:rsidP="00535E65">
            <w:pPr>
              <w:ind w:right="63"/>
              <w:jc w:val="both"/>
              <w:rPr>
                <w:sz w:val="19"/>
                <w:szCs w:val="19"/>
                <w:highlight w:val="yellow"/>
              </w:rPr>
            </w:pPr>
            <w:r>
              <w:rPr>
                <w:iCs/>
                <w:sz w:val="26"/>
                <w:szCs w:val="26"/>
              </w:rPr>
              <w:t>u</w:t>
            </w:r>
            <w:r w:rsidRPr="00617B03">
              <w:rPr>
                <w:iCs/>
                <w:sz w:val="26"/>
                <w:szCs w:val="26"/>
              </w:rPr>
              <w:t>n Ministru kabineta tīmekļvietnē sadaļā “Valsts kanceleja” – “Sabiedrības līdzdalība</w:t>
            </w:r>
            <w:r w:rsidRPr="00617B03">
              <w:rPr>
                <w:sz w:val="26"/>
                <w:szCs w:val="26"/>
              </w:rPr>
              <w:t xml:space="preserve">”, </w:t>
            </w:r>
            <w:r w:rsidRPr="00617B03">
              <w:rPr>
                <w:iCs/>
                <w:sz w:val="26"/>
                <w:szCs w:val="26"/>
              </w:rPr>
              <w:t>adrese:</w:t>
            </w:r>
            <w:r w:rsidRPr="00617B03">
              <w:rPr>
                <w:sz w:val="26"/>
                <w:szCs w:val="26"/>
              </w:rPr>
              <w:t xml:space="preserve"> </w:t>
            </w:r>
            <w:hyperlink r:id="rId9" w:history="1">
              <w:r w:rsidRPr="00617B03">
                <w:rPr>
                  <w:rStyle w:val="Hyperlink"/>
                  <w:sz w:val="26"/>
                  <w:szCs w:val="26"/>
                </w:rPr>
                <w:t>https://mk.gov.lv/content/ministru-kabineta-diskusiju-dokumenti</w:t>
              </w:r>
            </w:hyperlink>
          </w:p>
        </w:tc>
      </w:tr>
      <w:tr w:rsidR="0020496D" w:rsidRPr="008649D4" w14:paraId="5591803D"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6DF3E867" w14:textId="77777777" w:rsidR="0020496D" w:rsidRPr="008649D4" w:rsidRDefault="0020496D" w:rsidP="00954ABE">
            <w:pPr>
              <w:rPr>
                <w:sz w:val="26"/>
                <w:szCs w:val="26"/>
              </w:rPr>
            </w:pPr>
            <w:r w:rsidRPr="008649D4">
              <w:rPr>
                <w:sz w:val="26"/>
                <w:szCs w:val="26"/>
              </w:rPr>
              <w:t>3.</w:t>
            </w:r>
          </w:p>
        </w:tc>
        <w:tc>
          <w:tcPr>
            <w:tcW w:w="884" w:type="pct"/>
            <w:tcBorders>
              <w:top w:val="outset" w:sz="6" w:space="0" w:color="auto"/>
              <w:left w:val="outset" w:sz="6" w:space="0" w:color="auto"/>
              <w:bottom w:val="outset" w:sz="6" w:space="0" w:color="auto"/>
              <w:right w:val="outset" w:sz="6" w:space="0" w:color="auto"/>
            </w:tcBorders>
            <w:hideMark/>
          </w:tcPr>
          <w:p w14:paraId="4127B72C" w14:textId="77777777" w:rsidR="0020496D" w:rsidRPr="008649D4" w:rsidRDefault="0020496D" w:rsidP="00954ABE">
            <w:pPr>
              <w:rPr>
                <w:sz w:val="26"/>
                <w:szCs w:val="26"/>
              </w:rPr>
            </w:pPr>
            <w:r w:rsidRPr="008649D4">
              <w:rPr>
                <w:sz w:val="26"/>
                <w:szCs w:val="26"/>
              </w:rPr>
              <w:t>Sabiedrības līdzdalības rezultāti</w:t>
            </w:r>
          </w:p>
        </w:tc>
        <w:tc>
          <w:tcPr>
            <w:tcW w:w="3899" w:type="pct"/>
            <w:tcBorders>
              <w:top w:val="outset" w:sz="6" w:space="0" w:color="auto"/>
              <w:left w:val="outset" w:sz="6" w:space="0" w:color="auto"/>
              <w:bottom w:val="outset" w:sz="6" w:space="0" w:color="auto"/>
              <w:right w:val="outset" w:sz="6" w:space="0" w:color="auto"/>
            </w:tcBorders>
            <w:hideMark/>
          </w:tcPr>
          <w:p w14:paraId="2BAAE149" w14:textId="2B8D49FB" w:rsidR="0020496D" w:rsidRPr="00F40E35" w:rsidRDefault="00F40E35" w:rsidP="00954ABE">
            <w:pPr>
              <w:rPr>
                <w:sz w:val="26"/>
                <w:szCs w:val="26"/>
              </w:rPr>
            </w:pPr>
            <w:r w:rsidRPr="00F40E35">
              <w:rPr>
                <w:sz w:val="26"/>
                <w:szCs w:val="26"/>
              </w:rPr>
              <w:t>Sabiedrības pārstāvju iebildumi un priekšlikumi nav saņemti.</w:t>
            </w:r>
          </w:p>
        </w:tc>
      </w:tr>
      <w:tr w:rsidR="0020496D" w:rsidRPr="008649D4" w14:paraId="4D69E8C1"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49F19261" w14:textId="77777777" w:rsidR="0020496D" w:rsidRPr="008649D4" w:rsidRDefault="0020496D" w:rsidP="00954ABE">
            <w:pPr>
              <w:rPr>
                <w:sz w:val="26"/>
                <w:szCs w:val="26"/>
              </w:rPr>
            </w:pPr>
            <w:r w:rsidRPr="008649D4">
              <w:rPr>
                <w:sz w:val="26"/>
                <w:szCs w:val="26"/>
              </w:rPr>
              <w:lastRenderedPageBreak/>
              <w:t>4.</w:t>
            </w:r>
          </w:p>
        </w:tc>
        <w:tc>
          <w:tcPr>
            <w:tcW w:w="884" w:type="pct"/>
            <w:tcBorders>
              <w:top w:val="outset" w:sz="6" w:space="0" w:color="auto"/>
              <w:left w:val="outset" w:sz="6" w:space="0" w:color="auto"/>
              <w:bottom w:val="outset" w:sz="6" w:space="0" w:color="auto"/>
              <w:right w:val="outset" w:sz="6" w:space="0" w:color="auto"/>
            </w:tcBorders>
            <w:hideMark/>
          </w:tcPr>
          <w:p w14:paraId="5389747F" w14:textId="77777777" w:rsidR="0020496D" w:rsidRPr="008649D4" w:rsidRDefault="0020496D" w:rsidP="00954ABE">
            <w:pPr>
              <w:rPr>
                <w:sz w:val="26"/>
                <w:szCs w:val="26"/>
              </w:rPr>
            </w:pPr>
            <w:r w:rsidRPr="008649D4">
              <w:rPr>
                <w:sz w:val="26"/>
                <w:szCs w:val="26"/>
              </w:rPr>
              <w:t>Cita informācija</w:t>
            </w:r>
          </w:p>
        </w:tc>
        <w:tc>
          <w:tcPr>
            <w:tcW w:w="3899" w:type="pct"/>
            <w:tcBorders>
              <w:top w:val="outset" w:sz="6" w:space="0" w:color="auto"/>
              <w:left w:val="outset" w:sz="6" w:space="0" w:color="auto"/>
              <w:bottom w:val="outset" w:sz="6" w:space="0" w:color="auto"/>
              <w:right w:val="outset" w:sz="6" w:space="0" w:color="auto"/>
            </w:tcBorders>
            <w:hideMark/>
          </w:tcPr>
          <w:p w14:paraId="5B46FD22" w14:textId="77777777" w:rsidR="0020496D" w:rsidRPr="008649D4" w:rsidRDefault="0020496D" w:rsidP="00954ABE">
            <w:pPr>
              <w:rPr>
                <w:sz w:val="26"/>
                <w:szCs w:val="26"/>
              </w:rPr>
            </w:pPr>
            <w:r w:rsidRPr="008649D4">
              <w:rPr>
                <w:sz w:val="26"/>
                <w:szCs w:val="26"/>
              </w:rPr>
              <w:t>Nav</w:t>
            </w:r>
          </w:p>
        </w:tc>
      </w:tr>
    </w:tbl>
    <w:p w14:paraId="21308FD8" w14:textId="73130110" w:rsidR="0020496D" w:rsidRPr="008649D4" w:rsidRDefault="0020496D" w:rsidP="009B6765">
      <w:pPr>
        <w:rPr>
          <w:sz w:val="26"/>
          <w:szCs w:val="26"/>
        </w:rPr>
      </w:pPr>
      <w:r w:rsidRPr="008649D4">
        <w:rPr>
          <w:sz w:val="26"/>
          <w:szCs w:val="26"/>
        </w:rPr>
        <w:t>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3336"/>
        <w:gridCol w:w="5744"/>
      </w:tblGrid>
      <w:tr w:rsidR="00AF121C" w:rsidRPr="008649D4" w14:paraId="14649F59"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8649D4" w:rsidRDefault="00AF121C" w:rsidP="00BB6FD4">
            <w:pPr>
              <w:jc w:val="center"/>
              <w:rPr>
                <w:b/>
                <w:bCs/>
                <w:sz w:val="26"/>
                <w:szCs w:val="26"/>
              </w:rPr>
            </w:pPr>
            <w:r w:rsidRPr="008649D4">
              <w:rPr>
                <w:b/>
                <w:bCs/>
                <w:sz w:val="26"/>
                <w:szCs w:val="26"/>
              </w:rPr>
              <w:t>VII. Tiesību akta projekta izpildes nodrošināšana un tās ietekme uz institūcijām</w:t>
            </w:r>
          </w:p>
        </w:tc>
      </w:tr>
      <w:tr w:rsidR="00AF121C" w:rsidRPr="008649D4" w14:paraId="2172BDA3"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7341CAA2" w14:textId="77777777" w:rsidR="00AF121C" w:rsidRPr="008649D4" w:rsidRDefault="00AF121C" w:rsidP="003858EB">
            <w:pPr>
              <w:rPr>
                <w:sz w:val="26"/>
                <w:szCs w:val="26"/>
              </w:rPr>
            </w:pPr>
            <w:r w:rsidRPr="008649D4">
              <w:rPr>
                <w:sz w:val="26"/>
                <w:szCs w:val="26"/>
              </w:rPr>
              <w:t>1.</w:t>
            </w:r>
          </w:p>
        </w:tc>
        <w:tc>
          <w:tcPr>
            <w:tcW w:w="1751" w:type="pct"/>
            <w:tcBorders>
              <w:top w:val="outset" w:sz="6" w:space="0" w:color="auto"/>
              <w:left w:val="outset" w:sz="6" w:space="0" w:color="auto"/>
              <w:bottom w:val="outset" w:sz="6" w:space="0" w:color="auto"/>
              <w:right w:val="outset" w:sz="6" w:space="0" w:color="auto"/>
            </w:tcBorders>
            <w:hideMark/>
          </w:tcPr>
          <w:p w14:paraId="3E07969F" w14:textId="77777777" w:rsidR="00AF121C" w:rsidRPr="008649D4" w:rsidRDefault="00AF121C" w:rsidP="003858EB">
            <w:pPr>
              <w:rPr>
                <w:sz w:val="26"/>
                <w:szCs w:val="26"/>
              </w:rPr>
            </w:pPr>
            <w:r w:rsidRPr="008649D4">
              <w:rPr>
                <w:sz w:val="26"/>
                <w:szCs w:val="26"/>
              </w:rPr>
              <w:t>Projekta izpildē iesaistītās institūcijas</w:t>
            </w:r>
          </w:p>
        </w:tc>
        <w:tc>
          <w:tcPr>
            <w:tcW w:w="2987" w:type="pct"/>
            <w:tcBorders>
              <w:top w:val="outset" w:sz="6" w:space="0" w:color="auto"/>
              <w:left w:val="outset" w:sz="6" w:space="0" w:color="auto"/>
              <w:bottom w:val="outset" w:sz="6" w:space="0" w:color="auto"/>
              <w:right w:val="outset" w:sz="6" w:space="0" w:color="auto"/>
            </w:tcBorders>
          </w:tcPr>
          <w:p w14:paraId="442A2FA6" w14:textId="4CDB2942" w:rsidR="00AF121C" w:rsidRPr="008649D4" w:rsidRDefault="00CA7319" w:rsidP="003858EB">
            <w:pPr>
              <w:rPr>
                <w:sz w:val="26"/>
                <w:szCs w:val="26"/>
              </w:rPr>
            </w:pPr>
            <w:r>
              <w:rPr>
                <w:sz w:val="26"/>
                <w:szCs w:val="26"/>
              </w:rPr>
              <w:t>VAS “Valsts nekustamie īpašumi”</w:t>
            </w:r>
            <w:r w:rsidRPr="008649D4">
              <w:rPr>
                <w:sz w:val="26"/>
                <w:szCs w:val="26"/>
              </w:rPr>
              <w:t xml:space="preserve"> un Valsts ieņēmumu dienests</w:t>
            </w:r>
            <w:r>
              <w:rPr>
                <w:sz w:val="26"/>
                <w:szCs w:val="26"/>
              </w:rPr>
              <w:t>.</w:t>
            </w:r>
          </w:p>
        </w:tc>
      </w:tr>
      <w:tr w:rsidR="00AF121C" w:rsidRPr="008649D4" w14:paraId="72A98798"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9E1D0E2" w14:textId="77777777" w:rsidR="00AF121C" w:rsidRPr="008649D4" w:rsidRDefault="00AF121C" w:rsidP="003858EB">
            <w:pPr>
              <w:rPr>
                <w:sz w:val="26"/>
                <w:szCs w:val="26"/>
              </w:rPr>
            </w:pPr>
            <w:r w:rsidRPr="008649D4">
              <w:rPr>
                <w:sz w:val="26"/>
                <w:szCs w:val="26"/>
              </w:rPr>
              <w:t>2.</w:t>
            </w:r>
          </w:p>
        </w:tc>
        <w:tc>
          <w:tcPr>
            <w:tcW w:w="1751" w:type="pct"/>
            <w:tcBorders>
              <w:top w:val="outset" w:sz="6" w:space="0" w:color="auto"/>
              <w:left w:val="outset" w:sz="6" w:space="0" w:color="auto"/>
              <w:bottom w:val="outset" w:sz="6" w:space="0" w:color="auto"/>
              <w:right w:val="outset" w:sz="6" w:space="0" w:color="auto"/>
            </w:tcBorders>
            <w:hideMark/>
          </w:tcPr>
          <w:p w14:paraId="7717508E" w14:textId="77777777" w:rsidR="00AF121C" w:rsidRPr="008649D4" w:rsidRDefault="00AF121C" w:rsidP="003858EB">
            <w:pPr>
              <w:rPr>
                <w:sz w:val="26"/>
                <w:szCs w:val="26"/>
              </w:rPr>
            </w:pPr>
            <w:r w:rsidRPr="008649D4">
              <w:rPr>
                <w:sz w:val="26"/>
                <w:szCs w:val="26"/>
              </w:rPr>
              <w:t>Proje</w:t>
            </w:r>
            <w:bookmarkStart w:id="0" w:name="_GoBack"/>
            <w:bookmarkEnd w:id="0"/>
            <w:r w:rsidRPr="008649D4">
              <w:rPr>
                <w:sz w:val="26"/>
                <w:szCs w:val="26"/>
              </w:rPr>
              <w:t>kta izpildes ietekme uz pārvaldes funkcijām un institucionālo struktūru.</w:t>
            </w:r>
            <w:r w:rsidRPr="008649D4">
              <w:rPr>
                <w:sz w:val="26"/>
                <w:szCs w:val="26"/>
              </w:rPr>
              <w:br/>
              <w:t>Jaunu institūciju izveide, esošu institūciju likvidācija vai reorganizācija, to ietekme uz institūcijas cilvēkresursiem</w:t>
            </w:r>
          </w:p>
        </w:tc>
        <w:tc>
          <w:tcPr>
            <w:tcW w:w="2987" w:type="pct"/>
            <w:tcBorders>
              <w:top w:val="outset" w:sz="6" w:space="0" w:color="auto"/>
              <w:left w:val="outset" w:sz="6" w:space="0" w:color="auto"/>
              <w:bottom w:val="outset" w:sz="6" w:space="0" w:color="auto"/>
              <w:right w:val="outset" w:sz="6" w:space="0" w:color="auto"/>
            </w:tcBorders>
            <w:hideMark/>
          </w:tcPr>
          <w:p w14:paraId="547A4B59" w14:textId="45764DB3" w:rsidR="00AF121C" w:rsidRPr="008649D4" w:rsidRDefault="007B0E1A" w:rsidP="00BB6FD4">
            <w:pPr>
              <w:rPr>
                <w:sz w:val="26"/>
                <w:szCs w:val="26"/>
              </w:rPr>
            </w:pPr>
            <w:r w:rsidRPr="008649D4">
              <w:rPr>
                <w:sz w:val="26"/>
                <w:szCs w:val="26"/>
              </w:rPr>
              <w:t xml:space="preserve">Projekta izpilde neietekmē </w:t>
            </w:r>
            <w:r w:rsidR="00F40E35">
              <w:rPr>
                <w:sz w:val="26"/>
                <w:szCs w:val="26"/>
              </w:rPr>
              <w:t>pārvalde</w:t>
            </w:r>
            <w:r w:rsidR="00BB6FD4">
              <w:rPr>
                <w:sz w:val="26"/>
                <w:szCs w:val="26"/>
              </w:rPr>
              <w:t>s funkcijas un uzdevumus.</w:t>
            </w:r>
            <w:r w:rsidR="00F40E35">
              <w:rPr>
                <w:sz w:val="26"/>
                <w:szCs w:val="26"/>
              </w:rPr>
              <w:t xml:space="preserve"> </w:t>
            </w:r>
          </w:p>
        </w:tc>
      </w:tr>
      <w:tr w:rsidR="00AF121C" w:rsidRPr="008649D4" w14:paraId="74B7E7C8"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CC3D27E" w14:textId="77777777" w:rsidR="00AF121C" w:rsidRPr="008649D4" w:rsidRDefault="00AF121C" w:rsidP="003858EB">
            <w:pPr>
              <w:rPr>
                <w:sz w:val="26"/>
                <w:szCs w:val="26"/>
              </w:rPr>
            </w:pPr>
            <w:r w:rsidRPr="008649D4">
              <w:rPr>
                <w:sz w:val="26"/>
                <w:szCs w:val="26"/>
              </w:rPr>
              <w:t>3.</w:t>
            </w:r>
          </w:p>
        </w:tc>
        <w:tc>
          <w:tcPr>
            <w:tcW w:w="1751" w:type="pct"/>
            <w:tcBorders>
              <w:top w:val="outset" w:sz="6" w:space="0" w:color="auto"/>
              <w:left w:val="outset" w:sz="6" w:space="0" w:color="auto"/>
              <w:bottom w:val="outset" w:sz="6" w:space="0" w:color="auto"/>
              <w:right w:val="outset" w:sz="6" w:space="0" w:color="auto"/>
            </w:tcBorders>
            <w:hideMark/>
          </w:tcPr>
          <w:p w14:paraId="2F6F2AC7" w14:textId="77777777" w:rsidR="00AF121C" w:rsidRPr="008649D4" w:rsidRDefault="00AF121C" w:rsidP="003858EB">
            <w:pPr>
              <w:rPr>
                <w:sz w:val="26"/>
                <w:szCs w:val="26"/>
              </w:rPr>
            </w:pPr>
            <w:r w:rsidRPr="008649D4">
              <w:rPr>
                <w:sz w:val="26"/>
                <w:szCs w:val="26"/>
              </w:rPr>
              <w:t>Cita informācija</w:t>
            </w:r>
          </w:p>
        </w:tc>
        <w:tc>
          <w:tcPr>
            <w:tcW w:w="2987" w:type="pct"/>
            <w:tcBorders>
              <w:top w:val="outset" w:sz="6" w:space="0" w:color="auto"/>
              <w:left w:val="outset" w:sz="6" w:space="0" w:color="auto"/>
              <w:bottom w:val="outset" w:sz="6" w:space="0" w:color="auto"/>
              <w:right w:val="outset" w:sz="6" w:space="0" w:color="auto"/>
            </w:tcBorders>
            <w:hideMark/>
          </w:tcPr>
          <w:p w14:paraId="56C8E9A3" w14:textId="77777777" w:rsidR="00AF121C" w:rsidRPr="008649D4" w:rsidRDefault="00AF121C" w:rsidP="003858EB">
            <w:pPr>
              <w:rPr>
                <w:sz w:val="26"/>
                <w:szCs w:val="26"/>
              </w:rPr>
            </w:pPr>
            <w:r w:rsidRPr="008649D4">
              <w:rPr>
                <w:sz w:val="26"/>
                <w:szCs w:val="26"/>
              </w:rPr>
              <w:t>Nav</w:t>
            </w:r>
          </w:p>
        </w:tc>
      </w:tr>
    </w:tbl>
    <w:p w14:paraId="37AC1DFC" w14:textId="6F15C91B" w:rsidR="00AF121C" w:rsidRPr="008649D4" w:rsidRDefault="00AF121C" w:rsidP="00AF121C">
      <w:pPr>
        <w:rPr>
          <w:sz w:val="26"/>
          <w:szCs w:val="26"/>
        </w:rPr>
      </w:pPr>
    </w:p>
    <w:p w14:paraId="31D110DD" w14:textId="3AB38047" w:rsidR="00614817" w:rsidRPr="008649D4" w:rsidRDefault="00614817" w:rsidP="00AF121C">
      <w:pPr>
        <w:rPr>
          <w:sz w:val="26"/>
          <w:szCs w:val="26"/>
        </w:rPr>
      </w:pPr>
    </w:p>
    <w:p w14:paraId="134CED3A" w14:textId="1B8EC2F5" w:rsidR="00614817" w:rsidRPr="008649D4" w:rsidRDefault="00614817" w:rsidP="00AF121C">
      <w:pPr>
        <w:rPr>
          <w:sz w:val="26"/>
          <w:szCs w:val="26"/>
        </w:rPr>
      </w:pPr>
    </w:p>
    <w:p w14:paraId="63EEBF88" w14:textId="77777777" w:rsidR="0093265A" w:rsidRDefault="0093265A" w:rsidP="00AF121C">
      <w:pPr>
        <w:rPr>
          <w:rFonts w:eastAsia="Times New Roman" w:cs="Times New Roman"/>
          <w:bCs/>
          <w:iCs/>
          <w:kern w:val="1"/>
          <w:sz w:val="26"/>
          <w:szCs w:val="26"/>
          <w:lang w:eastAsia="ar-SA"/>
        </w:rPr>
      </w:pPr>
    </w:p>
    <w:p w14:paraId="65C5DD42" w14:textId="77777777" w:rsidR="0093265A" w:rsidRDefault="0093265A" w:rsidP="00AF121C">
      <w:pPr>
        <w:rPr>
          <w:rFonts w:eastAsia="Times New Roman" w:cs="Times New Roman"/>
          <w:bCs/>
          <w:iCs/>
          <w:kern w:val="1"/>
          <w:sz w:val="26"/>
          <w:szCs w:val="26"/>
          <w:lang w:eastAsia="ar-SA"/>
        </w:rPr>
      </w:pPr>
    </w:p>
    <w:p w14:paraId="62B8D5D4" w14:textId="77777777" w:rsidR="0093265A" w:rsidRDefault="0093265A" w:rsidP="00AF121C">
      <w:pPr>
        <w:rPr>
          <w:rFonts w:eastAsia="Times New Roman" w:cs="Times New Roman"/>
          <w:bCs/>
          <w:iCs/>
          <w:kern w:val="1"/>
          <w:sz w:val="26"/>
          <w:szCs w:val="26"/>
          <w:lang w:eastAsia="ar-SA"/>
        </w:rPr>
      </w:pPr>
    </w:p>
    <w:p w14:paraId="6BDC842D" w14:textId="04BD06C1" w:rsidR="00AF121C" w:rsidRPr="008649D4" w:rsidRDefault="00AF121C" w:rsidP="00AF121C">
      <w:pPr>
        <w:rPr>
          <w:rFonts w:eastAsia="Calibri" w:cs="Times New Roman"/>
          <w:sz w:val="26"/>
          <w:szCs w:val="26"/>
        </w:rPr>
      </w:pPr>
      <w:r w:rsidRPr="008649D4">
        <w:rPr>
          <w:rFonts w:eastAsia="Times New Roman" w:cs="Times New Roman"/>
          <w:bCs/>
          <w:iCs/>
          <w:kern w:val="1"/>
          <w:sz w:val="26"/>
          <w:szCs w:val="26"/>
          <w:lang w:eastAsia="ar-SA"/>
        </w:rPr>
        <w:t>Finanšu ministr</w:t>
      </w:r>
      <w:r w:rsidR="00464F5D" w:rsidRPr="008649D4">
        <w:rPr>
          <w:rFonts w:eastAsia="Times New Roman" w:cs="Times New Roman"/>
          <w:bCs/>
          <w:iCs/>
          <w:kern w:val="1"/>
          <w:sz w:val="26"/>
          <w:szCs w:val="26"/>
          <w:lang w:eastAsia="ar-SA"/>
        </w:rPr>
        <w:t>s</w:t>
      </w:r>
      <w:r w:rsidRPr="008649D4">
        <w:rPr>
          <w:rFonts w:eastAsia="Times New Roman" w:cs="Times New Roman"/>
          <w:bCs/>
          <w:iCs/>
          <w:kern w:val="1"/>
          <w:sz w:val="26"/>
          <w:szCs w:val="26"/>
          <w:lang w:eastAsia="ar-SA"/>
        </w:rPr>
        <w:t xml:space="preserve">  </w:t>
      </w:r>
      <w:r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ab/>
        <w:t xml:space="preserve">   </w:t>
      </w:r>
      <w:r w:rsidR="00464F5D" w:rsidRPr="008649D4">
        <w:rPr>
          <w:rFonts w:eastAsia="Times New Roman" w:cs="Times New Roman"/>
          <w:bCs/>
          <w:iCs/>
          <w:kern w:val="1"/>
          <w:sz w:val="26"/>
          <w:szCs w:val="26"/>
          <w:lang w:eastAsia="ar-SA"/>
        </w:rPr>
        <w:tab/>
      </w:r>
      <w:r w:rsidRPr="008649D4">
        <w:rPr>
          <w:rFonts w:eastAsia="Times New Roman" w:cs="Times New Roman"/>
          <w:bCs/>
          <w:iCs/>
          <w:kern w:val="1"/>
          <w:sz w:val="26"/>
          <w:szCs w:val="26"/>
          <w:lang w:eastAsia="ar-SA"/>
        </w:rPr>
        <w:t xml:space="preserve">   </w:t>
      </w:r>
      <w:r w:rsidRPr="008649D4">
        <w:rPr>
          <w:rFonts w:eastAsia="Times New Roman" w:cs="Times New Roman"/>
          <w:bCs/>
          <w:iCs/>
          <w:kern w:val="1"/>
          <w:sz w:val="26"/>
          <w:szCs w:val="26"/>
          <w:lang w:eastAsia="ar-SA"/>
        </w:rPr>
        <w:tab/>
      </w:r>
      <w:proofErr w:type="spellStart"/>
      <w:r w:rsidR="00464F5D" w:rsidRPr="008649D4">
        <w:rPr>
          <w:rFonts w:eastAsia="Times New Roman" w:cs="Times New Roman"/>
          <w:bCs/>
          <w:iCs/>
          <w:kern w:val="1"/>
          <w:sz w:val="26"/>
          <w:szCs w:val="26"/>
          <w:lang w:eastAsia="ar-SA"/>
        </w:rPr>
        <w:t>J.Reirs</w:t>
      </w:r>
      <w:proofErr w:type="spellEnd"/>
    </w:p>
    <w:p w14:paraId="05C79ED9" w14:textId="3D35BB9D" w:rsidR="00AF121C" w:rsidRPr="008649D4" w:rsidRDefault="00AF121C" w:rsidP="00AF121C">
      <w:pPr>
        <w:tabs>
          <w:tab w:val="left" w:pos="5122"/>
        </w:tabs>
        <w:rPr>
          <w:rFonts w:eastAsia="Calibri" w:cs="Times New Roman"/>
          <w:sz w:val="26"/>
          <w:szCs w:val="26"/>
        </w:rPr>
      </w:pPr>
    </w:p>
    <w:p w14:paraId="56C5FE2C" w14:textId="77777777" w:rsidR="0093265A" w:rsidRDefault="0093265A" w:rsidP="00AF121C">
      <w:pPr>
        <w:rPr>
          <w:rFonts w:eastAsia="Times New Roman" w:cs="Times New Roman"/>
          <w:sz w:val="22"/>
        </w:rPr>
      </w:pPr>
    </w:p>
    <w:p w14:paraId="3FDD04DB" w14:textId="77777777" w:rsidR="0093265A" w:rsidRDefault="0093265A" w:rsidP="00AF121C">
      <w:pPr>
        <w:rPr>
          <w:rFonts w:eastAsia="Times New Roman" w:cs="Times New Roman"/>
          <w:sz w:val="22"/>
        </w:rPr>
      </w:pPr>
    </w:p>
    <w:p w14:paraId="32071984" w14:textId="77777777" w:rsidR="0093265A" w:rsidRDefault="0093265A" w:rsidP="00AF121C">
      <w:pPr>
        <w:rPr>
          <w:rFonts w:eastAsia="Times New Roman" w:cs="Times New Roman"/>
          <w:sz w:val="22"/>
        </w:rPr>
      </w:pPr>
    </w:p>
    <w:p w14:paraId="6810F4DF" w14:textId="77777777" w:rsidR="0093265A" w:rsidRDefault="0093265A" w:rsidP="00AF121C">
      <w:pPr>
        <w:rPr>
          <w:rFonts w:eastAsia="Times New Roman" w:cs="Times New Roman"/>
          <w:sz w:val="22"/>
        </w:rPr>
      </w:pPr>
    </w:p>
    <w:p w14:paraId="20C520F3" w14:textId="77777777" w:rsidR="0093265A" w:rsidRDefault="0093265A" w:rsidP="00AF121C">
      <w:pPr>
        <w:rPr>
          <w:rFonts w:eastAsia="Times New Roman" w:cs="Times New Roman"/>
          <w:sz w:val="22"/>
        </w:rPr>
      </w:pPr>
    </w:p>
    <w:p w14:paraId="554B34AA" w14:textId="77777777" w:rsidR="0093265A" w:rsidRDefault="0093265A" w:rsidP="00AF121C">
      <w:pPr>
        <w:rPr>
          <w:rFonts w:eastAsia="Times New Roman" w:cs="Times New Roman"/>
          <w:sz w:val="22"/>
        </w:rPr>
      </w:pPr>
    </w:p>
    <w:p w14:paraId="2C6EBCC3" w14:textId="77777777" w:rsidR="0093265A" w:rsidRDefault="0093265A" w:rsidP="00AF121C">
      <w:pPr>
        <w:rPr>
          <w:rFonts w:eastAsia="Times New Roman" w:cs="Times New Roman"/>
          <w:sz w:val="22"/>
        </w:rPr>
      </w:pPr>
    </w:p>
    <w:p w14:paraId="3EA884EB" w14:textId="77777777" w:rsidR="0093265A" w:rsidRDefault="0093265A" w:rsidP="00AF121C">
      <w:pPr>
        <w:rPr>
          <w:rFonts w:eastAsia="Times New Roman" w:cs="Times New Roman"/>
          <w:sz w:val="22"/>
        </w:rPr>
      </w:pPr>
    </w:p>
    <w:p w14:paraId="40A8B319" w14:textId="77777777" w:rsidR="0093265A" w:rsidRDefault="0093265A" w:rsidP="00AF121C">
      <w:pPr>
        <w:rPr>
          <w:rFonts w:eastAsia="Times New Roman" w:cs="Times New Roman"/>
          <w:sz w:val="22"/>
        </w:rPr>
      </w:pPr>
    </w:p>
    <w:p w14:paraId="7FDDC771" w14:textId="77777777" w:rsidR="0093265A" w:rsidRDefault="0093265A" w:rsidP="00AF121C">
      <w:pPr>
        <w:rPr>
          <w:rFonts w:eastAsia="Times New Roman" w:cs="Times New Roman"/>
          <w:sz w:val="22"/>
        </w:rPr>
      </w:pPr>
    </w:p>
    <w:p w14:paraId="54012D43" w14:textId="77777777" w:rsidR="0093265A" w:rsidRDefault="0093265A" w:rsidP="00AF121C">
      <w:pPr>
        <w:rPr>
          <w:rFonts w:eastAsia="Times New Roman" w:cs="Times New Roman"/>
          <w:sz w:val="22"/>
        </w:rPr>
      </w:pPr>
    </w:p>
    <w:p w14:paraId="408CEC77" w14:textId="77777777" w:rsidR="0093265A" w:rsidRDefault="0093265A" w:rsidP="00AF121C">
      <w:pPr>
        <w:rPr>
          <w:rFonts w:eastAsia="Times New Roman" w:cs="Times New Roman"/>
          <w:sz w:val="22"/>
        </w:rPr>
      </w:pPr>
    </w:p>
    <w:p w14:paraId="5CCB9B3A" w14:textId="77777777" w:rsidR="0093265A" w:rsidRDefault="0093265A" w:rsidP="00AF121C">
      <w:pPr>
        <w:rPr>
          <w:rFonts w:eastAsia="Times New Roman" w:cs="Times New Roman"/>
          <w:sz w:val="22"/>
        </w:rPr>
      </w:pPr>
    </w:p>
    <w:p w14:paraId="171D88C1" w14:textId="77777777" w:rsidR="0093265A" w:rsidRDefault="0093265A" w:rsidP="00AF121C">
      <w:pPr>
        <w:rPr>
          <w:rFonts w:eastAsia="Times New Roman" w:cs="Times New Roman"/>
          <w:sz w:val="22"/>
        </w:rPr>
      </w:pPr>
    </w:p>
    <w:p w14:paraId="26F2CBA1" w14:textId="77777777" w:rsidR="0093265A" w:rsidRDefault="0093265A" w:rsidP="00AF121C">
      <w:pPr>
        <w:rPr>
          <w:rFonts w:eastAsia="Times New Roman" w:cs="Times New Roman"/>
          <w:sz w:val="22"/>
        </w:rPr>
      </w:pPr>
    </w:p>
    <w:p w14:paraId="03464105" w14:textId="77777777" w:rsidR="0093265A" w:rsidRDefault="0093265A" w:rsidP="00AF121C">
      <w:pPr>
        <w:rPr>
          <w:rFonts w:eastAsia="Times New Roman" w:cs="Times New Roman"/>
          <w:sz w:val="22"/>
        </w:rPr>
      </w:pPr>
    </w:p>
    <w:p w14:paraId="648FD59D" w14:textId="77777777" w:rsidR="0093265A" w:rsidRDefault="0093265A" w:rsidP="00AF121C">
      <w:pPr>
        <w:rPr>
          <w:rFonts w:eastAsia="Times New Roman" w:cs="Times New Roman"/>
          <w:sz w:val="22"/>
        </w:rPr>
      </w:pPr>
    </w:p>
    <w:p w14:paraId="6951E360" w14:textId="77777777" w:rsidR="0093265A" w:rsidRDefault="0093265A" w:rsidP="00AF121C">
      <w:pPr>
        <w:rPr>
          <w:rFonts w:eastAsia="Times New Roman" w:cs="Times New Roman"/>
          <w:sz w:val="22"/>
        </w:rPr>
      </w:pPr>
    </w:p>
    <w:p w14:paraId="75D2844A" w14:textId="77777777" w:rsidR="0093265A" w:rsidRDefault="0093265A" w:rsidP="00AF121C">
      <w:pPr>
        <w:rPr>
          <w:rFonts w:eastAsia="Times New Roman" w:cs="Times New Roman"/>
          <w:sz w:val="22"/>
        </w:rPr>
      </w:pPr>
    </w:p>
    <w:p w14:paraId="68563AF5" w14:textId="77777777" w:rsidR="0093265A" w:rsidRDefault="0093265A" w:rsidP="00AF121C">
      <w:pPr>
        <w:rPr>
          <w:rFonts w:eastAsia="Times New Roman" w:cs="Times New Roman"/>
          <w:sz w:val="22"/>
        </w:rPr>
      </w:pPr>
    </w:p>
    <w:p w14:paraId="003F2126" w14:textId="77777777" w:rsidR="0093265A" w:rsidRDefault="0093265A" w:rsidP="00AF121C">
      <w:pPr>
        <w:rPr>
          <w:rFonts w:eastAsia="Times New Roman" w:cs="Times New Roman"/>
          <w:sz w:val="22"/>
        </w:rPr>
      </w:pPr>
    </w:p>
    <w:p w14:paraId="6703DBA2" w14:textId="77777777" w:rsidR="0093265A" w:rsidRDefault="0093265A" w:rsidP="00AF121C">
      <w:pPr>
        <w:rPr>
          <w:rFonts w:eastAsia="Times New Roman" w:cs="Times New Roman"/>
          <w:sz w:val="22"/>
        </w:rPr>
      </w:pPr>
    </w:p>
    <w:p w14:paraId="7671CFA0" w14:textId="77777777" w:rsidR="0093265A" w:rsidRDefault="0093265A" w:rsidP="00AF121C">
      <w:pPr>
        <w:rPr>
          <w:rFonts w:eastAsia="Times New Roman" w:cs="Times New Roman"/>
          <w:sz w:val="22"/>
        </w:rPr>
      </w:pPr>
    </w:p>
    <w:p w14:paraId="3BA7C375" w14:textId="77777777" w:rsidR="0093265A" w:rsidRDefault="0093265A" w:rsidP="00AF121C">
      <w:pPr>
        <w:rPr>
          <w:rFonts w:eastAsia="Times New Roman" w:cs="Times New Roman"/>
          <w:sz w:val="22"/>
        </w:rPr>
      </w:pPr>
    </w:p>
    <w:p w14:paraId="32168CD7" w14:textId="3D2B27EF" w:rsidR="00AF121C" w:rsidRPr="00C16413" w:rsidRDefault="00AF121C" w:rsidP="00AF121C">
      <w:pPr>
        <w:rPr>
          <w:rFonts w:eastAsia="Times New Roman" w:cs="Times New Roman"/>
          <w:sz w:val="22"/>
        </w:rPr>
      </w:pPr>
      <w:r w:rsidRPr="00C16413">
        <w:rPr>
          <w:rFonts w:eastAsia="Times New Roman" w:cs="Times New Roman"/>
          <w:sz w:val="22"/>
        </w:rPr>
        <w:t>Kraņevska, 67095527</w:t>
      </w:r>
    </w:p>
    <w:p w14:paraId="189C0949" w14:textId="4E2407BC" w:rsidR="00AF121C" w:rsidRPr="00C16413" w:rsidRDefault="0039420D" w:rsidP="00AF121C">
      <w:pPr>
        <w:rPr>
          <w:rFonts w:eastAsia="Calibri" w:cs="Times New Roman"/>
          <w:color w:val="0000FF"/>
          <w:sz w:val="22"/>
          <w:u w:val="single"/>
        </w:rPr>
      </w:pPr>
      <w:hyperlink r:id="rId10" w:history="1">
        <w:r w:rsidR="00380214" w:rsidRPr="00C16413">
          <w:rPr>
            <w:rStyle w:val="Hyperlink"/>
            <w:rFonts w:eastAsia="Calibri" w:cs="Times New Roman"/>
            <w:sz w:val="22"/>
          </w:rPr>
          <w:t>Sanita.Kranevska@fm.gov.lv</w:t>
        </w:r>
      </w:hyperlink>
    </w:p>
    <w:sectPr w:rsidR="00AF121C" w:rsidRPr="00C16413" w:rsidSect="002E572F">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A89D1" w14:textId="77777777" w:rsidR="0039420D" w:rsidRDefault="0039420D" w:rsidP="00AF121C">
      <w:r>
        <w:separator/>
      </w:r>
    </w:p>
  </w:endnote>
  <w:endnote w:type="continuationSeparator" w:id="0">
    <w:p w14:paraId="4AC97CB2" w14:textId="77777777" w:rsidR="0039420D" w:rsidRDefault="0039420D"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D55" w14:textId="53A64F7E" w:rsidR="00292A20" w:rsidRPr="00292A20" w:rsidRDefault="00142E81" w:rsidP="00292A20">
    <w:pPr>
      <w:pStyle w:val="Footer"/>
      <w:rPr>
        <w:sz w:val="20"/>
        <w:szCs w:val="20"/>
      </w:rPr>
    </w:pPr>
    <w:r>
      <w:rPr>
        <w:sz w:val="20"/>
        <w:szCs w:val="20"/>
      </w:rPr>
      <w:t>FMAnot_</w:t>
    </w:r>
    <w:r w:rsidR="00E07794">
      <w:rPr>
        <w:sz w:val="20"/>
        <w:szCs w:val="20"/>
      </w:rPr>
      <w:t>19</w:t>
    </w:r>
    <w:r w:rsidR="001B05F1">
      <w:rPr>
        <w:sz w:val="20"/>
        <w:szCs w:val="20"/>
      </w:rPr>
      <w:t>11</w:t>
    </w:r>
    <w:r w:rsidR="00A009FA">
      <w:rPr>
        <w:sz w:val="20"/>
        <w:szCs w:val="20"/>
      </w:rPr>
      <w:t>19</w:t>
    </w:r>
    <w:r w:rsidRPr="00292A20">
      <w:rPr>
        <w:sz w:val="20"/>
        <w:szCs w:val="20"/>
      </w:rPr>
      <w:t>_</w:t>
    </w:r>
    <w:r w:rsidR="00464F5D">
      <w:rPr>
        <w:sz w:val="20"/>
        <w:szCs w:val="20"/>
      </w:rPr>
      <w:t>groz2</w:t>
    </w:r>
    <w:r w:rsidR="00B43E7D">
      <w:rPr>
        <w:sz w:val="20"/>
        <w:szCs w:val="20"/>
      </w:rPr>
      <w:t>8</w:t>
    </w:r>
  </w:p>
  <w:p w14:paraId="2AEFBBC8" w14:textId="77777777" w:rsidR="00292A20" w:rsidRDefault="00394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72A7EF4A" w:rsidR="00292A20" w:rsidRPr="00292A20" w:rsidRDefault="00142E81">
    <w:pPr>
      <w:pStyle w:val="Footer"/>
      <w:rPr>
        <w:sz w:val="20"/>
        <w:szCs w:val="20"/>
      </w:rPr>
    </w:pPr>
    <w:r>
      <w:rPr>
        <w:sz w:val="20"/>
        <w:szCs w:val="20"/>
      </w:rPr>
      <w:t>FMAnot_</w:t>
    </w:r>
    <w:r w:rsidR="00E07794">
      <w:rPr>
        <w:sz w:val="20"/>
        <w:szCs w:val="20"/>
      </w:rPr>
      <w:t>19</w:t>
    </w:r>
    <w:r w:rsidR="001B05F1">
      <w:rPr>
        <w:sz w:val="20"/>
        <w:szCs w:val="20"/>
      </w:rPr>
      <w:t>11</w:t>
    </w:r>
    <w:r w:rsidR="00464F5D">
      <w:rPr>
        <w:sz w:val="20"/>
        <w:szCs w:val="20"/>
      </w:rPr>
      <w:t>19</w:t>
    </w:r>
    <w:r w:rsidRPr="00292A20">
      <w:rPr>
        <w:sz w:val="20"/>
        <w:szCs w:val="20"/>
      </w:rPr>
      <w:t>_</w:t>
    </w:r>
    <w:r w:rsidR="00464F5D">
      <w:rPr>
        <w:sz w:val="20"/>
        <w:szCs w:val="20"/>
      </w:rPr>
      <w:t>groz2</w:t>
    </w:r>
    <w:r w:rsidR="008A1D0D">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5E7FE" w14:textId="77777777" w:rsidR="0039420D" w:rsidRDefault="0039420D" w:rsidP="00AF121C">
      <w:r>
        <w:separator/>
      </w:r>
    </w:p>
  </w:footnote>
  <w:footnote w:type="continuationSeparator" w:id="0">
    <w:p w14:paraId="18190A94" w14:textId="77777777" w:rsidR="0039420D" w:rsidRDefault="0039420D" w:rsidP="00AF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0545C043" w:rsidR="00292A20" w:rsidRDefault="00142E81">
        <w:pPr>
          <w:pStyle w:val="Header"/>
          <w:jc w:val="center"/>
        </w:pPr>
        <w:r>
          <w:fldChar w:fldCharType="begin"/>
        </w:r>
        <w:r>
          <w:instrText xml:space="preserve"> PAGE   \* MERGEFORMAT </w:instrText>
        </w:r>
        <w:r>
          <w:fldChar w:fldCharType="separate"/>
        </w:r>
        <w:r w:rsidR="00E07794">
          <w:rPr>
            <w:noProof/>
          </w:rPr>
          <w:t>3</w:t>
        </w:r>
        <w:r>
          <w:rPr>
            <w:noProof/>
          </w:rPr>
          <w:fldChar w:fldCharType="end"/>
        </w:r>
      </w:p>
    </w:sdtContent>
  </w:sdt>
  <w:p w14:paraId="37541140" w14:textId="77777777" w:rsidR="00292A20" w:rsidRDefault="00394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048594"/>
      <w:docPartObj>
        <w:docPartGallery w:val="Page Numbers (Top of Page)"/>
        <w:docPartUnique/>
      </w:docPartObj>
    </w:sdtPr>
    <w:sdtEndPr>
      <w:rPr>
        <w:noProof/>
        <w:sz w:val="20"/>
        <w:szCs w:val="20"/>
      </w:rPr>
    </w:sdtEndPr>
    <w:sdtContent>
      <w:p w14:paraId="0D50F4BE" w14:textId="77777777" w:rsidR="00292A20" w:rsidRPr="00292A20" w:rsidRDefault="0039420D">
        <w:pPr>
          <w:pStyle w:val="Header"/>
          <w:jc w:val="center"/>
          <w:rPr>
            <w:sz w:val="20"/>
            <w:szCs w:val="20"/>
          </w:rPr>
        </w:pPr>
      </w:p>
    </w:sdtContent>
  </w:sdt>
  <w:p w14:paraId="75C9DAD6" w14:textId="77777777" w:rsidR="00292A20" w:rsidRDefault="00394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0CD"/>
    <w:multiLevelType w:val="hybridMultilevel"/>
    <w:tmpl w:val="E2C8A35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756C76E4"/>
    <w:multiLevelType w:val="hybridMultilevel"/>
    <w:tmpl w:val="CA2C9C2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6E67"/>
    <w:rsid w:val="00017D7B"/>
    <w:rsid w:val="000208CF"/>
    <w:rsid w:val="000210AA"/>
    <w:rsid w:val="00032B89"/>
    <w:rsid w:val="00072821"/>
    <w:rsid w:val="00083803"/>
    <w:rsid w:val="00090D5A"/>
    <w:rsid w:val="000966A7"/>
    <w:rsid w:val="000A1A29"/>
    <w:rsid w:val="000A386C"/>
    <w:rsid w:val="000C7555"/>
    <w:rsid w:val="000F7207"/>
    <w:rsid w:val="00106FF3"/>
    <w:rsid w:val="00130436"/>
    <w:rsid w:val="00142E81"/>
    <w:rsid w:val="0018389F"/>
    <w:rsid w:val="001952E5"/>
    <w:rsid w:val="001B05F1"/>
    <w:rsid w:val="001D27FC"/>
    <w:rsid w:val="001E7D71"/>
    <w:rsid w:val="001F02A6"/>
    <w:rsid w:val="001F041D"/>
    <w:rsid w:val="00202E2D"/>
    <w:rsid w:val="002036CC"/>
    <w:rsid w:val="0020496D"/>
    <w:rsid w:val="0021394B"/>
    <w:rsid w:val="00215A49"/>
    <w:rsid w:val="00240337"/>
    <w:rsid w:val="00252720"/>
    <w:rsid w:val="00263D8D"/>
    <w:rsid w:val="00272B79"/>
    <w:rsid w:val="00281CF1"/>
    <w:rsid w:val="00292EBD"/>
    <w:rsid w:val="002B66DD"/>
    <w:rsid w:val="002C3C9B"/>
    <w:rsid w:val="002E572F"/>
    <w:rsid w:val="00303AAA"/>
    <w:rsid w:val="00311CB5"/>
    <w:rsid w:val="00323A65"/>
    <w:rsid w:val="003260D6"/>
    <w:rsid w:val="00332A8B"/>
    <w:rsid w:val="00346DBE"/>
    <w:rsid w:val="00353F69"/>
    <w:rsid w:val="00371C1D"/>
    <w:rsid w:val="00380214"/>
    <w:rsid w:val="00381433"/>
    <w:rsid w:val="003814FC"/>
    <w:rsid w:val="003843EF"/>
    <w:rsid w:val="0039420D"/>
    <w:rsid w:val="003A3661"/>
    <w:rsid w:val="003C0466"/>
    <w:rsid w:val="003E4D45"/>
    <w:rsid w:val="003F031E"/>
    <w:rsid w:val="003F036C"/>
    <w:rsid w:val="003F0C5D"/>
    <w:rsid w:val="00410DFB"/>
    <w:rsid w:val="00431997"/>
    <w:rsid w:val="00464F5D"/>
    <w:rsid w:val="00481632"/>
    <w:rsid w:val="00497D5B"/>
    <w:rsid w:val="004B12B1"/>
    <w:rsid w:val="004D1FFD"/>
    <w:rsid w:val="004D490A"/>
    <w:rsid w:val="004E547F"/>
    <w:rsid w:val="004F068D"/>
    <w:rsid w:val="004F0CF5"/>
    <w:rsid w:val="004F4924"/>
    <w:rsid w:val="00500A40"/>
    <w:rsid w:val="0051638A"/>
    <w:rsid w:val="005228C1"/>
    <w:rsid w:val="00523FDA"/>
    <w:rsid w:val="00534B98"/>
    <w:rsid w:val="00535E65"/>
    <w:rsid w:val="00546E81"/>
    <w:rsid w:val="00550965"/>
    <w:rsid w:val="00564F24"/>
    <w:rsid w:val="005763F1"/>
    <w:rsid w:val="00594BEF"/>
    <w:rsid w:val="005A6F1A"/>
    <w:rsid w:val="005A6F2E"/>
    <w:rsid w:val="005B0908"/>
    <w:rsid w:val="005D6257"/>
    <w:rsid w:val="005E586B"/>
    <w:rsid w:val="005E5FEA"/>
    <w:rsid w:val="00614817"/>
    <w:rsid w:val="0061665B"/>
    <w:rsid w:val="006357C0"/>
    <w:rsid w:val="00636E73"/>
    <w:rsid w:val="00667905"/>
    <w:rsid w:val="006808BF"/>
    <w:rsid w:val="006827B9"/>
    <w:rsid w:val="006A3555"/>
    <w:rsid w:val="006B4776"/>
    <w:rsid w:val="006B7D3C"/>
    <w:rsid w:val="006C1202"/>
    <w:rsid w:val="006D2C1C"/>
    <w:rsid w:val="00700E68"/>
    <w:rsid w:val="00705F0D"/>
    <w:rsid w:val="00716729"/>
    <w:rsid w:val="00736309"/>
    <w:rsid w:val="00765744"/>
    <w:rsid w:val="00784884"/>
    <w:rsid w:val="007A144B"/>
    <w:rsid w:val="007A2393"/>
    <w:rsid w:val="007B0E1A"/>
    <w:rsid w:val="007C44CE"/>
    <w:rsid w:val="007E721B"/>
    <w:rsid w:val="007F2CEB"/>
    <w:rsid w:val="0082575F"/>
    <w:rsid w:val="008510F3"/>
    <w:rsid w:val="00851ED7"/>
    <w:rsid w:val="00861612"/>
    <w:rsid w:val="00862A3C"/>
    <w:rsid w:val="008649D4"/>
    <w:rsid w:val="00866DB2"/>
    <w:rsid w:val="0087318F"/>
    <w:rsid w:val="008A1D0D"/>
    <w:rsid w:val="008A76A8"/>
    <w:rsid w:val="008B7AF8"/>
    <w:rsid w:val="008E6739"/>
    <w:rsid w:val="0091793B"/>
    <w:rsid w:val="00922C48"/>
    <w:rsid w:val="009261A7"/>
    <w:rsid w:val="0093265A"/>
    <w:rsid w:val="009565EC"/>
    <w:rsid w:val="00971157"/>
    <w:rsid w:val="009A3A19"/>
    <w:rsid w:val="009B5843"/>
    <w:rsid w:val="009B6765"/>
    <w:rsid w:val="00A009FA"/>
    <w:rsid w:val="00A05CF5"/>
    <w:rsid w:val="00A15763"/>
    <w:rsid w:val="00A4593B"/>
    <w:rsid w:val="00A462B5"/>
    <w:rsid w:val="00A50FD1"/>
    <w:rsid w:val="00A531B6"/>
    <w:rsid w:val="00A934D3"/>
    <w:rsid w:val="00AA296D"/>
    <w:rsid w:val="00AB1DB8"/>
    <w:rsid w:val="00AC1D2B"/>
    <w:rsid w:val="00AF121C"/>
    <w:rsid w:val="00B06391"/>
    <w:rsid w:val="00B0752B"/>
    <w:rsid w:val="00B17709"/>
    <w:rsid w:val="00B30B6A"/>
    <w:rsid w:val="00B43E7D"/>
    <w:rsid w:val="00B5275F"/>
    <w:rsid w:val="00B90FEA"/>
    <w:rsid w:val="00BA3EE1"/>
    <w:rsid w:val="00BB06BC"/>
    <w:rsid w:val="00BB6FD4"/>
    <w:rsid w:val="00BC133B"/>
    <w:rsid w:val="00BD0FE5"/>
    <w:rsid w:val="00BD176E"/>
    <w:rsid w:val="00BD19C7"/>
    <w:rsid w:val="00BD2284"/>
    <w:rsid w:val="00BF5D9D"/>
    <w:rsid w:val="00C04070"/>
    <w:rsid w:val="00C1535B"/>
    <w:rsid w:val="00C16413"/>
    <w:rsid w:val="00C20F25"/>
    <w:rsid w:val="00C577D6"/>
    <w:rsid w:val="00C84BF3"/>
    <w:rsid w:val="00C92982"/>
    <w:rsid w:val="00CA7319"/>
    <w:rsid w:val="00CC3766"/>
    <w:rsid w:val="00CD7195"/>
    <w:rsid w:val="00D041D6"/>
    <w:rsid w:val="00D078E7"/>
    <w:rsid w:val="00D1283D"/>
    <w:rsid w:val="00D3687D"/>
    <w:rsid w:val="00D452D7"/>
    <w:rsid w:val="00D465E8"/>
    <w:rsid w:val="00D475F5"/>
    <w:rsid w:val="00D82D18"/>
    <w:rsid w:val="00D93309"/>
    <w:rsid w:val="00D941A7"/>
    <w:rsid w:val="00DD6B42"/>
    <w:rsid w:val="00DD7197"/>
    <w:rsid w:val="00DE099D"/>
    <w:rsid w:val="00DF1569"/>
    <w:rsid w:val="00DF6957"/>
    <w:rsid w:val="00E071C2"/>
    <w:rsid w:val="00E07794"/>
    <w:rsid w:val="00E221DA"/>
    <w:rsid w:val="00E30F89"/>
    <w:rsid w:val="00E4227E"/>
    <w:rsid w:val="00E43672"/>
    <w:rsid w:val="00E546E9"/>
    <w:rsid w:val="00E6143B"/>
    <w:rsid w:val="00E61FEF"/>
    <w:rsid w:val="00E75C1F"/>
    <w:rsid w:val="00E851A5"/>
    <w:rsid w:val="00E90103"/>
    <w:rsid w:val="00E91E98"/>
    <w:rsid w:val="00EA1363"/>
    <w:rsid w:val="00EA3C42"/>
    <w:rsid w:val="00EC7E0D"/>
    <w:rsid w:val="00EE5021"/>
    <w:rsid w:val="00F06629"/>
    <w:rsid w:val="00F249CD"/>
    <w:rsid w:val="00F36699"/>
    <w:rsid w:val="00F40E35"/>
    <w:rsid w:val="00F561EB"/>
    <w:rsid w:val="00F574A9"/>
    <w:rsid w:val="00F706EA"/>
    <w:rsid w:val="00F7659E"/>
    <w:rsid w:val="00F776F0"/>
    <w:rsid w:val="00F803ED"/>
    <w:rsid w:val="00F8208B"/>
    <w:rsid w:val="00FA1B63"/>
    <w:rsid w:val="00FA3A1B"/>
    <w:rsid w:val="00FD32A8"/>
    <w:rsid w:val="00FE6543"/>
    <w:rsid w:val="00FF5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chartTrackingRefBased/>
  <w15:docId w15:val="{0C498278-D486-4291-8EDD-5632A580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semiHidden/>
    <w:unhideWhenUsed/>
    <w:rsid w:val="00292EBD"/>
    <w:rPr>
      <w:sz w:val="20"/>
      <w:szCs w:val="20"/>
    </w:rPr>
  </w:style>
  <w:style w:type="character" w:customStyle="1" w:styleId="CommentTextChar">
    <w:name w:val="Comment Text Char"/>
    <w:basedOn w:val="DefaultParagraphFont"/>
    <w:link w:val="CommentText"/>
    <w:uiPriority w:val="99"/>
    <w:semiHidden/>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paragraph" w:customStyle="1" w:styleId="naiskr">
    <w:name w:val="naiskr"/>
    <w:basedOn w:val="Normal"/>
    <w:rsid w:val="00E6143B"/>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5E5FEA"/>
    <w:rPr>
      <w:i/>
      <w:iCs/>
    </w:rPr>
  </w:style>
  <w:style w:type="paragraph" w:styleId="BodyTextIndent3">
    <w:name w:val="Body Text Indent 3"/>
    <w:basedOn w:val="Normal"/>
    <w:link w:val="BodyTextIndent3Char"/>
    <w:uiPriority w:val="99"/>
    <w:semiHidden/>
    <w:unhideWhenUsed/>
    <w:rsid w:val="005E5F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5FEA"/>
    <w:rPr>
      <w:sz w:val="16"/>
      <w:szCs w:val="16"/>
    </w:rPr>
  </w:style>
  <w:style w:type="character" w:styleId="Hyperlink">
    <w:name w:val="Hyperlink"/>
    <w:basedOn w:val="DefaultParagraphFont"/>
    <w:uiPriority w:val="99"/>
    <w:unhideWhenUsed/>
    <w:rsid w:val="00380214"/>
    <w:rPr>
      <w:color w:val="0563C1" w:themeColor="hyperlink"/>
      <w:u w:val="single"/>
    </w:rPr>
  </w:style>
  <w:style w:type="paragraph" w:styleId="FootnoteText">
    <w:name w:val="footnote text"/>
    <w:basedOn w:val="Normal"/>
    <w:link w:val="FootnoteTextChar"/>
    <w:uiPriority w:val="99"/>
    <w:semiHidden/>
    <w:unhideWhenUsed/>
    <w:rsid w:val="00380214"/>
    <w:rPr>
      <w:sz w:val="20"/>
      <w:szCs w:val="20"/>
    </w:rPr>
  </w:style>
  <w:style w:type="character" w:customStyle="1" w:styleId="FootnoteTextChar">
    <w:name w:val="Footnote Text Char"/>
    <w:basedOn w:val="DefaultParagraphFont"/>
    <w:link w:val="FootnoteText"/>
    <w:uiPriority w:val="99"/>
    <w:semiHidden/>
    <w:rsid w:val="00380214"/>
    <w:rPr>
      <w:sz w:val="20"/>
      <w:szCs w:val="20"/>
    </w:rPr>
  </w:style>
  <w:style w:type="character" w:styleId="FootnoteReference">
    <w:name w:val="footnote reference"/>
    <w:basedOn w:val="DefaultParagraphFont"/>
    <w:uiPriority w:val="99"/>
    <w:semiHidden/>
    <w:unhideWhenUsed/>
    <w:rsid w:val="00380214"/>
    <w:rPr>
      <w:vertAlign w:val="superscript"/>
    </w:rPr>
  </w:style>
  <w:style w:type="character" w:styleId="FollowedHyperlink">
    <w:name w:val="FollowedHyperlink"/>
    <w:basedOn w:val="DefaultParagraphFont"/>
    <w:uiPriority w:val="99"/>
    <w:semiHidden/>
    <w:unhideWhenUsed/>
    <w:rsid w:val="00D47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666057494">
      <w:bodyDiv w:val="1"/>
      <w:marLeft w:val="0"/>
      <w:marRight w:val="0"/>
      <w:marTop w:val="0"/>
      <w:marBottom w:val="0"/>
      <w:divBdr>
        <w:top w:val="none" w:sz="0" w:space="0" w:color="auto"/>
        <w:left w:val="none" w:sz="0" w:space="0" w:color="auto"/>
        <w:bottom w:val="none" w:sz="0" w:space="0" w:color="auto"/>
        <w:right w:val="none" w:sz="0" w:space="0" w:color="auto"/>
      </w:divBdr>
    </w:div>
    <w:div w:id="20051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muitas_politik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ita.Kranevska@f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9F3B-C942-4C9C-ADA4-080EF490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3273</Words>
  <Characters>1867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3.janvāra noteikumos Nr.18 "Noteikumi par reģistrāciju un identifikāciju muitas jomā" anotācija</vt:lpstr>
    </vt:vector>
  </TitlesOfParts>
  <Company>Finanšu ministrija</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10.janvāra noteikumos Nr.28 "Noteikumi par kārtību, kādā tiek iznomāta vieta pakalpojuma sniegšanai valsts nekustamajā īpašumā muitas kontroles punkta teritorijā, un nomas līguma tipveida nosacījumiem" anotācija</dc:title>
  <dc:subject>Noteikumu projekta anotācija</dc:subject>
  <dc:creator>Sanita Kraņevska</dc:creator>
  <cp:keywords/>
  <dc:description>67095527, sanita.kranevska@fm.gov.lv</dc:description>
  <cp:lastModifiedBy>Sanita Kraņevska</cp:lastModifiedBy>
  <cp:revision>7</cp:revision>
  <cp:lastPrinted>2019-09-24T08:04:00Z</cp:lastPrinted>
  <dcterms:created xsi:type="dcterms:W3CDTF">2019-10-29T09:14:00Z</dcterms:created>
  <dcterms:modified xsi:type="dcterms:W3CDTF">2019-11-21T09:12:00Z</dcterms:modified>
</cp:coreProperties>
</file>