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5544E" w:rsidR="00597D6F" w:rsidP="00A001E3" w:rsidRDefault="00E37606">
      <w:pPr>
        <w:ind w:firstLine="425"/>
        <w:jc w:val="center"/>
        <w:rPr>
          <w:b/>
          <w:sz w:val="28"/>
          <w:szCs w:val="28"/>
        </w:rPr>
      </w:pPr>
      <w:bookmarkStart w:name="OLE_LINK10" w:id="0"/>
      <w:bookmarkStart w:name="OLE_LINK11" w:id="1"/>
      <w:bookmarkStart w:name="OLE_LINK1" w:id="2"/>
      <w:bookmarkStart w:name="OLE_LINK2" w:id="3"/>
      <w:bookmarkStart w:name="OLE_LINK3" w:id="4"/>
      <w:r w:rsidRPr="0015544E">
        <w:rPr>
          <w:b/>
          <w:sz w:val="28"/>
          <w:szCs w:val="28"/>
        </w:rPr>
        <w:t>Ministru kabineta noteikumu projekta</w:t>
      </w:r>
    </w:p>
    <w:bookmarkEnd w:id="0"/>
    <w:bookmarkEnd w:id="1"/>
    <w:p w:rsidRPr="0015544E" w:rsidR="00EF32FA" w:rsidP="00A001E3" w:rsidRDefault="00E37606">
      <w:pPr>
        <w:pStyle w:val="naislab"/>
        <w:spacing w:before="0" w:after="0"/>
        <w:ind w:right="-143" w:firstLine="425"/>
        <w:jc w:val="center"/>
        <w:rPr>
          <w:b/>
          <w:sz w:val="28"/>
          <w:szCs w:val="28"/>
        </w:rPr>
      </w:pPr>
      <w:r w:rsidRPr="0015544E">
        <w:rPr>
          <w:b/>
          <w:sz w:val="28"/>
          <w:szCs w:val="28"/>
        </w:rPr>
        <w:t>„</w:t>
      </w:r>
      <w:bookmarkStart w:name="OLE_LINK4" w:id="5"/>
      <w:bookmarkStart w:name="OLE_LINK5" w:id="6"/>
      <w:r w:rsidRPr="0015544E" w:rsidR="00EF32FA">
        <w:rPr>
          <w:b/>
          <w:sz w:val="28"/>
          <w:szCs w:val="28"/>
        </w:rPr>
        <w:t xml:space="preserve">Grozījumi Ministru kabineta 2003.gada 26.augusta </w:t>
      </w:r>
      <w:r w:rsidRPr="0015544E" w:rsidR="00F85250">
        <w:rPr>
          <w:b/>
          <w:sz w:val="28"/>
          <w:szCs w:val="28"/>
        </w:rPr>
        <w:t xml:space="preserve">noteikumos </w:t>
      </w:r>
      <w:r w:rsidRPr="0015544E" w:rsidR="00B95B5D">
        <w:rPr>
          <w:b/>
          <w:sz w:val="28"/>
          <w:szCs w:val="28"/>
        </w:rPr>
        <w:t>Nr.474</w:t>
      </w:r>
    </w:p>
    <w:p w:rsidRPr="0015544E" w:rsidR="001D311D" w:rsidP="00A001E3" w:rsidRDefault="00F876AD">
      <w:pPr>
        <w:pStyle w:val="naislab"/>
        <w:spacing w:before="0" w:after="0"/>
        <w:ind w:firstLine="425"/>
        <w:jc w:val="center"/>
        <w:rPr>
          <w:b/>
          <w:sz w:val="28"/>
          <w:szCs w:val="28"/>
        </w:rPr>
      </w:pPr>
      <w:r w:rsidRPr="0015544E">
        <w:rPr>
          <w:b/>
          <w:sz w:val="28"/>
          <w:szCs w:val="28"/>
        </w:rPr>
        <w:t>„</w:t>
      </w:r>
      <w:r w:rsidRPr="0015544E" w:rsidR="00EF32FA">
        <w:rPr>
          <w:b/>
          <w:sz w:val="28"/>
          <w:szCs w:val="28"/>
        </w:rPr>
        <w:t>Noteikumi par kultūras pieminekļu uzskaiti, aizsardzību, izmantošanu, restaurāciju un vidi degradējoša objekta statusa piešķiršanu</w:t>
      </w:r>
      <w:r w:rsidRPr="0015544E" w:rsidR="00E37606">
        <w:rPr>
          <w:b/>
          <w:sz w:val="28"/>
          <w:szCs w:val="28"/>
        </w:rPr>
        <w:t>”</w:t>
      </w:r>
      <w:bookmarkStart w:name="OLE_LINK12" w:id="7"/>
      <w:bookmarkStart w:name="OLE_LINK13" w:id="8"/>
      <w:bookmarkEnd w:id="5"/>
      <w:bookmarkEnd w:id="6"/>
      <w:r w:rsidRPr="0015544E" w:rsidR="00EF32FA">
        <w:rPr>
          <w:b/>
          <w:sz w:val="28"/>
          <w:szCs w:val="28"/>
        </w:rPr>
        <w:t>”</w:t>
      </w:r>
    </w:p>
    <w:p w:rsidRPr="0015544E" w:rsidR="00E37606" w:rsidP="00A001E3" w:rsidRDefault="00E37606">
      <w:pPr>
        <w:pStyle w:val="naislab"/>
        <w:spacing w:before="0" w:after="0"/>
        <w:ind w:firstLine="425"/>
        <w:jc w:val="center"/>
        <w:rPr>
          <w:b/>
          <w:sz w:val="28"/>
          <w:szCs w:val="28"/>
        </w:rPr>
      </w:pPr>
      <w:r w:rsidRPr="0015544E">
        <w:rPr>
          <w:b/>
          <w:sz w:val="28"/>
          <w:szCs w:val="28"/>
        </w:rPr>
        <w:t>sākotnējās ietekmes novērtējuma ziņojums (anotācija)</w:t>
      </w:r>
    </w:p>
    <w:bookmarkEnd w:id="2"/>
    <w:bookmarkEnd w:id="3"/>
    <w:bookmarkEnd w:id="4"/>
    <w:bookmarkEnd w:id="7"/>
    <w:bookmarkEnd w:id="8"/>
    <w:p w:rsidR="00E37606" w:rsidP="00A001E3" w:rsidRDefault="00E37606">
      <w:pPr>
        <w:pStyle w:val="Pamatteksts"/>
        <w:jc w:val="left"/>
        <w:rPr>
          <w:b w:val="0"/>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3697"/>
        <w:gridCol w:w="5524"/>
      </w:tblGrid>
      <w:tr w:rsidRPr="0043713F" w:rsidR="00CF7F11" w:rsidTr="009269EC">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43713F" w:rsidR="00CF7F11" w:rsidP="009269EC" w:rsidRDefault="00CF7F11">
            <w:pPr>
              <w:jc w:val="center"/>
              <w:rPr>
                <w:b/>
                <w:bCs/>
                <w:iCs/>
                <w:sz w:val="28"/>
                <w:szCs w:val="28"/>
                <w:lang w:val="sv-SE" w:eastAsia="lv-LV"/>
              </w:rPr>
            </w:pPr>
            <w:r w:rsidRPr="0043713F">
              <w:rPr>
                <w:b/>
                <w:bCs/>
                <w:iCs/>
                <w:sz w:val="28"/>
                <w:szCs w:val="28"/>
                <w:lang w:val="sv-SE" w:eastAsia="lv-LV"/>
              </w:rPr>
              <w:t>Tiesību akta projekta anotācijas kopsavilkums</w:t>
            </w:r>
          </w:p>
        </w:tc>
      </w:tr>
      <w:tr w:rsidRPr="002C64DE" w:rsidR="00CF7F11" w:rsidTr="009269EC">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2C64DE" w:rsidR="00CF7F11" w:rsidP="00F87A6E" w:rsidRDefault="00CF7F11">
            <w:pPr>
              <w:rPr>
                <w:iCs/>
                <w:sz w:val="28"/>
                <w:szCs w:val="28"/>
                <w:lang w:val="sv-SE" w:eastAsia="lv-LV"/>
              </w:rPr>
            </w:pPr>
            <w:r w:rsidRPr="002C64DE">
              <w:rPr>
                <w:iCs/>
                <w:sz w:val="28"/>
                <w:szCs w:val="28"/>
                <w:lang w:val="sv-SE"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54664F" w:rsidR="00CF7F11" w:rsidP="00FE0AE0" w:rsidRDefault="00CF7F11">
            <w:pPr>
              <w:pStyle w:val="naislab"/>
              <w:spacing w:before="0" w:after="0"/>
              <w:ind w:right="-1"/>
              <w:jc w:val="both"/>
              <w:rPr>
                <w:sz w:val="28"/>
                <w:szCs w:val="28"/>
              </w:rPr>
            </w:pPr>
            <w:r w:rsidRPr="002C64DE">
              <w:rPr>
                <w:sz w:val="28"/>
                <w:szCs w:val="28"/>
              </w:rPr>
              <w:t>Ministru kabineta noteikumu projekts „</w:t>
            </w:r>
            <w:r w:rsidRPr="00783554" w:rsidR="00783554">
              <w:rPr>
                <w:sz w:val="28"/>
                <w:szCs w:val="28"/>
              </w:rPr>
              <w:t>Grozījumi Ministru kabineta 2003.gada 26.augusta noteikumos Nr.</w:t>
            </w:r>
            <w:r w:rsidRPr="005B02E0" w:rsidR="00783554">
              <w:rPr>
                <w:sz w:val="28"/>
                <w:szCs w:val="28"/>
              </w:rPr>
              <w:t>474</w:t>
            </w:r>
            <w:r w:rsidRPr="005B02E0" w:rsidR="0054664F">
              <w:rPr>
                <w:sz w:val="28"/>
                <w:szCs w:val="28"/>
              </w:rPr>
              <w:t xml:space="preserve"> „</w:t>
            </w:r>
            <w:r w:rsidRPr="005B02E0">
              <w:rPr>
                <w:sz w:val="28"/>
                <w:szCs w:val="28"/>
              </w:rPr>
              <w:t>Noteikumi par kultūras pieminekļu uzskaiti, aizsardzību, izmantošanu, restaurāciju un vidi degradējoša objekta statusa piešķiršanu”</w:t>
            </w:r>
            <w:r w:rsidRPr="005B02E0" w:rsidR="0054664F">
              <w:rPr>
                <w:sz w:val="28"/>
                <w:szCs w:val="28"/>
              </w:rPr>
              <w:t>”</w:t>
            </w:r>
            <w:r w:rsidRPr="005B02E0">
              <w:rPr>
                <w:sz w:val="28"/>
                <w:szCs w:val="28"/>
              </w:rPr>
              <w:t xml:space="preserve"> (turpmāk – Projekts) </w:t>
            </w:r>
            <w:r w:rsidRPr="005B02E0" w:rsidR="009269EC">
              <w:rPr>
                <w:sz w:val="28"/>
                <w:szCs w:val="28"/>
              </w:rPr>
              <w:t>sagatavots,</w:t>
            </w:r>
            <w:r w:rsidRPr="005B02E0">
              <w:rPr>
                <w:sz w:val="28"/>
                <w:szCs w:val="28"/>
              </w:rPr>
              <w:t xml:space="preserve"> </w:t>
            </w:r>
            <w:r w:rsidRPr="005B02E0" w:rsidR="005B02E0">
              <w:rPr>
                <w:sz w:val="28"/>
                <w:szCs w:val="28"/>
              </w:rPr>
              <w:t xml:space="preserve">pamatojoties uz likuma „Par kultūras pieminekļu aizsardzību” </w:t>
            </w:r>
            <w:r w:rsidR="00FE0AE0">
              <w:rPr>
                <w:iCs/>
                <w:sz w:val="28"/>
                <w:szCs w:val="28"/>
              </w:rPr>
              <w:t xml:space="preserve">5.panta trešo daļu, 23.panta otro daļu un </w:t>
            </w:r>
            <w:r w:rsidRPr="005B02E0" w:rsidR="005B02E0">
              <w:rPr>
                <w:sz w:val="28"/>
                <w:szCs w:val="28"/>
              </w:rPr>
              <w:t>pārejas noteikumu 7.punktu, kā arī pēc Nacionālās kultūras mantojuma pārvaldes</w:t>
            </w:r>
            <w:r w:rsidR="00683497">
              <w:rPr>
                <w:sz w:val="28"/>
                <w:szCs w:val="28"/>
              </w:rPr>
              <w:t xml:space="preserve"> (turpmāk – Pārvalde)</w:t>
            </w:r>
            <w:r w:rsidRPr="005B02E0" w:rsidR="005B02E0">
              <w:rPr>
                <w:sz w:val="28"/>
                <w:szCs w:val="28"/>
              </w:rPr>
              <w:t xml:space="preserve"> iniciatīvas, </w:t>
            </w:r>
            <w:r w:rsidRPr="005B02E0" w:rsidR="00071BC6">
              <w:rPr>
                <w:sz w:val="28"/>
                <w:szCs w:val="28"/>
              </w:rPr>
              <w:t>lai saskaņotu Ministru kabineta 2003.gada 26.augusta noteikumu Nr.474 „Noteikumi par kultūras pieminekļu uzskaiti, aizsardzību, izmantošanu, restaurāciju un vidi degradējoša objekta statusa</w:t>
            </w:r>
            <w:r w:rsidRPr="002C64DE" w:rsidR="00071BC6">
              <w:rPr>
                <w:sz w:val="28"/>
                <w:szCs w:val="28"/>
              </w:rPr>
              <w:t xml:space="preserve"> piešķiršanu”</w:t>
            </w:r>
            <w:r w:rsidR="00485D4A">
              <w:rPr>
                <w:sz w:val="28"/>
                <w:szCs w:val="28"/>
              </w:rPr>
              <w:t xml:space="preserve"> </w:t>
            </w:r>
            <w:r w:rsidRPr="0058393C" w:rsidR="00485D4A">
              <w:rPr>
                <w:sz w:val="28"/>
                <w:szCs w:val="28"/>
              </w:rPr>
              <w:t xml:space="preserve">(turpmāk – MK </w:t>
            </w:r>
            <w:r w:rsidRPr="00F97013" w:rsidR="00485D4A">
              <w:rPr>
                <w:bCs/>
                <w:sz w:val="28"/>
                <w:szCs w:val="28"/>
              </w:rPr>
              <w:t>noteikumi Nr.474)</w:t>
            </w:r>
            <w:r w:rsidR="00071BC6">
              <w:rPr>
                <w:sz w:val="28"/>
                <w:szCs w:val="28"/>
              </w:rPr>
              <w:t xml:space="preserve"> regulējumu ar kultūras pieminekļu aizsardzību un būvniecības procesu regulējošajiem normatīvajiem aktiem, kuros ir notikušas izmaiņas, kā arī lai kultūras pieminekļu saglabāšanas un aizsardzības procesus padarītu mūsdienīgākus un efektīvākus, jo līdzšinējais regulējums vairs nav atbilstošs.</w:t>
            </w:r>
          </w:p>
        </w:tc>
      </w:tr>
    </w:tbl>
    <w:p w:rsidRPr="002C64DE" w:rsidR="00CF7F11" w:rsidP="00F87A6E" w:rsidRDefault="00CF7F11">
      <w:pPr>
        <w:pStyle w:val="Pamatteksts"/>
        <w:jc w:val="left"/>
        <w:rPr>
          <w:b w:val="0"/>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2C64DE" w:rsidR="005E3477" w:rsidTr="009269EC">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2C64DE" w:rsidR="005E3477" w:rsidP="00F87A6E" w:rsidRDefault="005E3477">
            <w:pPr>
              <w:jc w:val="center"/>
              <w:rPr>
                <w:b/>
                <w:bCs/>
                <w:iCs/>
                <w:sz w:val="28"/>
                <w:szCs w:val="28"/>
                <w:lang w:eastAsia="lv-LV"/>
              </w:rPr>
            </w:pPr>
            <w:r w:rsidRPr="002C64DE">
              <w:rPr>
                <w:b/>
                <w:bCs/>
                <w:iCs/>
                <w:sz w:val="28"/>
                <w:szCs w:val="28"/>
                <w:lang w:eastAsia="lv-LV"/>
              </w:rPr>
              <w:t>I. Tiesību akta projekta izstrādes nepieciešamība</w:t>
            </w:r>
          </w:p>
        </w:tc>
      </w:tr>
      <w:tr w:rsidRPr="002C64DE" w:rsidR="005E3477" w:rsidTr="009269EC">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C64DE" w:rsidR="005E3477" w:rsidP="00F87A6E" w:rsidRDefault="005E3477">
            <w:pPr>
              <w:jc w:val="center"/>
              <w:rPr>
                <w:iCs/>
                <w:sz w:val="28"/>
                <w:szCs w:val="28"/>
                <w:lang w:eastAsia="lv-LV"/>
              </w:rPr>
            </w:pPr>
            <w:r w:rsidRPr="002C64DE">
              <w:rPr>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30C07" w:rsidR="00630C07" w:rsidP="005402D7" w:rsidRDefault="005E3477">
            <w:pPr>
              <w:rPr>
                <w:sz w:val="28"/>
                <w:szCs w:val="28"/>
                <w:lang w:eastAsia="lv-LV"/>
              </w:rPr>
            </w:pPr>
            <w:r w:rsidRPr="002C64DE">
              <w:rPr>
                <w:iCs/>
                <w:sz w:val="28"/>
                <w:szCs w:val="28"/>
                <w:lang w:eastAsia="lv-LV"/>
              </w:rPr>
              <w:t>Pamatojums</w:t>
            </w:r>
          </w:p>
        </w:tc>
        <w:tc>
          <w:tcPr>
            <w:tcW w:w="2961" w:type="pct"/>
            <w:tcBorders>
              <w:top w:val="outset" w:color="auto" w:sz="6" w:space="0"/>
              <w:left w:val="outset" w:color="auto" w:sz="6" w:space="0"/>
              <w:bottom w:val="outset" w:color="auto" w:sz="6" w:space="0"/>
              <w:right w:val="outset" w:color="auto" w:sz="6" w:space="0"/>
            </w:tcBorders>
            <w:hideMark/>
          </w:tcPr>
          <w:p w:rsidRPr="001571F9" w:rsidR="005E3477" w:rsidP="006B5279" w:rsidRDefault="009269EC">
            <w:pPr>
              <w:jc w:val="both"/>
              <w:rPr>
                <w:iCs/>
                <w:sz w:val="28"/>
                <w:szCs w:val="28"/>
              </w:rPr>
            </w:pPr>
            <w:r w:rsidRPr="001571F9">
              <w:rPr>
                <w:sz w:val="28"/>
                <w:szCs w:val="28"/>
                <w:lang w:eastAsia="lv-LV"/>
              </w:rPr>
              <w:t xml:space="preserve">Projekts sagatavots pēc </w:t>
            </w:r>
            <w:r w:rsidR="00683497">
              <w:rPr>
                <w:sz w:val="28"/>
                <w:szCs w:val="28"/>
                <w:lang w:eastAsia="lv-LV"/>
              </w:rPr>
              <w:t>Pārvaldes</w:t>
            </w:r>
            <w:r w:rsidRPr="001571F9" w:rsidR="00382605">
              <w:rPr>
                <w:sz w:val="28"/>
                <w:szCs w:val="28"/>
                <w:lang w:eastAsia="lv-LV"/>
              </w:rPr>
              <w:t xml:space="preserve"> </w:t>
            </w:r>
            <w:r w:rsidRPr="001571F9">
              <w:rPr>
                <w:sz w:val="28"/>
                <w:szCs w:val="28"/>
              </w:rPr>
              <w:t xml:space="preserve">iniciatīvas, pamatojoties uz </w:t>
            </w:r>
            <w:r w:rsidRPr="001571F9">
              <w:rPr>
                <w:iCs/>
                <w:sz w:val="28"/>
                <w:szCs w:val="28"/>
              </w:rPr>
              <w:t>likuma „Par kultūras pieminekļu aizsardzību” 5.panta trešo daļu un 23.panta otro daļu</w:t>
            </w:r>
            <w:r w:rsidRPr="001571F9" w:rsidR="00485D4A">
              <w:rPr>
                <w:iCs/>
                <w:sz w:val="28"/>
                <w:szCs w:val="28"/>
              </w:rPr>
              <w:t xml:space="preserve">, kā arī pamatojoties uz </w:t>
            </w:r>
            <w:r w:rsidR="00C61A69">
              <w:rPr>
                <w:iCs/>
                <w:sz w:val="28"/>
                <w:szCs w:val="28"/>
              </w:rPr>
              <w:t>l</w:t>
            </w:r>
            <w:r w:rsidRPr="001571F9" w:rsidR="00485D4A">
              <w:rPr>
                <w:iCs/>
                <w:sz w:val="28"/>
                <w:szCs w:val="28"/>
              </w:rPr>
              <w:t xml:space="preserve">ikuma </w:t>
            </w:r>
            <w:r w:rsidR="00C61A69">
              <w:rPr>
                <w:iCs/>
                <w:sz w:val="28"/>
                <w:szCs w:val="28"/>
              </w:rPr>
              <w:t>„</w:t>
            </w:r>
            <w:r w:rsidRPr="001571F9" w:rsidR="00485D4A">
              <w:rPr>
                <w:iCs/>
                <w:sz w:val="28"/>
                <w:szCs w:val="28"/>
              </w:rPr>
              <w:t xml:space="preserve">Par kultūras pieminekļu aizsardzību” </w:t>
            </w:r>
            <w:r w:rsidR="00C61A69">
              <w:rPr>
                <w:iCs/>
                <w:sz w:val="28"/>
                <w:szCs w:val="28"/>
              </w:rPr>
              <w:t>p</w:t>
            </w:r>
            <w:r w:rsidRPr="001571F9" w:rsidR="00485D4A">
              <w:rPr>
                <w:iCs/>
                <w:sz w:val="28"/>
                <w:szCs w:val="28"/>
              </w:rPr>
              <w:t xml:space="preserve">ārejas noteikumu 7.punktu, kas nosaka, ka līdz </w:t>
            </w:r>
            <w:r w:rsidRPr="001571F9" w:rsidR="00485D4A">
              <w:rPr>
                <w:sz w:val="28"/>
                <w:szCs w:val="28"/>
              </w:rPr>
              <w:t>2018.gada 31.decembrim izdarāmi grozījumi MK noteikumos Nr.474</w:t>
            </w:r>
            <w:r w:rsidRPr="001571F9" w:rsidR="00485D4A">
              <w:rPr>
                <w:iCs/>
                <w:sz w:val="28"/>
                <w:szCs w:val="28"/>
              </w:rPr>
              <w:t xml:space="preserve"> saistībā ar</w:t>
            </w:r>
            <w:r w:rsidRPr="001571F9" w:rsidR="00485D4A">
              <w:rPr>
                <w:sz w:val="28"/>
                <w:szCs w:val="28"/>
              </w:rPr>
              <w:t xml:space="preserve"> grozījumiem </w:t>
            </w:r>
            <w:r w:rsidR="00C61A69">
              <w:rPr>
                <w:sz w:val="28"/>
                <w:szCs w:val="28"/>
              </w:rPr>
              <w:t>l</w:t>
            </w:r>
            <w:r w:rsidRPr="001571F9" w:rsidR="00485D4A">
              <w:rPr>
                <w:sz w:val="28"/>
                <w:szCs w:val="28"/>
              </w:rPr>
              <w:t xml:space="preserve">ikuma </w:t>
            </w:r>
            <w:r w:rsidR="00C61A69">
              <w:rPr>
                <w:sz w:val="28"/>
                <w:szCs w:val="28"/>
              </w:rPr>
              <w:t>„</w:t>
            </w:r>
            <w:r w:rsidRPr="001571F9" w:rsidR="00485D4A">
              <w:rPr>
                <w:sz w:val="28"/>
                <w:szCs w:val="28"/>
              </w:rPr>
              <w:t xml:space="preserve">Par kultūras pieminekļu </w:t>
            </w:r>
            <w:r w:rsidRPr="001571F9" w:rsidR="00485D4A">
              <w:rPr>
                <w:sz w:val="28"/>
                <w:szCs w:val="28"/>
              </w:rPr>
              <w:lastRenderedPageBreak/>
              <w:t>aizsardzību” 14.pantā</w:t>
            </w:r>
            <w:r w:rsidRPr="002A725C" w:rsidR="00485D4A">
              <w:rPr>
                <w:sz w:val="28"/>
                <w:szCs w:val="28"/>
              </w:rPr>
              <w:t>.</w:t>
            </w:r>
            <w:r w:rsidRPr="002A725C" w:rsidR="00485D4A">
              <w:rPr>
                <w:iCs/>
                <w:sz w:val="28"/>
                <w:szCs w:val="28"/>
              </w:rPr>
              <w:t xml:space="preserve"> </w:t>
            </w:r>
          </w:p>
        </w:tc>
      </w:tr>
      <w:tr w:rsidRPr="002C64DE" w:rsidR="005E3477" w:rsidTr="005B2F71">
        <w:trPr>
          <w:tblCellSpacing w:w="15" w:type="dxa"/>
        </w:trPr>
        <w:tc>
          <w:tcPr>
            <w:tcW w:w="296" w:type="pct"/>
            <w:tcBorders>
              <w:top w:val="outset" w:color="auto" w:sz="6" w:space="0"/>
              <w:left w:val="outset" w:color="auto" w:sz="6" w:space="0"/>
              <w:bottom w:val="outset" w:color="auto" w:sz="6" w:space="0"/>
              <w:right w:val="outset" w:color="auto" w:sz="6" w:space="0"/>
            </w:tcBorders>
            <w:shd w:val="clear" w:color="auto" w:fill="auto"/>
            <w:hideMark/>
          </w:tcPr>
          <w:p w:rsidRPr="002C64DE" w:rsidR="005E3477" w:rsidP="00F87A6E" w:rsidRDefault="005E3477">
            <w:pPr>
              <w:jc w:val="center"/>
              <w:rPr>
                <w:iCs/>
                <w:sz w:val="28"/>
                <w:szCs w:val="28"/>
                <w:lang w:eastAsia="lv-LV"/>
              </w:rPr>
            </w:pPr>
            <w:r w:rsidRPr="002C64DE">
              <w:rPr>
                <w:iCs/>
                <w:sz w:val="28"/>
                <w:szCs w:val="28"/>
                <w:lang w:eastAsia="lv-LV"/>
              </w:rPr>
              <w:lastRenderedPageBreak/>
              <w:t>2.</w:t>
            </w:r>
          </w:p>
        </w:tc>
        <w:tc>
          <w:tcPr>
            <w:tcW w:w="1678" w:type="pct"/>
            <w:tcBorders>
              <w:top w:val="outset" w:color="auto" w:sz="6" w:space="0"/>
              <w:left w:val="outset" w:color="auto" w:sz="6" w:space="0"/>
              <w:bottom w:val="outset" w:color="auto" w:sz="6" w:space="0"/>
              <w:right w:val="outset" w:color="auto" w:sz="6" w:space="0"/>
            </w:tcBorders>
            <w:shd w:val="clear" w:color="auto" w:fill="auto"/>
            <w:hideMark/>
          </w:tcPr>
          <w:p w:rsidRPr="002C64DE" w:rsidR="005E3477" w:rsidP="00F87A6E" w:rsidRDefault="005E3477">
            <w:pPr>
              <w:rPr>
                <w:iCs/>
                <w:sz w:val="28"/>
                <w:szCs w:val="28"/>
                <w:lang w:eastAsia="lv-LV"/>
              </w:rPr>
            </w:pPr>
            <w:r w:rsidRPr="002C64DE">
              <w:rPr>
                <w:iCs/>
                <w:sz w:val="28"/>
                <w:szCs w:val="28"/>
                <w:lang w:eastAsia="lv-LV"/>
              </w:rPr>
              <w:t>Pašreizējā situācija un problēmas, kuru risināšanai tiesību akta projekts izstrādāts, tiesiskā regulējuma mērķis un būtība</w:t>
            </w:r>
          </w:p>
        </w:tc>
        <w:tc>
          <w:tcPr>
            <w:tcW w:w="2961" w:type="pct"/>
            <w:tcBorders>
              <w:top w:val="outset" w:color="auto" w:sz="6" w:space="0"/>
              <w:left w:val="outset" w:color="auto" w:sz="6" w:space="0"/>
              <w:bottom w:val="outset" w:color="auto" w:sz="6" w:space="0"/>
              <w:right w:val="outset" w:color="auto" w:sz="6" w:space="0"/>
            </w:tcBorders>
            <w:shd w:val="clear" w:color="auto" w:fill="auto"/>
            <w:hideMark/>
          </w:tcPr>
          <w:p w:rsidRPr="00E072B1" w:rsidR="009269EC" w:rsidP="00F87A6E" w:rsidRDefault="005E3477">
            <w:pPr>
              <w:pStyle w:val="tv2132"/>
              <w:spacing w:line="240" w:lineRule="auto"/>
              <w:ind w:firstLine="0"/>
              <w:jc w:val="both"/>
              <w:rPr>
                <w:bCs/>
                <w:color w:val="auto"/>
                <w:sz w:val="28"/>
                <w:szCs w:val="28"/>
                <w:lang w:eastAsia="en-US"/>
              </w:rPr>
            </w:pPr>
            <w:r w:rsidRPr="00E072B1">
              <w:rPr>
                <w:color w:val="auto"/>
                <w:sz w:val="28"/>
                <w:szCs w:val="28"/>
              </w:rPr>
              <w:t xml:space="preserve">MK </w:t>
            </w:r>
            <w:r w:rsidRPr="00E072B1">
              <w:rPr>
                <w:bCs/>
                <w:color w:val="auto"/>
                <w:sz w:val="28"/>
                <w:szCs w:val="28"/>
                <w:lang w:eastAsia="en-US"/>
              </w:rPr>
              <w:t>noteikum</w:t>
            </w:r>
            <w:r w:rsidRPr="00E072B1" w:rsidR="00485D4A">
              <w:rPr>
                <w:bCs/>
                <w:color w:val="auto"/>
                <w:sz w:val="28"/>
                <w:szCs w:val="28"/>
                <w:lang w:eastAsia="en-US"/>
              </w:rPr>
              <w:t>u</w:t>
            </w:r>
            <w:r w:rsidRPr="00E072B1">
              <w:rPr>
                <w:bCs/>
                <w:color w:val="auto"/>
                <w:sz w:val="28"/>
                <w:szCs w:val="28"/>
                <w:lang w:eastAsia="en-US"/>
              </w:rPr>
              <w:t xml:space="preserve"> Nr.</w:t>
            </w:r>
            <w:r w:rsidRPr="00E072B1" w:rsidR="00174ED2">
              <w:rPr>
                <w:bCs/>
                <w:color w:val="auto"/>
                <w:sz w:val="28"/>
                <w:szCs w:val="28"/>
                <w:lang w:eastAsia="en-US"/>
              </w:rPr>
              <w:t>474 redakcija ir tapusi pirms 15</w:t>
            </w:r>
            <w:r w:rsidRPr="00E072B1">
              <w:rPr>
                <w:bCs/>
                <w:color w:val="auto"/>
                <w:sz w:val="28"/>
                <w:szCs w:val="28"/>
                <w:lang w:eastAsia="en-US"/>
              </w:rPr>
              <w:t xml:space="preserve"> gadiem. Laika gaitā būtiski ir attīstījusies kultūras mantojuma aizsardzības politika, kas ir nostiprināta normatīvajos aktos.</w:t>
            </w:r>
            <w:r w:rsidRPr="00E072B1" w:rsidR="00B81DF4">
              <w:rPr>
                <w:bCs/>
                <w:color w:val="auto"/>
                <w:sz w:val="28"/>
                <w:szCs w:val="28"/>
                <w:lang w:eastAsia="en-US"/>
              </w:rPr>
              <w:t xml:space="preserve"> Projekts</w:t>
            </w:r>
            <w:r w:rsidRPr="00E072B1" w:rsidR="006A511E">
              <w:rPr>
                <w:bCs/>
                <w:color w:val="auto"/>
                <w:sz w:val="28"/>
                <w:szCs w:val="28"/>
                <w:lang w:eastAsia="en-US"/>
              </w:rPr>
              <w:t xml:space="preserve"> ir</w:t>
            </w:r>
            <w:r w:rsidRPr="00E072B1" w:rsidR="00B81DF4">
              <w:rPr>
                <w:bCs/>
                <w:color w:val="auto"/>
                <w:sz w:val="28"/>
                <w:szCs w:val="28"/>
                <w:lang w:eastAsia="en-US"/>
              </w:rPr>
              <w:t xml:space="preserve"> izstrādāts ar mērķi padarīt praksi saistošu administratīvā procesa dalībniekiem, kā arī, lai saskaņotu MK noteikumu Nr.474 normas ar normatīvajiem aktiem, kuros veikti grozījumi.</w:t>
            </w:r>
          </w:p>
          <w:p w:rsidRPr="00E072B1" w:rsidR="009D3AA7" w:rsidP="00F87A6E" w:rsidRDefault="009D3AA7">
            <w:pPr>
              <w:pStyle w:val="tv2132"/>
              <w:spacing w:line="240" w:lineRule="auto"/>
              <w:ind w:firstLine="0"/>
              <w:jc w:val="both"/>
              <w:rPr>
                <w:bCs/>
                <w:color w:val="auto"/>
                <w:sz w:val="28"/>
                <w:szCs w:val="28"/>
                <w:lang w:eastAsia="en-US"/>
              </w:rPr>
            </w:pPr>
          </w:p>
          <w:p w:rsidR="0049346E" w:rsidP="009408B9" w:rsidRDefault="001F0F82">
            <w:pPr>
              <w:jc w:val="both"/>
              <w:rPr>
                <w:sz w:val="28"/>
                <w:szCs w:val="28"/>
              </w:rPr>
            </w:pPr>
            <w:r w:rsidRPr="00AF3318">
              <w:rPr>
                <w:sz w:val="28"/>
                <w:szCs w:val="28"/>
              </w:rPr>
              <w:t>Likuma „Par kultūras pieminekļu aizsardzību” 14.panta septītajā daļā</w:t>
            </w:r>
            <w:r w:rsidRPr="00AF3318" w:rsidR="00062768">
              <w:rPr>
                <w:sz w:val="28"/>
                <w:szCs w:val="28"/>
              </w:rPr>
              <w:t xml:space="preserve"> (redakcijā, kas stājās spēkā 13.06.2018.)</w:t>
            </w:r>
            <w:r w:rsidRPr="00AF3318">
              <w:rPr>
                <w:sz w:val="28"/>
                <w:szCs w:val="28"/>
              </w:rPr>
              <w:t xml:space="preserve"> noteikts, ka vietējas nozīmes kultūras pieminekļu </w:t>
            </w:r>
            <w:r w:rsidRPr="00AF3318" w:rsidR="00E06A22">
              <w:rPr>
                <w:sz w:val="28"/>
                <w:szCs w:val="28"/>
              </w:rPr>
              <w:t xml:space="preserve">saglabāšanas </w:t>
            </w:r>
            <w:r w:rsidRPr="00AF3318">
              <w:rPr>
                <w:sz w:val="28"/>
                <w:szCs w:val="28"/>
              </w:rPr>
              <w:t xml:space="preserve">uzraudzību nodrošina pašvaldība. </w:t>
            </w:r>
            <w:r w:rsidRPr="00AF3318" w:rsidR="00FF5C95">
              <w:rPr>
                <w:sz w:val="28"/>
                <w:szCs w:val="28"/>
              </w:rPr>
              <w:t>A</w:t>
            </w:r>
            <w:r w:rsidRPr="00AF3318">
              <w:rPr>
                <w:sz w:val="28"/>
                <w:szCs w:val="28"/>
              </w:rPr>
              <w:t xml:space="preserve">r Projekta </w:t>
            </w:r>
            <w:r w:rsidRPr="00AF3318">
              <w:rPr>
                <w:b/>
                <w:sz w:val="28"/>
                <w:szCs w:val="28"/>
              </w:rPr>
              <w:t xml:space="preserve">2.punktu </w:t>
            </w:r>
            <w:r w:rsidRPr="00AF3318">
              <w:rPr>
                <w:sz w:val="28"/>
                <w:szCs w:val="28"/>
              </w:rPr>
              <w:t>MK noteikumi Nr.474 papildināti ar 1.</w:t>
            </w:r>
            <w:r w:rsidRPr="00AF3318">
              <w:rPr>
                <w:sz w:val="28"/>
                <w:szCs w:val="28"/>
                <w:vertAlign w:val="superscript"/>
              </w:rPr>
              <w:t>1</w:t>
            </w:r>
            <w:r w:rsidR="00E16053">
              <w:rPr>
                <w:sz w:val="28"/>
                <w:szCs w:val="28"/>
              </w:rPr>
              <w:t> </w:t>
            </w:r>
            <w:r w:rsidRPr="00AF3318">
              <w:rPr>
                <w:sz w:val="28"/>
                <w:szCs w:val="28"/>
              </w:rPr>
              <w:t xml:space="preserve">punktu, </w:t>
            </w:r>
            <w:r w:rsidRPr="00AF3318" w:rsidR="00FF5C95">
              <w:rPr>
                <w:sz w:val="28"/>
                <w:szCs w:val="28"/>
              </w:rPr>
              <w:t>nosakot</w:t>
            </w:r>
            <w:r w:rsidRPr="00AF3318">
              <w:rPr>
                <w:sz w:val="28"/>
                <w:szCs w:val="28"/>
              </w:rPr>
              <w:t xml:space="preserve"> pašvaldīb</w:t>
            </w:r>
            <w:r w:rsidRPr="00AF3318" w:rsidR="00FF5C95">
              <w:rPr>
                <w:sz w:val="28"/>
                <w:szCs w:val="28"/>
              </w:rPr>
              <w:t>u</w:t>
            </w:r>
            <w:r w:rsidRPr="00AF3318">
              <w:rPr>
                <w:sz w:val="28"/>
                <w:szCs w:val="28"/>
              </w:rPr>
              <w:t xml:space="preserve"> pienākumu izdot saistošos noteikumus vietējās nozīmes kultūras pieminekļu aizsardzībai, izmantošanai un restaurācijai.</w:t>
            </w:r>
            <w:r w:rsidRPr="00AF3318" w:rsidR="00FF5C95">
              <w:rPr>
                <w:sz w:val="28"/>
                <w:szCs w:val="28"/>
              </w:rPr>
              <w:t xml:space="preserve"> </w:t>
            </w:r>
            <w:r w:rsidRPr="00AF3318" w:rsidR="0072637B">
              <w:rPr>
                <w:sz w:val="28"/>
                <w:szCs w:val="28"/>
              </w:rPr>
              <w:t xml:space="preserve">Pašvaldībām tādejādi tiek </w:t>
            </w:r>
            <w:r w:rsidRPr="00AF3318" w:rsidR="008818ED">
              <w:rPr>
                <w:sz w:val="28"/>
                <w:szCs w:val="28"/>
              </w:rPr>
              <w:t>piešķirts deleģējums</w:t>
            </w:r>
            <w:r w:rsidRPr="00AF3318" w:rsidR="00FF5C95">
              <w:rPr>
                <w:sz w:val="28"/>
                <w:szCs w:val="28"/>
              </w:rPr>
              <w:t xml:space="preserve"> pašvaldīb</w:t>
            </w:r>
            <w:r w:rsidRPr="00AF3318" w:rsidR="0072637B">
              <w:rPr>
                <w:sz w:val="28"/>
                <w:szCs w:val="28"/>
              </w:rPr>
              <w:t>u saistošajos noteikumos noteikt</w:t>
            </w:r>
            <w:r w:rsidRPr="00AF3318" w:rsidR="00FF5C95">
              <w:rPr>
                <w:sz w:val="28"/>
                <w:szCs w:val="28"/>
              </w:rPr>
              <w:t xml:space="preserve"> </w:t>
            </w:r>
            <w:r w:rsidRPr="00AF3318" w:rsidR="0072637B">
              <w:rPr>
                <w:sz w:val="28"/>
                <w:szCs w:val="28"/>
              </w:rPr>
              <w:t>kārtību vietējās nozīmes kultūras pieminekļu aizsardzībai, izmantošanai un restaurācijai</w:t>
            </w:r>
            <w:r w:rsidR="008A60EB">
              <w:rPr>
                <w:sz w:val="28"/>
                <w:szCs w:val="28"/>
              </w:rPr>
              <w:t xml:space="preserve"> savā administratīvajā teritorijā</w:t>
            </w:r>
            <w:r w:rsidRPr="00AF3318" w:rsidR="00FF5C95">
              <w:rPr>
                <w:sz w:val="28"/>
                <w:szCs w:val="28"/>
              </w:rPr>
              <w:t>.</w:t>
            </w:r>
            <w:r w:rsidRPr="00AF3318" w:rsidR="005710B5">
              <w:rPr>
                <w:sz w:val="28"/>
                <w:szCs w:val="28"/>
              </w:rPr>
              <w:t xml:space="preserve"> </w:t>
            </w:r>
            <w:r w:rsidR="003F165E">
              <w:rPr>
                <w:sz w:val="28"/>
                <w:szCs w:val="28"/>
              </w:rPr>
              <w:t>Proti, pašvaldība</w:t>
            </w:r>
            <w:r w:rsidR="00B2560C">
              <w:rPr>
                <w:sz w:val="28"/>
                <w:szCs w:val="28"/>
              </w:rPr>
              <w:t>i</w:t>
            </w:r>
            <w:r w:rsidR="003F165E">
              <w:rPr>
                <w:sz w:val="28"/>
                <w:szCs w:val="28"/>
              </w:rPr>
              <w:t xml:space="preserve"> saistošajos noteikumos ir jānosaka kārtība, kā tiks </w:t>
            </w:r>
            <w:r w:rsidR="00B2560C">
              <w:rPr>
                <w:sz w:val="28"/>
                <w:szCs w:val="28"/>
              </w:rPr>
              <w:t xml:space="preserve">nodrošināta </w:t>
            </w:r>
            <w:r w:rsidRPr="00AF3318" w:rsidR="0073029A">
              <w:rPr>
                <w:sz w:val="28"/>
                <w:szCs w:val="28"/>
              </w:rPr>
              <w:t>vietējas nozīmes kultūras pieminekļu saglabāšanas uzraudzīb</w:t>
            </w:r>
            <w:r w:rsidR="0073029A">
              <w:rPr>
                <w:sz w:val="28"/>
                <w:szCs w:val="28"/>
              </w:rPr>
              <w:t xml:space="preserve">a atbilstoši </w:t>
            </w:r>
            <w:r w:rsidR="00B2560C">
              <w:rPr>
                <w:sz w:val="28"/>
                <w:szCs w:val="28"/>
              </w:rPr>
              <w:t>l</w:t>
            </w:r>
            <w:r w:rsidRPr="00AF3318" w:rsidR="00B2560C">
              <w:rPr>
                <w:sz w:val="28"/>
                <w:szCs w:val="28"/>
              </w:rPr>
              <w:t>ikuma „Par kultūras pieminekļu aizsardzību” 14.panta septītajā daļā</w:t>
            </w:r>
            <w:r w:rsidR="0073029A">
              <w:rPr>
                <w:sz w:val="28"/>
                <w:szCs w:val="28"/>
              </w:rPr>
              <w:t xml:space="preserve"> noteiktajam. </w:t>
            </w:r>
            <w:r w:rsidR="0049346E">
              <w:rPr>
                <w:sz w:val="28"/>
                <w:szCs w:val="28"/>
              </w:rPr>
              <w:t>Līdz ar to šāds deleģējums atļauj noteikt katrā pašvaldības administratīvajā teritorijā atšķirīgu kārtību</w:t>
            </w:r>
            <w:r w:rsidR="005728F6">
              <w:rPr>
                <w:sz w:val="28"/>
                <w:szCs w:val="28"/>
              </w:rPr>
              <w:t xml:space="preserve"> </w:t>
            </w:r>
            <w:r w:rsidRPr="00AF3318" w:rsidR="005728F6">
              <w:rPr>
                <w:sz w:val="28"/>
                <w:szCs w:val="28"/>
              </w:rPr>
              <w:t>vietējas nozīmes kultūras pieminekļu saglabāšanas uzraudzīb</w:t>
            </w:r>
            <w:r w:rsidR="005728F6">
              <w:rPr>
                <w:sz w:val="28"/>
                <w:szCs w:val="28"/>
              </w:rPr>
              <w:t xml:space="preserve">ai. </w:t>
            </w:r>
            <w:r w:rsidR="004D6395">
              <w:rPr>
                <w:sz w:val="28"/>
                <w:szCs w:val="28"/>
              </w:rPr>
              <w:t>Minētais nozīmē arī to</w:t>
            </w:r>
            <w:r w:rsidR="005728F6">
              <w:rPr>
                <w:sz w:val="28"/>
                <w:szCs w:val="28"/>
              </w:rPr>
              <w:t xml:space="preserve">, ka </w:t>
            </w:r>
            <w:r w:rsidRPr="00AF3318" w:rsidR="005728F6">
              <w:rPr>
                <w:sz w:val="28"/>
                <w:szCs w:val="28"/>
              </w:rPr>
              <w:t>vietējas nozīmes kultūras pieminekļu saglabāšanas uzraudzīb</w:t>
            </w:r>
            <w:r w:rsidR="005728F6">
              <w:rPr>
                <w:sz w:val="28"/>
                <w:szCs w:val="28"/>
              </w:rPr>
              <w:t>a</w:t>
            </w:r>
            <w:r w:rsidR="0051483E">
              <w:rPr>
                <w:sz w:val="28"/>
                <w:szCs w:val="28"/>
              </w:rPr>
              <w:t>s</w:t>
            </w:r>
            <w:r w:rsidR="004D6395">
              <w:rPr>
                <w:sz w:val="28"/>
                <w:szCs w:val="28"/>
              </w:rPr>
              <w:t xml:space="preserve"> kārtība </w:t>
            </w:r>
            <w:r w:rsidR="005728F6">
              <w:rPr>
                <w:sz w:val="28"/>
                <w:szCs w:val="28"/>
              </w:rPr>
              <w:t xml:space="preserve">var atšķirties no </w:t>
            </w:r>
            <w:r w:rsidRPr="00426B9D" w:rsidR="00426B9D">
              <w:rPr>
                <w:sz w:val="28"/>
                <w:szCs w:val="28"/>
              </w:rPr>
              <w:t>valsts un reģiona nozīmes kultūras pieminekļ</w:t>
            </w:r>
            <w:r w:rsidR="00426B9D">
              <w:rPr>
                <w:sz w:val="28"/>
                <w:szCs w:val="28"/>
              </w:rPr>
              <w:t>u uzraudzības</w:t>
            </w:r>
            <w:r w:rsidR="004D6395">
              <w:rPr>
                <w:sz w:val="28"/>
                <w:szCs w:val="28"/>
              </w:rPr>
              <w:t xml:space="preserve"> kārtības </w:t>
            </w:r>
            <w:r w:rsidR="00426B9D">
              <w:rPr>
                <w:sz w:val="28"/>
                <w:szCs w:val="28"/>
              </w:rPr>
              <w:t>(</w:t>
            </w:r>
            <w:r w:rsidR="00543916">
              <w:rPr>
                <w:sz w:val="28"/>
                <w:szCs w:val="28"/>
              </w:rPr>
              <w:t>piemēram, nepieciešamo atļauju saņemšana, lēmumu pieņemšanas un apstrīdēšanas kārtība, uzraudzības ietvaros veicamie pasākumi</w:t>
            </w:r>
            <w:r w:rsidR="00A53433">
              <w:rPr>
                <w:sz w:val="28"/>
                <w:szCs w:val="28"/>
              </w:rPr>
              <w:t xml:space="preserve">, </w:t>
            </w:r>
            <w:r w:rsidR="0042149D">
              <w:rPr>
                <w:sz w:val="28"/>
                <w:szCs w:val="28"/>
              </w:rPr>
              <w:t>atbildības jautājumi</w:t>
            </w:r>
            <w:r w:rsidR="00543916">
              <w:rPr>
                <w:sz w:val="28"/>
                <w:szCs w:val="28"/>
              </w:rPr>
              <w:t>).</w:t>
            </w:r>
          </w:p>
          <w:p w:rsidR="009408B9" w:rsidP="009408B9" w:rsidRDefault="009408B9">
            <w:pPr>
              <w:jc w:val="both"/>
              <w:rPr>
                <w:sz w:val="28"/>
                <w:szCs w:val="28"/>
              </w:rPr>
            </w:pPr>
          </w:p>
          <w:p w:rsidR="00A53926" w:rsidP="009408B9" w:rsidRDefault="00930C0E">
            <w:pPr>
              <w:jc w:val="both"/>
              <w:rPr>
                <w:sz w:val="28"/>
                <w:szCs w:val="28"/>
              </w:rPr>
            </w:pPr>
            <w:r>
              <w:rPr>
                <w:sz w:val="28"/>
                <w:szCs w:val="28"/>
              </w:rPr>
              <w:t>Nav izslēgti</w:t>
            </w:r>
            <w:r w:rsidR="00634074">
              <w:rPr>
                <w:sz w:val="28"/>
                <w:szCs w:val="28"/>
              </w:rPr>
              <w:t xml:space="preserve"> un nav iespējams izslēgt</w:t>
            </w:r>
            <w:r>
              <w:rPr>
                <w:sz w:val="28"/>
                <w:szCs w:val="28"/>
              </w:rPr>
              <w:t xml:space="preserve"> arī </w:t>
            </w:r>
            <w:r>
              <w:rPr>
                <w:sz w:val="28"/>
                <w:szCs w:val="28"/>
              </w:rPr>
              <w:lastRenderedPageBreak/>
              <w:t>gadījum</w:t>
            </w:r>
            <w:r w:rsidR="00634074">
              <w:rPr>
                <w:sz w:val="28"/>
                <w:szCs w:val="28"/>
              </w:rPr>
              <w:t>us</w:t>
            </w:r>
            <w:r>
              <w:rPr>
                <w:sz w:val="28"/>
                <w:szCs w:val="28"/>
              </w:rPr>
              <w:t xml:space="preserve">, </w:t>
            </w:r>
            <w:r w:rsidR="00A53926">
              <w:rPr>
                <w:sz w:val="28"/>
                <w:szCs w:val="28"/>
              </w:rPr>
              <w:t>kad vienam un tam pašam objektam ir piešķirts gan vietējās nozīmes valsts aizsargājama kultūras pieminekļa statuss, gan arī</w:t>
            </w:r>
            <w:r w:rsidR="00CE43E7">
              <w:rPr>
                <w:sz w:val="28"/>
                <w:szCs w:val="28"/>
              </w:rPr>
              <w:t xml:space="preserve"> tas atrodas </w:t>
            </w:r>
            <w:r w:rsidR="00A53926">
              <w:rPr>
                <w:sz w:val="28"/>
                <w:szCs w:val="28"/>
              </w:rPr>
              <w:t xml:space="preserve">valsts nozīmes pilsētbūvniecības pieminekļa </w:t>
            </w:r>
            <w:r w:rsidR="00CE43E7">
              <w:rPr>
                <w:sz w:val="28"/>
                <w:szCs w:val="28"/>
              </w:rPr>
              <w:t>teritorijā</w:t>
            </w:r>
            <w:r w:rsidR="00A53926">
              <w:rPr>
                <w:sz w:val="28"/>
                <w:szCs w:val="28"/>
              </w:rPr>
              <w:t xml:space="preserve"> (piemēram, objekts atrodas pilsētas vēsturiskajā centrā</w:t>
            </w:r>
            <w:r w:rsidR="009A5CEE">
              <w:rPr>
                <w:sz w:val="28"/>
                <w:szCs w:val="28"/>
              </w:rPr>
              <w:t>).</w:t>
            </w:r>
            <w:r w:rsidR="00A53926">
              <w:rPr>
                <w:sz w:val="28"/>
                <w:szCs w:val="28"/>
              </w:rPr>
              <w:t xml:space="preserve"> </w:t>
            </w:r>
            <w:r w:rsidR="00CE43E7">
              <w:rPr>
                <w:sz w:val="28"/>
                <w:szCs w:val="28"/>
              </w:rPr>
              <w:t>V</w:t>
            </w:r>
            <w:r w:rsidR="00A53926">
              <w:rPr>
                <w:sz w:val="28"/>
                <w:szCs w:val="28"/>
              </w:rPr>
              <w:t>adlīnijas institūciju kompetencei personām saistošu lēmumu pieņemšanā</w:t>
            </w:r>
            <w:r w:rsidR="00CE43E7">
              <w:rPr>
                <w:sz w:val="28"/>
                <w:szCs w:val="28"/>
              </w:rPr>
              <w:t>, piemēram, Rīgas vēsturiskā centra gadījumā</w:t>
            </w:r>
            <w:r w:rsidR="00A53926">
              <w:rPr>
                <w:sz w:val="28"/>
                <w:szCs w:val="28"/>
              </w:rPr>
              <w:t xml:space="preserve"> meklējamas </w:t>
            </w:r>
            <w:r w:rsidRPr="00A53926" w:rsidR="00A53926">
              <w:rPr>
                <w:sz w:val="28"/>
                <w:szCs w:val="28"/>
              </w:rPr>
              <w:t>Ministru kabinet</w:t>
            </w:r>
            <w:r w:rsidR="00A53926">
              <w:rPr>
                <w:sz w:val="28"/>
                <w:szCs w:val="28"/>
              </w:rPr>
              <w:t xml:space="preserve">a 2004.gada 8.marta noteikumos </w:t>
            </w:r>
            <w:r w:rsidRPr="00A53926" w:rsidR="00A53926">
              <w:rPr>
                <w:sz w:val="28"/>
                <w:szCs w:val="28"/>
              </w:rPr>
              <w:t>Nr.</w:t>
            </w:r>
            <w:r w:rsidR="00A53926">
              <w:rPr>
                <w:sz w:val="28"/>
                <w:szCs w:val="28"/>
              </w:rPr>
              <w:t>127 ,,</w:t>
            </w:r>
            <w:r w:rsidRPr="00A53926" w:rsidR="00A53926">
              <w:rPr>
                <w:sz w:val="28"/>
                <w:szCs w:val="28"/>
              </w:rPr>
              <w:t>Rīgas vēsturiskā centra saglabā</w:t>
            </w:r>
            <w:r w:rsidR="00A53926">
              <w:rPr>
                <w:sz w:val="28"/>
                <w:szCs w:val="28"/>
              </w:rPr>
              <w:t>šanas un aizsardzības noteikumi”</w:t>
            </w:r>
            <w:r w:rsidRPr="00A53926" w:rsidR="00A53926">
              <w:rPr>
                <w:sz w:val="28"/>
                <w:szCs w:val="28"/>
              </w:rPr>
              <w:t xml:space="preserve">. </w:t>
            </w:r>
            <w:r w:rsidR="00A53926">
              <w:rPr>
                <w:sz w:val="28"/>
                <w:szCs w:val="28"/>
              </w:rPr>
              <w:t>Proti, šāds objekts vietējās pašvaldības skatījumā uztverams kā atsevišķs kultūras piemineklis, savukārt Pārvaldes kompetencē ir objekta ārējā veidola kā pilsētbūvniecības pieminekļa sastāvdaļas uzraudzība.</w:t>
            </w:r>
            <w:r w:rsidR="00E112E2">
              <w:rPr>
                <w:sz w:val="28"/>
                <w:szCs w:val="28"/>
              </w:rPr>
              <w:t xml:space="preserve"> </w:t>
            </w:r>
            <w:r w:rsidR="0003722F">
              <w:rPr>
                <w:sz w:val="28"/>
                <w:szCs w:val="28"/>
              </w:rPr>
              <w:t>Vienlaikus d</w:t>
            </w:r>
            <w:r w:rsidR="00CD2E47">
              <w:rPr>
                <w:sz w:val="28"/>
                <w:szCs w:val="28"/>
              </w:rPr>
              <w:t xml:space="preserve">arbību, kas var skart šādu objektu, saskaņošana gan pašvaldībā, gan pārvaldē nav uzskatāma par dubulto saskaņošanu. Objektu, piemēram, ēku, ārējā veidola pārveidošana ir jāsaskaņo vietējā pašvaldībā jebkurā gadījumā neatkarīgi no tā, vai objektam ir vai nav piešķirts kultūras pieminekļa statuss. </w:t>
            </w:r>
            <w:r w:rsidR="00186609">
              <w:rPr>
                <w:sz w:val="28"/>
                <w:szCs w:val="28"/>
              </w:rPr>
              <w:t>Katra institūcija darbojas atbilstoši tai nodotai kompetencei, un tās nevar pārklāties, t</w:t>
            </w:r>
            <w:r w:rsidR="00CD2E47">
              <w:rPr>
                <w:sz w:val="28"/>
                <w:szCs w:val="28"/>
              </w:rPr>
              <w:t>ādējādi nevar notikt arī viena un tā paša jautājuma saskaņošana un vērtēšana divreiz.</w:t>
            </w:r>
          </w:p>
          <w:p w:rsidRPr="00AF3318" w:rsidR="00611D33" w:rsidP="009408B9" w:rsidRDefault="00611D33">
            <w:pPr>
              <w:jc w:val="both"/>
              <w:rPr>
                <w:sz w:val="28"/>
                <w:szCs w:val="28"/>
              </w:rPr>
            </w:pPr>
          </w:p>
          <w:p w:rsidR="00611D33" w:rsidP="00611D33" w:rsidRDefault="00611D33">
            <w:pPr>
              <w:jc w:val="both"/>
              <w:rPr>
                <w:sz w:val="28"/>
                <w:szCs w:val="28"/>
              </w:rPr>
            </w:pPr>
            <w:r w:rsidRPr="00AF3318">
              <w:rPr>
                <w:sz w:val="28"/>
                <w:szCs w:val="28"/>
              </w:rPr>
              <w:t>Vienlaikus Pārvalde apņemas sniegt konsultācijas pašvaldībām vietējās nozīmes kultūras pieminekļu uzraudzībā un aizsardzībā, kā arī izstrādāt metodiskos materiālus (vadlīnijas) pašvaldībām.</w:t>
            </w:r>
          </w:p>
          <w:p w:rsidR="009408B9" w:rsidP="009408B9" w:rsidRDefault="009408B9">
            <w:pPr>
              <w:jc w:val="both"/>
              <w:rPr>
                <w:sz w:val="28"/>
                <w:szCs w:val="28"/>
              </w:rPr>
            </w:pPr>
          </w:p>
          <w:p w:rsidR="00BA087E" w:rsidP="009408B9" w:rsidRDefault="00AE03F9">
            <w:pPr>
              <w:jc w:val="both"/>
              <w:rPr>
                <w:sz w:val="28"/>
                <w:szCs w:val="28"/>
              </w:rPr>
            </w:pPr>
            <w:r w:rsidRPr="00AF3318">
              <w:rPr>
                <w:sz w:val="28"/>
                <w:szCs w:val="28"/>
              </w:rPr>
              <w:t>Ar likuma ,,Par kultūras pieminekļu aizsardzību” Pārejas noteikumu 5.punktu Pārvaldei uzdots līdz 2020.gada 31.decembrim pārskatīt valsts aizsargājamo kultūras pieminekļu sarakstā iekļauto kultūras pieminekļu statusu un izvērtēt šo pieminekļu atbilstību reģiona vai vietējās nozīmes kultūras pieminekļa kritērijiem.</w:t>
            </w:r>
            <w:r w:rsidRPr="00AF3318" w:rsidR="00EE4DA4">
              <w:rPr>
                <w:sz w:val="28"/>
                <w:szCs w:val="28"/>
              </w:rPr>
              <w:t xml:space="preserve"> </w:t>
            </w:r>
            <w:r w:rsidR="004D5EDD">
              <w:rPr>
                <w:sz w:val="28"/>
                <w:szCs w:val="28"/>
              </w:rPr>
              <w:t>L</w:t>
            </w:r>
            <w:r w:rsidRPr="00AF3318" w:rsidR="004D5EDD">
              <w:rPr>
                <w:sz w:val="28"/>
                <w:szCs w:val="28"/>
              </w:rPr>
              <w:t xml:space="preserve">ikuma ,,Par kultūras </w:t>
            </w:r>
            <w:r w:rsidRPr="00AF3318" w:rsidR="004D5EDD">
              <w:rPr>
                <w:sz w:val="28"/>
                <w:szCs w:val="28"/>
              </w:rPr>
              <w:lastRenderedPageBreak/>
              <w:t>pieminekļu aizsard</w:t>
            </w:r>
            <w:r w:rsidR="00D827D9">
              <w:rPr>
                <w:sz w:val="28"/>
                <w:szCs w:val="28"/>
              </w:rPr>
              <w:t>zību” Pārejas noteikumu 5.punktā noteikto pasākumu</w:t>
            </w:r>
            <w:r w:rsidRPr="00AF3318" w:rsidR="004D5EDD">
              <w:rPr>
                <w:sz w:val="28"/>
                <w:szCs w:val="28"/>
              </w:rPr>
              <w:t xml:space="preserve"> </w:t>
            </w:r>
            <w:r w:rsidR="00D827D9">
              <w:rPr>
                <w:sz w:val="28"/>
                <w:szCs w:val="28"/>
              </w:rPr>
              <w:t xml:space="preserve">realizācija ir </w:t>
            </w:r>
            <w:r w:rsidRPr="00AF3318" w:rsidR="00EE4DA4">
              <w:rPr>
                <w:sz w:val="28"/>
                <w:szCs w:val="28"/>
              </w:rPr>
              <w:t>nepieciešam</w:t>
            </w:r>
            <w:r w:rsidR="00D827D9">
              <w:rPr>
                <w:sz w:val="28"/>
                <w:szCs w:val="28"/>
              </w:rPr>
              <w:t>a</w:t>
            </w:r>
            <w:r w:rsidRPr="00AF3318" w:rsidR="00EE4DA4">
              <w:rPr>
                <w:sz w:val="28"/>
                <w:szCs w:val="28"/>
              </w:rPr>
              <w:t>, lai pilnvērtīgi īstenotu pašvaldībām deleģēto uzdevumu vietējās nozīmes kultūras pieminekļu uzraudzībā.</w:t>
            </w:r>
            <w:r w:rsidRPr="00AF3318">
              <w:rPr>
                <w:sz w:val="28"/>
                <w:szCs w:val="28"/>
              </w:rPr>
              <w:t xml:space="preserve"> </w:t>
            </w:r>
            <w:r w:rsidR="00BA087E">
              <w:rPr>
                <w:sz w:val="28"/>
                <w:szCs w:val="28"/>
              </w:rPr>
              <w:t>L</w:t>
            </w:r>
            <w:r w:rsidRPr="00AF3318" w:rsidR="00E85842">
              <w:rPr>
                <w:sz w:val="28"/>
                <w:szCs w:val="28"/>
              </w:rPr>
              <w:t xml:space="preserve">ikuma ,,Par </w:t>
            </w:r>
            <w:r w:rsidRPr="00FE6B05" w:rsidR="00E85842">
              <w:rPr>
                <w:sz w:val="28"/>
                <w:szCs w:val="28"/>
              </w:rPr>
              <w:t xml:space="preserve">kultūras pieminekļu aizsardzību” </w:t>
            </w:r>
            <w:r w:rsidRPr="00FE6B05" w:rsidR="00EE4DA4">
              <w:rPr>
                <w:sz w:val="28"/>
                <w:szCs w:val="28"/>
              </w:rPr>
              <w:t>5.panta ceturt</w:t>
            </w:r>
            <w:r w:rsidR="0064476D">
              <w:rPr>
                <w:sz w:val="28"/>
                <w:szCs w:val="28"/>
              </w:rPr>
              <w:t xml:space="preserve">ā daļa nosaka Pārvaldes tiesības deleģēt pašvaldībai pārvaldes uzdevumus, </w:t>
            </w:r>
            <w:r w:rsidRPr="00FE6B05" w:rsidR="00FE6B05">
              <w:rPr>
                <w:color w:val="414142"/>
                <w:sz w:val="28"/>
                <w:szCs w:val="28"/>
                <w:shd w:val="clear" w:color="auto" w:fill="FFFFFF"/>
              </w:rPr>
              <w:t>kas attiecas uz vietējās nozīmes nekustamo kultūras pieminekļu aizsardzību un izmantošanu</w:t>
            </w:r>
            <w:r w:rsidR="00FE6B05">
              <w:rPr>
                <w:color w:val="414142"/>
                <w:sz w:val="28"/>
                <w:szCs w:val="28"/>
                <w:shd w:val="clear" w:color="auto" w:fill="FFFFFF"/>
              </w:rPr>
              <w:t>.</w:t>
            </w:r>
            <w:r w:rsidRPr="00FE6B05" w:rsidR="00FE6B05">
              <w:rPr>
                <w:color w:val="414142"/>
                <w:sz w:val="28"/>
                <w:szCs w:val="28"/>
                <w:shd w:val="clear" w:color="auto" w:fill="FFFFFF"/>
              </w:rPr>
              <w:t xml:space="preserve"> </w:t>
            </w:r>
            <w:r w:rsidRPr="00FE6B05" w:rsidR="00EE4DA4">
              <w:rPr>
                <w:sz w:val="28"/>
                <w:szCs w:val="28"/>
              </w:rPr>
              <w:t xml:space="preserve"> </w:t>
            </w:r>
            <w:r w:rsidR="00FE6B05">
              <w:rPr>
                <w:sz w:val="28"/>
                <w:szCs w:val="28"/>
              </w:rPr>
              <w:t xml:space="preserve">Pārvalde </w:t>
            </w:r>
            <w:r w:rsidRPr="00FE6B05" w:rsidR="00EE4DA4">
              <w:rPr>
                <w:sz w:val="28"/>
                <w:szCs w:val="28"/>
              </w:rPr>
              <w:t xml:space="preserve">pēc </w:t>
            </w:r>
            <w:r w:rsidRPr="00AF3318" w:rsidR="00FE6B05">
              <w:rPr>
                <w:sz w:val="28"/>
                <w:szCs w:val="28"/>
              </w:rPr>
              <w:t xml:space="preserve">likuma ,,Par kultūras pieminekļu aizsardzību” </w:t>
            </w:r>
            <w:r w:rsidR="00FE6B05">
              <w:rPr>
                <w:sz w:val="28"/>
                <w:szCs w:val="28"/>
              </w:rPr>
              <w:t>Pārejas noteikumu 5.punktā</w:t>
            </w:r>
            <w:r w:rsidRPr="00AF3318" w:rsidR="00FE6B05">
              <w:rPr>
                <w:sz w:val="28"/>
                <w:szCs w:val="28"/>
              </w:rPr>
              <w:t xml:space="preserve"> </w:t>
            </w:r>
            <w:r w:rsidR="00FE6B05">
              <w:rPr>
                <w:sz w:val="28"/>
                <w:szCs w:val="28"/>
              </w:rPr>
              <w:t>noteiktā</w:t>
            </w:r>
            <w:r w:rsidRPr="00FE6B05" w:rsidR="00EE4DA4">
              <w:rPr>
                <w:sz w:val="28"/>
                <w:szCs w:val="28"/>
              </w:rPr>
              <w:t xml:space="preserve"> termiņa beigām </w:t>
            </w:r>
            <w:r w:rsidR="00FE6B05">
              <w:rPr>
                <w:sz w:val="28"/>
                <w:szCs w:val="28"/>
              </w:rPr>
              <w:t xml:space="preserve">plāno veikt grozījumus </w:t>
            </w:r>
            <w:r w:rsidRPr="00FE6B05" w:rsidR="00EE4DA4">
              <w:rPr>
                <w:sz w:val="28"/>
                <w:szCs w:val="28"/>
              </w:rPr>
              <w:t>likum</w:t>
            </w:r>
            <w:r w:rsidR="00FE6B05">
              <w:rPr>
                <w:sz w:val="28"/>
                <w:szCs w:val="28"/>
              </w:rPr>
              <w:t>ā</w:t>
            </w:r>
            <w:r w:rsidRPr="00FE6B05" w:rsidR="00EE4DA4">
              <w:rPr>
                <w:sz w:val="28"/>
                <w:szCs w:val="28"/>
              </w:rPr>
              <w:t xml:space="preserve"> ,,Par kultūras pieminekļu aizsardzību</w:t>
            </w:r>
            <w:r w:rsidRPr="00AF3318" w:rsidR="00EE4DA4">
              <w:rPr>
                <w:sz w:val="28"/>
                <w:szCs w:val="28"/>
              </w:rPr>
              <w:t>”</w:t>
            </w:r>
            <w:r w:rsidR="00FE6B05">
              <w:rPr>
                <w:sz w:val="28"/>
                <w:szCs w:val="28"/>
              </w:rPr>
              <w:t>, tā</w:t>
            </w:r>
            <w:r w:rsidRPr="00AF3318" w:rsidR="00EE4DA4">
              <w:rPr>
                <w:sz w:val="28"/>
                <w:szCs w:val="28"/>
              </w:rPr>
              <w:t xml:space="preserve"> 5.panta ceturtās daļas deleģējuma koncept</w:t>
            </w:r>
            <w:r w:rsidR="00FE6B05">
              <w:rPr>
                <w:sz w:val="28"/>
                <w:szCs w:val="28"/>
              </w:rPr>
              <w:t>u</w:t>
            </w:r>
            <w:r w:rsidRPr="00AF3318" w:rsidR="00EE4DA4">
              <w:rPr>
                <w:sz w:val="28"/>
                <w:szCs w:val="28"/>
              </w:rPr>
              <w:t xml:space="preserve"> izslē</w:t>
            </w:r>
            <w:r w:rsidR="00FE6B05">
              <w:rPr>
                <w:sz w:val="28"/>
                <w:szCs w:val="28"/>
              </w:rPr>
              <w:t>dzot</w:t>
            </w:r>
            <w:r w:rsidRPr="00AF3318" w:rsidR="00EE4DA4">
              <w:rPr>
                <w:sz w:val="28"/>
                <w:szCs w:val="28"/>
              </w:rPr>
              <w:t xml:space="preserve"> kā neaktuāl</w:t>
            </w:r>
            <w:r w:rsidR="00FE6B05">
              <w:rPr>
                <w:sz w:val="28"/>
                <w:szCs w:val="28"/>
              </w:rPr>
              <w:t>u</w:t>
            </w:r>
            <w:r w:rsidRPr="00AF3318" w:rsidR="00EE4DA4">
              <w:rPr>
                <w:sz w:val="28"/>
                <w:szCs w:val="28"/>
              </w:rPr>
              <w:t>.</w:t>
            </w:r>
            <w:r w:rsidR="00EE4DA4">
              <w:rPr>
                <w:sz w:val="28"/>
                <w:szCs w:val="28"/>
              </w:rPr>
              <w:t xml:space="preserve"> </w:t>
            </w:r>
          </w:p>
          <w:p w:rsidRPr="00E072B1" w:rsidR="001F0F82" w:rsidP="00F87A6E" w:rsidRDefault="001F0F82">
            <w:pPr>
              <w:pStyle w:val="tv2132"/>
              <w:spacing w:line="240" w:lineRule="auto"/>
              <w:ind w:firstLine="0"/>
              <w:jc w:val="both"/>
              <w:rPr>
                <w:bCs/>
                <w:color w:val="auto"/>
                <w:sz w:val="28"/>
                <w:szCs w:val="28"/>
                <w:lang w:eastAsia="en-US"/>
              </w:rPr>
            </w:pPr>
          </w:p>
          <w:p w:rsidRPr="00E072B1" w:rsidR="00AA266A" w:rsidP="00F87A6E" w:rsidRDefault="009D3AA7">
            <w:pPr>
              <w:widowControl w:val="0"/>
              <w:autoSpaceDE w:val="0"/>
              <w:autoSpaceDN w:val="0"/>
              <w:adjustRightInd w:val="0"/>
              <w:ind w:hanging="14"/>
              <w:jc w:val="both"/>
              <w:rPr>
                <w:sz w:val="28"/>
                <w:szCs w:val="28"/>
              </w:rPr>
            </w:pPr>
            <w:r w:rsidRPr="00E072B1">
              <w:rPr>
                <w:sz w:val="28"/>
                <w:szCs w:val="28"/>
              </w:rPr>
              <w:t xml:space="preserve">Ar Projekta </w:t>
            </w:r>
            <w:r w:rsidRPr="00E072B1" w:rsidR="00B51A4A">
              <w:rPr>
                <w:b/>
                <w:sz w:val="28"/>
                <w:szCs w:val="28"/>
              </w:rPr>
              <w:t>5</w:t>
            </w:r>
            <w:r w:rsidRPr="00E072B1">
              <w:rPr>
                <w:b/>
                <w:sz w:val="28"/>
                <w:szCs w:val="28"/>
              </w:rPr>
              <w:t>.punktu</w:t>
            </w:r>
            <w:r w:rsidRPr="00E072B1">
              <w:rPr>
                <w:sz w:val="28"/>
                <w:szCs w:val="28"/>
              </w:rPr>
              <w:t xml:space="preserve"> tiek precizēts</w:t>
            </w:r>
            <w:r w:rsidRPr="00E072B1" w:rsidR="00C61A69">
              <w:rPr>
                <w:sz w:val="28"/>
                <w:szCs w:val="28"/>
              </w:rPr>
              <w:t xml:space="preserve"> MK</w:t>
            </w:r>
            <w:r w:rsidRPr="00E072B1" w:rsidR="00BB55C3">
              <w:rPr>
                <w:sz w:val="28"/>
                <w:szCs w:val="28"/>
              </w:rPr>
              <w:t> </w:t>
            </w:r>
            <w:r w:rsidRPr="00E072B1" w:rsidR="00C61A69">
              <w:rPr>
                <w:sz w:val="28"/>
                <w:szCs w:val="28"/>
              </w:rPr>
              <w:t xml:space="preserve">noteikumu Nr.474 </w:t>
            </w:r>
            <w:r w:rsidRPr="00E072B1">
              <w:rPr>
                <w:sz w:val="28"/>
                <w:szCs w:val="28"/>
              </w:rPr>
              <w:t>regulējums, detali</w:t>
            </w:r>
            <w:r w:rsidRPr="00E072B1" w:rsidR="00C61A69">
              <w:rPr>
                <w:sz w:val="28"/>
                <w:szCs w:val="28"/>
              </w:rPr>
              <w:t>zēti skaidrojot atsevišķus</w:t>
            </w:r>
            <w:r w:rsidRPr="00E072B1">
              <w:rPr>
                <w:sz w:val="28"/>
                <w:szCs w:val="28"/>
              </w:rPr>
              <w:t xml:space="preserve"> jēdzienus un padarot to pilnīgā</w:t>
            </w:r>
            <w:r w:rsidRPr="00E072B1" w:rsidR="006A511E">
              <w:rPr>
                <w:sz w:val="28"/>
                <w:szCs w:val="28"/>
              </w:rPr>
              <w:t>ku un piemērotājam saprotamāku. Kultūras pieminekļu uzskaite tiek veikta, pamatojoties uz Ministru kabineta 2003.gada 26.augusta noteikumu Nr.473 „</w:t>
            </w:r>
            <w:r w:rsidRPr="00E072B1" w:rsidR="006A511E">
              <w:rPr>
                <w:sz w:val="28"/>
                <w:szCs w:val="28"/>
                <w:highlight w:val="white"/>
              </w:rPr>
              <w:t>Kārtība, kādā kultūras pieminekļi iekļaujami valsts aizsargājamo kultūras pieminekļu sarakstā un izslēdzami no valsts aizsargājamo kultūras pieminekļu saraksta</w:t>
            </w:r>
            <w:r w:rsidRPr="00E072B1" w:rsidR="006A511E">
              <w:rPr>
                <w:sz w:val="28"/>
                <w:szCs w:val="28"/>
              </w:rPr>
              <w:t>” 3.punktu, kas nosaka, ka Pārvalde</w:t>
            </w:r>
            <w:r w:rsidRPr="00E072B1" w:rsidR="008D3E39">
              <w:rPr>
                <w:sz w:val="28"/>
                <w:szCs w:val="28"/>
              </w:rPr>
              <w:t xml:space="preserve"> vērtē </w:t>
            </w:r>
            <w:r w:rsidRPr="00E072B1" w:rsidR="006A511E">
              <w:rPr>
                <w:sz w:val="28"/>
                <w:szCs w:val="28"/>
              </w:rPr>
              <w:t xml:space="preserve">priekšlikumā par objekta iekļaušanu Valsts aizsargājamo kultūras pieminekļu sarakstā </w:t>
            </w:r>
            <w:r w:rsidRPr="00E072B1" w:rsidR="006A511E">
              <w:rPr>
                <w:sz w:val="28"/>
                <w:szCs w:val="28"/>
                <w:highlight w:val="white"/>
              </w:rPr>
              <w:t>(turpmāk – Pieminekļu saraksts)</w:t>
            </w:r>
            <w:r w:rsidRPr="00E072B1" w:rsidR="006A511E">
              <w:rPr>
                <w:sz w:val="28"/>
                <w:szCs w:val="28"/>
              </w:rPr>
              <w:t xml:space="preserve"> minētā objekta atbilstību kultūras pieminekļa statusam saskaņā ar normatīvajos aktos par kultūras pieminekļiem noteiktajiem kritērijiem</w:t>
            </w:r>
            <w:r w:rsidRPr="00E072B1" w:rsidR="008D3E39">
              <w:rPr>
                <w:sz w:val="28"/>
                <w:szCs w:val="28"/>
              </w:rPr>
              <w:t>. Tā</w:t>
            </w:r>
            <w:r w:rsidRPr="00E072B1" w:rsidR="006A511E">
              <w:rPr>
                <w:sz w:val="28"/>
                <w:szCs w:val="28"/>
              </w:rPr>
              <w:t xml:space="preserve"> kā minētais objekta atbilstības vērtēšanas process ir nesaraujami saistīts ar autentiskuma jēdzienu, ar P</w:t>
            </w:r>
            <w:r w:rsidRPr="00E072B1" w:rsidR="000A2F9E">
              <w:rPr>
                <w:sz w:val="28"/>
                <w:szCs w:val="28"/>
              </w:rPr>
              <w:t>rojekt</w:t>
            </w:r>
            <w:r w:rsidRPr="00E072B1" w:rsidR="00B31FC4">
              <w:rPr>
                <w:sz w:val="28"/>
                <w:szCs w:val="28"/>
              </w:rPr>
              <w:t>a 5.punktu</w:t>
            </w:r>
            <w:r w:rsidRPr="00E072B1" w:rsidR="000A2F9E">
              <w:rPr>
                <w:sz w:val="28"/>
                <w:szCs w:val="28"/>
              </w:rPr>
              <w:t xml:space="preserve"> </w:t>
            </w:r>
            <w:r w:rsidRPr="00E072B1" w:rsidR="006A511E">
              <w:rPr>
                <w:sz w:val="28"/>
                <w:szCs w:val="28"/>
              </w:rPr>
              <w:t>attiecīgi papildināts MK noteikumu</w:t>
            </w:r>
            <w:r w:rsidRPr="00E072B1" w:rsidR="00D75599">
              <w:rPr>
                <w:sz w:val="28"/>
                <w:szCs w:val="28"/>
              </w:rPr>
              <w:t xml:space="preserve"> Nr.474</w:t>
            </w:r>
            <w:r w:rsidRPr="00E072B1" w:rsidR="00C61A69">
              <w:rPr>
                <w:sz w:val="28"/>
                <w:szCs w:val="28"/>
              </w:rPr>
              <w:t xml:space="preserve"> 3.punkts.</w:t>
            </w:r>
          </w:p>
          <w:p w:rsidRPr="00187D1E" w:rsidR="00C254F5" w:rsidP="00F87A6E" w:rsidRDefault="00C254F5">
            <w:pPr>
              <w:jc w:val="both"/>
              <w:rPr>
                <w:sz w:val="28"/>
                <w:szCs w:val="28"/>
              </w:rPr>
            </w:pPr>
          </w:p>
          <w:p w:rsidRPr="00E072B1" w:rsidR="009D3AA7" w:rsidP="00F87A6E" w:rsidRDefault="006A511E">
            <w:pPr>
              <w:jc w:val="both"/>
              <w:rPr>
                <w:sz w:val="28"/>
                <w:szCs w:val="28"/>
              </w:rPr>
            </w:pPr>
            <w:r w:rsidRPr="00E072B1">
              <w:rPr>
                <w:sz w:val="28"/>
                <w:szCs w:val="28"/>
              </w:rPr>
              <w:t xml:space="preserve">Autentiskuma jēdziens ir starptautiski </w:t>
            </w:r>
            <w:r w:rsidRPr="00E072B1" w:rsidR="009D3AA7">
              <w:rPr>
                <w:sz w:val="28"/>
                <w:szCs w:val="28"/>
              </w:rPr>
              <w:t xml:space="preserve">skaidrots UNESCO 1972.gada konvencijas „Par pasaules kultūras un dabas mantojuma aizsardzību” </w:t>
            </w:r>
            <w:r w:rsidRPr="00E072B1" w:rsidR="009D3AA7">
              <w:rPr>
                <w:sz w:val="28"/>
                <w:szCs w:val="28"/>
              </w:rPr>
              <w:lastRenderedPageBreak/>
              <w:t>(turpmāk – Konvencija) pavadošajā dokumentā „Operatīvās vadlīnijas Pasaules mantojuma konvencijas īstenošanai” (WHC.05./2; 2005.gada 2.februāris): „Atkarībā no kultūras mantojuma tipa un ar to saistītās kultūras, var uzskatīt, ka vietas atbilst autentiskuma nosacījumiem, ja to kultūras vērtību […] patiesi un ticami izsaka dažādas pazīmes, tostarp:</w:t>
            </w:r>
          </w:p>
          <w:p w:rsidRPr="00E072B1" w:rsidR="000A2F9E" w:rsidP="00F87A6E" w:rsidRDefault="009D3AA7">
            <w:pPr>
              <w:widowControl w:val="0"/>
              <w:autoSpaceDE w:val="0"/>
              <w:autoSpaceDN w:val="0"/>
              <w:adjustRightInd w:val="0"/>
              <w:jc w:val="both"/>
              <w:rPr>
                <w:sz w:val="28"/>
                <w:szCs w:val="28"/>
              </w:rPr>
            </w:pPr>
            <w:r w:rsidRPr="00E072B1">
              <w:rPr>
                <w:sz w:val="28"/>
                <w:szCs w:val="28"/>
              </w:rPr>
              <w:t xml:space="preserve">– </w:t>
            </w:r>
            <w:r w:rsidRPr="00E072B1" w:rsidR="000A2F9E">
              <w:rPr>
                <w:sz w:val="28"/>
                <w:szCs w:val="28"/>
              </w:rPr>
              <w:t>forma un konstrukcija;</w:t>
            </w:r>
          </w:p>
          <w:p w:rsidRPr="00E072B1" w:rsidR="000A2F9E" w:rsidP="00F87A6E" w:rsidRDefault="000A2F9E">
            <w:pPr>
              <w:widowControl w:val="0"/>
              <w:autoSpaceDE w:val="0"/>
              <w:autoSpaceDN w:val="0"/>
              <w:adjustRightInd w:val="0"/>
              <w:jc w:val="both"/>
              <w:rPr>
                <w:sz w:val="28"/>
                <w:szCs w:val="28"/>
              </w:rPr>
            </w:pPr>
            <w:r w:rsidRPr="00E072B1">
              <w:rPr>
                <w:sz w:val="28"/>
                <w:szCs w:val="28"/>
              </w:rPr>
              <w:t>– materiāli un viela;</w:t>
            </w:r>
          </w:p>
          <w:p w:rsidRPr="00E072B1" w:rsidR="000A2F9E" w:rsidP="00F87A6E" w:rsidRDefault="000A2F9E">
            <w:pPr>
              <w:widowControl w:val="0"/>
              <w:autoSpaceDE w:val="0"/>
              <w:autoSpaceDN w:val="0"/>
              <w:adjustRightInd w:val="0"/>
              <w:jc w:val="both"/>
              <w:rPr>
                <w:sz w:val="28"/>
                <w:szCs w:val="28"/>
              </w:rPr>
            </w:pPr>
            <w:r w:rsidRPr="00E072B1">
              <w:rPr>
                <w:sz w:val="28"/>
                <w:szCs w:val="28"/>
              </w:rPr>
              <w:t>– lietojums un funkcija;</w:t>
            </w:r>
          </w:p>
          <w:p w:rsidRPr="00E072B1" w:rsidR="000A2F9E" w:rsidP="00F87A6E" w:rsidRDefault="000A2F9E">
            <w:pPr>
              <w:widowControl w:val="0"/>
              <w:autoSpaceDE w:val="0"/>
              <w:autoSpaceDN w:val="0"/>
              <w:adjustRightInd w:val="0"/>
              <w:jc w:val="both"/>
              <w:rPr>
                <w:sz w:val="28"/>
                <w:szCs w:val="28"/>
              </w:rPr>
            </w:pPr>
            <w:r w:rsidRPr="00E072B1">
              <w:rPr>
                <w:sz w:val="28"/>
                <w:szCs w:val="28"/>
              </w:rPr>
              <w:t>– tradīcijas, paņēmieni un apsaimniekošanas sistēmas;</w:t>
            </w:r>
          </w:p>
          <w:p w:rsidRPr="00E072B1" w:rsidR="000A2F9E" w:rsidP="00F87A6E" w:rsidRDefault="000A2F9E">
            <w:pPr>
              <w:widowControl w:val="0"/>
              <w:autoSpaceDE w:val="0"/>
              <w:autoSpaceDN w:val="0"/>
              <w:adjustRightInd w:val="0"/>
              <w:jc w:val="both"/>
              <w:rPr>
                <w:sz w:val="28"/>
                <w:szCs w:val="28"/>
              </w:rPr>
            </w:pPr>
            <w:r w:rsidRPr="00E072B1">
              <w:rPr>
                <w:sz w:val="28"/>
                <w:szCs w:val="28"/>
              </w:rPr>
              <w:t>– atrašanās vieta un apkārtne;</w:t>
            </w:r>
          </w:p>
          <w:p w:rsidRPr="00E072B1" w:rsidR="000A2F9E" w:rsidP="00F87A6E" w:rsidRDefault="000A2F9E">
            <w:pPr>
              <w:widowControl w:val="0"/>
              <w:autoSpaceDE w:val="0"/>
              <w:autoSpaceDN w:val="0"/>
              <w:adjustRightInd w:val="0"/>
              <w:jc w:val="both"/>
              <w:rPr>
                <w:sz w:val="28"/>
                <w:szCs w:val="28"/>
              </w:rPr>
            </w:pPr>
            <w:r w:rsidRPr="00E072B1">
              <w:rPr>
                <w:sz w:val="28"/>
                <w:szCs w:val="28"/>
              </w:rPr>
              <w:t>– valoda un citas nemateriālā mantojuma formas;</w:t>
            </w:r>
          </w:p>
          <w:p w:rsidRPr="00E072B1" w:rsidR="000A2F9E" w:rsidP="00F87A6E" w:rsidRDefault="000A2F9E">
            <w:pPr>
              <w:widowControl w:val="0"/>
              <w:autoSpaceDE w:val="0"/>
              <w:autoSpaceDN w:val="0"/>
              <w:adjustRightInd w:val="0"/>
              <w:jc w:val="both"/>
              <w:rPr>
                <w:sz w:val="28"/>
                <w:szCs w:val="28"/>
              </w:rPr>
            </w:pPr>
            <w:r w:rsidRPr="00E072B1">
              <w:rPr>
                <w:sz w:val="28"/>
                <w:szCs w:val="28"/>
              </w:rPr>
              <w:t>– raksturs un noskaņa;</w:t>
            </w:r>
          </w:p>
          <w:p w:rsidRPr="00E072B1" w:rsidR="009D3AA7" w:rsidP="00F87A6E" w:rsidRDefault="000A2F9E">
            <w:pPr>
              <w:widowControl w:val="0"/>
              <w:autoSpaceDE w:val="0"/>
              <w:autoSpaceDN w:val="0"/>
              <w:adjustRightInd w:val="0"/>
              <w:jc w:val="both"/>
              <w:rPr>
                <w:sz w:val="28"/>
                <w:szCs w:val="28"/>
              </w:rPr>
            </w:pPr>
            <w:r w:rsidRPr="00E072B1">
              <w:rPr>
                <w:sz w:val="28"/>
                <w:szCs w:val="28"/>
              </w:rPr>
              <w:t>– citi iekšēji un ārēji apstākļi</w:t>
            </w:r>
            <w:r w:rsidRPr="00E072B1" w:rsidR="009D3AA7">
              <w:rPr>
                <w:sz w:val="28"/>
                <w:szCs w:val="28"/>
              </w:rPr>
              <w:t>.”</w:t>
            </w:r>
          </w:p>
          <w:p w:rsidRPr="00E072B1" w:rsidR="009D3AA7" w:rsidP="00F87A6E" w:rsidRDefault="009D3AA7">
            <w:pPr>
              <w:widowControl w:val="0"/>
              <w:autoSpaceDE w:val="0"/>
              <w:autoSpaceDN w:val="0"/>
              <w:adjustRightInd w:val="0"/>
              <w:jc w:val="both"/>
              <w:rPr>
                <w:sz w:val="28"/>
                <w:szCs w:val="28"/>
              </w:rPr>
            </w:pPr>
            <w:r w:rsidRPr="00E072B1">
              <w:rPr>
                <w:sz w:val="28"/>
                <w:szCs w:val="28"/>
              </w:rPr>
              <w:t>Latvija kā Konvencijas dalībvalsts kopš 1995.gada 10.janvāra minētos skaidrojumus pielieto savā praksē.</w:t>
            </w:r>
          </w:p>
          <w:p w:rsidRPr="00E072B1" w:rsidR="0003004A" w:rsidP="00F87A6E" w:rsidRDefault="0003004A">
            <w:pPr>
              <w:widowControl w:val="0"/>
              <w:autoSpaceDE w:val="0"/>
              <w:autoSpaceDN w:val="0"/>
              <w:adjustRightInd w:val="0"/>
              <w:jc w:val="both"/>
              <w:rPr>
                <w:sz w:val="28"/>
                <w:szCs w:val="28"/>
              </w:rPr>
            </w:pPr>
          </w:p>
          <w:p w:rsidRPr="00E072B1" w:rsidR="0003004A" w:rsidP="00F87A6E" w:rsidRDefault="0003004A">
            <w:pPr>
              <w:jc w:val="both"/>
              <w:rPr>
                <w:sz w:val="28"/>
                <w:szCs w:val="28"/>
              </w:rPr>
            </w:pPr>
            <w:r w:rsidRPr="00E072B1">
              <w:rPr>
                <w:sz w:val="28"/>
                <w:szCs w:val="28"/>
              </w:rPr>
              <w:t xml:space="preserve">Autentisks </w:t>
            </w:r>
            <w:r w:rsidRPr="00E072B1" w:rsidR="00493FCC">
              <w:rPr>
                <w:sz w:val="28"/>
                <w:szCs w:val="28"/>
              </w:rPr>
              <w:t>–</w:t>
            </w:r>
            <w:r w:rsidRPr="00E072B1">
              <w:rPr>
                <w:sz w:val="28"/>
                <w:szCs w:val="28"/>
              </w:rPr>
              <w:t xml:space="preserve"> oriģināls, īsts, uz pirmavota balstīts /I.Ziedonis-„tāpatība”/. Autentiskuma jēdzienu lieto, lai raksturotu kultūrvēsturiskā mantojuma kvalitāti – patiesu vērtību pretstatā mākslīgi radītām formām, kultūras objektiem, inscenētiem, iestudētiem pasākumiem, galvenokārt tūristu piesaistei. </w:t>
            </w:r>
          </w:p>
          <w:p w:rsidRPr="00E072B1" w:rsidR="0003004A" w:rsidP="00F87A6E" w:rsidRDefault="0003004A">
            <w:pPr>
              <w:jc w:val="both"/>
              <w:rPr>
                <w:sz w:val="28"/>
                <w:szCs w:val="28"/>
              </w:rPr>
            </w:pPr>
            <w:r w:rsidRPr="00E072B1">
              <w:rPr>
                <w:sz w:val="28"/>
                <w:szCs w:val="28"/>
              </w:rPr>
              <w:t xml:space="preserve">Rīgas hartas par autentiskumu un vēsturisko objektu atjaunošanu kultūras mantojuma kontekstā (23., 24.10.2000.) 4.punktā minēts, ka </w:t>
            </w:r>
            <w:r w:rsidRPr="00E072B1" w:rsidR="00493FCC">
              <w:rPr>
                <w:sz w:val="28"/>
                <w:szCs w:val="28"/>
              </w:rPr>
              <w:t>„</w:t>
            </w:r>
            <w:r w:rsidRPr="00E072B1">
              <w:rPr>
                <w:sz w:val="28"/>
                <w:szCs w:val="28"/>
              </w:rPr>
              <w:t>autentiskums ir mēraukla tai pakāpei, kādā kultūras mantojuma raksturīgās pazīmes precīzi liecina par to nozīmīgumu, (ieskaitot projektu, materiālu, celtnieku darbu, izvietojumu, funkcijas, tradīcijas un garu) ticami un precīzi dod liecību par to nozīmīgumu”.</w:t>
            </w:r>
          </w:p>
          <w:p w:rsidRPr="00E072B1" w:rsidR="009D3AA7" w:rsidP="00F87A6E" w:rsidRDefault="009D3AA7">
            <w:pPr>
              <w:widowControl w:val="0"/>
              <w:autoSpaceDE w:val="0"/>
              <w:autoSpaceDN w:val="0"/>
              <w:adjustRightInd w:val="0"/>
              <w:jc w:val="both"/>
              <w:rPr>
                <w:sz w:val="28"/>
                <w:szCs w:val="28"/>
              </w:rPr>
            </w:pPr>
          </w:p>
          <w:p w:rsidRPr="00E072B1" w:rsidR="0003004A" w:rsidP="00F87A6E" w:rsidRDefault="0003004A">
            <w:pPr>
              <w:jc w:val="both"/>
              <w:rPr>
                <w:sz w:val="28"/>
                <w:szCs w:val="28"/>
              </w:rPr>
            </w:pPr>
            <w:r w:rsidRPr="00E072B1">
              <w:rPr>
                <w:sz w:val="28"/>
                <w:szCs w:val="28"/>
              </w:rPr>
              <w:t>Substance</w:t>
            </w:r>
            <w:r w:rsidRPr="00E072B1">
              <w:rPr>
                <w:b/>
                <w:sz w:val="28"/>
                <w:szCs w:val="28"/>
              </w:rPr>
              <w:t xml:space="preserve"> </w:t>
            </w:r>
            <w:r w:rsidRPr="00E072B1">
              <w:rPr>
                <w:sz w:val="28"/>
                <w:szCs w:val="28"/>
              </w:rPr>
              <w:t>/no angļu v./</w:t>
            </w:r>
            <w:r w:rsidRPr="00E072B1" w:rsidR="00CF308A">
              <w:rPr>
                <w:sz w:val="28"/>
                <w:szCs w:val="28"/>
              </w:rPr>
              <w:t xml:space="preserve"> </w:t>
            </w:r>
            <w:r w:rsidRPr="00E072B1">
              <w:rPr>
                <w:sz w:val="28"/>
                <w:szCs w:val="28"/>
              </w:rPr>
              <w:t xml:space="preserve">akadēmiskā terminu vārdnīca </w:t>
            </w:r>
            <w:r w:rsidRPr="00E072B1" w:rsidR="00493FCC">
              <w:rPr>
                <w:sz w:val="28"/>
                <w:szCs w:val="28"/>
              </w:rPr>
              <w:t>–</w:t>
            </w:r>
            <w:r w:rsidRPr="00E072B1">
              <w:rPr>
                <w:sz w:val="28"/>
                <w:szCs w:val="28"/>
              </w:rPr>
              <w:t xml:space="preserve"> </w:t>
            </w:r>
            <w:r w:rsidRPr="00E072B1" w:rsidR="00493FCC">
              <w:rPr>
                <w:sz w:val="28"/>
                <w:szCs w:val="28"/>
              </w:rPr>
              <w:t>v</w:t>
            </w:r>
            <w:r w:rsidRPr="00E072B1">
              <w:rPr>
                <w:sz w:val="28"/>
                <w:szCs w:val="28"/>
              </w:rPr>
              <w:t>iel</w:t>
            </w:r>
            <w:r w:rsidRPr="00E072B1" w:rsidR="00493FCC">
              <w:rPr>
                <w:sz w:val="28"/>
                <w:szCs w:val="28"/>
              </w:rPr>
              <w:t>a, materiāls, būtība. Jēdziens „</w:t>
            </w:r>
            <w:r w:rsidRPr="00E072B1">
              <w:rPr>
                <w:sz w:val="28"/>
                <w:szCs w:val="28"/>
              </w:rPr>
              <w:t xml:space="preserve">oriģinālā substance” </w:t>
            </w:r>
            <w:r w:rsidRPr="00E072B1" w:rsidR="00CF308A">
              <w:rPr>
                <w:sz w:val="28"/>
                <w:szCs w:val="28"/>
              </w:rPr>
              <w:t xml:space="preserve">Latvijā, profesionālajā </w:t>
            </w:r>
            <w:r w:rsidRPr="00E072B1" w:rsidR="00CF308A">
              <w:rPr>
                <w:sz w:val="28"/>
                <w:szCs w:val="28"/>
              </w:rPr>
              <w:lastRenderedPageBreak/>
              <w:t>vidē</w:t>
            </w:r>
            <w:r w:rsidRPr="00E072B1">
              <w:rPr>
                <w:sz w:val="28"/>
                <w:szCs w:val="28"/>
              </w:rPr>
              <w:t xml:space="preserve"> tik lietots jau 30</w:t>
            </w:r>
            <w:r w:rsidR="00E16053">
              <w:rPr>
                <w:sz w:val="28"/>
                <w:szCs w:val="28"/>
              </w:rPr>
              <w:t> </w:t>
            </w:r>
            <w:r w:rsidRPr="00E072B1">
              <w:rPr>
                <w:sz w:val="28"/>
                <w:szCs w:val="28"/>
              </w:rPr>
              <w:t>gadus, lai izceltu un uzsvērtu kultūrvēsturiska objekt</w:t>
            </w:r>
            <w:r w:rsidRPr="00E072B1" w:rsidR="00CF308A">
              <w:rPr>
                <w:sz w:val="28"/>
                <w:szCs w:val="28"/>
              </w:rPr>
              <w:t>a īstu un patiesu materialitāti,</w:t>
            </w:r>
            <w:r w:rsidRPr="00E072B1">
              <w:rPr>
                <w:sz w:val="28"/>
                <w:szCs w:val="28"/>
              </w:rPr>
              <w:t xml:space="preserve"> </w:t>
            </w:r>
            <w:r w:rsidRPr="00E072B1" w:rsidR="00CF308A">
              <w:rPr>
                <w:sz w:val="28"/>
                <w:szCs w:val="28"/>
              </w:rPr>
              <w:t>tas ir k</w:t>
            </w:r>
            <w:r w:rsidRPr="00E072B1">
              <w:rPr>
                <w:sz w:val="28"/>
                <w:szCs w:val="28"/>
              </w:rPr>
              <w:t>ultūrvēsturiska objekta saglabātais sākotnējais un vēlāku laiku vērtīgu uzslāņojumu (oriģinālais) substances apjoms. Par oriģinālo substanci netiek uzskatīti objekta pārveidojumi, atdarinājumi, imitācijas, vēlāku laiku nomainītas konstrukcijas, piebūvētas ēku daļas, ja vien to pēc izpētes un profesionālas izvērtēšanas neatzīst par pievienotu vērtību (uzslāņojumu), kas atzīmējams kultūrvēsturiska objekta sag</w:t>
            </w:r>
            <w:r w:rsidR="00E16053">
              <w:rPr>
                <w:sz w:val="28"/>
                <w:szCs w:val="28"/>
              </w:rPr>
              <w:t>labājamās vērtībās un datējumā.</w:t>
            </w:r>
          </w:p>
          <w:p w:rsidRPr="00E072B1" w:rsidR="00AB5B52" w:rsidP="000C1D1D" w:rsidRDefault="00AB5B52">
            <w:pPr>
              <w:widowControl w:val="0"/>
              <w:autoSpaceDE w:val="0"/>
              <w:autoSpaceDN w:val="0"/>
              <w:adjustRightInd w:val="0"/>
              <w:jc w:val="both"/>
              <w:rPr>
                <w:sz w:val="28"/>
                <w:szCs w:val="28"/>
              </w:rPr>
            </w:pPr>
          </w:p>
          <w:p w:rsidRPr="00E072B1" w:rsidR="00174ED2" w:rsidP="000C1D1D" w:rsidRDefault="00B819DF">
            <w:pPr>
              <w:widowControl w:val="0"/>
              <w:autoSpaceDE w:val="0"/>
              <w:autoSpaceDN w:val="0"/>
              <w:adjustRightInd w:val="0"/>
              <w:jc w:val="both"/>
              <w:rPr>
                <w:sz w:val="28"/>
                <w:szCs w:val="28"/>
              </w:rPr>
            </w:pPr>
            <w:r w:rsidRPr="00E072B1">
              <w:rPr>
                <w:sz w:val="28"/>
                <w:szCs w:val="28"/>
              </w:rPr>
              <w:t>Ņemot vērā, ka saskaņā ar būvniecības tiesisko regulējumu</w:t>
            </w:r>
            <w:r w:rsidRPr="00E072B1" w:rsidR="00BA6C2C">
              <w:rPr>
                <w:sz w:val="28"/>
                <w:szCs w:val="28"/>
              </w:rPr>
              <w:t>, sk. Būvniecības likums,</w:t>
            </w:r>
            <w:r w:rsidRPr="00E072B1">
              <w:rPr>
                <w:sz w:val="28"/>
                <w:szCs w:val="28"/>
              </w:rPr>
              <w:t xml:space="preserve"> ar „būvēm</w:t>
            </w:r>
            <w:r w:rsidRPr="00E072B1">
              <w:rPr>
                <w:bCs/>
                <w:sz w:val="28"/>
                <w:szCs w:val="28"/>
                <w:shd w:val="clear" w:color="auto" w:fill="FFFFFF"/>
              </w:rPr>
              <w:t>”</w:t>
            </w:r>
            <w:r w:rsidRPr="00E072B1">
              <w:rPr>
                <w:sz w:val="28"/>
                <w:szCs w:val="28"/>
              </w:rPr>
              <w:t xml:space="preserve"> saprot gan ēkas, gan inženierbūves</w:t>
            </w:r>
            <w:r w:rsidRPr="00E072B1" w:rsidR="00BA6C2C">
              <w:rPr>
                <w:sz w:val="28"/>
                <w:szCs w:val="28"/>
              </w:rPr>
              <w:t>.</w:t>
            </w:r>
            <w:r w:rsidRPr="00E072B1">
              <w:rPr>
                <w:sz w:val="28"/>
                <w:szCs w:val="28"/>
              </w:rPr>
              <w:t xml:space="preserve"> </w:t>
            </w:r>
            <w:r w:rsidRPr="00E072B1" w:rsidR="00BA6C2C">
              <w:rPr>
                <w:sz w:val="28"/>
                <w:szCs w:val="28"/>
              </w:rPr>
              <w:t>A</w:t>
            </w:r>
            <w:r w:rsidRPr="00E072B1" w:rsidR="00CF308A">
              <w:rPr>
                <w:sz w:val="28"/>
                <w:szCs w:val="28"/>
              </w:rPr>
              <w:t xml:space="preserve">r Projekta </w:t>
            </w:r>
            <w:r w:rsidRPr="001F2775" w:rsidR="00CF308A">
              <w:rPr>
                <w:b/>
                <w:bCs/>
                <w:sz w:val="28"/>
                <w:szCs w:val="28"/>
              </w:rPr>
              <w:t>6.</w:t>
            </w:r>
            <w:r w:rsidRPr="001F2775" w:rsidR="00F90C18">
              <w:rPr>
                <w:b/>
                <w:bCs/>
                <w:sz w:val="28"/>
                <w:szCs w:val="28"/>
              </w:rPr>
              <w:t>,</w:t>
            </w:r>
            <w:r w:rsidRPr="001F2775" w:rsidR="00681362">
              <w:rPr>
                <w:b/>
                <w:bCs/>
                <w:sz w:val="28"/>
                <w:szCs w:val="28"/>
              </w:rPr>
              <w:t xml:space="preserve"> 7.,</w:t>
            </w:r>
            <w:r w:rsidRPr="001F2775" w:rsidR="00F90C18">
              <w:rPr>
                <w:b/>
                <w:bCs/>
                <w:sz w:val="28"/>
                <w:szCs w:val="28"/>
              </w:rPr>
              <w:t xml:space="preserve"> 8.</w:t>
            </w:r>
            <w:r w:rsidRPr="001F2775" w:rsidR="00681362">
              <w:rPr>
                <w:b/>
                <w:bCs/>
                <w:sz w:val="28"/>
                <w:szCs w:val="28"/>
              </w:rPr>
              <w:t xml:space="preserve">, </w:t>
            </w:r>
            <w:r w:rsidR="00E32230">
              <w:rPr>
                <w:b/>
                <w:bCs/>
                <w:sz w:val="28"/>
                <w:szCs w:val="28"/>
              </w:rPr>
              <w:t xml:space="preserve">12., </w:t>
            </w:r>
            <w:r w:rsidRPr="001F2775" w:rsidR="00681362">
              <w:rPr>
                <w:b/>
                <w:bCs/>
                <w:sz w:val="28"/>
                <w:szCs w:val="28"/>
              </w:rPr>
              <w:t>13.</w:t>
            </w:r>
            <w:r w:rsidR="00E32230">
              <w:rPr>
                <w:b/>
                <w:bCs/>
                <w:sz w:val="28"/>
                <w:szCs w:val="28"/>
              </w:rPr>
              <w:t>, 14</w:t>
            </w:r>
            <w:r w:rsidRPr="001F2775" w:rsidR="00681362">
              <w:rPr>
                <w:b/>
                <w:bCs/>
                <w:sz w:val="28"/>
                <w:szCs w:val="28"/>
              </w:rPr>
              <w:t xml:space="preserve"> un 1</w:t>
            </w:r>
            <w:r w:rsidR="00E32230">
              <w:rPr>
                <w:b/>
                <w:bCs/>
                <w:sz w:val="28"/>
                <w:szCs w:val="28"/>
              </w:rPr>
              <w:t>6</w:t>
            </w:r>
            <w:r w:rsidRPr="001F2775" w:rsidR="00681362">
              <w:rPr>
                <w:b/>
                <w:bCs/>
                <w:sz w:val="28"/>
                <w:szCs w:val="28"/>
              </w:rPr>
              <w:t>.</w:t>
            </w:r>
            <w:r w:rsidRPr="001F2775" w:rsidR="00CF308A">
              <w:rPr>
                <w:b/>
                <w:bCs/>
                <w:sz w:val="28"/>
                <w:szCs w:val="28"/>
              </w:rPr>
              <w:t>punktu</w:t>
            </w:r>
            <w:r w:rsidRPr="00E072B1" w:rsidR="009018A1">
              <w:rPr>
                <w:sz w:val="28"/>
                <w:szCs w:val="28"/>
              </w:rPr>
              <w:t>, kā arī</w:t>
            </w:r>
            <w:r w:rsidRPr="00E072B1" w:rsidR="00CF308A">
              <w:rPr>
                <w:sz w:val="28"/>
                <w:szCs w:val="28"/>
              </w:rPr>
              <w:t xml:space="preserve"> visā Projekta tekstā</w:t>
            </w:r>
            <w:r w:rsidRPr="00E072B1" w:rsidR="00174ED2">
              <w:rPr>
                <w:sz w:val="28"/>
                <w:szCs w:val="28"/>
              </w:rPr>
              <w:t xml:space="preserve"> preciz</w:t>
            </w:r>
            <w:r w:rsidRPr="00E072B1">
              <w:rPr>
                <w:sz w:val="28"/>
                <w:szCs w:val="28"/>
              </w:rPr>
              <w:t>ēts termin</w:t>
            </w:r>
            <w:r w:rsidRPr="00E072B1" w:rsidR="009018A1">
              <w:rPr>
                <w:sz w:val="28"/>
                <w:szCs w:val="28"/>
              </w:rPr>
              <w:t>a</w:t>
            </w:r>
            <w:r w:rsidRPr="00E072B1">
              <w:rPr>
                <w:sz w:val="28"/>
                <w:szCs w:val="28"/>
              </w:rPr>
              <w:t xml:space="preserve"> „ēka</w:t>
            </w:r>
            <w:r w:rsidRPr="00E072B1">
              <w:rPr>
                <w:bCs/>
                <w:sz w:val="28"/>
                <w:szCs w:val="28"/>
                <w:shd w:val="clear" w:color="auto" w:fill="FFFFFF"/>
              </w:rPr>
              <w:t>”</w:t>
            </w:r>
            <w:r w:rsidRPr="00E072B1" w:rsidR="009018A1">
              <w:rPr>
                <w:bCs/>
                <w:sz w:val="28"/>
                <w:szCs w:val="28"/>
                <w:shd w:val="clear" w:color="auto" w:fill="FFFFFF"/>
              </w:rPr>
              <w:t xml:space="preserve"> lietojums,</w:t>
            </w:r>
            <w:r w:rsidRPr="00E072B1">
              <w:rPr>
                <w:sz w:val="28"/>
                <w:szCs w:val="28"/>
              </w:rPr>
              <w:t xml:space="preserve"> </w:t>
            </w:r>
            <w:r w:rsidRPr="00E072B1" w:rsidR="009018A1">
              <w:rPr>
                <w:sz w:val="28"/>
                <w:szCs w:val="28"/>
              </w:rPr>
              <w:t>aizstājot to ar terminu –</w:t>
            </w:r>
            <w:r w:rsidRPr="00E072B1">
              <w:rPr>
                <w:sz w:val="28"/>
                <w:szCs w:val="28"/>
              </w:rPr>
              <w:t xml:space="preserve"> „būve</w:t>
            </w:r>
            <w:r w:rsidRPr="00E072B1">
              <w:rPr>
                <w:bCs/>
                <w:sz w:val="28"/>
                <w:szCs w:val="28"/>
                <w:shd w:val="clear" w:color="auto" w:fill="FFFFFF"/>
              </w:rPr>
              <w:t>”</w:t>
            </w:r>
            <w:r w:rsidRPr="00E072B1">
              <w:rPr>
                <w:sz w:val="28"/>
                <w:szCs w:val="28"/>
              </w:rPr>
              <w:t xml:space="preserve"> </w:t>
            </w:r>
            <w:r w:rsidRPr="00E072B1" w:rsidR="00CF308A">
              <w:rPr>
                <w:sz w:val="28"/>
                <w:szCs w:val="28"/>
              </w:rPr>
              <w:t>MK</w:t>
            </w:r>
            <w:r w:rsidRPr="00E072B1" w:rsidR="00BB55C3">
              <w:rPr>
                <w:sz w:val="28"/>
                <w:szCs w:val="28"/>
              </w:rPr>
              <w:t> </w:t>
            </w:r>
            <w:r w:rsidRPr="00E072B1" w:rsidR="00CF308A">
              <w:rPr>
                <w:sz w:val="28"/>
                <w:szCs w:val="28"/>
              </w:rPr>
              <w:t>noteikumos Nr.474</w:t>
            </w:r>
            <w:r w:rsidRPr="00E072B1">
              <w:rPr>
                <w:sz w:val="28"/>
                <w:szCs w:val="28"/>
              </w:rPr>
              <w:t>.</w:t>
            </w:r>
          </w:p>
          <w:p w:rsidRPr="00E072B1" w:rsidR="00B819DF" w:rsidP="000C1D1D" w:rsidRDefault="00B819DF">
            <w:pPr>
              <w:widowControl w:val="0"/>
              <w:autoSpaceDE w:val="0"/>
              <w:autoSpaceDN w:val="0"/>
              <w:adjustRightInd w:val="0"/>
              <w:jc w:val="both"/>
              <w:rPr>
                <w:sz w:val="28"/>
                <w:szCs w:val="28"/>
              </w:rPr>
            </w:pPr>
          </w:p>
          <w:p w:rsidRPr="00E072B1" w:rsidR="008A2388" w:rsidP="00F87A6E" w:rsidRDefault="0070073A">
            <w:pPr>
              <w:widowControl w:val="0"/>
              <w:autoSpaceDE w:val="0"/>
              <w:autoSpaceDN w:val="0"/>
              <w:adjustRightInd w:val="0"/>
              <w:jc w:val="both"/>
              <w:rPr>
                <w:bCs/>
                <w:sz w:val="28"/>
                <w:szCs w:val="28"/>
              </w:rPr>
            </w:pPr>
            <w:r w:rsidRPr="00E072B1">
              <w:rPr>
                <w:sz w:val="28"/>
                <w:szCs w:val="28"/>
              </w:rPr>
              <w:t xml:space="preserve">Pamatojoties uz likuma </w:t>
            </w:r>
            <w:r w:rsidRPr="00E072B1" w:rsidR="00493FCC">
              <w:rPr>
                <w:sz w:val="28"/>
                <w:szCs w:val="28"/>
              </w:rPr>
              <w:t>„</w:t>
            </w:r>
            <w:r w:rsidRPr="00E072B1">
              <w:rPr>
                <w:sz w:val="28"/>
                <w:szCs w:val="28"/>
              </w:rPr>
              <w:t>Par kultūras pieminekļu aizsardzību” 16.</w:t>
            </w:r>
            <w:r w:rsidRPr="00E072B1" w:rsidR="00E820D5">
              <w:rPr>
                <w:sz w:val="28"/>
                <w:szCs w:val="28"/>
              </w:rPr>
              <w:t>p</w:t>
            </w:r>
            <w:r w:rsidRPr="00E072B1">
              <w:rPr>
                <w:sz w:val="28"/>
                <w:szCs w:val="28"/>
              </w:rPr>
              <w:t>antu</w:t>
            </w:r>
            <w:r w:rsidR="002814D3">
              <w:rPr>
                <w:sz w:val="28"/>
                <w:szCs w:val="28"/>
              </w:rPr>
              <w:t xml:space="preserve"> un praksē pastāvošo vērtības grupu ,,īpaši aizsargājama kultūrvēsturiska teritorija”</w:t>
            </w:r>
            <w:r w:rsidRPr="00E072B1" w:rsidR="00E820D5">
              <w:rPr>
                <w:sz w:val="28"/>
                <w:szCs w:val="28"/>
              </w:rPr>
              <w:t xml:space="preserve"> (Ministru kabineta 1996.gada 20.jūnija noteikumi Nr.235 </w:t>
            </w:r>
            <w:r w:rsidRPr="00E072B1" w:rsidR="00493FCC">
              <w:rPr>
                <w:sz w:val="28"/>
                <w:szCs w:val="28"/>
              </w:rPr>
              <w:t>„</w:t>
            </w:r>
            <w:r w:rsidRPr="00E072B1" w:rsidR="00E820D5">
              <w:rPr>
                <w:bCs/>
                <w:sz w:val="28"/>
                <w:szCs w:val="28"/>
              </w:rPr>
              <w:t xml:space="preserve">Īpaši aizsargājamās kultūrvēsturiskās teritorijas </w:t>
            </w:r>
            <w:r w:rsidRPr="00E072B1" w:rsidR="00493FCC">
              <w:rPr>
                <w:bCs/>
                <w:sz w:val="28"/>
                <w:szCs w:val="28"/>
              </w:rPr>
              <w:t>„</w:t>
            </w:r>
            <w:r w:rsidRPr="00E072B1" w:rsidR="00E820D5">
              <w:rPr>
                <w:bCs/>
                <w:sz w:val="28"/>
                <w:szCs w:val="28"/>
              </w:rPr>
              <w:t>Abavas ieleja</w:t>
            </w:r>
            <w:r w:rsidRPr="00E072B1" w:rsidR="00493FCC">
              <w:rPr>
                <w:bCs/>
                <w:sz w:val="28"/>
                <w:szCs w:val="28"/>
              </w:rPr>
              <w:t>”</w:t>
            </w:r>
            <w:r w:rsidRPr="00E072B1" w:rsidR="00E820D5">
              <w:rPr>
                <w:bCs/>
                <w:sz w:val="28"/>
                <w:szCs w:val="28"/>
              </w:rPr>
              <w:t xml:space="preserve"> nolikums</w:t>
            </w:r>
            <w:r w:rsidRPr="00E072B1" w:rsidR="00E820D5">
              <w:rPr>
                <w:sz w:val="28"/>
                <w:szCs w:val="28"/>
              </w:rPr>
              <w:t>”)</w:t>
            </w:r>
            <w:r w:rsidRPr="00E072B1">
              <w:rPr>
                <w:sz w:val="28"/>
                <w:szCs w:val="28"/>
              </w:rPr>
              <w:t>, a</w:t>
            </w:r>
            <w:r w:rsidRPr="00E072B1" w:rsidR="00AB5B52">
              <w:rPr>
                <w:sz w:val="28"/>
                <w:szCs w:val="28"/>
              </w:rPr>
              <w:t xml:space="preserve">r Projekta </w:t>
            </w:r>
            <w:r w:rsidR="001D37CE">
              <w:rPr>
                <w:b/>
                <w:sz w:val="28"/>
                <w:szCs w:val="28"/>
              </w:rPr>
              <w:t>9</w:t>
            </w:r>
            <w:r w:rsidRPr="00E072B1" w:rsidR="00AB5B52">
              <w:rPr>
                <w:b/>
                <w:sz w:val="28"/>
                <w:szCs w:val="28"/>
              </w:rPr>
              <w:t>.punktu</w:t>
            </w:r>
            <w:r w:rsidRPr="00E072B1" w:rsidR="001D5F84">
              <w:rPr>
                <w:sz w:val="28"/>
                <w:szCs w:val="28"/>
              </w:rPr>
              <w:t xml:space="preserve"> MK</w:t>
            </w:r>
            <w:r w:rsidRPr="00E072B1" w:rsidR="00BB55C3">
              <w:rPr>
                <w:sz w:val="28"/>
                <w:szCs w:val="28"/>
              </w:rPr>
              <w:t> </w:t>
            </w:r>
            <w:r w:rsidRPr="00E072B1" w:rsidR="001D5F84">
              <w:rPr>
                <w:bCs/>
                <w:sz w:val="28"/>
                <w:szCs w:val="28"/>
              </w:rPr>
              <w:t>noteikumu Nr.474 5.punkts papildināts ar</w:t>
            </w:r>
            <w:r w:rsidRPr="00E072B1">
              <w:rPr>
                <w:bCs/>
                <w:sz w:val="28"/>
                <w:szCs w:val="28"/>
              </w:rPr>
              <w:t xml:space="preserve"> </w:t>
            </w:r>
            <w:r w:rsidRPr="00E072B1" w:rsidR="001D5F84">
              <w:rPr>
                <w:bCs/>
                <w:sz w:val="28"/>
                <w:szCs w:val="28"/>
              </w:rPr>
              <w:t xml:space="preserve">vērtības grupu </w:t>
            </w:r>
            <w:r w:rsidRPr="00E072B1" w:rsidR="00493FCC">
              <w:rPr>
                <w:bCs/>
                <w:sz w:val="28"/>
                <w:szCs w:val="28"/>
              </w:rPr>
              <w:t>„</w:t>
            </w:r>
            <w:r w:rsidRPr="00E072B1" w:rsidR="001D5F84">
              <w:rPr>
                <w:bCs/>
                <w:sz w:val="28"/>
                <w:szCs w:val="28"/>
              </w:rPr>
              <w:t>kultūras pieminekļu rezervāti vai īpaši aizsargājamas kultūrvēsturiskas teritorijas”</w:t>
            </w:r>
            <w:r w:rsidRPr="00E072B1">
              <w:rPr>
                <w:bCs/>
                <w:sz w:val="28"/>
                <w:szCs w:val="28"/>
              </w:rPr>
              <w:t xml:space="preserve">, </w:t>
            </w:r>
            <w:r w:rsidR="004906A6">
              <w:rPr>
                <w:bCs/>
                <w:sz w:val="28"/>
                <w:szCs w:val="28"/>
              </w:rPr>
              <w:t>kā arī</w:t>
            </w:r>
            <w:r w:rsidRPr="00E072B1" w:rsidR="003C5158">
              <w:rPr>
                <w:bCs/>
                <w:sz w:val="28"/>
                <w:szCs w:val="28"/>
              </w:rPr>
              <w:t>,</w:t>
            </w:r>
            <w:r w:rsidRPr="00E072B1">
              <w:rPr>
                <w:bCs/>
                <w:sz w:val="28"/>
                <w:szCs w:val="28"/>
              </w:rPr>
              <w:t xml:space="preserve"> </w:t>
            </w:r>
            <w:r w:rsidR="004906A6">
              <w:rPr>
                <w:bCs/>
                <w:sz w:val="28"/>
                <w:szCs w:val="28"/>
              </w:rPr>
              <w:t>ievērojot</w:t>
            </w:r>
            <w:r w:rsidRPr="00E072B1">
              <w:rPr>
                <w:bCs/>
                <w:sz w:val="28"/>
                <w:szCs w:val="28"/>
              </w:rPr>
              <w:t xml:space="preserve"> minētā likuma 14.panta pirmajā daļā noteikt</w:t>
            </w:r>
            <w:r w:rsidR="004906A6">
              <w:rPr>
                <w:bCs/>
                <w:sz w:val="28"/>
                <w:szCs w:val="28"/>
              </w:rPr>
              <w:t>o</w:t>
            </w:r>
            <w:r w:rsidRPr="00E072B1" w:rsidR="003C5158">
              <w:rPr>
                <w:bCs/>
                <w:sz w:val="28"/>
                <w:szCs w:val="28"/>
              </w:rPr>
              <w:t>,</w:t>
            </w:r>
            <w:r w:rsidR="001D37CE">
              <w:rPr>
                <w:bCs/>
                <w:sz w:val="28"/>
                <w:szCs w:val="28"/>
              </w:rPr>
              <w:t xml:space="preserve"> ar Projekta </w:t>
            </w:r>
            <w:r w:rsidRPr="001D37CE" w:rsidR="001D37CE">
              <w:rPr>
                <w:b/>
                <w:sz w:val="28"/>
                <w:szCs w:val="28"/>
              </w:rPr>
              <w:t>10.punktu</w:t>
            </w:r>
            <w:r w:rsidRPr="00E072B1">
              <w:rPr>
                <w:bCs/>
                <w:sz w:val="28"/>
                <w:szCs w:val="28"/>
              </w:rPr>
              <w:t xml:space="preserve"> </w:t>
            </w:r>
            <w:r w:rsidRPr="00E072B1">
              <w:rPr>
                <w:sz w:val="28"/>
                <w:szCs w:val="28"/>
              </w:rPr>
              <w:t xml:space="preserve">MK </w:t>
            </w:r>
            <w:r w:rsidRPr="00E072B1">
              <w:rPr>
                <w:bCs/>
                <w:sz w:val="28"/>
                <w:szCs w:val="28"/>
              </w:rPr>
              <w:t xml:space="preserve">noteikumu Nr.474 5.punkts papildināts arī ar vērtības grupu </w:t>
            </w:r>
            <w:r w:rsidRPr="00E072B1" w:rsidR="00493FCC">
              <w:rPr>
                <w:bCs/>
                <w:sz w:val="28"/>
                <w:szCs w:val="28"/>
              </w:rPr>
              <w:t>„</w:t>
            </w:r>
            <w:r w:rsidRPr="00E072B1" w:rsidR="001D5F84">
              <w:rPr>
                <w:bCs/>
                <w:sz w:val="28"/>
                <w:szCs w:val="28"/>
              </w:rPr>
              <w:t>reģ</w:t>
            </w:r>
            <w:r w:rsidRPr="00E072B1">
              <w:rPr>
                <w:bCs/>
                <w:sz w:val="28"/>
                <w:szCs w:val="28"/>
              </w:rPr>
              <w:t>iona nozīmes kultūras pieminekļi”</w:t>
            </w:r>
            <w:r w:rsidRPr="00E072B1" w:rsidR="001D5F84">
              <w:rPr>
                <w:bCs/>
                <w:sz w:val="28"/>
                <w:szCs w:val="28"/>
              </w:rPr>
              <w:t>.</w:t>
            </w:r>
            <w:r w:rsidR="002814D3">
              <w:rPr>
                <w:bCs/>
                <w:sz w:val="28"/>
                <w:szCs w:val="28"/>
              </w:rPr>
              <w:t xml:space="preserve"> </w:t>
            </w:r>
          </w:p>
          <w:p w:rsidRPr="00E072B1" w:rsidR="009D3AA7" w:rsidP="00F87A6E" w:rsidRDefault="009D3AA7">
            <w:pPr>
              <w:widowControl w:val="0"/>
              <w:autoSpaceDE w:val="0"/>
              <w:autoSpaceDN w:val="0"/>
              <w:adjustRightInd w:val="0"/>
              <w:jc w:val="both"/>
              <w:rPr>
                <w:sz w:val="28"/>
                <w:szCs w:val="28"/>
              </w:rPr>
            </w:pPr>
          </w:p>
          <w:p w:rsidR="004B618C" w:rsidP="00F87A6E" w:rsidRDefault="00382605">
            <w:pPr>
              <w:pStyle w:val="tv2132"/>
              <w:spacing w:line="240" w:lineRule="auto"/>
              <w:ind w:hanging="14"/>
              <w:jc w:val="both"/>
              <w:rPr>
                <w:bCs/>
                <w:color w:val="auto"/>
                <w:sz w:val="28"/>
                <w:szCs w:val="28"/>
                <w:lang w:eastAsia="en-US"/>
              </w:rPr>
            </w:pPr>
            <w:r w:rsidRPr="00E072B1">
              <w:rPr>
                <w:bCs/>
                <w:color w:val="auto"/>
                <w:sz w:val="28"/>
                <w:szCs w:val="28"/>
                <w:lang w:eastAsia="en-US"/>
              </w:rPr>
              <w:t xml:space="preserve">Ar Projekta </w:t>
            </w:r>
            <w:r w:rsidR="004B618C">
              <w:rPr>
                <w:b/>
                <w:bCs/>
                <w:color w:val="auto"/>
                <w:sz w:val="28"/>
                <w:szCs w:val="28"/>
                <w:lang w:eastAsia="en-US"/>
              </w:rPr>
              <w:t>1</w:t>
            </w:r>
            <w:r w:rsidR="00B44FBF">
              <w:rPr>
                <w:b/>
                <w:bCs/>
                <w:color w:val="auto"/>
                <w:sz w:val="28"/>
                <w:szCs w:val="28"/>
                <w:lang w:eastAsia="en-US"/>
              </w:rPr>
              <w:t>1</w:t>
            </w:r>
            <w:r w:rsidRPr="00E072B1">
              <w:rPr>
                <w:b/>
                <w:bCs/>
                <w:color w:val="auto"/>
                <w:sz w:val="28"/>
                <w:szCs w:val="28"/>
                <w:lang w:eastAsia="en-US"/>
              </w:rPr>
              <w:t>.punktu</w:t>
            </w:r>
            <w:r w:rsidRPr="00E072B1" w:rsidR="00F97013">
              <w:rPr>
                <w:bCs/>
                <w:color w:val="auto"/>
                <w:sz w:val="28"/>
                <w:szCs w:val="28"/>
                <w:lang w:eastAsia="en-US"/>
              </w:rPr>
              <w:t xml:space="preserve"> </w:t>
            </w:r>
            <w:r w:rsidRPr="00E072B1" w:rsidR="0065137D">
              <w:rPr>
                <w:bCs/>
                <w:color w:val="auto"/>
                <w:sz w:val="28"/>
                <w:szCs w:val="28"/>
                <w:lang w:eastAsia="en-US"/>
              </w:rPr>
              <w:t xml:space="preserve">kā kritērijs ēkas atbilstībai valsts nozīmes arhitektūras pieminekļa statusam </w:t>
            </w:r>
            <w:r w:rsidRPr="00E072B1" w:rsidR="00F97013">
              <w:rPr>
                <w:bCs/>
                <w:color w:val="auto"/>
                <w:sz w:val="28"/>
                <w:szCs w:val="28"/>
                <w:lang w:eastAsia="en-US"/>
              </w:rPr>
              <w:t>izslēgts</w:t>
            </w:r>
            <w:r w:rsidRPr="00E072B1">
              <w:rPr>
                <w:bCs/>
                <w:color w:val="auto"/>
                <w:sz w:val="28"/>
                <w:szCs w:val="28"/>
                <w:lang w:eastAsia="en-US"/>
              </w:rPr>
              <w:t xml:space="preserve"> </w:t>
            </w:r>
            <w:r w:rsidRPr="00E072B1" w:rsidR="005E3477">
              <w:rPr>
                <w:bCs/>
                <w:color w:val="auto"/>
                <w:sz w:val="28"/>
                <w:szCs w:val="28"/>
                <w:lang w:eastAsia="en-US"/>
              </w:rPr>
              <w:t xml:space="preserve">ēkas vecuma ierobežojums – 50 gadi, jo ir pierādījies, ka ir radīti vērtīgi objekti, kas vēl nav sasnieguši 50 </w:t>
            </w:r>
            <w:r w:rsidRPr="00E072B1" w:rsidR="005E3477">
              <w:rPr>
                <w:bCs/>
                <w:color w:val="auto"/>
                <w:sz w:val="28"/>
                <w:szCs w:val="28"/>
                <w:lang w:eastAsia="en-US"/>
              </w:rPr>
              <w:lastRenderedPageBreak/>
              <w:t>gadu vecuma slieksni, bet kuriem nepieciešama aizsardzība</w:t>
            </w:r>
            <w:r w:rsidRPr="00E072B1">
              <w:rPr>
                <w:bCs/>
                <w:color w:val="auto"/>
                <w:sz w:val="28"/>
                <w:szCs w:val="28"/>
                <w:lang w:eastAsia="en-US"/>
              </w:rPr>
              <w:t xml:space="preserve"> un</w:t>
            </w:r>
            <w:r w:rsidRPr="00E072B1" w:rsidR="005E3477">
              <w:rPr>
                <w:bCs/>
                <w:color w:val="auto"/>
                <w:sz w:val="28"/>
                <w:szCs w:val="28"/>
                <w:lang w:eastAsia="en-US"/>
              </w:rPr>
              <w:t xml:space="preserve"> kuri</w:t>
            </w:r>
            <w:r w:rsidRPr="00E072B1" w:rsidR="003C5158">
              <w:rPr>
                <w:bCs/>
                <w:color w:val="auto"/>
                <w:sz w:val="28"/>
                <w:szCs w:val="28"/>
                <w:lang w:eastAsia="en-US"/>
              </w:rPr>
              <w:t xml:space="preserve"> atbilst</w:t>
            </w:r>
            <w:r w:rsidRPr="00E072B1" w:rsidR="005E3477">
              <w:rPr>
                <w:bCs/>
                <w:color w:val="auto"/>
                <w:sz w:val="28"/>
                <w:szCs w:val="28"/>
                <w:lang w:eastAsia="en-US"/>
              </w:rPr>
              <w:t xml:space="preserve"> v</w:t>
            </w:r>
            <w:r w:rsidRPr="00E072B1" w:rsidR="003C5158">
              <w:rPr>
                <w:bCs/>
                <w:color w:val="auto"/>
                <w:sz w:val="28"/>
                <w:szCs w:val="28"/>
                <w:lang w:eastAsia="en-US"/>
              </w:rPr>
              <w:t>isiem citiem kritērijiem</w:t>
            </w:r>
            <w:r w:rsidRPr="00E072B1" w:rsidR="005E3477">
              <w:rPr>
                <w:bCs/>
                <w:color w:val="auto"/>
                <w:sz w:val="28"/>
                <w:szCs w:val="28"/>
                <w:lang w:eastAsia="en-US"/>
              </w:rPr>
              <w:t xml:space="preserve">, lai tiktu iekļauti </w:t>
            </w:r>
            <w:r w:rsidRPr="00E072B1">
              <w:rPr>
                <w:bCs/>
                <w:color w:val="auto"/>
                <w:sz w:val="28"/>
                <w:szCs w:val="28"/>
                <w:lang w:eastAsia="en-US"/>
              </w:rPr>
              <w:t xml:space="preserve">Pieminekļu </w:t>
            </w:r>
            <w:r w:rsidRPr="00E072B1" w:rsidR="009D3AA7">
              <w:rPr>
                <w:bCs/>
                <w:color w:val="auto"/>
                <w:sz w:val="28"/>
                <w:szCs w:val="28"/>
                <w:lang w:eastAsia="en-US"/>
              </w:rPr>
              <w:t>sarakstā.</w:t>
            </w:r>
            <w:r w:rsidRPr="00E072B1" w:rsidR="005E3477">
              <w:rPr>
                <w:bCs/>
                <w:color w:val="auto"/>
                <w:sz w:val="28"/>
                <w:szCs w:val="28"/>
                <w:lang w:eastAsia="en-US"/>
              </w:rPr>
              <w:t xml:space="preserve"> </w:t>
            </w:r>
            <w:r w:rsidRPr="00E072B1" w:rsidR="009D3AA7">
              <w:rPr>
                <w:bCs/>
                <w:color w:val="auto"/>
                <w:sz w:val="28"/>
                <w:szCs w:val="28"/>
                <w:lang w:eastAsia="en-US"/>
              </w:rPr>
              <w:t>P</w:t>
            </w:r>
            <w:r w:rsidRPr="00E072B1" w:rsidR="005E3477">
              <w:rPr>
                <w:bCs/>
                <w:color w:val="auto"/>
                <w:sz w:val="28"/>
                <w:szCs w:val="28"/>
                <w:lang w:eastAsia="en-US"/>
              </w:rPr>
              <w:t>iemēram</w:t>
            </w:r>
            <w:r w:rsidRPr="00E072B1" w:rsidR="009D3AA7">
              <w:rPr>
                <w:bCs/>
                <w:color w:val="auto"/>
                <w:sz w:val="28"/>
                <w:szCs w:val="28"/>
                <w:lang w:eastAsia="en-US"/>
              </w:rPr>
              <w:t xml:space="preserve">, </w:t>
            </w:r>
            <w:r w:rsidRPr="00E072B1" w:rsidR="005E3477">
              <w:rPr>
                <w:bCs/>
                <w:color w:val="auto"/>
                <w:sz w:val="28"/>
                <w:szCs w:val="28"/>
                <w:lang w:eastAsia="en-US"/>
              </w:rPr>
              <w:t xml:space="preserve">restorāns „Sēnīte”, Ogres DUS, </w:t>
            </w:r>
            <w:r w:rsidRPr="00E072B1">
              <w:rPr>
                <w:bCs/>
                <w:color w:val="auto"/>
                <w:sz w:val="28"/>
                <w:szCs w:val="28"/>
                <w:lang w:eastAsia="en-US"/>
              </w:rPr>
              <w:t>šobrīd Pieminekļu sarakstā</w:t>
            </w:r>
            <w:r w:rsidRPr="00E072B1" w:rsidR="005E3477">
              <w:rPr>
                <w:bCs/>
                <w:color w:val="auto"/>
                <w:sz w:val="28"/>
                <w:szCs w:val="28"/>
                <w:lang w:eastAsia="en-US"/>
              </w:rPr>
              <w:t xml:space="preserve"> iekļau</w:t>
            </w:r>
            <w:r w:rsidRPr="00E072B1">
              <w:rPr>
                <w:bCs/>
                <w:color w:val="auto"/>
                <w:sz w:val="28"/>
                <w:szCs w:val="28"/>
                <w:lang w:eastAsia="en-US"/>
              </w:rPr>
              <w:t xml:space="preserve">ti kā </w:t>
            </w:r>
            <w:r w:rsidRPr="00E072B1" w:rsidR="003C5158">
              <w:rPr>
                <w:bCs/>
                <w:color w:val="auto"/>
                <w:sz w:val="28"/>
                <w:szCs w:val="28"/>
                <w:lang w:eastAsia="en-US"/>
              </w:rPr>
              <w:t>vietējā</w:t>
            </w:r>
            <w:r w:rsidRPr="00E072B1" w:rsidR="005E3477">
              <w:rPr>
                <w:bCs/>
                <w:color w:val="auto"/>
                <w:sz w:val="28"/>
                <w:szCs w:val="28"/>
                <w:lang w:eastAsia="en-US"/>
              </w:rPr>
              <w:t>s nozīmes kultūras pieminekļ</w:t>
            </w:r>
            <w:r w:rsidRPr="00E072B1">
              <w:rPr>
                <w:bCs/>
                <w:color w:val="auto"/>
                <w:sz w:val="28"/>
                <w:szCs w:val="28"/>
                <w:lang w:eastAsia="en-US"/>
              </w:rPr>
              <w:t>i</w:t>
            </w:r>
            <w:r w:rsidRPr="00E072B1" w:rsidR="00531D7B">
              <w:rPr>
                <w:bCs/>
                <w:color w:val="auto"/>
                <w:sz w:val="28"/>
                <w:szCs w:val="28"/>
                <w:lang w:eastAsia="en-US"/>
              </w:rPr>
              <w:t>, jo kritēriju ziņā valsts nozīmei neatbilst tikai pašreizējā regulējumā noteiktā 50 gadu ierobežojuma dēļ.</w:t>
            </w:r>
            <w:r w:rsidR="004B618C">
              <w:rPr>
                <w:bCs/>
                <w:color w:val="auto"/>
                <w:sz w:val="28"/>
                <w:szCs w:val="28"/>
                <w:lang w:eastAsia="en-US"/>
              </w:rPr>
              <w:t xml:space="preserve"> </w:t>
            </w:r>
          </w:p>
          <w:p w:rsidR="004B618C" w:rsidP="00F87A6E" w:rsidRDefault="004B618C">
            <w:pPr>
              <w:pStyle w:val="tv2132"/>
              <w:spacing w:line="240" w:lineRule="auto"/>
              <w:ind w:hanging="14"/>
              <w:jc w:val="both"/>
              <w:rPr>
                <w:bCs/>
                <w:color w:val="auto"/>
                <w:sz w:val="28"/>
                <w:szCs w:val="28"/>
                <w:lang w:eastAsia="en-US"/>
              </w:rPr>
            </w:pPr>
          </w:p>
          <w:p w:rsidRPr="00E072B1" w:rsidR="00CD5AF8" w:rsidP="00F87A6E" w:rsidRDefault="00062768">
            <w:pPr>
              <w:pStyle w:val="tv2132"/>
              <w:spacing w:line="240" w:lineRule="auto"/>
              <w:ind w:hanging="14"/>
              <w:jc w:val="both"/>
              <w:rPr>
                <w:bCs/>
                <w:color w:val="auto"/>
                <w:sz w:val="28"/>
                <w:szCs w:val="28"/>
                <w:lang w:eastAsia="en-US"/>
              </w:rPr>
            </w:pPr>
            <w:r w:rsidRPr="00E072B1">
              <w:rPr>
                <w:color w:val="auto"/>
                <w:sz w:val="28"/>
                <w:szCs w:val="28"/>
              </w:rPr>
              <w:t xml:space="preserve">Līdz ar grozījumiem likuma „Par kultūras pieminekļu aizsardzību” 14.pantā (stājās spēkā 13.06.2018.) </w:t>
            </w:r>
            <w:r w:rsidRPr="00E072B1" w:rsidR="000241E1">
              <w:rPr>
                <w:bCs/>
                <w:color w:val="auto"/>
                <w:sz w:val="28"/>
                <w:szCs w:val="28"/>
                <w:lang w:eastAsia="en-US"/>
              </w:rPr>
              <w:t xml:space="preserve">MK noteikumu Nr.474 5.punktā noteiktās </w:t>
            </w:r>
            <w:r w:rsidRPr="00E072B1">
              <w:rPr>
                <w:color w:val="auto"/>
                <w:sz w:val="28"/>
                <w:szCs w:val="28"/>
              </w:rPr>
              <w:t>kultūras pieminekļu vērtības grupas (</w:t>
            </w:r>
            <w:r w:rsidRPr="00E072B1" w:rsidR="000241E1">
              <w:rPr>
                <w:color w:val="auto"/>
                <w:sz w:val="28"/>
                <w:szCs w:val="28"/>
              </w:rPr>
              <w:t>UNESCO, valsts</w:t>
            </w:r>
            <w:r w:rsidRPr="00E072B1">
              <w:rPr>
                <w:color w:val="auto"/>
                <w:sz w:val="28"/>
                <w:szCs w:val="28"/>
              </w:rPr>
              <w:t xml:space="preserve"> un v</w:t>
            </w:r>
            <w:r w:rsidRPr="00E072B1" w:rsidR="000241E1">
              <w:rPr>
                <w:color w:val="auto"/>
                <w:sz w:val="28"/>
                <w:szCs w:val="28"/>
              </w:rPr>
              <w:t>ietējas</w:t>
            </w:r>
            <w:r w:rsidRPr="00E072B1">
              <w:rPr>
                <w:color w:val="auto"/>
                <w:sz w:val="28"/>
                <w:szCs w:val="28"/>
              </w:rPr>
              <w:t xml:space="preserve"> nozīmes) papildinātas ar reģiona nozīmes </w:t>
            </w:r>
            <w:r w:rsidRPr="00E072B1" w:rsidR="000241E1">
              <w:rPr>
                <w:color w:val="auto"/>
                <w:sz w:val="28"/>
                <w:szCs w:val="28"/>
              </w:rPr>
              <w:t xml:space="preserve">kultūras pieminekļu </w:t>
            </w:r>
            <w:r w:rsidRPr="00E072B1">
              <w:rPr>
                <w:color w:val="auto"/>
                <w:sz w:val="28"/>
                <w:szCs w:val="28"/>
              </w:rPr>
              <w:t xml:space="preserve">vērtības grupu. </w:t>
            </w:r>
            <w:r w:rsidRPr="00E072B1" w:rsidR="00CD5AF8">
              <w:rPr>
                <w:bCs/>
                <w:color w:val="auto"/>
                <w:sz w:val="28"/>
                <w:szCs w:val="28"/>
                <w:lang w:eastAsia="en-US"/>
              </w:rPr>
              <w:t xml:space="preserve">Ar Projekta </w:t>
            </w:r>
            <w:r w:rsidRPr="00E072B1" w:rsidR="000C1D1D">
              <w:rPr>
                <w:b/>
                <w:bCs/>
                <w:color w:val="auto"/>
                <w:sz w:val="28"/>
                <w:szCs w:val="28"/>
                <w:lang w:eastAsia="en-US"/>
              </w:rPr>
              <w:t>1</w:t>
            </w:r>
            <w:r w:rsidR="004075E2">
              <w:rPr>
                <w:b/>
                <w:bCs/>
                <w:color w:val="auto"/>
                <w:sz w:val="28"/>
                <w:szCs w:val="28"/>
                <w:lang w:eastAsia="en-US"/>
              </w:rPr>
              <w:t>5</w:t>
            </w:r>
            <w:r w:rsidRPr="00E072B1" w:rsidR="00934934">
              <w:rPr>
                <w:b/>
                <w:bCs/>
                <w:color w:val="auto"/>
                <w:sz w:val="28"/>
                <w:szCs w:val="28"/>
                <w:lang w:eastAsia="en-US"/>
              </w:rPr>
              <w:t>. – 1</w:t>
            </w:r>
            <w:r w:rsidR="004075E2">
              <w:rPr>
                <w:b/>
                <w:bCs/>
                <w:color w:val="auto"/>
                <w:sz w:val="28"/>
                <w:szCs w:val="28"/>
                <w:lang w:eastAsia="en-US"/>
              </w:rPr>
              <w:t>8</w:t>
            </w:r>
            <w:r w:rsidRPr="00E072B1" w:rsidR="00934934">
              <w:rPr>
                <w:b/>
                <w:bCs/>
                <w:color w:val="auto"/>
                <w:sz w:val="28"/>
                <w:szCs w:val="28"/>
                <w:lang w:eastAsia="en-US"/>
              </w:rPr>
              <w:t xml:space="preserve">.punktu </w:t>
            </w:r>
            <w:r w:rsidRPr="00E072B1" w:rsidR="00CD5AF8">
              <w:rPr>
                <w:bCs/>
                <w:color w:val="auto"/>
                <w:sz w:val="28"/>
                <w:szCs w:val="28"/>
                <w:lang w:eastAsia="en-US"/>
              </w:rPr>
              <w:t xml:space="preserve">MK noteikumi Nr.474 papildināti ar </w:t>
            </w:r>
            <w:r w:rsidRPr="00E072B1" w:rsidR="003C5158">
              <w:rPr>
                <w:bCs/>
                <w:color w:val="auto"/>
                <w:sz w:val="28"/>
                <w:szCs w:val="28"/>
                <w:lang w:eastAsia="en-US"/>
              </w:rPr>
              <w:t>kritērijiem</w:t>
            </w:r>
            <w:r w:rsidRPr="00E072B1" w:rsidR="00CD5AF8">
              <w:rPr>
                <w:bCs/>
                <w:color w:val="auto"/>
                <w:sz w:val="28"/>
                <w:szCs w:val="28"/>
                <w:lang w:eastAsia="en-US"/>
              </w:rPr>
              <w:t xml:space="preserve"> </w:t>
            </w:r>
            <w:r w:rsidRPr="00E072B1">
              <w:rPr>
                <w:bCs/>
                <w:color w:val="auto"/>
                <w:sz w:val="28"/>
                <w:szCs w:val="28"/>
                <w:lang w:eastAsia="en-US"/>
              </w:rPr>
              <w:t>reģiona</w:t>
            </w:r>
            <w:r w:rsidRPr="00E072B1" w:rsidR="00797974">
              <w:rPr>
                <w:bCs/>
                <w:color w:val="auto"/>
                <w:sz w:val="28"/>
                <w:szCs w:val="28"/>
                <w:lang w:eastAsia="en-US"/>
              </w:rPr>
              <w:t xml:space="preserve"> un vietējas</w:t>
            </w:r>
            <w:r w:rsidRPr="00E072B1">
              <w:rPr>
                <w:bCs/>
                <w:color w:val="auto"/>
                <w:sz w:val="28"/>
                <w:szCs w:val="28"/>
                <w:lang w:eastAsia="en-US"/>
              </w:rPr>
              <w:t xml:space="preserve"> </w:t>
            </w:r>
            <w:r w:rsidRPr="00E072B1" w:rsidR="00797974">
              <w:rPr>
                <w:bCs/>
                <w:color w:val="auto"/>
                <w:sz w:val="28"/>
                <w:szCs w:val="28"/>
                <w:lang w:eastAsia="en-US"/>
              </w:rPr>
              <w:t xml:space="preserve">nozīmes kultūras pieminekļu </w:t>
            </w:r>
            <w:r w:rsidRPr="00E072B1" w:rsidR="00CD5AF8">
              <w:rPr>
                <w:bCs/>
                <w:color w:val="auto"/>
                <w:sz w:val="28"/>
                <w:szCs w:val="28"/>
                <w:lang w:eastAsia="en-US"/>
              </w:rPr>
              <w:t>objektu</w:t>
            </w:r>
            <w:r w:rsidRPr="00E072B1" w:rsidR="009F015D">
              <w:rPr>
                <w:bCs/>
                <w:color w:val="auto"/>
                <w:sz w:val="28"/>
                <w:szCs w:val="28"/>
                <w:lang w:eastAsia="en-US"/>
              </w:rPr>
              <w:t xml:space="preserve"> vērtības grupas</w:t>
            </w:r>
            <w:r w:rsidRPr="00E072B1" w:rsidR="003C5158">
              <w:rPr>
                <w:bCs/>
                <w:color w:val="auto"/>
                <w:sz w:val="28"/>
                <w:szCs w:val="28"/>
                <w:lang w:eastAsia="en-US"/>
              </w:rPr>
              <w:t xml:space="preserve"> </w:t>
            </w:r>
            <w:r w:rsidRPr="00E072B1" w:rsidR="009F015D">
              <w:rPr>
                <w:bCs/>
                <w:color w:val="auto"/>
                <w:sz w:val="28"/>
                <w:szCs w:val="28"/>
                <w:lang w:eastAsia="en-US"/>
              </w:rPr>
              <w:t>noteikšanai</w:t>
            </w:r>
            <w:r w:rsidRPr="00E072B1" w:rsidR="003C5158">
              <w:rPr>
                <w:bCs/>
                <w:color w:val="auto"/>
                <w:sz w:val="28"/>
                <w:szCs w:val="28"/>
                <w:lang w:eastAsia="en-US"/>
              </w:rPr>
              <w:t>.</w:t>
            </w:r>
          </w:p>
          <w:p w:rsidRPr="00E072B1" w:rsidR="0058393C" w:rsidP="00F87A6E" w:rsidRDefault="0058393C">
            <w:pPr>
              <w:widowControl w:val="0"/>
              <w:autoSpaceDE w:val="0"/>
              <w:autoSpaceDN w:val="0"/>
              <w:adjustRightInd w:val="0"/>
              <w:jc w:val="both"/>
              <w:rPr>
                <w:bCs/>
                <w:sz w:val="28"/>
                <w:szCs w:val="28"/>
              </w:rPr>
            </w:pPr>
          </w:p>
          <w:p w:rsidRPr="00E072B1" w:rsidR="000F5ACC" w:rsidP="00F87A6E" w:rsidRDefault="0058393C">
            <w:pPr>
              <w:pStyle w:val="naisc"/>
              <w:spacing w:before="0" w:after="0"/>
              <w:jc w:val="both"/>
              <w:rPr>
                <w:sz w:val="28"/>
                <w:szCs w:val="28"/>
              </w:rPr>
            </w:pPr>
            <w:r w:rsidRPr="00E072B1">
              <w:rPr>
                <w:bCs/>
                <w:sz w:val="28"/>
                <w:szCs w:val="28"/>
              </w:rPr>
              <w:t>Ar P</w:t>
            </w:r>
            <w:r w:rsidRPr="00E072B1">
              <w:rPr>
                <w:sz w:val="28"/>
                <w:szCs w:val="28"/>
              </w:rPr>
              <w:t xml:space="preserve">rojekta </w:t>
            </w:r>
            <w:r w:rsidRPr="00E072B1" w:rsidR="000C1D1D">
              <w:rPr>
                <w:b/>
                <w:sz w:val="28"/>
                <w:szCs w:val="28"/>
              </w:rPr>
              <w:t>1</w:t>
            </w:r>
            <w:r w:rsidR="004075E2">
              <w:rPr>
                <w:b/>
                <w:sz w:val="28"/>
                <w:szCs w:val="28"/>
              </w:rPr>
              <w:t>8</w:t>
            </w:r>
            <w:r w:rsidRPr="00E072B1" w:rsidR="00A12D89">
              <w:rPr>
                <w:b/>
                <w:sz w:val="28"/>
                <w:szCs w:val="28"/>
              </w:rPr>
              <w:t>.</w:t>
            </w:r>
            <w:r w:rsidRPr="00E072B1" w:rsidR="0065137D">
              <w:rPr>
                <w:b/>
                <w:sz w:val="28"/>
                <w:szCs w:val="28"/>
              </w:rPr>
              <w:t>punktu</w:t>
            </w:r>
            <w:r w:rsidRPr="00E072B1" w:rsidR="0065137D">
              <w:rPr>
                <w:sz w:val="28"/>
                <w:szCs w:val="28"/>
              </w:rPr>
              <w:t xml:space="preserve"> paredzēts precizēt</w:t>
            </w:r>
            <w:r w:rsidR="004075E2">
              <w:rPr>
                <w:sz w:val="28"/>
                <w:szCs w:val="28"/>
              </w:rPr>
              <w:t xml:space="preserve"> arī</w:t>
            </w:r>
            <w:r w:rsidRPr="00E072B1">
              <w:rPr>
                <w:sz w:val="28"/>
                <w:szCs w:val="28"/>
              </w:rPr>
              <w:t xml:space="preserve"> </w:t>
            </w:r>
            <w:r w:rsidRPr="00E072B1" w:rsidR="0065137D">
              <w:rPr>
                <w:sz w:val="28"/>
                <w:szCs w:val="28"/>
              </w:rPr>
              <w:t>Valsts aizsargājamo kultūras pieminekļu reģistrā (turpmāk – reģistrs) iekļaujamo informāciju</w:t>
            </w:r>
            <w:r w:rsidRPr="00E072B1">
              <w:rPr>
                <w:sz w:val="28"/>
                <w:szCs w:val="28"/>
              </w:rPr>
              <w:t xml:space="preserve">. </w:t>
            </w:r>
          </w:p>
          <w:p w:rsidRPr="00E072B1" w:rsidR="005634EC" w:rsidP="00F87A6E" w:rsidRDefault="005634EC">
            <w:pPr>
              <w:pStyle w:val="naisc"/>
              <w:spacing w:before="0" w:after="0"/>
              <w:jc w:val="both"/>
              <w:rPr>
                <w:sz w:val="28"/>
                <w:szCs w:val="28"/>
              </w:rPr>
            </w:pPr>
          </w:p>
          <w:p w:rsidRPr="00E072B1" w:rsidR="00430CEF" w:rsidP="00F87A6E" w:rsidRDefault="00F80B38">
            <w:pPr>
              <w:jc w:val="both"/>
              <w:rPr>
                <w:sz w:val="28"/>
                <w:szCs w:val="28"/>
              </w:rPr>
            </w:pPr>
            <w:r w:rsidRPr="00A60F42">
              <w:rPr>
                <w:sz w:val="28"/>
                <w:szCs w:val="28"/>
              </w:rPr>
              <w:t>Ņemot</w:t>
            </w:r>
            <w:r w:rsidRPr="00E072B1">
              <w:rPr>
                <w:sz w:val="28"/>
                <w:szCs w:val="28"/>
              </w:rPr>
              <w:t xml:space="preserve"> vērā, ka</w:t>
            </w:r>
            <w:r w:rsidRPr="00E072B1" w:rsidR="008D3E39">
              <w:rPr>
                <w:sz w:val="28"/>
                <w:szCs w:val="28"/>
              </w:rPr>
              <w:t xml:space="preserve"> </w:t>
            </w:r>
            <w:r w:rsidRPr="00E072B1" w:rsidR="00430CEF">
              <w:rPr>
                <w:sz w:val="28"/>
                <w:szCs w:val="28"/>
              </w:rPr>
              <w:t>informācijas par kultūras pieminekļa atrašanās vietu veids (valsts informācijas sistēmu dati vai Pārvaldes veidota/apkopota informācija) un apjoms reģistrā ir atšķirīgs</w:t>
            </w:r>
            <w:r w:rsidRPr="00E072B1" w:rsidR="00CB70A9">
              <w:rPr>
                <w:sz w:val="28"/>
                <w:szCs w:val="28"/>
              </w:rPr>
              <w:t>,</w:t>
            </w:r>
            <w:r w:rsidRPr="00E072B1" w:rsidR="00430CEF">
              <w:rPr>
                <w:sz w:val="28"/>
                <w:szCs w:val="28"/>
              </w:rPr>
              <w:t xml:space="preserve"> atkarībā no valsts informācijas sistēmās pieejamajiem datiem</w:t>
            </w:r>
            <w:r w:rsidRPr="00E072B1" w:rsidR="000C1D1D">
              <w:rPr>
                <w:sz w:val="28"/>
                <w:szCs w:val="28"/>
              </w:rPr>
              <w:t>,</w:t>
            </w:r>
            <w:r w:rsidRPr="00E072B1" w:rsidR="00430CEF">
              <w:rPr>
                <w:sz w:val="28"/>
                <w:szCs w:val="28"/>
              </w:rPr>
              <w:t xml:space="preserve"> un konkrētā kultūras pieminekļa veida un īpatnībām</w:t>
            </w:r>
            <w:r w:rsidRPr="00E072B1" w:rsidR="00CB70A9">
              <w:rPr>
                <w:sz w:val="28"/>
                <w:szCs w:val="28"/>
              </w:rPr>
              <w:t>,</w:t>
            </w:r>
            <w:r w:rsidRPr="00E072B1" w:rsidR="00F078EC">
              <w:rPr>
                <w:sz w:val="28"/>
                <w:szCs w:val="28"/>
              </w:rPr>
              <w:t xml:space="preserve"> ar Projekta </w:t>
            </w:r>
            <w:r w:rsidRPr="00E072B1" w:rsidR="00F078EC">
              <w:rPr>
                <w:b/>
                <w:sz w:val="28"/>
                <w:szCs w:val="28"/>
              </w:rPr>
              <w:t>1</w:t>
            </w:r>
            <w:r w:rsidR="00104FA4">
              <w:rPr>
                <w:b/>
                <w:sz w:val="28"/>
                <w:szCs w:val="28"/>
              </w:rPr>
              <w:t>8</w:t>
            </w:r>
            <w:r w:rsidRPr="00E072B1" w:rsidR="00F078EC">
              <w:rPr>
                <w:b/>
                <w:sz w:val="28"/>
                <w:szCs w:val="28"/>
              </w:rPr>
              <w:t>.punktu</w:t>
            </w:r>
            <w:r w:rsidRPr="00E072B1" w:rsidR="00E403D9">
              <w:rPr>
                <w:sz w:val="28"/>
                <w:szCs w:val="28"/>
              </w:rPr>
              <w:t xml:space="preserve"> precizēts MK</w:t>
            </w:r>
            <w:r w:rsidRPr="00E072B1" w:rsidR="00BB55C3">
              <w:rPr>
                <w:sz w:val="28"/>
                <w:szCs w:val="28"/>
              </w:rPr>
              <w:t> </w:t>
            </w:r>
            <w:r w:rsidRPr="00E072B1" w:rsidR="00E403D9">
              <w:rPr>
                <w:sz w:val="28"/>
                <w:szCs w:val="28"/>
              </w:rPr>
              <w:t>noteikumu Nr.474 16.5.</w:t>
            </w:r>
            <w:r w:rsidRPr="00E072B1" w:rsidR="00CB70A9">
              <w:rPr>
                <w:sz w:val="28"/>
                <w:szCs w:val="28"/>
              </w:rPr>
              <w:t>apakšpunkts.</w:t>
            </w:r>
            <w:r w:rsidRPr="00E072B1" w:rsidR="00430CEF">
              <w:rPr>
                <w:sz w:val="28"/>
                <w:szCs w:val="28"/>
              </w:rPr>
              <w:t xml:space="preserve"> </w:t>
            </w:r>
            <w:r w:rsidRPr="00E072B1" w:rsidR="00F078EC">
              <w:rPr>
                <w:sz w:val="28"/>
                <w:szCs w:val="28"/>
              </w:rPr>
              <w:t>Ar Projekt</w:t>
            </w:r>
            <w:r w:rsidRPr="00E072B1" w:rsidR="007A49EC">
              <w:rPr>
                <w:sz w:val="28"/>
                <w:szCs w:val="28"/>
              </w:rPr>
              <w:t>a 1</w:t>
            </w:r>
            <w:r w:rsidR="00104FA4">
              <w:rPr>
                <w:sz w:val="28"/>
                <w:szCs w:val="28"/>
              </w:rPr>
              <w:t>8</w:t>
            </w:r>
            <w:r w:rsidRPr="00E072B1" w:rsidR="007A49EC">
              <w:rPr>
                <w:sz w:val="28"/>
                <w:szCs w:val="28"/>
              </w:rPr>
              <w:t>.punktu</w:t>
            </w:r>
            <w:r w:rsidRPr="00E072B1" w:rsidR="00F078EC">
              <w:rPr>
                <w:sz w:val="28"/>
                <w:szCs w:val="28"/>
              </w:rPr>
              <w:t xml:space="preserve"> noteikt</w:t>
            </w:r>
            <w:r w:rsidRPr="00E072B1" w:rsidR="007A49EC">
              <w:rPr>
                <w:sz w:val="28"/>
                <w:szCs w:val="28"/>
              </w:rPr>
              <w:t>s</w:t>
            </w:r>
            <w:r w:rsidRPr="00E072B1" w:rsidR="00F078EC">
              <w:rPr>
                <w:sz w:val="28"/>
                <w:szCs w:val="28"/>
              </w:rPr>
              <w:t xml:space="preserve">, ka </w:t>
            </w:r>
            <w:r w:rsidRPr="00E072B1" w:rsidR="00020567">
              <w:rPr>
                <w:sz w:val="28"/>
                <w:szCs w:val="28"/>
                <w:u w:val="single"/>
              </w:rPr>
              <w:t>atsevišķa nekustama kultūras pieminekļa</w:t>
            </w:r>
            <w:r w:rsidRPr="00E072B1" w:rsidR="00430CEF">
              <w:rPr>
                <w:sz w:val="28"/>
                <w:szCs w:val="28"/>
              </w:rPr>
              <w:t xml:space="preserve"> gadījumā reģistrā iekļaujamā informācija ir</w:t>
            </w:r>
            <w:r w:rsidRPr="00E072B1" w:rsidR="004D2BC4">
              <w:rPr>
                <w:sz w:val="28"/>
                <w:szCs w:val="28"/>
              </w:rPr>
              <w:t xml:space="preserve"> </w:t>
            </w:r>
            <w:r w:rsidRPr="00E072B1" w:rsidR="00EC3057">
              <w:rPr>
                <w:sz w:val="28"/>
                <w:szCs w:val="28"/>
              </w:rPr>
              <w:t>–</w:t>
            </w:r>
            <w:r w:rsidRPr="00E072B1" w:rsidR="00430CEF">
              <w:rPr>
                <w:sz w:val="28"/>
                <w:szCs w:val="28"/>
              </w:rPr>
              <w:t xml:space="preserve"> adrese </w:t>
            </w:r>
            <w:r w:rsidR="00A60F42">
              <w:rPr>
                <w:sz w:val="28"/>
                <w:szCs w:val="28"/>
              </w:rPr>
              <w:t xml:space="preserve">un kadastra apzīmējums, kā arī cita informācija, kas dod iespēju identificēt objektu dabā </w:t>
            </w:r>
            <w:r w:rsidRPr="00E072B1" w:rsidR="00430CEF">
              <w:rPr>
                <w:sz w:val="28"/>
                <w:szCs w:val="28"/>
              </w:rPr>
              <w:t>(</w:t>
            </w:r>
            <w:r w:rsidRPr="00166B19" w:rsidR="00430CEF">
              <w:rPr>
                <w:sz w:val="28"/>
                <w:szCs w:val="28"/>
              </w:rPr>
              <w:t>Piemērs Nr.3</w:t>
            </w:r>
            <w:r w:rsidRPr="00166B19" w:rsidR="007E35F4">
              <w:rPr>
                <w:sz w:val="28"/>
                <w:szCs w:val="28"/>
              </w:rPr>
              <w:t xml:space="preserve">; </w:t>
            </w:r>
            <w:r w:rsidRPr="00166B19" w:rsidR="00B405A0">
              <w:rPr>
                <w:sz w:val="28"/>
                <w:szCs w:val="28"/>
              </w:rPr>
              <w:t>1</w:t>
            </w:r>
            <w:r w:rsidRPr="00166B19" w:rsidR="00166B19">
              <w:rPr>
                <w:sz w:val="28"/>
                <w:szCs w:val="28"/>
              </w:rPr>
              <w:t>0</w:t>
            </w:r>
            <w:r w:rsidRPr="00166B19" w:rsidR="007E35F4">
              <w:rPr>
                <w:sz w:val="28"/>
                <w:szCs w:val="28"/>
              </w:rPr>
              <w:t>.lpp</w:t>
            </w:r>
            <w:r w:rsidRPr="00E072B1" w:rsidR="007E35F4">
              <w:rPr>
                <w:sz w:val="28"/>
                <w:szCs w:val="28"/>
              </w:rPr>
              <w:t>.</w:t>
            </w:r>
            <w:r w:rsidRPr="00E072B1" w:rsidR="00430CEF">
              <w:rPr>
                <w:sz w:val="28"/>
                <w:szCs w:val="28"/>
              </w:rPr>
              <w:t>)</w:t>
            </w:r>
            <w:r w:rsidRPr="00E072B1" w:rsidR="00CB70A9">
              <w:rPr>
                <w:sz w:val="28"/>
                <w:szCs w:val="28"/>
              </w:rPr>
              <w:t>.</w:t>
            </w:r>
            <w:r w:rsidRPr="00E072B1" w:rsidR="00020567">
              <w:rPr>
                <w:sz w:val="28"/>
                <w:szCs w:val="28"/>
              </w:rPr>
              <w:t xml:space="preserve"> </w:t>
            </w:r>
            <w:r w:rsidRPr="00E072B1">
              <w:rPr>
                <w:sz w:val="28"/>
                <w:szCs w:val="28"/>
              </w:rPr>
              <w:t>G</w:t>
            </w:r>
            <w:r w:rsidRPr="00E072B1" w:rsidR="00430CEF">
              <w:rPr>
                <w:sz w:val="28"/>
                <w:szCs w:val="28"/>
              </w:rPr>
              <w:t xml:space="preserve">adījumā, ja atsevišķam nekustamam kultūras piemineklim nav adreses, reģistrā iekļauj informāciju par </w:t>
            </w:r>
            <w:r w:rsidRPr="00E072B1" w:rsidR="00430CEF">
              <w:rPr>
                <w:sz w:val="28"/>
                <w:szCs w:val="28"/>
              </w:rPr>
              <w:lastRenderedPageBreak/>
              <w:t>administratīvo teritoriju, teritoriālā dalījuma vienību un apdzīvotu vietu vai tikai administratīvo teritoriju, ja teritoriālā dalījuma vienības un apdzīvotas vietas nav. Tāpat var būt, ka ir administratīvā teritorija un teritoriālā dalījuma vienība, bet nav apdzīvotas vietas. Reģistrā norāda arī zemes vienības vai zemes vienības daļas kadastra apzīmējumu un/vai būves</w:t>
            </w:r>
            <w:r w:rsidR="008B7424">
              <w:rPr>
                <w:sz w:val="28"/>
                <w:szCs w:val="28"/>
              </w:rPr>
              <w:t xml:space="preserve"> un/vai telpu grupas</w:t>
            </w:r>
            <w:r w:rsidRPr="00E072B1" w:rsidR="00430CEF">
              <w:rPr>
                <w:sz w:val="28"/>
                <w:szCs w:val="28"/>
              </w:rPr>
              <w:t xml:space="preserve"> kadastra apzīmējumu. Ja kultūras piemineklis ir kadastrāli neuzmērīta būve, reģistrā tiks norādīts tikai zemes vienības, uz kuras tā atrodas, kadastra apzīmējums. Ievērojot minēto, gadījumā, ja kād</w:t>
            </w:r>
            <w:r w:rsidRPr="00E072B1" w:rsidR="000F7F02">
              <w:rPr>
                <w:sz w:val="28"/>
                <w:szCs w:val="28"/>
              </w:rPr>
              <w:t>s no</w:t>
            </w:r>
            <w:r w:rsidRPr="00E072B1" w:rsidR="00430CEF">
              <w:rPr>
                <w:sz w:val="28"/>
                <w:szCs w:val="28"/>
              </w:rPr>
              <w:t xml:space="preserve"> </w:t>
            </w:r>
            <w:r w:rsidRPr="00E072B1" w:rsidR="00F078EC">
              <w:rPr>
                <w:sz w:val="28"/>
                <w:szCs w:val="28"/>
              </w:rPr>
              <w:t>MK</w:t>
            </w:r>
            <w:r w:rsidR="006B5279">
              <w:rPr>
                <w:sz w:val="28"/>
                <w:szCs w:val="28"/>
              </w:rPr>
              <w:t> </w:t>
            </w:r>
            <w:r w:rsidRPr="00E072B1" w:rsidR="00F078EC">
              <w:rPr>
                <w:sz w:val="28"/>
                <w:szCs w:val="28"/>
              </w:rPr>
              <w:t xml:space="preserve">noteikumu Nr.474 </w:t>
            </w:r>
            <w:r w:rsidRPr="00E072B1" w:rsidR="000B387F">
              <w:rPr>
                <w:sz w:val="28"/>
                <w:szCs w:val="28"/>
              </w:rPr>
              <w:t xml:space="preserve">16.5.1.apakšpunktā </w:t>
            </w:r>
            <w:r w:rsidRPr="00E072B1" w:rsidR="00F078EC">
              <w:rPr>
                <w:sz w:val="28"/>
                <w:szCs w:val="28"/>
              </w:rPr>
              <w:t>ietvertajiem</w:t>
            </w:r>
            <w:r w:rsidRPr="00E072B1" w:rsidR="000B387F">
              <w:rPr>
                <w:sz w:val="28"/>
                <w:szCs w:val="28"/>
              </w:rPr>
              <w:t xml:space="preserve"> datiem nebūs vai ar tiem nebūs</w:t>
            </w:r>
            <w:r w:rsidRPr="00E072B1" w:rsidR="00430CEF">
              <w:rPr>
                <w:sz w:val="28"/>
                <w:szCs w:val="28"/>
              </w:rPr>
              <w:t xml:space="preserve"> pietiekami, lai nodrošinātu, ka kultūras piemineklis ir nekļūdīgi identificējams dabā, tad reģistrā šie dati var tikt aizstāti (</w:t>
            </w:r>
            <w:r w:rsidRPr="00166B19" w:rsidR="00430CEF">
              <w:rPr>
                <w:sz w:val="28"/>
                <w:szCs w:val="28"/>
              </w:rPr>
              <w:t>Piemērs Nr.1</w:t>
            </w:r>
            <w:r w:rsidRPr="00166B19" w:rsidR="00231FE1">
              <w:rPr>
                <w:sz w:val="28"/>
                <w:szCs w:val="28"/>
              </w:rPr>
              <w:t xml:space="preserve"> (</w:t>
            </w:r>
            <w:r w:rsidRPr="00166B19" w:rsidR="00246CF5">
              <w:rPr>
                <w:sz w:val="28"/>
                <w:szCs w:val="28"/>
              </w:rPr>
              <w:t>10</w:t>
            </w:r>
            <w:r w:rsidRPr="00166B19" w:rsidR="007E35F4">
              <w:rPr>
                <w:sz w:val="28"/>
                <w:szCs w:val="28"/>
              </w:rPr>
              <w:t>.lpp.</w:t>
            </w:r>
            <w:r w:rsidRPr="00166B19" w:rsidR="00430CEF">
              <w:rPr>
                <w:sz w:val="28"/>
                <w:szCs w:val="28"/>
              </w:rPr>
              <w:t>)</w:t>
            </w:r>
            <w:r w:rsidRPr="00166B19" w:rsidR="00020231">
              <w:rPr>
                <w:sz w:val="28"/>
                <w:szCs w:val="28"/>
              </w:rPr>
              <w:t>)</w:t>
            </w:r>
            <w:r w:rsidRPr="00166B19" w:rsidR="00430CEF">
              <w:rPr>
                <w:sz w:val="28"/>
                <w:szCs w:val="28"/>
              </w:rPr>
              <w:t xml:space="preserve"> vai papildināti (Piemēri Nr.2</w:t>
            </w:r>
            <w:r w:rsidRPr="00166B19" w:rsidR="007E35F4">
              <w:rPr>
                <w:sz w:val="28"/>
                <w:szCs w:val="28"/>
              </w:rPr>
              <w:t xml:space="preserve"> (</w:t>
            </w:r>
            <w:r w:rsidRPr="00166B19" w:rsidR="00246CF5">
              <w:rPr>
                <w:sz w:val="28"/>
                <w:szCs w:val="28"/>
              </w:rPr>
              <w:t>10</w:t>
            </w:r>
            <w:r w:rsidRPr="00166B19" w:rsidR="007E35F4">
              <w:rPr>
                <w:sz w:val="28"/>
                <w:szCs w:val="28"/>
              </w:rPr>
              <w:t>.lpp.)</w:t>
            </w:r>
            <w:r w:rsidRPr="00166B19" w:rsidR="00430CEF">
              <w:rPr>
                <w:sz w:val="28"/>
                <w:szCs w:val="28"/>
              </w:rPr>
              <w:t>, Nr.4</w:t>
            </w:r>
            <w:r w:rsidRPr="00166B19" w:rsidR="007E35F4">
              <w:rPr>
                <w:sz w:val="28"/>
                <w:szCs w:val="28"/>
              </w:rPr>
              <w:t xml:space="preserve"> (</w:t>
            </w:r>
            <w:r w:rsidRPr="00166B19" w:rsidR="00246CF5">
              <w:rPr>
                <w:sz w:val="28"/>
                <w:szCs w:val="28"/>
              </w:rPr>
              <w:t>10.-11</w:t>
            </w:r>
            <w:r w:rsidRPr="00166B19" w:rsidR="007E35F4">
              <w:rPr>
                <w:sz w:val="28"/>
                <w:szCs w:val="28"/>
              </w:rPr>
              <w:t>.lpp.)</w:t>
            </w:r>
            <w:r w:rsidRPr="00166B19" w:rsidR="00430CEF">
              <w:rPr>
                <w:sz w:val="28"/>
                <w:szCs w:val="28"/>
              </w:rPr>
              <w:t xml:space="preserve"> un Nr.5</w:t>
            </w:r>
            <w:r w:rsidRPr="00166B19" w:rsidR="007E35F4">
              <w:rPr>
                <w:sz w:val="28"/>
                <w:szCs w:val="28"/>
              </w:rPr>
              <w:t xml:space="preserve"> (</w:t>
            </w:r>
            <w:r w:rsidRPr="00166B19" w:rsidR="00246CF5">
              <w:rPr>
                <w:sz w:val="28"/>
                <w:szCs w:val="28"/>
              </w:rPr>
              <w:t>11</w:t>
            </w:r>
            <w:r w:rsidRPr="00166B19" w:rsidR="007E35F4">
              <w:rPr>
                <w:sz w:val="28"/>
                <w:szCs w:val="28"/>
              </w:rPr>
              <w:t>.lpp.)</w:t>
            </w:r>
            <w:r w:rsidRPr="00166B19" w:rsidR="00020231">
              <w:rPr>
                <w:sz w:val="28"/>
                <w:szCs w:val="28"/>
              </w:rPr>
              <w:t>)</w:t>
            </w:r>
            <w:r w:rsidRPr="00E072B1" w:rsidR="00430CEF">
              <w:rPr>
                <w:sz w:val="28"/>
                <w:szCs w:val="28"/>
              </w:rPr>
              <w:t xml:space="preserve"> ar kultūras pieminekļa atrašanās vietu raksturojošu aprakstu (ar to saprotot, piemēram, piesaisti blakus esošiem raksturīgiem objektiem) un/vai Pārvaldes sagatavotu</w:t>
            </w:r>
            <w:r w:rsidRPr="00E072B1" w:rsidR="00FF67AB">
              <w:rPr>
                <w:sz w:val="28"/>
                <w:szCs w:val="28"/>
              </w:rPr>
              <w:t xml:space="preserve"> kultūras pieminekļa</w:t>
            </w:r>
            <w:r w:rsidRPr="00E072B1" w:rsidR="00430CEF">
              <w:rPr>
                <w:sz w:val="28"/>
                <w:szCs w:val="28"/>
              </w:rPr>
              <w:t xml:space="preserve"> teritorijas robežas grafisko attēlojumu</w:t>
            </w:r>
            <w:r w:rsidRPr="00E072B1" w:rsidR="000B387F">
              <w:rPr>
                <w:sz w:val="28"/>
                <w:szCs w:val="28"/>
              </w:rPr>
              <w:t>, kas dod iespēju identificēt kultūras pieminekļa atrašanās vietu dabā</w:t>
            </w:r>
            <w:r w:rsidRPr="00E072B1" w:rsidR="00430CEF">
              <w:rPr>
                <w:sz w:val="28"/>
                <w:szCs w:val="28"/>
              </w:rPr>
              <w:t xml:space="preserve">. Ģeotelpiskie dati par kultūras pieminekļiem tiek veidoti atbilstoši jomu regulējošo normatīvo aktu (Ministru kabineta 2014.gada 4.februāra noteikumi Nr.61 „Noteikumi par Apgrūtināto teritoriju informācijas sistēmas izveidi un uzturēšanu un apgrūtināto teritoriju un nekustamā īpašuma objekta apgrūtinājumu klasifikatoru”, Ģeotelpiskās informācijas likums, Ministru kabineta 2011.gada 22.marta noteikumi Nr.211 „Noteikumi par ģeotelpisko datu kopu </w:t>
            </w:r>
            <w:proofErr w:type="spellStart"/>
            <w:r w:rsidRPr="00E072B1" w:rsidR="00430CEF">
              <w:rPr>
                <w:sz w:val="28"/>
                <w:szCs w:val="28"/>
              </w:rPr>
              <w:t>metadatu</w:t>
            </w:r>
            <w:proofErr w:type="spellEnd"/>
            <w:r w:rsidRPr="00E072B1" w:rsidR="00430CEF">
              <w:rPr>
                <w:sz w:val="28"/>
                <w:szCs w:val="28"/>
              </w:rPr>
              <w:t xml:space="preserve"> obligāto saturu”) prasībām.</w:t>
            </w:r>
          </w:p>
          <w:p w:rsidRPr="00E072B1" w:rsidR="00EF67F3" w:rsidP="00F87A6E" w:rsidRDefault="00EF67F3">
            <w:pPr>
              <w:jc w:val="both"/>
              <w:rPr>
                <w:sz w:val="28"/>
                <w:szCs w:val="28"/>
              </w:rPr>
            </w:pPr>
          </w:p>
          <w:p w:rsidRPr="00E072B1" w:rsidR="00EF67F3" w:rsidP="00F87A6E" w:rsidRDefault="000B387F">
            <w:pPr>
              <w:jc w:val="both"/>
              <w:rPr>
                <w:sz w:val="28"/>
                <w:szCs w:val="28"/>
              </w:rPr>
            </w:pPr>
            <w:r w:rsidRPr="00E072B1">
              <w:rPr>
                <w:sz w:val="28"/>
                <w:szCs w:val="28"/>
              </w:rPr>
              <w:t xml:space="preserve">Ar Projekta </w:t>
            </w:r>
            <w:r w:rsidRPr="00E072B1" w:rsidR="004969C0">
              <w:rPr>
                <w:sz w:val="28"/>
                <w:szCs w:val="28"/>
              </w:rPr>
              <w:t>1</w:t>
            </w:r>
            <w:r w:rsidR="00020231">
              <w:rPr>
                <w:sz w:val="28"/>
                <w:szCs w:val="28"/>
              </w:rPr>
              <w:t>8</w:t>
            </w:r>
            <w:r w:rsidRPr="00E072B1" w:rsidR="004969C0">
              <w:rPr>
                <w:sz w:val="28"/>
                <w:szCs w:val="28"/>
              </w:rPr>
              <w:t xml:space="preserve">.punktu </w:t>
            </w:r>
            <w:r w:rsidRPr="00E072B1" w:rsidR="00F078EC">
              <w:rPr>
                <w:sz w:val="28"/>
                <w:szCs w:val="28"/>
              </w:rPr>
              <w:t>MK noteikumu</w:t>
            </w:r>
            <w:r w:rsidRPr="00E072B1" w:rsidR="004969C0">
              <w:rPr>
                <w:sz w:val="28"/>
                <w:szCs w:val="28"/>
              </w:rPr>
              <w:t xml:space="preserve"> Nr.474</w:t>
            </w:r>
            <w:r w:rsidRPr="00E072B1" w:rsidR="00F078EC">
              <w:rPr>
                <w:sz w:val="28"/>
                <w:szCs w:val="28"/>
              </w:rPr>
              <w:t xml:space="preserve"> 16.5.2.apakšpunktā</w:t>
            </w:r>
            <w:r w:rsidRPr="00E072B1">
              <w:rPr>
                <w:sz w:val="28"/>
                <w:szCs w:val="28"/>
              </w:rPr>
              <w:t xml:space="preserve"> noteikt</w:t>
            </w:r>
            <w:r w:rsidRPr="00E072B1" w:rsidR="004969C0">
              <w:rPr>
                <w:sz w:val="28"/>
                <w:szCs w:val="28"/>
              </w:rPr>
              <w:t>s</w:t>
            </w:r>
            <w:r w:rsidRPr="00E072B1">
              <w:rPr>
                <w:sz w:val="28"/>
                <w:szCs w:val="28"/>
              </w:rPr>
              <w:t>, ka par</w:t>
            </w:r>
            <w:r w:rsidRPr="00E072B1" w:rsidR="00430CEF">
              <w:rPr>
                <w:sz w:val="28"/>
                <w:szCs w:val="28"/>
              </w:rPr>
              <w:t xml:space="preserve"> kompleksiem nekustamiem kultūras </w:t>
            </w:r>
            <w:r w:rsidRPr="00E072B1" w:rsidR="00430CEF">
              <w:rPr>
                <w:sz w:val="28"/>
                <w:szCs w:val="28"/>
              </w:rPr>
              <w:lastRenderedPageBreak/>
              <w:t xml:space="preserve">pieminekļiem reģistrā iekļaujamā informācija ir: </w:t>
            </w:r>
            <w:r w:rsidRPr="00E072B1">
              <w:rPr>
                <w:sz w:val="28"/>
                <w:szCs w:val="28"/>
              </w:rPr>
              <w:t xml:space="preserve">adrese </w:t>
            </w:r>
            <w:r w:rsidR="00020231">
              <w:rPr>
                <w:sz w:val="28"/>
                <w:szCs w:val="28"/>
              </w:rPr>
              <w:t>un</w:t>
            </w:r>
            <w:r w:rsidRPr="00E072B1" w:rsidR="00430CEF">
              <w:rPr>
                <w:sz w:val="28"/>
                <w:szCs w:val="28"/>
              </w:rPr>
              <w:t xml:space="preserve"> kadastra apzīmējums</w:t>
            </w:r>
            <w:r w:rsidRPr="00E072B1">
              <w:rPr>
                <w:sz w:val="28"/>
                <w:szCs w:val="28"/>
              </w:rPr>
              <w:t xml:space="preserve"> (izņemot pilsētbūvniecības pieminekļus)</w:t>
            </w:r>
            <w:r w:rsidRPr="00E072B1" w:rsidR="00122B9B">
              <w:rPr>
                <w:sz w:val="28"/>
                <w:szCs w:val="28"/>
              </w:rPr>
              <w:t>,</w:t>
            </w:r>
            <w:r w:rsidRPr="00E072B1" w:rsidR="002E6B27">
              <w:rPr>
                <w:sz w:val="28"/>
                <w:szCs w:val="28"/>
              </w:rPr>
              <w:t xml:space="preserve"> </w:t>
            </w:r>
            <w:r w:rsidR="00020231">
              <w:rPr>
                <w:sz w:val="28"/>
                <w:szCs w:val="28"/>
              </w:rPr>
              <w:t>kā arī</w:t>
            </w:r>
            <w:r w:rsidRPr="00E072B1" w:rsidR="002E6B27">
              <w:rPr>
                <w:sz w:val="28"/>
                <w:szCs w:val="28"/>
              </w:rPr>
              <w:t xml:space="preserve"> P</w:t>
            </w:r>
            <w:r w:rsidRPr="00E072B1" w:rsidR="00430CEF">
              <w:rPr>
                <w:sz w:val="28"/>
                <w:szCs w:val="28"/>
              </w:rPr>
              <w:t>ārvaldes sagatavots kultūras pieminekļa teritorijas robežas grafiskais attēlojums</w:t>
            </w:r>
            <w:r w:rsidR="00020231">
              <w:rPr>
                <w:sz w:val="28"/>
                <w:szCs w:val="28"/>
              </w:rPr>
              <w:t>, kas dod iespēju identificēt objektu dabā</w:t>
            </w:r>
            <w:r w:rsidRPr="00E072B1" w:rsidR="00430CEF">
              <w:rPr>
                <w:sz w:val="28"/>
                <w:szCs w:val="28"/>
              </w:rPr>
              <w:t>.</w:t>
            </w:r>
            <w:r w:rsidRPr="00E072B1" w:rsidR="00020567">
              <w:rPr>
                <w:sz w:val="28"/>
                <w:szCs w:val="28"/>
              </w:rPr>
              <w:t xml:space="preserve"> </w:t>
            </w:r>
            <w:r w:rsidRPr="00E072B1" w:rsidR="00430CEF">
              <w:rPr>
                <w:sz w:val="28"/>
                <w:szCs w:val="28"/>
              </w:rPr>
              <w:t>Arī šajā gadījumā, ja valsts informācijas sistēmu datu nav</w:t>
            </w:r>
            <w:r w:rsidRPr="00E072B1" w:rsidR="00122B9B">
              <w:rPr>
                <w:sz w:val="28"/>
                <w:szCs w:val="28"/>
              </w:rPr>
              <w:t>,</w:t>
            </w:r>
            <w:r w:rsidRPr="00E072B1" w:rsidR="00430CEF">
              <w:rPr>
                <w:sz w:val="28"/>
                <w:szCs w:val="28"/>
              </w:rPr>
              <w:t xml:space="preserve"> vai tie nenodrošina konkrētā kultūras pieminekļa atrašanās vietas identifikāciju, tad reģistrā šie dati var tikt aizstāti (</w:t>
            </w:r>
            <w:r w:rsidRPr="002B74E5" w:rsidR="00430CEF">
              <w:rPr>
                <w:sz w:val="28"/>
                <w:szCs w:val="28"/>
              </w:rPr>
              <w:t>Piemēri Nr.6</w:t>
            </w:r>
            <w:r w:rsidRPr="002B74E5" w:rsidR="007E35F4">
              <w:rPr>
                <w:sz w:val="28"/>
                <w:szCs w:val="28"/>
              </w:rPr>
              <w:t xml:space="preserve"> (</w:t>
            </w:r>
            <w:r w:rsidRPr="002B74E5" w:rsidR="00246CF5">
              <w:rPr>
                <w:sz w:val="28"/>
                <w:szCs w:val="28"/>
              </w:rPr>
              <w:t>11</w:t>
            </w:r>
            <w:r w:rsidRPr="002B74E5" w:rsidR="007E35F4">
              <w:rPr>
                <w:sz w:val="28"/>
                <w:szCs w:val="28"/>
              </w:rPr>
              <w:t>.</w:t>
            </w:r>
            <w:r w:rsidR="00E16053">
              <w:rPr>
                <w:sz w:val="28"/>
                <w:szCs w:val="28"/>
              </w:rPr>
              <w:t xml:space="preserve"> – </w:t>
            </w:r>
            <w:r w:rsidRPr="002B74E5" w:rsidR="00835101">
              <w:rPr>
                <w:sz w:val="28"/>
                <w:szCs w:val="28"/>
              </w:rPr>
              <w:t>12.</w:t>
            </w:r>
            <w:r w:rsidRPr="002B74E5" w:rsidR="007E35F4">
              <w:rPr>
                <w:sz w:val="28"/>
                <w:szCs w:val="28"/>
              </w:rPr>
              <w:t>lpp</w:t>
            </w:r>
            <w:r w:rsidRPr="002B74E5" w:rsidR="00835101">
              <w:rPr>
                <w:sz w:val="28"/>
                <w:szCs w:val="28"/>
              </w:rPr>
              <w:t>.</w:t>
            </w:r>
            <w:r w:rsidRPr="002B74E5" w:rsidR="007E35F4">
              <w:rPr>
                <w:sz w:val="28"/>
                <w:szCs w:val="28"/>
              </w:rPr>
              <w:t>)</w:t>
            </w:r>
            <w:r w:rsidRPr="002B74E5" w:rsidR="00430CEF">
              <w:rPr>
                <w:sz w:val="28"/>
                <w:szCs w:val="28"/>
              </w:rPr>
              <w:t xml:space="preserve"> un Nr.7</w:t>
            </w:r>
            <w:r w:rsidRPr="002B74E5" w:rsidR="007E35F4">
              <w:rPr>
                <w:sz w:val="28"/>
                <w:szCs w:val="28"/>
              </w:rPr>
              <w:t xml:space="preserve"> (1</w:t>
            </w:r>
            <w:r w:rsidRPr="002B74E5" w:rsidR="00246CF5">
              <w:rPr>
                <w:sz w:val="28"/>
                <w:szCs w:val="28"/>
              </w:rPr>
              <w:t>2</w:t>
            </w:r>
            <w:r w:rsidRPr="002B74E5" w:rsidR="007E35F4">
              <w:rPr>
                <w:sz w:val="28"/>
                <w:szCs w:val="28"/>
              </w:rPr>
              <w:t>.lpp.)</w:t>
            </w:r>
            <w:r w:rsidRPr="00E072B1" w:rsidR="00430CEF">
              <w:rPr>
                <w:sz w:val="28"/>
                <w:szCs w:val="28"/>
              </w:rPr>
              <w:t xml:space="preserve">) vai papildināti </w:t>
            </w:r>
            <w:r w:rsidRPr="00E072B1" w:rsidR="00FF67AB">
              <w:rPr>
                <w:sz w:val="28"/>
                <w:szCs w:val="28"/>
              </w:rPr>
              <w:t>P</w:t>
            </w:r>
            <w:r w:rsidRPr="00E072B1" w:rsidR="00430CEF">
              <w:rPr>
                <w:sz w:val="28"/>
                <w:szCs w:val="28"/>
              </w:rPr>
              <w:t>ārvaldes sagatavotu</w:t>
            </w:r>
            <w:r w:rsidRPr="00E072B1" w:rsidR="00FF67AB">
              <w:rPr>
                <w:sz w:val="28"/>
                <w:szCs w:val="28"/>
              </w:rPr>
              <w:t xml:space="preserve"> kultūras pieminekļa</w:t>
            </w:r>
            <w:r w:rsidRPr="00E072B1" w:rsidR="00430CEF">
              <w:rPr>
                <w:sz w:val="28"/>
                <w:szCs w:val="28"/>
              </w:rPr>
              <w:t xml:space="preserve"> teritorijas robežas grafisko attēlojumu.</w:t>
            </w:r>
          </w:p>
          <w:p w:rsidRPr="00E072B1" w:rsidR="00486830" w:rsidP="00F87A6E" w:rsidRDefault="00486830">
            <w:pPr>
              <w:jc w:val="both"/>
              <w:rPr>
                <w:sz w:val="28"/>
                <w:szCs w:val="28"/>
              </w:rPr>
            </w:pPr>
          </w:p>
          <w:p w:rsidRPr="00E072B1" w:rsidR="00430CEF" w:rsidP="00F87A6E" w:rsidRDefault="000B387F">
            <w:pPr>
              <w:jc w:val="both"/>
              <w:rPr>
                <w:sz w:val="28"/>
                <w:szCs w:val="28"/>
              </w:rPr>
            </w:pPr>
            <w:r w:rsidRPr="00E072B1">
              <w:rPr>
                <w:sz w:val="28"/>
                <w:szCs w:val="28"/>
              </w:rPr>
              <w:t>Ar Projekta</w:t>
            </w:r>
            <w:r w:rsidRPr="00E072B1" w:rsidR="00122B9B">
              <w:rPr>
                <w:sz w:val="28"/>
                <w:szCs w:val="28"/>
              </w:rPr>
              <w:t xml:space="preserve"> 1</w:t>
            </w:r>
            <w:r w:rsidR="00F54745">
              <w:rPr>
                <w:sz w:val="28"/>
                <w:szCs w:val="28"/>
              </w:rPr>
              <w:t>8</w:t>
            </w:r>
            <w:r w:rsidRPr="00E072B1" w:rsidR="00122B9B">
              <w:rPr>
                <w:sz w:val="28"/>
                <w:szCs w:val="28"/>
              </w:rPr>
              <w:t>.punktu MK noteikumu Nr.474</w:t>
            </w:r>
            <w:r w:rsidRPr="00E072B1">
              <w:rPr>
                <w:sz w:val="28"/>
                <w:szCs w:val="28"/>
              </w:rPr>
              <w:t xml:space="preserve"> 16.5.3.apakšpunkt</w:t>
            </w:r>
            <w:r w:rsidRPr="00E072B1" w:rsidR="00122B9B">
              <w:rPr>
                <w:sz w:val="28"/>
                <w:szCs w:val="28"/>
              </w:rPr>
              <w:t>s</w:t>
            </w:r>
            <w:r w:rsidRPr="00E072B1">
              <w:rPr>
                <w:sz w:val="28"/>
                <w:szCs w:val="28"/>
              </w:rPr>
              <w:t xml:space="preserve"> no</w:t>
            </w:r>
            <w:r w:rsidRPr="00E072B1" w:rsidR="00122B9B">
              <w:rPr>
                <w:sz w:val="28"/>
                <w:szCs w:val="28"/>
              </w:rPr>
              <w:t>saka</w:t>
            </w:r>
            <w:r w:rsidRPr="00E072B1">
              <w:rPr>
                <w:sz w:val="28"/>
                <w:szCs w:val="28"/>
              </w:rPr>
              <w:t>, ka k</w:t>
            </w:r>
            <w:r w:rsidRPr="00E072B1" w:rsidR="00430CEF">
              <w:rPr>
                <w:sz w:val="28"/>
                <w:szCs w:val="28"/>
              </w:rPr>
              <w:t>ustamu kultūras pieminekļu gadījumā</w:t>
            </w:r>
            <w:r w:rsidRPr="00E072B1">
              <w:rPr>
                <w:sz w:val="28"/>
                <w:szCs w:val="28"/>
              </w:rPr>
              <w:t xml:space="preserve"> </w:t>
            </w:r>
            <w:r w:rsidRPr="00E072B1" w:rsidR="00430CEF">
              <w:rPr>
                <w:sz w:val="28"/>
                <w:szCs w:val="28"/>
              </w:rPr>
              <w:t>reģ</w:t>
            </w:r>
            <w:r w:rsidRPr="00E072B1">
              <w:rPr>
                <w:sz w:val="28"/>
                <w:szCs w:val="28"/>
              </w:rPr>
              <w:t xml:space="preserve">istrā iekļaujama </w:t>
            </w:r>
            <w:r w:rsidR="00F54745">
              <w:rPr>
                <w:sz w:val="28"/>
                <w:szCs w:val="28"/>
              </w:rPr>
              <w:t xml:space="preserve">adrese vai cita </w:t>
            </w:r>
            <w:r w:rsidRPr="00E072B1">
              <w:rPr>
                <w:sz w:val="28"/>
                <w:szCs w:val="28"/>
              </w:rPr>
              <w:t>informācija, kas dod iespēju identificēt objektu dabā</w:t>
            </w:r>
            <w:r w:rsidRPr="00E072B1" w:rsidR="00E40123">
              <w:rPr>
                <w:sz w:val="28"/>
                <w:szCs w:val="28"/>
              </w:rPr>
              <w:t>.</w:t>
            </w:r>
            <w:r w:rsidRPr="00E072B1">
              <w:rPr>
                <w:sz w:val="28"/>
                <w:szCs w:val="28"/>
              </w:rPr>
              <w:t xml:space="preserve"> </w:t>
            </w:r>
            <w:r w:rsidRPr="00E072B1" w:rsidR="00F078EC">
              <w:rPr>
                <w:sz w:val="28"/>
                <w:szCs w:val="28"/>
              </w:rPr>
              <w:t>P</w:t>
            </w:r>
            <w:r w:rsidRPr="00E072B1" w:rsidR="00E40123">
              <w:rPr>
                <w:sz w:val="28"/>
                <w:szCs w:val="28"/>
              </w:rPr>
              <w:t xml:space="preserve">amatā </w:t>
            </w:r>
            <w:r w:rsidRPr="00E072B1" w:rsidR="00F078EC">
              <w:rPr>
                <w:sz w:val="28"/>
                <w:szCs w:val="28"/>
              </w:rPr>
              <w:t xml:space="preserve">tā </w:t>
            </w:r>
            <w:r w:rsidRPr="00E072B1">
              <w:rPr>
                <w:sz w:val="28"/>
                <w:szCs w:val="28"/>
              </w:rPr>
              <w:t>ir</w:t>
            </w:r>
            <w:r w:rsidRPr="00E072B1" w:rsidR="00E40123">
              <w:rPr>
                <w:sz w:val="28"/>
                <w:szCs w:val="28"/>
              </w:rPr>
              <w:t xml:space="preserve"> adrese </w:t>
            </w:r>
            <w:r w:rsidRPr="00E072B1" w:rsidR="00122B9B">
              <w:rPr>
                <w:sz w:val="28"/>
                <w:szCs w:val="28"/>
              </w:rPr>
              <w:t xml:space="preserve">– </w:t>
            </w:r>
            <w:r w:rsidRPr="00E072B1" w:rsidR="00E40123">
              <w:rPr>
                <w:sz w:val="28"/>
                <w:szCs w:val="28"/>
              </w:rPr>
              <w:t>kultūras pieminekļa aktuālā atrašanās vieta.</w:t>
            </w:r>
            <w:r w:rsidRPr="00E072B1" w:rsidR="00430CEF">
              <w:rPr>
                <w:sz w:val="28"/>
                <w:szCs w:val="28"/>
              </w:rPr>
              <w:t xml:space="preserve"> </w:t>
            </w:r>
            <w:r w:rsidRPr="00E072B1" w:rsidR="00E40123">
              <w:rPr>
                <w:sz w:val="28"/>
                <w:szCs w:val="28"/>
              </w:rPr>
              <w:t>J</w:t>
            </w:r>
            <w:r w:rsidRPr="00E072B1" w:rsidR="00430CEF">
              <w:rPr>
                <w:sz w:val="28"/>
                <w:szCs w:val="28"/>
              </w:rPr>
              <w:t>a adreses nav</w:t>
            </w:r>
            <w:r w:rsidRPr="00E072B1" w:rsidR="00122B9B">
              <w:rPr>
                <w:sz w:val="28"/>
                <w:szCs w:val="28"/>
              </w:rPr>
              <w:t>,</w:t>
            </w:r>
            <w:r w:rsidRPr="00E072B1" w:rsidR="00430CEF">
              <w:rPr>
                <w:sz w:val="28"/>
                <w:szCs w:val="28"/>
              </w:rPr>
              <w:t xml:space="preserve"> vai ar to ir nepietiekami, lai identificētu kultūras pieminekļa atrašanās vietu, tad kultūras pieminekļa atrašanās vietu raks</w:t>
            </w:r>
            <w:r w:rsidRPr="00E072B1" w:rsidR="00486830">
              <w:rPr>
                <w:sz w:val="28"/>
                <w:szCs w:val="28"/>
              </w:rPr>
              <w:t>turojošs apraksts (</w:t>
            </w:r>
            <w:r w:rsidRPr="00D646D1" w:rsidR="00486830">
              <w:rPr>
                <w:sz w:val="28"/>
                <w:szCs w:val="28"/>
              </w:rPr>
              <w:t>Piemēri Nr.9</w:t>
            </w:r>
            <w:r w:rsidRPr="00D646D1" w:rsidR="00430CEF">
              <w:rPr>
                <w:sz w:val="28"/>
                <w:szCs w:val="28"/>
              </w:rPr>
              <w:t xml:space="preserve"> un </w:t>
            </w:r>
            <w:r w:rsidRPr="00D646D1" w:rsidR="00DC441D">
              <w:rPr>
                <w:sz w:val="28"/>
                <w:szCs w:val="28"/>
              </w:rPr>
              <w:t>Nr.10</w:t>
            </w:r>
            <w:r w:rsidRPr="00D646D1" w:rsidR="007E35F4">
              <w:rPr>
                <w:sz w:val="28"/>
                <w:szCs w:val="28"/>
              </w:rPr>
              <w:t xml:space="preserve"> (1</w:t>
            </w:r>
            <w:r w:rsidRPr="00D646D1" w:rsidR="002F07F3">
              <w:rPr>
                <w:sz w:val="28"/>
                <w:szCs w:val="28"/>
              </w:rPr>
              <w:t>2.</w:t>
            </w:r>
            <w:r w:rsidR="00187D1E">
              <w:rPr>
                <w:sz w:val="28"/>
                <w:szCs w:val="28"/>
              </w:rPr>
              <w:t xml:space="preserve"> – </w:t>
            </w:r>
            <w:r w:rsidRPr="00D646D1" w:rsidR="002F07F3">
              <w:rPr>
                <w:sz w:val="28"/>
                <w:szCs w:val="28"/>
              </w:rPr>
              <w:t>13</w:t>
            </w:r>
            <w:r w:rsidRPr="00D646D1" w:rsidR="007E35F4">
              <w:rPr>
                <w:sz w:val="28"/>
                <w:szCs w:val="28"/>
              </w:rPr>
              <w:t>.lpp.)</w:t>
            </w:r>
            <w:r w:rsidRPr="00D646D1" w:rsidR="00430CEF">
              <w:rPr>
                <w:sz w:val="28"/>
                <w:szCs w:val="28"/>
              </w:rPr>
              <w:t>).</w:t>
            </w:r>
            <w:r w:rsidRPr="00E072B1" w:rsidR="00430CEF">
              <w:rPr>
                <w:sz w:val="28"/>
                <w:szCs w:val="28"/>
              </w:rPr>
              <w:t xml:space="preserve"> Atbilstoši Kultūras ministrijas 1998.gada 29.oktobra rīkojuma Nr.128 „Par valsts aizsargājamo kultūras pieminekļu sarakstu” 4.punktam, kustama kultūras pieminekļa adrese nav publisk</w:t>
            </w:r>
            <w:r w:rsidRPr="00E072B1" w:rsidR="00122B9B">
              <w:rPr>
                <w:sz w:val="28"/>
                <w:szCs w:val="28"/>
              </w:rPr>
              <w:t>ojama</w:t>
            </w:r>
            <w:r w:rsidRPr="00E072B1" w:rsidR="00430CEF">
              <w:rPr>
                <w:sz w:val="28"/>
                <w:szCs w:val="28"/>
              </w:rPr>
              <w:t xml:space="preserve">, jo kultūras pieminekļa aizsardzības nolūkā tā netiek publicēta oficiālajā laikrakstā </w:t>
            </w:r>
            <w:r w:rsidRPr="00E072B1" w:rsidR="00EF67F3">
              <w:rPr>
                <w:sz w:val="28"/>
                <w:szCs w:val="28"/>
              </w:rPr>
              <w:t>„</w:t>
            </w:r>
            <w:r w:rsidRPr="00E072B1" w:rsidR="00430CEF">
              <w:rPr>
                <w:sz w:val="28"/>
                <w:szCs w:val="28"/>
              </w:rPr>
              <w:t>Latvijas Vēstnesis”, tomēr ir nepieciešama Pārvaldes funkciju veikšanai. Atbilstoši Pārvaldes reģionālo nodaļu reglamentiem, kultūras pieminekļi tiek apsekoti reizi piecos gados, pārliecinoties par kustamā kultūras pieminekļa atrašanās vietu vai tā</w:t>
            </w:r>
            <w:r w:rsidRPr="00E072B1" w:rsidR="004C4FF4">
              <w:rPr>
                <w:sz w:val="28"/>
                <w:szCs w:val="28"/>
              </w:rPr>
              <w:t>s</w:t>
            </w:r>
            <w:r w:rsidRPr="00E072B1" w:rsidR="00430CEF">
              <w:rPr>
                <w:sz w:val="28"/>
                <w:szCs w:val="28"/>
              </w:rPr>
              <w:t xml:space="preserve"> maiņu, to fiksējot kultūras pieminekļa dokumentācijā un turpmāk, atbilsto</w:t>
            </w:r>
            <w:r w:rsidRPr="00E072B1" w:rsidR="000C1D1D">
              <w:rPr>
                <w:sz w:val="28"/>
                <w:szCs w:val="28"/>
              </w:rPr>
              <w:t>ši Projekta 1</w:t>
            </w:r>
            <w:r w:rsidR="00332247">
              <w:rPr>
                <w:sz w:val="28"/>
                <w:szCs w:val="28"/>
              </w:rPr>
              <w:t>8</w:t>
            </w:r>
            <w:r w:rsidRPr="00E072B1" w:rsidR="00177AC9">
              <w:rPr>
                <w:sz w:val="28"/>
                <w:szCs w:val="28"/>
              </w:rPr>
              <w:t>.punktam</w:t>
            </w:r>
            <w:r w:rsidRPr="00E072B1" w:rsidR="000A5160">
              <w:rPr>
                <w:sz w:val="28"/>
                <w:szCs w:val="28"/>
              </w:rPr>
              <w:t xml:space="preserve">, </w:t>
            </w:r>
            <w:r w:rsidRPr="00E072B1" w:rsidR="00430CEF">
              <w:rPr>
                <w:sz w:val="28"/>
                <w:szCs w:val="28"/>
              </w:rPr>
              <w:t xml:space="preserve">arī reģistrā. Pārvalde kontrolē kustamā kultūras pieminekļa atrašanās vietas apstākļu atbilstību tā saglabāšanai, tādējādi gadījumos, kad konkrētajā atrašanās vietā kultūras piemineklis </w:t>
            </w:r>
            <w:r w:rsidRPr="00E072B1" w:rsidR="00430CEF">
              <w:rPr>
                <w:sz w:val="28"/>
                <w:szCs w:val="28"/>
              </w:rPr>
              <w:lastRenderedPageBreak/>
              <w:t xml:space="preserve">ir apdraudēts, Pārvalde nosaka citu vietu, kurā </w:t>
            </w:r>
            <w:r w:rsidRPr="00E072B1" w:rsidR="00EF67F3">
              <w:rPr>
                <w:sz w:val="28"/>
                <w:szCs w:val="28"/>
              </w:rPr>
              <w:t>kultūras piemineklis glabājams.</w:t>
            </w:r>
          </w:p>
          <w:p w:rsidRPr="00E072B1" w:rsidR="00EF67F3" w:rsidP="00F87A6E" w:rsidRDefault="00EF67F3">
            <w:pPr>
              <w:jc w:val="both"/>
              <w:rPr>
                <w:sz w:val="28"/>
                <w:szCs w:val="28"/>
              </w:rPr>
            </w:pPr>
          </w:p>
          <w:p w:rsidRPr="00E072B1" w:rsidR="00430CEF" w:rsidP="00F87A6E" w:rsidRDefault="00430CEF">
            <w:pPr>
              <w:jc w:val="both"/>
              <w:rPr>
                <w:sz w:val="28"/>
                <w:szCs w:val="28"/>
              </w:rPr>
            </w:pPr>
            <w:r w:rsidRPr="00E072B1">
              <w:rPr>
                <w:b/>
                <w:sz w:val="28"/>
                <w:szCs w:val="28"/>
              </w:rPr>
              <w:t>Piemērs Nr.1</w:t>
            </w:r>
            <w:r w:rsidRPr="00E072B1">
              <w:rPr>
                <w:sz w:val="28"/>
                <w:szCs w:val="28"/>
              </w:rPr>
              <w:t xml:space="preserve">: Atsevišķs nekustams kultūras piemineklis </w:t>
            </w:r>
            <w:r w:rsidRPr="00E072B1" w:rsidR="00EF67F3">
              <w:rPr>
                <w:sz w:val="28"/>
                <w:szCs w:val="28"/>
              </w:rPr>
              <w:t>–</w:t>
            </w:r>
            <w:r w:rsidRPr="00E072B1">
              <w:rPr>
                <w:sz w:val="28"/>
                <w:szCs w:val="28"/>
              </w:rPr>
              <w:t xml:space="preserve"> valsts nozīmes arheoloģiskais piemineklis </w:t>
            </w:r>
            <w:r w:rsidRPr="00E072B1" w:rsidR="00EF67F3">
              <w:rPr>
                <w:sz w:val="28"/>
                <w:szCs w:val="28"/>
              </w:rPr>
              <w:t>„</w:t>
            </w:r>
            <w:r w:rsidRPr="00E072B1">
              <w:rPr>
                <w:sz w:val="28"/>
                <w:szCs w:val="28"/>
              </w:rPr>
              <w:t>Kreisera “</w:t>
            </w:r>
            <w:proofErr w:type="spellStart"/>
            <w:r w:rsidRPr="00E072B1">
              <w:rPr>
                <w:sz w:val="28"/>
                <w:szCs w:val="28"/>
              </w:rPr>
              <w:t>Bremen</w:t>
            </w:r>
            <w:proofErr w:type="spellEnd"/>
            <w:r w:rsidRPr="00E072B1">
              <w:rPr>
                <w:sz w:val="28"/>
                <w:szCs w:val="28"/>
              </w:rPr>
              <w:t>” vraks”</w:t>
            </w:r>
            <w:r w:rsidRPr="00E072B1" w:rsidR="00230916">
              <w:rPr>
                <w:sz w:val="28"/>
                <w:szCs w:val="28"/>
              </w:rPr>
              <w:t>”</w:t>
            </w:r>
            <w:r w:rsidRPr="00E072B1">
              <w:rPr>
                <w:sz w:val="28"/>
                <w:szCs w:val="28"/>
              </w:rPr>
              <w:t xml:space="preserve"> (valsts aizsardzības Nr.9176), kura atrašanās vietas dati reģistrā ir tikai atrašanās vietu raksturojošs apraksts: </w:t>
            </w:r>
            <w:r w:rsidRPr="00E072B1" w:rsidR="00EF67F3">
              <w:rPr>
                <w:sz w:val="28"/>
                <w:szCs w:val="28"/>
              </w:rPr>
              <w:t>„</w:t>
            </w:r>
            <w:r w:rsidRPr="00E072B1">
              <w:rPr>
                <w:sz w:val="28"/>
                <w:szCs w:val="28"/>
              </w:rPr>
              <w:t>Baltijas jūrā, ap 20 km no krasta, uz ZR no Ventspils. Koordinātas: N57</w:t>
            </w:r>
            <w:r w:rsidRPr="00E072B1">
              <w:rPr>
                <w:rFonts w:eastAsia="Arial Unicode MS"/>
                <w:sz w:val="28"/>
                <w:szCs w:val="28"/>
              </w:rPr>
              <w:t>˚ 31.897’ E021˚ 16.646’</w:t>
            </w:r>
            <w:r w:rsidRPr="00E072B1">
              <w:rPr>
                <w:sz w:val="28"/>
                <w:szCs w:val="28"/>
              </w:rPr>
              <w:t>”.</w:t>
            </w:r>
          </w:p>
          <w:p w:rsidRPr="00E072B1" w:rsidR="00EF67F3" w:rsidP="00F87A6E" w:rsidRDefault="00EF67F3">
            <w:pPr>
              <w:jc w:val="both"/>
              <w:rPr>
                <w:sz w:val="28"/>
                <w:szCs w:val="28"/>
              </w:rPr>
            </w:pPr>
          </w:p>
          <w:p w:rsidRPr="00E072B1" w:rsidR="00430CEF" w:rsidP="00F87A6E" w:rsidRDefault="00430CEF">
            <w:pPr>
              <w:jc w:val="both"/>
              <w:rPr>
                <w:sz w:val="28"/>
                <w:szCs w:val="28"/>
              </w:rPr>
            </w:pPr>
            <w:r w:rsidRPr="00E072B1">
              <w:rPr>
                <w:b/>
                <w:sz w:val="28"/>
                <w:szCs w:val="28"/>
              </w:rPr>
              <w:t>Piemērs Nr.2</w:t>
            </w:r>
            <w:r w:rsidRPr="00E072B1">
              <w:rPr>
                <w:sz w:val="28"/>
                <w:szCs w:val="28"/>
              </w:rPr>
              <w:t xml:space="preserve">: Atsevišķs nekustams kultūras piemineklis </w:t>
            </w:r>
            <w:r w:rsidRPr="00E072B1" w:rsidR="00230916">
              <w:rPr>
                <w:sz w:val="28"/>
                <w:szCs w:val="28"/>
              </w:rPr>
              <w:t xml:space="preserve">– </w:t>
            </w:r>
            <w:r w:rsidRPr="00E072B1">
              <w:rPr>
                <w:sz w:val="28"/>
                <w:szCs w:val="28"/>
              </w:rPr>
              <w:t xml:space="preserve">valsts nozīmes arheoloģiskais piemineklis </w:t>
            </w:r>
            <w:r w:rsidRPr="00E072B1" w:rsidR="00EF67F3">
              <w:rPr>
                <w:sz w:val="28"/>
                <w:szCs w:val="28"/>
              </w:rPr>
              <w:t>„</w:t>
            </w:r>
            <w:r w:rsidRPr="00E072B1">
              <w:rPr>
                <w:sz w:val="28"/>
                <w:szCs w:val="28"/>
              </w:rPr>
              <w:t xml:space="preserve">Kvēpenes meža senkapi” (valsts aizsardzības Nr.9228), kura atrašanās vietas dati reģistrā ir: </w:t>
            </w:r>
            <w:proofErr w:type="spellStart"/>
            <w:r w:rsidRPr="00E072B1">
              <w:rPr>
                <w:sz w:val="28"/>
                <w:szCs w:val="28"/>
              </w:rPr>
              <w:t>Pārgaujas</w:t>
            </w:r>
            <w:proofErr w:type="spellEnd"/>
            <w:r w:rsidRPr="00E072B1">
              <w:rPr>
                <w:sz w:val="28"/>
                <w:szCs w:val="28"/>
              </w:rPr>
              <w:t xml:space="preserve"> novads, Raiskuma pagasts, 2 zemes vienību, uz kurām kultūras piemineklis atrodas, kadastra apzīmējumi: 4274 012 0017, 4274 012 0030, kā arī atrašanās vietu raksturojošs apraksts: </w:t>
            </w:r>
            <w:r w:rsidRPr="00E072B1" w:rsidR="00EF67F3">
              <w:rPr>
                <w:sz w:val="28"/>
                <w:szCs w:val="28"/>
              </w:rPr>
              <w:t>„</w:t>
            </w:r>
            <w:r w:rsidRPr="00E072B1">
              <w:rPr>
                <w:sz w:val="28"/>
                <w:szCs w:val="28"/>
              </w:rPr>
              <w:t>Kvēpenes mežā, 1 km uz Z no Kvēpeņu mājām”. Konkrētajā gadījumā zemes vienības, uz kurām atrodas kultūras piemineklis, ir ļoti lielas – 275 ha un 359 ha, tādējādi ir nepieciešams arī skaidrojošs apraksts.</w:t>
            </w:r>
          </w:p>
          <w:p w:rsidRPr="00E072B1" w:rsidR="00355C64" w:rsidP="00F87A6E" w:rsidRDefault="00355C64">
            <w:pPr>
              <w:jc w:val="both"/>
              <w:rPr>
                <w:sz w:val="28"/>
                <w:szCs w:val="28"/>
              </w:rPr>
            </w:pPr>
          </w:p>
          <w:p w:rsidRPr="00E072B1" w:rsidR="00430CEF" w:rsidP="00F87A6E" w:rsidRDefault="00430CEF">
            <w:pPr>
              <w:jc w:val="both"/>
              <w:rPr>
                <w:sz w:val="28"/>
                <w:szCs w:val="28"/>
              </w:rPr>
            </w:pPr>
            <w:r w:rsidRPr="00E072B1">
              <w:rPr>
                <w:b/>
                <w:sz w:val="28"/>
                <w:szCs w:val="28"/>
              </w:rPr>
              <w:t>Piemērs Nr.3</w:t>
            </w:r>
            <w:r w:rsidRPr="00E072B1">
              <w:rPr>
                <w:sz w:val="28"/>
                <w:szCs w:val="28"/>
              </w:rPr>
              <w:t xml:space="preserve">: Atsevišķs nekustams kultūras piemineklis </w:t>
            </w:r>
            <w:r w:rsidRPr="00E072B1" w:rsidR="00EF67F3">
              <w:rPr>
                <w:sz w:val="28"/>
                <w:szCs w:val="28"/>
              </w:rPr>
              <w:t>–</w:t>
            </w:r>
            <w:r w:rsidRPr="00E072B1">
              <w:rPr>
                <w:sz w:val="28"/>
                <w:szCs w:val="28"/>
              </w:rPr>
              <w:t xml:space="preserve"> vietējas nozīmes arhitektūras piemineklis </w:t>
            </w:r>
            <w:r w:rsidRPr="00E072B1" w:rsidR="00EF67F3">
              <w:rPr>
                <w:sz w:val="28"/>
                <w:szCs w:val="28"/>
              </w:rPr>
              <w:t>„</w:t>
            </w:r>
            <w:r w:rsidRPr="00E072B1">
              <w:rPr>
                <w:sz w:val="28"/>
                <w:szCs w:val="28"/>
              </w:rPr>
              <w:t>Juvelieru darbnīca” (valsts aizsardzības Nr.9153), kura atrašanās vietas dati reģistrā ir: adrese: Rīga, Gleznotāju iela 12/14 un būves kadastra apzīmējums: 0100 002 0017 001.</w:t>
            </w:r>
          </w:p>
          <w:p w:rsidRPr="00E072B1" w:rsidR="00EF67F3" w:rsidP="00F87A6E" w:rsidRDefault="00EF67F3">
            <w:pPr>
              <w:jc w:val="both"/>
              <w:rPr>
                <w:sz w:val="28"/>
                <w:szCs w:val="28"/>
              </w:rPr>
            </w:pPr>
          </w:p>
          <w:p w:rsidRPr="00E072B1" w:rsidR="00430CEF" w:rsidP="00F87A6E" w:rsidRDefault="00430CEF">
            <w:pPr>
              <w:jc w:val="both"/>
              <w:rPr>
                <w:sz w:val="28"/>
                <w:szCs w:val="28"/>
              </w:rPr>
            </w:pPr>
            <w:r w:rsidRPr="00E072B1">
              <w:rPr>
                <w:b/>
                <w:sz w:val="28"/>
                <w:szCs w:val="28"/>
              </w:rPr>
              <w:t>Piemērs Nr.4</w:t>
            </w:r>
            <w:r w:rsidRPr="00E072B1">
              <w:rPr>
                <w:sz w:val="28"/>
                <w:szCs w:val="28"/>
              </w:rPr>
              <w:t xml:space="preserve">: Atsevišķs nekustams kultūras piemineklis </w:t>
            </w:r>
            <w:r w:rsidRPr="00E072B1" w:rsidR="00387491">
              <w:rPr>
                <w:sz w:val="28"/>
                <w:szCs w:val="28"/>
              </w:rPr>
              <w:t>–</w:t>
            </w:r>
            <w:r w:rsidRPr="00E072B1">
              <w:rPr>
                <w:sz w:val="28"/>
                <w:szCs w:val="28"/>
              </w:rPr>
              <w:t xml:space="preserve"> valsts nozīmes arhitektūras piemineklis </w:t>
            </w:r>
            <w:r w:rsidRPr="00E072B1" w:rsidR="00387491">
              <w:rPr>
                <w:sz w:val="28"/>
                <w:szCs w:val="28"/>
              </w:rPr>
              <w:t>„</w:t>
            </w:r>
            <w:r w:rsidRPr="00E072B1">
              <w:rPr>
                <w:sz w:val="28"/>
                <w:szCs w:val="28"/>
              </w:rPr>
              <w:t>Parks” (valsts aizsardzības Nr.6370), kura atrašanās vietas dati reģistrā ir: Kuldīgas novads, Padures pagasts, Padure, 4</w:t>
            </w:r>
            <w:r w:rsidRPr="00E072B1" w:rsidR="00BB55C3">
              <w:rPr>
                <w:sz w:val="28"/>
                <w:szCs w:val="28"/>
              </w:rPr>
              <w:t> </w:t>
            </w:r>
            <w:r w:rsidRPr="00E072B1">
              <w:rPr>
                <w:sz w:val="28"/>
                <w:szCs w:val="28"/>
              </w:rPr>
              <w:t xml:space="preserve">zemes vienību, uz kurām kultūras piemineklis atrodas, kadastra apzīmējumi – 6272 005 0046, 6272 005 0049, 6272 005 0097 un 6272 005 </w:t>
            </w:r>
            <w:r w:rsidRPr="00E072B1">
              <w:rPr>
                <w:sz w:val="28"/>
                <w:szCs w:val="28"/>
              </w:rPr>
              <w:lastRenderedPageBreak/>
              <w:t>0346, kā arī atrašanā</w:t>
            </w:r>
            <w:r w:rsidRPr="00E072B1" w:rsidR="00387491">
              <w:rPr>
                <w:sz w:val="28"/>
                <w:szCs w:val="28"/>
              </w:rPr>
              <w:t>s vietu raksturojošs apraksts: „</w:t>
            </w:r>
            <w:r w:rsidRPr="00E072B1">
              <w:rPr>
                <w:sz w:val="28"/>
                <w:szCs w:val="28"/>
              </w:rPr>
              <w:t>Padures muižā”. Konkrētais piemērs attēlo situāciju, kad kultūras piemineklim nav noteiktas adreses, bet papildus administratīvajai teritorijai un teritoriālā dalījuma vienībai ir vēl arī apdzīvota vieta, tomēr pilnīgai kultūras pieminekļa atrašanās vietas identifikācijai nepieciešams vēl arī preciz</w:t>
            </w:r>
            <w:r w:rsidRPr="00E072B1" w:rsidR="00387491">
              <w:rPr>
                <w:sz w:val="28"/>
                <w:szCs w:val="28"/>
              </w:rPr>
              <w:t>ējošs apraksts, šajā gadījumā: „</w:t>
            </w:r>
            <w:r w:rsidRPr="00E072B1">
              <w:rPr>
                <w:sz w:val="28"/>
                <w:szCs w:val="28"/>
              </w:rPr>
              <w:t>Padures muižā”.</w:t>
            </w:r>
          </w:p>
          <w:p w:rsidRPr="00E072B1" w:rsidR="00387491" w:rsidP="00F87A6E" w:rsidRDefault="00387491">
            <w:pPr>
              <w:jc w:val="both"/>
              <w:rPr>
                <w:sz w:val="28"/>
                <w:szCs w:val="28"/>
              </w:rPr>
            </w:pPr>
          </w:p>
          <w:p w:rsidRPr="00E072B1" w:rsidR="00430CEF" w:rsidP="00F87A6E" w:rsidRDefault="00430CEF">
            <w:pPr>
              <w:jc w:val="both"/>
              <w:rPr>
                <w:sz w:val="28"/>
                <w:szCs w:val="28"/>
              </w:rPr>
            </w:pPr>
            <w:r w:rsidRPr="00E072B1">
              <w:rPr>
                <w:b/>
                <w:sz w:val="28"/>
                <w:szCs w:val="28"/>
              </w:rPr>
              <w:t>Piemērs Nr.5</w:t>
            </w:r>
            <w:r w:rsidRPr="00E072B1">
              <w:rPr>
                <w:sz w:val="28"/>
                <w:szCs w:val="28"/>
              </w:rPr>
              <w:t xml:space="preserve">: Atsevišķs nekustams kultūras piemineklis </w:t>
            </w:r>
            <w:r w:rsidRPr="00E072B1" w:rsidR="00387491">
              <w:rPr>
                <w:sz w:val="28"/>
                <w:szCs w:val="28"/>
              </w:rPr>
              <w:t>–</w:t>
            </w:r>
            <w:r w:rsidRPr="00E072B1">
              <w:rPr>
                <w:sz w:val="28"/>
                <w:szCs w:val="28"/>
              </w:rPr>
              <w:t xml:space="preserve"> valsts nozīmes mākslas piemineklis </w:t>
            </w:r>
            <w:r w:rsidRPr="00E072B1" w:rsidR="00387491">
              <w:rPr>
                <w:sz w:val="28"/>
                <w:szCs w:val="28"/>
              </w:rPr>
              <w:t>„</w:t>
            </w:r>
            <w:r w:rsidRPr="00E072B1">
              <w:rPr>
                <w:sz w:val="28"/>
                <w:szCs w:val="28"/>
              </w:rPr>
              <w:t xml:space="preserve">Brīvības piemineklis” (valsts aizsardzības Nr.6965), kura atrašanās vietas dati reģistrā ir: Rīga (atbilstoši Administratīvo teritoriju un apdzīvoto vietu likuma iedalījumam </w:t>
            </w:r>
            <w:r w:rsidRPr="00E072B1" w:rsidR="00230916">
              <w:rPr>
                <w:sz w:val="28"/>
                <w:szCs w:val="28"/>
              </w:rPr>
              <w:t xml:space="preserve">– </w:t>
            </w:r>
            <w:r w:rsidRPr="00E072B1">
              <w:rPr>
                <w:sz w:val="28"/>
                <w:szCs w:val="28"/>
              </w:rPr>
              <w:t xml:space="preserve">administratīvā teritorija </w:t>
            </w:r>
            <w:r w:rsidRPr="00E072B1" w:rsidR="00230916">
              <w:rPr>
                <w:sz w:val="28"/>
                <w:szCs w:val="28"/>
              </w:rPr>
              <w:t xml:space="preserve">– </w:t>
            </w:r>
            <w:r w:rsidRPr="00E072B1">
              <w:rPr>
                <w:sz w:val="28"/>
                <w:szCs w:val="28"/>
              </w:rPr>
              <w:t xml:space="preserve">republikas pilsēta), zemes vienības kadastra apzīmējums 0100 009 0028 un kultūras pieminekļa atrašanās vietu raksturojošs apraksts: </w:t>
            </w:r>
            <w:r w:rsidRPr="00E072B1" w:rsidR="00387491">
              <w:rPr>
                <w:sz w:val="28"/>
                <w:szCs w:val="28"/>
              </w:rPr>
              <w:t>„</w:t>
            </w:r>
            <w:r w:rsidRPr="00E072B1">
              <w:rPr>
                <w:sz w:val="28"/>
                <w:szCs w:val="28"/>
              </w:rPr>
              <w:t>Brīvības bulvāra un Raiņa bulvāra krustojumā”. Šis piemērs atspoguļo situāciju, kad atsevišķam nekustamam kultūras piemineklim – būvei, var nebūt adreses un būves kadastra apzīmējuma.</w:t>
            </w:r>
          </w:p>
          <w:p w:rsidRPr="00E072B1" w:rsidR="00794FB0" w:rsidP="00F87A6E" w:rsidRDefault="00794FB0">
            <w:pPr>
              <w:jc w:val="both"/>
              <w:rPr>
                <w:sz w:val="28"/>
                <w:szCs w:val="28"/>
              </w:rPr>
            </w:pPr>
          </w:p>
          <w:p w:rsidRPr="00E072B1" w:rsidR="00430CEF" w:rsidP="00F87A6E" w:rsidRDefault="00430CEF">
            <w:pPr>
              <w:jc w:val="both"/>
              <w:rPr>
                <w:sz w:val="28"/>
                <w:szCs w:val="28"/>
              </w:rPr>
            </w:pPr>
            <w:r w:rsidRPr="00E072B1">
              <w:rPr>
                <w:b/>
                <w:sz w:val="28"/>
                <w:szCs w:val="28"/>
              </w:rPr>
              <w:t>Piemērs Nr.6</w:t>
            </w:r>
            <w:r w:rsidRPr="00E072B1">
              <w:rPr>
                <w:sz w:val="28"/>
                <w:szCs w:val="28"/>
              </w:rPr>
              <w:t xml:space="preserve">: Komplekss nekustams kultūras piemineklis </w:t>
            </w:r>
            <w:r w:rsidRPr="00E072B1" w:rsidR="00387491">
              <w:rPr>
                <w:sz w:val="28"/>
                <w:szCs w:val="28"/>
              </w:rPr>
              <w:t>–</w:t>
            </w:r>
            <w:r w:rsidRPr="00E072B1">
              <w:rPr>
                <w:sz w:val="28"/>
                <w:szCs w:val="28"/>
              </w:rPr>
              <w:t xml:space="preserve"> valsts nozīmes pilsētbūvniecības piemineklis </w:t>
            </w:r>
            <w:r w:rsidRPr="00E072B1" w:rsidR="00387491">
              <w:rPr>
                <w:sz w:val="28"/>
                <w:szCs w:val="28"/>
              </w:rPr>
              <w:t>„</w:t>
            </w:r>
            <w:r w:rsidRPr="00E072B1">
              <w:rPr>
                <w:sz w:val="28"/>
                <w:szCs w:val="28"/>
              </w:rPr>
              <w:t xml:space="preserve">Kuldīgas pilsētas vēsturiskais centrs” (valsts aizsardzības Nr.7435), kura atrašanās vietas dati reģistrā ir: Kuldīgas novads, Kuldīga, </w:t>
            </w:r>
            <w:r w:rsidRPr="00F66EED">
              <w:rPr>
                <w:sz w:val="28"/>
                <w:szCs w:val="28"/>
              </w:rPr>
              <w:t xml:space="preserve">kultūras pieminekļa atrašanās vietu raksturojošs apraksts: </w:t>
            </w:r>
            <w:r w:rsidRPr="00F66EED" w:rsidR="00387491">
              <w:rPr>
                <w:sz w:val="28"/>
                <w:szCs w:val="28"/>
              </w:rPr>
              <w:t>„</w:t>
            </w:r>
            <w:r w:rsidRPr="00F66EED">
              <w:rPr>
                <w:sz w:val="28"/>
                <w:szCs w:val="28"/>
              </w:rPr>
              <w:t>Pilsētas senākā daļa Ventas kreisajā krastā, ietverot veco tiltu, kas veidojusies, attīstoties apbūvei gar Ventspils, Liepājas un Jelgavas ielām” un kultūras pieminekļa teritorijas robežas grafiskais attēlojums</w:t>
            </w:r>
            <w:r w:rsidRPr="00E072B1">
              <w:rPr>
                <w:sz w:val="28"/>
                <w:szCs w:val="28"/>
              </w:rPr>
              <w:t xml:space="preserve">. Konkrētajā gadījumā kopējā kultūras pieminekļa teritorijas platība ir ~ 58 ha, kas ietver ļoti lielu skaitu zemes vienību, līdz ar to kompleksu kultūras pieminekļu – pilsētbūvniecības pieminekļu gadījumā zemes vienību un zemes vienību daļu </w:t>
            </w:r>
            <w:r w:rsidRPr="00E072B1">
              <w:rPr>
                <w:sz w:val="28"/>
                <w:szCs w:val="28"/>
              </w:rPr>
              <w:lastRenderedPageBreak/>
              <w:t>kadastra apzīmējumu iekļaušana reģistrā ir praktiski neiespējama un nav lietderīga.</w:t>
            </w:r>
          </w:p>
          <w:p w:rsidRPr="00E072B1" w:rsidR="00387491" w:rsidP="00F87A6E" w:rsidRDefault="00387491">
            <w:pPr>
              <w:jc w:val="both"/>
              <w:rPr>
                <w:sz w:val="28"/>
                <w:szCs w:val="28"/>
              </w:rPr>
            </w:pPr>
          </w:p>
          <w:p w:rsidRPr="00E072B1" w:rsidR="00430CEF" w:rsidP="00F87A6E" w:rsidRDefault="00430CEF">
            <w:pPr>
              <w:jc w:val="both"/>
              <w:rPr>
                <w:sz w:val="28"/>
                <w:szCs w:val="28"/>
              </w:rPr>
            </w:pPr>
            <w:r w:rsidRPr="00E072B1">
              <w:rPr>
                <w:b/>
                <w:sz w:val="28"/>
                <w:szCs w:val="28"/>
              </w:rPr>
              <w:t>Piemērs Nr.7:</w:t>
            </w:r>
            <w:r w:rsidRPr="00E072B1">
              <w:rPr>
                <w:sz w:val="28"/>
                <w:szCs w:val="28"/>
              </w:rPr>
              <w:t xml:space="preserve"> Komplekss nekustams kultūras piemineklis – valsts nozīmes pilsētbūvniecības piemineklis </w:t>
            </w:r>
            <w:r w:rsidRPr="00E072B1" w:rsidR="00387491">
              <w:rPr>
                <w:sz w:val="28"/>
                <w:szCs w:val="28"/>
              </w:rPr>
              <w:t>„</w:t>
            </w:r>
            <w:r w:rsidRPr="00E072B1">
              <w:rPr>
                <w:sz w:val="28"/>
                <w:szCs w:val="28"/>
              </w:rPr>
              <w:t xml:space="preserve">Liepājas pilsētas vēsturiskais centrs” (valsts aizsardzības Nr.7436), kura atrašanās vietas dati reģistrā ir: Liepāja (atbilstoši Administratīvo teritoriju un apdzīvoto vietu likuma iedalījumam  administratīvā teritorija </w:t>
            </w:r>
            <w:r w:rsidRPr="00E072B1" w:rsidR="00387491">
              <w:rPr>
                <w:sz w:val="28"/>
                <w:szCs w:val="28"/>
              </w:rPr>
              <w:t>–</w:t>
            </w:r>
            <w:r w:rsidRPr="00E072B1">
              <w:rPr>
                <w:sz w:val="28"/>
                <w:szCs w:val="28"/>
              </w:rPr>
              <w:t xml:space="preserve"> republikas pilsēta), </w:t>
            </w:r>
            <w:r w:rsidRPr="00F66EED">
              <w:rPr>
                <w:sz w:val="28"/>
                <w:szCs w:val="28"/>
              </w:rPr>
              <w:t xml:space="preserve">kultūras pieminekļa atrašanās vietu raksturojošs apraksts: </w:t>
            </w:r>
            <w:r w:rsidRPr="00F66EED" w:rsidR="00387491">
              <w:rPr>
                <w:sz w:val="28"/>
                <w:szCs w:val="28"/>
              </w:rPr>
              <w:t>„</w:t>
            </w:r>
            <w:r w:rsidRPr="00F66EED">
              <w:rPr>
                <w:sz w:val="28"/>
                <w:szCs w:val="28"/>
              </w:rPr>
              <w:t>Liepājas pilsētas senākā daļa, kas veidojusies attīstoties apbūvei starp Balt</w:t>
            </w:r>
            <w:r w:rsidR="00C50D20">
              <w:rPr>
                <w:sz w:val="28"/>
                <w:szCs w:val="28"/>
              </w:rPr>
              <w:t>ijas jūru un Liepājas ezeru, abp</w:t>
            </w:r>
            <w:r w:rsidRPr="00F66EED">
              <w:rPr>
                <w:sz w:val="28"/>
                <w:szCs w:val="28"/>
              </w:rPr>
              <w:t>us Tirdzniecības kanālam” un kultūras pieminekļa teritorijas robežas grafiskais attēlojums</w:t>
            </w:r>
            <w:r w:rsidRPr="00E072B1">
              <w:rPr>
                <w:sz w:val="28"/>
                <w:szCs w:val="28"/>
              </w:rPr>
              <w:t>. Arī šis ir gadījums, kad zemes vienību kadastra apzīmējumu iekļaušana reģistrā nav lietderīga.</w:t>
            </w:r>
          </w:p>
          <w:p w:rsidRPr="00E072B1" w:rsidR="00387491" w:rsidP="00F87A6E" w:rsidRDefault="00387491">
            <w:pPr>
              <w:jc w:val="both"/>
              <w:rPr>
                <w:sz w:val="28"/>
                <w:szCs w:val="28"/>
              </w:rPr>
            </w:pPr>
          </w:p>
          <w:p w:rsidRPr="00E072B1" w:rsidR="00387491" w:rsidP="00F87A6E" w:rsidRDefault="00430CEF">
            <w:pPr>
              <w:jc w:val="both"/>
              <w:rPr>
                <w:sz w:val="28"/>
                <w:szCs w:val="28"/>
              </w:rPr>
            </w:pPr>
            <w:r w:rsidRPr="00E072B1">
              <w:rPr>
                <w:b/>
                <w:sz w:val="28"/>
                <w:szCs w:val="28"/>
              </w:rPr>
              <w:t>Piemērs Nr.8</w:t>
            </w:r>
            <w:r w:rsidRPr="00E072B1">
              <w:rPr>
                <w:sz w:val="28"/>
                <w:szCs w:val="28"/>
              </w:rPr>
              <w:t xml:space="preserve">: Komplekss nekustams kultūras piemineklis </w:t>
            </w:r>
            <w:r w:rsidRPr="00E072B1" w:rsidR="00486830">
              <w:rPr>
                <w:sz w:val="28"/>
                <w:szCs w:val="28"/>
              </w:rPr>
              <w:t xml:space="preserve">(objektu kopums noteiktā teritorijā) </w:t>
            </w:r>
            <w:r w:rsidRPr="00E072B1">
              <w:rPr>
                <w:sz w:val="28"/>
                <w:szCs w:val="28"/>
              </w:rPr>
              <w:t xml:space="preserve">– valsts nozīmes arhitektūras piemineklis </w:t>
            </w:r>
            <w:r w:rsidRPr="00E072B1" w:rsidR="00387491">
              <w:rPr>
                <w:sz w:val="28"/>
                <w:szCs w:val="28"/>
              </w:rPr>
              <w:t>„</w:t>
            </w:r>
            <w:r w:rsidRPr="00E072B1">
              <w:rPr>
                <w:sz w:val="28"/>
                <w:szCs w:val="28"/>
              </w:rPr>
              <w:t xml:space="preserve">Īles muižas apbūve” (valsts aizsardzības Nr.4924), kura atrašanās vietas dati reģistrā ir: Auces novads, Īles pagasts, 3 zemes vienību, uz kurām kultūras piemineklis atrodas, kadastra apzīmējumi 4664 003 0066, 4664 003 0090, 4664 003 0101, būvju kadastra apzīmējumi 4664 003 0066 001, 4664 003 0066 003, 4664 003 0066 005 un kultūras pieminekļa atrašanās vietu raksturojošs apraksts: </w:t>
            </w:r>
            <w:r w:rsidRPr="00E072B1" w:rsidR="00387491">
              <w:rPr>
                <w:sz w:val="28"/>
                <w:szCs w:val="28"/>
              </w:rPr>
              <w:t>„</w:t>
            </w:r>
            <w:r w:rsidRPr="00E072B1">
              <w:rPr>
                <w:sz w:val="28"/>
                <w:szCs w:val="28"/>
              </w:rPr>
              <w:t>Īles muižā”.</w:t>
            </w:r>
            <w:r w:rsidRPr="00E072B1" w:rsidR="000A5160">
              <w:rPr>
                <w:sz w:val="28"/>
                <w:szCs w:val="28"/>
              </w:rPr>
              <w:t xml:space="preserve"> </w:t>
            </w:r>
          </w:p>
          <w:p w:rsidRPr="00E072B1" w:rsidR="00486830" w:rsidP="00F87A6E" w:rsidRDefault="00486830">
            <w:pPr>
              <w:jc w:val="both"/>
              <w:rPr>
                <w:b/>
                <w:sz w:val="28"/>
                <w:szCs w:val="28"/>
              </w:rPr>
            </w:pPr>
          </w:p>
          <w:p w:rsidRPr="00E072B1" w:rsidR="00430CEF" w:rsidP="00F87A6E" w:rsidRDefault="00486830">
            <w:pPr>
              <w:jc w:val="both"/>
              <w:rPr>
                <w:sz w:val="28"/>
                <w:szCs w:val="28"/>
              </w:rPr>
            </w:pPr>
            <w:r w:rsidRPr="00E072B1">
              <w:rPr>
                <w:b/>
                <w:sz w:val="28"/>
                <w:szCs w:val="28"/>
              </w:rPr>
              <w:t>Piemērs Nr.9</w:t>
            </w:r>
            <w:r w:rsidRPr="00E072B1" w:rsidR="00430CEF">
              <w:rPr>
                <w:sz w:val="28"/>
                <w:szCs w:val="28"/>
              </w:rPr>
              <w:t xml:space="preserve">: Kustams kultūras piemineklis </w:t>
            </w:r>
            <w:r w:rsidRPr="00E072B1" w:rsidR="00387491">
              <w:rPr>
                <w:sz w:val="28"/>
                <w:szCs w:val="28"/>
              </w:rPr>
              <w:t>–</w:t>
            </w:r>
            <w:r w:rsidRPr="00E072B1" w:rsidR="00430CEF">
              <w:rPr>
                <w:sz w:val="28"/>
                <w:szCs w:val="28"/>
              </w:rPr>
              <w:t xml:space="preserve"> vietējās nozī</w:t>
            </w:r>
            <w:r w:rsidRPr="00E072B1" w:rsidR="00387491">
              <w:rPr>
                <w:sz w:val="28"/>
                <w:szCs w:val="28"/>
              </w:rPr>
              <w:t>mes arheoloģiskais piemineklis „</w:t>
            </w:r>
            <w:proofErr w:type="spellStart"/>
            <w:r w:rsidRPr="00E072B1" w:rsidR="00430CEF">
              <w:rPr>
                <w:sz w:val="28"/>
                <w:szCs w:val="28"/>
              </w:rPr>
              <w:t>Daviņu</w:t>
            </w:r>
            <w:proofErr w:type="spellEnd"/>
            <w:r w:rsidRPr="00E072B1" w:rsidR="00430CEF">
              <w:rPr>
                <w:sz w:val="28"/>
                <w:szCs w:val="28"/>
              </w:rPr>
              <w:t xml:space="preserve"> </w:t>
            </w:r>
            <w:proofErr w:type="spellStart"/>
            <w:r w:rsidRPr="00E072B1" w:rsidR="00430CEF">
              <w:rPr>
                <w:sz w:val="28"/>
                <w:szCs w:val="28"/>
              </w:rPr>
              <w:t>dobumakmens</w:t>
            </w:r>
            <w:proofErr w:type="spellEnd"/>
            <w:r w:rsidRPr="00E072B1" w:rsidR="00430CEF">
              <w:rPr>
                <w:sz w:val="28"/>
                <w:szCs w:val="28"/>
              </w:rPr>
              <w:t xml:space="preserve"> II – kulta vieta” (valsts aizsardzības Nr.2412), kura atrašanās vietas dati reģistrā ir: administratīvā teritorija, teritoriālā dalījuma vienība un atrašanās vietu raksturojošs apraksts. Ievērojot, ka kustama kultūras pieminekļa atrašanās vieta nav publiskojama, tad arī šajā piemērā tā netiek</w:t>
            </w:r>
            <w:r w:rsidRPr="00E072B1" w:rsidR="002364EF">
              <w:rPr>
                <w:sz w:val="28"/>
                <w:szCs w:val="28"/>
              </w:rPr>
              <w:t xml:space="preserve"> minēta</w:t>
            </w:r>
            <w:r w:rsidRPr="00E072B1" w:rsidR="00387491">
              <w:rPr>
                <w:sz w:val="28"/>
                <w:szCs w:val="28"/>
              </w:rPr>
              <w:t>.</w:t>
            </w:r>
          </w:p>
          <w:p w:rsidRPr="00E072B1" w:rsidR="00430CEF" w:rsidP="00F87A6E" w:rsidRDefault="00486830">
            <w:pPr>
              <w:jc w:val="both"/>
              <w:rPr>
                <w:sz w:val="28"/>
                <w:szCs w:val="28"/>
              </w:rPr>
            </w:pPr>
            <w:r w:rsidRPr="00E072B1">
              <w:rPr>
                <w:b/>
                <w:sz w:val="28"/>
                <w:szCs w:val="28"/>
              </w:rPr>
              <w:lastRenderedPageBreak/>
              <w:t>Piemērs Nr.10</w:t>
            </w:r>
            <w:r w:rsidRPr="00E072B1" w:rsidR="00430CEF">
              <w:rPr>
                <w:sz w:val="28"/>
                <w:szCs w:val="28"/>
              </w:rPr>
              <w:t xml:space="preserve">: Kustams kultūras piemineklis - vietējās nozīmes mākslas piemineklis </w:t>
            </w:r>
            <w:r w:rsidRPr="00E072B1" w:rsidR="00387491">
              <w:rPr>
                <w:sz w:val="28"/>
                <w:szCs w:val="28"/>
              </w:rPr>
              <w:t>„</w:t>
            </w:r>
            <w:r w:rsidRPr="00E072B1" w:rsidR="00430CEF">
              <w:rPr>
                <w:sz w:val="28"/>
                <w:szCs w:val="28"/>
              </w:rPr>
              <w:t>Zvans” (valsts aizsardzības Nr.2947), kura atrašanās vietas dati reģistrā ir: administratīvā teritorija, teritoriālā dalījuma vienība, apdzīvota vieta un atrašanās vietu raksturojošs apraksts. Ievērojot, ka kustama kultūras pieminekļa atrašanās vieta nav publiskojama, tad arī šajā piemērā tā netiek</w:t>
            </w:r>
            <w:r w:rsidRPr="00E072B1" w:rsidR="002364EF">
              <w:rPr>
                <w:sz w:val="28"/>
                <w:szCs w:val="28"/>
              </w:rPr>
              <w:t xml:space="preserve"> minēta</w:t>
            </w:r>
            <w:r w:rsidRPr="00E072B1" w:rsidR="00430CEF">
              <w:rPr>
                <w:sz w:val="28"/>
                <w:szCs w:val="28"/>
              </w:rPr>
              <w:t>.</w:t>
            </w:r>
          </w:p>
          <w:p w:rsidRPr="00E072B1" w:rsidR="00B73752" w:rsidP="00F87A6E" w:rsidRDefault="00B73752">
            <w:pPr>
              <w:jc w:val="both"/>
              <w:rPr>
                <w:sz w:val="28"/>
                <w:szCs w:val="28"/>
              </w:rPr>
            </w:pPr>
          </w:p>
          <w:p w:rsidR="00CD56AC" w:rsidP="00F87A6E" w:rsidRDefault="00A100C4">
            <w:pPr>
              <w:widowControl w:val="0"/>
              <w:autoSpaceDE w:val="0"/>
              <w:autoSpaceDN w:val="0"/>
              <w:adjustRightInd w:val="0"/>
              <w:jc w:val="both"/>
              <w:rPr>
                <w:sz w:val="28"/>
                <w:szCs w:val="28"/>
              </w:rPr>
            </w:pPr>
            <w:r w:rsidRPr="00E072B1">
              <w:rPr>
                <w:bCs/>
                <w:sz w:val="28"/>
                <w:szCs w:val="28"/>
              </w:rPr>
              <w:t xml:space="preserve">Ar Projekta </w:t>
            </w:r>
            <w:r w:rsidRPr="00E072B1" w:rsidR="000C1D1D">
              <w:rPr>
                <w:b/>
                <w:bCs/>
                <w:sz w:val="28"/>
                <w:szCs w:val="28"/>
              </w:rPr>
              <w:t>1</w:t>
            </w:r>
            <w:r w:rsidR="0008413F">
              <w:rPr>
                <w:b/>
                <w:bCs/>
                <w:sz w:val="28"/>
                <w:szCs w:val="28"/>
              </w:rPr>
              <w:t>8</w:t>
            </w:r>
            <w:r w:rsidRPr="00E072B1">
              <w:rPr>
                <w:b/>
                <w:bCs/>
                <w:sz w:val="28"/>
                <w:szCs w:val="28"/>
              </w:rPr>
              <w:t>.punktu</w:t>
            </w:r>
            <w:r w:rsidRPr="00E072B1" w:rsidR="00085F17">
              <w:rPr>
                <w:bCs/>
                <w:sz w:val="28"/>
                <w:szCs w:val="28"/>
              </w:rPr>
              <w:t xml:space="preserve"> </w:t>
            </w:r>
            <w:r w:rsidRPr="00E072B1" w:rsidR="00213E01">
              <w:rPr>
                <w:bCs/>
                <w:sz w:val="28"/>
                <w:szCs w:val="28"/>
              </w:rPr>
              <w:t>tiek</w:t>
            </w:r>
            <w:r w:rsidRPr="00E072B1" w:rsidR="00085F17">
              <w:rPr>
                <w:bCs/>
                <w:sz w:val="28"/>
                <w:szCs w:val="28"/>
              </w:rPr>
              <w:t xml:space="preserve"> precizēt</w:t>
            </w:r>
            <w:r w:rsidRPr="00E072B1" w:rsidR="00213E01">
              <w:rPr>
                <w:bCs/>
                <w:sz w:val="28"/>
                <w:szCs w:val="28"/>
              </w:rPr>
              <w:t>s</w:t>
            </w:r>
            <w:r w:rsidRPr="00E072B1" w:rsidR="00085F17">
              <w:rPr>
                <w:bCs/>
                <w:sz w:val="28"/>
                <w:szCs w:val="28"/>
              </w:rPr>
              <w:t xml:space="preserve"> MK</w:t>
            </w:r>
            <w:r w:rsidRPr="00E072B1" w:rsidR="00BB55C3">
              <w:rPr>
                <w:bCs/>
                <w:sz w:val="28"/>
                <w:szCs w:val="28"/>
              </w:rPr>
              <w:t> </w:t>
            </w:r>
            <w:r w:rsidRPr="00E072B1" w:rsidR="00085F17">
              <w:rPr>
                <w:bCs/>
                <w:sz w:val="28"/>
                <w:szCs w:val="28"/>
              </w:rPr>
              <w:t>noteikumu Nr.474</w:t>
            </w:r>
            <w:r w:rsidRPr="00E072B1" w:rsidR="000F5ACC">
              <w:rPr>
                <w:bCs/>
                <w:sz w:val="28"/>
                <w:szCs w:val="28"/>
              </w:rPr>
              <w:t xml:space="preserve"> </w:t>
            </w:r>
            <w:r w:rsidRPr="00E072B1" w:rsidR="00531D7B">
              <w:rPr>
                <w:bCs/>
                <w:sz w:val="28"/>
                <w:szCs w:val="28"/>
              </w:rPr>
              <w:t>16.7.apakšpunkt</w:t>
            </w:r>
            <w:r w:rsidRPr="00E072B1" w:rsidR="00213E01">
              <w:rPr>
                <w:bCs/>
                <w:sz w:val="28"/>
                <w:szCs w:val="28"/>
              </w:rPr>
              <w:t>s</w:t>
            </w:r>
            <w:r w:rsidRPr="00E072B1" w:rsidR="00085F17">
              <w:rPr>
                <w:bCs/>
                <w:sz w:val="28"/>
                <w:szCs w:val="28"/>
              </w:rPr>
              <w:t>, izslēdzot</w:t>
            </w:r>
            <w:r w:rsidRPr="00E072B1" w:rsidR="00531D7B">
              <w:rPr>
                <w:bCs/>
                <w:sz w:val="28"/>
                <w:szCs w:val="28"/>
              </w:rPr>
              <w:t xml:space="preserve"> </w:t>
            </w:r>
            <w:r w:rsidRPr="00E072B1" w:rsidR="00085F17">
              <w:rPr>
                <w:bCs/>
                <w:sz w:val="28"/>
                <w:szCs w:val="28"/>
              </w:rPr>
              <w:t>prasību reģistrā iekļaut</w:t>
            </w:r>
            <w:r w:rsidRPr="00E072B1" w:rsidR="000F5ACC">
              <w:rPr>
                <w:bCs/>
                <w:sz w:val="28"/>
                <w:szCs w:val="28"/>
              </w:rPr>
              <w:t xml:space="preserve"> informāciju par kultūras pieminekļa īpašnieku vai valdītāju, bet </w:t>
            </w:r>
            <w:r w:rsidRPr="00E072B1" w:rsidR="00213E01">
              <w:rPr>
                <w:bCs/>
                <w:sz w:val="28"/>
                <w:szCs w:val="28"/>
              </w:rPr>
              <w:t>nosakot</w:t>
            </w:r>
            <w:r w:rsidRPr="00E072B1" w:rsidR="00085F17">
              <w:rPr>
                <w:bCs/>
                <w:sz w:val="28"/>
                <w:szCs w:val="28"/>
              </w:rPr>
              <w:t xml:space="preserve">, ka reģistrā </w:t>
            </w:r>
            <w:r w:rsidR="00E8715D">
              <w:rPr>
                <w:bCs/>
                <w:sz w:val="28"/>
                <w:szCs w:val="28"/>
              </w:rPr>
              <w:t>informāciju par īpašuma formu</w:t>
            </w:r>
            <w:r w:rsidRPr="00E072B1" w:rsidR="00085F17">
              <w:rPr>
                <w:bCs/>
                <w:sz w:val="28"/>
                <w:szCs w:val="28"/>
              </w:rPr>
              <w:t xml:space="preserve"> </w:t>
            </w:r>
            <w:r w:rsidRPr="00E072B1" w:rsidR="00387491">
              <w:rPr>
                <w:sz w:val="28"/>
                <w:szCs w:val="28"/>
              </w:rPr>
              <w:t>–</w:t>
            </w:r>
            <w:r w:rsidRPr="00E072B1" w:rsidR="002364EF">
              <w:rPr>
                <w:sz w:val="28"/>
                <w:szCs w:val="28"/>
              </w:rPr>
              <w:t xml:space="preserve"> </w:t>
            </w:r>
            <w:r w:rsidRPr="00E072B1" w:rsidR="00085F17">
              <w:rPr>
                <w:sz w:val="28"/>
                <w:szCs w:val="28"/>
              </w:rPr>
              <w:t>valsts, pašvaldība</w:t>
            </w:r>
            <w:r w:rsidRPr="00E072B1" w:rsidR="00213E01">
              <w:rPr>
                <w:sz w:val="28"/>
                <w:szCs w:val="28"/>
              </w:rPr>
              <w:t>s</w:t>
            </w:r>
            <w:r w:rsidRPr="00E072B1" w:rsidR="00085F17">
              <w:rPr>
                <w:sz w:val="28"/>
                <w:szCs w:val="28"/>
              </w:rPr>
              <w:t>, fizisk</w:t>
            </w:r>
            <w:r w:rsidRPr="00E072B1" w:rsidR="00213E01">
              <w:rPr>
                <w:sz w:val="28"/>
                <w:szCs w:val="28"/>
              </w:rPr>
              <w:t>as</w:t>
            </w:r>
            <w:r w:rsidRPr="00E072B1" w:rsidR="00085F17">
              <w:rPr>
                <w:sz w:val="28"/>
                <w:szCs w:val="28"/>
              </w:rPr>
              <w:t xml:space="preserve"> persona</w:t>
            </w:r>
            <w:r w:rsidRPr="00E072B1" w:rsidR="00213E01">
              <w:rPr>
                <w:sz w:val="28"/>
                <w:szCs w:val="28"/>
              </w:rPr>
              <w:t>s</w:t>
            </w:r>
            <w:r w:rsidRPr="00E072B1" w:rsidR="00085F17">
              <w:rPr>
                <w:sz w:val="28"/>
                <w:szCs w:val="28"/>
              </w:rPr>
              <w:t>, juridisk</w:t>
            </w:r>
            <w:r w:rsidRPr="00E072B1" w:rsidR="00213E01">
              <w:rPr>
                <w:sz w:val="28"/>
                <w:szCs w:val="28"/>
              </w:rPr>
              <w:t>as</w:t>
            </w:r>
            <w:r w:rsidRPr="00E072B1" w:rsidR="00085F17">
              <w:rPr>
                <w:sz w:val="28"/>
                <w:szCs w:val="28"/>
              </w:rPr>
              <w:t xml:space="preserve"> persona</w:t>
            </w:r>
            <w:r w:rsidRPr="00E072B1" w:rsidR="00213E01">
              <w:rPr>
                <w:sz w:val="28"/>
                <w:szCs w:val="28"/>
              </w:rPr>
              <w:t>s</w:t>
            </w:r>
            <w:r w:rsidRPr="00E072B1" w:rsidR="00085F17">
              <w:rPr>
                <w:sz w:val="28"/>
                <w:szCs w:val="28"/>
              </w:rPr>
              <w:t>, jaukta statusa kopīpašums vai cita</w:t>
            </w:r>
            <w:r w:rsidR="007E50CA">
              <w:rPr>
                <w:sz w:val="28"/>
                <w:szCs w:val="28"/>
              </w:rPr>
              <w:t xml:space="preserve"> īpašuma forma</w:t>
            </w:r>
            <w:r w:rsidRPr="00E072B1" w:rsidR="002364EF">
              <w:rPr>
                <w:sz w:val="28"/>
                <w:szCs w:val="28"/>
              </w:rPr>
              <w:t>, atkarībā no nepieciešamības un konkrēto datu pieejamības</w:t>
            </w:r>
            <w:r w:rsidRPr="00E072B1" w:rsidR="00531D7B">
              <w:rPr>
                <w:bCs/>
                <w:sz w:val="28"/>
                <w:szCs w:val="28"/>
              </w:rPr>
              <w:t>.</w:t>
            </w:r>
            <w:r w:rsidRPr="00E072B1" w:rsidR="000F5ACC">
              <w:rPr>
                <w:bCs/>
                <w:sz w:val="28"/>
                <w:szCs w:val="28"/>
              </w:rPr>
              <w:t xml:space="preserve"> </w:t>
            </w:r>
            <w:r w:rsidRPr="00E072B1" w:rsidR="000F5ACC">
              <w:rPr>
                <w:sz w:val="28"/>
                <w:szCs w:val="28"/>
                <w:highlight w:val="white"/>
              </w:rPr>
              <w:t>Zemesgrāmatu likuma 1.pants nosaka, ka Zemesgrāmatās ieraksta nekustamus īpašumus un nostiprina ar tiem saistītās tiesības. Zemesgrāmatas ir visiem pieejamas, un to ierakstiem ir publiska ticamība.</w:t>
            </w:r>
            <w:r w:rsidRPr="00E072B1" w:rsidR="000F5ACC">
              <w:rPr>
                <w:sz w:val="28"/>
                <w:szCs w:val="28"/>
              </w:rPr>
              <w:t xml:space="preserve"> Ievērojot minēto, nav lietderīgi šos datus dublēt arī reģistrā. Savukārt pieminekļa valdītājs var mainīties</w:t>
            </w:r>
            <w:r w:rsidRPr="00E072B1" w:rsidR="00F078EC">
              <w:rPr>
                <w:sz w:val="28"/>
                <w:szCs w:val="28"/>
              </w:rPr>
              <w:t>,</w:t>
            </w:r>
            <w:r w:rsidRPr="00E072B1" w:rsidR="000F5ACC">
              <w:rPr>
                <w:sz w:val="28"/>
                <w:szCs w:val="28"/>
              </w:rPr>
              <w:t xml:space="preserve"> un</w:t>
            </w:r>
            <w:r w:rsidRPr="00E072B1" w:rsidR="005634EC">
              <w:rPr>
                <w:sz w:val="28"/>
                <w:szCs w:val="28"/>
              </w:rPr>
              <w:t xml:space="preserve"> </w:t>
            </w:r>
            <w:r w:rsidRPr="00E072B1" w:rsidR="000F5ACC">
              <w:rPr>
                <w:sz w:val="28"/>
                <w:szCs w:val="28"/>
              </w:rPr>
              <w:t xml:space="preserve">nekur publiskajos reģistros reģistrēts netiek. Pārvalde šos datus iegūst uzraudzības procesā un fiksē kultūras pieminekļa dokumentācijā. Attiecībā uz kustamu pieminekļu īpašniekiem, </w:t>
            </w:r>
            <w:r w:rsidRPr="00E072B1" w:rsidR="00F078EC">
              <w:rPr>
                <w:sz w:val="28"/>
                <w:szCs w:val="28"/>
              </w:rPr>
              <w:t>tāpat kā</w:t>
            </w:r>
            <w:r w:rsidRPr="00E072B1" w:rsidR="000F5ACC">
              <w:rPr>
                <w:sz w:val="28"/>
                <w:szCs w:val="28"/>
              </w:rPr>
              <w:t xml:space="preserve"> par kustama pieminekļa adresi (aktuālo atrašanās vietu)</w:t>
            </w:r>
            <w:r w:rsidRPr="00E072B1" w:rsidR="00B33AA1">
              <w:rPr>
                <w:sz w:val="28"/>
                <w:szCs w:val="28"/>
              </w:rPr>
              <w:t>,</w:t>
            </w:r>
            <w:r w:rsidRPr="00E072B1" w:rsidR="000F5ACC">
              <w:rPr>
                <w:sz w:val="28"/>
                <w:szCs w:val="28"/>
              </w:rPr>
              <w:t xml:space="preserve"> informācija tiek iegūta</w:t>
            </w:r>
            <w:r w:rsidR="00E3336F">
              <w:rPr>
                <w:sz w:val="28"/>
                <w:szCs w:val="28"/>
              </w:rPr>
              <w:t>,</w:t>
            </w:r>
            <w:r w:rsidRPr="00E072B1" w:rsidR="000F5ACC">
              <w:rPr>
                <w:sz w:val="28"/>
                <w:szCs w:val="28"/>
              </w:rPr>
              <w:t xml:space="preserve"> iekļaujot obje</w:t>
            </w:r>
            <w:r w:rsidRPr="00E072B1" w:rsidR="00085F17">
              <w:rPr>
                <w:sz w:val="28"/>
                <w:szCs w:val="28"/>
              </w:rPr>
              <w:t>ktu Pieminekļu sarakstā</w:t>
            </w:r>
            <w:r w:rsidRPr="00E072B1" w:rsidR="000F5ACC">
              <w:rPr>
                <w:sz w:val="28"/>
                <w:szCs w:val="28"/>
              </w:rPr>
              <w:t>, un aktualizēta, pieminekli apsekojot. Iegūtā informācija tiek uzkrāta Pārvaldes funkciju veikšanai.</w:t>
            </w:r>
            <w:r w:rsidRPr="00E072B1" w:rsidR="009869E6">
              <w:rPr>
                <w:sz w:val="28"/>
                <w:szCs w:val="28"/>
              </w:rPr>
              <w:t xml:space="preserve"> </w:t>
            </w:r>
            <w:r w:rsidRPr="00E072B1" w:rsidR="000F5ACC">
              <w:rPr>
                <w:sz w:val="28"/>
                <w:szCs w:val="28"/>
              </w:rPr>
              <w:t>Uz pieminekļu īpašniekiem attiecināmās normas izpildot, Pārvalde, tāpat kā līdz šim nekustamu kultūras pieminekļu gadījumā</w:t>
            </w:r>
            <w:r w:rsidRPr="00E072B1" w:rsidR="00B33AA1">
              <w:rPr>
                <w:sz w:val="28"/>
                <w:szCs w:val="28"/>
              </w:rPr>
              <w:t>,</w:t>
            </w:r>
            <w:r w:rsidRPr="00E072B1" w:rsidR="000F5ACC">
              <w:rPr>
                <w:sz w:val="28"/>
                <w:szCs w:val="28"/>
              </w:rPr>
              <w:t xml:space="preserve"> izmantojot tai piešķirtās piekļuves, vadīsies pēc zemesgrāmatās pieejamās informācijas, bet informāciju par kustamu kultūras pieminekļu īpašniekiem</w:t>
            </w:r>
            <w:r w:rsidRPr="00E072B1" w:rsidR="00B33AA1">
              <w:rPr>
                <w:sz w:val="28"/>
                <w:szCs w:val="28"/>
              </w:rPr>
              <w:t>,</w:t>
            </w:r>
            <w:r w:rsidRPr="00E072B1" w:rsidR="000F5ACC">
              <w:rPr>
                <w:sz w:val="28"/>
                <w:szCs w:val="28"/>
              </w:rPr>
              <w:t xml:space="preserve"> iegūs no kultūras pieminekļu dokumentācijas </w:t>
            </w:r>
            <w:r w:rsidRPr="00E072B1" w:rsidR="000F5ACC">
              <w:rPr>
                <w:sz w:val="28"/>
                <w:szCs w:val="28"/>
              </w:rPr>
              <w:lastRenderedPageBreak/>
              <w:t>un apsekojumos konstatētā.</w:t>
            </w:r>
            <w:r w:rsidRPr="00E072B1">
              <w:rPr>
                <w:sz w:val="28"/>
                <w:szCs w:val="28"/>
              </w:rPr>
              <w:t xml:space="preserve"> </w:t>
            </w:r>
            <w:r w:rsidRPr="00E072B1" w:rsidR="006400CA">
              <w:rPr>
                <w:sz w:val="28"/>
                <w:szCs w:val="28"/>
              </w:rPr>
              <w:t>Informācija par īpašuma formu ir nepieciešama</w:t>
            </w:r>
            <w:r w:rsidRPr="00E072B1" w:rsidR="007E35F4">
              <w:rPr>
                <w:sz w:val="28"/>
                <w:szCs w:val="28"/>
              </w:rPr>
              <w:t xml:space="preserve"> Pārvaldei tās funkciju veikšanai, kā arī statistikai, ko Pārvaldei pieprasa citas institūcijas.</w:t>
            </w:r>
            <w:r w:rsidRPr="00E072B1" w:rsidR="006400CA">
              <w:rPr>
                <w:sz w:val="28"/>
                <w:szCs w:val="28"/>
              </w:rPr>
              <w:t xml:space="preserve"> </w:t>
            </w:r>
            <w:r w:rsidRPr="002F07F3" w:rsidR="002F07F3">
              <w:rPr>
                <w:sz w:val="28"/>
                <w:szCs w:val="28"/>
              </w:rPr>
              <w:t>Projektā ietverto informāciju par īpašuma formu, ko paredzēts iekļaut reģistrā, noteiktas vadoties pēc tā, kāda statistika tiek Pārvaldei pieprasīta, un, ņemot vērā to, kādi dati Pārvaldei pieejami</w:t>
            </w:r>
            <w:r w:rsidRPr="00E072B1" w:rsidR="00590F69">
              <w:rPr>
                <w:sz w:val="28"/>
                <w:szCs w:val="28"/>
              </w:rPr>
              <w:t>.</w:t>
            </w:r>
          </w:p>
          <w:p w:rsidRPr="00E072B1" w:rsidR="001069D9" w:rsidP="00F87A6E" w:rsidRDefault="001069D9">
            <w:pPr>
              <w:widowControl w:val="0"/>
              <w:autoSpaceDE w:val="0"/>
              <w:autoSpaceDN w:val="0"/>
              <w:adjustRightInd w:val="0"/>
              <w:jc w:val="both"/>
              <w:rPr>
                <w:sz w:val="28"/>
                <w:szCs w:val="28"/>
              </w:rPr>
            </w:pPr>
          </w:p>
          <w:p w:rsidRPr="00E072B1" w:rsidR="009869E6" w:rsidP="00F87A6E" w:rsidRDefault="00210378">
            <w:pPr>
              <w:jc w:val="both"/>
              <w:rPr>
                <w:sz w:val="28"/>
                <w:szCs w:val="28"/>
              </w:rPr>
            </w:pPr>
            <w:r w:rsidRPr="00E072B1">
              <w:rPr>
                <w:bCs/>
                <w:sz w:val="28"/>
                <w:szCs w:val="28"/>
              </w:rPr>
              <w:t xml:space="preserve">Ar Projekta </w:t>
            </w:r>
            <w:r w:rsidRPr="00E072B1" w:rsidR="000C1D1D">
              <w:rPr>
                <w:b/>
                <w:bCs/>
                <w:sz w:val="28"/>
                <w:szCs w:val="28"/>
              </w:rPr>
              <w:t>1</w:t>
            </w:r>
            <w:r w:rsidR="0008413F">
              <w:rPr>
                <w:b/>
                <w:bCs/>
                <w:sz w:val="28"/>
                <w:szCs w:val="28"/>
              </w:rPr>
              <w:t>8</w:t>
            </w:r>
            <w:r w:rsidRPr="00E072B1">
              <w:rPr>
                <w:b/>
                <w:bCs/>
                <w:sz w:val="28"/>
                <w:szCs w:val="28"/>
              </w:rPr>
              <w:t>.punktu</w:t>
            </w:r>
            <w:r w:rsidRPr="00E072B1">
              <w:rPr>
                <w:bCs/>
                <w:sz w:val="28"/>
                <w:szCs w:val="28"/>
              </w:rPr>
              <w:t xml:space="preserve"> </w:t>
            </w:r>
            <w:r w:rsidRPr="00E072B1" w:rsidR="00571377">
              <w:rPr>
                <w:bCs/>
                <w:sz w:val="28"/>
                <w:szCs w:val="28"/>
              </w:rPr>
              <w:t xml:space="preserve">MK noteikumu Nr.474 16.8.apakšpunkts </w:t>
            </w:r>
            <w:r w:rsidRPr="00E072B1">
              <w:rPr>
                <w:bCs/>
                <w:sz w:val="28"/>
                <w:szCs w:val="28"/>
              </w:rPr>
              <w:t>izteikt</w:t>
            </w:r>
            <w:r w:rsidRPr="00E072B1" w:rsidR="00571377">
              <w:rPr>
                <w:bCs/>
                <w:sz w:val="28"/>
                <w:szCs w:val="28"/>
              </w:rPr>
              <w:t>s</w:t>
            </w:r>
            <w:r w:rsidRPr="00E072B1">
              <w:rPr>
                <w:bCs/>
                <w:sz w:val="28"/>
                <w:szCs w:val="28"/>
              </w:rPr>
              <w:t xml:space="preserve"> jaunā redakcijā</w:t>
            </w:r>
            <w:r w:rsidRPr="00E072B1" w:rsidR="00CD56AC">
              <w:rPr>
                <w:bCs/>
                <w:sz w:val="28"/>
                <w:szCs w:val="28"/>
              </w:rPr>
              <w:t>,</w:t>
            </w:r>
            <w:r w:rsidRPr="00E072B1" w:rsidR="00020567">
              <w:rPr>
                <w:bCs/>
                <w:sz w:val="28"/>
                <w:szCs w:val="28"/>
              </w:rPr>
              <w:t xml:space="preserve"> </w:t>
            </w:r>
            <w:r w:rsidRPr="00E072B1" w:rsidR="00CD56AC">
              <w:rPr>
                <w:bCs/>
                <w:sz w:val="28"/>
                <w:szCs w:val="28"/>
              </w:rPr>
              <w:t>nosakot</w:t>
            </w:r>
            <w:r w:rsidRPr="00E072B1" w:rsidR="0089415E">
              <w:rPr>
                <w:bCs/>
                <w:sz w:val="28"/>
                <w:szCs w:val="28"/>
              </w:rPr>
              <w:t>, ka</w:t>
            </w:r>
            <w:r w:rsidRPr="00E072B1" w:rsidR="00CD56AC">
              <w:rPr>
                <w:bCs/>
                <w:sz w:val="28"/>
                <w:szCs w:val="28"/>
              </w:rPr>
              <w:t xml:space="preserve"> </w:t>
            </w:r>
            <w:r w:rsidRPr="00E072B1" w:rsidR="0089415E">
              <w:rPr>
                <w:bCs/>
                <w:sz w:val="28"/>
                <w:szCs w:val="28"/>
              </w:rPr>
              <w:t>reģistrā iekļaujama informācija</w:t>
            </w:r>
            <w:r w:rsidRPr="00E072B1" w:rsidR="009869E6">
              <w:rPr>
                <w:bCs/>
                <w:sz w:val="28"/>
                <w:szCs w:val="28"/>
              </w:rPr>
              <w:t xml:space="preserve"> par kultūras pieminekļa īpašām saglabājamajām vērtībām. </w:t>
            </w:r>
            <w:r w:rsidRPr="00E072B1" w:rsidR="00CD56AC">
              <w:rPr>
                <w:sz w:val="28"/>
                <w:szCs w:val="28"/>
              </w:rPr>
              <w:t>Īpašās saglabājamās vērtības ir</w:t>
            </w:r>
            <w:r w:rsidRPr="00E072B1" w:rsidR="00571377">
              <w:rPr>
                <w:sz w:val="28"/>
                <w:szCs w:val="28"/>
              </w:rPr>
              <w:t xml:space="preserve">, piemēram, </w:t>
            </w:r>
            <w:r w:rsidRPr="00E072B1" w:rsidR="00CD56AC">
              <w:rPr>
                <w:sz w:val="28"/>
                <w:szCs w:val="28"/>
              </w:rPr>
              <w:t>kultūras piemineklim raksturīgo, īpaši vērtīgo elementu kopums</w:t>
            </w:r>
            <w:r w:rsidRPr="00E072B1" w:rsidR="00E77DE8">
              <w:rPr>
                <w:sz w:val="28"/>
                <w:szCs w:val="28"/>
              </w:rPr>
              <w:t xml:space="preserve">, </w:t>
            </w:r>
            <w:r w:rsidRPr="00E072B1" w:rsidR="009547BD">
              <w:rPr>
                <w:sz w:val="28"/>
                <w:szCs w:val="28"/>
              </w:rPr>
              <w:t>katrai kultūras pieminekļu tipoloģiskajai grupai</w:t>
            </w:r>
            <w:r w:rsidRPr="00E072B1" w:rsidR="00E77DE8">
              <w:rPr>
                <w:sz w:val="28"/>
                <w:szCs w:val="28"/>
              </w:rPr>
              <w:t xml:space="preserve"> (arheoloģiskie, arhitektūras un pilsētbūvniecības, mākslas, industriālie kultūras pieminekļi un vēsturisku notikumu vietas) atšķirīgs</w:t>
            </w:r>
            <w:r w:rsidRPr="00E072B1" w:rsidR="00CD56AC">
              <w:rPr>
                <w:sz w:val="28"/>
                <w:szCs w:val="28"/>
              </w:rPr>
              <w:t>, ko ir būtiski fiksēt pieminekļa dokumentācijā</w:t>
            </w:r>
            <w:r w:rsidRPr="00E072B1" w:rsidR="00571377">
              <w:rPr>
                <w:sz w:val="28"/>
                <w:szCs w:val="28"/>
              </w:rPr>
              <w:t>, kā</w:t>
            </w:r>
            <w:r w:rsidRPr="00E072B1" w:rsidR="00CD56AC">
              <w:rPr>
                <w:sz w:val="28"/>
                <w:szCs w:val="28"/>
              </w:rPr>
              <w:t xml:space="preserve"> arī </w:t>
            </w:r>
            <w:r w:rsidRPr="00E072B1" w:rsidR="00E77DE8">
              <w:rPr>
                <w:sz w:val="28"/>
                <w:szCs w:val="28"/>
              </w:rPr>
              <w:t xml:space="preserve">strukturētā veidā, </w:t>
            </w:r>
            <w:r w:rsidRPr="00E072B1" w:rsidR="00CD56AC">
              <w:rPr>
                <w:sz w:val="28"/>
                <w:szCs w:val="28"/>
              </w:rPr>
              <w:t xml:space="preserve">reģistrā, lai nodrošinātu šo īpašo vērtību saglabāšanu ilgtermiņā. Īpašās saglabājamās vērtības var būt, piemēram, </w:t>
            </w:r>
            <w:r w:rsidRPr="00E072B1" w:rsidR="00BA314D">
              <w:rPr>
                <w:sz w:val="28"/>
                <w:szCs w:val="28"/>
              </w:rPr>
              <w:t xml:space="preserve">kultūras pieminekļa </w:t>
            </w:r>
            <w:r w:rsidRPr="00E072B1" w:rsidR="00CD56AC">
              <w:rPr>
                <w:sz w:val="28"/>
                <w:szCs w:val="28"/>
              </w:rPr>
              <w:t xml:space="preserve">plānojuma pamatstruktūra, ārējais veidols u.c. </w:t>
            </w:r>
            <w:r w:rsidRPr="00E072B1" w:rsidR="00BA314D">
              <w:rPr>
                <w:sz w:val="28"/>
                <w:szCs w:val="28"/>
              </w:rPr>
              <w:t>I</w:t>
            </w:r>
            <w:r w:rsidRPr="00E072B1" w:rsidR="009869E6">
              <w:rPr>
                <w:sz w:val="28"/>
                <w:szCs w:val="28"/>
              </w:rPr>
              <w:t>nformācij</w:t>
            </w:r>
            <w:r w:rsidRPr="00E072B1" w:rsidR="00BA314D">
              <w:rPr>
                <w:sz w:val="28"/>
                <w:szCs w:val="28"/>
              </w:rPr>
              <w:t>a</w:t>
            </w:r>
            <w:r w:rsidRPr="00E072B1" w:rsidR="009869E6">
              <w:rPr>
                <w:sz w:val="28"/>
                <w:szCs w:val="28"/>
              </w:rPr>
              <w:t xml:space="preserve"> par objekta īpašajām saglabājamajām vērtībām tiek</w:t>
            </w:r>
            <w:r w:rsidRPr="00E072B1" w:rsidR="00BA314D">
              <w:rPr>
                <w:sz w:val="28"/>
                <w:szCs w:val="28"/>
              </w:rPr>
              <w:t xml:space="preserve"> apkopota</w:t>
            </w:r>
            <w:r w:rsidRPr="00E072B1" w:rsidR="009869E6">
              <w:rPr>
                <w:sz w:val="28"/>
                <w:szCs w:val="28"/>
              </w:rPr>
              <w:t xml:space="preserve"> no brīža, kad tiek vērtēta objekta atbilstība valsts aizsargājam</w:t>
            </w:r>
            <w:r w:rsidRPr="00E072B1" w:rsidR="005B0531">
              <w:rPr>
                <w:sz w:val="28"/>
                <w:szCs w:val="28"/>
              </w:rPr>
              <w:t>a</w:t>
            </w:r>
            <w:r w:rsidRPr="00E072B1" w:rsidR="009869E6">
              <w:rPr>
                <w:sz w:val="28"/>
                <w:szCs w:val="28"/>
              </w:rPr>
              <w:t xml:space="preserve"> kultūras pieminekļa statusam. Šī informācija Pārvaldes praksē tiek uzkrāta katra konkrētā objekta dokumentācijā</w:t>
            </w:r>
            <w:r w:rsidRPr="00E072B1" w:rsidR="00CD56AC">
              <w:rPr>
                <w:sz w:val="28"/>
                <w:szCs w:val="28"/>
              </w:rPr>
              <w:t xml:space="preserve">. </w:t>
            </w:r>
            <w:r w:rsidRPr="00E072B1" w:rsidR="006400CA">
              <w:rPr>
                <w:bCs/>
                <w:sz w:val="28"/>
                <w:szCs w:val="28"/>
              </w:rPr>
              <w:t>Jāuzsver sabiedrības nozīme kultūras pieminekļu novērtēšanas, saglabāšanas un aizsardzības procesā, tādējādi ir ļoti būtiski nodrošināt iespēju sabiedrībai iepazīties ar katra objekta unikalitāti veidojošajām saglabājamām vērtībām</w:t>
            </w:r>
            <w:r w:rsidRPr="00E072B1" w:rsidR="005B0531">
              <w:rPr>
                <w:bCs/>
                <w:sz w:val="28"/>
                <w:szCs w:val="28"/>
              </w:rPr>
              <w:t>,</w:t>
            </w:r>
            <w:r w:rsidRPr="00E072B1" w:rsidR="006400CA">
              <w:rPr>
                <w:bCs/>
                <w:sz w:val="28"/>
                <w:szCs w:val="28"/>
              </w:rPr>
              <w:t xml:space="preserve"> nolūkā vairot izpratni par tām, </w:t>
            </w:r>
            <w:r w:rsidRPr="00E072B1" w:rsidR="005B0531">
              <w:rPr>
                <w:bCs/>
                <w:sz w:val="28"/>
                <w:szCs w:val="28"/>
              </w:rPr>
              <w:t>kā</w:t>
            </w:r>
            <w:r w:rsidRPr="00E072B1" w:rsidR="006400CA">
              <w:rPr>
                <w:bCs/>
                <w:sz w:val="28"/>
                <w:szCs w:val="28"/>
              </w:rPr>
              <w:t xml:space="preserve"> arī</w:t>
            </w:r>
            <w:r w:rsidRPr="00E072B1" w:rsidR="0089415E">
              <w:rPr>
                <w:bCs/>
                <w:sz w:val="28"/>
                <w:szCs w:val="28"/>
              </w:rPr>
              <w:t>, lai nodrošinātu</w:t>
            </w:r>
            <w:r w:rsidRPr="00E072B1" w:rsidR="006400CA">
              <w:rPr>
                <w:bCs/>
                <w:sz w:val="28"/>
                <w:szCs w:val="28"/>
              </w:rPr>
              <w:t xml:space="preserve"> nepieciešamo informāciju</w:t>
            </w:r>
            <w:r w:rsidRPr="00E072B1" w:rsidR="004A5A87">
              <w:rPr>
                <w:bCs/>
                <w:sz w:val="28"/>
                <w:szCs w:val="28"/>
              </w:rPr>
              <w:t xml:space="preserve"> </w:t>
            </w:r>
            <w:r w:rsidRPr="00E072B1" w:rsidR="006400CA">
              <w:rPr>
                <w:bCs/>
                <w:sz w:val="28"/>
                <w:szCs w:val="28"/>
              </w:rPr>
              <w:t>kultūras pieminekļa izmantošanā un saglabāšanā,</w:t>
            </w:r>
            <w:r w:rsidRPr="00E072B1" w:rsidR="004A5A87">
              <w:rPr>
                <w:bCs/>
                <w:sz w:val="28"/>
                <w:szCs w:val="28"/>
              </w:rPr>
              <w:t xml:space="preserve"> tostarp, lai</w:t>
            </w:r>
            <w:r w:rsidRPr="00E072B1" w:rsidR="006400CA">
              <w:rPr>
                <w:bCs/>
                <w:sz w:val="28"/>
                <w:szCs w:val="28"/>
              </w:rPr>
              <w:t xml:space="preserve"> kultūras pieminekļa </w:t>
            </w:r>
            <w:r w:rsidRPr="00E072B1" w:rsidR="00020567">
              <w:rPr>
                <w:bCs/>
                <w:sz w:val="28"/>
                <w:szCs w:val="28"/>
              </w:rPr>
              <w:t xml:space="preserve">īpašnieks (valdītājs) spētu novērtēt plānoto kultūras pieminekļa pārveidojumu ietekmi uz tā </w:t>
            </w:r>
            <w:r w:rsidRPr="00E072B1" w:rsidR="00020567">
              <w:rPr>
                <w:bCs/>
                <w:sz w:val="28"/>
                <w:szCs w:val="28"/>
              </w:rPr>
              <w:lastRenderedPageBreak/>
              <w:t>autentiskumu.</w:t>
            </w:r>
          </w:p>
          <w:p w:rsidRPr="00E072B1" w:rsidR="009869E6" w:rsidP="006F1718" w:rsidRDefault="009869E6">
            <w:pPr>
              <w:widowControl w:val="0"/>
              <w:autoSpaceDE w:val="0"/>
              <w:autoSpaceDN w:val="0"/>
              <w:adjustRightInd w:val="0"/>
              <w:jc w:val="both"/>
              <w:rPr>
                <w:sz w:val="28"/>
                <w:szCs w:val="28"/>
              </w:rPr>
            </w:pPr>
          </w:p>
          <w:p w:rsidRPr="00E072B1" w:rsidR="00AC6369" w:rsidRDefault="00020567">
            <w:pPr>
              <w:pStyle w:val="Komentrateksts"/>
              <w:tabs>
                <w:tab w:val="left" w:pos="0"/>
              </w:tabs>
              <w:jc w:val="both"/>
              <w:rPr>
                <w:sz w:val="28"/>
                <w:szCs w:val="28"/>
              </w:rPr>
            </w:pPr>
            <w:r w:rsidRPr="00E072B1">
              <w:rPr>
                <w:sz w:val="28"/>
                <w:szCs w:val="28"/>
              </w:rPr>
              <w:t xml:space="preserve">Ar Projekta </w:t>
            </w:r>
            <w:r w:rsidR="00DF4569">
              <w:rPr>
                <w:b/>
                <w:sz w:val="28"/>
                <w:szCs w:val="28"/>
              </w:rPr>
              <w:t>18</w:t>
            </w:r>
            <w:r w:rsidRPr="00E072B1">
              <w:rPr>
                <w:b/>
                <w:sz w:val="28"/>
                <w:szCs w:val="28"/>
              </w:rPr>
              <w:t>.punktu</w:t>
            </w:r>
            <w:r w:rsidRPr="00E072B1">
              <w:rPr>
                <w:sz w:val="28"/>
                <w:szCs w:val="28"/>
              </w:rPr>
              <w:t xml:space="preserve"> </w:t>
            </w:r>
            <w:r w:rsidRPr="00E072B1" w:rsidR="00D54591">
              <w:rPr>
                <w:sz w:val="28"/>
                <w:szCs w:val="28"/>
              </w:rPr>
              <w:t>tiek</w:t>
            </w:r>
            <w:r w:rsidRPr="00E072B1">
              <w:rPr>
                <w:sz w:val="28"/>
                <w:szCs w:val="28"/>
              </w:rPr>
              <w:t xml:space="preserve"> papildināt</w:t>
            </w:r>
            <w:r w:rsidRPr="00E072B1" w:rsidR="00D54591">
              <w:rPr>
                <w:sz w:val="28"/>
                <w:szCs w:val="28"/>
              </w:rPr>
              <w:t>s</w:t>
            </w:r>
            <w:r w:rsidRPr="00E072B1">
              <w:rPr>
                <w:sz w:val="28"/>
                <w:szCs w:val="28"/>
              </w:rPr>
              <w:t xml:space="preserve"> MK</w:t>
            </w:r>
            <w:r w:rsidRPr="00E072B1" w:rsidR="00BB55C3">
              <w:rPr>
                <w:sz w:val="28"/>
                <w:szCs w:val="28"/>
              </w:rPr>
              <w:t> </w:t>
            </w:r>
            <w:r w:rsidRPr="00E072B1">
              <w:rPr>
                <w:sz w:val="28"/>
                <w:szCs w:val="28"/>
              </w:rPr>
              <w:t>noteikumu Nr.474 16.9.apakšpunkt</w:t>
            </w:r>
            <w:r w:rsidRPr="00E072B1" w:rsidR="00D54591">
              <w:rPr>
                <w:sz w:val="28"/>
                <w:szCs w:val="28"/>
              </w:rPr>
              <w:t>s,</w:t>
            </w:r>
            <w:r w:rsidRPr="00E072B1">
              <w:rPr>
                <w:sz w:val="28"/>
                <w:szCs w:val="28"/>
              </w:rPr>
              <w:t xml:space="preserve"> par iekļaujamu</w:t>
            </w:r>
            <w:r w:rsidRPr="00E072B1" w:rsidR="009547BD">
              <w:rPr>
                <w:sz w:val="28"/>
                <w:szCs w:val="28"/>
              </w:rPr>
              <w:t xml:space="preserve"> reģistrā</w:t>
            </w:r>
            <w:r w:rsidRPr="00E072B1" w:rsidR="0089415E">
              <w:rPr>
                <w:sz w:val="28"/>
                <w:szCs w:val="28"/>
              </w:rPr>
              <w:t xml:space="preserve"> </w:t>
            </w:r>
            <w:r w:rsidRPr="00E072B1" w:rsidR="00210378">
              <w:rPr>
                <w:sz w:val="28"/>
                <w:szCs w:val="28"/>
              </w:rPr>
              <w:t>nosakot</w:t>
            </w:r>
            <w:r w:rsidRPr="00E072B1" w:rsidR="009547BD">
              <w:rPr>
                <w:sz w:val="28"/>
                <w:szCs w:val="28"/>
              </w:rPr>
              <w:t xml:space="preserve"> informāciju par kultūra</w:t>
            </w:r>
            <w:r w:rsidRPr="00E072B1" w:rsidR="00210378">
              <w:rPr>
                <w:sz w:val="28"/>
                <w:szCs w:val="28"/>
              </w:rPr>
              <w:t>s pieminekļa publisko pieejamību</w:t>
            </w:r>
            <w:r w:rsidRPr="00E072B1" w:rsidR="009547BD">
              <w:rPr>
                <w:sz w:val="28"/>
                <w:szCs w:val="28"/>
              </w:rPr>
              <w:t>, no kuras</w:t>
            </w:r>
            <w:r w:rsidRPr="00E072B1" w:rsidR="00E50A0A">
              <w:rPr>
                <w:sz w:val="28"/>
                <w:szCs w:val="28"/>
              </w:rPr>
              <w:t xml:space="preserve"> ir atkarīga kultūras pieminekļa īpašnieka iespēja saņemt valsts atbalstu kultūras pieminekļa izpētei,</w:t>
            </w:r>
            <w:r w:rsidRPr="00E072B1" w:rsidR="0089415E">
              <w:rPr>
                <w:sz w:val="28"/>
                <w:szCs w:val="28"/>
              </w:rPr>
              <w:t xml:space="preserve"> konservācijai un restaurācijai</w:t>
            </w:r>
            <w:r w:rsidRPr="00E072B1" w:rsidR="00E50A0A">
              <w:rPr>
                <w:sz w:val="28"/>
                <w:szCs w:val="28"/>
              </w:rPr>
              <w:t xml:space="preserve">. </w:t>
            </w:r>
            <w:r w:rsidRPr="00E072B1" w:rsidR="000C1D1D">
              <w:rPr>
                <w:sz w:val="28"/>
                <w:szCs w:val="28"/>
              </w:rPr>
              <w:t xml:space="preserve">Ar Projekta </w:t>
            </w:r>
            <w:r w:rsidR="00DF4569">
              <w:rPr>
                <w:b/>
                <w:sz w:val="28"/>
                <w:szCs w:val="28"/>
              </w:rPr>
              <w:t>21</w:t>
            </w:r>
            <w:r w:rsidRPr="00E072B1" w:rsidR="000C1D1D">
              <w:rPr>
                <w:b/>
                <w:sz w:val="28"/>
                <w:szCs w:val="28"/>
              </w:rPr>
              <w:t>.</w:t>
            </w:r>
            <w:r w:rsidRPr="00E072B1" w:rsidR="00210378">
              <w:rPr>
                <w:b/>
                <w:sz w:val="28"/>
                <w:szCs w:val="28"/>
              </w:rPr>
              <w:t>punktu</w:t>
            </w:r>
            <w:r w:rsidRPr="00E072B1" w:rsidR="00B73752">
              <w:rPr>
                <w:sz w:val="28"/>
                <w:szCs w:val="28"/>
              </w:rPr>
              <w:t xml:space="preserve"> </w:t>
            </w:r>
            <w:r w:rsidRPr="00E072B1" w:rsidR="0089575E">
              <w:rPr>
                <w:sz w:val="28"/>
                <w:szCs w:val="28"/>
              </w:rPr>
              <w:t>MK</w:t>
            </w:r>
            <w:r w:rsidRPr="00E072B1" w:rsidR="00BB55C3">
              <w:rPr>
                <w:sz w:val="28"/>
                <w:szCs w:val="28"/>
              </w:rPr>
              <w:t> </w:t>
            </w:r>
            <w:r w:rsidRPr="00E072B1" w:rsidR="0089575E">
              <w:rPr>
                <w:sz w:val="28"/>
                <w:szCs w:val="28"/>
              </w:rPr>
              <w:t xml:space="preserve">noteikumu Nr.474 19.punktā </w:t>
            </w:r>
            <w:r w:rsidRPr="00E072B1" w:rsidR="00B73752">
              <w:rPr>
                <w:sz w:val="28"/>
                <w:szCs w:val="28"/>
              </w:rPr>
              <w:t>noteikt</w:t>
            </w:r>
            <w:r w:rsidRPr="00E072B1" w:rsidR="0089575E">
              <w:rPr>
                <w:sz w:val="28"/>
                <w:szCs w:val="28"/>
              </w:rPr>
              <w:t>s</w:t>
            </w:r>
            <w:r w:rsidRPr="00E072B1" w:rsidR="00B73752">
              <w:rPr>
                <w:sz w:val="28"/>
                <w:szCs w:val="28"/>
              </w:rPr>
              <w:t xml:space="preserve">, ka to, vai kultūras piemineklis ir publiski pieejams vai nav, </w:t>
            </w:r>
            <w:r w:rsidRPr="00E072B1" w:rsidR="00B73752">
              <w:rPr>
                <w:sz w:val="28"/>
                <w:szCs w:val="28"/>
                <w:lang w:eastAsia="lv-LV"/>
              </w:rPr>
              <w:t xml:space="preserve">nosaka tā īpašnieks, </w:t>
            </w:r>
            <w:r w:rsidRPr="00E072B1" w:rsidR="00210378">
              <w:rPr>
                <w:sz w:val="28"/>
                <w:szCs w:val="28"/>
                <w:lang w:eastAsia="lv-LV"/>
              </w:rPr>
              <w:t>t</w:t>
            </w:r>
            <w:r w:rsidRPr="00E072B1" w:rsidR="0089575E">
              <w:rPr>
                <w:sz w:val="28"/>
                <w:szCs w:val="28"/>
                <w:lang w:eastAsia="lv-LV"/>
              </w:rPr>
              <w:t>omēr</w:t>
            </w:r>
            <w:r w:rsidRPr="00E072B1" w:rsidR="00210378">
              <w:rPr>
                <w:sz w:val="28"/>
                <w:szCs w:val="28"/>
                <w:lang w:eastAsia="lv-LV"/>
              </w:rPr>
              <w:t xml:space="preserve"> P</w:t>
            </w:r>
            <w:r w:rsidRPr="00E072B1" w:rsidR="00B73752">
              <w:rPr>
                <w:sz w:val="28"/>
                <w:szCs w:val="28"/>
                <w:lang w:eastAsia="lv-LV"/>
              </w:rPr>
              <w:t>ārvaldei ir tiesības šo</w:t>
            </w:r>
            <w:r w:rsidRPr="00E072B1" w:rsidR="00210378">
              <w:rPr>
                <w:sz w:val="28"/>
                <w:szCs w:val="28"/>
                <w:lang w:eastAsia="lv-LV"/>
              </w:rPr>
              <w:t xml:space="preserve"> informāciju reģistrā grozīt, ja īpašnieka sniegtā informācija neatbilst faktiskajai situācijai</w:t>
            </w:r>
            <w:r w:rsidRPr="00E072B1" w:rsidR="00B73752">
              <w:rPr>
                <w:sz w:val="28"/>
                <w:szCs w:val="28"/>
                <w:lang w:eastAsia="lv-LV"/>
              </w:rPr>
              <w:t>.</w:t>
            </w:r>
          </w:p>
          <w:p w:rsidRPr="00E072B1" w:rsidR="00693201" w:rsidP="006F1718" w:rsidRDefault="00693201">
            <w:pPr>
              <w:widowControl w:val="0"/>
              <w:autoSpaceDE w:val="0"/>
              <w:autoSpaceDN w:val="0"/>
              <w:adjustRightInd w:val="0"/>
              <w:jc w:val="both"/>
              <w:rPr>
                <w:sz w:val="28"/>
                <w:szCs w:val="28"/>
              </w:rPr>
            </w:pPr>
          </w:p>
          <w:p w:rsidRPr="00E072B1" w:rsidR="00AF3D62" w:rsidP="00441F2F" w:rsidRDefault="00210378">
            <w:pPr>
              <w:widowControl w:val="0"/>
              <w:autoSpaceDE w:val="0"/>
              <w:autoSpaceDN w:val="0"/>
              <w:adjustRightInd w:val="0"/>
              <w:jc w:val="both"/>
              <w:rPr>
                <w:sz w:val="28"/>
                <w:szCs w:val="28"/>
              </w:rPr>
            </w:pPr>
            <w:r w:rsidRPr="00E072B1">
              <w:rPr>
                <w:sz w:val="28"/>
                <w:szCs w:val="28"/>
              </w:rPr>
              <w:t>MK noteikumu Nr.474 16.8.apakšpunkts no</w:t>
            </w:r>
            <w:r w:rsidRPr="00E072B1" w:rsidR="00EA4AE7">
              <w:rPr>
                <w:sz w:val="28"/>
                <w:szCs w:val="28"/>
              </w:rPr>
              <w:t>saka</w:t>
            </w:r>
            <w:r w:rsidRPr="00E072B1">
              <w:rPr>
                <w:sz w:val="28"/>
                <w:szCs w:val="28"/>
              </w:rPr>
              <w:t xml:space="preserve">, ka reģistrā iekļaujams kultūras pieminekļa </w:t>
            </w:r>
            <w:r w:rsidRPr="00E072B1" w:rsidR="001D6138">
              <w:rPr>
                <w:sz w:val="28"/>
                <w:szCs w:val="28"/>
              </w:rPr>
              <w:t>„uzskaites pamatojums”. Ņemot vērā, ka minētais formulējums nav viennozīmīgi saprotams, a</w:t>
            </w:r>
            <w:r w:rsidRPr="00E072B1" w:rsidR="00176D5B">
              <w:rPr>
                <w:bCs/>
                <w:sz w:val="28"/>
                <w:szCs w:val="28"/>
              </w:rPr>
              <w:t xml:space="preserve">r Projekta </w:t>
            </w:r>
            <w:r w:rsidR="0026460E">
              <w:rPr>
                <w:b/>
                <w:bCs/>
                <w:sz w:val="28"/>
                <w:szCs w:val="28"/>
              </w:rPr>
              <w:t>1</w:t>
            </w:r>
            <w:r w:rsidR="00DF4569">
              <w:rPr>
                <w:b/>
                <w:bCs/>
                <w:sz w:val="28"/>
                <w:szCs w:val="28"/>
              </w:rPr>
              <w:t>8</w:t>
            </w:r>
            <w:r w:rsidRPr="00E072B1" w:rsidR="00176D5B">
              <w:rPr>
                <w:b/>
                <w:bCs/>
                <w:sz w:val="28"/>
                <w:szCs w:val="28"/>
              </w:rPr>
              <w:t>.punktu</w:t>
            </w:r>
            <w:r w:rsidRPr="00E072B1" w:rsidR="004A5A87">
              <w:rPr>
                <w:bCs/>
                <w:sz w:val="28"/>
                <w:szCs w:val="28"/>
              </w:rPr>
              <w:t xml:space="preserve"> </w:t>
            </w:r>
            <w:r w:rsidRPr="00E072B1" w:rsidR="001D6138">
              <w:rPr>
                <w:bCs/>
                <w:sz w:val="28"/>
                <w:szCs w:val="28"/>
              </w:rPr>
              <w:t>MK noteikum</w:t>
            </w:r>
            <w:r w:rsidRPr="00E072B1" w:rsidR="00EB4D95">
              <w:rPr>
                <w:bCs/>
                <w:sz w:val="28"/>
                <w:szCs w:val="28"/>
              </w:rPr>
              <w:t>i</w:t>
            </w:r>
            <w:r w:rsidRPr="00E072B1" w:rsidR="001D6138">
              <w:rPr>
                <w:bCs/>
                <w:sz w:val="28"/>
                <w:szCs w:val="28"/>
              </w:rPr>
              <w:t xml:space="preserve"> Nr.474 </w:t>
            </w:r>
            <w:r w:rsidRPr="00E072B1" w:rsidR="00EB4D95">
              <w:rPr>
                <w:bCs/>
                <w:sz w:val="28"/>
                <w:szCs w:val="28"/>
              </w:rPr>
              <w:t xml:space="preserve">tiek papildināti </w:t>
            </w:r>
            <w:r w:rsidRPr="00E072B1" w:rsidR="001D6138">
              <w:rPr>
                <w:bCs/>
                <w:sz w:val="28"/>
                <w:szCs w:val="28"/>
              </w:rPr>
              <w:t xml:space="preserve">ar </w:t>
            </w:r>
            <w:r w:rsidRPr="00E072B1">
              <w:rPr>
                <w:bCs/>
                <w:sz w:val="28"/>
                <w:szCs w:val="28"/>
              </w:rPr>
              <w:t xml:space="preserve">16.10.apakšpunktu, </w:t>
            </w:r>
            <w:r w:rsidRPr="00E072B1" w:rsidR="00EB4D95">
              <w:rPr>
                <w:bCs/>
                <w:sz w:val="28"/>
                <w:szCs w:val="28"/>
              </w:rPr>
              <w:t>nosakot, ka</w:t>
            </w:r>
            <w:r w:rsidRPr="00E072B1">
              <w:rPr>
                <w:bCs/>
                <w:sz w:val="28"/>
                <w:szCs w:val="28"/>
              </w:rPr>
              <w:t xml:space="preserve"> </w:t>
            </w:r>
            <w:r w:rsidRPr="00E072B1" w:rsidR="001D6138">
              <w:rPr>
                <w:bCs/>
                <w:sz w:val="28"/>
                <w:szCs w:val="28"/>
              </w:rPr>
              <w:t xml:space="preserve">reģistrā </w:t>
            </w:r>
            <w:r w:rsidR="001948DE">
              <w:rPr>
                <w:bCs/>
                <w:sz w:val="28"/>
                <w:szCs w:val="28"/>
              </w:rPr>
              <w:t>informācija par lēmumu</w:t>
            </w:r>
            <w:r w:rsidRPr="00E072B1" w:rsidR="004A5A87">
              <w:rPr>
                <w:sz w:val="28"/>
                <w:szCs w:val="28"/>
              </w:rPr>
              <w:t>, ar kuru objekts ieguvis kultūras pieminekļa statusu</w:t>
            </w:r>
            <w:r w:rsidRPr="00E072B1" w:rsidR="001D6138">
              <w:rPr>
                <w:sz w:val="28"/>
                <w:szCs w:val="28"/>
              </w:rPr>
              <w:t>.</w:t>
            </w:r>
            <w:r w:rsidRPr="00E072B1" w:rsidR="004A5A87">
              <w:rPr>
                <w:sz w:val="28"/>
                <w:szCs w:val="28"/>
              </w:rPr>
              <w:t xml:space="preserve"> </w:t>
            </w:r>
            <w:r w:rsidRPr="00E072B1" w:rsidR="001D6138">
              <w:rPr>
                <w:sz w:val="28"/>
                <w:szCs w:val="28"/>
              </w:rPr>
              <w:t>Paredzēts, ka</w:t>
            </w:r>
            <w:r w:rsidRPr="00E072B1" w:rsidR="00EB4D95">
              <w:rPr>
                <w:sz w:val="28"/>
                <w:szCs w:val="28"/>
              </w:rPr>
              <w:t xml:space="preserve"> reģistrā</w:t>
            </w:r>
            <w:r w:rsidRPr="00E072B1" w:rsidR="001D6138">
              <w:rPr>
                <w:sz w:val="28"/>
                <w:szCs w:val="28"/>
              </w:rPr>
              <w:t xml:space="preserve"> būs </w:t>
            </w:r>
            <w:r w:rsidRPr="00E072B1" w:rsidR="00487F3E">
              <w:rPr>
                <w:sz w:val="28"/>
                <w:szCs w:val="28"/>
              </w:rPr>
              <w:t xml:space="preserve">tīmekļa vietnes </w:t>
            </w:r>
            <w:r w:rsidRPr="00E072B1" w:rsidR="001D6138">
              <w:rPr>
                <w:sz w:val="28"/>
                <w:szCs w:val="28"/>
              </w:rPr>
              <w:t>saite uz Kultūras ministra rīkojumu (vai citu dokumentu, piemēram, Augstākās Padomes lēmumu) oficiālajā laikrakstā „Latvijas Vēstnesis”.</w:t>
            </w:r>
            <w:r w:rsidR="001948DE">
              <w:rPr>
                <w:sz w:val="28"/>
                <w:szCs w:val="28"/>
              </w:rPr>
              <w:t xml:space="preserve"> Tāpat MK noteikumu</w:t>
            </w:r>
            <w:r w:rsidR="00BF295B">
              <w:rPr>
                <w:sz w:val="28"/>
                <w:szCs w:val="28"/>
              </w:rPr>
              <w:t xml:space="preserve"> Nr.474</w:t>
            </w:r>
            <w:r w:rsidR="001948DE">
              <w:rPr>
                <w:sz w:val="28"/>
                <w:szCs w:val="28"/>
              </w:rPr>
              <w:t xml:space="preserve"> 16.10.apakšpunktā tiek paredzēts, ka reģistrā tiks iekļauta arī informācija par izdotajiem kultūras pieminekļa izmantošanas un saglabāšanas norādījumiem. </w:t>
            </w:r>
          </w:p>
          <w:p w:rsidRPr="00E072B1" w:rsidR="00594F24" w:rsidP="00F87A6E" w:rsidRDefault="00594F24">
            <w:pPr>
              <w:widowControl w:val="0"/>
              <w:autoSpaceDE w:val="0"/>
              <w:autoSpaceDN w:val="0"/>
              <w:adjustRightInd w:val="0"/>
              <w:jc w:val="both"/>
              <w:rPr>
                <w:sz w:val="28"/>
                <w:szCs w:val="28"/>
              </w:rPr>
            </w:pPr>
          </w:p>
          <w:p w:rsidRPr="00E072B1" w:rsidR="00594F24" w:rsidP="00441F2F" w:rsidRDefault="00594F24">
            <w:pPr>
              <w:widowControl w:val="0"/>
              <w:autoSpaceDE w:val="0"/>
              <w:autoSpaceDN w:val="0"/>
              <w:adjustRightInd w:val="0"/>
              <w:jc w:val="both"/>
              <w:rPr>
                <w:sz w:val="28"/>
                <w:szCs w:val="28"/>
              </w:rPr>
            </w:pPr>
            <w:r w:rsidRPr="000B380B">
              <w:rPr>
                <w:sz w:val="28"/>
                <w:szCs w:val="28"/>
              </w:rPr>
              <w:t xml:space="preserve">Lai reģistrā ietverto informāciju būtu iespējams pilnvērtīgāk lietot gan Pārvaldē, gan </w:t>
            </w:r>
            <w:r w:rsidRPr="000B380B" w:rsidR="00441F2F">
              <w:rPr>
                <w:sz w:val="28"/>
                <w:szCs w:val="28"/>
              </w:rPr>
              <w:t>sadarbībai</w:t>
            </w:r>
            <w:r w:rsidRPr="000B380B" w:rsidR="00A905BA">
              <w:rPr>
                <w:sz w:val="28"/>
                <w:szCs w:val="28"/>
              </w:rPr>
              <w:t xml:space="preserve"> ar citām institūcijām, ar Projekta </w:t>
            </w:r>
            <w:r w:rsidRPr="000B380B" w:rsidR="0026460E">
              <w:rPr>
                <w:b/>
                <w:sz w:val="28"/>
                <w:szCs w:val="28"/>
              </w:rPr>
              <w:t>1</w:t>
            </w:r>
            <w:r w:rsidR="00DF4569">
              <w:rPr>
                <w:b/>
                <w:sz w:val="28"/>
                <w:szCs w:val="28"/>
              </w:rPr>
              <w:t>8</w:t>
            </w:r>
            <w:r w:rsidRPr="000B380B" w:rsidR="00A905BA">
              <w:rPr>
                <w:b/>
                <w:sz w:val="28"/>
                <w:szCs w:val="28"/>
              </w:rPr>
              <w:t>.punktu</w:t>
            </w:r>
            <w:r w:rsidRPr="000B380B" w:rsidR="00A905BA">
              <w:rPr>
                <w:sz w:val="28"/>
                <w:szCs w:val="28"/>
              </w:rPr>
              <w:t xml:space="preserve"> MK noteikum</w:t>
            </w:r>
            <w:r w:rsidRPr="000B380B" w:rsidR="006E7458">
              <w:rPr>
                <w:sz w:val="28"/>
                <w:szCs w:val="28"/>
              </w:rPr>
              <w:t>i</w:t>
            </w:r>
            <w:r w:rsidRPr="000B380B" w:rsidR="00A905BA">
              <w:rPr>
                <w:sz w:val="28"/>
                <w:szCs w:val="28"/>
              </w:rPr>
              <w:t xml:space="preserve"> Nr.474 </w:t>
            </w:r>
            <w:r w:rsidRPr="000B380B" w:rsidR="006E7458">
              <w:rPr>
                <w:sz w:val="28"/>
                <w:szCs w:val="28"/>
              </w:rPr>
              <w:t xml:space="preserve">tiek papildināti </w:t>
            </w:r>
            <w:r w:rsidRPr="000B380B" w:rsidR="00A905BA">
              <w:rPr>
                <w:sz w:val="28"/>
                <w:szCs w:val="28"/>
              </w:rPr>
              <w:t>ar 16.11.apakšpunktu</w:t>
            </w:r>
            <w:r w:rsidRPr="000B380B" w:rsidR="00213AF1">
              <w:rPr>
                <w:sz w:val="28"/>
                <w:szCs w:val="28"/>
              </w:rPr>
              <w:t xml:space="preserve">, nosakot, ka reģistrā tiks </w:t>
            </w:r>
            <w:r w:rsidRPr="000B380B" w:rsidR="002A4BE5">
              <w:rPr>
                <w:sz w:val="28"/>
                <w:szCs w:val="28"/>
              </w:rPr>
              <w:t>iekļauta informācija kultūras pieminekļa nekustamā īpašuma nodokļa atvieglojumu aprēķināšanai</w:t>
            </w:r>
            <w:r w:rsidRPr="000B380B" w:rsidR="00A905BA">
              <w:rPr>
                <w:sz w:val="28"/>
                <w:szCs w:val="28"/>
              </w:rPr>
              <w:t>.</w:t>
            </w:r>
            <w:r w:rsidR="004E65D9">
              <w:rPr>
                <w:sz w:val="28"/>
                <w:szCs w:val="28"/>
              </w:rPr>
              <w:t xml:space="preserve"> </w:t>
            </w:r>
          </w:p>
          <w:p w:rsidRPr="00E072B1" w:rsidR="0032201A" w:rsidP="00441F2F" w:rsidRDefault="0032201A">
            <w:pPr>
              <w:widowControl w:val="0"/>
              <w:autoSpaceDE w:val="0"/>
              <w:autoSpaceDN w:val="0"/>
              <w:adjustRightInd w:val="0"/>
              <w:jc w:val="both"/>
              <w:rPr>
                <w:sz w:val="28"/>
                <w:szCs w:val="28"/>
              </w:rPr>
            </w:pPr>
            <w:r w:rsidRPr="00E072B1">
              <w:rPr>
                <w:sz w:val="28"/>
                <w:szCs w:val="28"/>
              </w:rPr>
              <w:lastRenderedPageBreak/>
              <w:t xml:space="preserve">Ņemot vērā, ka </w:t>
            </w:r>
            <w:r w:rsidRPr="00E072B1" w:rsidR="0089415E">
              <w:rPr>
                <w:sz w:val="28"/>
                <w:szCs w:val="28"/>
              </w:rPr>
              <w:t xml:space="preserve">atbilstoši MK noteikumu </w:t>
            </w:r>
            <w:r w:rsidRPr="00E072B1" w:rsidR="00253121">
              <w:rPr>
                <w:sz w:val="28"/>
                <w:szCs w:val="28"/>
              </w:rPr>
              <w:t xml:space="preserve">Nr.474 </w:t>
            </w:r>
            <w:r w:rsidRPr="00E072B1" w:rsidR="0089415E">
              <w:rPr>
                <w:sz w:val="28"/>
                <w:szCs w:val="28"/>
              </w:rPr>
              <w:t>5.1.</w:t>
            </w:r>
            <w:r w:rsidRPr="00E072B1" w:rsidR="003B74BC">
              <w:rPr>
                <w:sz w:val="28"/>
                <w:szCs w:val="28"/>
              </w:rPr>
              <w:t>apakš</w:t>
            </w:r>
            <w:r w:rsidRPr="00E072B1" w:rsidR="0089415E">
              <w:rPr>
                <w:sz w:val="28"/>
                <w:szCs w:val="28"/>
              </w:rPr>
              <w:t>punktam kā viena</w:t>
            </w:r>
            <w:r w:rsidRPr="00E072B1">
              <w:rPr>
                <w:sz w:val="28"/>
                <w:szCs w:val="28"/>
              </w:rPr>
              <w:t xml:space="preserve"> no kultūras pieminekļu vērtības grupām </w:t>
            </w:r>
            <w:r w:rsidRPr="00E072B1" w:rsidR="0089415E">
              <w:rPr>
                <w:sz w:val="28"/>
                <w:szCs w:val="28"/>
              </w:rPr>
              <w:t>ir objekti</w:t>
            </w:r>
            <w:r w:rsidRPr="00E072B1">
              <w:rPr>
                <w:sz w:val="28"/>
                <w:szCs w:val="28"/>
              </w:rPr>
              <w:t xml:space="preserve">, kas noteikti atbilstoši UNESCO Konvencijai par pasaules kultūras un dabas mantojuma aizsardzību un iekļauti pasaules kultūras un dabas mantojuma objektu sarakstā, kā arī to, ka ar Projekta </w:t>
            </w:r>
            <w:r w:rsidR="00DF4569">
              <w:rPr>
                <w:sz w:val="28"/>
                <w:szCs w:val="28"/>
              </w:rPr>
              <w:t>9</w:t>
            </w:r>
            <w:r w:rsidRPr="00E072B1">
              <w:rPr>
                <w:sz w:val="28"/>
                <w:szCs w:val="28"/>
              </w:rPr>
              <w:t xml:space="preserve">.punktu MK noteikumus Nr.474 paredzēts papildināt ar kultūras pieminekļu vērtības grupu </w:t>
            </w:r>
            <w:r w:rsidRPr="00E072B1" w:rsidR="00E2720D">
              <w:rPr>
                <w:sz w:val="28"/>
                <w:szCs w:val="28"/>
              </w:rPr>
              <w:t>–</w:t>
            </w:r>
            <w:r w:rsidRPr="00E072B1" w:rsidR="00AB6474">
              <w:rPr>
                <w:sz w:val="28"/>
                <w:szCs w:val="28"/>
              </w:rPr>
              <w:t xml:space="preserve"> </w:t>
            </w:r>
            <w:r w:rsidRPr="00E072B1">
              <w:rPr>
                <w:sz w:val="28"/>
                <w:szCs w:val="28"/>
              </w:rPr>
              <w:t>kultūras pieminekļu rezervāti vai īpaši aizsargājamas kultūrvēsturi</w:t>
            </w:r>
            <w:r w:rsidRPr="00E072B1" w:rsidR="000C04F4">
              <w:rPr>
                <w:sz w:val="28"/>
                <w:szCs w:val="28"/>
              </w:rPr>
              <w:t xml:space="preserve">skas teritorijas, ar Projekta </w:t>
            </w:r>
            <w:r w:rsidR="0026460E">
              <w:rPr>
                <w:b/>
                <w:sz w:val="28"/>
                <w:szCs w:val="28"/>
              </w:rPr>
              <w:t>1</w:t>
            </w:r>
            <w:r w:rsidR="00DF4569">
              <w:rPr>
                <w:b/>
                <w:sz w:val="28"/>
                <w:szCs w:val="28"/>
              </w:rPr>
              <w:t>9</w:t>
            </w:r>
            <w:r w:rsidRPr="00E072B1">
              <w:rPr>
                <w:b/>
                <w:sz w:val="28"/>
                <w:szCs w:val="28"/>
              </w:rPr>
              <w:t>.punktu</w:t>
            </w:r>
            <w:r w:rsidRPr="00E072B1">
              <w:rPr>
                <w:sz w:val="28"/>
                <w:szCs w:val="28"/>
              </w:rPr>
              <w:t xml:space="preserve"> paredzēts papildināt MK noteikumus Nr.474 ar 16.</w:t>
            </w:r>
            <w:r w:rsidRPr="00E072B1">
              <w:rPr>
                <w:sz w:val="28"/>
                <w:szCs w:val="28"/>
                <w:vertAlign w:val="superscript"/>
              </w:rPr>
              <w:t>1</w:t>
            </w:r>
            <w:r w:rsidRPr="00E072B1">
              <w:rPr>
                <w:sz w:val="28"/>
                <w:szCs w:val="28"/>
              </w:rPr>
              <w:t xml:space="preserve"> un 16.</w:t>
            </w:r>
            <w:r w:rsidRPr="00E072B1">
              <w:rPr>
                <w:sz w:val="28"/>
                <w:szCs w:val="28"/>
                <w:vertAlign w:val="superscript"/>
              </w:rPr>
              <w:t>2</w:t>
            </w:r>
            <w:r w:rsidRPr="00E072B1" w:rsidR="00441F2F">
              <w:rPr>
                <w:sz w:val="28"/>
                <w:szCs w:val="28"/>
              </w:rPr>
              <w:t xml:space="preserve"> punktu</w:t>
            </w:r>
            <w:r w:rsidRPr="00E072B1">
              <w:rPr>
                <w:sz w:val="28"/>
                <w:szCs w:val="28"/>
              </w:rPr>
              <w:t xml:space="preserve">, nosakot, ka </w:t>
            </w:r>
            <w:r w:rsidRPr="00E072B1" w:rsidR="00441F2F">
              <w:rPr>
                <w:sz w:val="28"/>
                <w:szCs w:val="28"/>
              </w:rPr>
              <w:t xml:space="preserve">par </w:t>
            </w:r>
            <w:r w:rsidRPr="00E072B1">
              <w:rPr>
                <w:sz w:val="28"/>
                <w:szCs w:val="28"/>
              </w:rPr>
              <w:t xml:space="preserve">šiem objektiem reģistrā iekļauj objekta nosaukumu un </w:t>
            </w:r>
            <w:r w:rsidRPr="00E072B1" w:rsidR="00FA7D6B">
              <w:rPr>
                <w:sz w:val="28"/>
                <w:szCs w:val="28"/>
              </w:rPr>
              <w:t xml:space="preserve">tīmekļa vietnes </w:t>
            </w:r>
            <w:r w:rsidRPr="00E072B1">
              <w:rPr>
                <w:sz w:val="28"/>
                <w:szCs w:val="28"/>
              </w:rPr>
              <w:t>saiti internetā.</w:t>
            </w:r>
          </w:p>
          <w:p w:rsidRPr="00E072B1" w:rsidR="000C04F4" w:rsidP="00176D5B" w:rsidRDefault="000C04F4">
            <w:pPr>
              <w:widowControl w:val="0"/>
              <w:autoSpaceDE w:val="0"/>
              <w:autoSpaceDN w:val="0"/>
              <w:adjustRightInd w:val="0"/>
              <w:jc w:val="both"/>
              <w:rPr>
                <w:sz w:val="28"/>
                <w:szCs w:val="28"/>
              </w:rPr>
            </w:pPr>
          </w:p>
          <w:p w:rsidRPr="00E072B1" w:rsidR="002364EF" w:rsidP="00F87A6E" w:rsidRDefault="002364EF">
            <w:pPr>
              <w:widowControl w:val="0"/>
              <w:autoSpaceDE w:val="0"/>
              <w:autoSpaceDN w:val="0"/>
              <w:adjustRightInd w:val="0"/>
              <w:jc w:val="both"/>
              <w:rPr>
                <w:b/>
                <w:sz w:val="28"/>
                <w:szCs w:val="28"/>
              </w:rPr>
            </w:pPr>
            <w:r w:rsidRPr="00E072B1">
              <w:rPr>
                <w:sz w:val="28"/>
                <w:szCs w:val="28"/>
              </w:rPr>
              <w:t xml:space="preserve">Projekta </w:t>
            </w:r>
            <w:r w:rsidR="00EB2C85">
              <w:rPr>
                <w:b/>
                <w:sz w:val="28"/>
                <w:szCs w:val="28"/>
              </w:rPr>
              <w:t>20</w:t>
            </w:r>
            <w:r w:rsidRPr="00E072B1" w:rsidR="0083215E">
              <w:rPr>
                <w:b/>
                <w:sz w:val="28"/>
                <w:szCs w:val="28"/>
              </w:rPr>
              <w:t>.punkts</w:t>
            </w:r>
            <w:r w:rsidRPr="00E072B1" w:rsidR="00020567">
              <w:rPr>
                <w:sz w:val="28"/>
                <w:szCs w:val="28"/>
              </w:rPr>
              <w:t xml:space="preserve"> </w:t>
            </w:r>
            <w:r w:rsidRPr="00E072B1" w:rsidR="0083215E">
              <w:rPr>
                <w:sz w:val="28"/>
                <w:szCs w:val="28"/>
              </w:rPr>
              <w:t xml:space="preserve">paredz </w:t>
            </w:r>
            <w:r w:rsidRPr="00E072B1" w:rsidR="0020104B">
              <w:rPr>
                <w:sz w:val="28"/>
                <w:szCs w:val="28"/>
              </w:rPr>
              <w:t xml:space="preserve">izteikt </w:t>
            </w:r>
            <w:r w:rsidRPr="00E072B1" w:rsidR="0083215E">
              <w:rPr>
                <w:sz w:val="28"/>
                <w:szCs w:val="28"/>
              </w:rPr>
              <w:t>jaunā redakcijā MK note</w:t>
            </w:r>
            <w:r w:rsidRPr="00E072B1" w:rsidR="00515283">
              <w:rPr>
                <w:sz w:val="28"/>
                <w:szCs w:val="28"/>
              </w:rPr>
              <w:t>ikumu Nr.474 17.punktu, nosakot</w:t>
            </w:r>
            <w:r w:rsidR="00ED5304">
              <w:rPr>
                <w:sz w:val="28"/>
                <w:szCs w:val="28"/>
              </w:rPr>
              <w:t>, ka Pārvalde bez maksas saņem reģistra uzturēšanai nepieciešamos aktuālos datus no citām valsts informācijas</w:t>
            </w:r>
            <w:r w:rsidRPr="00E072B1" w:rsidR="009E33F8">
              <w:rPr>
                <w:sz w:val="28"/>
                <w:szCs w:val="28"/>
              </w:rPr>
              <w:t xml:space="preserve"> sistēmā</w:t>
            </w:r>
            <w:r w:rsidR="00ED5304">
              <w:rPr>
                <w:sz w:val="28"/>
                <w:szCs w:val="28"/>
              </w:rPr>
              <w:t>m.</w:t>
            </w:r>
          </w:p>
          <w:p w:rsidRPr="00E072B1" w:rsidR="002364EF" w:rsidP="00BF65EA" w:rsidRDefault="002364EF">
            <w:pPr>
              <w:widowControl w:val="0"/>
              <w:autoSpaceDE w:val="0"/>
              <w:autoSpaceDN w:val="0"/>
              <w:adjustRightInd w:val="0"/>
              <w:jc w:val="both"/>
              <w:rPr>
                <w:sz w:val="28"/>
                <w:szCs w:val="28"/>
              </w:rPr>
            </w:pPr>
          </w:p>
          <w:p w:rsidR="00EB6316" w:rsidP="00BF65EA" w:rsidRDefault="00482BD8">
            <w:pPr>
              <w:jc w:val="both"/>
              <w:rPr>
                <w:bCs/>
                <w:sz w:val="28"/>
                <w:szCs w:val="28"/>
              </w:rPr>
            </w:pPr>
            <w:r w:rsidRPr="00E072B1">
              <w:rPr>
                <w:bCs/>
                <w:sz w:val="28"/>
                <w:szCs w:val="28"/>
              </w:rPr>
              <w:t xml:space="preserve">Projekta </w:t>
            </w:r>
            <w:r w:rsidR="00EB2C85">
              <w:rPr>
                <w:b/>
                <w:bCs/>
                <w:sz w:val="28"/>
                <w:szCs w:val="28"/>
              </w:rPr>
              <w:t>21</w:t>
            </w:r>
            <w:r w:rsidRPr="00E072B1">
              <w:rPr>
                <w:b/>
                <w:bCs/>
                <w:sz w:val="28"/>
                <w:szCs w:val="28"/>
              </w:rPr>
              <w:t>.punkts</w:t>
            </w:r>
            <w:r w:rsidRPr="00E072B1">
              <w:rPr>
                <w:bCs/>
                <w:sz w:val="28"/>
                <w:szCs w:val="28"/>
              </w:rPr>
              <w:t xml:space="preserve">. </w:t>
            </w:r>
            <w:r w:rsidRPr="00E072B1" w:rsidR="005E3477">
              <w:rPr>
                <w:bCs/>
                <w:sz w:val="28"/>
                <w:szCs w:val="28"/>
              </w:rPr>
              <w:t xml:space="preserve">Valsts pārvaldes iekārtas likuma 12.pants paredz </w:t>
            </w:r>
            <w:r w:rsidRPr="00E072B1" w:rsidR="009269EC">
              <w:rPr>
                <w:bCs/>
                <w:sz w:val="28"/>
                <w:szCs w:val="28"/>
              </w:rPr>
              <w:t>–</w:t>
            </w:r>
            <w:r w:rsidRPr="00E072B1" w:rsidR="005E3477">
              <w:rPr>
                <w:bCs/>
                <w:sz w:val="28"/>
                <w:szCs w:val="28"/>
              </w:rPr>
              <w:t xml:space="preserve"> lai nodrošinātu valsts pārvaldes funkciju efektīvu izpildi, piekritīgā iestāde likumā noteiktajā kārtībā slēdz publisko tiesību līgumus valsts pārvaldes jomā, piemēram, sadarbības līgumu. </w:t>
            </w:r>
            <w:r w:rsidRPr="00E072B1" w:rsidR="009E7792">
              <w:rPr>
                <w:bCs/>
                <w:sz w:val="28"/>
                <w:szCs w:val="28"/>
              </w:rPr>
              <w:t>Pārvaldei</w:t>
            </w:r>
            <w:r w:rsidRPr="00E072B1" w:rsidR="005E3477">
              <w:rPr>
                <w:bCs/>
                <w:sz w:val="28"/>
                <w:szCs w:val="28"/>
              </w:rPr>
              <w:t xml:space="preserve"> ir sadarbības līgumi ar Valsts zemes dienestu par adrešu un datu apmaiņu. </w:t>
            </w:r>
            <w:r w:rsidRPr="00E072B1" w:rsidR="005E3477">
              <w:rPr>
                <w:sz w:val="28"/>
                <w:szCs w:val="28"/>
              </w:rPr>
              <w:t xml:space="preserve">MK </w:t>
            </w:r>
            <w:r w:rsidRPr="00E072B1" w:rsidR="005E3477">
              <w:rPr>
                <w:bCs/>
                <w:sz w:val="28"/>
                <w:szCs w:val="28"/>
              </w:rPr>
              <w:t>noteikumu Nr.474 19.punkta</w:t>
            </w:r>
            <w:r w:rsidRPr="00E072B1">
              <w:rPr>
                <w:bCs/>
                <w:sz w:val="28"/>
                <w:szCs w:val="28"/>
              </w:rPr>
              <w:t xml:space="preserve"> jaunās</w:t>
            </w:r>
            <w:r w:rsidRPr="00E072B1" w:rsidR="005E3477">
              <w:rPr>
                <w:bCs/>
                <w:sz w:val="28"/>
                <w:szCs w:val="28"/>
              </w:rPr>
              <w:t xml:space="preserve"> redakcijas izveidē ņemta vērā </w:t>
            </w:r>
            <w:r w:rsidRPr="00E072B1" w:rsidR="009E7792">
              <w:rPr>
                <w:bCs/>
                <w:sz w:val="28"/>
                <w:szCs w:val="28"/>
              </w:rPr>
              <w:t>Pārvaldes</w:t>
            </w:r>
            <w:r w:rsidRPr="00E072B1" w:rsidR="005E3477">
              <w:rPr>
                <w:bCs/>
                <w:sz w:val="28"/>
                <w:szCs w:val="28"/>
              </w:rPr>
              <w:t xml:space="preserve"> statistika izmaiņu veikšanai </w:t>
            </w:r>
            <w:r w:rsidRPr="00E072B1" w:rsidR="009E7792">
              <w:rPr>
                <w:bCs/>
                <w:sz w:val="28"/>
                <w:szCs w:val="28"/>
              </w:rPr>
              <w:t>P</w:t>
            </w:r>
            <w:r w:rsidRPr="00E072B1" w:rsidR="005E3477">
              <w:rPr>
                <w:bCs/>
                <w:sz w:val="28"/>
                <w:szCs w:val="28"/>
              </w:rPr>
              <w:t>ieminekļu sarakstā (</w:t>
            </w:r>
            <w:r w:rsidRPr="00E072B1" w:rsidR="009269EC">
              <w:rPr>
                <w:bCs/>
                <w:sz w:val="28"/>
                <w:szCs w:val="28"/>
              </w:rPr>
              <w:t>2015.gadā ir veikti 15 </w:t>
            </w:r>
            <w:r w:rsidRPr="00E072B1" w:rsidR="005E3477">
              <w:rPr>
                <w:bCs/>
                <w:sz w:val="28"/>
                <w:szCs w:val="28"/>
              </w:rPr>
              <w:t>adrešu precizēšanas administratīvie procesi, 2016.gadā tie ir 20 adrešu precizēšan</w:t>
            </w:r>
            <w:r w:rsidRPr="00E072B1" w:rsidR="00AF3D62">
              <w:rPr>
                <w:bCs/>
                <w:sz w:val="28"/>
                <w:szCs w:val="28"/>
              </w:rPr>
              <w:t>as gadījumi</w:t>
            </w:r>
            <w:r w:rsidRPr="00E072B1" w:rsidR="000C04F4">
              <w:rPr>
                <w:bCs/>
                <w:sz w:val="28"/>
                <w:szCs w:val="28"/>
              </w:rPr>
              <w:t xml:space="preserve">, </w:t>
            </w:r>
            <w:r w:rsidRPr="00E072B1" w:rsidR="000C04F4">
              <w:rPr>
                <w:sz w:val="28"/>
                <w:szCs w:val="28"/>
              </w:rPr>
              <w:t xml:space="preserve">2017.gadā </w:t>
            </w:r>
            <w:r w:rsidRPr="00E072B1" w:rsidR="00B1656D">
              <w:rPr>
                <w:sz w:val="28"/>
                <w:szCs w:val="28"/>
              </w:rPr>
              <w:t xml:space="preserve">– </w:t>
            </w:r>
            <w:r w:rsidRPr="00E072B1" w:rsidR="000C04F4">
              <w:rPr>
                <w:sz w:val="28"/>
                <w:szCs w:val="28"/>
              </w:rPr>
              <w:t>21, bet 2018.gadā – 7</w:t>
            </w:r>
            <w:r w:rsidRPr="00E072B1" w:rsidR="00B1656D">
              <w:rPr>
                <w:sz w:val="28"/>
                <w:szCs w:val="28"/>
              </w:rPr>
              <w:t>)</w:t>
            </w:r>
            <w:r w:rsidRPr="00E072B1" w:rsidR="00AF3D62">
              <w:rPr>
                <w:bCs/>
                <w:sz w:val="28"/>
                <w:szCs w:val="28"/>
              </w:rPr>
              <w:t xml:space="preserve">. </w:t>
            </w:r>
            <w:r w:rsidRPr="00E072B1" w:rsidR="00430282">
              <w:rPr>
                <w:sz w:val="28"/>
                <w:szCs w:val="28"/>
              </w:rPr>
              <w:t xml:space="preserve">Minētie dati nenorāda visus Pārvaldei zināmos gadījumus, kad notikušas izmaiņas pieminekļa adresē. Kapacitātes trūkuma dēļ izmaiņas </w:t>
            </w:r>
            <w:r w:rsidRPr="00E072B1" w:rsidR="000664A6">
              <w:rPr>
                <w:sz w:val="28"/>
                <w:szCs w:val="28"/>
              </w:rPr>
              <w:t xml:space="preserve">Pieminekļu sarakstā </w:t>
            </w:r>
            <w:r w:rsidRPr="00E072B1" w:rsidR="00430282">
              <w:rPr>
                <w:sz w:val="28"/>
                <w:szCs w:val="28"/>
              </w:rPr>
              <w:t>ar Kultūras ministra rīkojumu veiktas tajos gadījumos, kad bez nepieciešamības preciz</w:t>
            </w:r>
            <w:r w:rsidRPr="00E072B1" w:rsidR="0089415E">
              <w:rPr>
                <w:sz w:val="28"/>
                <w:szCs w:val="28"/>
              </w:rPr>
              <w:t>ēt adresi, bija veicami</w:t>
            </w:r>
            <w:r w:rsidRPr="00E072B1" w:rsidR="00430282">
              <w:rPr>
                <w:sz w:val="28"/>
                <w:szCs w:val="28"/>
              </w:rPr>
              <w:t xml:space="preserve"> </w:t>
            </w:r>
            <w:r w:rsidRPr="00E072B1" w:rsidR="00430282">
              <w:rPr>
                <w:sz w:val="28"/>
                <w:szCs w:val="28"/>
              </w:rPr>
              <w:lastRenderedPageBreak/>
              <w:t xml:space="preserve">citi, būtiskāki grozījumi </w:t>
            </w:r>
            <w:r w:rsidRPr="00E072B1" w:rsidR="00020567">
              <w:rPr>
                <w:sz w:val="28"/>
                <w:szCs w:val="28"/>
              </w:rPr>
              <w:t xml:space="preserve">Pieminekļu sarakstā, piemēram, attiecībā uz kultūras pieminekļa sastāvu vai teritorijas robežu. </w:t>
            </w:r>
            <w:r w:rsidRPr="00E072B1" w:rsidR="00020567">
              <w:rPr>
                <w:bCs/>
                <w:sz w:val="28"/>
                <w:szCs w:val="28"/>
              </w:rPr>
              <w:t xml:space="preserve">Ar Projekta </w:t>
            </w:r>
            <w:r w:rsidR="00A5014B">
              <w:rPr>
                <w:b/>
                <w:bCs/>
                <w:sz w:val="28"/>
                <w:szCs w:val="28"/>
              </w:rPr>
              <w:t>21.</w:t>
            </w:r>
            <w:r w:rsidRPr="00E072B1" w:rsidR="00020567">
              <w:rPr>
                <w:b/>
                <w:bCs/>
                <w:sz w:val="28"/>
                <w:szCs w:val="28"/>
              </w:rPr>
              <w:t>punktā</w:t>
            </w:r>
            <w:r w:rsidRPr="00E072B1" w:rsidR="00020567">
              <w:rPr>
                <w:bCs/>
                <w:sz w:val="28"/>
                <w:szCs w:val="28"/>
              </w:rPr>
              <w:t xml:space="preserve"> ietverto </w:t>
            </w:r>
            <w:r w:rsidRPr="00E072B1" w:rsidR="004C1790">
              <w:rPr>
                <w:sz w:val="28"/>
                <w:szCs w:val="28"/>
              </w:rPr>
              <w:t xml:space="preserve">MK </w:t>
            </w:r>
            <w:r w:rsidRPr="00E072B1" w:rsidR="004C1790">
              <w:rPr>
                <w:bCs/>
                <w:sz w:val="28"/>
                <w:szCs w:val="28"/>
              </w:rPr>
              <w:t>noteikumu Nr.474 19.punktu</w:t>
            </w:r>
            <w:r w:rsidRPr="00E072B1" w:rsidR="00020567">
              <w:rPr>
                <w:bCs/>
                <w:sz w:val="28"/>
                <w:szCs w:val="28"/>
              </w:rPr>
              <w:t>, kas paredz Pārvaldes tiesības precizēt informāciju</w:t>
            </w:r>
            <w:r w:rsidRPr="00E072B1" w:rsidR="00E32247">
              <w:rPr>
                <w:bCs/>
                <w:sz w:val="28"/>
                <w:szCs w:val="28"/>
              </w:rPr>
              <w:t xml:space="preserve"> reģistrā attiecībā uz kultūras pieminekļu at</w:t>
            </w:r>
            <w:r w:rsidRPr="00E072B1" w:rsidR="00515283">
              <w:rPr>
                <w:bCs/>
                <w:sz w:val="28"/>
                <w:szCs w:val="28"/>
              </w:rPr>
              <w:t xml:space="preserve">rašanās vietu </w:t>
            </w:r>
            <w:r w:rsidR="00EB6316">
              <w:rPr>
                <w:bCs/>
                <w:sz w:val="28"/>
                <w:szCs w:val="28"/>
              </w:rPr>
              <w:t xml:space="preserve">un </w:t>
            </w:r>
            <w:r w:rsidRPr="00E072B1" w:rsidR="0089415E">
              <w:rPr>
                <w:bCs/>
                <w:sz w:val="28"/>
                <w:szCs w:val="28"/>
              </w:rPr>
              <w:t>ar Projekt</w:t>
            </w:r>
            <w:r w:rsidRPr="00E072B1" w:rsidR="00FE6C9A">
              <w:rPr>
                <w:bCs/>
                <w:sz w:val="28"/>
                <w:szCs w:val="28"/>
              </w:rPr>
              <w:t>a 1</w:t>
            </w:r>
            <w:r w:rsidR="0026460E">
              <w:rPr>
                <w:bCs/>
                <w:sz w:val="28"/>
                <w:szCs w:val="28"/>
              </w:rPr>
              <w:t>6</w:t>
            </w:r>
            <w:r w:rsidRPr="00E072B1" w:rsidR="00FE6C9A">
              <w:rPr>
                <w:bCs/>
                <w:sz w:val="28"/>
                <w:szCs w:val="28"/>
              </w:rPr>
              <w:t>.punktā</w:t>
            </w:r>
            <w:r w:rsidRPr="00E072B1" w:rsidR="0089415E">
              <w:rPr>
                <w:bCs/>
                <w:sz w:val="28"/>
                <w:szCs w:val="28"/>
              </w:rPr>
              <w:t xml:space="preserve"> paredzēto informāciju par</w:t>
            </w:r>
            <w:r w:rsidRPr="00E072B1" w:rsidR="00515283">
              <w:rPr>
                <w:bCs/>
                <w:sz w:val="28"/>
                <w:szCs w:val="28"/>
              </w:rPr>
              <w:t xml:space="preserve"> </w:t>
            </w:r>
            <w:r w:rsidRPr="00E072B1" w:rsidR="00FE6C9A">
              <w:rPr>
                <w:bCs/>
                <w:sz w:val="28"/>
                <w:szCs w:val="28"/>
              </w:rPr>
              <w:t xml:space="preserve">kultūras pieminekļa </w:t>
            </w:r>
            <w:r w:rsidRPr="00E072B1" w:rsidR="00515283">
              <w:rPr>
                <w:bCs/>
                <w:sz w:val="28"/>
                <w:szCs w:val="28"/>
              </w:rPr>
              <w:t xml:space="preserve">īpašuma formu, </w:t>
            </w:r>
            <w:r w:rsidRPr="00E072B1" w:rsidR="00AF3D62">
              <w:rPr>
                <w:bCs/>
                <w:sz w:val="28"/>
                <w:szCs w:val="28"/>
              </w:rPr>
              <w:t>tiks atvieglotas</w:t>
            </w:r>
            <w:r w:rsidRPr="00E072B1" w:rsidR="005E3477">
              <w:rPr>
                <w:bCs/>
                <w:sz w:val="28"/>
                <w:szCs w:val="28"/>
              </w:rPr>
              <w:t xml:space="preserve"> administratīvās procedūras </w:t>
            </w:r>
            <w:r w:rsidRPr="00E072B1" w:rsidR="0089415E">
              <w:rPr>
                <w:bCs/>
                <w:sz w:val="28"/>
                <w:szCs w:val="28"/>
              </w:rPr>
              <w:t xml:space="preserve">gan </w:t>
            </w:r>
            <w:r w:rsidRPr="00E072B1" w:rsidR="00AF3D62">
              <w:rPr>
                <w:bCs/>
                <w:sz w:val="28"/>
                <w:szCs w:val="28"/>
              </w:rPr>
              <w:t>Pārvaldē</w:t>
            </w:r>
            <w:r w:rsidRPr="00E072B1" w:rsidR="005E3477">
              <w:rPr>
                <w:bCs/>
                <w:sz w:val="28"/>
                <w:szCs w:val="28"/>
              </w:rPr>
              <w:t xml:space="preserve">, </w:t>
            </w:r>
            <w:r w:rsidRPr="00E072B1" w:rsidR="0089415E">
              <w:rPr>
                <w:bCs/>
                <w:sz w:val="28"/>
                <w:szCs w:val="28"/>
              </w:rPr>
              <w:t>gan</w:t>
            </w:r>
            <w:r w:rsidRPr="00E072B1" w:rsidR="005E3477">
              <w:rPr>
                <w:bCs/>
                <w:sz w:val="28"/>
                <w:szCs w:val="28"/>
              </w:rPr>
              <w:t xml:space="preserve"> Kultūras ministrijā, tādejādi ļaujot darbaspēka resursu</w:t>
            </w:r>
            <w:r w:rsidRPr="00E072B1">
              <w:rPr>
                <w:bCs/>
                <w:sz w:val="28"/>
                <w:szCs w:val="28"/>
              </w:rPr>
              <w:t>s</w:t>
            </w:r>
            <w:r w:rsidRPr="00E072B1" w:rsidR="005E3477">
              <w:rPr>
                <w:bCs/>
                <w:sz w:val="28"/>
                <w:szCs w:val="28"/>
              </w:rPr>
              <w:t xml:space="preserve"> izmantot citu procedūru nodrošināšanai.</w:t>
            </w:r>
          </w:p>
          <w:p w:rsidR="00E16053" w:rsidP="00BF65EA" w:rsidRDefault="00E16053">
            <w:pPr>
              <w:jc w:val="both"/>
              <w:rPr>
                <w:bCs/>
                <w:sz w:val="28"/>
                <w:szCs w:val="28"/>
              </w:rPr>
            </w:pPr>
          </w:p>
          <w:p w:rsidR="006B16C4" w:rsidP="00BF65EA" w:rsidRDefault="006B16C4">
            <w:pPr>
              <w:jc w:val="both"/>
              <w:rPr>
                <w:bCs/>
                <w:sz w:val="28"/>
                <w:szCs w:val="28"/>
              </w:rPr>
            </w:pPr>
            <w:r>
              <w:rPr>
                <w:bCs/>
                <w:sz w:val="28"/>
                <w:szCs w:val="28"/>
              </w:rPr>
              <w:t xml:space="preserve">MK noteikumu Nr.474 19.punkta jaunajā redakcijā Reģistrā norādāmā informācija ir nepieciešama statistikai, un datus Reģistrā tiek paredzēts aktualizēt, interpretējot primāri Nekustamā īpašuma valsts kadastra informācijas sistēmas datus, kā arī </w:t>
            </w:r>
            <w:r w:rsidR="00283182">
              <w:rPr>
                <w:bCs/>
                <w:sz w:val="28"/>
                <w:szCs w:val="28"/>
              </w:rPr>
              <w:t>datus no citām valsts informācijas sistēmām</w:t>
            </w:r>
            <w:r w:rsidR="00E16053">
              <w:rPr>
                <w:bCs/>
                <w:sz w:val="28"/>
                <w:szCs w:val="28"/>
              </w:rPr>
              <w:t>, ja tas nepieciešams.</w:t>
            </w:r>
          </w:p>
          <w:p w:rsidR="00E16053" w:rsidP="00BF65EA" w:rsidRDefault="00E16053">
            <w:pPr>
              <w:jc w:val="both"/>
              <w:rPr>
                <w:bCs/>
                <w:sz w:val="28"/>
                <w:szCs w:val="28"/>
              </w:rPr>
            </w:pPr>
          </w:p>
          <w:p w:rsidRPr="00E072B1" w:rsidR="009269EC" w:rsidP="00BF65EA" w:rsidRDefault="00723909">
            <w:pPr>
              <w:jc w:val="both"/>
            </w:pPr>
            <w:r w:rsidRPr="00E072B1">
              <w:rPr>
                <w:sz w:val="28"/>
                <w:szCs w:val="28"/>
              </w:rPr>
              <w:t>Izmaiņas reģistrā, ko Pārvalde varēs veikt, pamatojoties uz datiem no citām valsts informācijas sistēmām, ir mazākā daļa no darba apjoma, ko pašreiz īsteno Pārvalde un Kultūras ministrija, lai šādas izmaiņas reģistrā tiktu izdarītas, pamatojoties uz Kultūras ministra rīkojumu</w:t>
            </w:r>
            <w:r w:rsidRPr="00E072B1" w:rsidR="00647A1F">
              <w:rPr>
                <w:sz w:val="28"/>
                <w:szCs w:val="28"/>
              </w:rPr>
              <w:t xml:space="preserve"> par kultūras pieminekļa iekļaušanu Pieminekļu sarakstā</w:t>
            </w:r>
            <w:r w:rsidRPr="00E072B1">
              <w:rPr>
                <w:sz w:val="28"/>
                <w:szCs w:val="28"/>
              </w:rPr>
              <w:t xml:space="preserve">. </w:t>
            </w:r>
            <w:r w:rsidR="0065472F">
              <w:rPr>
                <w:sz w:val="28"/>
                <w:szCs w:val="28"/>
              </w:rPr>
              <w:t>Vienlaikus jāņem vērā, ka minētā aktualizācija nav uzskatāma par grozījumiem valsts aizsargājamo kultūras pieminekļu sarakstā, jo reģistrā tiek paredzēts atspoguļot faktiskajai situācijai atbilstošus datus</w:t>
            </w:r>
            <w:r w:rsidR="00DE4B2E">
              <w:rPr>
                <w:sz w:val="28"/>
                <w:szCs w:val="28"/>
              </w:rPr>
              <w:t xml:space="preserve"> par kultūras pieminekļiem</w:t>
            </w:r>
            <w:r w:rsidR="0065472F">
              <w:rPr>
                <w:sz w:val="28"/>
                <w:szCs w:val="28"/>
              </w:rPr>
              <w:t xml:space="preserve"> nolūkā tos izmantot Pārvaldes un citu institūciju darbībā</w:t>
            </w:r>
            <w:r w:rsidRPr="00E072B1">
              <w:rPr>
                <w:sz w:val="28"/>
                <w:szCs w:val="28"/>
              </w:rPr>
              <w:t>.</w:t>
            </w:r>
          </w:p>
          <w:p w:rsidR="002954E4" w:rsidP="00093DDF" w:rsidRDefault="002954E4">
            <w:pPr>
              <w:pStyle w:val="tv2132"/>
              <w:spacing w:line="240" w:lineRule="auto"/>
              <w:ind w:firstLine="0"/>
              <w:jc w:val="both"/>
              <w:rPr>
                <w:color w:val="auto"/>
                <w:sz w:val="28"/>
                <w:szCs w:val="28"/>
              </w:rPr>
            </w:pPr>
          </w:p>
          <w:p w:rsidRPr="00E072B1" w:rsidR="00E220DD" w:rsidP="00093DDF" w:rsidRDefault="00E220DD">
            <w:pPr>
              <w:pStyle w:val="tv2132"/>
              <w:spacing w:line="240" w:lineRule="auto"/>
              <w:ind w:firstLine="0"/>
              <w:jc w:val="both"/>
              <w:rPr>
                <w:bCs/>
                <w:color w:val="auto"/>
                <w:sz w:val="28"/>
                <w:szCs w:val="28"/>
                <w:lang w:eastAsia="en-US"/>
              </w:rPr>
            </w:pPr>
            <w:r w:rsidRPr="00E072B1">
              <w:rPr>
                <w:color w:val="auto"/>
                <w:sz w:val="28"/>
                <w:szCs w:val="28"/>
              </w:rPr>
              <w:t xml:space="preserve">Spēkā esošo MK </w:t>
            </w:r>
            <w:r w:rsidRPr="00E072B1">
              <w:rPr>
                <w:bCs/>
                <w:color w:val="auto"/>
                <w:sz w:val="28"/>
                <w:szCs w:val="28"/>
                <w:lang w:eastAsia="en-US"/>
              </w:rPr>
              <w:t>noteikumu Nr.474 20.punkts nosaka, ka Valsts kultūras pieminekļu aizsardzības inspekcija</w:t>
            </w:r>
            <w:r w:rsidR="001C7316">
              <w:rPr>
                <w:bCs/>
                <w:color w:val="auto"/>
                <w:sz w:val="28"/>
                <w:szCs w:val="28"/>
                <w:lang w:eastAsia="en-US"/>
              </w:rPr>
              <w:t>s</w:t>
            </w:r>
            <w:r w:rsidRPr="00E072B1">
              <w:rPr>
                <w:bCs/>
                <w:color w:val="auto"/>
                <w:sz w:val="28"/>
                <w:szCs w:val="28"/>
                <w:lang w:eastAsia="en-US"/>
              </w:rPr>
              <w:t xml:space="preserve"> cenrādi apstiprina kultūras ministrs, kas neatbilst normatīvajos aktos noteiktajām prasībām valsts pārvaldē </w:t>
            </w:r>
            <w:r w:rsidRPr="00E072B1">
              <w:rPr>
                <w:bCs/>
                <w:color w:val="auto"/>
                <w:sz w:val="28"/>
                <w:szCs w:val="28"/>
                <w:lang w:eastAsia="en-US"/>
              </w:rPr>
              <w:lastRenderedPageBreak/>
              <w:t>attiecībā uz iestāžu publisko maksas pakalpojumu cenrāžu apstiprināšanu. Ņemot vērā, ka ar Ministru kabineta 2017.gada 22.augusta noteikumiem Nr.488 „</w:t>
            </w:r>
            <w:r w:rsidRPr="00E072B1">
              <w:rPr>
                <w:bCs/>
                <w:color w:val="auto"/>
                <w:sz w:val="28"/>
                <w:szCs w:val="28"/>
              </w:rPr>
              <w:t xml:space="preserve">Valsts kultūras pieminekļu aizsardzības inspekcijas publisko maksas pakalpojumu cenrādis” ir </w:t>
            </w:r>
            <w:r w:rsidRPr="00E072B1">
              <w:rPr>
                <w:bCs/>
                <w:color w:val="auto"/>
                <w:sz w:val="28"/>
                <w:szCs w:val="28"/>
                <w:lang w:eastAsia="en-US"/>
              </w:rPr>
              <w:t xml:space="preserve">apstiprināts Valsts kultūras pieminekļu aizsardzības inspekcijas maksas pakalpojumu cenrādis, kas neparedz maksu par </w:t>
            </w:r>
            <w:r w:rsidRPr="00E072B1">
              <w:rPr>
                <w:color w:val="auto"/>
                <w:sz w:val="28"/>
                <w:szCs w:val="28"/>
              </w:rPr>
              <w:t>Valsts aizsargājamo kultūras pieminekļu reģistrā iekļautās informācijas saņemšanu, kā arī to, ka  Projekts neparedz informācijas par kultūras pieminekļa īpašnieku (valdītāju) uzkrāšanu reģistrā</w:t>
            </w:r>
            <w:r w:rsidR="009D5616">
              <w:rPr>
                <w:color w:val="auto"/>
                <w:sz w:val="28"/>
                <w:szCs w:val="28"/>
              </w:rPr>
              <w:t>,</w:t>
            </w:r>
            <w:r w:rsidRPr="00E072B1">
              <w:rPr>
                <w:color w:val="auto"/>
                <w:sz w:val="28"/>
                <w:szCs w:val="28"/>
              </w:rPr>
              <w:t xml:space="preserve"> </w:t>
            </w:r>
            <w:r w:rsidR="009D5616">
              <w:rPr>
                <w:color w:val="auto"/>
                <w:sz w:val="28"/>
                <w:szCs w:val="28"/>
              </w:rPr>
              <w:t>a</w:t>
            </w:r>
            <w:r w:rsidRPr="00E072B1">
              <w:rPr>
                <w:color w:val="auto"/>
                <w:sz w:val="28"/>
                <w:szCs w:val="28"/>
              </w:rPr>
              <w:t xml:space="preserve">r Projekta </w:t>
            </w:r>
            <w:r w:rsidR="00294166">
              <w:rPr>
                <w:color w:val="auto"/>
                <w:sz w:val="28"/>
                <w:szCs w:val="28"/>
              </w:rPr>
              <w:t>21</w:t>
            </w:r>
            <w:r w:rsidRPr="00E072B1">
              <w:rPr>
                <w:color w:val="auto"/>
                <w:sz w:val="28"/>
                <w:szCs w:val="28"/>
              </w:rPr>
              <w:t>.punktu precizēts MK</w:t>
            </w:r>
            <w:r w:rsidR="006B5279">
              <w:rPr>
                <w:color w:val="auto"/>
                <w:sz w:val="28"/>
                <w:szCs w:val="28"/>
              </w:rPr>
              <w:t> </w:t>
            </w:r>
            <w:r w:rsidRPr="00E072B1">
              <w:rPr>
                <w:bCs/>
                <w:color w:val="auto"/>
                <w:sz w:val="28"/>
                <w:szCs w:val="28"/>
              </w:rPr>
              <w:t xml:space="preserve">noteikumu Nr.474 </w:t>
            </w:r>
            <w:r w:rsidRPr="00E072B1">
              <w:rPr>
                <w:bCs/>
                <w:color w:val="auto"/>
                <w:sz w:val="28"/>
                <w:szCs w:val="28"/>
                <w:lang w:eastAsia="en-US"/>
              </w:rPr>
              <w:t>20.punkts</w:t>
            </w:r>
            <w:r w:rsidRPr="00E072B1" w:rsidR="00093DDF">
              <w:rPr>
                <w:bCs/>
                <w:color w:val="auto"/>
                <w:sz w:val="28"/>
                <w:szCs w:val="28"/>
                <w:lang w:eastAsia="en-US"/>
              </w:rPr>
              <w:t>, nosakot informācijas daļu, kas nav publiski pieejama.</w:t>
            </w:r>
          </w:p>
          <w:p w:rsidRPr="00E072B1" w:rsidR="00AF3D62" w:rsidP="00430282" w:rsidRDefault="00AF3D62">
            <w:pPr>
              <w:widowControl w:val="0"/>
              <w:autoSpaceDE w:val="0"/>
              <w:autoSpaceDN w:val="0"/>
              <w:adjustRightInd w:val="0"/>
              <w:jc w:val="both"/>
              <w:rPr>
                <w:sz w:val="28"/>
                <w:szCs w:val="28"/>
              </w:rPr>
            </w:pPr>
          </w:p>
          <w:p w:rsidR="007C25E9" w:rsidP="00430282" w:rsidRDefault="00A56FD4">
            <w:pPr>
              <w:widowControl w:val="0"/>
              <w:autoSpaceDE w:val="0"/>
              <w:autoSpaceDN w:val="0"/>
              <w:adjustRightInd w:val="0"/>
              <w:jc w:val="both"/>
              <w:rPr>
                <w:sz w:val="28"/>
                <w:szCs w:val="28"/>
              </w:rPr>
            </w:pPr>
            <w:r w:rsidRPr="00E072B1">
              <w:rPr>
                <w:sz w:val="28"/>
                <w:szCs w:val="28"/>
              </w:rPr>
              <w:t xml:space="preserve">Ar Projekta </w:t>
            </w:r>
            <w:r w:rsidRPr="00E072B1">
              <w:rPr>
                <w:b/>
                <w:sz w:val="28"/>
                <w:szCs w:val="28"/>
              </w:rPr>
              <w:t>2</w:t>
            </w:r>
            <w:r w:rsidR="00294166">
              <w:rPr>
                <w:b/>
                <w:sz w:val="28"/>
                <w:szCs w:val="28"/>
              </w:rPr>
              <w:t>2</w:t>
            </w:r>
            <w:r w:rsidRPr="00E072B1">
              <w:rPr>
                <w:b/>
                <w:sz w:val="28"/>
                <w:szCs w:val="28"/>
              </w:rPr>
              <w:t>.</w:t>
            </w:r>
            <w:r w:rsidRPr="00E072B1" w:rsidR="00463ADB">
              <w:rPr>
                <w:b/>
                <w:sz w:val="28"/>
                <w:szCs w:val="28"/>
              </w:rPr>
              <w:t>punktu</w:t>
            </w:r>
            <w:r w:rsidRPr="00E16053" w:rsidR="00463ADB">
              <w:rPr>
                <w:sz w:val="28"/>
                <w:szCs w:val="28"/>
              </w:rPr>
              <w:t xml:space="preserve">, </w:t>
            </w:r>
            <w:r w:rsidRPr="001069D9" w:rsidR="00463ADB">
              <w:rPr>
                <w:sz w:val="28"/>
                <w:szCs w:val="28"/>
              </w:rPr>
              <w:t>kā arī Projekta</w:t>
            </w:r>
            <w:r w:rsidRPr="00E072B1">
              <w:rPr>
                <w:b/>
                <w:sz w:val="28"/>
                <w:szCs w:val="28"/>
              </w:rPr>
              <w:t xml:space="preserve"> </w:t>
            </w:r>
            <w:r w:rsidR="00033F79">
              <w:rPr>
                <w:b/>
                <w:sz w:val="28"/>
                <w:szCs w:val="28"/>
              </w:rPr>
              <w:t>2</w:t>
            </w:r>
            <w:r w:rsidR="00294166">
              <w:rPr>
                <w:b/>
                <w:sz w:val="28"/>
                <w:szCs w:val="28"/>
              </w:rPr>
              <w:t>9</w:t>
            </w:r>
            <w:r w:rsidRPr="00E072B1">
              <w:rPr>
                <w:b/>
                <w:sz w:val="28"/>
                <w:szCs w:val="28"/>
              </w:rPr>
              <w:t>. un 3</w:t>
            </w:r>
            <w:r w:rsidR="00294166">
              <w:rPr>
                <w:b/>
                <w:sz w:val="28"/>
                <w:szCs w:val="28"/>
              </w:rPr>
              <w:t>7</w:t>
            </w:r>
            <w:r w:rsidRPr="00E072B1">
              <w:rPr>
                <w:b/>
                <w:sz w:val="28"/>
                <w:szCs w:val="28"/>
              </w:rPr>
              <w:t>.punkt</w:t>
            </w:r>
            <w:r w:rsidRPr="00E072B1" w:rsidR="00463ADB">
              <w:rPr>
                <w:b/>
                <w:sz w:val="28"/>
                <w:szCs w:val="28"/>
              </w:rPr>
              <w:t>ā</w:t>
            </w:r>
            <w:r w:rsidRPr="00E072B1" w:rsidR="00036AC6">
              <w:rPr>
                <w:sz w:val="28"/>
                <w:szCs w:val="28"/>
              </w:rPr>
              <w:t xml:space="preserve"> </w:t>
            </w:r>
            <w:r w:rsidRPr="00E072B1" w:rsidR="00463ADB">
              <w:rPr>
                <w:sz w:val="28"/>
                <w:szCs w:val="28"/>
              </w:rPr>
              <w:t>tiek</w:t>
            </w:r>
            <w:r w:rsidRPr="00E072B1" w:rsidR="00036AC6">
              <w:rPr>
                <w:sz w:val="28"/>
                <w:szCs w:val="28"/>
              </w:rPr>
              <w:t xml:space="preserve"> aizstāt</w:t>
            </w:r>
            <w:r w:rsidRPr="00E072B1" w:rsidR="00463ADB">
              <w:rPr>
                <w:sz w:val="28"/>
                <w:szCs w:val="28"/>
              </w:rPr>
              <w:t xml:space="preserve">s </w:t>
            </w:r>
            <w:r w:rsidRPr="00E072B1" w:rsidR="007C25E9">
              <w:rPr>
                <w:sz w:val="28"/>
                <w:szCs w:val="28"/>
              </w:rPr>
              <w:t>MK noteikumos Nr.474 lietot</w:t>
            </w:r>
            <w:r w:rsidRPr="00E072B1" w:rsidR="00463ADB">
              <w:rPr>
                <w:sz w:val="28"/>
                <w:szCs w:val="28"/>
              </w:rPr>
              <w:t>ais</w:t>
            </w:r>
            <w:r w:rsidRPr="00E072B1" w:rsidR="007C25E9">
              <w:rPr>
                <w:sz w:val="28"/>
                <w:szCs w:val="28"/>
              </w:rPr>
              <w:t xml:space="preserve"> termin</w:t>
            </w:r>
            <w:r w:rsidRPr="00E072B1" w:rsidR="00463ADB">
              <w:rPr>
                <w:sz w:val="28"/>
                <w:szCs w:val="28"/>
              </w:rPr>
              <w:t>s</w:t>
            </w:r>
            <w:r w:rsidRPr="00E072B1" w:rsidR="007C25E9">
              <w:rPr>
                <w:sz w:val="28"/>
                <w:szCs w:val="28"/>
              </w:rPr>
              <w:t xml:space="preserve"> „</w:t>
            </w:r>
            <w:proofErr w:type="spellStart"/>
            <w:r w:rsidRPr="00E072B1" w:rsidR="007C25E9">
              <w:rPr>
                <w:sz w:val="28"/>
                <w:szCs w:val="28"/>
              </w:rPr>
              <w:t>fotofiksācija</w:t>
            </w:r>
            <w:proofErr w:type="spellEnd"/>
            <w:r w:rsidRPr="00E072B1" w:rsidR="007C25E9">
              <w:rPr>
                <w:sz w:val="28"/>
                <w:szCs w:val="28"/>
              </w:rPr>
              <w:t>” ar terminu „vizuāla fiksācija”, jo</w:t>
            </w:r>
            <w:r w:rsidR="00FB3F3C">
              <w:rPr>
                <w:sz w:val="28"/>
                <w:szCs w:val="28"/>
              </w:rPr>
              <w:t>,</w:t>
            </w:r>
            <w:r w:rsidRPr="00E072B1" w:rsidR="007C25E9">
              <w:rPr>
                <w:sz w:val="28"/>
                <w:szCs w:val="28"/>
              </w:rPr>
              <w:t xml:space="preserve"> tehnoloģijām attīstoties, kultūras pieminekļus ir iespējams fiksēt ne tikai fotografējot, bet arī, piemēram, veicot 3D skenēšanu.</w:t>
            </w:r>
          </w:p>
          <w:p w:rsidR="00FB3F3C" w:rsidP="00430282" w:rsidRDefault="00FB3F3C">
            <w:pPr>
              <w:widowControl w:val="0"/>
              <w:autoSpaceDE w:val="0"/>
              <w:autoSpaceDN w:val="0"/>
              <w:adjustRightInd w:val="0"/>
              <w:jc w:val="both"/>
              <w:rPr>
                <w:sz w:val="28"/>
                <w:szCs w:val="28"/>
              </w:rPr>
            </w:pPr>
          </w:p>
          <w:p w:rsidR="00FB3F3C" w:rsidP="00430282" w:rsidRDefault="00FB3F3C">
            <w:pPr>
              <w:widowControl w:val="0"/>
              <w:autoSpaceDE w:val="0"/>
              <w:autoSpaceDN w:val="0"/>
              <w:adjustRightInd w:val="0"/>
              <w:jc w:val="both"/>
              <w:rPr>
                <w:sz w:val="28"/>
                <w:szCs w:val="28"/>
              </w:rPr>
            </w:pPr>
            <w:r>
              <w:rPr>
                <w:sz w:val="28"/>
                <w:szCs w:val="28"/>
              </w:rPr>
              <w:t xml:space="preserve">Ar Projekta </w:t>
            </w:r>
            <w:r w:rsidRPr="008C4804" w:rsidR="008C4804">
              <w:rPr>
                <w:b/>
                <w:sz w:val="28"/>
                <w:szCs w:val="28"/>
              </w:rPr>
              <w:t>2</w:t>
            </w:r>
            <w:r w:rsidR="00294166">
              <w:rPr>
                <w:b/>
                <w:sz w:val="28"/>
                <w:szCs w:val="28"/>
              </w:rPr>
              <w:t>3</w:t>
            </w:r>
            <w:r w:rsidRPr="008C4804" w:rsidR="008C4804">
              <w:rPr>
                <w:b/>
                <w:sz w:val="28"/>
                <w:szCs w:val="28"/>
              </w:rPr>
              <w:t>.punktu</w:t>
            </w:r>
            <w:r>
              <w:rPr>
                <w:sz w:val="28"/>
                <w:szCs w:val="28"/>
              </w:rPr>
              <w:t xml:space="preserve"> </w:t>
            </w:r>
            <w:r w:rsidR="00055BC6">
              <w:rPr>
                <w:sz w:val="28"/>
                <w:szCs w:val="28"/>
              </w:rPr>
              <w:t>svītrots</w:t>
            </w:r>
            <w:r>
              <w:rPr>
                <w:sz w:val="28"/>
                <w:szCs w:val="28"/>
              </w:rPr>
              <w:t xml:space="preserve"> MK noteikumu Nr.474 22.punkts, tā saturu pievienojot ar MK</w:t>
            </w:r>
            <w:r w:rsidR="006F4070">
              <w:rPr>
                <w:sz w:val="28"/>
                <w:szCs w:val="28"/>
              </w:rPr>
              <w:t> </w:t>
            </w:r>
            <w:r>
              <w:rPr>
                <w:sz w:val="28"/>
                <w:szCs w:val="28"/>
              </w:rPr>
              <w:t>noteikumu Nr.474 27.punktam</w:t>
            </w:r>
            <w:r w:rsidR="00F74A23">
              <w:rPr>
                <w:sz w:val="28"/>
                <w:szCs w:val="28"/>
              </w:rPr>
              <w:t>, kas izteikts jaunā redakcijā (sk. Projekta 2</w:t>
            </w:r>
            <w:r w:rsidR="003C5CEB">
              <w:rPr>
                <w:sz w:val="28"/>
                <w:szCs w:val="28"/>
              </w:rPr>
              <w:t>5</w:t>
            </w:r>
            <w:r w:rsidR="00F74A23">
              <w:rPr>
                <w:sz w:val="28"/>
                <w:szCs w:val="28"/>
              </w:rPr>
              <w:t>.punkt</w:t>
            </w:r>
            <w:r w:rsidR="008936CF">
              <w:rPr>
                <w:sz w:val="28"/>
                <w:szCs w:val="28"/>
              </w:rPr>
              <w:t>s</w:t>
            </w:r>
            <w:r w:rsidR="00F74A23">
              <w:rPr>
                <w:sz w:val="28"/>
                <w:szCs w:val="28"/>
              </w:rPr>
              <w:t>).</w:t>
            </w:r>
            <w:r w:rsidR="00595B82">
              <w:rPr>
                <w:sz w:val="28"/>
                <w:szCs w:val="28"/>
              </w:rPr>
              <w:t xml:space="preserve"> Vienlaikus MK noteikumu </w:t>
            </w:r>
            <w:r w:rsidR="006F448F">
              <w:rPr>
                <w:sz w:val="28"/>
                <w:szCs w:val="28"/>
              </w:rPr>
              <w:t xml:space="preserve">Nr.474 </w:t>
            </w:r>
            <w:r w:rsidR="00595B82">
              <w:rPr>
                <w:sz w:val="28"/>
                <w:szCs w:val="28"/>
              </w:rPr>
              <w:t>27.punktā nav iekļauts iepriekš MK noteikumu</w:t>
            </w:r>
            <w:r w:rsidR="006F448F">
              <w:rPr>
                <w:sz w:val="28"/>
                <w:szCs w:val="28"/>
              </w:rPr>
              <w:t xml:space="preserve"> Nr.474</w:t>
            </w:r>
            <w:proofErr w:type="gramStart"/>
            <w:r w:rsidR="006F448F">
              <w:rPr>
                <w:sz w:val="28"/>
                <w:szCs w:val="28"/>
              </w:rPr>
              <w:t xml:space="preserve">  </w:t>
            </w:r>
            <w:r w:rsidR="00595B82">
              <w:rPr>
                <w:sz w:val="28"/>
                <w:szCs w:val="28"/>
              </w:rPr>
              <w:t xml:space="preserve"> </w:t>
            </w:r>
            <w:proofErr w:type="gramEnd"/>
            <w:r w:rsidR="00595B82">
              <w:rPr>
                <w:sz w:val="28"/>
                <w:szCs w:val="28"/>
              </w:rPr>
              <w:t>22.punktā noteiktais 30 dienu termiņš, kādā Pārvalde izsniedz atļauju fiziskām un juridiskām personā</w:t>
            </w:r>
            <w:r w:rsidR="006F448F">
              <w:rPr>
                <w:sz w:val="28"/>
                <w:szCs w:val="28"/>
              </w:rPr>
              <w:t>m</w:t>
            </w:r>
            <w:r w:rsidR="00595B82">
              <w:rPr>
                <w:sz w:val="28"/>
                <w:szCs w:val="28"/>
              </w:rPr>
              <w:t xml:space="preserve">, kuras veic valsts un reģiona nozīmes kultūras pieminekļa kultūrvēsturisko izpēti vai kultūrvēsturisko inventarizāciju ar metodēm, kuras var pārveidot kultūras pieminekli. Tā vietā ir paredzēts, ka minēto atļauju izsniedz atbilstoši Administratīvā procesa likumā noteiktajai kārtībai – mēneša laikā no iesnieguma atļaujas izsniegšanai saņemšanas. </w:t>
            </w:r>
          </w:p>
          <w:p w:rsidR="00FB3F3C" w:rsidP="00430282" w:rsidRDefault="00FB3F3C">
            <w:pPr>
              <w:widowControl w:val="0"/>
              <w:autoSpaceDE w:val="0"/>
              <w:autoSpaceDN w:val="0"/>
              <w:adjustRightInd w:val="0"/>
              <w:jc w:val="both"/>
              <w:rPr>
                <w:sz w:val="28"/>
                <w:szCs w:val="28"/>
              </w:rPr>
            </w:pPr>
          </w:p>
          <w:p w:rsidR="00FB3F3C" w:rsidP="00430282" w:rsidRDefault="00FB3F3C">
            <w:pPr>
              <w:widowControl w:val="0"/>
              <w:autoSpaceDE w:val="0"/>
              <w:autoSpaceDN w:val="0"/>
              <w:adjustRightInd w:val="0"/>
              <w:jc w:val="both"/>
              <w:rPr>
                <w:sz w:val="28"/>
                <w:szCs w:val="28"/>
              </w:rPr>
            </w:pPr>
            <w:r w:rsidRPr="00CF521B">
              <w:rPr>
                <w:sz w:val="28"/>
                <w:szCs w:val="28"/>
              </w:rPr>
              <w:lastRenderedPageBreak/>
              <w:t xml:space="preserve">Projekta </w:t>
            </w:r>
            <w:r w:rsidRPr="00CF521B" w:rsidR="008C4804">
              <w:rPr>
                <w:b/>
                <w:sz w:val="28"/>
                <w:szCs w:val="28"/>
              </w:rPr>
              <w:t>2</w:t>
            </w:r>
            <w:r w:rsidR="006D44B1">
              <w:rPr>
                <w:b/>
                <w:sz w:val="28"/>
                <w:szCs w:val="28"/>
              </w:rPr>
              <w:t>4</w:t>
            </w:r>
            <w:r w:rsidRPr="00CF521B" w:rsidR="008C4804">
              <w:rPr>
                <w:b/>
                <w:sz w:val="28"/>
                <w:szCs w:val="28"/>
              </w:rPr>
              <w:t>.punktā</w:t>
            </w:r>
            <w:r w:rsidRPr="00CF521B">
              <w:rPr>
                <w:sz w:val="28"/>
                <w:szCs w:val="28"/>
              </w:rPr>
              <w:t xml:space="preserve"> precizēta speciālistu kvalifikācija, kas drīkst vadīt arheoloģiskās izpētes darbus</w:t>
            </w:r>
            <w:r w:rsidRPr="00CF521B" w:rsidR="00CA6CF0">
              <w:rPr>
                <w:sz w:val="28"/>
                <w:szCs w:val="28"/>
              </w:rPr>
              <w:t>,</w:t>
            </w:r>
            <w:r w:rsidR="00CA6CF0">
              <w:rPr>
                <w:sz w:val="28"/>
                <w:szCs w:val="28"/>
              </w:rPr>
              <w:t xml:space="preserve"> jo arheoloģiskās izpētes darbi ir specifiska darbība, kuras izpildē ir nepieciešamas speciālas </w:t>
            </w:r>
            <w:r w:rsidR="00FB09BF">
              <w:rPr>
                <w:sz w:val="28"/>
                <w:szCs w:val="28"/>
              </w:rPr>
              <w:t>atbilstošas</w:t>
            </w:r>
            <w:r w:rsidR="00A325DE">
              <w:rPr>
                <w:sz w:val="28"/>
                <w:szCs w:val="28"/>
              </w:rPr>
              <w:t xml:space="preserve"> profesionālās zināšanas.</w:t>
            </w:r>
          </w:p>
          <w:p w:rsidRPr="00E072B1" w:rsidR="00A325DE" w:rsidP="00430282" w:rsidRDefault="00A325DE">
            <w:pPr>
              <w:widowControl w:val="0"/>
              <w:autoSpaceDE w:val="0"/>
              <w:autoSpaceDN w:val="0"/>
              <w:adjustRightInd w:val="0"/>
              <w:jc w:val="both"/>
              <w:rPr>
                <w:sz w:val="28"/>
                <w:szCs w:val="28"/>
              </w:rPr>
            </w:pPr>
          </w:p>
          <w:p w:rsidR="00212266" w:rsidP="00F87A6E" w:rsidRDefault="00212266">
            <w:pPr>
              <w:pStyle w:val="tv2132"/>
              <w:spacing w:line="240" w:lineRule="auto"/>
              <w:ind w:firstLine="0"/>
              <w:jc w:val="both"/>
              <w:rPr>
                <w:color w:val="auto"/>
                <w:sz w:val="28"/>
                <w:szCs w:val="28"/>
              </w:rPr>
            </w:pPr>
            <w:r w:rsidRPr="00E072B1">
              <w:rPr>
                <w:color w:val="auto"/>
                <w:sz w:val="28"/>
                <w:szCs w:val="28"/>
              </w:rPr>
              <w:t xml:space="preserve">Projekta </w:t>
            </w:r>
            <w:r w:rsidRPr="00E072B1" w:rsidR="00115FFC">
              <w:rPr>
                <w:b/>
                <w:color w:val="auto"/>
                <w:sz w:val="28"/>
                <w:szCs w:val="28"/>
              </w:rPr>
              <w:t>2</w:t>
            </w:r>
            <w:r w:rsidR="006D44B1">
              <w:rPr>
                <w:b/>
                <w:color w:val="auto"/>
                <w:sz w:val="28"/>
                <w:szCs w:val="28"/>
              </w:rPr>
              <w:t>5</w:t>
            </w:r>
            <w:r w:rsidRPr="00E072B1">
              <w:rPr>
                <w:b/>
                <w:color w:val="auto"/>
                <w:sz w:val="28"/>
                <w:szCs w:val="28"/>
              </w:rPr>
              <w:t>.punkts</w:t>
            </w:r>
            <w:r w:rsidRPr="00E072B1">
              <w:rPr>
                <w:color w:val="auto"/>
                <w:sz w:val="28"/>
                <w:szCs w:val="28"/>
              </w:rPr>
              <w:t xml:space="preserve"> iz</w:t>
            </w:r>
            <w:r w:rsidRPr="00E072B1" w:rsidR="001D1B2E">
              <w:rPr>
                <w:color w:val="auto"/>
                <w:sz w:val="28"/>
                <w:szCs w:val="28"/>
              </w:rPr>
              <w:t>saka</w:t>
            </w:r>
            <w:r w:rsidRPr="00E072B1">
              <w:rPr>
                <w:color w:val="auto"/>
                <w:sz w:val="28"/>
                <w:szCs w:val="28"/>
              </w:rPr>
              <w:t xml:space="preserve"> MK noteikumu Nr.474 27.punktu jaunā redakcijā</w:t>
            </w:r>
            <w:r w:rsidRPr="00E072B1" w:rsidR="004E73FE">
              <w:rPr>
                <w:color w:val="auto"/>
                <w:sz w:val="28"/>
                <w:szCs w:val="28"/>
              </w:rPr>
              <w:t xml:space="preserve">, izslēdzot prasību </w:t>
            </w:r>
            <w:r w:rsidRPr="00E072B1" w:rsidR="00002D35">
              <w:rPr>
                <w:color w:val="auto"/>
                <w:sz w:val="28"/>
                <w:szCs w:val="28"/>
              </w:rPr>
              <w:t xml:space="preserve">kultūras pieminekļu īpašniekiem </w:t>
            </w:r>
            <w:r w:rsidRPr="00E072B1" w:rsidR="004E73FE">
              <w:rPr>
                <w:color w:val="auto"/>
                <w:sz w:val="28"/>
                <w:szCs w:val="28"/>
              </w:rPr>
              <w:t xml:space="preserve">iesniegt </w:t>
            </w:r>
            <w:r w:rsidRPr="00E072B1" w:rsidR="00002D35">
              <w:rPr>
                <w:color w:val="auto"/>
                <w:sz w:val="28"/>
                <w:szCs w:val="28"/>
              </w:rPr>
              <w:t xml:space="preserve">Pārvaldē </w:t>
            </w:r>
            <w:r w:rsidRPr="00E072B1" w:rsidR="004E73FE">
              <w:rPr>
                <w:color w:val="auto"/>
                <w:sz w:val="28"/>
                <w:szCs w:val="28"/>
              </w:rPr>
              <w:t xml:space="preserve">īpašumtiesības apliecinoša dokumenta kopiju, kas nav nepieciešams, jo jau esošajā šā punkta redakcijā bija ietverta prasība, ka iesniedzamajos dokumentos jābūt kultūras pieminekļa īpašnieka (valdītāja) saskaņojumam attiecībā uz plānotajiem darbiem. </w:t>
            </w:r>
            <w:r w:rsidRPr="00E072B1" w:rsidR="00D94CC3">
              <w:rPr>
                <w:color w:val="auto"/>
                <w:sz w:val="28"/>
                <w:szCs w:val="28"/>
              </w:rPr>
              <w:t>MK noteikumu Nr.474 27.3.apak</w:t>
            </w:r>
            <w:r w:rsidRPr="00E072B1" w:rsidR="009669CA">
              <w:rPr>
                <w:color w:val="auto"/>
                <w:sz w:val="28"/>
                <w:szCs w:val="28"/>
              </w:rPr>
              <w:t>špunkts nosaka</w:t>
            </w:r>
            <w:r w:rsidRPr="00E072B1" w:rsidR="00D94CC3">
              <w:rPr>
                <w:color w:val="auto"/>
                <w:sz w:val="28"/>
                <w:szCs w:val="28"/>
              </w:rPr>
              <w:t xml:space="preserve"> prasību iesniegt kultūrvēsturiskās izpētes vai kultūrvēsturiskās inventarizācijas darbu vadītāja kompetenci apliecino</w:t>
            </w:r>
            <w:r w:rsidRPr="00E072B1" w:rsidR="000603F9">
              <w:rPr>
                <w:color w:val="auto"/>
                <w:sz w:val="28"/>
                <w:szCs w:val="28"/>
              </w:rPr>
              <w:t xml:space="preserve">ša </w:t>
            </w:r>
            <w:r w:rsidR="00A83324">
              <w:rPr>
                <w:color w:val="auto"/>
                <w:sz w:val="28"/>
                <w:szCs w:val="28"/>
              </w:rPr>
              <w:t xml:space="preserve">dokumenta kopiju, kā piemēru minot licenci vai sertifikātu. Projekta 25.punkta redakcija attiecībā uz </w:t>
            </w:r>
            <w:r w:rsidRPr="00A83324" w:rsidR="00A83324">
              <w:rPr>
                <w:color w:val="auto"/>
                <w:sz w:val="28"/>
                <w:szCs w:val="28"/>
              </w:rPr>
              <w:t xml:space="preserve">kultūrvēsturiskās izpētes vai kultūrvēsturiskās inventarizācijas darbu vadītāja </w:t>
            </w:r>
            <w:r w:rsidR="00A83324">
              <w:rPr>
                <w:color w:val="auto"/>
                <w:sz w:val="28"/>
                <w:szCs w:val="28"/>
              </w:rPr>
              <w:t xml:space="preserve">kompetences apliecināšanu (27.2.apakšpunkts) ir plašāka, paredzot, ka </w:t>
            </w:r>
            <w:r w:rsidR="004B02CF">
              <w:rPr>
                <w:color w:val="auto"/>
                <w:sz w:val="28"/>
                <w:szCs w:val="28"/>
              </w:rPr>
              <w:t>Pārvaldē iesniedzamā informācij</w:t>
            </w:r>
            <w:r w:rsidR="00E06091">
              <w:rPr>
                <w:color w:val="auto"/>
                <w:sz w:val="28"/>
                <w:szCs w:val="28"/>
              </w:rPr>
              <w:t>a</w:t>
            </w:r>
            <w:r w:rsidR="004B02CF">
              <w:rPr>
                <w:color w:val="auto"/>
                <w:sz w:val="28"/>
                <w:szCs w:val="28"/>
              </w:rPr>
              <w:t xml:space="preserve"> par </w:t>
            </w:r>
            <w:r w:rsidR="00A83324">
              <w:rPr>
                <w:color w:val="auto"/>
                <w:sz w:val="28"/>
                <w:szCs w:val="28"/>
              </w:rPr>
              <w:t>kultūras pieminekļa kultūrvēsturiskajā</w:t>
            </w:r>
            <w:r w:rsidRPr="00E072B1" w:rsidR="00020567">
              <w:rPr>
                <w:color w:val="auto"/>
                <w:sz w:val="28"/>
                <w:szCs w:val="28"/>
              </w:rPr>
              <w:t xml:space="preserve"> izpēt</w:t>
            </w:r>
            <w:r w:rsidRPr="00E072B1" w:rsidR="00124023">
              <w:rPr>
                <w:color w:val="auto"/>
                <w:sz w:val="28"/>
                <w:szCs w:val="28"/>
              </w:rPr>
              <w:t>ē</w:t>
            </w:r>
            <w:r w:rsidRPr="00E072B1" w:rsidR="00020567">
              <w:rPr>
                <w:color w:val="auto"/>
                <w:sz w:val="28"/>
                <w:szCs w:val="28"/>
              </w:rPr>
              <w:t xml:space="preserve"> vai kultūrvēsturisk</w:t>
            </w:r>
            <w:r w:rsidRPr="00E072B1" w:rsidR="00124023">
              <w:rPr>
                <w:color w:val="auto"/>
                <w:sz w:val="28"/>
                <w:szCs w:val="28"/>
              </w:rPr>
              <w:t>ajā</w:t>
            </w:r>
            <w:r w:rsidRPr="00E072B1" w:rsidR="00020567">
              <w:rPr>
                <w:color w:val="auto"/>
                <w:sz w:val="28"/>
                <w:szCs w:val="28"/>
              </w:rPr>
              <w:t xml:space="preserve"> inventarizācij</w:t>
            </w:r>
            <w:r w:rsidRPr="00E072B1" w:rsidR="00124023">
              <w:rPr>
                <w:color w:val="auto"/>
                <w:sz w:val="28"/>
                <w:szCs w:val="28"/>
              </w:rPr>
              <w:t>ā</w:t>
            </w:r>
            <w:r w:rsidRPr="00E072B1" w:rsidR="00020567">
              <w:rPr>
                <w:color w:val="auto"/>
                <w:sz w:val="28"/>
                <w:szCs w:val="28"/>
              </w:rPr>
              <w:t xml:space="preserve"> nepieciešam</w:t>
            </w:r>
            <w:r w:rsidR="004B02CF">
              <w:rPr>
                <w:color w:val="auto"/>
                <w:sz w:val="28"/>
                <w:szCs w:val="28"/>
              </w:rPr>
              <w:t>ajām</w:t>
            </w:r>
            <w:r w:rsidRPr="00E072B1" w:rsidR="00020567">
              <w:rPr>
                <w:color w:val="auto"/>
                <w:sz w:val="28"/>
                <w:szCs w:val="28"/>
              </w:rPr>
              <w:t xml:space="preserve"> zināšan</w:t>
            </w:r>
            <w:r w:rsidR="004B02CF">
              <w:rPr>
                <w:color w:val="auto"/>
                <w:sz w:val="28"/>
                <w:szCs w:val="28"/>
              </w:rPr>
              <w:t>ām</w:t>
            </w:r>
            <w:r w:rsidRPr="00E072B1" w:rsidR="00020567">
              <w:rPr>
                <w:color w:val="auto"/>
                <w:sz w:val="28"/>
                <w:szCs w:val="28"/>
              </w:rPr>
              <w:t xml:space="preserve"> un iemaņ</w:t>
            </w:r>
            <w:r w:rsidR="004B02CF">
              <w:rPr>
                <w:color w:val="auto"/>
                <w:sz w:val="28"/>
                <w:szCs w:val="28"/>
              </w:rPr>
              <w:t>ām</w:t>
            </w:r>
            <w:r w:rsidRPr="00E072B1" w:rsidR="00020567">
              <w:rPr>
                <w:color w:val="auto"/>
                <w:sz w:val="28"/>
                <w:szCs w:val="28"/>
              </w:rPr>
              <w:t xml:space="preserve"> ir </w:t>
            </w:r>
            <w:r w:rsidR="004B02CF">
              <w:rPr>
                <w:color w:val="auto"/>
                <w:sz w:val="28"/>
                <w:szCs w:val="28"/>
              </w:rPr>
              <w:t>norādāma</w:t>
            </w:r>
            <w:r w:rsidRPr="00E072B1" w:rsidR="00020567">
              <w:rPr>
                <w:color w:val="auto"/>
                <w:sz w:val="28"/>
                <w:szCs w:val="28"/>
              </w:rPr>
              <w:t xml:space="preserve"> ne vien akadēmisko zināšanu veidā, bet arī </w:t>
            </w:r>
            <w:r w:rsidR="00E06091">
              <w:rPr>
                <w:color w:val="auto"/>
                <w:sz w:val="28"/>
                <w:szCs w:val="28"/>
              </w:rPr>
              <w:t xml:space="preserve">apliecinot </w:t>
            </w:r>
            <w:r w:rsidRPr="00E072B1" w:rsidR="00020567">
              <w:rPr>
                <w:color w:val="auto"/>
                <w:sz w:val="28"/>
                <w:szCs w:val="28"/>
              </w:rPr>
              <w:t>praktisk</w:t>
            </w:r>
            <w:r w:rsidR="00E06091">
              <w:rPr>
                <w:color w:val="auto"/>
                <w:sz w:val="28"/>
                <w:szCs w:val="28"/>
              </w:rPr>
              <w:t>o</w:t>
            </w:r>
            <w:r w:rsidRPr="00E072B1" w:rsidR="00AF0E3C">
              <w:rPr>
                <w:color w:val="auto"/>
                <w:sz w:val="28"/>
                <w:szCs w:val="28"/>
              </w:rPr>
              <w:t xml:space="preserve"> darbīb</w:t>
            </w:r>
            <w:r w:rsidR="00E06091">
              <w:rPr>
                <w:color w:val="auto"/>
                <w:sz w:val="28"/>
                <w:szCs w:val="28"/>
              </w:rPr>
              <w:t>u,</w:t>
            </w:r>
            <w:r w:rsidRPr="00E072B1" w:rsidR="00AF0E3C">
              <w:rPr>
                <w:color w:val="auto"/>
                <w:sz w:val="28"/>
                <w:szCs w:val="28"/>
              </w:rPr>
              <w:t xml:space="preserve"> praktisko pieredzi </w:t>
            </w:r>
            <w:r w:rsidR="00E06091">
              <w:rPr>
                <w:color w:val="auto"/>
                <w:sz w:val="28"/>
                <w:szCs w:val="28"/>
              </w:rPr>
              <w:t xml:space="preserve">ar to </w:t>
            </w:r>
            <w:r w:rsidRPr="00E072B1" w:rsidR="00482BD8">
              <w:rPr>
                <w:color w:val="auto"/>
                <w:sz w:val="28"/>
                <w:szCs w:val="28"/>
              </w:rPr>
              <w:t>apliecinošiem</w:t>
            </w:r>
            <w:r w:rsidRPr="00E072B1" w:rsidR="00AF0E3C">
              <w:rPr>
                <w:color w:val="auto"/>
                <w:sz w:val="28"/>
                <w:szCs w:val="28"/>
              </w:rPr>
              <w:t xml:space="preserve"> dokumentiem, piemēram, darba vietas izziņ</w:t>
            </w:r>
            <w:r w:rsidR="004B02CF">
              <w:rPr>
                <w:color w:val="auto"/>
                <w:sz w:val="28"/>
                <w:szCs w:val="28"/>
              </w:rPr>
              <w:t>u</w:t>
            </w:r>
            <w:r w:rsidRPr="00E072B1" w:rsidR="00AF0E3C">
              <w:rPr>
                <w:color w:val="auto"/>
                <w:sz w:val="28"/>
                <w:szCs w:val="28"/>
              </w:rPr>
              <w:t xml:space="preserve"> par </w:t>
            </w:r>
            <w:r w:rsidRPr="00E072B1" w:rsidR="00124023">
              <w:rPr>
                <w:color w:val="auto"/>
                <w:sz w:val="28"/>
                <w:szCs w:val="28"/>
              </w:rPr>
              <w:t>kultūrvēsturiskās izpētes vai kultūrvēsturiskās inventarizācijas</w:t>
            </w:r>
            <w:r w:rsidRPr="00E072B1" w:rsidR="00AF0E3C">
              <w:rPr>
                <w:color w:val="auto"/>
                <w:sz w:val="28"/>
                <w:szCs w:val="28"/>
              </w:rPr>
              <w:t xml:space="preserve"> amata pienākumu izpildi.</w:t>
            </w:r>
            <w:r w:rsidRPr="00E072B1" w:rsidR="00764CDD">
              <w:rPr>
                <w:color w:val="auto"/>
                <w:sz w:val="28"/>
                <w:szCs w:val="28"/>
              </w:rPr>
              <w:t xml:space="preserve"> </w:t>
            </w:r>
            <w:r w:rsidRPr="00E072B1" w:rsidR="00E220DD">
              <w:rPr>
                <w:color w:val="auto"/>
                <w:sz w:val="28"/>
                <w:szCs w:val="28"/>
              </w:rPr>
              <w:t xml:space="preserve">Ar informāciju, kas apliecina kultūrvēsturiskās izpētes vai kultūrvēsturiskās inventarizācijas darbu vadītāja kompetenci saprotama informācija, kas apliecina konkrētajiem darbiem atbilstošu izglītību un pieredzi, piemēram, arheoloģisko objektu kultūrvēsturiskās izpētes un kultūrvēsturiskās </w:t>
            </w:r>
            <w:r w:rsidRPr="00E072B1" w:rsidR="00E220DD">
              <w:rPr>
                <w:color w:val="auto"/>
                <w:sz w:val="28"/>
                <w:szCs w:val="28"/>
              </w:rPr>
              <w:lastRenderedPageBreak/>
              <w:t>inventarizācijas darbiem atbilstoša būs vēsturnieka izglītība, arhitektūrā – arhitekta vai mākslas vēsturnieka izglītība, mākslas objektu kultūrvēsturiskās izpētes darbiem – mākslas vēsturnieka vai ķīmiķa, kas specializējies mākslas un vēsturisko priekšmetu restaurācijā, izglītība, mākslas objektu kultūrvēsturiskās inventarizācijas darbiem – mākslas vēsturnieka izglītība utt.</w:t>
            </w:r>
          </w:p>
          <w:p w:rsidR="00E16053" w:rsidP="00F87A6E" w:rsidRDefault="00E16053">
            <w:pPr>
              <w:pStyle w:val="tv2132"/>
              <w:spacing w:line="240" w:lineRule="auto"/>
              <w:ind w:firstLine="0"/>
              <w:jc w:val="both"/>
              <w:rPr>
                <w:color w:val="auto"/>
                <w:sz w:val="28"/>
                <w:szCs w:val="28"/>
              </w:rPr>
            </w:pPr>
          </w:p>
          <w:p w:rsidRPr="00E072B1" w:rsidR="00273E37" w:rsidP="00F87A6E" w:rsidRDefault="00273E37">
            <w:pPr>
              <w:pStyle w:val="tv2132"/>
              <w:spacing w:line="240" w:lineRule="auto"/>
              <w:ind w:firstLine="0"/>
              <w:jc w:val="both"/>
              <w:rPr>
                <w:color w:val="auto"/>
                <w:sz w:val="28"/>
                <w:szCs w:val="28"/>
              </w:rPr>
            </w:pPr>
            <w:r>
              <w:rPr>
                <w:color w:val="auto"/>
                <w:sz w:val="28"/>
                <w:szCs w:val="28"/>
              </w:rPr>
              <w:t>Deleģējums noteikt specifiskas vai īpašas prasības speciālistu kvalifikācijas apliecināšanai izriet no kultūras pieminekļu aizsardzības un saglabāšanas kā ekskluzīvas un specifiskas nozares mērķa. Proti, kultūrvēsturisku vērtību izpēte</w:t>
            </w:r>
            <w:r w:rsidR="00840A44">
              <w:rPr>
                <w:color w:val="auto"/>
                <w:sz w:val="28"/>
                <w:szCs w:val="28"/>
              </w:rPr>
              <w:t>i</w:t>
            </w:r>
            <w:r>
              <w:rPr>
                <w:color w:val="auto"/>
                <w:sz w:val="28"/>
                <w:szCs w:val="28"/>
              </w:rPr>
              <w:t>, apzināšana</w:t>
            </w:r>
            <w:r w:rsidR="00840A44">
              <w:rPr>
                <w:color w:val="auto"/>
                <w:sz w:val="28"/>
                <w:szCs w:val="28"/>
              </w:rPr>
              <w:t>i</w:t>
            </w:r>
            <w:r>
              <w:rPr>
                <w:color w:val="auto"/>
                <w:sz w:val="28"/>
                <w:szCs w:val="28"/>
              </w:rPr>
              <w:t>, saglabāšana</w:t>
            </w:r>
            <w:r w:rsidR="00840A44">
              <w:rPr>
                <w:color w:val="auto"/>
                <w:sz w:val="28"/>
                <w:szCs w:val="28"/>
              </w:rPr>
              <w:t>i</w:t>
            </w:r>
            <w:r>
              <w:rPr>
                <w:color w:val="auto"/>
                <w:sz w:val="28"/>
                <w:szCs w:val="28"/>
              </w:rPr>
              <w:t xml:space="preserve"> un aizsardzība</w:t>
            </w:r>
            <w:r w:rsidR="00840A44">
              <w:rPr>
                <w:color w:val="auto"/>
                <w:sz w:val="28"/>
                <w:szCs w:val="28"/>
              </w:rPr>
              <w:t>i</w:t>
            </w:r>
            <w:r>
              <w:rPr>
                <w:color w:val="auto"/>
                <w:sz w:val="28"/>
                <w:szCs w:val="28"/>
              </w:rPr>
              <w:t xml:space="preserve"> </w:t>
            </w:r>
            <w:r w:rsidR="00840A44">
              <w:rPr>
                <w:color w:val="auto"/>
                <w:sz w:val="28"/>
                <w:szCs w:val="28"/>
              </w:rPr>
              <w:t>ir vitāli jānoris</w:t>
            </w:r>
            <w:r>
              <w:rPr>
                <w:color w:val="auto"/>
                <w:sz w:val="28"/>
                <w:szCs w:val="28"/>
              </w:rPr>
              <w:t xml:space="preserve"> </w:t>
            </w:r>
            <w:r w:rsidR="00840A44">
              <w:rPr>
                <w:color w:val="auto"/>
                <w:sz w:val="28"/>
                <w:szCs w:val="28"/>
              </w:rPr>
              <w:t>augsti kvalificētu un pieredzējušu speciālistu vadībā un uzraudzībā.</w:t>
            </w:r>
          </w:p>
          <w:p w:rsidRPr="00E072B1" w:rsidR="009669CA" w:rsidP="00115FFC" w:rsidRDefault="009669CA">
            <w:pPr>
              <w:pStyle w:val="tv2132"/>
              <w:spacing w:line="240" w:lineRule="auto"/>
              <w:ind w:firstLine="0"/>
              <w:jc w:val="both"/>
              <w:rPr>
                <w:color w:val="auto"/>
                <w:sz w:val="28"/>
                <w:szCs w:val="28"/>
              </w:rPr>
            </w:pPr>
          </w:p>
          <w:p w:rsidRPr="00E072B1" w:rsidR="006F0E80" w:rsidP="00115FFC" w:rsidRDefault="006F0E80">
            <w:pPr>
              <w:pStyle w:val="tv2132"/>
              <w:spacing w:line="240" w:lineRule="auto"/>
              <w:ind w:firstLine="0"/>
              <w:jc w:val="both"/>
              <w:rPr>
                <w:color w:val="auto"/>
                <w:sz w:val="28"/>
                <w:szCs w:val="28"/>
              </w:rPr>
            </w:pPr>
            <w:r w:rsidRPr="00E072B1">
              <w:rPr>
                <w:color w:val="auto"/>
                <w:sz w:val="28"/>
                <w:szCs w:val="28"/>
              </w:rPr>
              <w:t xml:space="preserve">Ar Projekta </w:t>
            </w:r>
            <w:r w:rsidRPr="00E072B1" w:rsidR="00115FFC">
              <w:rPr>
                <w:b/>
                <w:color w:val="auto"/>
                <w:sz w:val="28"/>
                <w:szCs w:val="28"/>
              </w:rPr>
              <w:t>2</w:t>
            </w:r>
            <w:r w:rsidR="00750D06">
              <w:rPr>
                <w:b/>
                <w:color w:val="auto"/>
                <w:sz w:val="28"/>
                <w:szCs w:val="28"/>
              </w:rPr>
              <w:t>6</w:t>
            </w:r>
            <w:r w:rsidRPr="00E072B1">
              <w:rPr>
                <w:b/>
                <w:color w:val="auto"/>
                <w:sz w:val="28"/>
                <w:szCs w:val="28"/>
              </w:rPr>
              <w:t>.punktu</w:t>
            </w:r>
            <w:r w:rsidRPr="00E072B1">
              <w:rPr>
                <w:color w:val="auto"/>
                <w:sz w:val="28"/>
                <w:szCs w:val="28"/>
              </w:rPr>
              <w:t xml:space="preserve"> precizēts MK</w:t>
            </w:r>
            <w:r w:rsidRPr="00E072B1" w:rsidR="00BB55C3">
              <w:rPr>
                <w:color w:val="auto"/>
                <w:sz w:val="28"/>
                <w:szCs w:val="28"/>
              </w:rPr>
              <w:t> </w:t>
            </w:r>
            <w:r w:rsidRPr="00E072B1">
              <w:rPr>
                <w:color w:val="auto"/>
                <w:sz w:val="28"/>
                <w:szCs w:val="28"/>
              </w:rPr>
              <w:t xml:space="preserve">noteikumu Nr.474 28.punkts, pienākumu informēt vietējo pašvaldību paredzot tikai pirms arheoloģiskās izpētes darbu uzsākšanas. Pašreiz </w:t>
            </w:r>
            <w:r w:rsidRPr="00E072B1" w:rsidR="004E6AD8">
              <w:rPr>
                <w:color w:val="auto"/>
                <w:sz w:val="28"/>
                <w:szCs w:val="28"/>
              </w:rPr>
              <w:t xml:space="preserve">MK noteikumu Nr.474 </w:t>
            </w:r>
            <w:r w:rsidRPr="00E072B1">
              <w:rPr>
                <w:color w:val="auto"/>
                <w:sz w:val="28"/>
                <w:szCs w:val="28"/>
              </w:rPr>
              <w:t xml:space="preserve">spēkā esošais regulējums nosaka fiziskām un juridiskām personām </w:t>
            </w:r>
            <w:r w:rsidRPr="00E072B1" w:rsidR="00BA3F6C">
              <w:rPr>
                <w:color w:val="auto"/>
                <w:sz w:val="28"/>
                <w:szCs w:val="28"/>
              </w:rPr>
              <w:t xml:space="preserve">pienākumu </w:t>
            </w:r>
            <w:r w:rsidRPr="00E072B1">
              <w:rPr>
                <w:color w:val="auto"/>
                <w:sz w:val="28"/>
                <w:szCs w:val="28"/>
              </w:rPr>
              <w:t>informēt pašvaldību pirms kultūrvēsturiskās izpētes darbu uzsākšanas, t</w:t>
            </w:r>
            <w:r w:rsidRPr="00E072B1" w:rsidR="00BA3F6C">
              <w:rPr>
                <w:color w:val="auto"/>
                <w:sz w:val="28"/>
                <w:szCs w:val="28"/>
              </w:rPr>
              <w:t>omēr</w:t>
            </w:r>
            <w:r w:rsidRPr="00E072B1">
              <w:rPr>
                <w:color w:val="auto"/>
                <w:sz w:val="28"/>
                <w:szCs w:val="28"/>
              </w:rPr>
              <w:t xml:space="preserve"> sarunās ar pašvaldību pārstāvjiem tika noskaidrots, ka administratīvais slogs personām</w:t>
            </w:r>
            <w:r w:rsidRPr="00E072B1" w:rsidR="00115FFC">
              <w:rPr>
                <w:color w:val="auto"/>
                <w:sz w:val="28"/>
                <w:szCs w:val="28"/>
              </w:rPr>
              <w:t xml:space="preserve"> samazināms</w:t>
            </w:r>
            <w:r w:rsidRPr="00E072B1">
              <w:rPr>
                <w:color w:val="auto"/>
                <w:sz w:val="28"/>
                <w:szCs w:val="28"/>
              </w:rPr>
              <w:t xml:space="preserve">, paredzot informēt tikai </w:t>
            </w:r>
            <w:r w:rsidRPr="00E072B1" w:rsidR="00BA3F6C">
              <w:rPr>
                <w:color w:val="auto"/>
                <w:sz w:val="28"/>
                <w:szCs w:val="28"/>
              </w:rPr>
              <w:t xml:space="preserve">par </w:t>
            </w:r>
            <w:r w:rsidRPr="00E072B1">
              <w:rPr>
                <w:color w:val="auto"/>
                <w:sz w:val="28"/>
                <w:szCs w:val="28"/>
              </w:rPr>
              <w:t>arheoloģiskās izpētes gadījum</w:t>
            </w:r>
            <w:r w:rsidRPr="00E072B1" w:rsidR="00BA3F6C">
              <w:rPr>
                <w:color w:val="auto"/>
                <w:sz w:val="28"/>
                <w:szCs w:val="28"/>
              </w:rPr>
              <w:t>iem</w:t>
            </w:r>
            <w:r w:rsidRPr="00E072B1">
              <w:rPr>
                <w:color w:val="auto"/>
                <w:sz w:val="28"/>
                <w:szCs w:val="28"/>
              </w:rPr>
              <w:t>.</w:t>
            </w:r>
          </w:p>
          <w:p w:rsidRPr="00E072B1" w:rsidR="009669CA" w:rsidP="00115FFC" w:rsidRDefault="009669CA">
            <w:pPr>
              <w:pStyle w:val="tv2132"/>
              <w:spacing w:line="240" w:lineRule="auto"/>
              <w:ind w:firstLine="0"/>
              <w:jc w:val="both"/>
              <w:rPr>
                <w:color w:val="auto"/>
                <w:sz w:val="28"/>
                <w:szCs w:val="28"/>
              </w:rPr>
            </w:pPr>
          </w:p>
          <w:p w:rsidRPr="00E072B1" w:rsidR="009269EC" w:rsidP="00F87A6E" w:rsidRDefault="00036AC6">
            <w:pPr>
              <w:pStyle w:val="tv2132"/>
              <w:spacing w:line="240" w:lineRule="auto"/>
              <w:ind w:firstLine="0"/>
              <w:jc w:val="both"/>
              <w:rPr>
                <w:color w:val="auto"/>
                <w:sz w:val="28"/>
                <w:szCs w:val="28"/>
              </w:rPr>
            </w:pPr>
            <w:r w:rsidRPr="00E072B1">
              <w:rPr>
                <w:color w:val="auto"/>
                <w:sz w:val="28"/>
                <w:szCs w:val="28"/>
              </w:rPr>
              <w:t xml:space="preserve">Ar </w:t>
            </w:r>
            <w:r w:rsidRPr="00E072B1" w:rsidR="005E3477">
              <w:rPr>
                <w:color w:val="auto"/>
                <w:sz w:val="28"/>
                <w:szCs w:val="28"/>
              </w:rPr>
              <w:t xml:space="preserve">Projekta </w:t>
            </w:r>
            <w:r w:rsidRPr="00E072B1" w:rsidR="00115FFC">
              <w:rPr>
                <w:b/>
                <w:color w:val="auto"/>
                <w:sz w:val="28"/>
                <w:szCs w:val="28"/>
              </w:rPr>
              <w:t>2</w:t>
            </w:r>
            <w:r w:rsidR="00750D06">
              <w:rPr>
                <w:b/>
                <w:color w:val="auto"/>
                <w:sz w:val="28"/>
                <w:szCs w:val="28"/>
              </w:rPr>
              <w:t>7</w:t>
            </w:r>
            <w:r w:rsidRPr="00E072B1">
              <w:rPr>
                <w:b/>
                <w:color w:val="auto"/>
                <w:sz w:val="28"/>
                <w:szCs w:val="28"/>
              </w:rPr>
              <w:t>.punktu</w:t>
            </w:r>
            <w:r w:rsidRPr="00E072B1" w:rsidR="005E3477">
              <w:rPr>
                <w:color w:val="auto"/>
                <w:sz w:val="28"/>
                <w:szCs w:val="28"/>
              </w:rPr>
              <w:t xml:space="preserve"> </w:t>
            </w:r>
            <w:r w:rsidRPr="00E072B1" w:rsidR="003D4D33">
              <w:rPr>
                <w:color w:val="auto"/>
                <w:sz w:val="28"/>
                <w:szCs w:val="28"/>
              </w:rPr>
              <w:t>tiek precizēts</w:t>
            </w:r>
            <w:r w:rsidRPr="00E072B1" w:rsidR="005E3477">
              <w:rPr>
                <w:color w:val="auto"/>
                <w:sz w:val="28"/>
                <w:szCs w:val="28"/>
              </w:rPr>
              <w:t xml:space="preserve"> MK</w:t>
            </w:r>
            <w:r w:rsidRPr="00E072B1" w:rsidR="00BB55C3">
              <w:rPr>
                <w:color w:val="auto"/>
                <w:sz w:val="28"/>
                <w:szCs w:val="28"/>
              </w:rPr>
              <w:t> </w:t>
            </w:r>
            <w:r w:rsidRPr="00E072B1" w:rsidR="005E3477">
              <w:rPr>
                <w:bCs/>
                <w:color w:val="auto"/>
                <w:sz w:val="28"/>
                <w:szCs w:val="28"/>
              </w:rPr>
              <w:t xml:space="preserve">noteikumu Nr.474 </w:t>
            </w:r>
            <w:r w:rsidRPr="00E072B1">
              <w:rPr>
                <w:color w:val="auto"/>
                <w:sz w:val="28"/>
                <w:szCs w:val="28"/>
              </w:rPr>
              <w:t>29.punkt</w:t>
            </w:r>
            <w:r w:rsidRPr="00E072B1" w:rsidR="003D4D33">
              <w:rPr>
                <w:color w:val="auto"/>
                <w:sz w:val="28"/>
                <w:szCs w:val="28"/>
              </w:rPr>
              <w:t>s</w:t>
            </w:r>
            <w:r w:rsidRPr="00E072B1">
              <w:rPr>
                <w:color w:val="auto"/>
                <w:sz w:val="28"/>
                <w:szCs w:val="28"/>
              </w:rPr>
              <w:t xml:space="preserve">, </w:t>
            </w:r>
            <w:r w:rsidRPr="00E072B1" w:rsidR="00020567">
              <w:rPr>
                <w:color w:val="auto"/>
                <w:sz w:val="28"/>
                <w:szCs w:val="28"/>
              </w:rPr>
              <w:t>samazinot kultūrvēsturiskās izpētes darbu ziņojuma iesniegšanas termiņu, tādējādi nodrošinot</w:t>
            </w:r>
            <w:r w:rsidRPr="00E072B1">
              <w:rPr>
                <w:color w:val="auto"/>
                <w:sz w:val="28"/>
                <w:szCs w:val="28"/>
              </w:rPr>
              <w:t xml:space="preserve"> operatīvāku veikto kultūrvēsturiskās izpētes darbu izvērtēšanu</w:t>
            </w:r>
            <w:r w:rsidRPr="00E072B1" w:rsidR="003D4D33">
              <w:rPr>
                <w:color w:val="auto"/>
                <w:sz w:val="28"/>
                <w:szCs w:val="28"/>
              </w:rPr>
              <w:t>,</w:t>
            </w:r>
            <w:r w:rsidRPr="00E072B1" w:rsidR="005E3477">
              <w:rPr>
                <w:color w:val="auto"/>
                <w:sz w:val="28"/>
                <w:szCs w:val="28"/>
              </w:rPr>
              <w:t xml:space="preserve"> </w:t>
            </w:r>
            <w:r w:rsidRPr="00E072B1">
              <w:rPr>
                <w:color w:val="auto"/>
                <w:sz w:val="28"/>
                <w:szCs w:val="28"/>
              </w:rPr>
              <w:t>nekavējot</w:t>
            </w:r>
            <w:r w:rsidRPr="00E072B1" w:rsidR="005E3477">
              <w:rPr>
                <w:color w:val="auto"/>
                <w:sz w:val="28"/>
                <w:szCs w:val="28"/>
              </w:rPr>
              <w:t xml:space="preserve"> </w:t>
            </w:r>
            <w:r w:rsidRPr="00E072B1" w:rsidR="00F66F72">
              <w:rPr>
                <w:color w:val="auto"/>
                <w:sz w:val="28"/>
                <w:szCs w:val="28"/>
              </w:rPr>
              <w:t>privātpersonas</w:t>
            </w:r>
            <w:r w:rsidRPr="00E072B1" w:rsidR="005E3477">
              <w:rPr>
                <w:color w:val="auto"/>
                <w:sz w:val="28"/>
                <w:szCs w:val="28"/>
              </w:rPr>
              <w:t xml:space="preserve"> tālākās darbības citās institūcijās.</w:t>
            </w:r>
            <w:r w:rsidRPr="00E072B1" w:rsidR="00F66F72">
              <w:rPr>
                <w:color w:val="auto"/>
                <w:sz w:val="28"/>
                <w:szCs w:val="28"/>
              </w:rPr>
              <w:t xml:space="preserve"> Ziņojumu </w:t>
            </w:r>
            <w:r w:rsidRPr="00E072B1" w:rsidR="000C0075">
              <w:rPr>
                <w:color w:val="auto"/>
                <w:sz w:val="28"/>
                <w:szCs w:val="28"/>
              </w:rPr>
              <w:t xml:space="preserve">par veiktajiem kultūrvēsturiskās izpētes darbiem </w:t>
            </w:r>
            <w:r w:rsidRPr="00E072B1" w:rsidR="00E55474">
              <w:rPr>
                <w:color w:val="auto"/>
                <w:sz w:val="28"/>
                <w:szCs w:val="28"/>
              </w:rPr>
              <w:t xml:space="preserve">Pārvaldē </w:t>
            </w:r>
            <w:r w:rsidRPr="00E072B1" w:rsidR="009E7792">
              <w:rPr>
                <w:color w:val="auto"/>
                <w:sz w:val="28"/>
                <w:szCs w:val="28"/>
              </w:rPr>
              <w:t>nepieciešams saņemt operatīvāk</w:t>
            </w:r>
            <w:r w:rsidRPr="00E072B1" w:rsidR="00F66F72">
              <w:rPr>
                <w:color w:val="auto"/>
                <w:sz w:val="28"/>
                <w:szCs w:val="28"/>
              </w:rPr>
              <w:t xml:space="preserve"> tā</w:t>
            </w:r>
            <w:r w:rsidRPr="00E072B1" w:rsidR="000C0075">
              <w:rPr>
                <w:color w:val="auto"/>
                <w:sz w:val="28"/>
                <w:szCs w:val="28"/>
              </w:rPr>
              <w:t>dēļ</w:t>
            </w:r>
            <w:r w:rsidRPr="00E072B1" w:rsidR="00F66F72">
              <w:rPr>
                <w:color w:val="auto"/>
                <w:sz w:val="28"/>
                <w:szCs w:val="28"/>
              </w:rPr>
              <w:t xml:space="preserve">, </w:t>
            </w:r>
            <w:r w:rsidRPr="00E072B1" w:rsidR="00F66F72">
              <w:rPr>
                <w:color w:val="auto"/>
                <w:sz w:val="28"/>
                <w:szCs w:val="28"/>
              </w:rPr>
              <w:lastRenderedPageBreak/>
              <w:t>ka pēc izpētes veikšanas nekavējoties seko projektēšanas darbi, kurus vērtēt iespējams tikai tad, ja ir sa</w:t>
            </w:r>
            <w:r w:rsidRPr="00E072B1" w:rsidR="0091128F">
              <w:rPr>
                <w:color w:val="auto"/>
                <w:sz w:val="28"/>
                <w:szCs w:val="28"/>
              </w:rPr>
              <w:t>ņemts ziņojums par veiktajiem</w:t>
            </w:r>
            <w:r w:rsidRPr="00E072B1">
              <w:rPr>
                <w:color w:val="auto"/>
                <w:sz w:val="28"/>
                <w:szCs w:val="28"/>
              </w:rPr>
              <w:t xml:space="preserve"> kultūrvēsturiskās</w:t>
            </w:r>
            <w:r w:rsidRPr="00E072B1" w:rsidR="0091128F">
              <w:rPr>
                <w:color w:val="auto"/>
                <w:sz w:val="28"/>
                <w:szCs w:val="28"/>
              </w:rPr>
              <w:t xml:space="preserve"> izpētes darbiem</w:t>
            </w:r>
            <w:r w:rsidRPr="00E072B1" w:rsidR="00F66F72">
              <w:rPr>
                <w:color w:val="auto"/>
                <w:sz w:val="28"/>
                <w:szCs w:val="28"/>
              </w:rPr>
              <w:t>.</w:t>
            </w:r>
          </w:p>
          <w:p w:rsidRPr="00E072B1" w:rsidR="007D3EC1" w:rsidP="0002429A" w:rsidRDefault="007D3EC1">
            <w:pPr>
              <w:pStyle w:val="tv2132"/>
              <w:spacing w:line="240" w:lineRule="auto"/>
              <w:ind w:firstLine="0"/>
              <w:jc w:val="both"/>
              <w:rPr>
                <w:color w:val="auto"/>
                <w:sz w:val="28"/>
                <w:szCs w:val="28"/>
              </w:rPr>
            </w:pPr>
          </w:p>
          <w:p w:rsidRPr="00E072B1" w:rsidR="007D3EC1" w:rsidP="00F87A6E" w:rsidRDefault="007D3EC1">
            <w:pPr>
              <w:pStyle w:val="tv2132"/>
              <w:spacing w:line="240" w:lineRule="auto"/>
              <w:ind w:firstLine="0"/>
              <w:jc w:val="both"/>
              <w:rPr>
                <w:color w:val="auto"/>
                <w:sz w:val="28"/>
                <w:szCs w:val="28"/>
              </w:rPr>
            </w:pPr>
            <w:r w:rsidRPr="00E072B1">
              <w:rPr>
                <w:color w:val="auto"/>
                <w:sz w:val="28"/>
                <w:szCs w:val="28"/>
              </w:rPr>
              <w:t xml:space="preserve">Ar </w:t>
            </w:r>
            <w:r w:rsidRPr="00E072B1" w:rsidR="00D158FC">
              <w:rPr>
                <w:color w:val="auto"/>
                <w:sz w:val="28"/>
                <w:szCs w:val="28"/>
              </w:rPr>
              <w:t xml:space="preserve">Projekta </w:t>
            </w:r>
            <w:r w:rsidRPr="00E072B1" w:rsidR="00115FFC">
              <w:rPr>
                <w:b/>
                <w:color w:val="auto"/>
                <w:sz w:val="28"/>
                <w:szCs w:val="28"/>
              </w:rPr>
              <w:t>2</w:t>
            </w:r>
            <w:r w:rsidR="00750D06">
              <w:rPr>
                <w:b/>
                <w:color w:val="auto"/>
                <w:sz w:val="28"/>
                <w:szCs w:val="28"/>
              </w:rPr>
              <w:t>7</w:t>
            </w:r>
            <w:r w:rsidRPr="00E072B1" w:rsidR="00D158FC">
              <w:rPr>
                <w:b/>
                <w:color w:val="auto"/>
                <w:sz w:val="28"/>
                <w:szCs w:val="28"/>
              </w:rPr>
              <w:t>.punktu</w:t>
            </w:r>
            <w:r w:rsidRPr="00E072B1" w:rsidR="00D158FC">
              <w:rPr>
                <w:color w:val="auto"/>
                <w:sz w:val="28"/>
                <w:szCs w:val="28"/>
              </w:rPr>
              <w:t xml:space="preserve"> </w:t>
            </w:r>
            <w:r w:rsidRPr="00E072B1" w:rsidR="005B6F2F">
              <w:rPr>
                <w:color w:val="auto"/>
                <w:sz w:val="28"/>
                <w:szCs w:val="28"/>
              </w:rPr>
              <w:t xml:space="preserve">tiek </w:t>
            </w:r>
            <w:r w:rsidR="00750D06">
              <w:rPr>
                <w:color w:val="auto"/>
                <w:sz w:val="28"/>
                <w:szCs w:val="28"/>
              </w:rPr>
              <w:t>papildināts</w:t>
            </w:r>
            <w:r w:rsidRPr="00E072B1" w:rsidR="005B6F2F">
              <w:rPr>
                <w:color w:val="auto"/>
                <w:sz w:val="28"/>
                <w:szCs w:val="28"/>
              </w:rPr>
              <w:t xml:space="preserve"> </w:t>
            </w:r>
            <w:r w:rsidRPr="00E072B1" w:rsidR="00D158FC">
              <w:rPr>
                <w:color w:val="auto"/>
                <w:sz w:val="28"/>
                <w:szCs w:val="28"/>
              </w:rPr>
              <w:t>MK</w:t>
            </w:r>
            <w:r w:rsidRPr="00E072B1" w:rsidR="00BB55C3">
              <w:rPr>
                <w:color w:val="auto"/>
                <w:sz w:val="28"/>
                <w:szCs w:val="28"/>
              </w:rPr>
              <w:t> </w:t>
            </w:r>
            <w:r w:rsidRPr="00E072B1" w:rsidR="00D158FC">
              <w:rPr>
                <w:color w:val="auto"/>
                <w:sz w:val="28"/>
                <w:szCs w:val="28"/>
              </w:rPr>
              <w:t>noteikumu Nr.474 30.punkt</w:t>
            </w:r>
            <w:r w:rsidRPr="00E072B1" w:rsidR="005B6F2F">
              <w:rPr>
                <w:color w:val="auto"/>
                <w:sz w:val="28"/>
                <w:szCs w:val="28"/>
              </w:rPr>
              <w:t>s</w:t>
            </w:r>
            <w:r w:rsidRPr="00E072B1" w:rsidR="00D158FC">
              <w:rPr>
                <w:color w:val="auto"/>
                <w:sz w:val="28"/>
                <w:szCs w:val="28"/>
              </w:rPr>
              <w:t xml:space="preserve"> nosakot</w:t>
            </w:r>
            <w:r w:rsidRPr="00E072B1">
              <w:rPr>
                <w:color w:val="auto"/>
                <w:sz w:val="28"/>
                <w:szCs w:val="28"/>
              </w:rPr>
              <w:t xml:space="preserve">, </w:t>
            </w:r>
            <w:r w:rsidR="00750D06">
              <w:rPr>
                <w:color w:val="auto"/>
                <w:sz w:val="28"/>
                <w:szCs w:val="28"/>
              </w:rPr>
              <w:t>ja pēc kultūrvēsturiskās izpētes darbiem ir paredzēti kultūras pieminekļa konservācijas, restaurācijas un pārveidošanas darbi,</w:t>
            </w:r>
            <w:r w:rsidRPr="00E072B1">
              <w:rPr>
                <w:color w:val="auto"/>
                <w:sz w:val="28"/>
                <w:szCs w:val="28"/>
              </w:rPr>
              <w:t xml:space="preserve"> kultūrvēsturiskās </w:t>
            </w:r>
            <w:r w:rsidRPr="00E072B1" w:rsidR="00020567">
              <w:rPr>
                <w:color w:val="auto"/>
                <w:sz w:val="28"/>
                <w:szCs w:val="28"/>
              </w:rPr>
              <w:t>izpētes darbu pārskats vai izpētes dokumentācij</w:t>
            </w:r>
            <w:r w:rsidRPr="00E072B1" w:rsidR="0052220A">
              <w:rPr>
                <w:color w:val="auto"/>
                <w:sz w:val="28"/>
                <w:szCs w:val="28"/>
              </w:rPr>
              <w:t>a</w:t>
            </w:r>
            <w:r w:rsidRPr="00E072B1" w:rsidR="00020567">
              <w:rPr>
                <w:color w:val="auto"/>
                <w:sz w:val="28"/>
                <w:szCs w:val="28"/>
              </w:rPr>
              <w:t xml:space="preserve"> iesniedzam</w:t>
            </w:r>
            <w:r w:rsidRPr="00E072B1" w:rsidR="0052220A">
              <w:rPr>
                <w:color w:val="auto"/>
                <w:sz w:val="28"/>
                <w:szCs w:val="28"/>
              </w:rPr>
              <w:t>a</w:t>
            </w:r>
            <w:r w:rsidRPr="00E072B1" w:rsidR="00020567">
              <w:rPr>
                <w:color w:val="auto"/>
                <w:sz w:val="28"/>
                <w:szCs w:val="28"/>
              </w:rPr>
              <w:t xml:space="preserve"> ne vēlāk kā vien</w:t>
            </w:r>
            <w:r w:rsidRPr="00E072B1" w:rsidR="0052220A">
              <w:rPr>
                <w:color w:val="auto"/>
                <w:sz w:val="28"/>
                <w:szCs w:val="28"/>
              </w:rPr>
              <w:t>a</w:t>
            </w:r>
            <w:r w:rsidRPr="00E072B1" w:rsidR="00020567">
              <w:rPr>
                <w:color w:val="auto"/>
                <w:sz w:val="28"/>
                <w:szCs w:val="28"/>
              </w:rPr>
              <w:t xml:space="preserve"> gad</w:t>
            </w:r>
            <w:r w:rsidRPr="00E072B1" w:rsidR="0052220A">
              <w:rPr>
                <w:color w:val="auto"/>
                <w:sz w:val="28"/>
                <w:szCs w:val="28"/>
              </w:rPr>
              <w:t>a laikā</w:t>
            </w:r>
            <w:r w:rsidRPr="00E072B1" w:rsidR="00020567">
              <w:rPr>
                <w:color w:val="auto"/>
                <w:sz w:val="28"/>
                <w:szCs w:val="28"/>
              </w:rPr>
              <w:t xml:space="preserve"> pēc darbu pabeigšanas, kas saistām</w:t>
            </w:r>
            <w:r w:rsidRPr="00E072B1" w:rsidR="0052220A">
              <w:rPr>
                <w:color w:val="auto"/>
                <w:sz w:val="28"/>
                <w:szCs w:val="28"/>
              </w:rPr>
              <w:t>a</w:t>
            </w:r>
            <w:r w:rsidRPr="00E072B1" w:rsidR="00020567">
              <w:rPr>
                <w:color w:val="auto"/>
                <w:sz w:val="28"/>
                <w:szCs w:val="28"/>
              </w:rPr>
              <w:t xml:space="preserve"> ar šajā tiesību normā</w:t>
            </w:r>
            <w:r w:rsidRPr="00E072B1">
              <w:rPr>
                <w:color w:val="auto"/>
                <w:sz w:val="28"/>
                <w:szCs w:val="28"/>
              </w:rPr>
              <w:t xml:space="preserve"> ietverto prasību kultūras pieminekļu konservācijas, restaurācijas vai </w:t>
            </w:r>
            <w:r w:rsidRPr="00E072B1" w:rsidR="00036AC6">
              <w:rPr>
                <w:color w:val="auto"/>
                <w:sz w:val="28"/>
                <w:szCs w:val="28"/>
              </w:rPr>
              <w:t>pārveidošanas</w:t>
            </w:r>
            <w:r w:rsidRPr="00E072B1">
              <w:rPr>
                <w:color w:val="auto"/>
                <w:sz w:val="28"/>
                <w:szCs w:val="28"/>
              </w:rPr>
              <w:t xml:space="preserve"> darbus uzsākt tikai pēc izpētes darbu pārskata vai izpētes dokumentācijas iesniegšanas Pārvaldē, kā izņēmumu šai prasībai pieļaujot tikai neatliekamu</w:t>
            </w:r>
            <w:r w:rsidRPr="00E072B1" w:rsidR="00036AC6">
              <w:rPr>
                <w:color w:val="auto"/>
                <w:sz w:val="28"/>
                <w:szCs w:val="28"/>
              </w:rPr>
              <w:t xml:space="preserve">s </w:t>
            </w:r>
            <w:r w:rsidRPr="00E072B1" w:rsidR="008519E6">
              <w:rPr>
                <w:color w:val="auto"/>
                <w:sz w:val="28"/>
                <w:szCs w:val="28"/>
              </w:rPr>
              <w:t xml:space="preserve">kultūras </w:t>
            </w:r>
            <w:r w:rsidRPr="00E072B1" w:rsidR="00036AC6">
              <w:rPr>
                <w:color w:val="auto"/>
                <w:sz w:val="28"/>
                <w:szCs w:val="28"/>
              </w:rPr>
              <w:t>pieminekļu</w:t>
            </w:r>
            <w:r w:rsidRPr="00E072B1">
              <w:rPr>
                <w:color w:val="auto"/>
                <w:sz w:val="28"/>
                <w:szCs w:val="28"/>
              </w:rPr>
              <w:t xml:space="preserve"> glābšanas gadījumu</w:t>
            </w:r>
            <w:r w:rsidRPr="00E072B1" w:rsidR="00036AC6">
              <w:rPr>
                <w:color w:val="auto"/>
                <w:sz w:val="28"/>
                <w:szCs w:val="28"/>
              </w:rPr>
              <w:t>s</w:t>
            </w:r>
            <w:r w:rsidRPr="00E072B1">
              <w:rPr>
                <w:color w:val="auto"/>
                <w:sz w:val="28"/>
                <w:szCs w:val="28"/>
              </w:rPr>
              <w:t>.</w:t>
            </w:r>
          </w:p>
          <w:p w:rsidRPr="00E072B1" w:rsidR="00E55474" w:rsidP="0002429A" w:rsidRDefault="00E55474">
            <w:pPr>
              <w:pStyle w:val="tv2132"/>
              <w:spacing w:line="240" w:lineRule="auto"/>
              <w:ind w:firstLine="0"/>
              <w:jc w:val="both"/>
              <w:rPr>
                <w:color w:val="auto"/>
                <w:sz w:val="28"/>
                <w:szCs w:val="28"/>
              </w:rPr>
            </w:pPr>
          </w:p>
          <w:p w:rsidRPr="00E072B1" w:rsidR="00C45B23" w:rsidP="00F87A6E" w:rsidRDefault="00C45B23">
            <w:pPr>
              <w:pStyle w:val="tv2132"/>
              <w:spacing w:line="240" w:lineRule="auto"/>
              <w:ind w:firstLine="0"/>
              <w:jc w:val="both"/>
              <w:rPr>
                <w:bCs/>
                <w:color w:val="auto"/>
                <w:sz w:val="28"/>
                <w:szCs w:val="28"/>
                <w:lang w:eastAsia="en-US"/>
              </w:rPr>
            </w:pPr>
            <w:r w:rsidRPr="00E072B1">
              <w:rPr>
                <w:color w:val="auto"/>
                <w:sz w:val="28"/>
                <w:szCs w:val="28"/>
              </w:rPr>
              <w:t xml:space="preserve">Projekta </w:t>
            </w:r>
            <w:r w:rsidR="005178B5">
              <w:rPr>
                <w:b/>
                <w:color w:val="auto"/>
                <w:sz w:val="28"/>
                <w:szCs w:val="28"/>
              </w:rPr>
              <w:t>2</w:t>
            </w:r>
            <w:r w:rsidR="00802886">
              <w:rPr>
                <w:b/>
                <w:color w:val="auto"/>
                <w:sz w:val="28"/>
                <w:szCs w:val="28"/>
              </w:rPr>
              <w:t>8</w:t>
            </w:r>
            <w:r w:rsidRPr="00E072B1">
              <w:rPr>
                <w:b/>
                <w:color w:val="auto"/>
                <w:sz w:val="28"/>
                <w:szCs w:val="28"/>
              </w:rPr>
              <w:t>.punkts</w:t>
            </w:r>
            <w:r w:rsidRPr="00E072B1">
              <w:rPr>
                <w:color w:val="auto"/>
                <w:sz w:val="28"/>
                <w:szCs w:val="28"/>
              </w:rPr>
              <w:t xml:space="preserve"> </w:t>
            </w:r>
            <w:r w:rsidRPr="00E072B1" w:rsidR="00817E7E">
              <w:rPr>
                <w:color w:val="auto"/>
                <w:sz w:val="28"/>
                <w:szCs w:val="28"/>
              </w:rPr>
              <w:t xml:space="preserve">precizē </w:t>
            </w:r>
            <w:r w:rsidRPr="00E072B1">
              <w:rPr>
                <w:color w:val="auto"/>
                <w:sz w:val="28"/>
                <w:szCs w:val="28"/>
              </w:rPr>
              <w:t>MK noteikumu</w:t>
            </w:r>
            <w:r w:rsidRPr="00E072B1" w:rsidR="00E4632D">
              <w:rPr>
                <w:color w:val="auto"/>
                <w:sz w:val="28"/>
                <w:szCs w:val="28"/>
              </w:rPr>
              <w:t xml:space="preserve"> Nr.474</w:t>
            </w:r>
            <w:r w:rsidRPr="00E072B1">
              <w:rPr>
                <w:color w:val="auto"/>
                <w:sz w:val="28"/>
                <w:szCs w:val="28"/>
              </w:rPr>
              <w:t xml:space="preserve"> 31.1.apakšpunktu, izslēdzot prasību kultūrvēsturiskās izpētes darbu pārskatam pievienot kultūrvēsturiskās izpētes darbu atļauju kopijas, bet prasot norādīt </w:t>
            </w:r>
            <w:r w:rsidRPr="00E072B1" w:rsidR="00F91325">
              <w:rPr>
                <w:color w:val="auto"/>
                <w:sz w:val="28"/>
                <w:szCs w:val="28"/>
              </w:rPr>
              <w:t xml:space="preserve">tikai </w:t>
            </w:r>
            <w:r w:rsidRPr="00E072B1">
              <w:rPr>
                <w:color w:val="auto"/>
                <w:sz w:val="28"/>
                <w:szCs w:val="28"/>
              </w:rPr>
              <w:t>informāciju par kultūrvēsturiskās izpētes darbu a</w:t>
            </w:r>
            <w:r w:rsidRPr="00E072B1" w:rsidR="00FC407B">
              <w:rPr>
                <w:color w:val="auto"/>
                <w:sz w:val="28"/>
                <w:szCs w:val="28"/>
              </w:rPr>
              <w:t xml:space="preserve">tļauju </w:t>
            </w:r>
            <w:r w:rsidRPr="00E072B1" w:rsidR="00817E7E">
              <w:rPr>
                <w:color w:val="auto"/>
                <w:sz w:val="28"/>
                <w:szCs w:val="28"/>
              </w:rPr>
              <w:t xml:space="preserve">– </w:t>
            </w:r>
            <w:r w:rsidRPr="00E072B1">
              <w:rPr>
                <w:color w:val="auto"/>
                <w:sz w:val="28"/>
                <w:szCs w:val="28"/>
              </w:rPr>
              <w:t xml:space="preserve">datumu un numuru, lai Pārvalde varētu konkrēto atļauju operatīvi identificēt. </w:t>
            </w:r>
          </w:p>
          <w:p w:rsidRPr="00E072B1" w:rsidR="00F91325" w:rsidP="0002429A" w:rsidRDefault="00F91325">
            <w:pPr>
              <w:pStyle w:val="tv2132"/>
              <w:spacing w:line="240" w:lineRule="auto"/>
              <w:ind w:firstLine="0"/>
              <w:jc w:val="both"/>
              <w:rPr>
                <w:color w:val="auto"/>
                <w:sz w:val="28"/>
                <w:szCs w:val="28"/>
              </w:rPr>
            </w:pPr>
          </w:p>
          <w:p w:rsidRPr="00E072B1" w:rsidR="00E20F11" w:rsidP="00F87A6E" w:rsidRDefault="00CB006D">
            <w:pPr>
              <w:jc w:val="both"/>
              <w:rPr>
                <w:sz w:val="28"/>
                <w:szCs w:val="28"/>
              </w:rPr>
            </w:pPr>
            <w:r w:rsidRPr="00E072B1">
              <w:rPr>
                <w:sz w:val="28"/>
                <w:szCs w:val="28"/>
              </w:rPr>
              <w:t xml:space="preserve">Projekta </w:t>
            </w:r>
            <w:r w:rsidR="005178B5">
              <w:rPr>
                <w:b/>
                <w:sz w:val="28"/>
                <w:szCs w:val="28"/>
              </w:rPr>
              <w:t>2</w:t>
            </w:r>
            <w:r w:rsidR="008249FF">
              <w:rPr>
                <w:b/>
                <w:sz w:val="28"/>
                <w:szCs w:val="28"/>
              </w:rPr>
              <w:t>9</w:t>
            </w:r>
            <w:r w:rsidRPr="00E072B1">
              <w:rPr>
                <w:b/>
                <w:sz w:val="28"/>
                <w:szCs w:val="28"/>
              </w:rPr>
              <w:t>.punkts</w:t>
            </w:r>
            <w:r w:rsidR="00B20492">
              <w:rPr>
                <w:b/>
                <w:sz w:val="28"/>
                <w:szCs w:val="28"/>
              </w:rPr>
              <w:t>.</w:t>
            </w:r>
            <w:r w:rsidRPr="00E072B1">
              <w:rPr>
                <w:sz w:val="28"/>
                <w:szCs w:val="28"/>
              </w:rPr>
              <w:t xml:space="preserve"> </w:t>
            </w:r>
            <w:r w:rsidRPr="00E072B1" w:rsidR="00D158FC">
              <w:rPr>
                <w:sz w:val="28"/>
                <w:szCs w:val="28"/>
              </w:rPr>
              <w:t xml:space="preserve">MK noteikumu Nr.474 32.punkts paredz, ka tiesības iesniegt priekšlikumus rīcībai ar vidi degradējošiem objektiem, kas atrodas kultūras pieminekļa teritorijā vai aizsardzības zonā un ar savu ārējo veidolu vai darbību būtiski samazina kultūras pieminekļa kultūrvēsturisko vērtību, ir objekta īpašniekam (valdītājam), pašvaldībai vai jebkurai citai juridiskai vai fiziskai personai. </w:t>
            </w:r>
            <w:r w:rsidRPr="00E072B1" w:rsidR="00191F6F">
              <w:rPr>
                <w:sz w:val="28"/>
                <w:szCs w:val="28"/>
              </w:rPr>
              <w:t xml:space="preserve">Saskaņā ar likuma </w:t>
            </w:r>
            <w:r w:rsidRPr="00E072B1" w:rsidR="00E1252C">
              <w:rPr>
                <w:sz w:val="28"/>
                <w:szCs w:val="28"/>
              </w:rPr>
              <w:t>„</w:t>
            </w:r>
            <w:r w:rsidRPr="00E072B1" w:rsidR="00191F6F">
              <w:rPr>
                <w:sz w:val="28"/>
                <w:szCs w:val="28"/>
              </w:rPr>
              <w:t xml:space="preserve">Par </w:t>
            </w:r>
            <w:r w:rsidRPr="00E072B1" w:rsidR="00020567">
              <w:rPr>
                <w:sz w:val="28"/>
                <w:szCs w:val="28"/>
              </w:rPr>
              <w:t xml:space="preserve">kultūras pieminekļu aizsardzību” 23.panta otro daļu Pārvaldes priekšnieks, ņemot vērā Ministru kabineta </w:t>
            </w:r>
            <w:r w:rsidRPr="00E072B1" w:rsidR="00020567">
              <w:rPr>
                <w:sz w:val="28"/>
                <w:szCs w:val="28"/>
              </w:rPr>
              <w:lastRenderedPageBreak/>
              <w:t>2003.gada 15.jūlija noteikumus Nr.392 „</w:t>
            </w:r>
            <w:r w:rsidRPr="00E072B1" w:rsidR="00020567">
              <w:rPr>
                <w:bCs/>
                <w:sz w:val="28"/>
                <w:szCs w:val="28"/>
              </w:rPr>
              <w:t>Kultūras pieminekļu aizsargjoslas (aizsardzības zonas) noteikšanas metodika</w:t>
            </w:r>
            <w:r w:rsidRPr="00E072B1" w:rsidR="00020567">
              <w:rPr>
                <w:sz w:val="28"/>
                <w:szCs w:val="28"/>
              </w:rPr>
              <w:t>”, var noteikt vidi degradējošus objektus, kas atrodas kultūras pieminekļu</w:t>
            </w:r>
            <w:r w:rsidRPr="00E072B1" w:rsidR="00191F6F">
              <w:rPr>
                <w:sz w:val="28"/>
                <w:szCs w:val="28"/>
              </w:rPr>
              <w:t xml:space="preserve"> aizsardzības zonās. Šie objekti paredzami nojaukšanai un nav pieļaujama to turpmākā attīstība. </w:t>
            </w:r>
            <w:r w:rsidRPr="00E072B1" w:rsidR="00D158FC">
              <w:rPr>
                <w:sz w:val="28"/>
                <w:szCs w:val="28"/>
              </w:rPr>
              <w:t>Saskaņā ar MK noteikumu Nr.474 33.punktu, pirms attiecīga lēmuma pieņemšanas Pārvalde par objektu paziņo vietējai pašvaldībai un īpašniekam (valdītājam), izpēta objektu uz vietas, kā arī organizē </w:t>
            </w:r>
            <w:r w:rsidRPr="00E072B1" w:rsidR="00D158FC">
              <w:rPr>
                <w:bCs/>
                <w:sz w:val="28"/>
                <w:szCs w:val="28"/>
              </w:rPr>
              <w:t xml:space="preserve"> </w:t>
            </w:r>
            <w:r w:rsidRPr="00E072B1" w:rsidR="00D158FC">
              <w:rPr>
                <w:sz w:val="28"/>
                <w:szCs w:val="28"/>
              </w:rPr>
              <w:t>sabiedrisko apspriešanu. Vietējā pašvaldība un īpašnieks (valdītājs) 30</w:t>
            </w:r>
            <w:r w:rsidRPr="00E072B1" w:rsidR="00BB55C3">
              <w:rPr>
                <w:sz w:val="28"/>
                <w:szCs w:val="28"/>
              </w:rPr>
              <w:t> </w:t>
            </w:r>
            <w:r w:rsidRPr="00E072B1" w:rsidR="00D158FC">
              <w:rPr>
                <w:sz w:val="28"/>
                <w:szCs w:val="28"/>
              </w:rPr>
              <w:t>dienu laikā pēc paziņojuma saņemšanas informē Pārvaldi par savu attieksmi. Saskaņā ar minēto noteikumu 34.punktu lēmumu par vidi degradējoša objekta statusa noteikšanu Pārvalde pieņem mēneša laikā pēc sabiedriskās apspriešanas rezultātu apkopošanas un īpašnieka (valdītāja) un vietējās pašvaldības piekrišanas saņemšanas. Īpašnieks (valdītājs), saskaņojot ar Pārvaldi un vietējo pašvaldību, organizē vidi degradējošā objekta pilnīgu vai daļēju nojaukšanu. Prakse liecina, ka trešās personas vidi degradējoša statusa noteikšanu objektam ierosina personisku</w:t>
            </w:r>
            <w:r w:rsidRPr="00E072B1" w:rsidR="00504F76">
              <w:rPr>
                <w:sz w:val="28"/>
                <w:szCs w:val="28"/>
              </w:rPr>
              <w:t>,</w:t>
            </w:r>
            <w:r w:rsidRPr="00E072B1" w:rsidR="00D158FC">
              <w:rPr>
                <w:sz w:val="28"/>
                <w:szCs w:val="28"/>
              </w:rPr>
              <w:t xml:space="preserve"> nevis objektīvu iemeslu dēļ. Ievērojot minēto un to, ka tālākās darbības jebkurā gadījumā ar konkrēto objektu var veikt tikai objekta īpašnieks vai pašvaldība (ne Pārvalde), tad trešo personu pieteikumu izskatīšana šajā gadījumā ir nelietderīga Pārvaldes resursu izmantošana. Turklāt trešajām personām vienmēr ir iespēja savas pretenzijas attiecībā uz objektu sakārtošanas jautājumiem izteikt atbildīgajām pašvaldības struktūrām. Ievērojot min</w:t>
            </w:r>
            <w:r w:rsidRPr="00E072B1" w:rsidR="00804365">
              <w:rPr>
                <w:sz w:val="28"/>
                <w:szCs w:val="28"/>
              </w:rPr>
              <w:t>ēto,</w:t>
            </w:r>
            <w:r w:rsidRPr="00E072B1" w:rsidR="00D158FC">
              <w:rPr>
                <w:sz w:val="28"/>
                <w:szCs w:val="28"/>
              </w:rPr>
              <w:t xml:space="preserve"> ar Projekta </w:t>
            </w:r>
            <w:r w:rsidR="005178B5">
              <w:rPr>
                <w:sz w:val="28"/>
                <w:szCs w:val="28"/>
              </w:rPr>
              <w:t>2</w:t>
            </w:r>
            <w:r w:rsidR="008249FF">
              <w:rPr>
                <w:sz w:val="28"/>
                <w:szCs w:val="28"/>
              </w:rPr>
              <w:t>9</w:t>
            </w:r>
            <w:r w:rsidRPr="00E072B1" w:rsidR="00D158FC">
              <w:rPr>
                <w:sz w:val="28"/>
                <w:szCs w:val="28"/>
              </w:rPr>
              <w:t xml:space="preserve">.punktu </w:t>
            </w:r>
            <w:r w:rsidRPr="00E072B1" w:rsidR="006C72FC">
              <w:rPr>
                <w:sz w:val="28"/>
                <w:szCs w:val="28"/>
              </w:rPr>
              <w:t>tiek precizēts</w:t>
            </w:r>
            <w:r w:rsidRPr="00E072B1">
              <w:rPr>
                <w:sz w:val="28"/>
                <w:szCs w:val="28"/>
              </w:rPr>
              <w:t xml:space="preserve"> </w:t>
            </w:r>
            <w:r w:rsidRPr="00E072B1" w:rsidR="00D158FC">
              <w:rPr>
                <w:sz w:val="28"/>
                <w:szCs w:val="28"/>
              </w:rPr>
              <w:t>M</w:t>
            </w:r>
            <w:r w:rsidRPr="00E072B1">
              <w:rPr>
                <w:sz w:val="28"/>
                <w:szCs w:val="28"/>
              </w:rPr>
              <w:t>K noteikumu Nr.474 32.punkts</w:t>
            </w:r>
            <w:r w:rsidRPr="00E072B1" w:rsidR="00D158FC">
              <w:rPr>
                <w:sz w:val="28"/>
                <w:szCs w:val="28"/>
              </w:rPr>
              <w:t>, tiesības iesniegt priekšlikumus rīcībai ar vidi degradējošiem objektiem, kas atrodas kultūras pieminekļa teritorijā vai aizsardzības zonā un ar savu ārējo veidolu vai darbību būtiski samazina kultūras piem</w:t>
            </w:r>
            <w:r w:rsidRPr="00E072B1" w:rsidR="00804365">
              <w:rPr>
                <w:sz w:val="28"/>
                <w:szCs w:val="28"/>
              </w:rPr>
              <w:t>inekļa kultūrvēsturisko vērtību,</w:t>
            </w:r>
            <w:r w:rsidRPr="00E072B1" w:rsidR="00D158FC">
              <w:rPr>
                <w:sz w:val="28"/>
                <w:szCs w:val="28"/>
              </w:rPr>
              <w:t xml:space="preserve"> paredzot tikai </w:t>
            </w:r>
            <w:r w:rsidRPr="00E072B1" w:rsidR="00804365">
              <w:rPr>
                <w:sz w:val="28"/>
                <w:szCs w:val="28"/>
              </w:rPr>
              <w:t xml:space="preserve">kultūras </w:t>
            </w:r>
            <w:r w:rsidRPr="00E072B1" w:rsidR="00804365">
              <w:rPr>
                <w:sz w:val="28"/>
                <w:szCs w:val="28"/>
              </w:rPr>
              <w:lastRenderedPageBreak/>
              <w:t>pieminekļa īpašniekam (valdītājam) vai pašvaldībai.</w:t>
            </w:r>
            <w:r w:rsidR="00E16053">
              <w:rPr>
                <w:sz w:val="28"/>
                <w:szCs w:val="28"/>
              </w:rPr>
              <w:t xml:space="preserve"> </w:t>
            </w:r>
            <w:r w:rsidR="00E56654">
              <w:rPr>
                <w:sz w:val="28"/>
                <w:szCs w:val="28"/>
              </w:rPr>
              <w:t>Nolūkā vienkāršot termiņu skaitīšanu un izvairīties no noteiktu dienu skaitīšanas,</w:t>
            </w:r>
            <w:r w:rsidR="00E20F11">
              <w:rPr>
                <w:sz w:val="28"/>
                <w:szCs w:val="28"/>
              </w:rPr>
              <w:t xml:space="preserve"> ar Projekta 3</w:t>
            </w:r>
            <w:r w:rsidR="008249FF">
              <w:rPr>
                <w:sz w:val="28"/>
                <w:szCs w:val="28"/>
              </w:rPr>
              <w:t>0</w:t>
            </w:r>
            <w:r w:rsidR="00E20F11">
              <w:rPr>
                <w:sz w:val="28"/>
                <w:szCs w:val="28"/>
              </w:rPr>
              <w:t xml:space="preserve">.punktu paredzēts MK noteikumu Nr.474 33.punktā </w:t>
            </w:r>
            <w:r w:rsidRPr="00E20F11" w:rsidR="00E20F11">
              <w:rPr>
                <w:sz w:val="28"/>
                <w:szCs w:val="28"/>
              </w:rPr>
              <w:t xml:space="preserve">skaitli un vārdu „30 dienu” </w:t>
            </w:r>
            <w:r w:rsidR="00E20F11">
              <w:rPr>
                <w:sz w:val="28"/>
                <w:szCs w:val="28"/>
              </w:rPr>
              <w:t xml:space="preserve">aizstāt </w:t>
            </w:r>
            <w:r w:rsidRPr="00E20F11" w:rsidR="00E20F11">
              <w:rPr>
                <w:sz w:val="28"/>
                <w:szCs w:val="28"/>
              </w:rPr>
              <w:t>ar vārdu „mēneša”.</w:t>
            </w:r>
          </w:p>
          <w:p w:rsidRPr="00E072B1" w:rsidR="002C1679" w:rsidP="00F87A6E" w:rsidRDefault="002C1679">
            <w:pPr>
              <w:jc w:val="both"/>
              <w:rPr>
                <w:sz w:val="28"/>
                <w:szCs w:val="28"/>
              </w:rPr>
            </w:pPr>
          </w:p>
          <w:p w:rsidRPr="00E072B1" w:rsidR="003102E8" w:rsidP="00F87A6E" w:rsidRDefault="00CB006D">
            <w:pPr>
              <w:jc w:val="both"/>
              <w:rPr>
                <w:sz w:val="28"/>
                <w:szCs w:val="28"/>
              </w:rPr>
            </w:pPr>
            <w:r w:rsidRPr="00E072B1">
              <w:rPr>
                <w:sz w:val="28"/>
                <w:szCs w:val="28"/>
              </w:rPr>
              <w:t xml:space="preserve">Ar Projekta </w:t>
            </w:r>
            <w:r w:rsidRPr="00E072B1">
              <w:rPr>
                <w:b/>
                <w:sz w:val="28"/>
                <w:szCs w:val="28"/>
              </w:rPr>
              <w:t>3</w:t>
            </w:r>
            <w:r w:rsidR="00947EAF">
              <w:rPr>
                <w:b/>
                <w:sz w:val="28"/>
                <w:szCs w:val="28"/>
              </w:rPr>
              <w:t>4</w:t>
            </w:r>
            <w:r w:rsidRPr="00E072B1" w:rsidR="002C1679">
              <w:rPr>
                <w:b/>
                <w:sz w:val="28"/>
                <w:szCs w:val="28"/>
              </w:rPr>
              <w:t>.punktu</w:t>
            </w:r>
            <w:r w:rsidRPr="00E072B1" w:rsidR="002C1679">
              <w:rPr>
                <w:sz w:val="28"/>
                <w:szCs w:val="28"/>
              </w:rPr>
              <w:t xml:space="preserve"> </w:t>
            </w:r>
            <w:r w:rsidRPr="00E072B1" w:rsidR="00761186">
              <w:rPr>
                <w:sz w:val="28"/>
                <w:szCs w:val="28"/>
              </w:rPr>
              <w:t xml:space="preserve">tiek precizēts </w:t>
            </w:r>
            <w:r w:rsidRPr="00E072B1" w:rsidR="002C1679">
              <w:rPr>
                <w:sz w:val="28"/>
                <w:szCs w:val="28"/>
              </w:rPr>
              <w:t>MK</w:t>
            </w:r>
            <w:r w:rsidRPr="00E072B1" w:rsidR="00BB55C3">
              <w:rPr>
                <w:sz w:val="28"/>
                <w:szCs w:val="28"/>
              </w:rPr>
              <w:t> </w:t>
            </w:r>
            <w:r w:rsidRPr="00E072B1" w:rsidR="002C1679">
              <w:rPr>
                <w:sz w:val="28"/>
                <w:szCs w:val="28"/>
              </w:rPr>
              <w:t>noteikumu Nr.474 44.punkt</w:t>
            </w:r>
            <w:r w:rsidRPr="00E072B1" w:rsidR="00761186">
              <w:rPr>
                <w:sz w:val="28"/>
                <w:szCs w:val="28"/>
              </w:rPr>
              <w:t>s</w:t>
            </w:r>
            <w:r w:rsidRPr="00E072B1" w:rsidR="002C1679">
              <w:rPr>
                <w:sz w:val="28"/>
                <w:szCs w:val="28"/>
              </w:rPr>
              <w:t>,</w:t>
            </w:r>
            <w:r w:rsidRPr="00E072B1" w:rsidR="00DC441D">
              <w:rPr>
                <w:sz w:val="28"/>
                <w:szCs w:val="28"/>
              </w:rPr>
              <w:t xml:space="preserve"> izslēdzot termin</w:t>
            </w:r>
            <w:r w:rsidRPr="00E072B1" w:rsidR="007E18CC">
              <w:rPr>
                <w:sz w:val="28"/>
                <w:szCs w:val="28"/>
              </w:rPr>
              <w:t>oloģiju</w:t>
            </w:r>
            <w:r w:rsidRPr="00E072B1" w:rsidR="00DC441D">
              <w:rPr>
                <w:sz w:val="28"/>
                <w:szCs w:val="28"/>
              </w:rPr>
              <w:t>, kād</w:t>
            </w:r>
            <w:r w:rsidRPr="00E072B1" w:rsidR="007E18CC">
              <w:rPr>
                <w:sz w:val="28"/>
                <w:szCs w:val="28"/>
              </w:rPr>
              <w:t>a</w:t>
            </w:r>
            <w:r w:rsidRPr="00E072B1" w:rsidR="00DC441D">
              <w:rPr>
                <w:sz w:val="28"/>
                <w:szCs w:val="28"/>
              </w:rPr>
              <w:t xml:space="preserve"> vairs netiek lietot</w:t>
            </w:r>
            <w:r w:rsidRPr="00E072B1" w:rsidR="007E18CC">
              <w:rPr>
                <w:sz w:val="28"/>
                <w:szCs w:val="28"/>
              </w:rPr>
              <w:t>a</w:t>
            </w:r>
            <w:r w:rsidRPr="00E072B1" w:rsidR="00DC441D">
              <w:rPr>
                <w:sz w:val="28"/>
                <w:szCs w:val="28"/>
              </w:rPr>
              <w:t xml:space="preserve"> spēkā esošajos </w:t>
            </w:r>
            <w:r w:rsidRPr="00E072B1" w:rsidR="007E18CC">
              <w:rPr>
                <w:sz w:val="28"/>
                <w:szCs w:val="28"/>
              </w:rPr>
              <w:t>b</w:t>
            </w:r>
            <w:r w:rsidRPr="00E072B1" w:rsidR="00DC441D">
              <w:rPr>
                <w:sz w:val="28"/>
                <w:szCs w:val="28"/>
              </w:rPr>
              <w:t>ūvniecīb</w:t>
            </w:r>
            <w:r w:rsidRPr="00E072B1" w:rsidR="00A12621">
              <w:rPr>
                <w:sz w:val="28"/>
                <w:szCs w:val="28"/>
              </w:rPr>
              <w:t>u regulējošajos</w:t>
            </w:r>
            <w:r w:rsidRPr="00E072B1" w:rsidR="00DC441D">
              <w:rPr>
                <w:sz w:val="28"/>
                <w:szCs w:val="28"/>
              </w:rPr>
              <w:t xml:space="preserve"> normatīvajos aktos</w:t>
            </w:r>
            <w:r w:rsidRPr="00E072B1" w:rsidR="007E18CC">
              <w:rPr>
                <w:sz w:val="28"/>
                <w:szCs w:val="28"/>
              </w:rPr>
              <w:t>, piemēram, Būvniecības likumā</w:t>
            </w:r>
            <w:r w:rsidRPr="00E072B1" w:rsidR="00DC441D">
              <w:rPr>
                <w:sz w:val="28"/>
                <w:szCs w:val="28"/>
              </w:rPr>
              <w:t>, kā arī padarot tiesisko regulējumu</w:t>
            </w:r>
            <w:r w:rsidRPr="00E072B1" w:rsidR="002C1679">
              <w:rPr>
                <w:sz w:val="28"/>
                <w:szCs w:val="28"/>
              </w:rPr>
              <w:t xml:space="preserve"> piemērotājam vieglāk uztveramu. </w:t>
            </w:r>
            <w:r w:rsidRPr="00E072B1" w:rsidR="006561C2">
              <w:rPr>
                <w:sz w:val="28"/>
                <w:szCs w:val="28"/>
              </w:rPr>
              <w:t xml:space="preserve">MK noteikumu Nr.474 44.punktā </w:t>
            </w:r>
            <w:r w:rsidRPr="00E072B1" w:rsidR="002C1679">
              <w:rPr>
                <w:sz w:val="28"/>
                <w:szCs w:val="28"/>
              </w:rPr>
              <w:t>precizēts to kultūras pieminekļu pārveidošanas gadījumu uzskaitījums, kad nepieciešama Pārvaldes atļauja, kā arī</w:t>
            </w:r>
            <w:r w:rsidR="0037149C">
              <w:rPr>
                <w:sz w:val="28"/>
                <w:szCs w:val="28"/>
              </w:rPr>
              <w:t xml:space="preserve"> nostiprināta kārtība, ja</w:t>
            </w:r>
            <w:r w:rsidRPr="00E072B1" w:rsidR="002C1679">
              <w:rPr>
                <w:sz w:val="28"/>
                <w:szCs w:val="28"/>
              </w:rPr>
              <w:t xml:space="preserve"> atļauja nav nepieciešama. </w:t>
            </w:r>
            <w:r w:rsidRPr="00E72753" w:rsidR="008C4804">
              <w:rPr>
                <w:sz w:val="28"/>
                <w:szCs w:val="28"/>
              </w:rPr>
              <w:t xml:space="preserve">Citi gadījumi, kad </w:t>
            </w:r>
            <w:r w:rsidRPr="00E72753" w:rsidR="0007688B">
              <w:rPr>
                <w:sz w:val="28"/>
                <w:szCs w:val="28"/>
              </w:rPr>
              <w:t xml:space="preserve">Pārvaldes </w:t>
            </w:r>
            <w:r w:rsidRPr="00E72753" w:rsidR="008C4804">
              <w:rPr>
                <w:sz w:val="28"/>
                <w:szCs w:val="28"/>
              </w:rPr>
              <w:t>atļauja nav nepieciešama, ir, piemēram, ja nav paredzēta ēku fasāžu vai jumtu pārveidošana, labiekārtošanas projekti, ja tie neparedz ielu, laukumu un pagalmu šķērsprofilu pārveidošanu un to ieseguma materiālu nomaiņu, citu stacionāru labiekārtošanas elementu vai arhitektūras formu uzstādīšana.</w:t>
            </w:r>
            <w:r w:rsidR="0037149C">
              <w:rPr>
                <w:sz w:val="28"/>
                <w:szCs w:val="28"/>
              </w:rPr>
              <w:t xml:space="preserve"> Šādos citos gadījumos ar Projekta 3</w:t>
            </w:r>
            <w:r w:rsidR="00947EAF">
              <w:rPr>
                <w:sz w:val="28"/>
                <w:szCs w:val="28"/>
              </w:rPr>
              <w:t>4</w:t>
            </w:r>
            <w:r w:rsidR="0037149C">
              <w:rPr>
                <w:sz w:val="28"/>
                <w:szCs w:val="28"/>
              </w:rPr>
              <w:t>.punktu precizētajā MK noteikumu Nr.474 44.punktā paredzēts, ka Pārvalde</w:t>
            </w:r>
            <w:r w:rsidR="003102E8">
              <w:rPr>
                <w:sz w:val="28"/>
                <w:szCs w:val="28"/>
              </w:rPr>
              <w:t xml:space="preserve"> </w:t>
            </w:r>
            <w:r w:rsidR="0037149C">
              <w:rPr>
                <w:sz w:val="28"/>
                <w:szCs w:val="28"/>
              </w:rPr>
              <w:t xml:space="preserve">pieņem lēmumu, ka atsevišķa atļauja nav nepieciešama, informē pašvaldību par lēmumu un publicē paziņojumu oficiālajā </w:t>
            </w:r>
            <w:r w:rsidR="00947EAF">
              <w:rPr>
                <w:sz w:val="28"/>
                <w:szCs w:val="28"/>
              </w:rPr>
              <w:t>izdevumā</w:t>
            </w:r>
            <w:r w:rsidR="0037149C">
              <w:rPr>
                <w:sz w:val="28"/>
                <w:szCs w:val="28"/>
              </w:rPr>
              <w:t xml:space="preserve"> ,,Latvijas Vēstnesis”, kā arī publicē informatīvu paziņojumu Pārvaldes </w:t>
            </w:r>
            <w:proofErr w:type="spellStart"/>
            <w:r w:rsidR="0037149C">
              <w:rPr>
                <w:sz w:val="28"/>
                <w:szCs w:val="28"/>
              </w:rPr>
              <w:t>mājaslapā</w:t>
            </w:r>
            <w:proofErr w:type="spellEnd"/>
            <w:r w:rsidR="0037149C">
              <w:rPr>
                <w:sz w:val="28"/>
                <w:szCs w:val="28"/>
              </w:rPr>
              <w:t>.</w:t>
            </w:r>
          </w:p>
          <w:p w:rsidRPr="00E072B1" w:rsidR="00462B63" w:rsidP="00462B63" w:rsidRDefault="00462B63">
            <w:pPr>
              <w:pStyle w:val="tv2132"/>
              <w:spacing w:line="240" w:lineRule="auto"/>
              <w:ind w:firstLine="0"/>
              <w:jc w:val="both"/>
              <w:rPr>
                <w:color w:val="auto"/>
                <w:sz w:val="28"/>
                <w:szCs w:val="28"/>
              </w:rPr>
            </w:pPr>
          </w:p>
          <w:p w:rsidRPr="00E072B1" w:rsidR="00462B63" w:rsidP="00462B63" w:rsidRDefault="00462B63">
            <w:pPr>
              <w:pStyle w:val="tv2132"/>
              <w:spacing w:line="240" w:lineRule="auto"/>
              <w:ind w:firstLine="0"/>
              <w:jc w:val="both"/>
              <w:rPr>
                <w:bCs/>
                <w:color w:val="auto"/>
                <w:sz w:val="28"/>
                <w:szCs w:val="28"/>
                <w:lang w:eastAsia="en-US"/>
              </w:rPr>
            </w:pPr>
            <w:r w:rsidRPr="00E072B1">
              <w:rPr>
                <w:color w:val="auto"/>
                <w:sz w:val="28"/>
                <w:szCs w:val="28"/>
              </w:rPr>
              <w:t>Projekt</w:t>
            </w:r>
            <w:r w:rsidRPr="00E072B1" w:rsidR="005E1136">
              <w:rPr>
                <w:color w:val="auto"/>
                <w:sz w:val="28"/>
                <w:szCs w:val="28"/>
              </w:rPr>
              <w:t>a</w:t>
            </w:r>
            <w:r w:rsidRPr="00E072B1">
              <w:rPr>
                <w:color w:val="auto"/>
                <w:sz w:val="28"/>
                <w:szCs w:val="28"/>
              </w:rPr>
              <w:t xml:space="preserve"> </w:t>
            </w:r>
            <w:r w:rsidRPr="00E072B1">
              <w:rPr>
                <w:b/>
                <w:color w:val="auto"/>
                <w:sz w:val="28"/>
                <w:szCs w:val="28"/>
              </w:rPr>
              <w:t>3</w:t>
            </w:r>
            <w:r w:rsidR="004D5BF4">
              <w:rPr>
                <w:b/>
                <w:color w:val="auto"/>
                <w:sz w:val="28"/>
                <w:szCs w:val="28"/>
              </w:rPr>
              <w:t>7</w:t>
            </w:r>
            <w:r w:rsidRPr="00E072B1">
              <w:rPr>
                <w:b/>
                <w:color w:val="auto"/>
                <w:sz w:val="28"/>
                <w:szCs w:val="28"/>
              </w:rPr>
              <w:t>.punkt</w:t>
            </w:r>
            <w:r w:rsidRPr="00E072B1" w:rsidR="0039751F">
              <w:rPr>
                <w:b/>
                <w:color w:val="auto"/>
                <w:sz w:val="28"/>
                <w:szCs w:val="28"/>
              </w:rPr>
              <w:t>ā</w:t>
            </w:r>
            <w:r w:rsidRPr="00E072B1">
              <w:rPr>
                <w:color w:val="auto"/>
                <w:sz w:val="28"/>
                <w:szCs w:val="28"/>
              </w:rPr>
              <w:t xml:space="preserve"> termin</w:t>
            </w:r>
            <w:r w:rsidRPr="00E072B1" w:rsidR="0039751F">
              <w:rPr>
                <w:color w:val="auto"/>
                <w:sz w:val="28"/>
                <w:szCs w:val="28"/>
              </w:rPr>
              <w:t>a</w:t>
            </w:r>
            <w:r w:rsidRPr="00E072B1">
              <w:rPr>
                <w:color w:val="auto"/>
                <w:sz w:val="28"/>
                <w:szCs w:val="28"/>
              </w:rPr>
              <w:t xml:space="preserve"> „rekonstrukcija” vietā</w:t>
            </w:r>
            <w:r w:rsidR="00881201">
              <w:rPr>
                <w:color w:val="auto"/>
                <w:sz w:val="28"/>
                <w:szCs w:val="28"/>
              </w:rPr>
              <w:t xml:space="preserve"> </w:t>
            </w:r>
            <w:r w:rsidRPr="00C92157" w:rsidR="00881201">
              <w:rPr>
                <w:b/>
                <w:color w:val="auto"/>
                <w:sz w:val="28"/>
                <w:szCs w:val="28"/>
              </w:rPr>
              <w:t xml:space="preserve">un </w:t>
            </w:r>
            <w:r w:rsidR="00DD0B94">
              <w:rPr>
                <w:b/>
                <w:color w:val="auto"/>
                <w:sz w:val="28"/>
                <w:szCs w:val="28"/>
              </w:rPr>
              <w:t>Projektā</w:t>
            </w:r>
            <w:r w:rsidRPr="00C92157" w:rsidR="00881201">
              <w:rPr>
                <w:b/>
                <w:color w:val="auto"/>
                <w:sz w:val="28"/>
                <w:szCs w:val="28"/>
              </w:rPr>
              <w:t xml:space="preserve"> kopumā</w:t>
            </w:r>
            <w:r w:rsidRPr="00E072B1">
              <w:rPr>
                <w:color w:val="auto"/>
                <w:sz w:val="28"/>
                <w:szCs w:val="28"/>
              </w:rPr>
              <w:t xml:space="preserve"> </w:t>
            </w:r>
            <w:r w:rsidRPr="00E072B1" w:rsidR="0039751F">
              <w:rPr>
                <w:color w:val="auto"/>
                <w:sz w:val="28"/>
                <w:szCs w:val="28"/>
              </w:rPr>
              <w:t xml:space="preserve">tiek </w:t>
            </w:r>
            <w:r w:rsidRPr="00E072B1">
              <w:rPr>
                <w:color w:val="auto"/>
                <w:sz w:val="28"/>
                <w:szCs w:val="28"/>
              </w:rPr>
              <w:t>lietot</w:t>
            </w:r>
            <w:r w:rsidRPr="00E072B1" w:rsidR="0039751F">
              <w:rPr>
                <w:color w:val="auto"/>
                <w:sz w:val="28"/>
                <w:szCs w:val="28"/>
              </w:rPr>
              <w:t>s</w:t>
            </w:r>
            <w:r w:rsidRPr="00E072B1">
              <w:rPr>
                <w:color w:val="auto"/>
                <w:sz w:val="28"/>
                <w:szCs w:val="28"/>
              </w:rPr>
              <w:t xml:space="preserve"> plašāk</w:t>
            </w:r>
            <w:r w:rsidRPr="00E072B1" w:rsidR="0039751F">
              <w:rPr>
                <w:color w:val="auto"/>
                <w:sz w:val="28"/>
                <w:szCs w:val="28"/>
              </w:rPr>
              <w:t>s</w:t>
            </w:r>
            <w:r w:rsidRPr="00E072B1">
              <w:rPr>
                <w:color w:val="auto"/>
                <w:sz w:val="28"/>
                <w:szCs w:val="28"/>
              </w:rPr>
              <w:t>, MK</w:t>
            </w:r>
            <w:r w:rsidRPr="00E072B1" w:rsidR="00BB55C3">
              <w:rPr>
                <w:color w:val="auto"/>
                <w:sz w:val="28"/>
                <w:szCs w:val="28"/>
              </w:rPr>
              <w:t> </w:t>
            </w:r>
            <w:r w:rsidRPr="00E072B1">
              <w:rPr>
                <w:color w:val="auto"/>
                <w:sz w:val="28"/>
                <w:szCs w:val="28"/>
              </w:rPr>
              <w:t>noteikumu Nr.474 regulējuma jomai atbilstošāk</w:t>
            </w:r>
            <w:r w:rsidRPr="00E072B1" w:rsidR="0039751F">
              <w:rPr>
                <w:color w:val="auto"/>
                <w:sz w:val="28"/>
                <w:szCs w:val="28"/>
              </w:rPr>
              <w:t>s</w:t>
            </w:r>
            <w:r w:rsidRPr="00E072B1">
              <w:rPr>
                <w:color w:val="auto"/>
                <w:sz w:val="28"/>
                <w:szCs w:val="28"/>
              </w:rPr>
              <w:t xml:space="preserve"> termin</w:t>
            </w:r>
            <w:r w:rsidRPr="00E072B1" w:rsidR="0039751F">
              <w:rPr>
                <w:color w:val="auto"/>
                <w:sz w:val="28"/>
                <w:szCs w:val="28"/>
              </w:rPr>
              <w:t xml:space="preserve">s </w:t>
            </w:r>
            <w:r w:rsidRPr="00E072B1" w:rsidR="00752541">
              <w:rPr>
                <w:color w:val="auto"/>
                <w:sz w:val="28"/>
                <w:szCs w:val="28"/>
              </w:rPr>
              <w:t>–</w:t>
            </w:r>
            <w:r w:rsidRPr="00E072B1">
              <w:rPr>
                <w:color w:val="auto"/>
                <w:sz w:val="28"/>
                <w:szCs w:val="28"/>
              </w:rPr>
              <w:t xml:space="preserve"> „pārveidošana”, ar kuru saprotamas darbības, kas rada izmaiņas </w:t>
            </w:r>
            <w:r w:rsidRPr="00E072B1" w:rsidR="00752541">
              <w:rPr>
                <w:color w:val="auto"/>
                <w:sz w:val="28"/>
                <w:szCs w:val="28"/>
              </w:rPr>
              <w:t xml:space="preserve">kultūras </w:t>
            </w:r>
            <w:r w:rsidRPr="00E072B1">
              <w:rPr>
                <w:color w:val="auto"/>
                <w:sz w:val="28"/>
                <w:szCs w:val="28"/>
              </w:rPr>
              <w:t xml:space="preserve">pieminekļa vai tā daļas apjomā, telpiskajā struktūrā, plānojumā, virsmu apdarē, faktūrā, kolorītā vai komplektācijā, kā arī citas darbības, kas ietekmē </w:t>
            </w:r>
            <w:r w:rsidRPr="00E072B1" w:rsidR="00752541">
              <w:rPr>
                <w:color w:val="auto"/>
                <w:sz w:val="28"/>
                <w:szCs w:val="28"/>
              </w:rPr>
              <w:t xml:space="preserve">kultūras pieminekļa vai </w:t>
            </w:r>
            <w:r w:rsidRPr="00E072B1" w:rsidR="00752541">
              <w:rPr>
                <w:color w:val="auto"/>
                <w:sz w:val="28"/>
                <w:szCs w:val="28"/>
              </w:rPr>
              <w:lastRenderedPageBreak/>
              <w:t>tā daļas</w:t>
            </w:r>
            <w:r w:rsidRPr="00E072B1">
              <w:rPr>
                <w:color w:val="auto"/>
                <w:sz w:val="28"/>
                <w:szCs w:val="28"/>
              </w:rPr>
              <w:t xml:space="preserve"> oriģinālās substances un autentiskuma saglabāšanu. Ievērojot minēto, termins „pārveidošana” aptver arī, piemēram, </w:t>
            </w:r>
            <w:r w:rsidRPr="00E072B1" w:rsidR="00B97474">
              <w:rPr>
                <w:color w:val="auto"/>
                <w:sz w:val="28"/>
                <w:szCs w:val="28"/>
              </w:rPr>
              <w:t xml:space="preserve">Būvniecības likumā lietoto terminu „būves </w:t>
            </w:r>
            <w:r w:rsidRPr="00E072B1">
              <w:rPr>
                <w:color w:val="auto"/>
                <w:sz w:val="28"/>
                <w:szCs w:val="28"/>
              </w:rPr>
              <w:t>pārbūv</w:t>
            </w:r>
            <w:r w:rsidRPr="00E072B1" w:rsidR="00B97474">
              <w:rPr>
                <w:color w:val="auto"/>
                <w:sz w:val="28"/>
                <w:szCs w:val="28"/>
              </w:rPr>
              <w:t>e”</w:t>
            </w:r>
            <w:r w:rsidRPr="00E072B1" w:rsidR="00A12621">
              <w:rPr>
                <w:color w:val="auto"/>
                <w:sz w:val="28"/>
                <w:szCs w:val="28"/>
              </w:rPr>
              <w:t xml:space="preserve"> un „atjaunošan</w:t>
            </w:r>
            <w:r w:rsidR="00EF2CA1">
              <w:rPr>
                <w:color w:val="auto"/>
                <w:sz w:val="28"/>
                <w:szCs w:val="28"/>
              </w:rPr>
              <w:t>a</w:t>
            </w:r>
            <w:r w:rsidRPr="00E072B1" w:rsidR="00A12621">
              <w:rPr>
                <w:color w:val="auto"/>
                <w:sz w:val="28"/>
                <w:szCs w:val="28"/>
              </w:rPr>
              <w:t>”</w:t>
            </w:r>
            <w:r w:rsidRPr="00E072B1">
              <w:rPr>
                <w:color w:val="auto"/>
                <w:sz w:val="28"/>
                <w:szCs w:val="28"/>
              </w:rPr>
              <w:t>.</w:t>
            </w:r>
          </w:p>
          <w:p w:rsidRPr="00E072B1" w:rsidR="00CF581F" w:rsidP="00F87A6E" w:rsidRDefault="00CF581F">
            <w:pPr>
              <w:pStyle w:val="naisc"/>
              <w:spacing w:before="0" w:after="0"/>
              <w:jc w:val="both"/>
              <w:rPr>
                <w:sz w:val="28"/>
                <w:szCs w:val="28"/>
              </w:rPr>
            </w:pPr>
          </w:p>
          <w:p w:rsidRPr="00E072B1" w:rsidR="00FD0217" w:rsidP="00F87A6E" w:rsidRDefault="00FD0217">
            <w:pPr>
              <w:pStyle w:val="naisc"/>
              <w:spacing w:before="0" w:after="0"/>
              <w:jc w:val="both"/>
              <w:rPr>
                <w:sz w:val="28"/>
                <w:szCs w:val="28"/>
              </w:rPr>
            </w:pPr>
            <w:r w:rsidRPr="00E072B1">
              <w:rPr>
                <w:sz w:val="28"/>
                <w:szCs w:val="28"/>
              </w:rPr>
              <w:t>Vērtējot dokumentāciju</w:t>
            </w:r>
            <w:r w:rsidRPr="00E072B1" w:rsidR="000525EB">
              <w:rPr>
                <w:sz w:val="28"/>
                <w:szCs w:val="28"/>
              </w:rPr>
              <w:t>, kas atbilstoši Projekta 3</w:t>
            </w:r>
            <w:r w:rsidR="008969AC">
              <w:rPr>
                <w:sz w:val="28"/>
                <w:szCs w:val="28"/>
              </w:rPr>
              <w:t>4</w:t>
            </w:r>
            <w:r w:rsidRPr="00E072B1" w:rsidR="000525EB">
              <w:rPr>
                <w:sz w:val="28"/>
                <w:szCs w:val="28"/>
              </w:rPr>
              <w:t xml:space="preserve">.punktā ietvertajam MK noteikumu Nr.474 44.punktam iesniegta Pārvaldei gadījumos, kad paredzama valsts vai reģiona nozīmes kultūras pieminekļa vai tā aizsardzības zonas pārveidošana (jebkura tehniska, </w:t>
            </w:r>
            <w:proofErr w:type="spellStart"/>
            <w:r w:rsidRPr="00E072B1" w:rsidR="000525EB">
              <w:rPr>
                <w:sz w:val="28"/>
                <w:szCs w:val="28"/>
              </w:rPr>
              <w:t>būvnieciska</w:t>
            </w:r>
            <w:proofErr w:type="spellEnd"/>
            <w:r w:rsidRPr="00E072B1" w:rsidR="000525EB">
              <w:rPr>
                <w:sz w:val="28"/>
                <w:szCs w:val="28"/>
              </w:rPr>
              <w:t xml:space="preserve"> un saimnieciska darbība, kura būtiski maina kultūras pieminekļa funkciju, komplektāciju, formu, detalizāciju, materiālu, faktūru, krāsu, pasliktina kultūras pieminekļa uztveramību vai apkārtējās vides raksturu)</w:t>
            </w:r>
            <w:r w:rsidRPr="00E072B1" w:rsidR="009D1646">
              <w:rPr>
                <w:sz w:val="28"/>
                <w:szCs w:val="28"/>
              </w:rPr>
              <w:t>,</w:t>
            </w:r>
            <w:r w:rsidRPr="00E072B1">
              <w:rPr>
                <w:sz w:val="28"/>
                <w:szCs w:val="28"/>
              </w:rPr>
              <w:t xml:space="preserve"> Pārvalde vērtē plānoto darbu ietekmi uz kultūras pieminekli, vadoties pēc šādiem principiem:</w:t>
            </w:r>
          </w:p>
          <w:p w:rsidRPr="00E072B1" w:rsidR="008673EF" w:rsidP="002954E4" w:rsidRDefault="008673EF">
            <w:pPr>
              <w:numPr>
                <w:ilvl w:val="0"/>
                <w:numId w:val="6"/>
              </w:numPr>
              <w:tabs>
                <w:tab w:val="left" w:pos="423"/>
              </w:tabs>
              <w:ind w:left="281" w:hanging="281"/>
              <w:jc w:val="both"/>
              <w:rPr>
                <w:sz w:val="28"/>
                <w:szCs w:val="28"/>
              </w:rPr>
            </w:pPr>
            <w:r w:rsidRPr="00E072B1">
              <w:rPr>
                <w:sz w:val="28"/>
                <w:szCs w:val="28"/>
              </w:rPr>
              <w:t>vai iesniegtā dokumentācija pietiekoši skaidri un profesionāli atspoguļo paredzamos darbus, vai veikta pietiekoša iepriekšējā izpēte un dokumentēšana, vai dokumentācija noformēta atbilstoši noteiktajām prasībām. Vai dokumentācija iesniegta pietiekošā apjomā;</w:t>
            </w:r>
          </w:p>
          <w:p w:rsidRPr="00E072B1" w:rsidR="008673EF" w:rsidP="002954E4" w:rsidRDefault="008673EF">
            <w:pPr>
              <w:numPr>
                <w:ilvl w:val="0"/>
                <w:numId w:val="6"/>
              </w:numPr>
              <w:tabs>
                <w:tab w:val="left" w:pos="423"/>
              </w:tabs>
              <w:ind w:left="281" w:hanging="281"/>
              <w:jc w:val="both"/>
              <w:rPr>
                <w:sz w:val="28"/>
                <w:szCs w:val="28"/>
              </w:rPr>
            </w:pPr>
            <w:r w:rsidRPr="00E072B1">
              <w:rPr>
                <w:sz w:val="28"/>
                <w:szCs w:val="28"/>
              </w:rPr>
              <w:t>vai izskatāmā objekta vai teritorijas pārveidošanas pasākumos tiek ievēroti likumi un normatīvie akti kultūras pieminekļu aizsardzībā;</w:t>
            </w:r>
          </w:p>
          <w:p w:rsidRPr="00E072B1" w:rsidR="008673EF" w:rsidP="002954E4" w:rsidRDefault="008673EF">
            <w:pPr>
              <w:numPr>
                <w:ilvl w:val="0"/>
                <w:numId w:val="6"/>
              </w:numPr>
              <w:tabs>
                <w:tab w:val="left" w:pos="423"/>
              </w:tabs>
              <w:ind w:left="281" w:hanging="281"/>
              <w:jc w:val="both"/>
              <w:rPr>
                <w:sz w:val="28"/>
                <w:szCs w:val="28"/>
              </w:rPr>
            </w:pPr>
            <w:r w:rsidRPr="00E072B1">
              <w:rPr>
                <w:sz w:val="28"/>
                <w:szCs w:val="28"/>
              </w:rPr>
              <w:t>vai paredzamo darbu rezultātā tiek saglabātas kultūrvēsturiskās vērtības;</w:t>
            </w:r>
          </w:p>
          <w:p w:rsidRPr="00E072B1" w:rsidR="008673EF" w:rsidP="002954E4" w:rsidRDefault="008673EF">
            <w:pPr>
              <w:numPr>
                <w:ilvl w:val="0"/>
                <w:numId w:val="6"/>
              </w:numPr>
              <w:tabs>
                <w:tab w:val="left" w:pos="423"/>
              </w:tabs>
              <w:ind w:left="281" w:hanging="281"/>
              <w:jc w:val="both"/>
              <w:rPr>
                <w:sz w:val="28"/>
                <w:szCs w:val="28"/>
              </w:rPr>
            </w:pPr>
            <w:r w:rsidRPr="00E072B1">
              <w:rPr>
                <w:sz w:val="28"/>
                <w:szCs w:val="28"/>
              </w:rPr>
              <w:t>vai paredzamie darbi atbilst vispārējai kultūras mantojuma saglabāšanas un attīstības politikai konkrētajā vietā (programmas, plānojumi utt.);</w:t>
            </w:r>
          </w:p>
          <w:p w:rsidRPr="00E072B1" w:rsidR="008673EF" w:rsidP="002954E4" w:rsidRDefault="008673EF">
            <w:pPr>
              <w:numPr>
                <w:ilvl w:val="0"/>
                <w:numId w:val="6"/>
              </w:numPr>
              <w:tabs>
                <w:tab w:val="left" w:pos="423"/>
              </w:tabs>
              <w:ind w:left="281" w:hanging="281"/>
              <w:jc w:val="both"/>
              <w:rPr>
                <w:sz w:val="28"/>
                <w:szCs w:val="28"/>
              </w:rPr>
            </w:pPr>
            <w:r w:rsidRPr="00E072B1">
              <w:rPr>
                <w:sz w:val="28"/>
                <w:szCs w:val="28"/>
              </w:rPr>
              <w:t xml:space="preserve">vai paredzamo darbu metodes un paņēmieni atbilst Latvijas un starptautiskai kultūras mantojuma saglabāšanas </w:t>
            </w:r>
            <w:proofErr w:type="spellStart"/>
            <w:r w:rsidRPr="00E072B1">
              <w:rPr>
                <w:sz w:val="28"/>
                <w:szCs w:val="28"/>
              </w:rPr>
              <w:t>filosofijai</w:t>
            </w:r>
            <w:proofErr w:type="spellEnd"/>
            <w:r w:rsidRPr="00E072B1">
              <w:rPr>
                <w:sz w:val="28"/>
                <w:szCs w:val="28"/>
              </w:rPr>
              <w:t xml:space="preserve"> un praksei (pamatprincipiem);</w:t>
            </w:r>
          </w:p>
          <w:p w:rsidRPr="00E072B1" w:rsidR="008673EF" w:rsidP="002954E4" w:rsidRDefault="008673EF">
            <w:pPr>
              <w:numPr>
                <w:ilvl w:val="0"/>
                <w:numId w:val="6"/>
              </w:numPr>
              <w:tabs>
                <w:tab w:val="left" w:pos="423"/>
              </w:tabs>
              <w:ind w:left="281" w:hanging="281"/>
              <w:jc w:val="both"/>
              <w:rPr>
                <w:sz w:val="28"/>
                <w:szCs w:val="28"/>
              </w:rPr>
            </w:pPr>
            <w:r w:rsidRPr="00E072B1">
              <w:rPr>
                <w:sz w:val="28"/>
                <w:szCs w:val="28"/>
              </w:rPr>
              <w:t xml:space="preserve">ja paredzami kultūrvēsturisko vērtību zaudējumi vai tā ir vienīgā iespēja, kā nodrošināt objekta vai teritorijas attīstību un </w:t>
            </w:r>
            <w:r w:rsidRPr="00E072B1">
              <w:rPr>
                <w:sz w:val="28"/>
                <w:szCs w:val="28"/>
              </w:rPr>
              <w:lastRenderedPageBreak/>
              <w:t>vai pārveidojumu rezultātā nepazeminās objekta vai teritorijas kultūrvēsturiskā vērtība (vai ieguvumi ir lielāki par zaudējumiem);</w:t>
            </w:r>
          </w:p>
          <w:p w:rsidR="002954E4" w:rsidP="002954E4" w:rsidRDefault="008673EF">
            <w:pPr>
              <w:numPr>
                <w:ilvl w:val="0"/>
                <w:numId w:val="6"/>
              </w:numPr>
              <w:tabs>
                <w:tab w:val="left" w:pos="423"/>
              </w:tabs>
              <w:ind w:left="281" w:hanging="281"/>
              <w:jc w:val="both"/>
              <w:rPr>
                <w:sz w:val="28"/>
                <w:szCs w:val="28"/>
              </w:rPr>
            </w:pPr>
            <w:r w:rsidRPr="00E072B1">
              <w:rPr>
                <w:sz w:val="28"/>
                <w:szCs w:val="28"/>
              </w:rPr>
              <w:t>vai paredzamos darbus jau akceptējusi kāda kultūras mantojuma institūcija;</w:t>
            </w:r>
          </w:p>
          <w:p w:rsidRPr="002954E4" w:rsidR="008673EF" w:rsidP="002954E4" w:rsidRDefault="008673EF">
            <w:pPr>
              <w:numPr>
                <w:ilvl w:val="0"/>
                <w:numId w:val="6"/>
              </w:numPr>
              <w:tabs>
                <w:tab w:val="left" w:pos="423"/>
              </w:tabs>
              <w:ind w:left="281" w:hanging="281"/>
              <w:jc w:val="both"/>
              <w:rPr>
                <w:sz w:val="28"/>
                <w:szCs w:val="28"/>
              </w:rPr>
            </w:pPr>
            <w:r w:rsidRPr="002954E4">
              <w:rPr>
                <w:sz w:val="28"/>
                <w:szCs w:val="28"/>
              </w:rPr>
              <w:t>kā arī</w:t>
            </w:r>
            <w:r w:rsidRPr="002954E4" w:rsidR="00876481">
              <w:rPr>
                <w:sz w:val="28"/>
                <w:szCs w:val="28"/>
              </w:rPr>
              <w:t>,</w:t>
            </w:r>
            <w:r w:rsidRPr="002954E4">
              <w:rPr>
                <w:sz w:val="28"/>
                <w:szCs w:val="28"/>
              </w:rPr>
              <w:t xml:space="preserve"> ņemot vērā Pārvaldes ekspertu un starptautisko pieredzi.</w:t>
            </w:r>
          </w:p>
          <w:p w:rsidR="00E072B1" w:rsidP="00CB006D" w:rsidRDefault="00E072B1">
            <w:pPr>
              <w:pStyle w:val="tv2132"/>
              <w:spacing w:line="240" w:lineRule="auto"/>
              <w:ind w:firstLine="0"/>
              <w:jc w:val="both"/>
              <w:rPr>
                <w:bCs/>
                <w:color w:val="auto"/>
                <w:sz w:val="28"/>
                <w:szCs w:val="28"/>
                <w:lang w:eastAsia="en-US"/>
              </w:rPr>
            </w:pPr>
          </w:p>
          <w:p w:rsidRPr="00E072B1" w:rsidR="00CB006D" w:rsidP="00CB006D" w:rsidRDefault="00415734">
            <w:pPr>
              <w:pStyle w:val="tv2132"/>
              <w:spacing w:line="240" w:lineRule="auto"/>
              <w:ind w:firstLine="0"/>
              <w:jc w:val="both"/>
              <w:rPr>
                <w:color w:val="auto"/>
                <w:sz w:val="28"/>
                <w:szCs w:val="28"/>
              </w:rPr>
            </w:pPr>
            <w:r w:rsidRPr="00E072B1">
              <w:rPr>
                <w:bCs/>
                <w:color w:val="auto"/>
                <w:sz w:val="28"/>
                <w:szCs w:val="28"/>
                <w:lang w:eastAsia="en-US"/>
              </w:rPr>
              <w:t>Projekt</w:t>
            </w:r>
            <w:r w:rsidRPr="00E072B1" w:rsidR="00D2313E">
              <w:rPr>
                <w:bCs/>
                <w:color w:val="auto"/>
                <w:sz w:val="28"/>
                <w:szCs w:val="28"/>
                <w:lang w:eastAsia="en-US"/>
              </w:rPr>
              <w:t>a 3</w:t>
            </w:r>
            <w:r w:rsidR="000C0CFF">
              <w:rPr>
                <w:bCs/>
                <w:color w:val="auto"/>
                <w:sz w:val="28"/>
                <w:szCs w:val="28"/>
                <w:lang w:eastAsia="en-US"/>
              </w:rPr>
              <w:t>4</w:t>
            </w:r>
            <w:r w:rsidRPr="00E072B1" w:rsidR="00D2313E">
              <w:rPr>
                <w:bCs/>
                <w:color w:val="auto"/>
                <w:sz w:val="28"/>
                <w:szCs w:val="28"/>
                <w:lang w:eastAsia="en-US"/>
              </w:rPr>
              <w:t>. un 3</w:t>
            </w:r>
            <w:r w:rsidR="000C0CFF">
              <w:rPr>
                <w:bCs/>
                <w:color w:val="auto"/>
                <w:sz w:val="28"/>
                <w:szCs w:val="28"/>
                <w:lang w:eastAsia="en-US"/>
              </w:rPr>
              <w:t>7</w:t>
            </w:r>
            <w:r w:rsidRPr="00E072B1" w:rsidR="00D2313E">
              <w:rPr>
                <w:bCs/>
                <w:color w:val="auto"/>
                <w:sz w:val="28"/>
                <w:szCs w:val="28"/>
                <w:lang w:eastAsia="en-US"/>
              </w:rPr>
              <w:t xml:space="preserve">.punktā </w:t>
            </w:r>
            <w:r w:rsidRPr="00E072B1" w:rsidR="00CF308A">
              <w:rPr>
                <w:bCs/>
                <w:color w:val="auto"/>
                <w:sz w:val="28"/>
                <w:szCs w:val="28"/>
                <w:lang w:eastAsia="en-US"/>
              </w:rPr>
              <w:t>MK noteikumu Nr.474 tekstā lietot</w:t>
            </w:r>
            <w:r w:rsidRPr="00E072B1" w:rsidR="007A5922">
              <w:rPr>
                <w:bCs/>
                <w:color w:val="auto"/>
                <w:sz w:val="28"/>
                <w:szCs w:val="28"/>
                <w:lang w:eastAsia="en-US"/>
              </w:rPr>
              <w:t>ais</w:t>
            </w:r>
            <w:r w:rsidRPr="00E072B1" w:rsidR="00CF308A">
              <w:rPr>
                <w:bCs/>
                <w:color w:val="auto"/>
                <w:sz w:val="28"/>
                <w:szCs w:val="28"/>
                <w:lang w:eastAsia="en-US"/>
              </w:rPr>
              <w:t xml:space="preserve"> termin</w:t>
            </w:r>
            <w:r w:rsidRPr="00E072B1" w:rsidR="007A5922">
              <w:rPr>
                <w:bCs/>
                <w:color w:val="auto"/>
                <w:sz w:val="28"/>
                <w:szCs w:val="28"/>
                <w:lang w:eastAsia="en-US"/>
              </w:rPr>
              <w:t>s</w:t>
            </w:r>
            <w:r w:rsidRPr="00E072B1" w:rsidR="00CF308A">
              <w:rPr>
                <w:bCs/>
                <w:color w:val="auto"/>
                <w:sz w:val="28"/>
                <w:szCs w:val="28"/>
                <w:lang w:eastAsia="en-US"/>
              </w:rPr>
              <w:t xml:space="preserve"> </w:t>
            </w:r>
            <w:r w:rsidRPr="00E072B1">
              <w:rPr>
                <w:i/>
                <w:color w:val="auto"/>
                <w:sz w:val="28"/>
                <w:szCs w:val="28"/>
              </w:rPr>
              <w:t>„</w:t>
            </w:r>
            <w:r w:rsidRPr="00E072B1" w:rsidR="00CF308A">
              <w:rPr>
                <w:bCs/>
                <w:i/>
                <w:color w:val="auto"/>
                <w:sz w:val="28"/>
                <w:szCs w:val="28"/>
                <w:lang w:eastAsia="en-US"/>
              </w:rPr>
              <w:t>remonts</w:t>
            </w:r>
            <w:r w:rsidRPr="00E072B1">
              <w:rPr>
                <w:i/>
                <w:color w:val="auto"/>
                <w:sz w:val="28"/>
                <w:szCs w:val="28"/>
              </w:rPr>
              <w:t>”</w:t>
            </w:r>
            <w:r w:rsidRPr="00E072B1" w:rsidR="00CF308A">
              <w:rPr>
                <w:bCs/>
                <w:color w:val="auto"/>
                <w:sz w:val="28"/>
                <w:szCs w:val="28"/>
                <w:lang w:eastAsia="en-US"/>
              </w:rPr>
              <w:t xml:space="preserve"> </w:t>
            </w:r>
            <w:r w:rsidRPr="00E072B1" w:rsidR="007A5922">
              <w:rPr>
                <w:bCs/>
                <w:color w:val="auto"/>
                <w:sz w:val="28"/>
                <w:szCs w:val="28"/>
                <w:lang w:eastAsia="en-US"/>
              </w:rPr>
              <w:t xml:space="preserve">tiek papildināts </w:t>
            </w:r>
            <w:r w:rsidRPr="00E072B1" w:rsidR="00CF308A">
              <w:rPr>
                <w:bCs/>
                <w:color w:val="auto"/>
                <w:sz w:val="28"/>
                <w:szCs w:val="28"/>
                <w:lang w:eastAsia="en-US"/>
              </w:rPr>
              <w:t xml:space="preserve">ar termina skaidrojumu iekavās </w:t>
            </w:r>
            <w:r w:rsidRPr="00E072B1" w:rsidR="00CF308A">
              <w:rPr>
                <w:bCs/>
                <w:i/>
                <w:color w:val="auto"/>
                <w:sz w:val="28"/>
                <w:szCs w:val="28"/>
                <w:lang w:eastAsia="en-US"/>
              </w:rPr>
              <w:t>„</w:t>
            </w:r>
            <w:r w:rsidRPr="00E072B1" w:rsidR="007A5922">
              <w:rPr>
                <w:bCs/>
                <w:i/>
                <w:color w:val="auto"/>
                <w:sz w:val="28"/>
                <w:szCs w:val="28"/>
                <w:lang w:eastAsia="en-US"/>
              </w:rPr>
              <w:t>(</w:t>
            </w:r>
            <w:r w:rsidRPr="00E072B1" w:rsidR="00CF308A">
              <w:rPr>
                <w:bCs/>
                <w:i/>
                <w:color w:val="auto"/>
                <w:sz w:val="28"/>
                <w:szCs w:val="28"/>
                <w:lang w:eastAsia="en-US"/>
              </w:rPr>
              <w:t>labošana</w:t>
            </w:r>
            <w:r w:rsidRPr="00E072B1" w:rsidR="007A5922">
              <w:rPr>
                <w:bCs/>
                <w:i/>
                <w:color w:val="auto"/>
                <w:sz w:val="28"/>
                <w:szCs w:val="28"/>
                <w:lang w:eastAsia="en-US"/>
              </w:rPr>
              <w:t>)</w:t>
            </w:r>
            <w:r w:rsidRPr="00E072B1">
              <w:rPr>
                <w:i/>
                <w:color w:val="auto"/>
                <w:sz w:val="28"/>
                <w:szCs w:val="28"/>
              </w:rPr>
              <w:t>”</w:t>
            </w:r>
            <w:r w:rsidRPr="00E072B1" w:rsidR="00CF308A">
              <w:rPr>
                <w:bCs/>
                <w:color w:val="auto"/>
                <w:sz w:val="28"/>
                <w:szCs w:val="28"/>
                <w:lang w:eastAsia="en-US"/>
              </w:rPr>
              <w:t xml:space="preserve">. </w:t>
            </w:r>
            <w:r w:rsidRPr="00E072B1" w:rsidR="00CF308A">
              <w:rPr>
                <w:color w:val="auto"/>
                <w:sz w:val="28"/>
                <w:szCs w:val="28"/>
              </w:rPr>
              <w:t xml:space="preserve">Ar jēdzienu </w:t>
            </w:r>
            <w:r w:rsidRPr="00E072B1" w:rsidR="00CF308A">
              <w:rPr>
                <w:i/>
                <w:color w:val="auto"/>
                <w:sz w:val="28"/>
                <w:szCs w:val="28"/>
              </w:rPr>
              <w:t>„remonts</w:t>
            </w:r>
            <w:r w:rsidRPr="00E072B1">
              <w:rPr>
                <w:i/>
                <w:color w:val="auto"/>
                <w:sz w:val="28"/>
                <w:szCs w:val="28"/>
              </w:rPr>
              <w:t>”</w:t>
            </w:r>
            <w:r w:rsidRPr="00E072B1" w:rsidR="00CF308A">
              <w:rPr>
                <w:color w:val="auto"/>
                <w:sz w:val="28"/>
                <w:szCs w:val="28"/>
              </w:rPr>
              <w:t xml:space="preserve"> saprot </w:t>
            </w:r>
            <w:r w:rsidRPr="00E072B1" w:rsidR="00CF308A">
              <w:rPr>
                <w:i/>
                <w:color w:val="auto"/>
                <w:sz w:val="28"/>
                <w:szCs w:val="28"/>
              </w:rPr>
              <w:t>„labošanu</w:t>
            </w:r>
            <w:r w:rsidRPr="00E072B1">
              <w:rPr>
                <w:i/>
                <w:color w:val="auto"/>
                <w:sz w:val="28"/>
                <w:szCs w:val="28"/>
              </w:rPr>
              <w:t>”</w:t>
            </w:r>
            <w:r w:rsidRPr="00E072B1">
              <w:rPr>
                <w:color w:val="auto"/>
                <w:sz w:val="28"/>
                <w:szCs w:val="28"/>
              </w:rPr>
              <w:t>,</w:t>
            </w:r>
            <w:r w:rsidRPr="00E072B1" w:rsidR="00CF308A">
              <w:rPr>
                <w:color w:val="auto"/>
                <w:sz w:val="28"/>
                <w:szCs w:val="28"/>
              </w:rPr>
              <w:t xml:space="preserve"> tomēr, neraugoties uz atbilstoša vārda esamību latviešu valodā, tas praksē ir ticis ilgstoši un plaši lietots, tādēļ kultūras mantojuma aizsardzības tiesiskajā regulējumā nepieciešams to saglabāt arī turpmāk. </w:t>
            </w:r>
          </w:p>
          <w:p w:rsidRPr="00E072B1" w:rsidR="00CB006D" w:rsidP="00CB006D" w:rsidRDefault="00CB006D">
            <w:pPr>
              <w:pStyle w:val="tv2132"/>
              <w:spacing w:line="240" w:lineRule="auto"/>
              <w:ind w:firstLine="0"/>
              <w:jc w:val="both"/>
              <w:rPr>
                <w:color w:val="auto"/>
                <w:sz w:val="28"/>
                <w:szCs w:val="28"/>
              </w:rPr>
            </w:pPr>
          </w:p>
          <w:p w:rsidRPr="00E072B1" w:rsidR="00CB006D" w:rsidP="00CB006D" w:rsidRDefault="00CB006D">
            <w:pPr>
              <w:pStyle w:val="tv2132"/>
              <w:spacing w:line="240" w:lineRule="auto"/>
              <w:ind w:firstLine="0"/>
              <w:jc w:val="both"/>
              <w:rPr>
                <w:color w:val="auto"/>
                <w:sz w:val="28"/>
                <w:szCs w:val="28"/>
              </w:rPr>
            </w:pPr>
            <w:r w:rsidRPr="00E072B1">
              <w:rPr>
                <w:color w:val="auto"/>
                <w:sz w:val="28"/>
                <w:szCs w:val="28"/>
              </w:rPr>
              <w:t xml:space="preserve">Lai pilnvērtīgāk īstenotu Pārvaldes mērķi – sniegt atbalstu kultūras vērtību saglabāšanā – ar Projekta </w:t>
            </w:r>
            <w:r w:rsidRPr="00E072B1">
              <w:rPr>
                <w:b/>
                <w:color w:val="auto"/>
                <w:sz w:val="28"/>
                <w:szCs w:val="28"/>
              </w:rPr>
              <w:t>3</w:t>
            </w:r>
            <w:r w:rsidR="008969AC">
              <w:rPr>
                <w:b/>
                <w:color w:val="auto"/>
                <w:sz w:val="28"/>
                <w:szCs w:val="28"/>
              </w:rPr>
              <w:t>4</w:t>
            </w:r>
            <w:r w:rsidRPr="00E072B1">
              <w:rPr>
                <w:b/>
                <w:color w:val="auto"/>
                <w:sz w:val="28"/>
                <w:szCs w:val="28"/>
              </w:rPr>
              <w:t>.punktu</w:t>
            </w:r>
            <w:r w:rsidRPr="00E072B1">
              <w:rPr>
                <w:color w:val="auto"/>
                <w:sz w:val="28"/>
                <w:szCs w:val="28"/>
              </w:rPr>
              <w:t xml:space="preserve"> MK noteikumu Nr.474 45.punkt</w:t>
            </w:r>
            <w:r w:rsidRPr="00E072B1" w:rsidR="00057465">
              <w:rPr>
                <w:color w:val="auto"/>
                <w:sz w:val="28"/>
                <w:szCs w:val="28"/>
              </w:rPr>
              <w:t>s tiek papildināts</w:t>
            </w:r>
            <w:r w:rsidRPr="00E072B1">
              <w:rPr>
                <w:color w:val="auto"/>
                <w:sz w:val="28"/>
                <w:szCs w:val="28"/>
              </w:rPr>
              <w:t>, nosakot, ka</w:t>
            </w:r>
            <w:r w:rsidRPr="00E072B1">
              <w:rPr>
                <w:bCs/>
                <w:color w:val="auto"/>
                <w:sz w:val="28"/>
                <w:szCs w:val="28"/>
                <w:lang w:eastAsia="en-US"/>
              </w:rPr>
              <w:t xml:space="preserve"> </w:t>
            </w:r>
            <w:r w:rsidRPr="00E072B1">
              <w:rPr>
                <w:color w:val="auto"/>
                <w:sz w:val="28"/>
                <w:szCs w:val="28"/>
              </w:rPr>
              <w:t>kultūras pieminekļa īpašniekam (valdītājam) ir tiesības saņemt Pārvaldē konsultācijas par kultūras pieminekļa saglabāšanas, remonta (labošanas), konservācijas, restaurācijas un pārveidošanas jautājumiem.</w:t>
            </w:r>
          </w:p>
          <w:p w:rsidRPr="00E072B1" w:rsidR="008673EF" w:rsidP="00F87A6E" w:rsidRDefault="008673EF">
            <w:pPr>
              <w:pStyle w:val="tv2132"/>
              <w:spacing w:line="240" w:lineRule="auto"/>
              <w:ind w:firstLine="0"/>
              <w:jc w:val="both"/>
              <w:rPr>
                <w:color w:val="auto"/>
                <w:sz w:val="28"/>
                <w:szCs w:val="28"/>
              </w:rPr>
            </w:pPr>
          </w:p>
          <w:p w:rsidRPr="00E072B1" w:rsidR="007062DF" w:rsidP="00F87A6E" w:rsidRDefault="00247C5C">
            <w:pPr>
              <w:pStyle w:val="naisc"/>
              <w:spacing w:before="0" w:after="0"/>
              <w:jc w:val="both"/>
              <w:rPr>
                <w:sz w:val="28"/>
                <w:szCs w:val="28"/>
              </w:rPr>
            </w:pPr>
            <w:r w:rsidRPr="00E072B1">
              <w:rPr>
                <w:sz w:val="28"/>
                <w:szCs w:val="28"/>
              </w:rPr>
              <w:t xml:space="preserve">Ar </w:t>
            </w:r>
            <w:r w:rsidRPr="00E072B1" w:rsidR="008673EF">
              <w:rPr>
                <w:sz w:val="28"/>
                <w:szCs w:val="28"/>
              </w:rPr>
              <w:t xml:space="preserve">Projekta </w:t>
            </w:r>
            <w:r w:rsidRPr="00E072B1" w:rsidR="005A2D3F">
              <w:rPr>
                <w:b/>
                <w:sz w:val="28"/>
                <w:szCs w:val="28"/>
              </w:rPr>
              <w:t>3</w:t>
            </w:r>
            <w:r w:rsidR="008969AC">
              <w:rPr>
                <w:b/>
                <w:sz w:val="28"/>
                <w:szCs w:val="28"/>
              </w:rPr>
              <w:t>4</w:t>
            </w:r>
            <w:r w:rsidRPr="00E072B1">
              <w:rPr>
                <w:b/>
                <w:sz w:val="28"/>
                <w:szCs w:val="28"/>
              </w:rPr>
              <w:t>.punktu</w:t>
            </w:r>
            <w:r w:rsidRPr="00E072B1" w:rsidR="008673EF">
              <w:rPr>
                <w:sz w:val="28"/>
                <w:szCs w:val="28"/>
              </w:rPr>
              <w:t xml:space="preserve"> </w:t>
            </w:r>
            <w:r w:rsidRPr="00E072B1" w:rsidR="00A868C1">
              <w:rPr>
                <w:sz w:val="28"/>
                <w:szCs w:val="28"/>
              </w:rPr>
              <w:t xml:space="preserve">tiek precizēts </w:t>
            </w:r>
            <w:r w:rsidRPr="00E072B1" w:rsidR="008673EF">
              <w:rPr>
                <w:sz w:val="28"/>
                <w:szCs w:val="28"/>
              </w:rPr>
              <w:t>MK</w:t>
            </w:r>
            <w:r w:rsidRPr="00E072B1" w:rsidR="00BB55C3">
              <w:rPr>
                <w:sz w:val="28"/>
                <w:szCs w:val="28"/>
              </w:rPr>
              <w:t> </w:t>
            </w:r>
            <w:r w:rsidRPr="00E072B1" w:rsidR="008673EF">
              <w:rPr>
                <w:bCs/>
                <w:sz w:val="28"/>
                <w:szCs w:val="28"/>
              </w:rPr>
              <w:t xml:space="preserve">noteikumu Nr.474 </w:t>
            </w:r>
            <w:r w:rsidRPr="00E072B1" w:rsidR="008673EF">
              <w:rPr>
                <w:sz w:val="28"/>
                <w:szCs w:val="28"/>
              </w:rPr>
              <w:t>46.punkt</w:t>
            </w:r>
            <w:r w:rsidRPr="00E072B1" w:rsidR="00A868C1">
              <w:rPr>
                <w:sz w:val="28"/>
                <w:szCs w:val="28"/>
              </w:rPr>
              <w:t>s</w:t>
            </w:r>
            <w:r w:rsidRPr="00E072B1" w:rsidR="008673EF">
              <w:rPr>
                <w:sz w:val="28"/>
                <w:szCs w:val="28"/>
              </w:rPr>
              <w:t>, jo kultūras pieminekļu aizsa</w:t>
            </w:r>
            <w:r w:rsidRPr="00E072B1">
              <w:rPr>
                <w:sz w:val="28"/>
                <w:szCs w:val="28"/>
              </w:rPr>
              <w:t>rdzības normatīv</w:t>
            </w:r>
            <w:r w:rsidRPr="00E072B1" w:rsidR="00A6585C">
              <w:rPr>
                <w:sz w:val="28"/>
                <w:szCs w:val="28"/>
              </w:rPr>
              <w:t>ajos aktos</w:t>
            </w:r>
            <w:r w:rsidRPr="00E072B1">
              <w:rPr>
                <w:sz w:val="28"/>
                <w:szCs w:val="28"/>
              </w:rPr>
              <w:t xml:space="preserve"> šobrīd nav tiesību normas</w:t>
            </w:r>
            <w:r w:rsidRPr="00E072B1" w:rsidR="008673EF">
              <w:rPr>
                <w:sz w:val="28"/>
                <w:szCs w:val="28"/>
              </w:rPr>
              <w:t>, kas pieļautu atkāpes no būvnormatīvu tehniskām prasībām (piemēram, ugunsdrošības, energoefektivitātes, akustikas u.c.), ja to piemērošanas rezultātā kultūras piemineklis var zaudēt kultūrvēsturisko vērtību vai tā var samazināties. Šobrīd šādas atkāpes pieļauj Būvniecības likuma 9</w:t>
            </w:r>
            <w:r w:rsidR="00187D1E">
              <w:rPr>
                <w:sz w:val="28"/>
                <w:szCs w:val="28"/>
              </w:rPr>
              <w:t>.</w:t>
            </w:r>
            <w:r w:rsidRPr="00E072B1" w:rsidR="008673EF">
              <w:rPr>
                <w:sz w:val="28"/>
                <w:szCs w:val="28"/>
                <w:vertAlign w:val="superscript"/>
              </w:rPr>
              <w:t>1</w:t>
            </w:r>
            <w:r w:rsidR="00187D1E">
              <w:rPr>
                <w:sz w:val="28"/>
                <w:szCs w:val="28"/>
                <w:vertAlign w:val="superscript"/>
              </w:rPr>
              <w:t> </w:t>
            </w:r>
            <w:r w:rsidRPr="00E072B1" w:rsidR="008673EF">
              <w:rPr>
                <w:sz w:val="28"/>
                <w:szCs w:val="28"/>
              </w:rPr>
              <w:t>panta ceturtā daļa</w:t>
            </w:r>
            <w:r w:rsidRPr="00E072B1" w:rsidR="00AE1A4B">
              <w:rPr>
                <w:sz w:val="28"/>
                <w:szCs w:val="28"/>
              </w:rPr>
              <w:t>.</w:t>
            </w:r>
            <w:r w:rsidRPr="00E072B1" w:rsidR="008673EF">
              <w:rPr>
                <w:sz w:val="28"/>
                <w:szCs w:val="28"/>
              </w:rPr>
              <w:t xml:space="preserve"> </w:t>
            </w:r>
            <w:r w:rsidRPr="00E072B1" w:rsidR="00AE1A4B">
              <w:rPr>
                <w:sz w:val="28"/>
                <w:szCs w:val="28"/>
              </w:rPr>
              <w:t>Tomēr</w:t>
            </w:r>
            <w:r w:rsidRPr="00E072B1" w:rsidR="008673EF">
              <w:rPr>
                <w:sz w:val="28"/>
                <w:szCs w:val="28"/>
              </w:rPr>
              <w:t xml:space="preserve"> Būvniecības likums neregulē jautājumu par atsevišķiem kultūras pieminekļiem, bet par būvēm ar kultūrvēsturisku vērtību kopumā. </w:t>
            </w:r>
            <w:r w:rsidRPr="00E072B1" w:rsidR="008673EF">
              <w:rPr>
                <w:sz w:val="28"/>
                <w:szCs w:val="28"/>
              </w:rPr>
              <w:lastRenderedPageBreak/>
              <w:t xml:space="preserve">Mainoties būvnormatīvu prasībām, kultūras mantojuma nozarei nebūs sava normatīvā regulējuma, uz ko pamatoties, lai šādas atkāpes prasītu. </w:t>
            </w:r>
            <w:r w:rsidRPr="00E072B1" w:rsidR="008673EF">
              <w:rPr>
                <w:bCs/>
                <w:sz w:val="28"/>
                <w:szCs w:val="28"/>
              </w:rPr>
              <w:t xml:space="preserve">Pārvaldes </w:t>
            </w:r>
            <w:r w:rsidRPr="00E072B1" w:rsidR="008673EF">
              <w:rPr>
                <w:sz w:val="28"/>
                <w:szCs w:val="28"/>
              </w:rPr>
              <w:t>p</w:t>
            </w:r>
            <w:r w:rsidRPr="00E072B1" w:rsidR="00AE1A4B">
              <w:rPr>
                <w:sz w:val="28"/>
                <w:szCs w:val="28"/>
              </w:rPr>
              <w:t>raksē</w:t>
            </w:r>
            <w:r w:rsidRPr="00E072B1" w:rsidR="008673EF">
              <w:rPr>
                <w:sz w:val="28"/>
                <w:szCs w:val="28"/>
              </w:rPr>
              <w:t xml:space="preserve"> ir daudz gadījumu, kad kultūras pieminekļu īpašnieki vēršas </w:t>
            </w:r>
            <w:r w:rsidRPr="00E072B1" w:rsidR="00AE1A4B">
              <w:rPr>
                <w:sz w:val="28"/>
                <w:szCs w:val="28"/>
              </w:rPr>
              <w:t xml:space="preserve">Pārvaldē </w:t>
            </w:r>
            <w:r w:rsidRPr="00E072B1" w:rsidR="008673EF">
              <w:rPr>
                <w:sz w:val="28"/>
                <w:szCs w:val="28"/>
              </w:rPr>
              <w:t>ar informāciju, ka pieprasīto būvnormatīvu prasības uzliek par pienākumu ieviest būtiskus un kultūras pieminekļa vērtību samazinošus pasākumus, lūdz</w:t>
            </w:r>
            <w:r w:rsidRPr="00E072B1" w:rsidR="00AE1A4B">
              <w:rPr>
                <w:sz w:val="28"/>
                <w:szCs w:val="28"/>
              </w:rPr>
              <w:t>ot</w:t>
            </w:r>
            <w:r w:rsidRPr="00E072B1" w:rsidR="008673EF">
              <w:rPr>
                <w:sz w:val="28"/>
                <w:szCs w:val="28"/>
              </w:rPr>
              <w:t xml:space="preserve"> </w:t>
            </w:r>
            <w:r w:rsidRPr="00E072B1" w:rsidR="008673EF">
              <w:rPr>
                <w:bCs/>
                <w:sz w:val="28"/>
                <w:szCs w:val="28"/>
              </w:rPr>
              <w:t xml:space="preserve">Pārvaldes </w:t>
            </w:r>
            <w:r w:rsidRPr="00E072B1" w:rsidR="008673EF">
              <w:rPr>
                <w:sz w:val="28"/>
                <w:szCs w:val="28"/>
              </w:rPr>
              <w:t xml:space="preserve">atzinumu par </w:t>
            </w:r>
            <w:r w:rsidRPr="00E072B1" w:rsidR="00AE1A4B">
              <w:rPr>
                <w:sz w:val="28"/>
                <w:szCs w:val="28"/>
              </w:rPr>
              <w:t xml:space="preserve">kultūras pieminekļa </w:t>
            </w:r>
            <w:r w:rsidRPr="00E072B1" w:rsidR="008673EF">
              <w:rPr>
                <w:sz w:val="28"/>
                <w:szCs w:val="28"/>
              </w:rPr>
              <w:t>vērtību saglabāšanas nepieciešamību un būtiskumu (piemēram, Zaļenieku muiža, Rīgas birža,</w:t>
            </w:r>
            <w:r w:rsidRPr="00E072B1" w:rsidR="00A12621">
              <w:rPr>
                <w:sz w:val="28"/>
                <w:szCs w:val="28"/>
              </w:rPr>
              <w:t xml:space="preserve"> Valmieras Sīmaņa baznīca,</w:t>
            </w:r>
            <w:r w:rsidRPr="00E072B1" w:rsidR="008673EF">
              <w:rPr>
                <w:sz w:val="28"/>
                <w:szCs w:val="28"/>
              </w:rPr>
              <w:t xml:space="preserve"> Rīgas vēsturisk</w:t>
            </w:r>
            <w:r w:rsidRPr="00E072B1" w:rsidR="00AE1A4B">
              <w:rPr>
                <w:sz w:val="28"/>
                <w:szCs w:val="28"/>
              </w:rPr>
              <w:t>aj</w:t>
            </w:r>
            <w:r w:rsidRPr="00E072B1" w:rsidR="008673EF">
              <w:rPr>
                <w:sz w:val="28"/>
                <w:szCs w:val="28"/>
              </w:rPr>
              <w:t>ā centrā valsts aizsargājami arhitektūras pieminekļi – īres nami u.c.)</w:t>
            </w:r>
            <w:r w:rsidRPr="00E072B1" w:rsidR="00AE1A4B">
              <w:rPr>
                <w:sz w:val="28"/>
                <w:szCs w:val="28"/>
              </w:rPr>
              <w:t>.</w:t>
            </w:r>
            <w:r w:rsidRPr="00E072B1" w:rsidR="008673EF">
              <w:rPr>
                <w:sz w:val="28"/>
                <w:szCs w:val="28"/>
              </w:rPr>
              <w:t xml:space="preserve"> </w:t>
            </w:r>
            <w:r w:rsidRPr="00E072B1" w:rsidR="00AE1A4B">
              <w:rPr>
                <w:sz w:val="28"/>
                <w:szCs w:val="28"/>
              </w:rPr>
              <w:t>T</w:t>
            </w:r>
            <w:r w:rsidRPr="00E072B1" w:rsidR="008673EF">
              <w:rPr>
                <w:sz w:val="28"/>
                <w:szCs w:val="28"/>
              </w:rPr>
              <w:t>ā</w:t>
            </w:r>
            <w:r w:rsidRPr="00E072B1" w:rsidR="00AE1A4B">
              <w:rPr>
                <w:sz w:val="28"/>
                <w:szCs w:val="28"/>
              </w:rPr>
              <w:t>dēļ</w:t>
            </w:r>
            <w:r w:rsidRPr="00E072B1" w:rsidR="008673EF">
              <w:rPr>
                <w:sz w:val="28"/>
                <w:szCs w:val="28"/>
              </w:rPr>
              <w:t xml:space="preserve"> ir nepieciešama kultūras mantojuma aizsardzības tiesību norma, k</w:t>
            </w:r>
            <w:r w:rsidRPr="00E072B1" w:rsidR="00AE1A4B">
              <w:rPr>
                <w:sz w:val="28"/>
                <w:szCs w:val="28"/>
              </w:rPr>
              <w:t>as ir tieši</w:t>
            </w:r>
            <w:r w:rsidRPr="00E072B1" w:rsidR="008673EF">
              <w:rPr>
                <w:sz w:val="28"/>
                <w:szCs w:val="28"/>
              </w:rPr>
              <w:t xml:space="preserve"> piemēro</w:t>
            </w:r>
            <w:r w:rsidRPr="00E072B1" w:rsidR="00AE1A4B">
              <w:rPr>
                <w:sz w:val="28"/>
                <w:szCs w:val="28"/>
              </w:rPr>
              <w:t>jama</w:t>
            </w:r>
            <w:r w:rsidRPr="00E072B1" w:rsidR="008673EF">
              <w:rPr>
                <w:sz w:val="28"/>
                <w:szCs w:val="28"/>
              </w:rPr>
              <w:t>, tajā ska</w:t>
            </w:r>
            <w:r w:rsidR="001E6F57">
              <w:rPr>
                <w:sz w:val="28"/>
                <w:szCs w:val="28"/>
              </w:rPr>
              <w:t>itā iepriekšminētajos gadījumos, kas, nepieļaujot iespēju institūcijām arī izņēmuma gadījumos pieturēties tikai pie iepriekš izsniegtajiem nosacījumiem, uzliek par pienākumu izvērtēt un izstrādāt alternatīvus risinājumus.</w:t>
            </w:r>
            <w:r w:rsidRPr="00E072B1" w:rsidR="002D0B25">
              <w:rPr>
                <w:sz w:val="28"/>
                <w:szCs w:val="28"/>
              </w:rPr>
              <w:t xml:space="preserve"> Pamatojoti</w:t>
            </w:r>
            <w:r w:rsidRPr="00E072B1" w:rsidR="005317B5">
              <w:rPr>
                <w:sz w:val="28"/>
                <w:szCs w:val="28"/>
              </w:rPr>
              <w:t xml:space="preserve">es uz </w:t>
            </w:r>
            <w:r w:rsidRPr="00E072B1" w:rsidR="00A92C94">
              <w:rPr>
                <w:sz w:val="28"/>
                <w:szCs w:val="28"/>
              </w:rPr>
              <w:t>Projekta 3</w:t>
            </w:r>
            <w:r w:rsidR="008969AC">
              <w:rPr>
                <w:sz w:val="28"/>
                <w:szCs w:val="28"/>
              </w:rPr>
              <w:t>4</w:t>
            </w:r>
            <w:r w:rsidRPr="00E072B1" w:rsidR="00A92C94">
              <w:rPr>
                <w:sz w:val="28"/>
                <w:szCs w:val="28"/>
              </w:rPr>
              <w:t xml:space="preserve">.punktā ietverto </w:t>
            </w:r>
            <w:r w:rsidRPr="00E072B1" w:rsidR="00283FED">
              <w:rPr>
                <w:sz w:val="28"/>
                <w:szCs w:val="28"/>
              </w:rPr>
              <w:t xml:space="preserve">MK noteikumu Nr.474 </w:t>
            </w:r>
            <w:r w:rsidRPr="00E072B1" w:rsidR="00D06D1D">
              <w:rPr>
                <w:sz w:val="28"/>
                <w:szCs w:val="28"/>
              </w:rPr>
              <w:t>46.punktu</w:t>
            </w:r>
            <w:r w:rsidRPr="00E072B1" w:rsidR="005317B5">
              <w:rPr>
                <w:sz w:val="28"/>
                <w:szCs w:val="28"/>
              </w:rPr>
              <w:t>, Pārvalde</w:t>
            </w:r>
            <w:r w:rsidRPr="00E072B1" w:rsidR="002D0B25">
              <w:rPr>
                <w:sz w:val="28"/>
                <w:szCs w:val="28"/>
              </w:rPr>
              <w:t xml:space="preserve"> </w:t>
            </w:r>
            <w:r w:rsidRPr="00E072B1" w:rsidR="005317B5">
              <w:rPr>
                <w:sz w:val="28"/>
                <w:szCs w:val="28"/>
              </w:rPr>
              <w:t xml:space="preserve">un </w:t>
            </w:r>
            <w:r w:rsidR="00154166">
              <w:rPr>
                <w:sz w:val="28"/>
                <w:szCs w:val="28"/>
              </w:rPr>
              <w:t>valsts ugunsdrošības, sanitārās uzraudzības un citas valsts un pašvaldības institūcijas</w:t>
            </w:r>
            <w:r w:rsidRPr="00A95371" w:rsidR="00154166">
              <w:rPr>
                <w:sz w:val="28"/>
                <w:szCs w:val="28"/>
              </w:rPr>
              <w:t xml:space="preserve"> </w:t>
            </w:r>
            <w:r w:rsidRPr="00E072B1" w:rsidR="005317B5">
              <w:rPr>
                <w:sz w:val="28"/>
                <w:szCs w:val="28"/>
              </w:rPr>
              <w:t>izvērtēs</w:t>
            </w:r>
            <w:r w:rsidRPr="00E072B1" w:rsidR="002D0B25">
              <w:rPr>
                <w:sz w:val="28"/>
                <w:szCs w:val="28"/>
              </w:rPr>
              <w:t xml:space="preserve"> </w:t>
            </w:r>
            <w:r w:rsidRPr="00E072B1" w:rsidR="005317B5">
              <w:rPr>
                <w:sz w:val="28"/>
                <w:szCs w:val="28"/>
              </w:rPr>
              <w:t xml:space="preserve">citus kultūras pieminekļa īpašnieka iesniegtus </w:t>
            </w:r>
            <w:r w:rsidRPr="00E072B1" w:rsidR="006A5E74">
              <w:rPr>
                <w:sz w:val="28"/>
                <w:szCs w:val="28"/>
              </w:rPr>
              <w:t xml:space="preserve">alternatīvus </w:t>
            </w:r>
            <w:r w:rsidRPr="00E072B1" w:rsidR="005317B5">
              <w:rPr>
                <w:sz w:val="28"/>
                <w:szCs w:val="28"/>
              </w:rPr>
              <w:t>risinājumus</w:t>
            </w:r>
            <w:r w:rsidRPr="00E072B1" w:rsidR="006A5E74">
              <w:rPr>
                <w:sz w:val="28"/>
                <w:szCs w:val="28"/>
              </w:rPr>
              <w:t xml:space="preserve"> prasību nodrošināšanai</w:t>
            </w:r>
            <w:r w:rsidRPr="00E072B1" w:rsidR="000B09B4">
              <w:rPr>
                <w:sz w:val="28"/>
                <w:szCs w:val="28"/>
              </w:rPr>
              <w:t>, ja valsts ugunsdrošības, sanitārās uzraudzības un citu valsts un pašvaldību institūciju prasību īstenošana var radīt kultūras pieminekļa oriģinālās substances un autentiskuma zaudējumus vai mazināt kultūras pieminekļa kultūrvēsturisko vērtību</w:t>
            </w:r>
            <w:r w:rsidRPr="00E072B1" w:rsidR="002D0B25">
              <w:rPr>
                <w:sz w:val="28"/>
                <w:szCs w:val="28"/>
              </w:rPr>
              <w:t>.</w:t>
            </w:r>
            <w:r w:rsidRPr="00E072B1" w:rsidR="008673EF">
              <w:rPr>
                <w:sz w:val="28"/>
                <w:szCs w:val="28"/>
              </w:rPr>
              <w:t xml:space="preserve"> Ja, izvērtējot visus risinājumus, nebūs iespējams piemērot alternatīvu, kas nodrošinātu gan to, ka izmaiņu rezultātā nepazeminās kultūras pieminekļa vērtība, gan ugunsdrošību, sanitārās uzraudzības vai citu cilvēka dzīvībai un veselībai vai vides aizsardzībai būtisku prasību ievērošanu, tad</w:t>
            </w:r>
            <w:r w:rsidRPr="00E072B1">
              <w:rPr>
                <w:sz w:val="28"/>
                <w:szCs w:val="28"/>
              </w:rPr>
              <w:t>,</w:t>
            </w:r>
            <w:r w:rsidRPr="00E072B1" w:rsidR="008673EF">
              <w:rPr>
                <w:sz w:val="28"/>
                <w:szCs w:val="28"/>
              </w:rPr>
              <w:t xml:space="preserve"> neapšaubāmi</w:t>
            </w:r>
            <w:r w:rsidRPr="00E072B1">
              <w:rPr>
                <w:sz w:val="28"/>
                <w:szCs w:val="28"/>
              </w:rPr>
              <w:t>,</w:t>
            </w:r>
            <w:r w:rsidRPr="00E072B1" w:rsidR="008673EF">
              <w:rPr>
                <w:sz w:val="28"/>
                <w:szCs w:val="28"/>
              </w:rPr>
              <w:t xml:space="preserve"> cilvēka drošības apsvērumi prevalē</w:t>
            </w:r>
            <w:r w:rsidRPr="00E072B1">
              <w:rPr>
                <w:sz w:val="28"/>
                <w:szCs w:val="28"/>
              </w:rPr>
              <w:t>s</w:t>
            </w:r>
            <w:r w:rsidRPr="00E072B1" w:rsidR="008673EF">
              <w:rPr>
                <w:sz w:val="28"/>
                <w:szCs w:val="28"/>
              </w:rPr>
              <w:t xml:space="preserve"> pār kultūras mantojuma </w:t>
            </w:r>
            <w:r w:rsidRPr="00E072B1" w:rsidR="008673EF">
              <w:rPr>
                <w:sz w:val="28"/>
                <w:szCs w:val="28"/>
              </w:rPr>
              <w:lastRenderedPageBreak/>
              <w:t>aizsardzības aspektiem.</w:t>
            </w:r>
            <w:r w:rsidRPr="00E072B1" w:rsidR="001B26CF">
              <w:rPr>
                <w:sz w:val="28"/>
                <w:szCs w:val="28"/>
              </w:rPr>
              <w:t xml:space="preserve"> </w:t>
            </w:r>
          </w:p>
          <w:p w:rsidRPr="00E072B1" w:rsidR="007062DF" w:rsidP="00F87A6E" w:rsidRDefault="007062DF">
            <w:pPr>
              <w:pStyle w:val="naisc"/>
              <w:spacing w:before="0" w:after="0"/>
              <w:jc w:val="both"/>
              <w:rPr>
                <w:sz w:val="28"/>
                <w:szCs w:val="28"/>
              </w:rPr>
            </w:pPr>
          </w:p>
          <w:p w:rsidRPr="00E072B1" w:rsidR="005843EB" w:rsidP="00F87A6E" w:rsidRDefault="007062DF">
            <w:pPr>
              <w:pStyle w:val="naisc"/>
              <w:spacing w:before="0" w:after="0"/>
              <w:jc w:val="both"/>
              <w:rPr>
                <w:sz w:val="28"/>
                <w:szCs w:val="28"/>
              </w:rPr>
            </w:pPr>
            <w:r w:rsidRPr="00E072B1">
              <w:rPr>
                <w:sz w:val="28"/>
                <w:szCs w:val="28"/>
              </w:rPr>
              <w:t xml:space="preserve">Ar Projekta </w:t>
            </w:r>
            <w:r w:rsidRPr="00E072B1" w:rsidR="00743CD7">
              <w:rPr>
                <w:b/>
                <w:sz w:val="28"/>
                <w:szCs w:val="28"/>
              </w:rPr>
              <w:t>3</w:t>
            </w:r>
            <w:r w:rsidR="007D3EDE">
              <w:rPr>
                <w:b/>
                <w:sz w:val="28"/>
                <w:szCs w:val="28"/>
              </w:rPr>
              <w:t>5</w:t>
            </w:r>
            <w:r w:rsidRPr="00E072B1">
              <w:rPr>
                <w:b/>
                <w:sz w:val="28"/>
                <w:szCs w:val="28"/>
              </w:rPr>
              <w:t>.punktu</w:t>
            </w:r>
            <w:r w:rsidRPr="00E072B1" w:rsidR="005843EB">
              <w:rPr>
                <w:sz w:val="28"/>
                <w:szCs w:val="28"/>
              </w:rPr>
              <w:t xml:space="preserve"> </w:t>
            </w:r>
            <w:r w:rsidRPr="00E072B1">
              <w:rPr>
                <w:sz w:val="28"/>
                <w:szCs w:val="28"/>
              </w:rPr>
              <w:t>precizēt</w:t>
            </w:r>
            <w:r w:rsidRPr="00E072B1" w:rsidR="005843EB">
              <w:rPr>
                <w:sz w:val="28"/>
                <w:szCs w:val="28"/>
              </w:rPr>
              <w:t>s</w:t>
            </w:r>
            <w:r w:rsidRPr="00E072B1">
              <w:rPr>
                <w:sz w:val="28"/>
                <w:szCs w:val="28"/>
              </w:rPr>
              <w:t xml:space="preserve"> MK</w:t>
            </w:r>
            <w:r w:rsidRPr="00E072B1" w:rsidR="00BB55C3">
              <w:rPr>
                <w:sz w:val="28"/>
                <w:szCs w:val="28"/>
              </w:rPr>
              <w:t> </w:t>
            </w:r>
            <w:r w:rsidRPr="00E072B1">
              <w:rPr>
                <w:sz w:val="28"/>
                <w:szCs w:val="28"/>
              </w:rPr>
              <w:t>noteikumu Nr.474 47.punkt</w:t>
            </w:r>
            <w:r w:rsidRPr="00E072B1" w:rsidR="005843EB">
              <w:rPr>
                <w:sz w:val="28"/>
                <w:szCs w:val="28"/>
              </w:rPr>
              <w:t xml:space="preserve">s, </w:t>
            </w:r>
            <w:r w:rsidRPr="00E072B1" w:rsidR="00743CD7">
              <w:rPr>
                <w:sz w:val="28"/>
                <w:szCs w:val="28"/>
              </w:rPr>
              <w:t xml:space="preserve">izslēdzot prasību informēt Pārvaldi gadījumos, kad tiek veikti </w:t>
            </w:r>
            <w:r w:rsidRPr="00E072B1" w:rsidR="00743CD7">
              <w:rPr>
                <w:sz w:val="28"/>
                <w:szCs w:val="28"/>
                <w:shd w:val="clear" w:color="auto" w:fill="FFFFFF"/>
              </w:rPr>
              <w:t>kultūras pieminekļa kopšanas, uzturēšanas darbi vai cita saimnieciska darbība, kas tiek veikta, izmantojot oriģinālam atbilstošus materiālus un tehnoloģiju, nepārveido kultūras pieminekli un nesamazina pieminekļa kultūrvēsturisko vērtību, kam nav nepieciešama</w:t>
            </w:r>
            <w:r w:rsidRPr="00E072B1" w:rsidR="0004731D">
              <w:rPr>
                <w:sz w:val="28"/>
                <w:szCs w:val="28"/>
                <w:shd w:val="clear" w:color="auto" w:fill="FFFFFF"/>
              </w:rPr>
              <w:t xml:space="preserve"> Pārvaldes</w:t>
            </w:r>
            <w:r w:rsidRPr="00E072B1" w:rsidR="00743CD7">
              <w:rPr>
                <w:sz w:val="28"/>
                <w:szCs w:val="28"/>
                <w:shd w:val="clear" w:color="auto" w:fill="FFFFFF"/>
              </w:rPr>
              <w:t xml:space="preserve"> atļauja.</w:t>
            </w:r>
            <w:r w:rsidRPr="00E072B1" w:rsidR="00743CD7">
              <w:rPr>
                <w:sz w:val="28"/>
                <w:szCs w:val="28"/>
              </w:rPr>
              <w:t xml:space="preserve"> </w:t>
            </w:r>
            <w:r w:rsidRPr="00E072B1" w:rsidR="005843EB">
              <w:rPr>
                <w:sz w:val="28"/>
                <w:szCs w:val="28"/>
              </w:rPr>
              <w:t xml:space="preserve">Pašreizējais </w:t>
            </w:r>
            <w:r w:rsidRPr="00E072B1" w:rsidR="00C961F5">
              <w:rPr>
                <w:sz w:val="28"/>
                <w:szCs w:val="28"/>
              </w:rPr>
              <w:t xml:space="preserve">MK noteikumu Nr.474 47.punktā noteiktais </w:t>
            </w:r>
            <w:r w:rsidRPr="00E072B1" w:rsidR="005843EB">
              <w:rPr>
                <w:sz w:val="28"/>
                <w:szCs w:val="28"/>
              </w:rPr>
              <w:t xml:space="preserve">regulējums </w:t>
            </w:r>
            <w:r w:rsidRPr="00E072B1" w:rsidR="00C961F5">
              <w:rPr>
                <w:sz w:val="28"/>
                <w:szCs w:val="28"/>
              </w:rPr>
              <w:t xml:space="preserve">par pienākumu informēt Pārvaldi </w:t>
            </w:r>
            <w:r w:rsidRPr="00E072B1" w:rsidR="005843EB">
              <w:rPr>
                <w:sz w:val="28"/>
                <w:szCs w:val="28"/>
              </w:rPr>
              <w:t xml:space="preserve">ir slogs pieminekļu īpašniekiem un lietotājiem, jo paredz informēt Pārvaldi par jebkuriem darbiem, arī tiem, kuriem </w:t>
            </w:r>
            <w:r w:rsidRPr="00E072B1" w:rsidR="001F0B2A">
              <w:rPr>
                <w:sz w:val="28"/>
                <w:szCs w:val="28"/>
              </w:rPr>
              <w:t xml:space="preserve">Pārvaldes </w:t>
            </w:r>
            <w:r w:rsidRPr="00E072B1" w:rsidR="005843EB">
              <w:rPr>
                <w:sz w:val="28"/>
                <w:szCs w:val="28"/>
              </w:rPr>
              <w:t>atļauja nav nepieciešama un</w:t>
            </w:r>
            <w:r w:rsidRPr="00E072B1" w:rsidR="001F0B2A">
              <w:rPr>
                <w:sz w:val="28"/>
                <w:szCs w:val="28"/>
              </w:rPr>
              <w:t>,</w:t>
            </w:r>
            <w:r w:rsidRPr="00E072B1" w:rsidR="005843EB">
              <w:rPr>
                <w:sz w:val="28"/>
                <w:szCs w:val="28"/>
              </w:rPr>
              <w:t xml:space="preserve"> kuri ne mazākajā mērā kultūras pieminekli</w:t>
            </w:r>
            <w:r w:rsidRPr="00E072B1" w:rsidR="00247C5C">
              <w:rPr>
                <w:sz w:val="28"/>
                <w:szCs w:val="28"/>
              </w:rPr>
              <w:t xml:space="preserve"> neietekmē</w:t>
            </w:r>
            <w:r w:rsidRPr="00E072B1" w:rsidR="005843EB">
              <w:rPr>
                <w:sz w:val="28"/>
                <w:szCs w:val="28"/>
              </w:rPr>
              <w:t>. Paredzēt plānotās saimnieciskās darbības iespējamo ietekmi uz kultūras pieminekļa autentiskumu var, iepazīstot autentiskuma jēdzienu, ievērojot Pārvaldes izdotos norādījumus par kultūras pieminekļa izmantošanu un saglabāšanu, kā arī konsultējoties ar Pārvaldi.</w:t>
            </w:r>
          </w:p>
          <w:p w:rsidRPr="00E072B1" w:rsidR="00A1153E" w:rsidP="00F87A6E" w:rsidRDefault="00A1153E">
            <w:pPr>
              <w:pStyle w:val="naisc"/>
              <w:spacing w:before="0" w:after="0"/>
              <w:jc w:val="both"/>
              <w:rPr>
                <w:sz w:val="28"/>
                <w:szCs w:val="28"/>
              </w:rPr>
            </w:pPr>
          </w:p>
          <w:p w:rsidRPr="00E072B1" w:rsidR="00A1153E" w:rsidP="00F87A6E" w:rsidRDefault="00A1153E">
            <w:pPr>
              <w:pStyle w:val="naisc"/>
              <w:spacing w:before="0" w:after="0"/>
              <w:jc w:val="both"/>
              <w:rPr>
                <w:sz w:val="28"/>
                <w:szCs w:val="28"/>
              </w:rPr>
            </w:pPr>
            <w:r w:rsidRPr="00E072B1">
              <w:rPr>
                <w:sz w:val="28"/>
                <w:szCs w:val="28"/>
              </w:rPr>
              <w:t xml:space="preserve">Ar Projekta </w:t>
            </w:r>
            <w:r w:rsidRPr="00E072B1" w:rsidR="00743CD7">
              <w:rPr>
                <w:b/>
                <w:sz w:val="28"/>
                <w:szCs w:val="28"/>
              </w:rPr>
              <w:t>3</w:t>
            </w:r>
            <w:r w:rsidR="007D3EDE">
              <w:rPr>
                <w:b/>
                <w:sz w:val="28"/>
                <w:szCs w:val="28"/>
              </w:rPr>
              <w:t>6</w:t>
            </w:r>
            <w:r w:rsidRPr="00E072B1">
              <w:rPr>
                <w:b/>
                <w:sz w:val="28"/>
                <w:szCs w:val="28"/>
              </w:rPr>
              <w:t>.punktu</w:t>
            </w:r>
            <w:r w:rsidRPr="00E072B1">
              <w:rPr>
                <w:sz w:val="28"/>
                <w:szCs w:val="28"/>
              </w:rPr>
              <w:t xml:space="preserve"> tiek svītrots M</w:t>
            </w:r>
            <w:r w:rsidRPr="00E072B1" w:rsidR="006C159F">
              <w:rPr>
                <w:sz w:val="28"/>
                <w:szCs w:val="28"/>
              </w:rPr>
              <w:t>K</w:t>
            </w:r>
            <w:r w:rsidRPr="00E072B1" w:rsidR="00B5189F">
              <w:rPr>
                <w:sz w:val="28"/>
                <w:szCs w:val="28"/>
              </w:rPr>
              <w:t> </w:t>
            </w:r>
            <w:r w:rsidRPr="00E072B1" w:rsidR="006C159F">
              <w:rPr>
                <w:sz w:val="28"/>
                <w:szCs w:val="28"/>
              </w:rPr>
              <w:t>noteikumu Nr.474 50.punkts, jo analoga ties</w:t>
            </w:r>
            <w:r w:rsidRPr="00E072B1" w:rsidR="00FC08B4">
              <w:rPr>
                <w:sz w:val="28"/>
                <w:szCs w:val="28"/>
              </w:rPr>
              <w:t>ību norma līdz ar grozījumiem, kas stājās spēkā 2018.gada 13.jūnijā,</w:t>
            </w:r>
            <w:r w:rsidRPr="00E072B1" w:rsidR="006C159F">
              <w:rPr>
                <w:sz w:val="28"/>
                <w:szCs w:val="28"/>
              </w:rPr>
              <w:t xml:space="preserve"> iekļauta likuma </w:t>
            </w:r>
            <w:r w:rsidRPr="00E072B1" w:rsidR="00DA50A5">
              <w:rPr>
                <w:sz w:val="28"/>
                <w:szCs w:val="28"/>
              </w:rPr>
              <w:t>„</w:t>
            </w:r>
            <w:r w:rsidRPr="00E072B1" w:rsidR="006C159F">
              <w:rPr>
                <w:sz w:val="28"/>
                <w:szCs w:val="28"/>
              </w:rPr>
              <w:t>Par kultūras pieminekļu aizsardzību” 14.pant</w:t>
            </w:r>
            <w:r w:rsidRPr="00E072B1" w:rsidR="00E635AD">
              <w:rPr>
                <w:sz w:val="28"/>
                <w:szCs w:val="28"/>
              </w:rPr>
              <w:t>a desmitajā daļā</w:t>
            </w:r>
            <w:r w:rsidRPr="00E072B1" w:rsidR="006C159F">
              <w:rPr>
                <w:sz w:val="28"/>
                <w:szCs w:val="28"/>
              </w:rPr>
              <w:t>.</w:t>
            </w:r>
          </w:p>
          <w:p w:rsidRPr="00E072B1" w:rsidR="008673EF" w:rsidP="00F87A6E" w:rsidRDefault="008673EF">
            <w:pPr>
              <w:pStyle w:val="naisc"/>
              <w:spacing w:before="0" w:after="0"/>
              <w:jc w:val="both"/>
              <w:rPr>
                <w:sz w:val="28"/>
                <w:szCs w:val="28"/>
              </w:rPr>
            </w:pPr>
          </w:p>
          <w:p w:rsidRPr="00E072B1" w:rsidR="00C761F6" w:rsidP="00F87A6E" w:rsidRDefault="00DA50A5">
            <w:pPr>
              <w:pStyle w:val="tv2132"/>
              <w:spacing w:line="240" w:lineRule="auto"/>
              <w:ind w:firstLine="0"/>
              <w:jc w:val="both"/>
              <w:rPr>
                <w:bCs/>
                <w:color w:val="auto"/>
                <w:sz w:val="28"/>
                <w:szCs w:val="28"/>
                <w:lang w:eastAsia="en-US"/>
              </w:rPr>
            </w:pPr>
            <w:r w:rsidRPr="00E072B1">
              <w:rPr>
                <w:bCs/>
                <w:color w:val="auto"/>
                <w:sz w:val="28"/>
                <w:szCs w:val="28"/>
                <w:lang w:eastAsia="en-US"/>
              </w:rPr>
              <w:t xml:space="preserve">Ar </w:t>
            </w:r>
            <w:r w:rsidRPr="00E072B1" w:rsidR="006C159F">
              <w:rPr>
                <w:bCs/>
                <w:color w:val="auto"/>
                <w:sz w:val="28"/>
                <w:szCs w:val="28"/>
                <w:lang w:eastAsia="en-US"/>
              </w:rPr>
              <w:t xml:space="preserve">Projekta </w:t>
            </w:r>
            <w:r w:rsidRPr="00E072B1" w:rsidR="00743CD7">
              <w:rPr>
                <w:b/>
                <w:bCs/>
                <w:color w:val="auto"/>
                <w:sz w:val="28"/>
                <w:szCs w:val="28"/>
                <w:lang w:eastAsia="en-US"/>
              </w:rPr>
              <w:t>3</w:t>
            </w:r>
            <w:r w:rsidR="00B00EF2">
              <w:rPr>
                <w:b/>
                <w:bCs/>
                <w:color w:val="auto"/>
                <w:sz w:val="28"/>
                <w:szCs w:val="28"/>
                <w:lang w:eastAsia="en-US"/>
              </w:rPr>
              <w:t>7</w:t>
            </w:r>
            <w:r w:rsidRPr="00E072B1" w:rsidR="006C159F">
              <w:rPr>
                <w:b/>
                <w:bCs/>
                <w:color w:val="auto"/>
                <w:sz w:val="28"/>
                <w:szCs w:val="28"/>
                <w:lang w:eastAsia="en-US"/>
              </w:rPr>
              <w:t>.punkt</w:t>
            </w:r>
            <w:r w:rsidRPr="00E072B1">
              <w:rPr>
                <w:b/>
                <w:bCs/>
                <w:color w:val="auto"/>
                <w:sz w:val="28"/>
                <w:szCs w:val="28"/>
                <w:lang w:eastAsia="en-US"/>
              </w:rPr>
              <w:t>u</w:t>
            </w:r>
            <w:r w:rsidRPr="00E072B1" w:rsidR="00EB0494">
              <w:rPr>
                <w:b/>
                <w:bCs/>
                <w:color w:val="auto"/>
                <w:sz w:val="28"/>
                <w:szCs w:val="28"/>
                <w:lang w:eastAsia="en-US"/>
              </w:rPr>
              <w:t xml:space="preserve"> </w:t>
            </w:r>
            <w:r w:rsidRPr="00E072B1">
              <w:rPr>
                <w:color w:val="auto"/>
                <w:sz w:val="28"/>
                <w:szCs w:val="28"/>
              </w:rPr>
              <w:t>MK noteikumu Nr.474 V.</w:t>
            </w:r>
            <w:r w:rsidRPr="00E072B1" w:rsidR="00230860">
              <w:rPr>
                <w:color w:val="auto"/>
                <w:sz w:val="28"/>
                <w:szCs w:val="28"/>
              </w:rPr>
              <w:t xml:space="preserve"> n</w:t>
            </w:r>
            <w:r w:rsidRPr="00E072B1">
              <w:rPr>
                <w:color w:val="auto"/>
                <w:sz w:val="28"/>
                <w:szCs w:val="28"/>
              </w:rPr>
              <w:t>odaļa</w:t>
            </w:r>
            <w:r w:rsidRPr="00E072B1" w:rsidR="00230860">
              <w:rPr>
                <w:color w:val="auto"/>
                <w:sz w:val="28"/>
                <w:szCs w:val="28"/>
              </w:rPr>
              <w:t xml:space="preserve"> </w:t>
            </w:r>
            <w:r w:rsidRPr="00E072B1" w:rsidR="00230860">
              <w:rPr>
                <w:b/>
                <w:bCs/>
                <w:color w:val="auto"/>
                <w:sz w:val="28"/>
                <w:szCs w:val="28"/>
                <w:lang w:eastAsia="en-US"/>
              </w:rPr>
              <w:t>izteikta jaunā redakcijā</w:t>
            </w:r>
            <w:r w:rsidRPr="00E072B1">
              <w:rPr>
                <w:color w:val="auto"/>
                <w:sz w:val="28"/>
                <w:szCs w:val="28"/>
              </w:rPr>
              <w:t xml:space="preserve">, precizējot arī nodaļas nosaukumu </w:t>
            </w:r>
            <w:r w:rsidRPr="00E072B1" w:rsidR="00472640">
              <w:rPr>
                <w:color w:val="auto"/>
                <w:sz w:val="28"/>
                <w:szCs w:val="28"/>
              </w:rPr>
              <w:t>–</w:t>
            </w:r>
            <w:r w:rsidRPr="00E072B1">
              <w:rPr>
                <w:color w:val="auto"/>
                <w:sz w:val="28"/>
                <w:szCs w:val="28"/>
              </w:rPr>
              <w:t xml:space="preserve"> „</w:t>
            </w:r>
            <w:r w:rsidRPr="00E072B1">
              <w:rPr>
                <w:b/>
                <w:bCs/>
                <w:color w:val="auto"/>
                <w:sz w:val="28"/>
                <w:szCs w:val="28"/>
              </w:rPr>
              <w:t>V.</w:t>
            </w:r>
            <w:r w:rsidR="00E16053">
              <w:rPr>
                <w:b/>
                <w:bCs/>
                <w:color w:val="auto"/>
                <w:sz w:val="28"/>
                <w:szCs w:val="28"/>
              </w:rPr>
              <w:t> </w:t>
            </w:r>
            <w:r w:rsidRPr="00E072B1">
              <w:rPr>
                <w:b/>
                <w:bCs/>
                <w:color w:val="auto"/>
                <w:sz w:val="28"/>
                <w:szCs w:val="28"/>
              </w:rPr>
              <w:t xml:space="preserve">Kultūras pieminekļu remonts (labošana), konservācija, restaurācija un </w:t>
            </w:r>
            <w:r w:rsidRPr="00E072B1" w:rsidR="00CB3DA5">
              <w:rPr>
                <w:b/>
                <w:bCs/>
                <w:color w:val="auto"/>
                <w:sz w:val="28"/>
                <w:szCs w:val="28"/>
              </w:rPr>
              <w:t>pārveidošana</w:t>
            </w:r>
            <w:r w:rsidRPr="00E072B1">
              <w:rPr>
                <w:b/>
                <w:bCs/>
                <w:color w:val="auto"/>
                <w:sz w:val="28"/>
                <w:szCs w:val="28"/>
              </w:rPr>
              <w:t>”</w:t>
            </w:r>
            <w:r w:rsidRPr="00E072B1">
              <w:rPr>
                <w:bCs/>
                <w:color w:val="auto"/>
                <w:sz w:val="28"/>
                <w:szCs w:val="28"/>
              </w:rPr>
              <w:t xml:space="preserve">. </w:t>
            </w:r>
            <w:r w:rsidRPr="00E072B1" w:rsidR="00C761F6">
              <w:rPr>
                <w:bCs/>
                <w:color w:val="auto"/>
                <w:sz w:val="28"/>
                <w:szCs w:val="28"/>
                <w:lang w:eastAsia="en-US"/>
              </w:rPr>
              <w:t xml:space="preserve">Lai atvieglotu un paātrinātu administratīvās procedūras kultūras pieminekļu teritorijā un aizsardzības zonā esošo objektu īpašniekiem, </w:t>
            </w:r>
            <w:r w:rsidRPr="00E072B1" w:rsidR="006C159F">
              <w:rPr>
                <w:bCs/>
                <w:color w:val="auto"/>
                <w:sz w:val="28"/>
                <w:szCs w:val="28"/>
                <w:lang w:eastAsia="en-US"/>
              </w:rPr>
              <w:t>ar Projekt</w:t>
            </w:r>
            <w:r w:rsidRPr="00E072B1" w:rsidR="00BD3532">
              <w:rPr>
                <w:bCs/>
                <w:color w:val="auto"/>
                <w:sz w:val="28"/>
                <w:szCs w:val="28"/>
                <w:lang w:eastAsia="en-US"/>
              </w:rPr>
              <w:t>a 3</w:t>
            </w:r>
            <w:r w:rsidR="00B00EF2">
              <w:rPr>
                <w:bCs/>
                <w:color w:val="auto"/>
                <w:sz w:val="28"/>
                <w:szCs w:val="28"/>
                <w:lang w:eastAsia="en-US"/>
              </w:rPr>
              <w:t>7</w:t>
            </w:r>
            <w:r w:rsidRPr="00E072B1" w:rsidR="00BD3532">
              <w:rPr>
                <w:bCs/>
                <w:color w:val="auto"/>
                <w:sz w:val="28"/>
                <w:szCs w:val="28"/>
                <w:lang w:eastAsia="en-US"/>
              </w:rPr>
              <w:t>.punktu</w:t>
            </w:r>
            <w:r w:rsidRPr="00E072B1" w:rsidR="006C159F">
              <w:rPr>
                <w:bCs/>
                <w:color w:val="auto"/>
                <w:sz w:val="28"/>
                <w:szCs w:val="28"/>
                <w:lang w:eastAsia="en-US"/>
              </w:rPr>
              <w:t xml:space="preserve">, </w:t>
            </w:r>
            <w:r w:rsidRPr="00E072B1" w:rsidR="005815A2">
              <w:rPr>
                <w:bCs/>
                <w:color w:val="auto"/>
                <w:sz w:val="28"/>
                <w:szCs w:val="28"/>
                <w:lang w:eastAsia="en-US"/>
              </w:rPr>
              <w:t>izsakot</w:t>
            </w:r>
            <w:r w:rsidRPr="00E072B1" w:rsidR="006C159F">
              <w:rPr>
                <w:bCs/>
                <w:color w:val="auto"/>
                <w:sz w:val="28"/>
                <w:szCs w:val="28"/>
                <w:lang w:eastAsia="en-US"/>
              </w:rPr>
              <w:t xml:space="preserve"> MK</w:t>
            </w:r>
            <w:r w:rsidR="003168FA">
              <w:rPr>
                <w:bCs/>
                <w:color w:val="auto"/>
                <w:sz w:val="28"/>
                <w:szCs w:val="28"/>
                <w:lang w:eastAsia="en-US"/>
              </w:rPr>
              <w:t> </w:t>
            </w:r>
            <w:r w:rsidRPr="00E072B1" w:rsidR="006C159F">
              <w:rPr>
                <w:bCs/>
                <w:color w:val="auto"/>
                <w:sz w:val="28"/>
                <w:szCs w:val="28"/>
                <w:lang w:eastAsia="en-US"/>
              </w:rPr>
              <w:t>noteikumu Nr.474 52.punktu</w:t>
            </w:r>
            <w:r w:rsidRPr="00E072B1" w:rsidR="005815A2">
              <w:rPr>
                <w:bCs/>
                <w:color w:val="auto"/>
                <w:sz w:val="28"/>
                <w:szCs w:val="28"/>
                <w:lang w:eastAsia="en-US"/>
              </w:rPr>
              <w:t xml:space="preserve"> jaunā </w:t>
            </w:r>
            <w:r w:rsidRPr="00E072B1" w:rsidR="005815A2">
              <w:rPr>
                <w:bCs/>
                <w:color w:val="auto"/>
                <w:sz w:val="28"/>
                <w:szCs w:val="28"/>
                <w:lang w:eastAsia="en-US"/>
              </w:rPr>
              <w:lastRenderedPageBreak/>
              <w:t>redakcijā</w:t>
            </w:r>
            <w:r w:rsidRPr="00E072B1" w:rsidR="006C159F">
              <w:rPr>
                <w:bCs/>
                <w:color w:val="auto"/>
                <w:sz w:val="28"/>
                <w:szCs w:val="28"/>
                <w:lang w:eastAsia="en-US"/>
              </w:rPr>
              <w:t>,</w:t>
            </w:r>
            <w:r w:rsidRPr="00E072B1" w:rsidR="00C761F6">
              <w:rPr>
                <w:bCs/>
                <w:color w:val="auto"/>
                <w:sz w:val="28"/>
                <w:szCs w:val="28"/>
                <w:lang w:eastAsia="en-US"/>
              </w:rPr>
              <w:t xml:space="preserve"> </w:t>
            </w:r>
            <w:r w:rsidRPr="00E072B1" w:rsidR="006C159F">
              <w:rPr>
                <w:bCs/>
                <w:color w:val="auto"/>
                <w:sz w:val="28"/>
                <w:szCs w:val="28"/>
                <w:lang w:eastAsia="en-US"/>
              </w:rPr>
              <w:t>tiek noteikts</w:t>
            </w:r>
            <w:r w:rsidRPr="00E072B1" w:rsidR="005843EB">
              <w:rPr>
                <w:bCs/>
                <w:color w:val="auto"/>
                <w:sz w:val="28"/>
                <w:szCs w:val="28"/>
                <w:lang w:eastAsia="en-US"/>
              </w:rPr>
              <w:t>, ka</w:t>
            </w:r>
            <w:r w:rsidRPr="00E072B1" w:rsidR="00C761F6">
              <w:rPr>
                <w:bCs/>
                <w:color w:val="auto"/>
                <w:sz w:val="28"/>
                <w:szCs w:val="28"/>
                <w:lang w:eastAsia="en-US"/>
              </w:rPr>
              <w:t xml:space="preserve"> </w:t>
            </w:r>
            <w:r w:rsidRPr="00E072B1" w:rsidR="005843EB">
              <w:rPr>
                <w:bCs/>
                <w:color w:val="auto"/>
                <w:sz w:val="28"/>
                <w:szCs w:val="28"/>
                <w:lang w:eastAsia="en-US"/>
              </w:rPr>
              <w:t>atļaujas</w:t>
            </w:r>
            <w:r w:rsidRPr="00E072B1" w:rsidR="00A9500E">
              <w:rPr>
                <w:color w:val="auto"/>
                <w:sz w:val="28"/>
                <w:szCs w:val="28"/>
              </w:rPr>
              <w:t xml:space="preserve"> kultūras pieminekļa vai tā aizsardzības zonas pārveidošanas darbiem</w:t>
            </w:r>
            <w:r w:rsidRPr="00E072B1" w:rsidR="005843EB">
              <w:rPr>
                <w:bCs/>
                <w:color w:val="auto"/>
                <w:sz w:val="28"/>
                <w:szCs w:val="28"/>
                <w:lang w:eastAsia="en-US"/>
              </w:rPr>
              <w:t>,</w:t>
            </w:r>
            <w:r w:rsidRPr="00E072B1" w:rsidR="00C761F6">
              <w:rPr>
                <w:bCs/>
                <w:color w:val="auto"/>
                <w:sz w:val="28"/>
                <w:szCs w:val="28"/>
                <w:lang w:eastAsia="en-US"/>
              </w:rPr>
              <w:t xml:space="preserve"> </w:t>
            </w:r>
            <w:r w:rsidRPr="00E072B1" w:rsidR="005843EB">
              <w:rPr>
                <w:bCs/>
                <w:color w:val="auto"/>
                <w:sz w:val="28"/>
                <w:szCs w:val="28"/>
                <w:lang w:eastAsia="en-US"/>
              </w:rPr>
              <w:t>kas apliecina ieceres atbilstību kultūras mantojuma aizsardzības prasībām, var tikt izsniegtas arī saskaņojuma</w:t>
            </w:r>
            <w:r w:rsidRPr="00E072B1" w:rsidR="00C761F6">
              <w:rPr>
                <w:bCs/>
                <w:color w:val="auto"/>
                <w:sz w:val="28"/>
                <w:szCs w:val="28"/>
                <w:lang w:eastAsia="en-US"/>
              </w:rPr>
              <w:t xml:space="preserve"> veidā</w:t>
            </w:r>
            <w:r w:rsidRPr="00E072B1" w:rsidR="005843EB">
              <w:rPr>
                <w:bCs/>
                <w:color w:val="auto"/>
                <w:sz w:val="28"/>
                <w:szCs w:val="28"/>
                <w:lang w:eastAsia="en-US"/>
              </w:rPr>
              <w:t xml:space="preserve"> vai</w:t>
            </w:r>
            <w:r w:rsidRPr="00E072B1" w:rsidR="00C761F6">
              <w:rPr>
                <w:bCs/>
                <w:color w:val="auto"/>
                <w:sz w:val="28"/>
                <w:szCs w:val="28"/>
                <w:lang w:eastAsia="en-US"/>
              </w:rPr>
              <w:t xml:space="preserve"> elektroniskā formātā</w:t>
            </w:r>
            <w:r w:rsidRPr="00E072B1" w:rsidR="005843EB">
              <w:rPr>
                <w:bCs/>
                <w:color w:val="auto"/>
                <w:sz w:val="28"/>
                <w:szCs w:val="28"/>
                <w:lang w:eastAsia="en-US"/>
              </w:rPr>
              <w:t xml:space="preserve"> </w:t>
            </w:r>
            <w:r w:rsidRPr="00E072B1" w:rsidR="00C761F6">
              <w:rPr>
                <w:bCs/>
                <w:color w:val="auto"/>
                <w:sz w:val="28"/>
                <w:szCs w:val="28"/>
                <w:lang w:eastAsia="en-US"/>
              </w:rPr>
              <w:t>informācijas sistēmā</w:t>
            </w:r>
            <w:r w:rsidR="006741C9">
              <w:rPr>
                <w:bCs/>
                <w:color w:val="auto"/>
                <w:sz w:val="28"/>
                <w:szCs w:val="28"/>
                <w:lang w:eastAsia="en-US"/>
              </w:rPr>
              <w:t xml:space="preserve"> (piemēram, būvniecības informācijas sistēmā)</w:t>
            </w:r>
            <w:r w:rsidRPr="00E072B1" w:rsidR="00C761F6">
              <w:rPr>
                <w:bCs/>
                <w:color w:val="auto"/>
                <w:sz w:val="28"/>
                <w:szCs w:val="28"/>
                <w:lang w:eastAsia="en-US"/>
              </w:rPr>
              <w:t>.</w:t>
            </w:r>
          </w:p>
          <w:p w:rsidRPr="00E072B1" w:rsidR="00996C69" w:rsidP="00F87A6E" w:rsidRDefault="00996C69">
            <w:pPr>
              <w:pStyle w:val="tv2132"/>
              <w:spacing w:line="240" w:lineRule="auto"/>
              <w:ind w:firstLine="0"/>
              <w:jc w:val="both"/>
              <w:rPr>
                <w:bCs/>
                <w:color w:val="auto"/>
                <w:sz w:val="28"/>
                <w:szCs w:val="28"/>
                <w:lang w:eastAsia="en-US"/>
              </w:rPr>
            </w:pPr>
          </w:p>
          <w:p w:rsidR="00FC08B4" w:rsidP="00DA50A5" w:rsidRDefault="00EB77BC">
            <w:pPr>
              <w:pStyle w:val="tv2132"/>
              <w:spacing w:line="240" w:lineRule="auto"/>
              <w:ind w:firstLine="0"/>
              <w:jc w:val="both"/>
              <w:rPr>
                <w:color w:val="auto"/>
                <w:sz w:val="28"/>
                <w:szCs w:val="28"/>
              </w:rPr>
            </w:pPr>
            <w:r>
              <w:rPr>
                <w:color w:val="auto"/>
                <w:sz w:val="28"/>
                <w:szCs w:val="28"/>
              </w:rPr>
              <w:t xml:space="preserve">Ar </w:t>
            </w:r>
            <w:r w:rsidRPr="00E072B1" w:rsidR="00996C69">
              <w:rPr>
                <w:color w:val="auto"/>
                <w:sz w:val="28"/>
                <w:szCs w:val="28"/>
              </w:rPr>
              <w:t>Projekta 3</w:t>
            </w:r>
            <w:r w:rsidR="00B00EF2">
              <w:rPr>
                <w:color w:val="auto"/>
                <w:sz w:val="28"/>
                <w:szCs w:val="28"/>
              </w:rPr>
              <w:t>7</w:t>
            </w:r>
            <w:r w:rsidRPr="00E072B1" w:rsidR="00996C69">
              <w:rPr>
                <w:color w:val="auto"/>
                <w:sz w:val="28"/>
                <w:szCs w:val="28"/>
              </w:rPr>
              <w:t xml:space="preserve">.punktu izteiktajā </w:t>
            </w:r>
            <w:r w:rsidR="00463598">
              <w:rPr>
                <w:color w:val="auto"/>
                <w:sz w:val="28"/>
                <w:szCs w:val="28"/>
              </w:rPr>
              <w:t>MK </w:t>
            </w:r>
            <w:r w:rsidRPr="00E072B1" w:rsidR="00996C69">
              <w:rPr>
                <w:color w:val="auto"/>
                <w:sz w:val="28"/>
                <w:szCs w:val="28"/>
              </w:rPr>
              <w:t>noteikumu Nr.474 52.punktā</w:t>
            </w:r>
            <w:r w:rsidR="007E105B">
              <w:rPr>
                <w:color w:val="auto"/>
                <w:sz w:val="28"/>
                <w:szCs w:val="28"/>
              </w:rPr>
              <w:t xml:space="preserve"> un 55.punktā</w:t>
            </w:r>
            <w:r w:rsidRPr="00E072B1" w:rsidR="00996C69">
              <w:rPr>
                <w:color w:val="auto"/>
                <w:sz w:val="28"/>
                <w:szCs w:val="28"/>
              </w:rPr>
              <w:t xml:space="preserve"> </w:t>
            </w:r>
            <w:r w:rsidR="002A44AA">
              <w:rPr>
                <w:color w:val="auto"/>
                <w:sz w:val="28"/>
                <w:szCs w:val="28"/>
              </w:rPr>
              <w:t>tiek piemēroti vispārīgie Administratīvā procesa likuma 64.panta pirmās daļas administratīvā procesa nosacījumi attiecībā uz administratīv</w:t>
            </w:r>
            <w:r>
              <w:rPr>
                <w:color w:val="auto"/>
                <w:sz w:val="28"/>
                <w:szCs w:val="28"/>
              </w:rPr>
              <w:t>ā</w:t>
            </w:r>
            <w:r w:rsidR="002A44AA">
              <w:rPr>
                <w:color w:val="auto"/>
                <w:sz w:val="28"/>
                <w:szCs w:val="28"/>
              </w:rPr>
              <w:t xml:space="preserve"> akt</w:t>
            </w:r>
            <w:r>
              <w:rPr>
                <w:color w:val="auto"/>
                <w:sz w:val="28"/>
                <w:szCs w:val="28"/>
              </w:rPr>
              <w:t>a</w:t>
            </w:r>
            <w:r w:rsidR="002A44AA">
              <w:rPr>
                <w:color w:val="auto"/>
                <w:sz w:val="28"/>
                <w:szCs w:val="28"/>
              </w:rPr>
              <w:t xml:space="preserve"> izdošanas termiņu</w:t>
            </w:r>
            <w:r w:rsidR="00B00EF2">
              <w:rPr>
                <w:color w:val="auto"/>
                <w:sz w:val="28"/>
                <w:szCs w:val="28"/>
              </w:rPr>
              <w:t xml:space="preserve"> un kārtību</w:t>
            </w:r>
            <w:r w:rsidR="002A44AA">
              <w:rPr>
                <w:color w:val="auto"/>
                <w:sz w:val="28"/>
                <w:szCs w:val="28"/>
              </w:rPr>
              <w:t xml:space="preserve">, pamatojoties uz iesniegumu par </w:t>
            </w:r>
            <w:r>
              <w:rPr>
                <w:color w:val="auto"/>
                <w:sz w:val="28"/>
                <w:szCs w:val="28"/>
              </w:rPr>
              <w:t>tā</w:t>
            </w:r>
            <w:r w:rsidR="002A44AA">
              <w:rPr>
                <w:color w:val="auto"/>
                <w:sz w:val="28"/>
                <w:szCs w:val="28"/>
              </w:rPr>
              <w:t xml:space="preserve"> izdošanu. Proti,</w:t>
            </w:r>
            <w:r w:rsidRPr="00E072B1" w:rsidR="00996C69">
              <w:rPr>
                <w:color w:val="auto"/>
                <w:sz w:val="28"/>
                <w:szCs w:val="28"/>
              </w:rPr>
              <w:t xml:space="preserve"> Pārvalde atļauju izsniedz mēneša laikā pēc iesnieguma</w:t>
            </w:r>
            <w:r w:rsidR="005F4E6C">
              <w:rPr>
                <w:color w:val="auto"/>
                <w:sz w:val="28"/>
                <w:szCs w:val="28"/>
              </w:rPr>
              <w:t xml:space="preserve"> saņemšanas. Šis mēneša termiņš</w:t>
            </w:r>
            <w:r w:rsidRPr="00E072B1" w:rsidR="00996C69">
              <w:rPr>
                <w:color w:val="auto"/>
                <w:sz w:val="28"/>
                <w:szCs w:val="28"/>
              </w:rPr>
              <w:t xml:space="preserve"> saskaņā ar MK noteikumu Nr.474 55.punktu, kas jaunā redakcijā izteikts ar </w:t>
            </w:r>
            <w:r w:rsidR="00463598">
              <w:rPr>
                <w:color w:val="auto"/>
                <w:sz w:val="28"/>
                <w:szCs w:val="28"/>
              </w:rPr>
              <w:t>P</w:t>
            </w:r>
            <w:r w:rsidRPr="00E072B1" w:rsidR="00996C69">
              <w:rPr>
                <w:color w:val="auto"/>
                <w:sz w:val="28"/>
                <w:szCs w:val="28"/>
              </w:rPr>
              <w:t xml:space="preserve">rojekta </w:t>
            </w:r>
            <w:r w:rsidRPr="00E072B1" w:rsidR="00996C69">
              <w:rPr>
                <w:b/>
                <w:color w:val="auto"/>
                <w:sz w:val="28"/>
                <w:szCs w:val="28"/>
              </w:rPr>
              <w:t>3</w:t>
            </w:r>
            <w:r w:rsidR="00B00EF2">
              <w:rPr>
                <w:b/>
                <w:color w:val="auto"/>
                <w:sz w:val="28"/>
                <w:szCs w:val="28"/>
              </w:rPr>
              <w:t>7</w:t>
            </w:r>
            <w:r w:rsidRPr="00E072B1" w:rsidR="00996C69">
              <w:rPr>
                <w:b/>
                <w:color w:val="auto"/>
                <w:sz w:val="28"/>
                <w:szCs w:val="28"/>
              </w:rPr>
              <w:t>.punktu</w:t>
            </w:r>
            <w:r w:rsidRPr="00E072B1" w:rsidR="00996C69">
              <w:rPr>
                <w:color w:val="auto"/>
                <w:sz w:val="28"/>
                <w:szCs w:val="28"/>
              </w:rPr>
              <w:t xml:space="preserve">, ietver ne tikai darbības </w:t>
            </w:r>
            <w:r w:rsidR="00463598">
              <w:rPr>
                <w:color w:val="auto"/>
                <w:sz w:val="28"/>
                <w:szCs w:val="28"/>
              </w:rPr>
              <w:t xml:space="preserve">Pārvaldes </w:t>
            </w:r>
            <w:r w:rsidRPr="00E072B1" w:rsidR="00996C69">
              <w:rPr>
                <w:color w:val="auto"/>
                <w:sz w:val="28"/>
                <w:szCs w:val="28"/>
              </w:rPr>
              <w:t>atļaujas izsniegšanai, bet arī valsts un reģiona nozīmes kultūras pieminekļu konservācijas, restaurācijas, pārveidošanas un remonta (labošanas) projektu dokumentācijas izvērtēšan</w:t>
            </w:r>
            <w:r w:rsidR="00C41421">
              <w:rPr>
                <w:color w:val="auto"/>
                <w:sz w:val="28"/>
                <w:szCs w:val="28"/>
              </w:rPr>
              <w:t xml:space="preserve">u </w:t>
            </w:r>
            <w:r w:rsidRPr="00E072B1" w:rsidR="00996C69">
              <w:rPr>
                <w:color w:val="auto"/>
                <w:sz w:val="28"/>
                <w:szCs w:val="28"/>
              </w:rPr>
              <w:t>atbilstoši Pārvaldē apstiprinātajiem kritērijiem.</w:t>
            </w:r>
          </w:p>
          <w:p w:rsidR="00552383" w:rsidP="00DA50A5" w:rsidRDefault="00552383">
            <w:pPr>
              <w:pStyle w:val="tv2132"/>
              <w:spacing w:line="240" w:lineRule="auto"/>
              <w:ind w:firstLine="0"/>
              <w:jc w:val="both"/>
              <w:rPr>
                <w:color w:val="auto"/>
                <w:sz w:val="28"/>
                <w:szCs w:val="28"/>
              </w:rPr>
            </w:pPr>
          </w:p>
          <w:p w:rsidR="00B029E9" w:rsidP="00DA50A5" w:rsidRDefault="00B029E9">
            <w:pPr>
              <w:pStyle w:val="tv2132"/>
              <w:spacing w:line="240" w:lineRule="auto"/>
              <w:ind w:firstLine="0"/>
              <w:jc w:val="both"/>
              <w:rPr>
                <w:color w:val="auto"/>
                <w:sz w:val="28"/>
                <w:szCs w:val="28"/>
              </w:rPr>
            </w:pPr>
            <w:r>
              <w:rPr>
                <w:color w:val="auto"/>
                <w:sz w:val="28"/>
                <w:szCs w:val="28"/>
              </w:rPr>
              <w:t xml:space="preserve">Ar </w:t>
            </w:r>
            <w:r w:rsidRPr="00E072B1">
              <w:rPr>
                <w:color w:val="auto"/>
                <w:sz w:val="28"/>
                <w:szCs w:val="28"/>
              </w:rPr>
              <w:t>Projekta 3</w:t>
            </w:r>
            <w:r w:rsidR="00B00EF2">
              <w:rPr>
                <w:color w:val="auto"/>
                <w:sz w:val="28"/>
                <w:szCs w:val="28"/>
              </w:rPr>
              <w:t>7</w:t>
            </w:r>
            <w:r w:rsidRPr="00E072B1">
              <w:rPr>
                <w:color w:val="auto"/>
                <w:sz w:val="28"/>
                <w:szCs w:val="28"/>
              </w:rPr>
              <w:t xml:space="preserve">.punktu </w:t>
            </w:r>
            <w:r>
              <w:rPr>
                <w:color w:val="auto"/>
                <w:sz w:val="28"/>
                <w:szCs w:val="28"/>
              </w:rPr>
              <w:t>MK noteikumu Nr.474 53</w:t>
            </w:r>
            <w:r w:rsidRPr="00E072B1">
              <w:rPr>
                <w:color w:val="auto"/>
                <w:sz w:val="28"/>
                <w:szCs w:val="28"/>
              </w:rPr>
              <w:t>.</w:t>
            </w:r>
            <w:r>
              <w:rPr>
                <w:color w:val="auto"/>
                <w:sz w:val="28"/>
                <w:szCs w:val="28"/>
              </w:rPr>
              <w:t xml:space="preserve">5.punkta redakcija papildināta ar prasību iesniegumā šo noteikumu 52.punktā minētās atļaujas saņemšanai norādīt autoruzraudzības veicēja (ja attiecināms) vārdu, uzvārdu un kontaktinformāciju. Gadījumi, kad šāda prasība ir attiecināma uz MK noteikumu Nr.474 52.punktā minētās atļaujas saņemšanu, ir, piemēram, </w:t>
            </w:r>
            <w:r w:rsidR="00962285">
              <w:rPr>
                <w:color w:val="auto"/>
                <w:sz w:val="28"/>
                <w:szCs w:val="28"/>
              </w:rPr>
              <w:t>būvniecīb</w:t>
            </w:r>
            <w:r w:rsidR="009B4EE1">
              <w:rPr>
                <w:color w:val="auto"/>
                <w:sz w:val="28"/>
                <w:szCs w:val="28"/>
              </w:rPr>
              <w:t xml:space="preserve">ā </w:t>
            </w:r>
            <w:r w:rsidR="00962285">
              <w:rPr>
                <w:color w:val="auto"/>
                <w:sz w:val="28"/>
                <w:szCs w:val="28"/>
              </w:rPr>
              <w:t xml:space="preserve">(sk. </w:t>
            </w:r>
            <w:r w:rsidRPr="00962285" w:rsidR="00962285">
              <w:rPr>
                <w:color w:val="auto"/>
                <w:sz w:val="28"/>
                <w:szCs w:val="28"/>
              </w:rPr>
              <w:t>M</w:t>
            </w:r>
            <w:r w:rsidR="00962285">
              <w:rPr>
                <w:color w:val="auto"/>
                <w:sz w:val="28"/>
                <w:szCs w:val="28"/>
              </w:rPr>
              <w:t>inistru kabineta 2014.gada 19.</w:t>
            </w:r>
            <w:r w:rsidRPr="00962285" w:rsidR="00962285">
              <w:rPr>
                <w:color w:val="auto"/>
                <w:sz w:val="28"/>
                <w:szCs w:val="28"/>
              </w:rPr>
              <w:t>augusta noteikum</w:t>
            </w:r>
            <w:r w:rsidR="00962285">
              <w:rPr>
                <w:color w:val="auto"/>
                <w:sz w:val="28"/>
                <w:szCs w:val="28"/>
              </w:rPr>
              <w:t>u</w:t>
            </w:r>
            <w:r w:rsidRPr="00962285" w:rsidR="00962285">
              <w:rPr>
                <w:color w:val="auto"/>
                <w:sz w:val="28"/>
                <w:szCs w:val="28"/>
              </w:rPr>
              <w:t xml:space="preserve"> Nr.</w:t>
            </w:r>
            <w:r w:rsidR="00962285">
              <w:rPr>
                <w:color w:val="auto"/>
                <w:sz w:val="28"/>
                <w:szCs w:val="28"/>
              </w:rPr>
              <w:t>500 ,,Vispārīgie būvnoteikumi” 105.1.apakšpunktu)</w:t>
            </w:r>
            <w:r>
              <w:rPr>
                <w:color w:val="auto"/>
                <w:sz w:val="28"/>
                <w:szCs w:val="28"/>
              </w:rPr>
              <w:t>, taču nebūs attiecinām</w:t>
            </w:r>
            <w:r w:rsidR="00962285">
              <w:rPr>
                <w:color w:val="auto"/>
                <w:sz w:val="28"/>
                <w:szCs w:val="28"/>
              </w:rPr>
              <w:t xml:space="preserve">a </w:t>
            </w:r>
            <w:r>
              <w:rPr>
                <w:color w:val="auto"/>
                <w:sz w:val="28"/>
                <w:szCs w:val="28"/>
              </w:rPr>
              <w:t>gleznu restaurācijā u.tml.</w:t>
            </w:r>
          </w:p>
          <w:p w:rsidR="00552383" w:rsidP="00552383" w:rsidRDefault="00552383">
            <w:pPr>
              <w:pStyle w:val="tv2132"/>
              <w:spacing w:line="240" w:lineRule="auto"/>
              <w:ind w:firstLine="0"/>
              <w:jc w:val="both"/>
              <w:rPr>
                <w:color w:val="auto"/>
                <w:sz w:val="28"/>
                <w:szCs w:val="28"/>
              </w:rPr>
            </w:pPr>
          </w:p>
          <w:p w:rsidR="00552383" w:rsidP="00552383" w:rsidRDefault="00552383">
            <w:pPr>
              <w:pStyle w:val="tv2132"/>
              <w:spacing w:line="240" w:lineRule="auto"/>
              <w:ind w:firstLine="0"/>
              <w:jc w:val="both"/>
              <w:rPr>
                <w:color w:val="auto"/>
                <w:sz w:val="28"/>
                <w:szCs w:val="28"/>
              </w:rPr>
            </w:pPr>
            <w:r>
              <w:rPr>
                <w:color w:val="auto"/>
                <w:sz w:val="28"/>
                <w:szCs w:val="28"/>
              </w:rPr>
              <w:t xml:space="preserve">Ar Projekta 37.punktu MK noteikumu Nr.474 </w:t>
            </w:r>
            <w:r>
              <w:rPr>
                <w:color w:val="auto"/>
                <w:sz w:val="28"/>
                <w:szCs w:val="28"/>
              </w:rPr>
              <w:lastRenderedPageBreak/>
              <w:t>53.7.punktu paredzēts grozīt, nosakot, ka iesniegumā atļaujas saņemšanai norāda informāciju par projektu vai citu dokumentāciju. Ņemot vērā, ka MK noteikumi Nr.474 neattiecas tikai uz būvniecības jomu, ir iespējamas variācijas attiecībā uz dokumentācijas iesniegšanu atļaujas saņemšanai, kuras netiek regulētas ar ārējiem normatīvajiem aktiem, taču to iesniegšana ir praktiski nepieciešama, lai izvērtētu paredzamo darbu ietekmi uz pārveidojamo objektu.</w:t>
            </w:r>
            <w:r w:rsidR="006F448F">
              <w:rPr>
                <w:color w:val="auto"/>
                <w:sz w:val="28"/>
                <w:szCs w:val="28"/>
              </w:rPr>
              <w:t xml:space="preserve"> </w:t>
            </w:r>
            <w:r>
              <w:rPr>
                <w:color w:val="auto"/>
                <w:sz w:val="28"/>
                <w:szCs w:val="28"/>
              </w:rPr>
              <w:t xml:space="preserve">Atkarībā no paredzamo darbu rakstura var izvirzīt vairākus dokumentācijas veidus, kas iesniedzami Pārvaldē atļaujas saņemšanai: 1) būvprojekts; 2) restaurācijas vai konservācijas projekts; 3) darbu apraksts; 4) atjaunošanas koncepcija ar izpildes metodiku; 5) restaurācijas vai konservācijas metodika; 6) restaurācijas vai konservācijas programma. </w:t>
            </w:r>
          </w:p>
          <w:p w:rsidRPr="00E072B1" w:rsidR="00FF366D" w:rsidP="00DA50A5" w:rsidRDefault="00FF366D">
            <w:pPr>
              <w:pStyle w:val="tv2132"/>
              <w:spacing w:line="240" w:lineRule="auto"/>
              <w:ind w:firstLine="0"/>
              <w:jc w:val="both"/>
              <w:rPr>
                <w:color w:val="auto"/>
                <w:sz w:val="28"/>
                <w:szCs w:val="28"/>
              </w:rPr>
            </w:pPr>
          </w:p>
          <w:p w:rsidR="00031490" w:rsidP="00DA50A5" w:rsidRDefault="00031490">
            <w:pPr>
              <w:pStyle w:val="tv2132"/>
              <w:spacing w:line="240" w:lineRule="auto"/>
              <w:ind w:firstLine="0"/>
              <w:jc w:val="both"/>
              <w:rPr>
                <w:bCs/>
                <w:color w:val="auto"/>
                <w:sz w:val="28"/>
                <w:szCs w:val="28"/>
                <w:lang w:eastAsia="en-US"/>
              </w:rPr>
            </w:pPr>
            <w:r>
              <w:rPr>
                <w:bCs/>
                <w:color w:val="auto"/>
                <w:sz w:val="28"/>
                <w:szCs w:val="28"/>
                <w:lang w:eastAsia="en-US"/>
              </w:rPr>
              <w:t>Neskatoties uz to, ka ar Projekta 37.punktu MK</w:t>
            </w:r>
            <w:r w:rsidR="00E16053">
              <w:rPr>
                <w:bCs/>
                <w:color w:val="auto"/>
                <w:sz w:val="28"/>
                <w:szCs w:val="28"/>
                <w:lang w:eastAsia="en-US"/>
              </w:rPr>
              <w:t> </w:t>
            </w:r>
            <w:r>
              <w:rPr>
                <w:bCs/>
                <w:color w:val="auto"/>
                <w:sz w:val="28"/>
                <w:szCs w:val="28"/>
                <w:lang w:eastAsia="en-US"/>
              </w:rPr>
              <w:t>noteikumu Nr.474 V</w:t>
            </w:r>
            <w:r w:rsidR="00E16053">
              <w:rPr>
                <w:bCs/>
                <w:color w:val="auto"/>
                <w:sz w:val="28"/>
                <w:szCs w:val="28"/>
                <w:lang w:eastAsia="en-US"/>
              </w:rPr>
              <w:t>.</w:t>
            </w:r>
            <w:r w:rsidR="00CF76AD">
              <w:rPr>
                <w:bCs/>
                <w:color w:val="auto"/>
                <w:sz w:val="28"/>
                <w:szCs w:val="28"/>
                <w:lang w:eastAsia="en-US"/>
              </w:rPr>
              <w:t xml:space="preserve"> </w:t>
            </w:r>
            <w:r>
              <w:rPr>
                <w:bCs/>
                <w:color w:val="auto"/>
                <w:sz w:val="28"/>
                <w:szCs w:val="28"/>
                <w:lang w:eastAsia="en-US"/>
              </w:rPr>
              <w:t>nodaļa tiek izteikta jaunā redakcijā, ar Projektu paredzēts papildināt noteikumus ar 53.</w:t>
            </w:r>
            <w:r w:rsidRPr="00031490">
              <w:rPr>
                <w:bCs/>
                <w:color w:val="auto"/>
                <w:sz w:val="28"/>
                <w:szCs w:val="28"/>
                <w:vertAlign w:val="superscript"/>
                <w:lang w:eastAsia="en-US"/>
              </w:rPr>
              <w:t>1</w:t>
            </w:r>
            <w:r>
              <w:rPr>
                <w:bCs/>
                <w:color w:val="auto"/>
                <w:sz w:val="28"/>
                <w:szCs w:val="28"/>
                <w:lang w:eastAsia="en-US"/>
              </w:rPr>
              <w:t xml:space="preserve"> un 53.</w:t>
            </w:r>
            <w:r w:rsidRPr="00031490">
              <w:rPr>
                <w:bCs/>
                <w:color w:val="auto"/>
                <w:sz w:val="28"/>
                <w:szCs w:val="28"/>
                <w:vertAlign w:val="superscript"/>
                <w:lang w:eastAsia="en-US"/>
              </w:rPr>
              <w:t>2</w:t>
            </w:r>
            <w:r>
              <w:rPr>
                <w:bCs/>
                <w:color w:val="auto"/>
                <w:sz w:val="28"/>
                <w:szCs w:val="28"/>
                <w:lang w:eastAsia="en-US"/>
              </w:rPr>
              <w:t xml:space="preserve"> punktiem ar mērķi nemainīt iepriekšējās noteikumu redakcijas punktu izkārtojumu un nemaldināt MK noteikumu Nr.474 piemērotājus, radot situāciju, kad viens punkts dažādās noteikumu redakcijās regulē atšķirīgus tiesiskos jautājumus.</w:t>
            </w:r>
          </w:p>
          <w:p w:rsidR="00031490" w:rsidP="00DA50A5" w:rsidRDefault="00031490">
            <w:pPr>
              <w:pStyle w:val="tv2132"/>
              <w:spacing w:line="240" w:lineRule="auto"/>
              <w:ind w:firstLine="0"/>
              <w:jc w:val="both"/>
              <w:rPr>
                <w:bCs/>
                <w:color w:val="auto"/>
                <w:sz w:val="28"/>
                <w:szCs w:val="28"/>
                <w:lang w:eastAsia="en-US"/>
              </w:rPr>
            </w:pPr>
          </w:p>
          <w:p w:rsidR="00462B63" w:rsidP="00DA50A5" w:rsidRDefault="00462B63">
            <w:pPr>
              <w:pStyle w:val="tv2132"/>
              <w:spacing w:line="240" w:lineRule="auto"/>
              <w:ind w:firstLine="0"/>
              <w:jc w:val="both"/>
              <w:rPr>
                <w:bCs/>
                <w:color w:val="auto"/>
                <w:sz w:val="28"/>
                <w:szCs w:val="28"/>
                <w:lang w:eastAsia="en-US"/>
              </w:rPr>
            </w:pPr>
            <w:r w:rsidRPr="00E072B1">
              <w:rPr>
                <w:bCs/>
                <w:color w:val="auto"/>
                <w:sz w:val="28"/>
                <w:szCs w:val="28"/>
                <w:lang w:eastAsia="en-US"/>
              </w:rPr>
              <w:t>Ņemot vērā, ka</w:t>
            </w:r>
            <w:r w:rsidRPr="00E072B1" w:rsidR="00A9500E">
              <w:rPr>
                <w:bCs/>
                <w:color w:val="auto"/>
                <w:sz w:val="28"/>
                <w:szCs w:val="28"/>
                <w:lang w:eastAsia="en-US"/>
              </w:rPr>
              <w:t>,</w:t>
            </w:r>
            <w:r w:rsidRPr="00E072B1">
              <w:rPr>
                <w:bCs/>
                <w:color w:val="auto"/>
                <w:sz w:val="28"/>
                <w:szCs w:val="28"/>
                <w:lang w:eastAsia="en-US"/>
              </w:rPr>
              <w:t xml:space="preserve"> pilnveidojoties tehnoloģijām, rodas arvien jauni iesnieguma elektroniskas iesniegšanas veidi, kā, piemēram, Būvniecības informācijas sistēma, ar Projekta </w:t>
            </w:r>
            <w:r w:rsidRPr="00E072B1">
              <w:rPr>
                <w:b/>
                <w:bCs/>
                <w:color w:val="auto"/>
                <w:sz w:val="28"/>
                <w:szCs w:val="28"/>
                <w:lang w:eastAsia="en-US"/>
              </w:rPr>
              <w:t>3</w:t>
            </w:r>
            <w:r w:rsidR="003072E7">
              <w:rPr>
                <w:b/>
                <w:bCs/>
                <w:color w:val="auto"/>
                <w:sz w:val="28"/>
                <w:szCs w:val="28"/>
                <w:lang w:eastAsia="en-US"/>
              </w:rPr>
              <w:t>7</w:t>
            </w:r>
            <w:r w:rsidRPr="00E072B1">
              <w:rPr>
                <w:b/>
                <w:bCs/>
                <w:color w:val="auto"/>
                <w:sz w:val="28"/>
                <w:szCs w:val="28"/>
                <w:lang w:eastAsia="en-US"/>
              </w:rPr>
              <w:t>.punktu</w:t>
            </w:r>
            <w:r w:rsidRPr="00E072B1">
              <w:rPr>
                <w:bCs/>
                <w:color w:val="auto"/>
                <w:sz w:val="28"/>
                <w:szCs w:val="28"/>
                <w:lang w:eastAsia="en-US"/>
              </w:rPr>
              <w:t xml:space="preserve"> MK noteikumi Nr.474 papildināti ar 53.</w:t>
            </w:r>
            <w:r w:rsidRPr="00E072B1">
              <w:rPr>
                <w:bCs/>
                <w:color w:val="auto"/>
                <w:sz w:val="28"/>
                <w:szCs w:val="28"/>
                <w:vertAlign w:val="superscript"/>
                <w:lang w:eastAsia="en-US"/>
              </w:rPr>
              <w:t>1</w:t>
            </w:r>
            <w:r w:rsidRPr="00E072B1" w:rsidR="005A2ECD">
              <w:rPr>
                <w:bCs/>
                <w:color w:val="auto"/>
                <w:sz w:val="28"/>
                <w:szCs w:val="28"/>
                <w:lang w:eastAsia="en-US"/>
              </w:rPr>
              <w:t> </w:t>
            </w:r>
            <w:r w:rsidRPr="00E072B1">
              <w:rPr>
                <w:bCs/>
                <w:color w:val="auto"/>
                <w:sz w:val="28"/>
                <w:szCs w:val="28"/>
                <w:lang w:eastAsia="en-US"/>
              </w:rPr>
              <w:t>punktu.</w:t>
            </w:r>
          </w:p>
          <w:p w:rsidR="00154166" w:rsidP="00DA50A5" w:rsidRDefault="00154166">
            <w:pPr>
              <w:pStyle w:val="tv2132"/>
              <w:spacing w:line="240" w:lineRule="auto"/>
              <w:ind w:firstLine="0"/>
              <w:jc w:val="both"/>
              <w:rPr>
                <w:bCs/>
                <w:color w:val="auto"/>
                <w:sz w:val="28"/>
                <w:szCs w:val="28"/>
                <w:lang w:eastAsia="en-US"/>
              </w:rPr>
            </w:pPr>
          </w:p>
          <w:p w:rsidR="00907B82" w:rsidP="00DA50A5" w:rsidRDefault="00154166">
            <w:pPr>
              <w:pStyle w:val="tv2132"/>
              <w:spacing w:line="240" w:lineRule="auto"/>
              <w:ind w:firstLine="0"/>
              <w:jc w:val="both"/>
              <w:rPr>
                <w:bCs/>
                <w:color w:val="auto"/>
                <w:sz w:val="28"/>
                <w:szCs w:val="28"/>
                <w:lang w:eastAsia="en-US"/>
              </w:rPr>
            </w:pPr>
            <w:r w:rsidRPr="00E72753">
              <w:rPr>
                <w:bCs/>
                <w:color w:val="auto"/>
                <w:sz w:val="28"/>
                <w:szCs w:val="28"/>
                <w:lang w:eastAsia="en-US"/>
              </w:rPr>
              <w:t xml:space="preserve">Ņemot </w:t>
            </w:r>
            <w:r w:rsidRPr="00E72753" w:rsidR="00F471FB">
              <w:rPr>
                <w:bCs/>
                <w:color w:val="auto"/>
                <w:sz w:val="28"/>
                <w:szCs w:val="28"/>
                <w:lang w:eastAsia="en-US"/>
              </w:rPr>
              <w:t xml:space="preserve">vērā, ka, iesniedzot </w:t>
            </w:r>
            <w:r w:rsidRPr="00E72753" w:rsidR="00600503">
              <w:rPr>
                <w:bCs/>
                <w:color w:val="auto"/>
                <w:sz w:val="28"/>
                <w:szCs w:val="28"/>
                <w:lang w:eastAsia="en-US"/>
              </w:rPr>
              <w:t xml:space="preserve">Pārvaldē </w:t>
            </w:r>
            <w:r w:rsidRPr="00E72753" w:rsidR="00F471FB">
              <w:rPr>
                <w:bCs/>
                <w:color w:val="auto"/>
                <w:sz w:val="28"/>
                <w:szCs w:val="28"/>
                <w:lang w:eastAsia="en-US"/>
              </w:rPr>
              <w:t>izskatīt projekta dokumentāciju, var būt gadījumi, kad</w:t>
            </w:r>
            <w:r w:rsidR="00A56128">
              <w:rPr>
                <w:bCs/>
                <w:color w:val="auto"/>
                <w:sz w:val="28"/>
                <w:szCs w:val="28"/>
                <w:lang w:eastAsia="en-US"/>
              </w:rPr>
              <w:t xml:space="preserve"> MK noteikumu Nr.474 52.punktā paredzētās </w:t>
            </w:r>
            <w:bookmarkStart w:name="_GoBack" w:id="9"/>
            <w:r w:rsidR="00A56128">
              <w:rPr>
                <w:bCs/>
                <w:color w:val="auto"/>
                <w:sz w:val="28"/>
                <w:szCs w:val="28"/>
                <w:lang w:eastAsia="en-US"/>
              </w:rPr>
              <w:t xml:space="preserve">atļaujas saņemšanai nav iespējams vienlaicīgi </w:t>
            </w:r>
            <w:r w:rsidR="00A56128">
              <w:rPr>
                <w:bCs/>
                <w:color w:val="auto"/>
                <w:sz w:val="28"/>
                <w:szCs w:val="28"/>
                <w:lang w:eastAsia="en-US"/>
              </w:rPr>
              <w:lastRenderedPageBreak/>
              <w:t>iesniegt visus minēto noteikumu 53.punktā noteiktos dokumentus</w:t>
            </w:r>
            <w:r w:rsidRPr="00E72753" w:rsidR="00F471FB">
              <w:rPr>
                <w:bCs/>
                <w:color w:val="auto"/>
                <w:sz w:val="28"/>
                <w:szCs w:val="28"/>
                <w:lang w:eastAsia="en-US"/>
              </w:rPr>
              <w:t xml:space="preserve"> </w:t>
            </w:r>
            <w:r w:rsidR="00A56128">
              <w:rPr>
                <w:bCs/>
                <w:color w:val="auto"/>
                <w:sz w:val="28"/>
                <w:szCs w:val="28"/>
                <w:lang w:eastAsia="en-US"/>
              </w:rPr>
              <w:t xml:space="preserve">(piemēram, </w:t>
            </w:r>
            <w:r w:rsidRPr="00E72753" w:rsidR="00F471FB">
              <w:rPr>
                <w:bCs/>
                <w:color w:val="auto"/>
                <w:sz w:val="28"/>
                <w:szCs w:val="28"/>
                <w:lang w:eastAsia="en-US"/>
              </w:rPr>
              <w:t xml:space="preserve">vēl nav zināms attiecīgo darbu </w:t>
            </w:r>
            <w:r w:rsidRPr="00135B46" w:rsidR="00CF2C48">
              <w:rPr>
                <w:bCs/>
                <w:color w:val="auto"/>
                <w:sz w:val="28"/>
                <w:szCs w:val="28"/>
                <w:lang w:eastAsia="en-US"/>
              </w:rPr>
              <w:t>izpildītājs</w:t>
            </w:r>
            <w:r w:rsidR="00A56128">
              <w:rPr>
                <w:bCs/>
                <w:color w:val="auto"/>
                <w:sz w:val="28"/>
                <w:szCs w:val="28"/>
                <w:lang w:eastAsia="en-US"/>
              </w:rPr>
              <w:t>)</w:t>
            </w:r>
            <w:r w:rsidRPr="00E72753" w:rsidR="00F471FB">
              <w:rPr>
                <w:bCs/>
                <w:color w:val="auto"/>
                <w:sz w:val="28"/>
                <w:szCs w:val="28"/>
                <w:lang w:eastAsia="en-US"/>
              </w:rPr>
              <w:t xml:space="preserve">, </w:t>
            </w:r>
            <w:r w:rsidRPr="00135B46" w:rsidR="00CF2C48">
              <w:rPr>
                <w:bCs/>
                <w:color w:val="auto"/>
                <w:sz w:val="28"/>
                <w:szCs w:val="28"/>
                <w:lang w:eastAsia="en-US"/>
              </w:rPr>
              <w:t xml:space="preserve">ar Projekta </w:t>
            </w:r>
            <w:r w:rsidRPr="00135B46" w:rsidR="00CF2C48">
              <w:rPr>
                <w:b/>
                <w:bCs/>
                <w:color w:val="auto"/>
                <w:sz w:val="28"/>
                <w:szCs w:val="28"/>
                <w:lang w:eastAsia="en-US"/>
              </w:rPr>
              <w:t>3</w:t>
            </w:r>
            <w:r w:rsidR="003072E7">
              <w:rPr>
                <w:b/>
                <w:bCs/>
                <w:color w:val="auto"/>
                <w:sz w:val="28"/>
                <w:szCs w:val="28"/>
                <w:lang w:eastAsia="en-US"/>
              </w:rPr>
              <w:t>7</w:t>
            </w:r>
            <w:r w:rsidRPr="00135B46" w:rsidR="00CF2C48">
              <w:rPr>
                <w:b/>
                <w:bCs/>
                <w:color w:val="auto"/>
                <w:sz w:val="28"/>
                <w:szCs w:val="28"/>
                <w:lang w:eastAsia="en-US"/>
              </w:rPr>
              <w:t>.punktu</w:t>
            </w:r>
            <w:r w:rsidRPr="00135B46" w:rsidR="00CF2C48">
              <w:rPr>
                <w:bCs/>
                <w:color w:val="auto"/>
                <w:sz w:val="28"/>
                <w:szCs w:val="28"/>
                <w:lang w:eastAsia="en-US"/>
              </w:rPr>
              <w:t xml:space="preserve"> </w:t>
            </w:r>
            <w:r w:rsidRPr="00E72753" w:rsidR="00F471FB">
              <w:rPr>
                <w:bCs/>
                <w:color w:val="auto"/>
                <w:sz w:val="28"/>
                <w:szCs w:val="28"/>
                <w:lang w:eastAsia="en-US"/>
              </w:rPr>
              <w:t>MK noteikumi Nr.474 papildināti ar 53.</w:t>
            </w:r>
            <w:r w:rsidRPr="00E72753" w:rsidR="00F471FB">
              <w:rPr>
                <w:bCs/>
                <w:color w:val="auto"/>
                <w:sz w:val="28"/>
                <w:szCs w:val="28"/>
                <w:vertAlign w:val="superscript"/>
                <w:lang w:eastAsia="en-US"/>
              </w:rPr>
              <w:t>2</w:t>
            </w:r>
            <w:r w:rsidRPr="00E72753" w:rsidR="00F471FB">
              <w:rPr>
                <w:bCs/>
                <w:color w:val="auto"/>
                <w:sz w:val="28"/>
                <w:szCs w:val="28"/>
                <w:lang w:eastAsia="en-US"/>
              </w:rPr>
              <w:t xml:space="preserve"> punktu, paredzot, </w:t>
            </w:r>
            <w:r w:rsidR="003072E7">
              <w:rPr>
                <w:bCs/>
                <w:color w:val="auto"/>
                <w:sz w:val="28"/>
                <w:szCs w:val="28"/>
                <w:lang w:eastAsia="en-US"/>
              </w:rPr>
              <w:t xml:space="preserve">ja iesniegumam par atļaujas saņemšanu nav pievienota visa šo noteikumu 53.punktā norādītā informācija, Pārvalde var izsniegt atļauju ar nosacījumu iesniegt trūkstošos </w:t>
            </w:r>
            <w:r w:rsidR="00B72CCE">
              <w:rPr>
                <w:bCs/>
                <w:color w:val="auto"/>
                <w:sz w:val="28"/>
                <w:szCs w:val="28"/>
                <w:lang w:eastAsia="en-US"/>
              </w:rPr>
              <w:t xml:space="preserve">dokumentus </w:t>
            </w:r>
            <w:r w:rsidR="003072E7">
              <w:rPr>
                <w:bCs/>
                <w:color w:val="auto"/>
                <w:sz w:val="28"/>
                <w:szCs w:val="28"/>
                <w:lang w:eastAsia="en-US"/>
              </w:rPr>
              <w:t>noteiktajā termiņā, par šī nosacījuma izpildi adresātam ir jāpaziņo Pārvaldei</w:t>
            </w:r>
            <w:r w:rsidR="00907B82">
              <w:rPr>
                <w:bCs/>
                <w:color w:val="auto"/>
                <w:sz w:val="28"/>
                <w:szCs w:val="28"/>
                <w:lang w:eastAsia="en-US"/>
              </w:rPr>
              <w:t xml:space="preserve">. </w:t>
            </w:r>
            <w:r w:rsidR="00B72CCE">
              <w:rPr>
                <w:bCs/>
                <w:color w:val="auto"/>
                <w:sz w:val="28"/>
                <w:szCs w:val="28"/>
                <w:lang w:eastAsia="en-US"/>
              </w:rPr>
              <w:t>Tāpat paredzēts, ka Pārvalde paziņo adresātam un, ja nepieciešams, pašvaldības būvvaldei par nosacījuma izpildi.</w:t>
            </w:r>
            <w:bookmarkEnd w:id="9"/>
          </w:p>
          <w:p w:rsidRPr="00E072B1" w:rsidR="00462B63" w:rsidP="00DA50A5" w:rsidRDefault="00462B63">
            <w:pPr>
              <w:pStyle w:val="tv2132"/>
              <w:spacing w:line="240" w:lineRule="auto"/>
              <w:ind w:firstLine="0"/>
              <w:jc w:val="both"/>
              <w:rPr>
                <w:bCs/>
                <w:color w:val="auto"/>
                <w:sz w:val="28"/>
                <w:szCs w:val="28"/>
                <w:lang w:eastAsia="en-US"/>
              </w:rPr>
            </w:pPr>
          </w:p>
          <w:p w:rsidRPr="00E072B1" w:rsidR="005E3477" w:rsidP="00F87A6E" w:rsidRDefault="00EA1346">
            <w:pPr>
              <w:pStyle w:val="tv2132"/>
              <w:spacing w:line="240" w:lineRule="auto"/>
              <w:ind w:hanging="14"/>
              <w:jc w:val="both"/>
              <w:rPr>
                <w:bCs/>
                <w:color w:val="auto"/>
                <w:sz w:val="28"/>
                <w:szCs w:val="28"/>
                <w:lang w:eastAsia="en-US"/>
              </w:rPr>
            </w:pPr>
            <w:r w:rsidRPr="00E072B1">
              <w:rPr>
                <w:color w:val="auto"/>
                <w:sz w:val="28"/>
                <w:szCs w:val="28"/>
              </w:rPr>
              <w:t xml:space="preserve">Ar Projekta </w:t>
            </w:r>
            <w:r w:rsidRPr="00E072B1">
              <w:rPr>
                <w:b/>
                <w:color w:val="auto"/>
                <w:sz w:val="28"/>
                <w:szCs w:val="28"/>
              </w:rPr>
              <w:t>3</w:t>
            </w:r>
            <w:r w:rsidR="00BE14B2">
              <w:rPr>
                <w:b/>
                <w:color w:val="auto"/>
                <w:sz w:val="28"/>
                <w:szCs w:val="28"/>
              </w:rPr>
              <w:t>7</w:t>
            </w:r>
            <w:r w:rsidRPr="00E072B1">
              <w:rPr>
                <w:b/>
                <w:color w:val="auto"/>
                <w:sz w:val="28"/>
                <w:szCs w:val="28"/>
              </w:rPr>
              <w:t>.punktu</w:t>
            </w:r>
            <w:r w:rsidRPr="00E072B1">
              <w:rPr>
                <w:color w:val="auto"/>
                <w:sz w:val="28"/>
                <w:szCs w:val="28"/>
              </w:rPr>
              <w:t xml:space="preserve"> jaunā redakcijā izteikts MK </w:t>
            </w:r>
            <w:r w:rsidRPr="00E072B1">
              <w:rPr>
                <w:bCs/>
                <w:color w:val="auto"/>
                <w:sz w:val="28"/>
                <w:szCs w:val="28"/>
              </w:rPr>
              <w:t xml:space="preserve">noteikumu Nr.474 </w:t>
            </w:r>
            <w:r w:rsidRPr="00E072B1" w:rsidR="005815A2">
              <w:rPr>
                <w:color w:val="auto"/>
                <w:sz w:val="28"/>
                <w:szCs w:val="28"/>
              </w:rPr>
              <w:t>56.punkts</w:t>
            </w:r>
            <w:r w:rsidRPr="00E072B1" w:rsidR="00FC08B4">
              <w:rPr>
                <w:color w:val="auto"/>
                <w:sz w:val="28"/>
                <w:szCs w:val="28"/>
              </w:rPr>
              <w:t xml:space="preserve">, paplašinot tiesību </w:t>
            </w:r>
            <w:r w:rsidRPr="00E072B1" w:rsidR="00020567">
              <w:rPr>
                <w:color w:val="auto"/>
                <w:sz w:val="28"/>
                <w:szCs w:val="28"/>
              </w:rPr>
              <w:t xml:space="preserve">normas piemērojamību, jo ne visās </w:t>
            </w:r>
            <w:r w:rsidRPr="00E072B1" w:rsidR="00A12621">
              <w:rPr>
                <w:color w:val="auto"/>
                <w:sz w:val="28"/>
                <w:szCs w:val="28"/>
              </w:rPr>
              <w:t xml:space="preserve">ar </w:t>
            </w:r>
            <w:r w:rsidRPr="00E072B1" w:rsidR="00C509AA">
              <w:rPr>
                <w:color w:val="auto"/>
                <w:sz w:val="28"/>
                <w:szCs w:val="28"/>
              </w:rPr>
              <w:t>k</w:t>
            </w:r>
            <w:r w:rsidRPr="00E072B1" w:rsidR="00020567">
              <w:rPr>
                <w:color w:val="auto"/>
                <w:sz w:val="28"/>
                <w:szCs w:val="28"/>
              </w:rPr>
              <w:t>ultūras pieminekļ</w:t>
            </w:r>
            <w:r w:rsidRPr="00E072B1" w:rsidR="00C509AA">
              <w:rPr>
                <w:color w:val="auto"/>
                <w:sz w:val="28"/>
                <w:szCs w:val="28"/>
              </w:rPr>
              <w:t>u</w:t>
            </w:r>
            <w:r w:rsidRPr="00E072B1" w:rsidR="00A12621">
              <w:rPr>
                <w:color w:val="auto"/>
                <w:sz w:val="28"/>
                <w:szCs w:val="28"/>
              </w:rPr>
              <w:t xml:space="preserve"> saglabāšanu saistītās </w:t>
            </w:r>
            <w:r w:rsidRPr="00E072B1" w:rsidR="00020567">
              <w:rPr>
                <w:color w:val="auto"/>
                <w:sz w:val="28"/>
                <w:szCs w:val="28"/>
              </w:rPr>
              <w:t xml:space="preserve"> jomās ir sertifikāti</w:t>
            </w:r>
            <w:r w:rsidRPr="00E072B1" w:rsidR="00C509AA">
              <w:rPr>
                <w:color w:val="auto"/>
                <w:sz w:val="28"/>
                <w:szCs w:val="28"/>
              </w:rPr>
              <w:t>,</w:t>
            </w:r>
            <w:r w:rsidRPr="00E072B1" w:rsidR="00020567">
              <w:rPr>
                <w:color w:val="auto"/>
                <w:sz w:val="28"/>
                <w:szCs w:val="28"/>
              </w:rPr>
              <w:t xml:space="preserve"> un ne visu</w:t>
            </w:r>
            <w:r w:rsidRPr="00E072B1" w:rsidR="00C509AA">
              <w:rPr>
                <w:color w:val="auto"/>
                <w:sz w:val="28"/>
                <w:szCs w:val="28"/>
              </w:rPr>
              <w:t xml:space="preserve"> veicamo darbu</w:t>
            </w:r>
            <w:r w:rsidRPr="00E072B1" w:rsidR="00020567">
              <w:rPr>
                <w:color w:val="auto"/>
                <w:sz w:val="28"/>
                <w:szCs w:val="28"/>
              </w:rPr>
              <w:t xml:space="preserve"> pieredzi var apliecināt ar kādu konkrētu dokumentu. </w:t>
            </w:r>
            <w:r w:rsidRPr="00E072B1" w:rsidR="002F3860">
              <w:rPr>
                <w:color w:val="auto"/>
                <w:sz w:val="28"/>
                <w:szCs w:val="28"/>
              </w:rPr>
              <w:t>Restaurācijas darbu vadīšanas s</w:t>
            </w:r>
            <w:r w:rsidRPr="00E072B1" w:rsidR="00020567">
              <w:rPr>
                <w:color w:val="auto"/>
                <w:sz w:val="28"/>
                <w:szCs w:val="28"/>
              </w:rPr>
              <w:t>ertifikāts</w:t>
            </w:r>
            <w:r w:rsidRPr="00E072B1" w:rsidR="00FC08B4">
              <w:rPr>
                <w:color w:val="auto"/>
                <w:sz w:val="28"/>
                <w:szCs w:val="28"/>
              </w:rPr>
              <w:t xml:space="preserve"> ir nepieciešams </w:t>
            </w:r>
            <w:r w:rsidRPr="00E072B1" w:rsidR="00E0000D">
              <w:rPr>
                <w:color w:val="auto"/>
                <w:sz w:val="28"/>
                <w:szCs w:val="28"/>
              </w:rPr>
              <w:t xml:space="preserve">kultūras pieminekļu </w:t>
            </w:r>
            <w:r w:rsidRPr="00E072B1" w:rsidR="004B7190">
              <w:rPr>
                <w:color w:val="auto"/>
                <w:sz w:val="28"/>
                <w:szCs w:val="28"/>
              </w:rPr>
              <w:t>–</w:t>
            </w:r>
            <w:r w:rsidRPr="00E072B1" w:rsidR="00E0000D">
              <w:rPr>
                <w:color w:val="auto"/>
                <w:sz w:val="28"/>
                <w:szCs w:val="28"/>
              </w:rPr>
              <w:t xml:space="preserve"> </w:t>
            </w:r>
            <w:r w:rsidRPr="00E072B1" w:rsidR="00FC08B4">
              <w:rPr>
                <w:color w:val="auto"/>
                <w:sz w:val="28"/>
                <w:szCs w:val="28"/>
              </w:rPr>
              <w:t xml:space="preserve">būvju restaurācijas, rekonstrukcijas (pārbūves) un konservācijas </w:t>
            </w:r>
            <w:r w:rsidRPr="00E072B1" w:rsidR="002F3860">
              <w:rPr>
                <w:color w:val="auto"/>
                <w:sz w:val="28"/>
                <w:szCs w:val="28"/>
              </w:rPr>
              <w:t xml:space="preserve">darbu vadīšanas </w:t>
            </w:r>
            <w:r w:rsidRPr="00E072B1" w:rsidR="00FC08B4">
              <w:rPr>
                <w:color w:val="auto"/>
                <w:sz w:val="28"/>
                <w:szCs w:val="28"/>
              </w:rPr>
              <w:t>kompetences apliecināšanai</w:t>
            </w:r>
            <w:r w:rsidRPr="00E072B1" w:rsidR="00E0000D">
              <w:rPr>
                <w:color w:val="auto"/>
                <w:sz w:val="28"/>
                <w:szCs w:val="28"/>
              </w:rPr>
              <w:t xml:space="preserve">. </w:t>
            </w:r>
            <w:r w:rsidRPr="00E072B1" w:rsidR="00020567">
              <w:rPr>
                <w:color w:val="auto"/>
                <w:sz w:val="28"/>
                <w:szCs w:val="28"/>
              </w:rPr>
              <w:t>Citu kultūras pieminekļu konservācijā un restaurācijā veicamo darbu kompetence</w:t>
            </w:r>
            <w:r w:rsidRPr="00E072B1" w:rsidR="00830785">
              <w:rPr>
                <w:color w:val="auto"/>
                <w:sz w:val="28"/>
                <w:szCs w:val="28"/>
              </w:rPr>
              <w:t xml:space="preserve"> (piemēram, restauratora, amatnieka kompetence) attiecīgajos darbos</w:t>
            </w:r>
            <w:r w:rsidRPr="00E072B1" w:rsidR="00020567">
              <w:rPr>
                <w:color w:val="auto"/>
                <w:sz w:val="28"/>
                <w:szCs w:val="28"/>
              </w:rPr>
              <w:t xml:space="preserve"> būtu pierādāma ar atbilstošu izglītību un praktisko pieredzi attiecīgajā jomā. Salīdzinājumam informācija par starptautisko pieredzi, kas saņemta no valstu pārstāvjiem Baltijas jūras reģiona</w:t>
            </w:r>
            <w:r w:rsidRPr="00E072B1" w:rsidR="005E3477">
              <w:rPr>
                <w:color w:val="auto"/>
                <w:sz w:val="28"/>
                <w:szCs w:val="28"/>
              </w:rPr>
              <w:t xml:space="preserve"> kultūras mantojuma komitejā:</w:t>
            </w:r>
          </w:p>
          <w:p w:rsidRPr="00E072B1" w:rsidR="005E3477" w:rsidP="00F87A6E" w:rsidRDefault="005E3477">
            <w:pPr>
              <w:jc w:val="both"/>
              <w:rPr>
                <w:sz w:val="28"/>
                <w:szCs w:val="28"/>
              </w:rPr>
            </w:pPr>
            <w:r w:rsidRPr="00E072B1">
              <w:rPr>
                <w:b/>
                <w:bCs/>
                <w:sz w:val="28"/>
                <w:szCs w:val="28"/>
              </w:rPr>
              <w:t>Zviedrij</w:t>
            </w:r>
            <w:r w:rsidRPr="00E072B1">
              <w:rPr>
                <w:b/>
                <w:sz w:val="28"/>
                <w:szCs w:val="28"/>
              </w:rPr>
              <w:t>ā</w:t>
            </w:r>
            <w:r w:rsidRPr="00E072B1">
              <w:rPr>
                <w:sz w:val="28"/>
                <w:szCs w:val="28"/>
              </w:rPr>
              <w:t xml:space="preserve"> </w:t>
            </w:r>
            <w:r w:rsidRPr="00E072B1" w:rsidR="00E1014F">
              <w:rPr>
                <w:b/>
                <w:sz w:val="28"/>
                <w:szCs w:val="28"/>
              </w:rPr>
              <w:t>–</w:t>
            </w:r>
            <w:r w:rsidRPr="00E072B1">
              <w:rPr>
                <w:sz w:val="28"/>
                <w:szCs w:val="28"/>
              </w:rPr>
              <w:t xml:space="preserve"> kvalifikācijas apliecinājumam nav īpašu prasību, piemērotākās personas izvēle īpašnieka ziņā</w:t>
            </w:r>
            <w:r w:rsidRPr="00E072B1" w:rsidR="004B7190">
              <w:rPr>
                <w:sz w:val="28"/>
                <w:szCs w:val="28"/>
              </w:rPr>
              <w:t>;</w:t>
            </w:r>
          </w:p>
          <w:p w:rsidRPr="00E072B1" w:rsidR="005E3477" w:rsidP="00F87A6E" w:rsidRDefault="005E3477">
            <w:pPr>
              <w:jc w:val="both"/>
              <w:rPr>
                <w:sz w:val="28"/>
                <w:szCs w:val="28"/>
              </w:rPr>
            </w:pPr>
            <w:r w:rsidRPr="00E072B1">
              <w:rPr>
                <w:b/>
                <w:bCs/>
                <w:sz w:val="28"/>
                <w:szCs w:val="28"/>
              </w:rPr>
              <w:t>Norvēģij</w:t>
            </w:r>
            <w:r w:rsidRPr="00E072B1">
              <w:rPr>
                <w:b/>
                <w:sz w:val="28"/>
                <w:szCs w:val="28"/>
              </w:rPr>
              <w:t>ā</w:t>
            </w:r>
            <w:r w:rsidRPr="00E072B1">
              <w:rPr>
                <w:sz w:val="28"/>
                <w:szCs w:val="28"/>
              </w:rPr>
              <w:t xml:space="preserve"> </w:t>
            </w:r>
            <w:r w:rsidRPr="00E072B1" w:rsidR="00E1014F">
              <w:rPr>
                <w:sz w:val="28"/>
                <w:szCs w:val="28"/>
              </w:rPr>
              <w:t>–</w:t>
            </w:r>
            <w:r w:rsidRPr="00E072B1">
              <w:rPr>
                <w:sz w:val="28"/>
                <w:szCs w:val="28"/>
              </w:rPr>
              <w:t xml:space="preserve"> tiek prasīts formāls kvalifikācijas un profesionālās izglītības apliecinājums. Specifiskas kvalifikācijas prasības var tikt izvirzītas, ja ir iesaistīts publiskais finansējums</w:t>
            </w:r>
            <w:r w:rsidRPr="00E072B1" w:rsidR="004B7190">
              <w:rPr>
                <w:sz w:val="28"/>
                <w:szCs w:val="28"/>
              </w:rPr>
              <w:t>;</w:t>
            </w:r>
          </w:p>
          <w:p w:rsidRPr="00E072B1" w:rsidR="005E3477" w:rsidP="00F87A6E" w:rsidRDefault="005E3477">
            <w:pPr>
              <w:jc w:val="both"/>
              <w:rPr>
                <w:sz w:val="28"/>
                <w:szCs w:val="28"/>
              </w:rPr>
            </w:pPr>
            <w:r w:rsidRPr="00E072B1">
              <w:rPr>
                <w:b/>
                <w:bCs/>
                <w:sz w:val="28"/>
                <w:szCs w:val="28"/>
              </w:rPr>
              <w:t>Igaunij</w:t>
            </w:r>
            <w:r w:rsidRPr="00E072B1">
              <w:rPr>
                <w:b/>
                <w:sz w:val="28"/>
                <w:szCs w:val="28"/>
              </w:rPr>
              <w:t>ā</w:t>
            </w:r>
            <w:r w:rsidRPr="00E072B1">
              <w:rPr>
                <w:sz w:val="28"/>
                <w:szCs w:val="28"/>
              </w:rPr>
              <w:t xml:space="preserve"> </w:t>
            </w:r>
            <w:r w:rsidRPr="00E072B1" w:rsidR="00E1014F">
              <w:rPr>
                <w:sz w:val="28"/>
                <w:szCs w:val="28"/>
              </w:rPr>
              <w:t>–</w:t>
            </w:r>
            <w:r w:rsidRPr="00E072B1">
              <w:rPr>
                <w:sz w:val="28"/>
                <w:szCs w:val="28"/>
              </w:rPr>
              <w:t xml:space="preserve"> nepieciešama Nacionālās kultūras mantojuma pārvaldes atļauja, ko izsniedz </w:t>
            </w:r>
            <w:r w:rsidRPr="00E072B1">
              <w:rPr>
                <w:sz w:val="28"/>
                <w:szCs w:val="28"/>
              </w:rPr>
              <w:lastRenderedPageBreak/>
              <w:t>personai, kas ap</w:t>
            </w:r>
            <w:r w:rsidRPr="00E072B1" w:rsidR="00E1014F">
              <w:rPr>
                <w:sz w:val="28"/>
                <w:szCs w:val="28"/>
              </w:rPr>
              <w:t>liecina augstāko izglītību un 4 </w:t>
            </w:r>
            <w:r w:rsidRPr="00E072B1">
              <w:rPr>
                <w:sz w:val="28"/>
                <w:szCs w:val="28"/>
              </w:rPr>
              <w:t>gadu pieredzi atbilstošajā jomā vai pabeigtus speciālus kursus kultūras mantojuma jomā</w:t>
            </w:r>
            <w:r w:rsidRPr="00E072B1" w:rsidR="004B7190">
              <w:rPr>
                <w:sz w:val="28"/>
                <w:szCs w:val="28"/>
              </w:rPr>
              <w:t>;</w:t>
            </w:r>
          </w:p>
          <w:p w:rsidRPr="00E072B1" w:rsidR="005E3477" w:rsidP="00F87A6E" w:rsidRDefault="005E3477">
            <w:pPr>
              <w:jc w:val="both"/>
              <w:rPr>
                <w:sz w:val="28"/>
                <w:szCs w:val="28"/>
              </w:rPr>
            </w:pPr>
            <w:r w:rsidRPr="00E072B1">
              <w:rPr>
                <w:b/>
                <w:bCs/>
                <w:sz w:val="28"/>
                <w:szCs w:val="28"/>
              </w:rPr>
              <w:t>Lietuv</w:t>
            </w:r>
            <w:r w:rsidRPr="00E072B1">
              <w:rPr>
                <w:b/>
                <w:sz w:val="28"/>
                <w:szCs w:val="28"/>
              </w:rPr>
              <w:t>ā</w:t>
            </w:r>
            <w:r w:rsidRPr="00E072B1">
              <w:rPr>
                <w:sz w:val="28"/>
                <w:szCs w:val="28"/>
              </w:rPr>
              <w:t xml:space="preserve"> </w:t>
            </w:r>
            <w:r w:rsidRPr="00E072B1" w:rsidR="00E1014F">
              <w:rPr>
                <w:sz w:val="28"/>
                <w:szCs w:val="28"/>
              </w:rPr>
              <w:t>–</w:t>
            </w:r>
            <w:r w:rsidRPr="00E072B1">
              <w:rPr>
                <w:sz w:val="28"/>
                <w:szCs w:val="28"/>
              </w:rPr>
              <w:t xml:space="preserve"> nekustamo kultūras pieminekļu izpētei ir noteikt</w:t>
            </w:r>
            <w:r w:rsidRPr="00E072B1" w:rsidR="004B7190">
              <w:rPr>
                <w:sz w:val="28"/>
                <w:szCs w:val="28"/>
              </w:rPr>
              <w:t>s</w:t>
            </w:r>
            <w:r w:rsidRPr="00E072B1">
              <w:rPr>
                <w:sz w:val="28"/>
                <w:szCs w:val="28"/>
              </w:rPr>
              <w:t xml:space="preserve"> diploma atzīšanas process</w:t>
            </w:r>
            <w:r w:rsidRPr="00E072B1" w:rsidR="004B7190">
              <w:rPr>
                <w:sz w:val="28"/>
                <w:szCs w:val="28"/>
              </w:rPr>
              <w:t>;</w:t>
            </w:r>
          </w:p>
          <w:p w:rsidRPr="00E072B1" w:rsidR="009269EC" w:rsidP="00F87A6E" w:rsidRDefault="005E3477">
            <w:pPr>
              <w:jc w:val="both"/>
              <w:rPr>
                <w:sz w:val="28"/>
                <w:szCs w:val="28"/>
              </w:rPr>
            </w:pPr>
            <w:r w:rsidRPr="00E072B1">
              <w:rPr>
                <w:b/>
                <w:bCs/>
                <w:sz w:val="28"/>
                <w:szCs w:val="28"/>
              </w:rPr>
              <w:t>Polij</w:t>
            </w:r>
            <w:r w:rsidRPr="00E072B1">
              <w:rPr>
                <w:b/>
                <w:sz w:val="28"/>
                <w:szCs w:val="28"/>
              </w:rPr>
              <w:t>ā</w:t>
            </w:r>
            <w:r w:rsidRPr="00E072B1">
              <w:rPr>
                <w:sz w:val="28"/>
                <w:szCs w:val="28"/>
              </w:rPr>
              <w:t xml:space="preserve"> </w:t>
            </w:r>
            <w:r w:rsidRPr="00E072B1" w:rsidR="00E1014F">
              <w:rPr>
                <w:sz w:val="28"/>
                <w:szCs w:val="28"/>
              </w:rPr>
              <w:t>–</w:t>
            </w:r>
            <w:r w:rsidRPr="00E072B1">
              <w:rPr>
                <w:sz w:val="28"/>
                <w:szCs w:val="28"/>
              </w:rPr>
              <w:t xml:space="preserve"> ir nepieciešama atļauja, ko izsniedz personai ar atbilstošu izglītību un praktisko pieredzi (6 </w:t>
            </w:r>
            <w:r w:rsidRPr="00E072B1" w:rsidR="00E1014F">
              <w:rPr>
                <w:sz w:val="28"/>
                <w:szCs w:val="28"/>
              </w:rPr>
              <w:t>–</w:t>
            </w:r>
            <w:r w:rsidRPr="00E072B1">
              <w:rPr>
                <w:sz w:val="28"/>
                <w:szCs w:val="28"/>
              </w:rPr>
              <w:t xml:space="preserve"> 12 mēneši, atkarībā no specializācijas tipa). Gadījumos, kad ir darbi, kuru prasmēm nav nepieciešama augstākā izglītība, nepieciešams </w:t>
            </w:r>
            <w:r w:rsidRPr="00E072B1" w:rsidR="004B7190">
              <w:rPr>
                <w:sz w:val="28"/>
                <w:szCs w:val="28"/>
              </w:rPr>
              <w:t xml:space="preserve">ir </w:t>
            </w:r>
            <w:r w:rsidRPr="00E072B1">
              <w:rPr>
                <w:sz w:val="28"/>
                <w:szCs w:val="28"/>
              </w:rPr>
              <w:t>amatnieka diploms un vismaz 4 gadu praktiskā pieredze (šis attiecas uz praktiskiem darbiem, ne izpēti).</w:t>
            </w:r>
          </w:p>
          <w:p w:rsidRPr="00E072B1" w:rsidR="0082087B" w:rsidP="005815A2" w:rsidRDefault="0082087B">
            <w:pPr>
              <w:jc w:val="both"/>
              <w:rPr>
                <w:sz w:val="28"/>
                <w:szCs w:val="28"/>
              </w:rPr>
            </w:pPr>
          </w:p>
          <w:p w:rsidRPr="00E072B1" w:rsidR="00952294" w:rsidP="00F87A6E" w:rsidRDefault="0082087B">
            <w:pPr>
              <w:jc w:val="both"/>
              <w:rPr>
                <w:sz w:val="28"/>
                <w:szCs w:val="28"/>
              </w:rPr>
            </w:pPr>
            <w:r w:rsidRPr="00E072B1">
              <w:rPr>
                <w:sz w:val="28"/>
                <w:szCs w:val="28"/>
              </w:rPr>
              <w:t xml:space="preserve">Ar </w:t>
            </w:r>
            <w:r w:rsidRPr="00E072B1" w:rsidR="00E1014F">
              <w:rPr>
                <w:sz w:val="28"/>
                <w:szCs w:val="28"/>
              </w:rPr>
              <w:t>Projekt</w:t>
            </w:r>
            <w:r w:rsidRPr="00E072B1" w:rsidR="00AF4173">
              <w:rPr>
                <w:sz w:val="28"/>
                <w:szCs w:val="28"/>
              </w:rPr>
              <w:t xml:space="preserve">a </w:t>
            </w:r>
            <w:r w:rsidRPr="00E072B1" w:rsidR="00AF4173">
              <w:rPr>
                <w:b/>
                <w:sz w:val="28"/>
                <w:szCs w:val="28"/>
              </w:rPr>
              <w:t>3</w:t>
            </w:r>
            <w:r w:rsidR="00BE14B2">
              <w:rPr>
                <w:b/>
                <w:sz w:val="28"/>
                <w:szCs w:val="28"/>
              </w:rPr>
              <w:t>7</w:t>
            </w:r>
            <w:r w:rsidRPr="00E072B1" w:rsidR="00AF4173">
              <w:rPr>
                <w:b/>
                <w:sz w:val="28"/>
                <w:szCs w:val="28"/>
              </w:rPr>
              <w:t>.punktu</w:t>
            </w:r>
            <w:r w:rsidRPr="00E072B1">
              <w:rPr>
                <w:sz w:val="28"/>
                <w:szCs w:val="28"/>
              </w:rPr>
              <w:t xml:space="preserve"> </w:t>
            </w:r>
            <w:r w:rsidRPr="00E072B1" w:rsidR="00AF4173">
              <w:rPr>
                <w:sz w:val="28"/>
                <w:szCs w:val="28"/>
              </w:rPr>
              <w:t xml:space="preserve">jaunā redakcijā izteikts </w:t>
            </w:r>
            <w:r w:rsidRPr="00E072B1" w:rsidR="005E3477">
              <w:rPr>
                <w:sz w:val="28"/>
                <w:szCs w:val="28"/>
              </w:rPr>
              <w:t xml:space="preserve">MK </w:t>
            </w:r>
            <w:r w:rsidRPr="00E072B1" w:rsidR="005E3477">
              <w:rPr>
                <w:bCs/>
                <w:sz w:val="28"/>
                <w:szCs w:val="28"/>
              </w:rPr>
              <w:t xml:space="preserve">noteikumu Nr.474 </w:t>
            </w:r>
            <w:r w:rsidRPr="00E072B1">
              <w:rPr>
                <w:sz w:val="28"/>
                <w:szCs w:val="28"/>
              </w:rPr>
              <w:t xml:space="preserve">57.punkts, </w:t>
            </w:r>
            <w:r w:rsidRPr="00E072B1" w:rsidR="00CC3C81">
              <w:rPr>
                <w:sz w:val="28"/>
                <w:szCs w:val="28"/>
              </w:rPr>
              <w:t>paredzot noteiktu tiesisko regulējumu attiecībā uz valsts vai reģiona nozīmes kultūras pieminekļu konservācijas, restaurācijas un pārveidošanas darbiem, izslēdzot nepieciešamību</w:t>
            </w:r>
            <w:r w:rsidRPr="00E072B1" w:rsidR="005E3477">
              <w:rPr>
                <w:sz w:val="28"/>
                <w:szCs w:val="28"/>
              </w:rPr>
              <w:t xml:space="preserve"> iesniegt </w:t>
            </w:r>
            <w:r w:rsidRPr="00E072B1" w:rsidR="00CC3C81">
              <w:rPr>
                <w:sz w:val="28"/>
                <w:szCs w:val="28"/>
              </w:rPr>
              <w:t xml:space="preserve">par tiem pārskatu </w:t>
            </w:r>
            <w:r w:rsidRPr="00E072B1" w:rsidR="005E3477">
              <w:rPr>
                <w:sz w:val="28"/>
                <w:szCs w:val="28"/>
              </w:rPr>
              <w:t>pašvaldībā</w:t>
            </w:r>
            <w:r w:rsidRPr="00E072B1">
              <w:rPr>
                <w:sz w:val="28"/>
                <w:szCs w:val="28"/>
              </w:rPr>
              <w:t>.</w:t>
            </w:r>
            <w:r w:rsidRPr="00E072B1" w:rsidR="00CC3C81">
              <w:rPr>
                <w:sz w:val="28"/>
                <w:szCs w:val="28"/>
              </w:rPr>
              <w:t xml:space="preserve"> Tiesiskais regulējums attiecībā uz vietējās nozīmes kultūras pieminekļu konservācijas, restaurācijas un pārveidošanas darbiem atbilstoši Projekta 2.punktam ietverams pašvaldību saistošajos noteikumos.</w:t>
            </w:r>
            <w:r w:rsidRPr="00E072B1">
              <w:rPr>
                <w:sz w:val="28"/>
                <w:szCs w:val="28"/>
              </w:rPr>
              <w:t xml:space="preserve"> Minētā tiesību norma grozīta arī attiecībā uz pārskata par kultūras piemineklī veiktajiem </w:t>
            </w:r>
            <w:r w:rsidRPr="00E072B1" w:rsidR="00815445">
              <w:rPr>
                <w:sz w:val="28"/>
                <w:szCs w:val="28"/>
                <w:lang w:eastAsia="lv-LV"/>
              </w:rPr>
              <w:t xml:space="preserve">kultūras pieminekļu konservācijas, restaurācijas un pārveidošanas </w:t>
            </w:r>
            <w:r w:rsidRPr="00E072B1">
              <w:rPr>
                <w:sz w:val="28"/>
                <w:szCs w:val="28"/>
              </w:rPr>
              <w:t>darbi</w:t>
            </w:r>
            <w:r w:rsidRPr="00E072B1" w:rsidR="00B2193A">
              <w:rPr>
                <w:sz w:val="28"/>
                <w:szCs w:val="28"/>
              </w:rPr>
              <w:t xml:space="preserve">em iesniegšanas termiņu. MK noteikumu Nr.474 57.punkts nosaka pienākumu pārskatu </w:t>
            </w:r>
            <w:r w:rsidRPr="00E072B1" w:rsidR="00815445">
              <w:rPr>
                <w:sz w:val="28"/>
                <w:szCs w:val="28"/>
              </w:rPr>
              <w:t xml:space="preserve">par </w:t>
            </w:r>
            <w:r w:rsidRPr="00E072B1" w:rsidR="00815445">
              <w:rPr>
                <w:sz w:val="28"/>
                <w:szCs w:val="28"/>
                <w:lang w:eastAsia="lv-LV"/>
              </w:rPr>
              <w:t>kultūras piemineklī veiktajiem darbiem</w:t>
            </w:r>
            <w:r w:rsidRPr="00E072B1" w:rsidR="00815445">
              <w:rPr>
                <w:sz w:val="28"/>
                <w:szCs w:val="28"/>
              </w:rPr>
              <w:t xml:space="preserve"> </w:t>
            </w:r>
            <w:r w:rsidRPr="00E072B1" w:rsidR="00B2193A">
              <w:rPr>
                <w:sz w:val="28"/>
                <w:szCs w:val="28"/>
              </w:rPr>
              <w:t>iesniegt trīs mēnešu laikā pēc darbu pabeigšanas vai, ja darbi tiek veikti ilgāk par gadu, katru gadu trīs mēnešu laikā pēc kalendāra gada beigām</w:t>
            </w:r>
            <w:r w:rsidRPr="00E072B1" w:rsidR="00815445">
              <w:rPr>
                <w:sz w:val="28"/>
                <w:szCs w:val="28"/>
              </w:rPr>
              <w:t>.</w:t>
            </w:r>
            <w:r w:rsidRPr="00E072B1" w:rsidR="00B2193A">
              <w:rPr>
                <w:sz w:val="28"/>
                <w:szCs w:val="28"/>
              </w:rPr>
              <w:t xml:space="preserve"> </w:t>
            </w:r>
            <w:r w:rsidRPr="00E072B1" w:rsidR="00815445">
              <w:rPr>
                <w:sz w:val="28"/>
                <w:szCs w:val="28"/>
              </w:rPr>
              <w:t>T</w:t>
            </w:r>
            <w:r w:rsidRPr="00E072B1" w:rsidR="00B2193A">
              <w:rPr>
                <w:sz w:val="28"/>
                <w:szCs w:val="28"/>
              </w:rPr>
              <w:t xml:space="preserve">ā kā darbu veicējs pieprasa Pārvaldei atzinumu par </w:t>
            </w:r>
            <w:r w:rsidRPr="00E072B1" w:rsidR="00815445">
              <w:rPr>
                <w:sz w:val="28"/>
                <w:szCs w:val="28"/>
              </w:rPr>
              <w:t xml:space="preserve">kultūras piemineklī </w:t>
            </w:r>
            <w:r w:rsidRPr="00E072B1" w:rsidR="00B2193A">
              <w:rPr>
                <w:sz w:val="28"/>
                <w:szCs w:val="28"/>
              </w:rPr>
              <w:t xml:space="preserve">veikto darbu atbilstību Pārvaldes izsniegtajai atļaujai (atzinums nepieciešams </w:t>
            </w:r>
            <w:r w:rsidRPr="00E072B1" w:rsidR="00CC3C81">
              <w:rPr>
                <w:sz w:val="28"/>
                <w:szCs w:val="28"/>
              </w:rPr>
              <w:t>objekta nodošanai</w:t>
            </w:r>
            <w:r w:rsidRPr="00E072B1" w:rsidR="00B2193A">
              <w:rPr>
                <w:sz w:val="28"/>
                <w:szCs w:val="28"/>
              </w:rPr>
              <w:t xml:space="preserve"> ekspluatācijā</w:t>
            </w:r>
            <w:r w:rsidR="006D2F8A">
              <w:rPr>
                <w:sz w:val="28"/>
                <w:szCs w:val="28"/>
              </w:rPr>
              <w:t xml:space="preserve"> saskaņā ar būvniecību regulējošajiem tiesību aktiem</w:t>
            </w:r>
            <w:r w:rsidRPr="00E072B1" w:rsidR="00B2193A">
              <w:rPr>
                <w:sz w:val="28"/>
                <w:szCs w:val="28"/>
              </w:rPr>
              <w:t xml:space="preserve">), tad, lai Pārvaldes inspektors varētu operatīvāk veiktos darbus novērtēt, pārskatu nepieciešams saņemt pēc iespējas ātrāk. </w:t>
            </w:r>
            <w:r w:rsidRPr="00E072B1" w:rsidR="00B2193A">
              <w:rPr>
                <w:sz w:val="28"/>
                <w:szCs w:val="28"/>
              </w:rPr>
              <w:lastRenderedPageBreak/>
              <w:t xml:space="preserve">Ievērojot minēto, ar </w:t>
            </w:r>
            <w:r w:rsidRPr="00E072B1">
              <w:rPr>
                <w:sz w:val="28"/>
                <w:szCs w:val="28"/>
              </w:rPr>
              <w:t>Projekt</w:t>
            </w:r>
            <w:r w:rsidRPr="00E072B1" w:rsidR="000D0825">
              <w:rPr>
                <w:sz w:val="28"/>
                <w:szCs w:val="28"/>
              </w:rPr>
              <w:t>a 3</w:t>
            </w:r>
            <w:r w:rsidR="00973099">
              <w:rPr>
                <w:sz w:val="28"/>
                <w:szCs w:val="28"/>
              </w:rPr>
              <w:t>7</w:t>
            </w:r>
            <w:r w:rsidRPr="00E072B1" w:rsidR="000D0825">
              <w:rPr>
                <w:sz w:val="28"/>
                <w:szCs w:val="28"/>
              </w:rPr>
              <w:t>.punktu MK</w:t>
            </w:r>
            <w:r w:rsidR="00E16053">
              <w:rPr>
                <w:sz w:val="28"/>
                <w:szCs w:val="28"/>
              </w:rPr>
              <w:t> </w:t>
            </w:r>
            <w:r w:rsidRPr="00E072B1" w:rsidR="000D0825">
              <w:rPr>
                <w:sz w:val="28"/>
                <w:szCs w:val="28"/>
              </w:rPr>
              <w:t>noteikumu Nr.474 57.punktā</w:t>
            </w:r>
            <w:r w:rsidRPr="00E072B1" w:rsidR="00B2193A">
              <w:rPr>
                <w:sz w:val="28"/>
                <w:szCs w:val="28"/>
              </w:rPr>
              <w:t xml:space="preserve"> pārskata iesniegšanai </w:t>
            </w:r>
            <w:r w:rsidRPr="00E072B1" w:rsidR="00B94957">
              <w:rPr>
                <w:sz w:val="28"/>
                <w:szCs w:val="28"/>
              </w:rPr>
              <w:t xml:space="preserve">par </w:t>
            </w:r>
            <w:r w:rsidRPr="00E072B1" w:rsidR="00B94957">
              <w:rPr>
                <w:sz w:val="28"/>
                <w:szCs w:val="28"/>
                <w:lang w:eastAsia="lv-LV"/>
              </w:rPr>
              <w:t>kultūras piemineklī veiktajiem darbiem</w:t>
            </w:r>
            <w:r w:rsidRPr="00E072B1" w:rsidR="00B94957">
              <w:rPr>
                <w:sz w:val="28"/>
                <w:szCs w:val="28"/>
              </w:rPr>
              <w:t xml:space="preserve"> </w:t>
            </w:r>
            <w:r w:rsidRPr="00E072B1" w:rsidR="00B2193A">
              <w:rPr>
                <w:sz w:val="28"/>
                <w:szCs w:val="28"/>
              </w:rPr>
              <w:t>noteikt</w:t>
            </w:r>
            <w:r w:rsidRPr="00E072B1" w:rsidR="004573B5">
              <w:rPr>
                <w:sz w:val="28"/>
                <w:szCs w:val="28"/>
              </w:rPr>
              <w:t>s viena mēneša termiņš</w:t>
            </w:r>
            <w:r w:rsidRPr="00E072B1" w:rsidR="00B2193A">
              <w:rPr>
                <w:sz w:val="28"/>
                <w:szCs w:val="28"/>
              </w:rPr>
              <w:t xml:space="preserve"> pēc darbu pabeigšanas</w:t>
            </w:r>
            <w:r w:rsidRPr="00E072B1" w:rsidR="00462B63">
              <w:rPr>
                <w:sz w:val="28"/>
                <w:szCs w:val="28"/>
              </w:rPr>
              <w:t>,</w:t>
            </w:r>
            <w:r w:rsidRPr="00E072B1">
              <w:rPr>
                <w:sz w:val="28"/>
                <w:szCs w:val="28"/>
              </w:rPr>
              <w:t xml:space="preserve"> </w:t>
            </w:r>
            <w:r w:rsidRPr="00E072B1" w:rsidR="00FB1A8B">
              <w:rPr>
                <w:sz w:val="28"/>
                <w:szCs w:val="28"/>
              </w:rPr>
              <w:t>vai, ja darbi tiek veikti ilgāk par gadu, katru gadu viena mēneša laikā pēc kalendārā gada beigām.</w:t>
            </w:r>
            <w:r w:rsidRPr="00E072B1" w:rsidR="00B2193A">
              <w:rPr>
                <w:sz w:val="28"/>
                <w:szCs w:val="28"/>
              </w:rPr>
              <w:t xml:space="preserve"> </w:t>
            </w:r>
            <w:r w:rsidR="00973099">
              <w:rPr>
                <w:sz w:val="28"/>
                <w:szCs w:val="28"/>
              </w:rPr>
              <w:t>Papildus ir paredzēta pieprasīt atzinumu Pārvaldei vienlaicīgi ar pārskata par veiktajiem darbiem iesniegšanu.</w:t>
            </w:r>
            <w:r w:rsidR="00E16053">
              <w:rPr>
                <w:sz w:val="28"/>
                <w:szCs w:val="28"/>
              </w:rPr>
              <w:t xml:space="preserve"> </w:t>
            </w:r>
            <w:r w:rsidR="00573495">
              <w:rPr>
                <w:sz w:val="28"/>
                <w:szCs w:val="28"/>
              </w:rPr>
              <w:t>Ar Projekt</w:t>
            </w:r>
            <w:r w:rsidR="003B6D8A">
              <w:rPr>
                <w:sz w:val="28"/>
                <w:szCs w:val="28"/>
              </w:rPr>
              <w:t>u grozītajai jaunajai</w:t>
            </w:r>
            <w:r w:rsidR="00573495">
              <w:rPr>
                <w:sz w:val="28"/>
                <w:szCs w:val="28"/>
              </w:rPr>
              <w:t xml:space="preserve"> MK</w:t>
            </w:r>
            <w:r w:rsidR="00E16053">
              <w:rPr>
                <w:sz w:val="28"/>
                <w:szCs w:val="28"/>
              </w:rPr>
              <w:t> </w:t>
            </w:r>
            <w:r w:rsidR="00573495">
              <w:rPr>
                <w:sz w:val="28"/>
                <w:szCs w:val="28"/>
              </w:rPr>
              <w:t>noteikumu</w:t>
            </w:r>
            <w:r w:rsidR="00E16053">
              <w:rPr>
                <w:sz w:val="28"/>
                <w:szCs w:val="28"/>
              </w:rPr>
              <w:t> </w:t>
            </w:r>
            <w:r w:rsidR="00573495">
              <w:rPr>
                <w:sz w:val="28"/>
                <w:szCs w:val="28"/>
              </w:rPr>
              <w:t xml:space="preserve">Nr.474 </w:t>
            </w:r>
            <w:r w:rsidR="00952294">
              <w:rPr>
                <w:sz w:val="28"/>
                <w:szCs w:val="28"/>
              </w:rPr>
              <w:t>redakcijai ir uz nākotni vērsts spēks</w:t>
            </w:r>
            <w:r w:rsidR="009A7832">
              <w:rPr>
                <w:sz w:val="28"/>
                <w:szCs w:val="28"/>
              </w:rPr>
              <w:t xml:space="preserve"> laikā</w:t>
            </w:r>
            <w:r w:rsidR="00952294">
              <w:rPr>
                <w:sz w:val="28"/>
                <w:szCs w:val="28"/>
              </w:rPr>
              <w:t>, kas nozīmē, ka</w:t>
            </w:r>
            <w:r w:rsidR="00573495">
              <w:rPr>
                <w:sz w:val="28"/>
                <w:szCs w:val="28"/>
              </w:rPr>
              <w:t xml:space="preserve"> šo noteikumu 57.punktā</w:t>
            </w:r>
            <w:r w:rsidR="00952294">
              <w:rPr>
                <w:sz w:val="28"/>
                <w:szCs w:val="28"/>
              </w:rPr>
              <w:t xml:space="preserve"> saīsinātais termiņš pārskata iesniegšanai pārvaldē attiecas tikai uz tām atļaujām, kuras izdot</w:t>
            </w:r>
            <w:r w:rsidR="00E16053">
              <w:rPr>
                <w:sz w:val="28"/>
                <w:szCs w:val="28"/>
              </w:rPr>
              <w:t>as pēc Projekta spēkā stāšanās.</w:t>
            </w:r>
          </w:p>
          <w:p w:rsidRPr="00E072B1" w:rsidR="00462B63" w:rsidP="00F87A6E" w:rsidRDefault="00462B63">
            <w:pPr>
              <w:jc w:val="both"/>
              <w:rPr>
                <w:sz w:val="28"/>
                <w:szCs w:val="28"/>
              </w:rPr>
            </w:pPr>
          </w:p>
          <w:p w:rsidRPr="00E072B1" w:rsidR="00E77DE8" w:rsidP="00F87A6E" w:rsidRDefault="00462B63">
            <w:pPr>
              <w:jc w:val="both"/>
              <w:rPr>
                <w:sz w:val="28"/>
                <w:szCs w:val="28"/>
              </w:rPr>
            </w:pPr>
            <w:r w:rsidRPr="00E072B1">
              <w:rPr>
                <w:sz w:val="28"/>
                <w:szCs w:val="28"/>
              </w:rPr>
              <w:t xml:space="preserve">Ar Projekta </w:t>
            </w:r>
            <w:r w:rsidR="00804D79">
              <w:rPr>
                <w:b/>
                <w:sz w:val="28"/>
                <w:szCs w:val="28"/>
              </w:rPr>
              <w:t>3</w:t>
            </w:r>
            <w:r w:rsidR="00A63C37">
              <w:rPr>
                <w:b/>
                <w:sz w:val="28"/>
                <w:szCs w:val="28"/>
              </w:rPr>
              <w:t>9</w:t>
            </w:r>
            <w:r w:rsidRPr="00E072B1">
              <w:rPr>
                <w:b/>
                <w:sz w:val="28"/>
                <w:szCs w:val="28"/>
              </w:rPr>
              <w:t>.punktu</w:t>
            </w:r>
            <w:r w:rsidRPr="00E072B1">
              <w:rPr>
                <w:sz w:val="28"/>
                <w:szCs w:val="28"/>
              </w:rPr>
              <w:t xml:space="preserve"> MK noteikumu Nr.474 VII</w:t>
            </w:r>
            <w:r w:rsidR="00E16053">
              <w:rPr>
                <w:sz w:val="28"/>
                <w:szCs w:val="28"/>
              </w:rPr>
              <w:t xml:space="preserve">. </w:t>
            </w:r>
            <w:r w:rsidRPr="00E072B1">
              <w:rPr>
                <w:sz w:val="28"/>
                <w:szCs w:val="28"/>
              </w:rPr>
              <w:t xml:space="preserve">nodaļa „Noslēguma jautājumi” papildināta ar </w:t>
            </w:r>
            <w:r w:rsidRPr="00E072B1" w:rsidR="00503560">
              <w:rPr>
                <w:sz w:val="28"/>
                <w:szCs w:val="28"/>
              </w:rPr>
              <w:t>65.</w:t>
            </w:r>
            <w:r w:rsidRPr="00E072B1" w:rsidR="0057380A">
              <w:rPr>
                <w:sz w:val="28"/>
                <w:szCs w:val="28"/>
              </w:rPr>
              <w:t xml:space="preserve"> </w:t>
            </w:r>
            <w:r w:rsidRPr="00E072B1" w:rsidR="00CF7C58">
              <w:rPr>
                <w:sz w:val="28"/>
                <w:szCs w:val="28"/>
              </w:rPr>
              <w:t xml:space="preserve">– </w:t>
            </w:r>
            <w:r w:rsidR="00A67C2A">
              <w:rPr>
                <w:sz w:val="28"/>
                <w:szCs w:val="28"/>
              </w:rPr>
              <w:t>71</w:t>
            </w:r>
            <w:r w:rsidRPr="00E072B1" w:rsidR="00503560">
              <w:rPr>
                <w:sz w:val="28"/>
                <w:szCs w:val="28"/>
              </w:rPr>
              <w:t>.punktu, paredzot pārejas periodu, kas nepieciešams, lai Pārvalde</w:t>
            </w:r>
            <w:r w:rsidRPr="00E072B1" w:rsidR="00E77DE8">
              <w:rPr>
                <w:sz w:val="28"/>
                <w:szCs w:val="28"/>
              </w:rPr>
              <w:t xml:space="preserve">: </w:t>
            </w:r>
          </w:p>
          <w:p w:rsidRPr="00E072B1" w:rsidR="00E77DE8" w:rsidP="00F87A6E" w:rsidRDefault="00E77DE8">
            <w:pPr>
              <w:jc w:val="both"/>
              <w:rPr>
                <w:sz w:val="28"/>
                <w:szCs w:val="28"/>
              </w:rPr>
            </w:pPr>
            <w:r w:rsidRPr="00E072B1">
              <w:rPr>
                <w:sz w:val="28"/>
                <w:szCs w:val="28"/>
              </w:rPr>
              <w:t xml:space="preserve">1) atbilstoši </w:t>
            </w:r>
            <w:r w:rsidRPr="00E072B1" w:rsidR="00CF7C58">
              <w:rPr>
                <w:sz w:val="28"/>
                <w:szCs w:val="28"/>
              </w:rPr>
              <w:t>Projektā</w:t>
            </w:r>
            <w:r w:rsidRPr="00E072B1">
              <w:rPr>
                <w:sz w:val="28"/>
                <w:szCs w:val="28"/>
              </w:rPr>
              <w:t xml:space="preserve"> noteiktajiem kritērijiem caurskatītu Pieminekļu sarakstu, nosakot arī kultūras pieminekļiem saglabājamās vērtības strukturētā veidā</w:t>
            </w:r>
            <w:r w:rsidRPr="00E072B1" w:rsidR="00CF7C58">
              <w:rPr>
                <w:sz w:val="28"/>
                <w:szCs w:val="28"/>
              </w:rPr>
              <w:t>;</w:t>
            </w:r>
          </w:p>
          <w:p w:rsidRPr="00E072B1" w:rsidR="00E77DE8" w:rsidP="00F87A6E" w:rsidRDefault="00E77DE8">
            <w:pPr>
              <w:jc w:val="both"/>
              <w:rPr>
                <w:sz w:val="28"/>
                <w:szCs w:val="28"/>
              </w:rPr>
            </w:pPr>
            <w:r w:rsidRPr="00E072B1">
              <w:rPr>
                <w:sz w:val="28"/>
                <w:szCs w:val="28"/>
              </w:rPr>
              <w:t>2) i</w:t>
            </w:r>
            <w:r w:rsidRPr="00E072B1" w:rsidR="00503560">
              <w:rPr>
                <w:sz w:val="28"/>
                <w:szCs w:val="28"/>
              </w:rPr>
              <w:t>eviestu ar Projektu paredzētās izmaiņas reģistrā</w:t>
            </w:r>
            <w:r w:rsidRPr="00E072B1" w:rsidR="00CF7C58">
              <w:rPr>
                <w:sz w:val="28"/>
                <w:szCs w:val="28"/>
              </w:rPr>
              <w:t>;</w:t>
            </w:r>
          </w:p>
          <w:p w:rsidRPr="00394E7A" w:rsidR="00E77DE8" w:rsidP="00F87A6E" w:rsidRDefault="00E77DE8">
            <w:pPr>
              <w:jc w:val="both"/>
              <w:rPr>
                <w:sz w:val="28"/>
                <w:szCs w:val="28"/>
              </w:rPr>
            </w:pPr>
            <w:r w:rsidRPr="00E072B1">
              <w:rPr>
                <w:sz w:val="28"/>
                <w:szCs w:val="28"/>
              </w:rPr>
              <w:t xml:space="preserve">3) </w:t>
            </w:r>
            <w:r w:rsidRPr="00E072B1" w:rsidR="00503560">
              <w:rPr>
                <w:sz w:val="28"/>
                <w:szCs w:val="28"/>
              </w:rPr>
              <w:t>saņemtu no kultūras pieminekļu īpašniekiem informāciju par kultūras pieminekļu pieejamību</w:t>
            </w:r>
            <w:r w:rsidR="000F44C4">
              <w:rPr>
                <w:sz w:val="28"/>
                <w:szCs w:val="28"/>
              </w:rPr>
              <w:t xml:space="preserve">. </w:t>
            </w:r>
            <w:r w:rsidRPr="00394E7A" w:rsidR="000F44C4">
              <w:rPr>
                <w:sz w:val="28"/>
                <w:szCs w:val="28"/>
              </w:rPr>
              <w:t>Ja kultūras pieminekļa īpašnieks (valdītājs) līdz 2020.gada 31.decembrim nepaziņo Pārvaldei informāciju par kultūras pieminekļa publisko pieejamību, Pārvalde to nosaka patstāvīgi, apsekojot objektu un iepriekš sazinoties ar objekta īpašnieku (valdītāju) ar tālruņa, pasta vai citu saziņas līdzekļu starpniecību</w:t>
            </w:r>
            <w:r w:rsidRPr="00394E7A" w:rsidR="00CF7C58">
              <w:rPr>
                <w:sz w:val="28"/>
                <w:szCs w:val="28"/>
              </w:rPr>
              <w:t>;</w:t>
            </w:r>
          </w:p>
          <w:p w:rsidRPr="00E072B1" w:rsidR="00462B63" w:rsidP="00F87A6E" w:rsidRDefault="009E1151">
            <w:pPr>
              <w:jc w:val="both"/>
              <w:rPr>
                <w:sz w:val="28"/>
                <w:szCs w:val="28"/>
              </w:rPr>
            </w:pPr>
            <w:r w:rsidRPr="00394E7A">
              <w:rPr>
                <w:sz w:val="28"/>
                <w:szCs w:val="28"/>
              </w:rPr>
              <w:t>4) </w:t>
            </w:r>
            <w:r w:rsidRPr="00394E7A" w:rsidR="00503560">
              <w:rPr>
                <w:sz w:val="28"/>
                <w:szCs w:val="28"/>
              </w:rPr>
              <w:t xml:space="preserve">noregulētu vietējās nozīmes kultūras pieminekļu uzraudzības </w:t>
            </w:r>
            <w:r w:rsidRPr="00394E7A" w:rsidR="00E77DE8">
              <w:rPr>
                <w:sz w:val="28"/>
                <w:szCs w:val="28"/>
              </w:rPr>
              <w:t>nodrošināšanas pāreju pašvaldību</w:t>
            </w:r>
            <w:r w:rsidRPr="00394E7A" w:rsidR="00503560">
              <w:rPr>
                <w:sz w:val="28"/>
                <w:szCs w:val="28"/>
              </w:rPr>
              <w:t xml:space="preserve"> </w:t>
            </w:r>
            <w:proofErr w:type="spellStart"/>
            <w:r w:rsidRPr="00394E7A" w:rsidR="00503560">
              <w:rPr>
                <w:sz w:val="28"/>
                <w:szCs w:val="28"/>
              </w:rPr>
              <w:t>pārziņā</w:t>
            </w:r>
            <w:proofErr w:type="spellEnd"/>
            <w:r w:rsidRPr="00394E7A" w:rsidR="004005AA">
              <w:rPr>
                <w:sz w:val="28"/>
                <w:szCs w:val="28"/>
              </w:rPr>
              <w:t xml:space="preserve"> un </w:t>
            </w:r>
            <w:r w:rsidRPr="00394E7A" w:rsidR="004005AA">
              <w:rPr>
                <w:sz w:val="28"/>
                <w:szCs w:val="28"/>
                <w:lang w:eastAsia="lv-LV"/>
              </w:rPr>
              <w:t>izsniegto norādījumu vietējās nozīmes kultūras pieminekļa izmantošanai un saglabāšanai spēkā esību laikā</w:t>
            </w:r>
            <w:r w:rsidRPr="00394E7A" w:rsidR="00503560">
              <w:rPr>
                <w:sz w:val="28"/>
                <w:szCs w:val="28"/>
              </w:rPr>
              <w:t>.</w:t>
            </w:r>
            <w:r w:rsidR="00C258EB">
              <w:rPr>
                <w:sz w:val="28"/>
                <w:szCs w:val="28"/>
              </w:rPr>
              <w:t xml:space="preserve"> </w:t>
            </w:r>
            <w:r w:rsidR="006F448F">
              <w:rPr>
                <w:sz w:val="28"/>
                <w:szCs w:val="28"/>
              </w:rPr>
              <w:t>Šo p</w:t>
            </w:r>
            <w:r w:rsidR="00C258EB">
              <w:rPr>
                <w:sz w:val="28"/>
                <w:szCs w:val="28"/>
              </w:rPr>
              <w:t xml:space="preserve">āreju tiek paredzēts ieviest savstarpējo </w:t>
            </w:r>
            <w:r w:rsidR="00C258EB">
              <w:rPr>
                <w:sz w:val="28"/>
                <w:szCs w:val="28"/>
              </w:rPr>
              <w:lastRenderedPageBreak/>
              <w:t>sarunu ar pašvaldībām rezultātā</w:t>
            </w:r>
            <w:r w:rsidR="00D60569">
              <w:rPr>
                <w:sz w:val="28"/>
                <w:szCs w:val="28"/>
              </w:rPr>
              <w:t>,</w:t>
            </w:r>
            <w:r w:rsidR="00345016">
              <w:rPr>
                <w:sz w:val="28"/>
                <w:szCs w:val="28"/>
              </w:rPr>
              <w:t xml:space="preserve"> vienojoties, </w:t>
            </w:r>
            <w:r w:rsidR="00C258EB">
              <w:rPr>
                <w:sz w:val="28"/>
                <w:szCs w:val="28"/>
              </w:rPr>
              <w:t>respektējot un līdzsvarojot pašvaldību intereses, sniedzot atbalstu un konsultācijas</w:t>
            </w:r>
            <w:r w:rsidR="00345016">
              <w:rPr>
                <w:sz w:val="28"/>
                <w:szCs w:val="28"/>
              </w:rPr>
              <w:t>, kā arī izstrādājot metodiskos materiālus, lai atvieglotu šo pāreju un nodrošinātu veiksmīgāku vietējās nozīmes kultūras pieminekļu pārvaldību</w:t>
            </w:r>
            <w:r w:rsidR="00C258EB">
              <w:rPr>
                <w:sz w:val="28"/>
                <w:szCs w:val="28"/>
              </w:rPr>
              <w:t>.</w:t>
            </w:r>
            <w:r w:rsidR="00D60569">
              <w:rPr>
                <w:sz w:val="28"/>
                <w:szCs w:val="28"/>
              </w:rPr>
              <w:t xml:space="preserve"> </w:t>
            </w:r>
            <w:r w:rsidRPr="00394E7A" w:rsidR="00AD4033">
              <w:rPr>
                <w:sz w:val="28"/>
                <w:szCs w:val="28"/>
              </w:rPr>
              <w:t>Tā</w:t>
            </w:r>
            <w:r w:rsidRPr="00394E7A" w:rsidR="00B25757">
              <w:rPr>
                <w:sz w:val="28"/>
                <w:szCs w:val="28"/>
              </w:rPr>
              <w:t>dējādi</w:t>
            </w:r>
            <w:r w:rsidRPr="00394E7A" w:rsidR="00AD4033">
              <w:rPr>
                <w:sz w:val="28"/>
                <w:szCs w:val="28"/>
              </w:rPr>
              <w:t xml:space="preserve"> ar Projektu tiek paredzēts, ka šie norādījumi ir spēkā, kamēr nav izdot</w:t>
            </w:r>
            <w:r w:rsidR="003655AE">
              <w:rPr>
                <w:sz w:val="28"/>
                <w:szCs w:val="28"/>
              </w:rPr>
              <w:t>a vietējās nozīmes kultūras pieminekļu aizsardzības, izmantošanas un restaurācijas kārtība</w:t>
            </w:r>
            <w:r w:rsidRPr="00394E7A" w:rsidR="00AD4033">
              <w:rPr>
                <w:sz w:val="28"/>
                <w:szCs w:val="28"/>
              </w:rPr>
              <w:t xml:space="preserve"> un kamēr nav </w:t>
            </w:r>
            <w:r w:rsidRPr="00394E7A" w:rsidR="00AD4033">
              <w:rPr>
                <w:sz w:val="28"/>
                <w:szCs w:val="28"/>
                <w:lang w:eastAsia="lv-LV"/>
              </w:rPr>
              <w:t>izdots jauns administratīvais akts, kas groza vai izbeidz tiesiskās attiecības</w:t>
            </w:r>
            <w:r w:rsidRPr="00394E7A" w:rsidR="00B25757">
              <w:rPr>
                <w:sz w:val="28"/>
                <w:szCs w:val="28"/>
                <w:lang w:eastAsia="lv-LV"/>
              </w:rPr>
              <w:t>.</w:t>
            </w:r>
            <w:r w:rsidRPr="00394E7A" w:rsidR="00AD4033">
              <w:rPr>
                <w:sz w:val="28"/>
                <w:szCs w:val="28"/>
                <w:lang w:eastAsia="lv-LV"/>
              </w:rPr>
              <w:t xml:space="preserve"> </w:t>
            </w:r>
            <w:r w:rsidRPr="00394E7A" w:rsidR="00B25757">
              <w:rPr>
                <w:sz w:val="28"/>
                <w:szCs w:val="28"/>
                <w:lang w:eastAsia="lv-LV"/>
              </w:rPr>
              <w:t>P</w:t>
            </w:r>
            <w:r w:rsidRPr="00394E7A" w:rsidR="00AD4033">
              <w:rPr>
                <w:sz w:val="28"/>
                <w:szCs w:val="28"/>
                <w:lang w:eastAsia="lv-LV"/>
              </w:rPr>
              <w:t>ašvaldībām šo administratīvo aktu izdo</w:t>
            </w:r>
            <w:r w:rsidRPr="00394E7A" w:rsidR="00394E7A">
              <w:rPr>
                <w:sz w:val="28"/>
                <w:szCs w:val="28"/>
                <w:lang w:eastAsia="lv-LV"/>
              </w:rPr>
              <w:t>šanā</w:t>
            </w:r>
            <w:r w:rsidRPr="00394E7A" w:rsidR="00AD4033">
              <w:rPr>
                <w:sz w:val="28"/>
                <w:szCs w:val="28"/>
                <w:lang w:eastAsia="lv-LV"/>
              </w:rPr>
              <w:t xml:space="preserve"> ir plaša rīcības brīvība</w:t>
            </w:r>
            <w:r w:rsidRPr="00394E7A" w:rsidR="00394E7A">
              <w:rPr>
                <w:sz w:val="28"/>
                <w:szCs w:val="28"/>
                <w:lang w:eastAsia="lv-LV"/>
              </w:rPr>
              <w:t xml:space="preserve"> (piemēram, individuālā vai vispārīgā administratīvā akta formā izdoti norādījumi u.tml.)</w:t>
            </w:r>
            <w:r w:rsidRPr="00394E7A" w:rsidR="00AD4033">
              <w:rPr>
                <w:sz w:val="28"/>
                <w:szCs w:val="28"/>
                <w:lang w:eastAsia="lv-LV"/>
              </w:rPr>
              <w:t>.</w:t>
            </w:r>
          </w:p>
          <w:p w:rsidRPr="00E072B1" w:rsidR="000F44C4" w:rsidP="00FD19B9" w:rsidRDefault="000F44C4">
            <w:pPr>
              <w:jc w:val="both"/>
              <w:rPr>
                <w:sz w:val="28"/>
                <w:szCs w:val="28"/>
              </w:rPr>
            </w:pPr>
          </w:p>
          <w:p w:rsidRPr="00E072B1" w:rsidR="00AC6369" w:rsidRDefault="005B2F71">
            <w:pPr>
              <w:jc w:val="both"/>
              <w:rPr>
                <w:sz w:val="28"/>
                <w:szCs w:val="28"/>
                <w:lang w:eastAsia="lv-LV"/>
              </w:rPr>
            </w:pPr>
            <w:r w:rsidRPr="00E072B1">
              <w:rPr>
                <w:sz w:val="28"/>
                <w:szCs w:val="28"/>
              </w:rPr>
              <w:t xml:space="preserve">Projekta </w:t>
            </w:r>
            <w:r w:rsidR="00A63C37">
              <w:rPr>
                <w:b/>
                <w:sz w:val="28"/>
                <w:szCs w:val="28"/>
              </w:rPr>
              <w:t>40</w:t>
            </w:r>
            <w:r w:rsidRPr="00E072B1">
              <w:rPr>
                <w:b/>
                <w:sz w:val="28"/>
                <w:szCs w:val="28"/>
              </w:rPr>
              <w:t>.punkts</w:t>
            </w:r>
            <w:r w:rsidRPr="00E072B1" w:rsidR="005E3477">
              <w:rPr>
                <w:sz w:val="28"/>
                <w:szCs w:val="28"/>
              </w:rPr>
              <w:t xml:space="preserve"> paredz </w:t>
            </w:r>
            <w:r w:rsidRPr="00E072B1" w:rsidR="00060EA7">
              <w:rPr>
                <w:sz w:val="28"/>
                <w:szCs w:val="28"/>
              </w:rPr>
              <w:t>svītrot</w:t>
            </w:r>
            <w:r w:rsidRPr="00E072B1" w:rsidR="005E3477">
              <w:rPr>
                <w:sz w:val="28"/>
                <w:szCs w:val="28"/>
              </w:rPr>
              <w:t xml:space="preserve"> MK</w:t>
            </w:r>
            <w:r w:rsidRPr="00E072B1" w:rsidR="00B5189F">
              <w:rPr>
                <w:sz w:val="28"/>
                <w:szCs w:val="28"/>
              </w:rPr>
              <w:t> </w:t>
            </w:r>
            <w:r w:rsidRPr="00E072B1" w:rsidR="005E3477">
              <w:rPr>
                <w:bCs/>
                <w:sz w:val="28"/>
                <w:szCs w:val="28"/>
              </w:rPr>
              <w:t xml:space="preserve">noteikumu Nr.474 </w:t>
            </w:r>
            <w:r w:rsidRPr="00E072B1" w:rsidR="00060EA7">
              <w:rPr>
                <w:bCs/>
                <w:sz w:val="28"/>
                <w:szCs w:val="28"/>
              </w:rPr>
              <w:t>1., 2., 3. un 4.</w:t>
            </w:r>
            <w:r w:rsidRPr="00E072B1" w:rsidR="005E3477">
              <w:rPr>
                <w:sz w:val="28"/>
                <w:szCs w:val="28"/>
              </w:rPr>
              <w:t>pielikum</w:t>
            </w:r>
            <w:r w:rsidRPr="00E072B1" w:rsidR="00060EA7">
              <w:rPr>
                <w:sz w:val="28"/>
                <w:szCs w:val="28"/>
              </w:rPr>
              <w:t>us</w:t>
            </w:r>
            <w:r w:rsidRPr="00E072B1" w:rsidR="005E3477">
              <w:rPr>
                <w:sz w:val="28"/>
                <w:szCs w:val="28"/>
              </w:rPr>
              <w:t xml:space="preserve"> </w:t>
            </w:r>
            <w:r w:rsidRPr="00E072B1" w:rsidR="00E1014F">
              <w:rPr>
                <w:sz w:val="28"/>
                <w:szCs w:val="28"/>
              </w:rPr>
              <w:t>–</w:t>
            </w:r>
            <w:r w:rsidRPr="00E072B1" w:rsidR="005E3477">
              <w:rPr>
                <w:sz w:val="28"/>
                <w:szCs w:val="28"/>
              </w:rPr>
              <w:t xml:space="preserve"> veidlap</w:t>
            </w:r>
            <w:r w:rsidRPr="00E072B1" w:rsidR="00060EA7">
              <w:rPr>
                <w:sz w:val="28"/>
                <w:szCs w:val="28"/>
              </w:rPr>
              <w:t>as</w:t>
            </w:r>
            <w:r w:rsidRPr="00E072B1" w:rsidR="005E3477">
              <w:rPr>
                <w:sz w:val="28"/>
                <w:szCs w:val="28"/>
              </w:rPr>
              <w:t xml:space="preserve">, </w:t>
            </w:r>
            <w:r w:rsidRPr="00E072B1" w:rsidR="007307BC">
              <w:rPr>
                <w:sz w:val="28"/>
                <w:szCs w:val="28"/>
              </w:rPr>
              <w:t>jo tajās ietvert</w:t>
            </w:r>
            <w:r w:rsidRPr="00E072B1" w:rsidR="00060EA7">
              <w:rPr>
                <w:sz w:val="28"/>
                <w:szCs w:val="28"/>
              </w:rPr>
              <w:t>ā</w:t>
            </w:r>
            <w:r w:rsidRPr="00E072B1" w:rsidR="007307BC">
              <w:rPr>
                <w:sz w:val="28"/>
                <w:szCs w:val="28"/>
              </w:rPr>
              <w:t xml:space="preserve"> informācija</w:t>
            </w:r>
            <w:r w:rsidRPr="00E072B1" w:rsidR="005E3477">
              <w:rPr>
                <w:sz w:val="28"/>
                <w:szCs w:val="28"/>
              </w:rPr>
              <w:t xml:space="preserve"> visos gadījumos</w:t>
            </w:r>
            <w:r w:rsidRPr="00E072B1" w:rsidR="007307BC">
              <w:rPr>
                <w:sz w:val="28"/>
                <w:szCs w:val="28"/>
              </w:rPr>
              <w:t xml:space="preserve"> nav</w:t>
            </w:r>
            <w:r w:rsidRPr="00E072B1" w:rsidR="005E3477">
              <w:rPr>
                <w:sz w:val="28"/>
                <w:szCs w:val="28"/>
              </w:rPr>
              <w:t xml:space="preserve"> nepieciešama</w:t>
            </w:r>
            <w:r w:rsidRPr="00E072B1" w:rsidR="00830785">
              <w:rPr>
                <w:sz w:val="28"/>
                <w:szCs w:val="28"/>
              </w:rPr>
              <w:t>, ņemot vērā plānoto darbu apjomu un raksturu, kā arī objekta statusu</w:t>
            </w:r>
            <w:r w:rsidRPr="00E072B1" w:rsidR="005E3477">
              <w:rPr>
                <w:sz w:val="28"/>
                <w:szCs w:val="28"/>
              </w:rPr>
              <w:t xml:space="preserve">. </w:t>
            </w:r>
            <w:r w:rsidRPr="00E072B1" w:rsidR="00F074FA">
              <w:rPr>
                <w:bCs/>
                <w:sz w:val="28"/>
                <w:szCs w:val="28"/>
              </w:rPr>
              <w:t>Pārvaldes</w:t>
            </w:r>
            <w:r w:rsidRPr="00E072B1" w:rsidR="00743CD7">
              <w:rPr>
                <w:sz w:val="28"/>
                <w:szCs w:val="28"/>
              </w:rPr>
              <w:t xml:space="preserve"> praksē 15</w:t>
            </w:r>
            <w:r w:rsidRPr="00E072B1" w:rsidR="005E3477">
              <w:rPr>
                <w:sz w:val="28"/>
                <w:szCs w:val="28"/>
              </w:rPr>
              <w:t xml:space="preserve"> gadu laikā, kopš ir spēkā MK </w:t>
            </w:r>
            <w:r w:rsidRPr="00E072B1" w:rsidR="005E3477">
              <w:rPr>
                <w:bCs/>
                <w:sz w:val="28"/>
                <w:szCs w:val="28"/>
              </w:rPr>
              <w:t>noteikumi Nr.474</w:t>
            </w:r>
            <w:r w:rsidRPr="00E072B1" w:rsidR="005E3477">
              <w:rPr>
                <w:sz w:val="28"/>
                <w:szCs w:val="28"/>
              </w:rPr>
              <w:t xml:space="preserve">, ir izkristalizējies, kuras prasības ir obligātas visiem </w:t>
            </w:r>
            <w:r w:rsidRPr="00E072B1" w:rsidR="00060EA7">
              <w:rPr>
                <w:sz w:val="28"/>
                <w:szCs w:val="28"/>
              </w:rPr>
              <w:t xml:space="preserve">kultūras pieminekļu </w:t>
            </w:r>
            <w:r w:rsidRPr="00E072B1" w:rsidR="005E3477">
              <w:rPr>
                <w:sz w:val="28"/>
                <w:szCs w:val="28"/>
              </w:rPr>
              <w:t xml:space="preserve">objektiem un pret kurām var attiekties elastīgi, lai atvieglotu administratīvās procedūras </w:t>
            </w:r>
            <w:r w:rsidRPr="00E072B1" w:rsidR="00060EA7">
              <w:rPr>
                <w:sz w:val="28"/>
                <w:szCs w:val="28"/>
              </w:rPr>
              <w:t xml:space="preserve">Pārvaldes </w:t>
            </w:r>
            <w:r w:rsidRPr="00E072B1" w:rsidR="005E3477">
              <w:rPr>
                <w:sz w:val="28"/>
                <w:szCs w:val="28"/>
              </w:rPr>
              <w:t>pakalpojuma saņēmējam un paātrinātu kultūras pieminekļu sakopšanas darbu.</w:t>
            </w:r>
          </w:p>
        </w:tc>
      </w:tr>
      <w:tr w:rsidRPr="0043713F" w:rsidR="005E3477" w:rsidTr="009269EC">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3713F" w:rsidR="005E3477" w:rsidP="00F87A6E" w:rsidRDefault="005E3477">
            <w:pPr>
              <w:jc w:val="center"/>
              <w:rPr>
                <w:iCs/>
                <w:sz w:val="28"/>
                <w:szCs w:val="28"/>
                <w:lang w:eastAsia="lv-LV"/>
              </w:rPr>
            </w:pPr>
            <w:r w:rsidRPr="0043713F">
              <w:rPr>
                <w:iCs/>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43713F" w:rsidR="005E3477" w:rsidP="00F87A6E" w:rsidRDefault="005E3477">
            <w:pPr>
              <w:rPr>
                <w:iCs/>
                <w:sz w:val="28"/>
                <w:szCs w:val="28"/>
                <w:lang w:eastAsia="lv-LV"/>
              </w:rPr>
            </w:pPr>
            <w:r w:rsidRPr="0043713F">
              <w:rPr>
                <w:iCs/>
                <w:sz w:val="28"/>
                <w:szCs w:val="28"/>
                <w:lang w:eastAsia="lv-LV"/>
              </w:rPr>
              <w:t>Projekta izstrādē iesaistītās institūcijas un publiskas personas kapitālsabiedrības</w:t>
            </w:r>
          </w:p>
        </w:tc>
        <w:tc>
          <w:tcPr>
            <w:tcW w:w="2961" w:type="pct"/>
            <w:tcBorders>
              <w:top w:val="outset" w:color="auto" w:sz="6" w:space="0"/>
              <w:left w:val="outset" w:color="auto" w:sz="6" w:space="0"/>
              <w:bottom w:val="outset" w:color="auto" w:sz="6" w:space="0"/>
              <w:right w:val="outset" w:color="auto" w:sz="6" w:space="0"/>
            </w:tcBorders>
            <w:hideMark/>
          </w:tcPr>
          <w:p w:rsidRPr="0043713F" w:rsidR="005E3477" w:rsidP="00F87A6E" w:rsidRDefault="000A21CA">
            <w:pPr>
              <w:jc w:val="both"/>
              <w:rPr>
                <w:iCs/>
                <w:sz w:val="28"/>
                <w:szCs w:val="28"/>
                <w:lang w:eastAsia="lv-LV"/>
              </w:rPr>
            </w:pPr>
            <w:r>
              <w:rPr>
                <w:sz w:val="28"/>
                <w:szCs w:val="28"/>
                <w:lang w:eastAsia="lv-LV"/>
              </w:rPr>
              <w:t>P</w:t>
            </w:r>
            <w:r w:rsidR="0007525A">
              <w:rPr>
                <w:sz w:val="28"/>
                <w:szCs w:val="28"/>
                <w:lang w:eastAsia="lv-LV"/>
              </w:rPr>
              <w:t>ārvalde</w:t>
            </w:r>
            <w:r w:rsidRPr="0000664D" w:rsidR="005E3477">
              <w:rPr>
                <w:sz w:val="28"/>
                <w:szCs w:val="28"/>
                <w:lang w:eastAsia="lv-LV"/>
              </w:rPr>
              <w:t>, Kultūras ministrija.</w:t>
            </w:r>
          </w:p>
        </w:tc>
      </w:tr>
      <w:tr w:rsidRPr="0043713F" w:rsidR="005E3477" w:rsidTr="009269EC">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3713F" w:rsidR="005E3477" w:rsidP="00F87A6E" w:rsidRDefault="005E3477">
            <w:pPr>
              <w:jc w:val="center"/>
              <w:rPr>
                <w:iCs/>
                <w:sz w:val="28"/>
                <w:szCs w:val="28"/>
                <w:lang w:eastAsia="lv-LV"/>
              </w:rPr>
            </w:pPr>
            <w:r w:rsidRPr="0043713F">
              <w:rPr>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43713F" w:rsidR="005E3477" w:rsidP="00F87A6E" w:rsidRDefault="005E3477">
            <w:pPr>
              <w:rPr>
                <w:iCs/>
                <w:sz w:val="28"/>
                <w:szCs w:val="28"/>
                <w:lang w:eastAsia="lv-LV"/>
              </w:rPr>
            </w:pPr>
            <w:r w:rsidRPr="0043713F">
              <w:rPr>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43713F" w:rsidR="005E3477" w:rsidP="00F87A6E" w:rsidRDefault="005E3477">
            <w:pPr>
              <w:rPr>
                <w:iCs/>
                <w:sz w:val="28"/>
                <w:szCs w:val="28"/>
                <w:lang w:eastAsia="lv-LV"/>
              </w:rPr>
            </w:pPr>
            <w:r w:rsidRPr="0000664D">
              <w:rPr>
                <w:sz w:val="28"/>
                <w:szCs w:val="28"/>
                <w:lang w:eastAsia="lv-LV"/>
              </w:rPr>
              <w:t>Nav</w:t>
            </w:r>
          </w:p>
        </w:tc>
      </w:tr>
    </w:tbl>
    <w:p w:rsidR="00B7051E" w:rsidP="00F87A6E" w:rsidRDefault="00B7051E">
      <w:pPr>
        <w:pStyle w:val="Pamatteksts"/>
        <w:jc w:val="left"/>
        <w:rPr>
          <w:b w:val="0"/>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43713F" w:rsidR="005E3477" w:rsidTr="009269EC">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43713F" w:rsidR="005E3477" w:rsidP="00F87A6E" w:rsidRDefault="005E3477">
            <w:pPr>
              <w:jc w:val="center"/>
              <w:rPr>
                <w:b/>
                <w:bCs/>
                <w:iCs/>
                <w:sz w:val="28"/>
                <w:szCs w:val="28"/>
                <w:lang w:eastAsia="lv-LV"/>
              </w:rPr>
            </w:pPr>
            <w:r w:rsidRPr="0043713F">
              <w:rPr>
                <w:b/>
                <w:bCs/>
                <w:iCs/>
                <w:sz w:val="28"/>
                <w:szCs w:val="28"/>
                <w:lang w:eastAsia="lv-LV"/>
              </w:rPr>
              <w:t>II. Tiesību akta projekta ietekme uz sabiedrību, tautsaimniecības attīstību un administratīvo slogu</w:t>
            </w:r>
          </w:p>
        </w:tc>
      </w:tr>
      <w:tr w:rsidRPr="0043713F" w:rsidR="005E3477" w:rsidTr="00422E55">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43713F" w:rsidR="005E3477" w:rsidP="00F87A6E" w:rsidRDefault="005E3477">
            <w:pPr>
              <w:jc w:val="center"/>
              <w:rPr>
                <w:iCs/>
                <w:sz w:val="28"/>
                <w:szCs w:val="28"/>
                <w:lang w:eastAsia="lv-LV"/>
              </w:rPr>
            </w:pPr>
            <w:r w:rsidRPr="0043713F">
              <w:rPr>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43713F" w:rsidR="005E3477" w:rsidP="00F87A6E" w:rsidRDefault="005E3477">
            <w:pPr>
              <w:rPr>
                <w:iCs/>
                <w:sz w:val="28"/>
                <w:szCs w:val="28"/>
                <w:lang w:eastAsia="lv-LV"/>
              </w:rPr>
            </w:pPr>
            <w:r w:rsidRPr="0043713F">
              <w:rPr>
                <w:iCs/>
                <w:sz w:val="28"/>
                <w:szCs w:val="28"/>
                <w:lang w:eastAsia="lv-LV"/>
              </w:rPr>
              <w:t xml:space="preserve">Sabiedrības mērķgrupas, kuras tiesiskais regulējums ietekmē vai </w:t>
            </w:r>
            <w:r w:rsidRPr="0043713F">
              <w:rPr>
                <w:iCs/>
                <w:sz w:val="28"/>
                <w:szCs w:val="28"/>
                <w:lang w:eastAsia="lv-LV"/>
              </w:rPr>
              <w:lastRenderedPageBreak/>
              <w:t>varētu ietekmēt</w:t>
            </w:r>
          </w:p>
        </w:tc>
        <w:tc>
          <w:tcPr>
            <w:tcW w:w="3000" w:type="pct"/>
            <w:tcBorders>
              <w:top w:val="outset" w:color="auto" w:sz="6" w:space="0"/>
              <w:left w:val="outset" w:color="auto" w:sz="6" w:space="0"/>
              <w:bottom w:val="outset" w:color="auto" w:sz="6" w:space="0"/>
              <w:right w:val="outset" w:color="auto" w:sz="6" w:space="0"/>
            </w:tcBorders>
            <w:shd w:val="clear" w:color="auto" w:fill="auto"/>
            <w:hideMark/>
          </w:tcPr>
          <w:p w:rsidR="00AC6369" w:rsidRDefault="005E3477">
            <w:pPr>
              <w:jc w:val="both"/>
              <w:rPr>
                <w:iCs/>
                <w:sz w:val="28"/>
                <w:szCs w:val="28"/>
                <w:lang w:eastAsia="lv-LV"/>
              </w:rPr>
            </w:pPr>
            <w:r w:rsidRPr="00A001E3">
              <w:rPr>
                <w:sz w:val="28"/>
                <w:szCs w:val="28"/>
              </w:rPr>
              <w:lastRenderedPageBreak/>
              <w:t xml:space="preserve">Kultūras pieminekļu īpašnieki, valdītāji, lietotāji. Nekustamā īpašuma īpašnieki, valdītāji un lietotāji valsts aizsargājamās </w:t>
            </w:r>
            <w:r w:rsidRPr="00A001E3">
              <w:rPr>
                <w:sz w:val="28"/>
                <w:szCs w:val="28"/>
              </w:rPr>
              <w:lastRenderedPageBreak/>
              <w:t xml:space="preserve">kultūras pieminekļu teritorijās un aizsardzības zonās. </w:t>
            </w:r>
            <w:r w:rsidR="007307BC">
              <w:rPr>
                <w:sz w:val="28"/>
                <w:szCs w:val="28"/>
              </w:rPr>
              <w:t>Personas, kuras</w:t>
            </w:r>
            <w:r w:rsidR="004B45BC">
              <w:rPr>
                <w:sz w:val="28"/>
                <w:szCs w:val="28"/>
              </w:rPr>
              <w:t xml:space="preserve"> veic kultūras pieminekļu kultūrvēsturisko izpēti un kultūrvēsturisko inventarizāciju. </w:t>
            </w:r>
            <w:r w:rsidRPr="00A001E3">
              <w:rPr>
                <w:sz w:val="28"/>
                <w:szCs w:val="28"/>
              </w:rPr>
              <w:t>Pašvaldības un valsts institūcijas, kas koordinē būvniecības procesu valstī.</w:t>
            </w:r>
          </w:p>
        </w:tc>
      </w:tr>
      <w:tr w:rsidRPr="0043713F" w:rsidR="005E3477" w:rsidTr="009269EC">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43713F" w:rsidR="005E3477" w:rsidP="00F87A6E" w:rsidRDefault="005E3477">
            <w:pPr>
              <w:jc w:val="center"/>
              <w:rPr>
                <w:iCs/>
                <w:sz w:val="28"/>
                <w:szCs w:val="28"/>
                <w:lang w:eastAsia="lv-LV"/>
              </w:rPr>
            </w:pPr>
            <w:r w:rsidRPr="0043713F">
              <w:rPr>
                <w:iCs/>
                <w:sz w:val="28"/>
                <w:szCs w:val="28"/>
                <w:lang w:eastAsia="lv-LV"/>
              </w:rPr>
              <w:lastRenderedPageBreak/>
              <w:t>2.</w:t>
            </w:r>
          </w:p>
        </w:tc>
        <w:tc>
          <w:tcPr>
            <w:tcW w:w="1700" w:type="pct"/>
            <w:tcBorders>
              <w:top w:val="outset" w:color="auto" w:sz="6" w:space="0"/>
              <w:left w:val="outset" w:color="auto" w:sz="6" w:space="0"/>
              <w:bottom w:val="outset" w:color="auto" w:sz="6" w:space="0"/>
              <w:right w:val="outset" w:color="auto" w:sz="6" w:space="0"/>
            </w:tcBorders>
            <w:hideMark/>
          </w:tcPr>
          <w:p w:rsidRPr="0043713F" w:rsidR="005E3477" w:rsidP="00F87A6E" w:rsidRDefault="005E3477">
            <w:pPr>
              <w:rPr>
                <w:iCs/>
                <w:sz w:val="28"/>
                <w:szCs w:val="28"/>
                <w:lang w:eastAsia="lv-LV"/>
              </w:rPr>
            </w:pPr>
            <w:r w:rsidRPr="0043713F">
              <w:rPr>
                <w:iCs/>
                <w:sz w:val="28"/>
                <w:szCs w:val="28"/>
                <w:lang w:eastAsia="lv-LV"/>
              </w:rPr>
              <w:t>Tiesiskā regulējuma ietekme uz tautsaimniecību un administratīvo slogu</w:t>
            </w:r>
          </w:p>
        </w:tc>
        <w:tc>
          <w:tcPr>
            <w:tcW w:w="3000" w:type="pct"/>
            <w:tcBorders>
              <w:top w:val="outset" w:color="auto" w:sz="6" w:space="0"/>
              <w:left w:val="outset" w:color="auto" w:sz="6" w:space="0"/>
              <w:bottom w:val="outset" w:color="auto" w:sz="6" w:space="0"/>
              <w:right w:val="outset" w:color="auto" w:sz="6" w:space="0"/>
            </w:tcBorders>
            <w:hideMark/>
          </w:tcPr>
          <w:p w:rsidR="00650F5C" w:rsidP="007307BC" w:rsidRDefault="00B7051E">
            <w:pPr>
              <w:jc w:val="both"/>
              <w:rPr>
                <w:sz w:val="28"/>
                <w:szCs w:val="28"/>
              </w:rPr>
            </w:pPr>
            <w:r>
              <w:rPr>
                <w:sz w:val="28"/>
                <w:szCs w:val="28"/>
              </w:rPr>
              <w:t>Lai arī</w:t>
            </w:r>
            <w:r w:rsidR="00495B68">
              <w:rPr>
                <w:sz w:val="28"/>
                <w:szCs w:val="28"/>
              </w:rPr>
              <w:t xml:space="preserve"> Projekta 1</w:t>
            </w:r>
            <w:r w:rsidR="003B6D8A">
              <w:rPr>
                <w:sz w:val="28"/>
                <w:szCs w:val="28"/>
              </w:rPr>
              <w:t>8</w:t>
            </w:r>
            <w:r>
              <w:rPr>
                <w:sz w:val="28"/>
                <w:szCs w:val="28"/>
              </w:rPr>
              <w:t>.punkts</w:t>
            </w:r>
            <w:r w:rsidR="00495B68">
              <w:rPr>
                <w:sz w:val="28"/>
                <w:szCs w:val="28"/>
              </w:rPr>
              <w:t xml:space="preserve"> faktiski </w:t>
            </w:r>
            <w:r>
              <w:rPr>
                <w:sz w:val="28"/>
                <w:szCs w:val="28"/>
              </w:rPr>
              <w:t>paredz</w:t>
            </w:r>
            <w:r w:rsidR="00495B68">
              <w:rPr>
                <w:sz w:val="28"/>
                <w:szCs w:val="28"/>
              </w:rPr>
              <w:t xml:space="preserve"> papildināt valsts aizsargājamo kultūras pieminekļu reģistru ar jaunu informāciju, administratīvais slogs netiks palielināts. </w:t>
            </w:r>
            <w:r w:rsidR="00AC4116">
              <w:rPr>
                <w:sz w:val="28"/>
                <w:szCs w:val="28"/>
              </w:rPr>
              <w:t>Piemēram, ar informāciju par kultūras pieminekļa īpašajām saglabājamajām vērtībām jeb īpaši vērtīgo elementu kopumu Pārvalde strādā jau no brīža, kad tiek vērtēta objekta atbilstība valsts aizsargājama kultūras pieminekļa statusam, tādēļ šo Pārvaldes rīcībā jau esošo datu iekļaušana minētajā reģistrā nepalielina iestādes administratīvo slogu.</w:t>
            </w:r>
            <w:r w:rsidR="00650F5C">
              <w:rPr>
                <w:sz w:val="28"/>
                <w:szCs w:val="28"/>
              </w:rPr>
              <w:t xml:space="preserve"> </w:t>
            </w:r>
          </w:p>
          <w:p w:rsidR="00B7051E" w:rsidP="007307BC" w:rsidRDefault="00B7051E">
            <w:pPr>
              <w:jc w:val="both"/>
              <w:rPr>
                <w:sz w:val="28"/>
                <w:szCs w:val="28"/>
              </w:rPr>
            </w:pPr>
          </w:p>
          <w:p w:rsidR="002C1E4B" w:rsidP="007307BC" w:rsidRDefault="00650F5C">
            <w:pPr>
              <w:jc w:val="both"/>
              <w:rPr>
                <w:sz w:val="28"/>
                <w:szCs w:val="28"/>
              </w:rPr>
            </w:pPr>
            <w:r>
              <w:rPr>
                <w:sz w:val="28"/>
                <w:szCs w:val="28"/>
              </w:rPr>
              <w:t xml:space="preserve">Administratīvais slogs netiks palielināts, valsts aizsargājamo kultūras pieminekļu reģistrā paredzot iekļaut informāciju par kultūras pieminekļa publisko pieejamību, jo šādas informācijas uzkrāšana atvieglo un paātrina iespēju saņemt valsts atbalstu kultūras pieminekļa izpētei, konservācijai un restaurācijai saskaņā ar likuma ,,Par kultūras pieminekļu aizsardzību” 24.panta otro daļu. </w:t>
            </w:r>
            <w:r w:rsidR="002C1E4B">
              <w:rPr>
                <w:sz w:val="28"/>
                <w:szCs w:val="28"/>
              </w:rPr>
              <w:t>Informācijas par lēmumu, ar kuru objekts ieguvis valsts aizsargājama kultūras pieminekļa statusu, iekļaušana valsts aizsargājamo kultūras pieminekļu reģistrā nav uzskatāma par darbību, kas palielina administratīvo slogu, jo līdzvērtīgu prasību paredzēja iepriekš MK</w:t>
            </w:r>
            <w:r w:rsidR="00E16053">
              <w:rPr>
                <w:sz w:val="28"/>
                <w:szCs w:val="28"/>
              </w:rPr>
              <w:t> </w:t>
            </w:r>
            <w:r w:rsidR="002C1E4B">
              <w:rPr>
                <w:sz w:val="28"/>
                <w:szCs w:val="28"/>
              </w:rPr>
              <w:t xml:space="preserve">noteikumu Nr.474 16.8.apakšpunktā minētais ,,uzskaites pamatojums”, kas skaidri neizteica, kāda informācija ar to tiek saprasta. </w:t>
            </w:r>
          </w:p>
          <w:p w:rsidR="002C1E4B" w:rsidP="007307BC" w:rsidRDefault="002C1E4B">
            <w:pPr>
              <w:jc w:val="both"/>
              <w:rPr>
                <w:sz w:val="28"/>
                <w:szCs w:val="28"/>
              </w:rPr>
            </w:pPr>
          </w:p>
          <w:p w:rsidR="007307BC" w:rsidP="007307BC" w:rsidRDefault="00D119B0">
            <w:pPr>
              <w:jc w:val="both"/>
              <w:rPr>
                <w:sz w:val="28"/>
                <w:szCs w:val="28"/>
              </w:rPr>
            </w:pPr>
            <w:r>
              <w:rPr>
                <w:sz w:val="28"/>
                <w:szCs w:val="28"/>
              </w:rPr>
              <w:t xml:space="preserve">Atsevišķās jomās administratīvais slogs tiks samazināts, piemēram, </w:t>
            </w:r>
            <w:r w:rsidR="007307BC">
              <w:rPr>
                <w:sz w:val="28"/>
                <w:szCs w:val="28"/>
              </w:rPr>
              <w:t>Kultūras ministrijai un Pārvaldei, i</w:t>
            </w:r>
            <w:r w:rsidRPr="00AF3D62" w:rsidR="007307BC">
              <w:rPr>
                <w:bCs/>
                <w:sz w:val="28"/>
                <w:szCs w:val="28"/>
              </w:rPr>
              <w:t>eviešot</w:t>
            </w:r>
            <w:r w:rsidR="002D68DF">
              <w:rPr>
                <w:bCs/>
                <w:sz w:val="28"/>
                <w:szCs w:val="28"/>
              </w:rPr>
              <w:t xml:space="preserve"> Projekta </w:t>
            </w:r>
            <w:r w:rsidR="00ED2A41">
              <w:rPr>
                <w:bCs/>
                <w:sz w:val="28"/>
                <w:szCs w:val="28"/>
              </w:rPr>
              <w:t>21</w:t>
            </w:r>
            <w:r w:rsidRPr="00D119B0" w:rsidR="007307BC">
              <w:rPr>
                <w:bCs/>
                <w:sz w:val="28"/>
                <w:szCs w:val="28"/>
              </w:rPr>
              <w:t>.punktā</w:t>
            </w:r>
            <w:r w:rsidR="007307BC">
              <w:rPr>
                <w:bCs/>
                <w:sz w:val="28"/>
                <w:szCs w:val="28"/>
              </w:rPr>
              <w:t xml:space="preserve"> ietverto tiesību</w:t>
            </w:r>
            <w:r w:rsidRPr="00AF3D62" w:rsidR="007307BC">
              <w:rPr>
                <w:bCs/>
                <w:sz w:val="28"/>
                <w:szCs w:val="28"/>
              </w:rPr>
              <w:t xml:space="preserve"> normu</w:t>
            </w:r>
            <w:r w:rsidR="007307BC">
              <w:rPr>
                <w:bCs/>
                <w:sz w:val="28"/>
                <w:szCs w:val="28"/>
              </w:rPr>
              <w:t xml:space="preserve">, kas nosaka Pārvaldes tiesības izdarīt izmaiņas reģistrā, aktualizējot datus no </w:t>
            </w:r>
            <w:r w:rsidR="007307BC">
              <w:rPr>
                <w:bCs/>
                <w:sz w:val="28"/>
                <w:szCs w:val="28"/>
              </w:rPr>
              <w:lastRenderedPageBreak/>
              <w:t>citām valsts informācijas sistēmām,</w:t>
            </w:r>
            <w:r w:rsidR="00504C79">
              <w:rPr>
                <w:bCs/>
                <w:sz w:val="28"/>
                <w:szCs w:val="28"/>
              </w:rPr>
              <w:t xml:space="preserve"> </w:t>
            </w:r>
            <w:r w:rsidR="007307BC">
              <w:rPr>
                <w:bCs/>
                <w:sz w:val="28"/>
                <w:szCs w:val="28"/>
              </w:rPr>
              <w:t xml:space="preserve">nesaistot šo izmaiņu veikšanu ar izmaiņām </w:t>
            </w:r>
            <w:r w:rsidR="00504C79">
              <w:rPr>
                <w:bCs/>
                <w:sz w:val="28"/>
                <w:szCs w:val="28"/>
              </w:rPr>
              <w:t>P</w:t>
            </w:r>
            <w:r w:rsidR="007307BC">
              <w:rPr>
                <w:bCs/>
                <w:sz w:val="28"/>
                <w:szCs w:val="28"/>
              </w:rPr>
              <w:t>ieminekļu sarakstā, kas īstenojamas ar Kultūras ministra rīkojumu.</w:t>
            </w:r>
          </w:p>
          <w:p w:rsidR="002954E4" w:rsidP="007307BC" w:rsidRDefault="002954E4">
            <w:pPr>
              <w:jc w:val="both"/>
              <w:rPr>
                <w:sz w:val="28"/>
                <w:szCs w:val="28"/>
              </w:rPr>
            </w:pPr>
          </w:p>
          <w:p w:rsidR="008949AD" w:rsidP="007307BC" w:rsidRDefault="007307BC">
            <w:pPr>
              <w:jc w:val="both"/>
              <w:rPr>
                <w:sz w:val="28"/>
                <w:szCs w:val="28"/>
              </w:rPr>
            </w:pPr>
            <w:r>
              <w:rPr>
                <w:sz w:val="28"/>
                <w:szCs w:val="28"/>
              </w:rPr>
              <w:t>Administratīvais slogs tiks samazināts arī, īstenojot Projekta 2</w:t>
            </w:r>
            <w:r w:rsidR="00ED2A41">
              <w:rPr>
                <w:sz w:val="28"/>
                <w:szCs w:val="28"/>
              </w:rPr>
              <w:t>6</w:t>
            </w:r>
            <w:r>
              <w:rPr>
                <w:sz w:val="28"/>
                <w:szCs w:val="28"/>
              </w:rPr>
              <w:t>.punktā ietverto MK</w:t>
            </w:r>
            <w:r w:rsidR="00951D5C">
              <w:rPr>
                <w:sz w:val="28"/>
                <w:szCs w:val="28"/>
              </w:rPr>
              <w:t> </w:t>
            </w:r>
            <w:r>
              <w:rPr>
                <w:sz w:val="28"/>
                <w:szCs w:val="28"/>
              </w:rPr>
              <w:t xml:space="preserve">noteikumu </w:t>
            </w:r>
            <w:r w:rsidR="00017DCA">
              <w:rPr>
                <w:sz w:val="28"/>
                <w:szCs w:val="28"/>
              </w:rPr>
              <w:t xml:space="preserve">Nr.474 </w:t>
            </w:r>
            <w:r>
              <w:rPr>
                <w:sz w:val="28"/>
                <w:szCs w:val="28"/>
              </w:rPr>
              <w:t xml:space="preserve">28.punkta grozījumu, </w:t>
            </w:r>
            <w:r w:rsidR="00614960">
              <w:rPr>
                <w:sz w:val="28"/>
                <w:szCs w:val="28"/>
              </w:rPr>
              <w:t xml:space="preserve">par </w:t>
            </w:r>
            <w:r>
              <w:rPr>
                <w:sz w:val="28"/>
                <w:szCs w:val="28"/>
              </w:rPr>
              <w:t xml:space="preserve">prasību visos </w:t>
            </w:r>
            <w:r w:rsidRPr="00422E55">
              <w:rPr>
                <w:sz w:val="28"/>
                <w:szCs w:val="28"/>
              </w:rPr>
              <w:t>kultūrvēsturisk</w:t>
            </w:r>
            <w:r w:rsidR="00504C79">
              <w:rPr>
                <w:sz w:val="28"/>
                <w:szCs w:val="28"/>
              </w:rPr>
              <w:t>ās izpētes darbu gadījumos</w:t>
            </w:r>
            <w:r w:rsidR="00614960">
              <w:rPr>
                <w:sz w:val="28"/>
                <w:szCs w:val="28"/>
              </w:rPr>
              <w:t>,</w:t>
            </w:r>
            <w:r w:rsidR="00504C79">
              <w:rPr>
                <w:sz w:val="28"/>
                <w:szCs w:val="28"/>
              </w:rPr>
              <w:t xml:space="preserve"> pirm</w:t>
            </w:r>
            <w:r w:rsidRPr="00422E55">
              <w:rPr>
                <w:sz w:val="28"/>
                <w:szCs w:val="28"/>
              </w:rPr>
              <w:t>s to uzsākšanas</w:t>
            </w:r>
            <w:r w:rsidR="00614960">
              <w:rPr>
                <w:sz w:val="28"/>
                <w:szCs w:val="28"/>
              </w:rPr>
              <w:t>,</w:t>
            </w:r>
            <w:r w:rsidRPr="00422E55">
              <w:rPr>
                <w:sz w:val="28"/>
                <w:szCs w:val="28"/>
              </w:rPr>
              <w:t xml:space="preserve"> informēt vie</w:t>
            </w:r>
            <w:r w:rsidR="00504C79">
              <w:rPr>
                <w:sz w:val="28"/>
                <w:szCs w:val="28"/>
              </w:rPr>
              <w:t>tējo pašvaldību</w:t>
            </w:r>
            <w:r w:rsidR="00614960">
              <w:rPr>
                <w:sz w:val="28"/>
                <w:szCs w:val="28"/>
              </w:rPr>
              <w:t>, šo prasību</w:t>
            </w:r>
            <w:r w:rsidR="00504C79">
              <w:rPr>
                <w:sz w:val="28"/>
                <w:szCs w:val="28"/>
              </w:rPr>
              <w:t xml:space="preserve"> samazinot </w:t>
            </w:r>
            <w:r w:rsidR="00614960">
              <w:rPr>
                <w:sz w:val="28"/>
                <w:szCs w:val="28"/>
              </w:rPr>
              <w:t xml:space="preserve">un attiecinot tikai </w:t>
            </w:r>
            <w:r w:rsidRPr="00422E55">
              <w:rPr>
                <w:sz w:val="28"/>
                <w:szCs w:val="28"/>
              </w:rPr>
              <w:t>uz arheoloģiskās izpētes gadījumiem.</w:t>
            </w:r>
          </w:p>
          <w:p w:rsidR="002954E4" w:rsidP="002954E4" w:rsidRDefault="002954E4">
            <w:pPr>
              <w:jc w:val="both"/>
              <w:rPr>
                <w:sz w:val="28"/>
                <w:szCs w:val="28"/>
              </w:rPr>
            </w:pPr>
          </w:p>
          <w:p w:rsidR="00AC6369" w:rsidP="002954E4" w:rsidRDefault="007307BC">
            <w:pPr>
              <w:jc w:val="both"/>
              <w:rPr>
                <w:iCs/>
                <w:sz w:val="28"/>
                <w:szCs w:val="28"/>
                <w:lang w:eastAsia="lv-LV"/>
              </w:rPr>
            </w:pPr>
            <w:r>
              <w:rPr>
                <w:sz w:val="28"/>
                <w:szCs w:val="28"/>
              </w:rPr>
              <w:t>Tāpat administratīvais slogs tiks samazināts</w:t>
            </w:r>
            <w:r w:rsidR="002954E4">
              <w:rPr>
                <w:sz w:val="28"/>
                <w:szCs w:val="28"/>
              </w:rPr>
              <w:t xml:space="preserve"> </w:t>
            </w:r>
            <w:r w:rsidR="00D119B0">
              <w:rPr>
                <w:sz w:val="28"/>
                <w:szCs w:val="28"/>
              </w:rPr>
              <w:t>ar Projekt</w:t>
            </w:r>
            <w:r w:rsidR="00D83585">
              <w:rPr>
                <w:sz w:val="28"/>
                <w:szCs w:val="28"/>
              </w:rPr>
              <w:t>a 3</w:t>
            </w:r>
            <w:r w:rsidR="00ED2A41">
              <w:rPr>
                <w:sz w:val="28"/>
                <w:szCs w:val="28"/>
              </w:rPr>
              <w:t>5</w:t>
            </w:r>
            <w:r w:rsidR="00D83585">
              <w:rPr>
                <w:sz w:val="28"/>
                <w:szCs w:val="28"/>
              </w:rPr>
              <w:t>.punktu</w:t>
            </w:r>
            <w:r w:rsidR="00D119B0">
              <w:rPr>
                <w:sz w:val="28"/>
                <w:szCs w:val="28"/>
              </w:rPr>
              <w:t xml:space="preserve"> preciz</w:t>
            </w:r>
            <w:r w:rsidR="008949AD">
              <w:rPr>
                <w:sz w:val="28"/>
                <w:szCs w:val="28"/>
              </w:rPr>
              <w:t>ējot MK</w:t>
            </w:r>
            <w:r w:rsidR="00951D5C">
              <w:rPr>
                <w:sz w:val="28"/>
                <w:szCs w:val="28"/>
              </w:rPr>
              <w:t> </w:t>
            </w:r>
            <w:r w:rsidR="008949AD">
              <w:rPr>
                <w:sz w:val="28"/>
                <w:szCs w:val="28"/>
              </w:rPr>
              <w:t>noteikumu Nr.474 47.punktu</w:t>
            </w:r>
            <w:r w:rsidR="00D119B0">
              <w:rPr>
                <w:sz w:val="28"/>
                <w:szCs w:val="28"/>
              </w:rPr>
              <w:t xml:space="preserve">, </w:t>
            </w:r>
            <w:r w:rsidR="00D83585">
              <w:rPr>
                <w:sz w:val="28"/>
                <w:szCs w:val="28"/>
              </w:rPr>
              <w:t>nenosakot</w:t>
            </w:r>
            <w:r w:rsidRPr="007307BC">
              <w:rPr>
                <w:sz w:val="28"/>
                <w:szCs w:val="28"/>
              </w:rPr>
              <w:t xml:space="preserve"> kultūras </w:t>
            </w:r>
            <w:r w:rsidRPr="007307BC" w:rsidR="00D119B0">
              <w:rPr>
                <w:sz w:val="28"/>
                <w:szCs w:val="28"/>
              </w:rPr>
              <w:t>pieminekļu īpašniek</w:t>
            </w:r>
            <w:r w:rsidR="00D83585">
              <w:rPr>
                <w:sz w:val="28"/>
                <w:szCs w:val="28"/>
              </w:rPr>
              <w:t>iem</w:t>
            </w:r>
            <w:r w:rsidRPr="007307BC" w:rsidR="00D119B0">
              <w:rPr>
                <w:sz w:val="28"/>
                <w:szCs w:val="28"/>
              </w:rPr>
              <w:t xml:space="preserve"> (valdītāj</w:t>
            </w:r>
            <w:r w:rsidR="00D83585">
              <w:rPr>
                <w:sz w:val="28"/>
                <w:szCs w:val="28"/>
              </w:rPr>
              <w:t>iem</w:t>
            </w:r>
            <w:r w:rsidRPr="007307BC" w:rsidR="00D119B0">
              <w:rPr>
                <w:sz w:val="28"/>
                <w:szCs w:val="28"/>
              </w:rPr>
              <w:t xml:space="preserve">) pienākumu informēt Pārvaldi </w:t>
            </w:r>
            <w:r>
              <w:rPr>
                <w:sz w:val="28"/>
                <w:szCs w:val="28"/>
              </w:rPr>
              <w:t xml:space="preserve">par </w:t>
            </w:r>
            <w:r w:rsidRPr="007307BC">
              <w:rPr>
                <w:sz w:val="28"/>
                <w:szCs w:val="28"/>
              </w:rPr>
              <w:t>kultūras pieminekļu kopšanas un uzturēšanas darbiem un citu saimniecisko darbību</w:t>
            </w:r>
            <w:r w:rsidRPr="007307BC" w:rsidR="00D119B0">
              <w:rPr>
                <w:sz w:val="28"/>
                <w:szCs w:val="28"/>
              </w:rPr>
              <w:t>,</w:t>
            </w:r>
            <w:r w:rsidRPr="007307BC">
              <w:rPr>
                <w:sz w:val="28"/>
                <w:szCs w:val="28"/>
              </w:rPr>
              <w:t xml:space="preserve"> kas tiek veikta, izmantojot oriģinālam atbilstošus materiālus un tehnoloģiju, </w:t>
            </w:r>
            <w:r w:rsidR="00D83585">
              <w:rPr>
                <w:sz w:val="28"/>
                <w:szCs w:val="28"/>
              </w:rPr>
              <w:t xml:space="preserve">ja šie darbi </w:t>
            </w:r>
            <w:r w:rsidRPr="007307BC">
              <w:rPr>
                <w:sz w:val="28"/>
                <w:szCs w:val="28"/>
              </w:rPr>
              <w:t xml:space="preserve">nepārveido kultūras pieminekli un nesamazina </w:t>
            </w:r>
            <w:r w:rsidR="00D83585">
              <w:rPr>
                <w:sz w:val="28"/>
                <w:szCs w:val="28"/>
              </w:rPr>
              <w:t xml:space="preserve">kultūras </w:t>
            </w:r>
            <w:r w:rsidRPr="007307BC">
              <w:rPr>
                <w:sz w:val="28"/>
                <w:szCs w:val="28"/>
              </w:rPr>
              <w:t>pieminekļa kultūrvēsturisko vērtību</w:t>
            </w:r>
            <w:r w:rsidR="00D83585">
              <w:rPr>
                <w:sz w:val="28"/>
                <w:szCs w:val="28"/>
              </w:rPr>
              <w:t>,</w:t>
            </w:r>
            <w:r w:rsidRPr="007307BC">
              <w:rPr>
                <w:sz w:val="28"/>
                <w:szCs w:val="28"/>
              </w:rPr>
              <w:t xml:space="preserve"> kam</w:t>
            </w:r>
            <w:r w:rsidRPr="007307BC" w:rsidR="00D119B0">
              <w:rPr>
                <w:sz w:val="28"/>
                <w:szCs w:val="28"/>
              </w:rPr>
              <w:t xml:space="preserve"> nav nepieciešama Pārvaldes atļauja</w:t>
            </w:r>
            <w:r w:rsidR="00D119B0">
              <w:rPr>
                <w:sz w:val="28"/>
                <w:szCs w:val="28"/>
              </w:rPr>
              <w:t>.</w:t>
            </w:r>
          </w:p>
        </w:tc>
      </w:tr>
      <w:tr w:rsidRPr="0043713F" w:rsidR="005E3477" w:rsidTr="009269EC">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43713F" w:rsidR="005E3477" w:rsidP="00F87A6E" w:rsidRDefault="005E3477">
            <w:pPr>
              <w:jc w:val="center"/>
              <w:rPr>
                <w:iCs/>
                <w:sz w:val="28"/>
                <w:szCs w:val="28"/>
                <w:lang w:eastAsia="lv-LV"/>
              </w:rPr>
            </w:pPr>
            <w:r w:rsidRPr="0043713F">
              <w:rPr>
                <w:iCs/>
                <w:sz w:val="28"/>
                <w:szCs w:val="28"/>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43713F" w:rsidR="005E3477" w:rsidP="00F87A6E" w:rsidRDefault="005E3477">
            <w:pPr>
              <w:rPr>
                <w:iCs/>
                <w:sz w:val="28"/>
                <w:szCs w:val="28"/>
                <w:lang w:eastAsia="lv-LV"/>
              </w:rPr>
            </w:pPr>
            <w:r w:rsidRPr="0043713F">
              <w:rPr>
                <w:iCs/>
                <w:sz w:val="28"/>
                <w:szCs w:val="28"/>
                <w:lang w:eastAsia="lv-LV"/>
              </w:rPr>
              <w:t>Administratīvo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43713F" w:rsidR="005E3477" w:rsidP="0079350C" w:rsidRDefault="005E3477">
            <w:pPr>
              <w:rPr>
                <w:iCs/>
                <w:sz w:val="28"/>
                <w:szCs w:val="28"/>
                <w:lang w:eastAsia="lv-LV"/>
              </w:rPr>
            </w:pPr>
            <w:r w:rsidRPr="0000664D">
              <w:rPr>
                <w:sz w:val="28"/>
                <w:szCs w:val="28"/>
              </w:rPr>
              <w:t>Projekts šo jomu neskar.</w:t>
            </w:r>
          </w:p>
        </w:tc>
      </w:tr>
      <w:tr w:rsidRPr="0043713F" w:rsidR="005E3477" w:rsidTr="009269EC">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43713F" w:rsidR="005E3477" w:rsidP="00F87A6E" w:rsidRDefault="005E3477">
            <w:pPr>
              <w:jc w:val="center"/>
              <w:rPr>
                <w:iCs/>
                <w:sz w:val="28"/>
                <w:szCs w:val="28"/>
                <w:lang w:eastAsia="lv-LV"/>
              </w:rPr>
            </w:pPr>
            <w:r w:rsidRPr="0043713F">
              <w:rPr>
                <w:iCs/>
                <w:sz w:val="28"/>
                <w:szCs w:val="28"/>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43713F" w:rsidR="005E3477" w:rsidP="00F87A6E" w:rsidRDefault="005E3477">
            <w:pPr>
              <w:rPr>
                <w:iCs/>
                <w:sz w:val="28"/>
                <w:szCs w:val="28"/>
                <w:lang w:eastAsia="lv-LV"/>
              </w:rPr>
            </w:pPr>
            <w:r w:rsidRPr="0043713F">
              <w:rPr>
                <w:iCs/>
                <w:sz w:val="28"/>
                <w:szCs w:val="28"/>
                <w:lang w:eastAsia="lv-LV"/>
              </w:rPr>
              <w:t>Atbilstības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43713F" w:rsidR="005E3477" w:rsidP="0079350C" w:rsidRDefault="005E3477">
            <w:pPr>
              <w:rPr>
                <w:iCs/>
                <w:sz w:val="28"/>
                <w:szCs w:val="28"/>
                <w:lang w:eastAsia="lv-LV"/>
              </w:rPr>
            </w:pPr>
            <w:r w:rsidRPr="0000664D">
              <w:rPr>
                <w:sz w:val="28"/>
                <w:szCs w:val="28"/>
              </w:rPr>
              <w:t>Projekts šo jomu neskar.</w:t>
            </w:r>
          </w:p>
        </w:tc>
      </w:tr>
      <w:tr w:rsidRPr="0043713F" w:rsidR="005E3477" w:rsidTr="009269EC">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43713F" w:rsidR="005E3477" w:rsidP="00F87A6E" w:rsidRDefault="005E3477">
            <w:pPr>
              <w:jc w:val="center"/>
              <w:rPr>
                <w:iCs/>
                <w:sz w:val="28"/>
                <w:szCs w:val="28"/>
                <w:lang w:eastAsia="lv-LV"/>
              </w:rPr>
            </w:pPr>
            <w:r w:rsidRPr="0043713F">
              <w:rPr>
                <w:iCs/>
                <w:sz w:val="28"/>
                <w:szCs w:val="28"/>
                <w:lang w:eastAsia="lv-LV"/>
              </w:rPr>
              <w:t>5.</w:t>
            </w:r>
          </w:p>
        </w:tc>
        <w:tc>
          <w:tcPr>
            <w:tcW w:w="1700" w:type="pct"/>
            <w:tcBorders>
              <w:top w:val="outset" w:color="auto" w:sz="6" w:space="0"/>
              <w:left w:val="outset" w:color="auto" w:sz="6" w:space="0"/>
              <w:bottom w:val="outset" w:color="auto" w:sz="6" w:space="0"/>
              <w:right w:val="outset" w:color="auto" w:sz="6" w:space="0"/>
            </w:tcBorders>
            <w:hideMark/>
          </w:tcPr>
          <w:p w:rsidRPr="0043713F" w:rsidR="005E3477" w:rsidP="00F87A6E" w:rsidRDefault="005E3477">
            <w:pPr>
              <w:rPr>
                <w:iCs/>
                <w:sz w:val="28"/>
                <w:szCs w:val="28"/>
                <w:lang w:eastAsia="lv-LV"/>
              </w:rPr>
            </w:pPr>
            <w:r w:rsidRPr="0043713F">
              <w:rPr>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43713F" w:rsidR="005E3477" w:rsidP="00F87A6E" w:rsidRDefault="005E3477">
            <w:pPr>
              <w:rPr>
                <w:iCs/>
                <w:sz w:val="28"/>
                <w:szCs w:val="28"/>
                <w:lang w:eastAsia="lv-LV"/>
              </w:rPr>
            </w:pPr>
            <w:r w:rsidRPr="0000664D">
              <w:rPr>
                <w:sz w:val="28"/>
                <w:szCs w:val="28"/>
                <w:lang w:eastAsia="lv-LV"/>
              </w:rPr>
              <w:t>Nav</w:t>
            </w:r>
          </w:p>
        </w:tc>
      </w:tr>
    </w:tbl>
    <w:p w:rsidR="00CF7F11" w:rsidP="00F87A6E" w:rsidRDefault="00CF7F11">
      <w:pPr>
        <w:pStyle w:val="Pamatteksts"/>
        <w:jc w:val="left"/>
        <w:rPr>
          <w:b w:val="0"/>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43713F" w:rsidR="008C508D" w:rsidTr="009269EC">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3713F" w:rsidR="008C508D" w:rsidP="00F87A6E" w:rsidRDefault="008C508D">
            <w:pPr>
              <w:jc w:val="center"/>
              <w:rPr>
                <w:b/>
                <w:bCs/>
                <w:iCs/>
                <w:sz w:val="28"/>
                <w:szCs w:val="28"/>
                <w:lang w:eastAsia="lv-LV"/>
              </w:rPr>
            </w:pPr>
            <w:r w:rsidRPr="0043713F">
              <w:rPr>
                <w:b/>
                <w:bCs/>
                <w:iCs/>
                <w:sz w:val="28"/>
                <w:szCs w:val="28"/>
                <w:lang w:eastAsia="lv-LV"/>
              </w:rPr>
              <w:t>III. Tiesību akta projekta ietekme uz valsts budžetu un pašvaldību budžetiem</w:t>
            </w:r>
          </w:p>
        </w:tc>
      </w:tr>
      <w:tr w:rsidRPr="0043713F" w:rsidR="008C508D" w:rsidTr="009269EC">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3713F" w:rsidR="008C508D" w:rsidP="00305AF2" w:rsidRDefault="002A6185">
            <w:pPr>
              <w:jc w:val="center"/>
              <w:rPr>
                <w:bCs/>
                <w:iCs/>
                <w:sz w:val="28"/>
                <w:szCs w:val="28"/>
                <w:lang w:eastAsia="lv-LV"/>
              </w:rPr>
            </w:pPr>
            <w:r w:rsidRPr="0043713F">
              <w:rPr>
                <w:bCs/>
                <w:iCs/>
                <w:sz w:val="28"/>
                <w:szCs w:val="28"/>
                <w:lang w:eastAsia="lv-LV"/>
              </w:rPr>
              <w:t>Projekts šo jomu neskar</w:t>
            </w:r>
            <w:r>
              <w:rPr>
                <w:bCs/>
                <w:iCs/>
                <w:sz w:val="28"/>
                <w:szCs w:val="28"/>
                <w:lang w:eastAsia="lv-LV"/>
              </w:rPr>
              <w:t>.</w:t>
            </w:r>
            <w:r w:rsidR="00305AF2">
              <w:rPr>
                <w:bCs/>
                <w:iCs/>
                <w:sz w:val="28"/>
                <w:szCs w:val="28"/>
                <w:lang w:eastAsia="lv-LV"/>
              </w:rPr>
              <w:t xml:space="preserve"> </w:t>
            </w:r>
          </w:p>
        </w:tc>
      </w:tr>
    </w:tbl>
    <w:p w:rsidR="008C508D" w:rsidP="00F87A6E" w:rsidRDefault="008C508D">
      <w:pPr>
        <w:shd w:val="clear" w:color="auto" w:fill="FFFFFF"/>
        <w:rPr>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43713F" w:rsidR="00C86E2F" w:rsidTr="00BA087E">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43713F" w:rsidR="00C86E2F" w:rsidP="00C86E2F" w:rsidRDefault="00C86E2F">
            <w:pPr>
              <w:jc w:val="center"/>
              <w:rPr>
                <w:b/>
                <w:bCs/>
                <w:iCs/>
                <w:sz w:val="28"/>
                <w:szCs w:val="28"/>
                <w:lang w:eastAsia="lv-LV"/>
              </w:rPr>
            </w:pPr>
            <w:r>
              <w:rPr>
                <w:b/>
                <w:bCs/>
                <w:iCs/>
                <w:sz w:val="28"/>
                <w:szCs w:val="28"/>
                <w:lang w:eastAsia="lv-LV"/>
              </w:rPr>
              <w:t>I</w:t>
            </w:r>
            <w:r w:rsidRPr="0043713F">
              <w:rPr>
                <w:b/>
                <w:bCs/>
                <w:iCs/>
                <w:sz w:val="28"/>
                <w:szCs w:val="28"/>
                <w:lang w:eastAsia="lv-LV"/>
              </w:rPr>
              <w:t xml:space="preserve">V. </w:t>
            </w:r>
            <w:r>
              <w:rPr>
                <w:b/>
                <w:bCs/>
                <w:iCs/>
                <w:sz w:val="28"/>
                <w:szCs w:val="28"/>
                <w:lang w:eastAsia="lv-LV"/>
              </w:rPr>
              <w:t>Tiesību akta projekta ietekme uz spēkā esošo tiesību normu sistēmu</w:t>
            </w:r>
          </w:p>
        </w:tc>
      </w:tr>
      <w:tr w:rsidRPr="00AF66B3" w:rsidR="00C86E2F" w:rsidTr="00BA087E">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F66B3" w:rsidR="00C86E2F" w:rsidP="00BA087E" w:rsidRDefault="00C86E2F">
            <w:pPr>
              <w:jc w:val="center"/>
              <w:rPr>
                <w:iCs/>
                <w:sz w:val="28"/>
                <w:szCs w:val="28"/>
                <w:lang w:eastAsia="lv-LV"/>
              </w:rPr>
            </w:pPr>
            <w:r w:rsidRPr="00AF66B3">
              <w:rPr>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AF66B3" w:rsidR="00C86E2F" w:rsidP="00BA087E" w:rsidRDefault="00AF66B3">
            <w:pPr>
              <w:rPr>
                <w:iCs/>
                <w:sz w:val="28"/>
                <w:szCs w:val="28"/>
                <w:lang w:eastAsia="lv-LV"/>
              </w:rPr>
            </w:pPr>
            <w:r w:rsidRPr="00AF66B3">
              <w:rPr>
                <w:sz w:val="28"/>
                <w:szCs w:val="28"/>
              </w:rPr>
              <w:t>Saistītie tiesību aktu projekti</w:t>
            </w:r>
          </w:p>
        </w:tc>
        <w:tc>
          <w:tcPr>
            <w:tcW w:w="2961" w:type="pct"/>
            <w:tcBorders>
              <w:top w:val="outset" w:color="auto" w:sz="6" w:space="0"/>
              <w:left w:val="outset" w:color="auto" w:sz="6" w:space="0"/>
              <w:bottom w:val="outset" w:color="auto" w:sz="6" w:space="0"/>
              <w:right w:val="outset" w:color="auto" w:sz="6" w:space="0"/>
            </w:tcBorders>
            <w:hideMark/>
          </w:tcPr>
          <w:p w:rsidR="0040045F" w:rsidP="009E66A7" w:rsidRDefault="004D1B96">
            <w:pPr>
              <w:jc w:val="both"/>
              <w:rPr>
                <w:sz w:val="28"/>
                <w:szCs w:val="28"/>
              </w:rPr>
            </w:pPr>
            <w:r>
              <w:rPr>
                <w:sz w:val="28"/>
                <w:szCs w:val="28"/>
              </w:rPr>
              <w:t>Ar Projektu saistīto tiesību aktu projektu izstrāde:</w:t>
            </w:r>
          </w:p>
          <w:p w:rsidRPr="00AE79C2" w:rsidR="00E72753" w:rsidP="006B5279" w:rsidRDefault="00E72753">
            <w:pPr>
              <w:jc w:val="both"/>
              <w:rPr>
                <w:sz w:val="28"/>
                <w:szCs w:val="28"/>
              </w:rPr>
            </w:pPr>
            <w:r w:rsidRPr="00E72753">
              <w:rPr>
                <w:sz w:val="28"/>
                <w:szCs w:val="28"/>
              </w:rPr>
              <w:t>1)</w:t>
            </w:r>
            <w:r>
              <w:rPr>
                <w:sz w:val="28"/>
                <w:szCs w:val="28"/>
              </w:rPr>
              <w:t xml:space="preserve"> </w:t>
            </w:r>
            <w:r w:rsidRPr="00E72753" w:rsidR="009E66A7">
              <w:rPr>
                <w:sz w:val="28"/>
                <w:szCs w:val="28"/>
              </w:rPr>
              <w:t xml:space="preserve">likumprojekts „Grozījumi likumā „Par </w:t>
            </w:r>
            <w:r w:rsidRPr="00E72753" w:rsidR="009E66A7">
              <w:rPr>
                <w:sz w:val="28"/>
                <w:szCs w:val="28"/>
              </w:rPr>
              <w:lastRenderedPageBreak/>
              <w:t xml:space="preserve">nekustamā īpašuma nodokli””, </w:t>
            </w:r>
            <w:r w:rsidRPr="00C4553D" w:rsidR="00AE79C2">
              <w:rPr>
                <w:sz w:val="28"/>
                <w:szCs w:val="28"/>
              </w:rPr>
              <w:t>paredzot</w:t>
            </w:r>
            <w:r w:rsidR="00AE79C2">
              <w:rPr>
                <w:sz w:val="28"/>
                <w:szCs w:val="28"/>
              </w:rPr>
              <w:t xml:space="preserve"> deleģējumu </w:t>
            </w:r>
            <w:r w:rsidRPr="00C4553D" w:rsidR="00AE79C2">
              <w:rPr>
                <w:sz w:val="28"/>
                <w:szCs w:val="28"/>
              </w:rPr>
              <w:t>nekustamā īpašuma nodokļa atbrīvojuma piemērošan</w:t>
            </w:r>
            <w:r w:rsidR="00AE79C2">
              <w:rPr>
                <w:sz w:val="28"/>
                <w:szCs w:val="28"/>
              </w:rPr>
              <w:t>ai</w:t>
            </w:r>
            <w:r w:rsidRPr="00C4553D" w:rsidR="00AE79C2">
              <w:rPr>
                <w:sz w:val="28"/>
                <w:szCs w:val="28"/>
              </w:rPr>
              <w:t xml:space="preserve"> valsts aizsargājamajiem kultūras pieminekļiem, atbrīvojumu piemērojot valsts aizsargājamajiem kultūras pieminekļiem, kuri atbilst attiecīgajiem Kultūras ministrijas</w:t>
            </w:r>
            <w:r w:rsidR="00B7051E">
              <w:rPr>
                <w:sz w:val="28"/>
                <w:szCs w:val="28"/>
              </w:rPr>
              <w:t xml:space="preserve"> (Pārvaldes)</w:t>
            </w:r>
            <w:r w:rsidR="00AE79C2">
              <w:rPr>
                <w:sz w:val="28"/>
                <w:szCs w:val="28"/>
              </w:rPr>
              <w:t xml:space="preserve"> izstrādātajiem</w:t>
            </w:r>
            <w:r w:rsidRPr="00C4553D" w:rsidR="00AE79C2">
              <w:rPr>
                <w:sz w:val="28"/>
                <w:szCs w:val="28"/>
              </w:rPr>
              <w:t xml:space="preserve"> </w:t>
            </w:r>
            <w:r w:rsidR="00AE79C2">
              <w:rPr>
                <w:sz w:val="28"/>
                <w:szCs w:val="28"/>
              </w:rPr>
              <w:t>kritērijiem atvieglojumu aprēķināšanai.</w:t>
            </w:r>
            <w:r w:rsidRPr="00E72753" w:rsidR="009E66A7">
              <w:rPr>
                <w:sz w:val="28"/>
                <w:szCs w:val="28"/>
              </w:rPr>
              <w:t xml:space="preserve"> </w:t>
            </w:r>
            <w:r w:rsidR="00AE79C2">
              <w:rPr>
                <w:sz w:val="28"/>
                <w:szCs w:val="28"/>
              </w:rPr>
              <w:t xml:space="preserve">Kultūras ministrija sadarbībā ar Pārvaldi izstrādās metodiku, </w:t>
            </w:r>
            <w:r w:rsidR="00747FF9">
              <w:rPr>
                <w:sz w:val="28"/>
                <w:szCs w:val="28"/>
              </w:rPr>
              <w:t>kurā iekļaus</w:t>
            </w:r>
            <w:r w:rsidR="00AE79C2">
              <w:rPr>
                <w:sz w:val="28"/>
                <w:szCs w:val="28"/>
              </w:rPr>
              <w:t xml:space="preserve"> kritērijus un vadlīnijas nekustamā īpašuma nodokļa atvieglojumu aprēķināšanai, uz kura</w:t>
            </w:r>
            <w:r w:rsidR="00747FF9">
              <w:rPr>
                <w:sz w:val="28"/>
                <w:szCs w:val="28"/>
              </w:rPr>
              <w:t>s pamata Finanšu ministrija sadarbībā ar Kultūras ministriju sagatavos attiecīgus grozījumus likumā ,,Par nekustamā īpašuma nodokli”, kas ļaus nākotnē aprēķināt un piemērot nekustamā īpašuma nodokļa atvieglojumus nekustamo kultūras pieminekļu īpašniekiem</w:t>
            </w:r>
            <w:r w:rsidR="009C76EB">
              <w:rPr>
                <w:sz w:val="28"/>
                <w:szCs w:val="28"/>
              </w:rPr>
              <w:t xml:space="preserve"> (valdītājiem)</w:t>
            </w:r>
            <w:r w:rsidR="007C0EE2">
              <w:rPr>
                <w:sz w:val="28"/>
                <w:szCs w:val="28"/>
              </w:rPr>
              <w:t>;</w:t>
            </w:r>
          </w:p>
          <w:p w:rsidR="00C86E2F" w:rsidP="002954E4" w:rsidRDefault="00AE79C2">
            <w:pPr>
              <w:jc w:val="both"/>
              <w:rPr>
                <w:sz w:val="28"/>
                <w:szCs w:val="28"/>
              </w:rPr>
            </w:pPr>
            <w:r>
              <w:rPr>
                <w:sz w:val="28"/>
                <w:szCs w:val="28"/>
              </w:rPr>
              <w:t>2</w:t>
            </w:r>
            <w:r w:rsidR="007C6BB7">
              <w:rPr>
                <w:sz w:val="28"/>
                <w:szCs w:val="28"/>
              </w:rPr>
              <w:t>)</w:t>
            </w:r>
            <w:r w:rsidR="009E66A7">
              <w:rPr>
                <w:sz w:val="28"/>
                <w:szCs w:val="28"/>
              </w:rPr>
              <w:t xml:space="preserve"> </w:t>
            </w:r>
            <w:r w:rsidRPr="009E66A7" w:rsidR="009E66A7">
              <w:rPr>
                <w:sz w:val="28"/>
                <w:szCs w:val="28"/>
              </w:rPr>
              <w:t xml:space="preserve">Ministru kabineta noteikumu projekts „Grozījumi Ministru kabineta 2003.gada 26.augusta noteikumos Nr.474 „Noteikumi par kultūras pieminekļu uzskaiti, aizsardzību, izmantošanu, restaurāciju un vidi degradējoša objekta statusa piešķiršanu””. </w:t>
            </w:r>
            <w:r w:rsidRPr="009E66A7" w:rsidR="009E66A7">
              <w:rPr>
                <w:bCs/>
                <w:iCs/>
                <w:sz w:val="28"/>
                <w:szCs w:val="28"/>
                <w:lang w:eastAsia="lv-LV"/>
              </w:rPr>
              <w:t xml:space="preserve">Kultūras pieminekļu </w:t>
            </w:r>
            <w:r w:rsidRPr="009E66A7" w:rsidR="009E66A7">
              <w:rPr>
                <w:sz w:val="28"/>
                <w:szCs w:val="28"/>
              </w:rPr>
              <w:t xml:space="preserve">uzskaites, aizsardzības, izmantošanas, restaurācijas, vidi degradējoša objekta statusa piešķiršanas tiesiskais regulējums no normatīvo aktu piemērotāju viedokļa būtu apvienojams ar regulējumu </w:t>
            </w:r>
            <w:r w:rsidRPr="009E66A7" w:rsidR="009E66A7">
              <w:rPr>
                <w:sz w:val="28"/>
                <w:szCs w:val="28"/>
                <w:highlight w:val="white"/>
              </w:rPr>
              <w:t>kultūras pieminekļu iekļaušanai valsts aizsargājamo kultūras pieminekļu sarakstā un izslēgšanai no valsts aizsargājamo kultūras pieminekļu saraksta</w:t>
            </w:r>
            <w:r w:rsidRPr="009E66A7" w:rsidR="009E66A7">
              <w:rPr>
                <w:sz w:val="28"/>
                <w:szCs w:val="28"/>
              </w:rPr>
              <w:t xml:space="preserve">, tādējādi MK noteikumi </w:t>
            </w:r>
            <w:r w:rsidR="006B46D1">
              <w:rPr>
                <w:sz w:val="28"/>
                <w:szCs w:val="28"/>
              </w:rPr>
              <w:t xml:space="preserve">Nr.474 būtu </w:t>
            </w:r>
            <w:r w:rsidRPr="009E66A7" w:rsidR="009E66A7">
              <w:rPr>
                <w:sz w:val="28"/>
                <w:szCs w:val="28"/>
              </w:rPr>
              <w:t xml:space="preserve">apvienojami ar MK noteikumiem Nr.473, radot jaunu, vienotu normatīvo aktu. Ņemot vērā, ka </w:t>
            </w:r>
            <w:r w:rsidRPr="009E66A7" w:rsidR="009E66A7">
              <w:rPr>
                <w:bCs/>
                <w:sz w:val="28"/>
                <w:szCs w:val="28"/>
              </w:rPr>
              <w:t xml:space="preserve">Projekta virzība ir </w:t>
            </w:r>
            <w:r w:rsidR="0012756A">
              <w:rPr>
                <w:bCs/>
                <w:sz w:val="28"/>
                <w:szCs w:val="28"/>
              </w:rPr>
              <w:t>prioritāra</w:t>
            </w:r>
            <w:r w:rsidRPr="009E66A7" w:rsidR="009E66A7">
              <w:rPr>
                <w:bCs/>
                <w:sz w:val="28"/>
                <w:szCs w:val="28"/>
              </w:rPr>
              <w:t>, lai varētu īstenot likuma „Par ku</w:t>
            </w:r>
            <w:r w:rsidR="0012756A">
              <w:rPr>
                <w:bCs/>
                <w:sz w:val="28"/>
                <w:szCs w:val="28"/>
              </w:rPr>
              <w:t>ltūras pieminekļu aizsardzību” p</w:t>
            </w:r>
            <w:r w:rsidRPr="009E66A7" w:rsidR="009E66A7">
              <w:rPr>
                <w:bCs/>
                <w:sz w:val="28"/>
                <w:szCs w:val="28"/>
              </w:rPr>
              <w:t xml:space="preserve">ārejas noteikumu 7.punktā noteikto, jauno normatīvo aktu </w:t>
            </w:r>
            <w:r w:rsidR="006B46D1">
              <w:rPr>
                <w:bCs/>
                <w:sz w:val="28"/>
                <w:szCs w:val="28"/>
              </w:rPr>
              <w:t xml:space="preserve">Kultūras ministrija </w:t>
            </w:r>
            <w:r w:rsidRPr="009E66A7" w:rsidR="009E66A7">
              <w:rPr>
                <w:bCs/>
                <w:sz w:val="28"/>
                <w:szCs w:val="28"/>
              </w:rPr>
              <w:t>izstrā</w:t>
            </w:r>
            <w:r w:rsidR="002954E4">
              <w:rPr>
                <w:bCs/>
                <w:sz w:val="28"/>
                <w:szCs w:val="28"/>
              </w:rPr>
              <w:t>dās pēc Projekta stāšanās spēkā</w:t>
            </w:r>
            <w:r w:rsidRPr="009E66A7" w:rsidR="009E66A7">
              <w:rPr>
                <w:bCs/>
                <w:sz w:val="28"/>
                <w:szCs w:val="28"/>
              </w:rPr>
              <w:t xml:space="preserve"> </w:t>
            </w:r>
            <w:r w:rsidR="002954E4">
              <w:rPr>
                <w:sz w:val="28"/>
                <w:szCs w:val="28"/>
              </w:rPr>
              <w:t xml:space="preserve">atbilstoši </w:t>
            </w:r>
            <w:r w:rsidRPr="009E66A7" w:rsidR="009E66A7">
              <w:rPr>
                <w:sz w:val="28"/>
                <w:szCs w:val="28"/>
              </w:rPr>
              <w:t>protokollēmuma</w:t>
            </w:r>
            <w:r w:rsidR="00E72753">
              <w:rPr>
                <w:sz w:val="28"/>
                <w:szCs w:val="28"/>
              </w:rPr>
              <w:t xml:space="preserve"> projekta </w:t>
            </w:r>
            <w:r w:rsidR="002A37A2">
              <w:rPr>
                <w:sz w:val="28"/>
                <w:szCs w:val="28"/>
              </w:rPr>
              <w:t>3</w:t>
            </w:r>
            <w:r w:rsidR="002954E4">
              <w:rPr>
                <w:sz w:val="28"/>
                <w:szCs w:val="28"/>
              </w:rPr>
              <w:t>.punktam</w:t>
            </w:r>
            <w:r w:rsidR="004F4DEB">
              <w:rPr>
                <w:sz w:val="28"/>
                <w:szCs w:val="28"/>
              </w:rPr>
              <w:t xml:space="preserve"> līdz 2021.gada 31.decembrim.</w:t>
            </w:r>
          </w:p>
          <w:p w:rsidRPr="00F10BA5" w:rsidR="00FC012D" w:rsidP="002954E4" w:rsidRDefault="00FC012D">
            <w:pPr>
              <w:jc w:val="both"/>
              <w:rPr>
                <w:sz w:val="28"/>
                <w:szCs w:val="28"/>
              </w:rPr>
            </w:pPr>
            <w:r>
              <w:rPr>
                <w:sz w:val="28"/>
                <w:szCs w:val="28"/>
              </w:rPr>
              <w:lastRenderedPageBreak/>
              <w:t>3) Ministru kabineta noteikumu projekti, kas paredz kritēriju un pazīmju noteikšanu valsts kultūras pieminekļiem, kam tiktu piemēroti nekustamā īpašuma nodokļa atvieglojumi, kā arī šiem kritērijiem un pazīmēm atbilstošu kultūras pieminekļu sarakstu, kam tiktu piemēroti minētie atvieglojumi.</w:t>
            </w:r>
          </w:p>
        </w:tc>
      </w:tr>
      <w:tr w:rsidRPr="00AF66B3" w:rsidR="00C86E2F" w:rsidTr="00BA087E">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F66B3" w:rsidR="00C86E2F" w:rsidP="00BA087E" w:rsidRDefault="00C86E2F">
            <w:pPr>
              <w:jc w:val="center"/>
              <w:rPr>
                <w:iCs/>
                <w:sz w:val="28"/>
                <w:szCs w:val="28"/>
                <w:lang w:eastAsia="lv-LV"/>
              </w:rPr>
            </w:pPr>
            <w:r w:rsidRPr="00AF66B3">
              <w:rPr>
                <w:iCs/>
                <w:sz w:val="28"/>
                <w:szCs w:val="28"/>
                <w:lang w:eastAsia="lv-LV"/>
              </w:rPr>
              <w:lastRenderedPageBreak/>
              <w:t>2.</w:t>
            </w:r>
          </w:p>
        </w:tc>
        <w:tc>
          <w:tcPr>
            <w:tcW w:w="1678" w:type="pct"/>
            <w:tcBorders>
              <w:top w:val="outset" w:color="auto" w:sz="6" w:space="0"/>
              <w:left w:val="outset" w:color="auto" w:sz="6" w:space="0"/>
              <w:bottom w:val="outset" w:color="auto" w:sz="6" w:space="0"/>
              <w:right w:val="outset" w:color="auto" w:sz="6" w:space="0"/>
            </w:tcBorders>
            <w:hideMark/>
          </w:tcPr>
          <w:p w:rsidRPr="00AF66B3" w:rsidR="00C86E2F" w:rsidP="00BA087E" w:rsidRDefault="00AF66B3">
            <w:pPr>
              <w:rPr>
                <w:iCs/>
                <w:sz w:val="28"/>
                <w:szCs w:val="28"/>
                <w:lang w:eastAsia="lv-LV"/>
              </w:rPr>
            </w:pPr>
            <w:r w:rsidRPr="00AF66B3">
              <w:rPr>
                <w:sz w:val="28"/>
                <w:szCs w:val="28"/>
              </w:rPr>
              <w:t>Atbildīgā institūcija</w:t>
            </w:r>
          </w:p>
        </w:tc>
        <w:tc>
          <w:tcPr>
            <w:tcW w:w="2961" w:type="pct"/>
            <w:tcBorders>
              <w:top w:val="outset" w:color="auto" w:sz="6" w:space="0"/>
              <w:left w:val="outset" w:color="auto" w:sz="6" w:space="0"/>
              <w:bottom w:val="outset" w:color="auto" w:sz="6" w:space="0"/>
              <w:right w:val="outset" w:color="auto" w:sz="6" w:space="0"/>
            </w:tcBorders>
            <w:hideMark/>
          </w:tcPr>
          <w:p w:rsidRPr="00AF66B3" w:rsidR="00C86E2F" w:rsidP="00080452" w:rsidRDefault="00F45B17">
            <w:pPr>
              <w:jc w:val="both"/>
              <w:rPr>
                <w:sz w:val="28"/>
                <w:szCs w:val="28"/>
                <w:lang w:eastAsia="lv-LV"/>
              </w:rPr>
            </w:pPr>
            <w:r>
              <w:rPr>
                <w:sz w:val="28"/>
                <w:szCs w:val="28"/>
                <w:lang w:eastAsia="lv-LV"/>
              </w:rPr>
              <w:t xml:space="preserve">Kultūras ministrija, </w:t>
            </w:r>
            <w:r w:rsidR="002954E4">
              <w:rPr>
                <w:sz w:val="28"/>
                <w:szCs w:val="28"/>
                <w:lang w:eastAsia="lv-LV"/>
              </w:rPr>
              <w:t>P</w:t>
            </w:r>
            <w:r>
              <w:rPr>
                <w:sz w:val="28"/>
                <w:szCs w:val="28"/>
                <w:lang w:eastAsia="lv-LV"/>
              </w:rPr>
              <w:t>ārvalde, Finanšu ministrija, Tieslietu ministrija.</w:t>
            </w:r>
          </w:p>
        </w:tc>
      </w:tr>
      <w:tr w:rsidRPr="00AF66B3" w:rsidR="00C86E2F" w:rsidTr="00BA087E">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F66B3" w:rsidR="00C86E2F" w:rsidP="00BA087E" w:rsidRDefault="00C86E2F">
            <w:pPr>
              <w:jc w:val="center"/>
              <w:rPr>
                <w:iCs/>
                <w:sz w:val="28"/>
                <w:szCs w:val="28"/>
                <w:lang w:eastAsia="lv-LV"/>
              </w:rPr>
            </w:pPr>
            <w:r w:rsidRPr="00AF66B3">
              <w:rPr>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AF66B3" w:rsidR="00C86E2F" w:rsidP="00BA087E" w:rsidRDefault="00AF66B3">
            <w:pPr>
              <w:rPr>
                <w:iCs/>
                <w:sz w:val="28"/>
                <w:szCs w:val="28"/>
                <w:lang w:eastAsia="lv-LV"/>
              </w:rPr>
            </w:pPr>
            <w:r w:rsidRPr="00AF66B3">
              <w:rPr>
                <w:sz w:val="28"/>
                <w:szCs w:val="28"/>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AF66B3" w:rsidR="00C86E2F" w:rsidP="00BA087E" w:rsidRDefault="009E66A7">
            <w:pPr>
              <w:jc w:val="both"/>
              <w:rPr>
                <w:iCs/>
                <w:sz w:val="28"/>
                <w:szCs w:val="28"/>
                <w:lang w:eastAsia="lv-LV"/>
              </w:rPr>
            </w:pPr>
            <w:r>
              <w:rPr>
                <w:iCs/>
                <w:sz w:val="28"/>
                <w:szCs w:val="28"/>
                <w:lang w:eastAsia="lv-LV"/>
              </w:rPr>
              <w:t>Nav</w:t>
            </w:r>
          </w:p>
        </w:tc>
      </w:tr>
    </w:tbl>
    <w:p w:rsidR="00C86E2F" w:rsidP="00F87A6E" w:rsidRDefault="00C86E2F">
      <w:pPr>
        <w:shd w:val="clear" w:color="auto" w:fill="FFFFFF"/>
        <w:rPr>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43713F" w:rsidR="008C508D" w:rsidTr="009269EC">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3713F" w:rsidR="008C508D" w:rsidP="00F87A6E" w:rsidRDefault="008C508D">
            <w:pPr>
              <w:jc w:val="center"/>
              <w:rPr>
                <w:b/>
                <w:bCs/>
                <w:iCs/>
                <w:sz w:val="28"/>
                <w:szCs w:val="28"/>
                <w:lang w:eastAsia="lv-LV"/>
              </w:rPr>
            </w:pPr>
            <w:r w:rsidRPr="0043713F">
              <w:rPr>
                <w:b/>
                <w:bCs/>
                <w:iCs/>
                <w:sz w:val="28"/>
                <w:szCs w:val="28"/>
                <w:lang w:eastAsia="lv-LV"/>
              </w:rPr>
              <w:t>V. Tiesību akta projekta atbilstība Latvijas Republikas starptautiskajām saistībām</w:t>
            </w:r>
          </w:p>
        </w:tc>
      </w:tr>
      <w:tr w:rsidRPr="0043713F" w:rsidR="008C508D" w:rsidTr="009269EC">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3713F" w:rsidR="008C508D" w:rsidP="00F87A6E" w:rsidRDefault="008C508D">
            <w:pPr>
              <w:jc w:val="center"/>
              <w:rPr>
                <w:bCs/>
                <w:iCs/>
                <w:sz w:val="28"/>
                <w:szCs w:val="28"/>
                <w:lang w:eastAsia="lv-LV"/>
              </w:rPr>
            </w:pPr>
            <w:r w:rsidRPr="0043713F">
              <w:rPr>
                <w:bCs/>
                <w:iCs/>
                <w:sz w:val="28"/>
                <w:szCs w:val="28"/>
                <w:lang w:eastAsia="lv-LV"/>
              </w:rPr>
              <w:t>Projekts šo jomu neskar</w:t>
            </w:r>
            <w:r>
              <w:rPr>
                <w:bCs/>
                <w:iCs/>
                <w:sz w:val="28"/>
                <w:szCs w:val="28"/>
                <w:lang w:eastAsia="lv-LV"/>
              </w:rPr>
              <w:t>.</w:t>
            </w:r>
          </w:p>
        </w:tc>
      </w:tr>
    </w:tbl>
    <w:p w:rsidRPr="00355C64" w:rsidR="00355C64" w:rsidRDefault="00355C64">
      <w:pPr>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43713F" w:rsidR="007B76CE" w:rsidTr="009269EC">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43713F" w:rsidR="007B76CE" w:rsidP="00F87A6E" w:rsidRDefault="007B76CE">
            <w:pPr>
              <w:jc w:val="center"/>
              <w:rPr>
                <w:b/>
                <w:bCs/>
                <w:iCs/>
                <w:sz w:val="28"/>
                <w:szCs w:val="28"/>
                <w:lang w:eastAsia="lv-LV"/>
              </w:rPr>
            </w:pPr>
            <w:r w:rsidRPr="0043713F">
              <w:rPr>
                <w:b/>
                <w:bCs/>
                <w:iCs/>
                <w:sz w:val="28"/>
                <w:szCs w:val="28"/>
                <w:lang w:eastAsia="lv-LV"/>
              </w:rPr>
              <w:t>VI. Sabiedrības līdzdalība un komunikācijas aktivitātes</w:t>
            </w:r>
          </w:p>
        </w:tc>
      </w:tr>
      <w:tr w:rsidRPr="0043713F" w:rsidR="007B76CE" w:rsidTr="007B76CE">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3713F" w:rsidR="007B76CE" w:rsidP="00F87A6E" w:rsidRDefault="007B76CE">
            <w:pPr>
              <w:jc w:val="center"/>
              <w:rPr>
                <w:iCs/>
                <w:sz w:val="28"/>
                <w:szCs w:val="28"/>
                <w:lang w:eastAsia="lv-LV"/>
              </w:rPr>
            </w:pPr>
            <w:r w:rsidRPr="0043713F">
              <w:rPr>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43713F" w:rsidR="007B76CE" w:rsidP="00F87A6E" w:rsidRDefault="007B76CE">
            <w:pPr>
              <w:rPr>
                <w:iCs/>
                <w:sz w:val="28"/>
                <w:szCs w:val="28"/>
                <w:lang w:eastAsia="lv-LV"/>
              </w:rPr>
            </w:pPr>
            <w:r w:rsidRPr="0043713F">
              <w:rPr>
                <w:iCs/>
                <w:sz w:val="28"/>
                <w:szCs w:val="28"/>
                <w:lang w:eastAsia="lv-LV"/>
              </w:rPr>
              <w:t>Plānotās sabiedrības līdzdalības un komunikācijas aktivitātes saistībā ar projektu</w:t>
            </w:r>
          </w:p>
        </w:tc>
        <w:tc>
          <w:tcPr>
            <w:tcW w:w="2961" w:type="pct"/>
            <w:tcBorders>
              <w:top w:val="outset" w:color="auto" w:sz="6" w:space="0"/>
              <w:left w:val="outset" w:color="auto" w:sz="6" w:space="0"/>
              <w:bottom w:val="outset" w:color="auto" w:sz="6" w:space="0"/>
              <w:right w:val="outset" w:color="auto" w:sz="6" w:space="0"/>
            </w:tcBorders>
            <w:hideMark/>
          </w:tcPr>
          <w:p w:rsidRPr="001005B6" w:rsidR="007B76CE" w:rsidP="00F87A6E" w:rsidRDefault="00E1014F">
            <w:pPr>
              <w:jc w:val="both"/>
              <w:rPr>
                <w:rFonts w:eastAsia="MS Mincho"/>
                <w:sz w:val="28"/>
                <w:szCs w:val="28"/>
                <w:lang w:eastAsia="lv-LV"/>
              </w:rPr>
            </w:pPr>
            <w:r>
              <w:rPr>
                <w:rFonts w:eastAsia="MS Mincho"/>
                <w:sz w:val="28"/>
                <w:szCs w:val="28"/>
                <w:lang w:eastAsia="lv-LV"/>
              </w:rPr>
              <w:t xml:space="preserve">Projekts </w:t>
            </w:r>
            <w:r w:rsidR="006F7624">
              <w:rPr>
                <w:rFonts w:eastAsia="MS Mincho"/>
                <w:sz w:val="28"/>
                <w:szCs w:val="28"/>
                <w:lang w:eastAsia="lv-LV"/>
              </w:rPr>
              <w:t>2018.gada 16</w:t>
            </w:r>
            <w:r w:rsidRPr="003B169F" w:rsidR="006F7624">
              <w:rPr>
                <w:sz w:val="28"/>
                <w:szCs w:val="28"/>
                <w:lang w:eastAsia="lv-LV"/>
              </w:rPr>
              <w:t xml:space="preserve">.janvārī </w:t>
            </w:r>
            <w:r w:rsidR="006F7624">
              <w:rPr>
                <w:sz w:val="28"/>
                <w:szCs w:val="28"/>
                <w:lang w:eastAsia="lv-LV"/>
              </w:rPr>
              <w:t>publicēts</w:t>
            </w:r>
            <w:r>
              <w:rPr>
                <w:rFonts w:eastAsia="MS Mincho"/>
                <w:sz w:val="28"/>
                <w:szCs w:val="28"/>
                <w:lang w:eastAsia="lv-LV"/>
              </w:rPr>
              <w:t xml:space="preserve"> </w:t>
            </w:r>
            <w:r w:rsidR="000A21CA">
              <w:rPr>
                <w:sz w:val="28"/>
                <w:szCs w:val="28"/>
              </w:rPr>
              <w:t>P</w:t>
            </w:r>
            <w:r w:rsidR="00F074FA">
              <w:rPr>
                <w:sz w:val="28"/>
                <w:szCs w:val="28"/>
              </w:rPr>
              <w:t>ārvaldes</w:t>
            </w:r>
            <w:r w:rsidRPr="00CB5530">
              <w:rPr>
                <w:sz w:val="28"/>
                <w:szCs w:val="28"/>
              </w:rPr>
              <w:t xml:space="preserve"> tīmekļvietnē </w:t>
            </w:r>
            <w:hyperlink w:history="1" r:id="rId10">
              <w:r w:rsidRPr="00CB5530">
                <w:rPr>
                  <w:rStyle w:val="Hipersaite"/>
                  <w:sz w:val="28"/>
                  <w:szCs w:val="28"/>
                </w:rPr>
                <w:t>www.mantojums.lv</w:t>
              </w:r>
            </w:hyperlink>
            <w:r w:rsidRPr="00CB5530">
              <w:rPr>
                <w:sz w:val="28"/>
                <w:szCs w:val="28"/>
              </w:rPr>
              <w:t xml:space="preserve"> un Kultūras ministrijas tīmekļvietnē </w:t>
            </w:r>
            <w:hyperlink w:history="1" r:id="rId11">
              <w:r w:rsidRPr="00CB5530">
                <w:rPr>
                  <w:rStyle w:val="Hipersaite"/>
                  <w:sz w:val="28"/>
                  <w:szCs w:val="28"/>
                </w:rPr>
                <w:t>www.km.gov.lv</w:t>
              </w:r>
            </w:hyperlink>
            <w:r>
              <w:rPr>
                <w:sz w:val="28"/>
                <w:szCs w:val="28"/>
              </w:rPr>
              <w:t xml:space="preserve"> </w:t>
            </w:r>
            <w:r w:rsidRPr="00CB5530">
              <w:rPr>
                <w:sz w:val="28"/>
                <w:szCs w:val="28"/>
              </w:rPr>
              <w:t>sadaļā „Sabiedrības līdzdalība”</w:t>
            </w:r>
            <w:r>
              <w:rPr>
                <w:sz w:val="28"/>
                <w:szCs w:val="28"/>
              </w:rPr>
              <w:t>.</w:t>
            </w:r>
          </w:p>
        </w:tc>
      </w:tr>
      <w:tr w:rsidRPr="0043713F" w:rsidR="007B76CE" w:rsidTr="007B76CE">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3713F" w:rsidR="007B76CE" w:rsidP="00F87A6E" w:rsidRDefault="007B76CE">
            <w:pPr>
              <w:jc w:val="center"/>
              <w:rPr>
                <w:iCs/>
                <w:sz w:val="28"/>
                <w:szCs w:val="28"/>
                <w:lang w:eastAsia="lv-LV"/>
              </w:rPr>
            </w:pPr>
            <w:r w:rsidRPr="0043713F">
              <w:rPr>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43713F" w:rsidR="007B76CE" w:rsidP="00F87A6E" w:rsidRDefault="007B76CE">
            <w:pPr>
              <w:rPr>
                <w:iCs/>
                <w:sz w:val="28"/>
                <w:szCs w:val="28"/>
                <w:lang w:eastAsia="lv-LV"/>
              </w:rPr>
            </w:pPr>
            <w:r w:rsidRPr="0043713F">
              <w:rPr>
                <w:iCs/>
                <w:sz w:val="28"/>
                <w:szCs w:val="28"/>
                <w:lang w:eastAsia="lv-LV"/>
              </w:rPr>
              <w:t>Sabiedrības līdzdalība projekta izstrādē</w:t>
            </w:r>
          </w:p>
        </w:tc>
        <w:tc>
          <w:tcPr>
            <w:tcW w:w="2961" w:type="pct"/>
            <w:tcBorders>
              <w:top w:val="outset" w:color="auto" w:sz="6" w:space="0"/>
              <w:left w:val="outset" w:color="auto" w:sz="6" w:space="0"/>
              <w:bottom w:val="outset" w:color="auto" w:sz="6" w:space="0"/>
              <w:right w:val="outset" w:color="auto" w:sz="6" w:space="0"/>
            </w:tcBorders>
            <w:hideMark/>
          </w:tcPr>
          <w:p w:rsidRPr="0033102D" w:rsidR="002B4A2F" w:rsidP="00B7051E" w:rsidRDefault="00E1014F">
            <w:pPr>
              <w:jc w:val="both"/>
              <w:rPr>
                <w:sz w:val="28"/>
                <w:szCs w:val="28"/>
                <w:lang w:eastAsia="lv-LV"/>
              </w:rPr>
            </w:pPr>
            <w:r>
              <w:rPr>
                <w:rFonts w:eastAsia="MS Mincho"/>
                <w:sz w:val="28"/>
                <w:szCs w:val="28"/>
                <w:lang w:eastAsia="lv-LV"/>
              </w:rPr>
              <w:t>Projekts 2018.gada 16</w:t>
            </w:r>
            <w:r w:rsidRPr="003B169F">
              <w:rPr>
                <w:sz w:val="28"/>
                <w:szCs w:val="28"/>
                <w:lang w:eastAsia="lv-LV"/>
              </w:rPr>
              <w:t xml:space="preserve">.janvārī </w:t>
            </w:r>
            <w:r>
              <w:rPr>
                <w:sz w:val="28"/>
                <w:szCs w:val="28"/>
                <w:lang w:eastAsia="lv-LV"/>
              </w:rPr>
              <w:t xml:space="preserve">publicēts </w:t>
            </w:r>
            <w:r w:rsidR="000A21CA">
              <w:rPr>
                <w:sz w:val="28"/>
                <w:szCs w:val="28"/>
              </w:rPr>
              <w:t>P</w:t>
            </w:r>
            <w:r w:rsidR="00F074FA">
              <w:rPr>
                <w:sz w:val="28"/>
                <w:szCs w:val="28"/>
              </w:rPr>
              <w:t>ārvaldes</w:t>
            </w:r>
            <w:r w:rsidRPr="00CB5530">
              <w:rPr>
                <w:sz w:val="28"/>
                <w:szCs w:val="28"/>
              </w:rPr>
              <w:t xml:space="preserve"> tīmekļvietnē </w:t>
            </w:r>
            <w:hyperlink w:history="1" r:id="rId12">
              <w:r w:rsidRPr="00CB5530">
                <w:rPr>
                  <w:rStyle w:val="Hipersaite"/>
                  <w:sz w:val="28"/>
                  <w:szCs w:val="28"/>
                </w:rPr>
                <w:t>www.mantojums.lv</w:t>
              </w:r>
            </w:hyperlink>
            <w:r w:rsidRPr="00CB5530">
              <w:rPr>
                <w:sz w:val="28"/>
                <w:szCs w:val="28"/>
              </w:rPr>
              <w:t xml:space="preserve"> un Kultūras ministrijas tīmekļvietnē </w:t>
            </w:r>
            <w:hyperlink w:history="1" r:id="rId13">
              <w:r w:rsidRPr="00CB5530">
                <w:rPr>
                  <w:rStyle w:val="Hipersaite"/>
                  <w:sz w:val="28"/>
                  <w:szCs w:val="28"/>
                </w:rPr>
                <w:t>www.km.gov.lv</w:t>
              </w:r>
            </w:hyperlink>
            <w:r>
              <w:rPr>
                <w:sz w:val="28"/>
                <w:szCs w:val="28"/>
              </w:rPr>
              <w:t xml:space="preserve"> </w:t>
            </w:r>
            <w:r w:rsidRPr="00CB5530">
              <w:rPr>
                <w:sz w:val="28"/>
                <w:szCs w:val="28"/>
              </w:rPr>
              <w:t>sadaļā „Sabiedrības līdzdalība”</w:t>
            </w:r>
            <w:r>
              <w:rPr>
                <w:sz w:val="28"/>
                <w:szCs w:val="28"/>
              </w:rPr>
              <w:t xml:space="preserve">, </w:t>
            </w:r>
            <w:r>
              <w:rPr>
                <w:sz w:val="28"/>
                <w:szCs w:val="28"/>
                <w:lang w:eastAsia="lv-LV"/>
              </w:rPr>
              <w:t>aicinot sabiedrības pārstāvjus</w:t>
            </w:r>
            <w:r w:rsidRPr="003B169F">
              <w:rPr>
                <w:sz w:val="28"/>
                <w:szCs w:val="28"/>
                <w:lang w:eastAsia="lv-LV"/>
              </w:rPr>
              <w:t xml:space="preserve"> līdz 2018.gada 5.februārim izteikt</w:t>
            </w:r>
            <w:r w:rsidR="0033102D">
              <w:rPr>
                <w:sz w:val="28"/>
                <w:szCs w:val="28"/>
                <w:lang w:eastAsia="lv-LV"/>
              </w:rPr>
              <w:t xml:space="preserve"> rakstveida</w:t>
            </w:r>
            <w:r w:rsidRPr="003B169F">
              <w:rPr>
                <w:sz w:val="28"/>
                <w:szCs w:val="28"/>
                <w:lang w:eastAsia="lv-LV"/>
              </w:rPr>
              <w:t xml:space="preserve"> </w:t>
            </w:r>
            <w:r>
              <w:rPr>
                <w:sz w:val="28"/>
                <w:szCs w:val="28"/>
                <w:lang w:eastAsia="lv-LV"/>
              </w:rPr>
              <w:t>viedokli par Projektu</w:t>
            </w:r>
            <w:r w:rsidRPr="003B169F">
              <w:rPr>
                <w:sz w:val="28"/>
                <w:szCs w:val="28"/>
                <w:lang w:eastAsia="lv-LV"/>
              </w:rPr>
              <w:t>.</w:t>
            </w:r>
            <w:r w:rsidR="00B7051E">
              <w:rPr>
                <w:sz w:val="28"/>
                <w:szCs w:val="28"/>
                <w:lang w:eastAsia="lv-LV"/>
              </w:rPr>
              <w:t xml:space="preserve"> Pārvalde 2019.gada 19.septembra vēstulē</w:t>
            </w:r>
            <w:r w:rsidR="002B4A2F">
              <w:rPr>
                <w:sz w:val="28"/>
                <w:szCs w:val="28"/>
                <w:lang w:eastAsia="lv-LV"/>
              </w:rPr>
              <w:t xml:space="preserve"> Nr.</w:t>
            </w:r>
            <w:r w:rsidR="00B41844">
              <w:rPr>
                <w:sz w:val="28"/>
                <w:szCs w:val="28"/>
                <w:lang w:eastAsia="lv-LV"/>
              </w:rPr>
              <w:t>10-01/4455</w:t>
            </w:r>
            <w:r w:rsidR="002B4A2F">
              <w:rPr>
                <w:sz w:val="28"/>
                <w:szCs w:val="28"/>
                <w:lang w:eastAsia="lv-LV"/>
              </w:rPr>
              <w:t xml:space="preserve"> </w:t>
            </w:r>
            <w:r w:rsidR="00B7051E">
              <w:rPr>
                <w:sz w:val="28"/>
                <w:szCs w:val="28"/>
                <w:lang w:eastAsia="lv-LV"/>
              </w:rPr>
              <w:t>aicināja</w:t>
            </w:r>
            <w:r w:rsidR="002B4A2F">
              <w:rPr>
                <w:sz w:val="28"/>
                <w:szCs w:val="28"/>
                <w:lang w:eastAsia="lv-LV"/>
              </w:rPr>
              <w:t xml:space="preserve"> Latvijas Arheologu biedrību sniegt viedokli par Projektu, norādot, ka tiek paredzēts saīsināt Noteikumu Nr.474 29. un 30.punktā iepriekš paredzēto termiņu. </w:t>
            </w:r>
          </w:p>
        </w:tc>
      </w:tr>
      <w:tr w:rsidRPr="0043713F" w:rsidR="007B76CE" w:rsidTr="007B76CE">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3713F" w:rsidR="007B76CE" w:rsidP="00F87A6E" w:rsidRDefault="007B76CE">
            <w:pPr>
              <w:jc w:val="center"/>
              <w:rPr>
                <w:iCs/>
                <w:sz w:val="28"/>
                <w:szCs w:val="28"/>
                <w:lang w:eastAsia="lv-LV"/>
              </w:rPr>
            </w:pPr>
            <w:r w:rsidRPr="0043713F">
              <w:rPr>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43713F" w:rsidR="007B76CE" w:rsidP="00F87A6E" w:rsidRDefault="007B76CE">
            <w:pPr>
              <w:rPr>
                <w:iCs/>
                <w:sz w:val="28"/>
                <w:szCs w:val="28"/>
                <w:lang w:eastAsia="lv-LV"/>
              </w:rPr>
            </w:pPr>
            <w:r w:rsidRPr="0043713F">
              <w:rPr>
                <w:iCs/>
                <w:sz w:val="28"/>
                <w:szCs w:val="28"/>
                <w:lang w:eastAsia="lv-LV"/>
              </w:rPr>
              <w:t>Sabiedrības līdzdalības rezultāti</w:t>
            </w:r>
          </w:p>
        </w:tc>
        <w:tc>
          <w:tcPr>
            <w:tcW w:w="2961" w:type="pct"/>
            <w:tcBorders>
              <w:top w:val="outset" w:color="auto" w:sz="6" w:space="0"/>
              <w:left w:val="outset" w:color="auto" w:sz="6" w:space="0"/>
              <w:bottom w:val="outset" w:color="auto" w:sz="6" w:space="0"/>
              <w:right w:val="outset" w:color="auto" w:sz="6" w:space="0"/>
            </w:tcBorders>
            <w:hideMark/>
          </w:tcPr>
          <w:p w:rsidRPr="00B7051E" w:rsidR="007F6041" w:rsidP="00B7051E" w:rsidRDefault="0033102D">
            <w:pPr>
              <w:jc w:val="both"/>
              <w:rPr>
                <w:sz w:val="28"/>
                <w:szCs w:val="28"/>
                <w:lang w:eastAsia="lv-LV"/>
              </w:rPr>
            </w:pPr>
            <w:r>
              <w:rPr>
                <w:sz w:val="28"/>
                <w:szCs w:val="28"/>
                <w:lang w:eastAsia="lv-LV"/>
              </w:rPr>
              <w:t>La</w:t>
            </w:r>
            <w:r w:rsidR="002954E4">
              <w:rPr>
                <w:sz w:val="28"/>
                <w:szCs w:val="28"/>
                <w:lang w:eastAsia="lv-LV"/>
              </w:rPr>
              <w:t>tvijas Lielo pilsētu asociācija</w:t>
            </w:r>
            <w:r w:rsidR="0036469B">
              <w:rPr>
                <w:sz w:val="28"/>
                <w:szCs w:val="28"/>
                <w:lang w:eastAsia="lv-LV"/>
              </w:rPr>
              <w:t xml:space="preserve"> un Rīgas pilsētas būvvalde</w:t>
            </w:r>
            <w:r w:rsidR="00B7051E">
              <w:rPr>
                <w:sz w:val="28"/>
                <w:szCs w:val="28"/>
                <w:lang w:eastAsia="lv-LV"/>
              </w:rPr>
              <w:t xml:space="preserve"> par Projektu sniedza iebildumus un priekšlikumus</w:t>
            </w:r>
            <w:r w:rsidR="002954E4">
              <w:rPr>
                <w:sz w:val="28"/>
                <w:szCs w:val="28"/>
                <w:lang w:eastAsia="lv-LV"/>
              </w:rPr>
              <w:t>.</w:t>
            </w:r>
            <w:r>
              <w:rPr>
                <w:sz w:val="28"/>
                <w:szCs w:val="28"/>
                <w:lang w:eastAsia="lv-LV"/>
              </w:rPr>
              <w:t xml:space="preserve"> Pārvalde </w:t>
            </w:r>
            <w:r w:rsidR="002954E4">
              <w:rPr>
                <w:sz w:val="28"/>
                <w:szCs w:val="28"/>
                <w:lang w:eastAsia="lv-LV"/>
              </w:rPr>
              <w:t xml:space="preserve">ir </w:t>
            </w:r>
            <w:r>
              <w:rPr>
                <w:sz w:val="28"/>
                <w:szCs w:val="28"/>
                <w:lang w:eastAsia="lv-LV"/>
              </w:rPr>
              <w:t xml:space="preserve">izvērtējusi </w:t>
            </w:r>
            <w:r w:rsidR="002954E4">
              <w:rPr>
                <w:sz w:val="28"/>
                <w:szCs w:val="28"/>
                <w:lang w:eastAsia="lv-LV"/>
              </w:rPr>
              <w:t>Latvijas Lielo pilsētu asociācijas</w:t>
            </w:r>
            <w:r w:rsidR="0036469B">
              <w:rPr>
                <w:sz w:val="28"/>
                <w:szCs w:val="28"/>
                <w:lang w:eastAsia="lv-LV"/>
              </w:rPr>
              <w:t xml:space="preserve"> un Rīgas pilsētas būvvaldes</w:t>
            </w:r>
            <w:r w:rsidR="002954E4">
              <w:rPr>
                <w:sz w:val="28"/>
                <w:szCs w:val="28"/>
                <w:lang w:eastAsia="lv-LV"/>
              </w:rPr>
              <w:t xml:space="preserve"> par Projektu sniegtos iebildumus un priekšlikumus, </w:t>
            </w:r>
            <w:r>
              <w:rPr>
                <w:sz w:val="28"/>
                <w:szCs w:val="28"/>
                <w:lang w:eastAsia="lv-LV"/>
              </w:rPr>
              <w:t xml:space="preserve">kas daļēji ņemti vērā, </w:t>
            </w:r>
            <w:r w:rsidR="00220DF3">
              <w:rPr>
                <w:sz w:val="28"/>
                <w:szCs w:val="28"/>
                <w:lang w:eastAsia="lv-LV"/>
              </w:rPr>
              <w:t>P</w:t>
            </w:r>
            <w:r>
              <w:rPr>
                <w:sz w:val="28"/>
                <w:szCs w:val="28"/>
                <w:lang w:eastAsia="lv-LV"/>
              </w:rPr>
              <w:t>rojektu attiecīgi precizējot.</w:t>
            </w:r>
            <w:r w:rsidR="00B7051E">
              <w:rPr>
                <w:sz w:val="28"/>
                <w:szCs w:val="28"/>
                <w:lang w:eastAsia="lv-LV"/>
              </w:rPr>
              <w:t xml:space="preserve"> Pārvalde ir </w:t>
            </w:r>
            <w:r w:rsidR="00B7051E">
              <w:rPr>
                <w:sz w:val="28"/>
                <w:szCs w:val="28"/>
                <w:lang w:eastAsia="lv-LV"/>
              </w:rPr>
              <w:lastRenderedPageBreak/>
              <w:t xml:space="preserve">izvērtējusi arī </w:t>
            </w:r>
            <w:r w:rsidRPr="00B15446" w:rsidR="00B15446">
              <w:rPr>
                <w:sz w:val="28"/>
                <w:szCs w:val="28"/>
                <w:lang w:eastAsia="lv-LV"/>
              </w:rPr>
              <w:t>Latvijas Arheologu biedrība</w:t>
            </w:r>
            <w:r w:rsidR="00542ABB">
              <w:rPr>
                <w:sz w:val="28"/>
                <w:szCs w:val="28"/>
                <w:lang w:eastAsia="lv-LV"/>
              </w:rPr>
              <w:t>s</w:t>
            </w:r>
            <w:r w:rsidRPr="00B15446" w:rsidR="00B15446">
              <w:rPr>
                <w:sz w:val="28"/>
                <w:szCs w:val="28"/>
                <w:lang w:eastAsia="lv-LV"/>
              </w:rPr>
              <w:t xml:space="preserve"> </w:t>
            </w:r>
            <w:r w:rsidR="00B7051E">
              <w:rPr>
                <w:sz w:val="28"/>
                <w:szCs w:val="28"/>
                <w:lang w:eastAsia="lv-LV"/>
              </w:rPr>
              <w:t>sniegtos</w:t>
            </w:r>
            <w:r w:rsidR="00542ABB">
              <w:rPr>
                <w:sz w:val="28"/>
                <w:szCs w:val="28"/>
                <w:lang w:eastAsia="lv-LV"/>
              </w:rPr>
              <w:t xml:space="preserve"> </w:t>
            </w:r>
            <w:r w:rsidRPr="00B15446" w:rsidR="00B15446">
              <w:rPr>
                <w:sz w:val="28"/>
                <w:szCs w:val="28"/>
                <w:lang w:eastAsia="lv-LV"/>
              </w:rPr>
              <w:t>iebildum</w:t>
            </w:r>
            <w:r w:rsidR="00B7051E">
              <w:rPr>
                <w:sz w:val="28"/>
                <w:szCs w:val="28"/>
                <w:lang w:eastAsia="lv-LV"/>
              </w:rPr>
              <w:t>us un priekšlikumus, par kuriem</w:t>
            </w:r>
            <w:r w:rsidRPr="00B15446" w:rsidR="00B15446">
              <w:rPr>
                <w:sz w:val="28"/>
                <w:szCs w:val="28"/>
                <w:lang w:eastAsia="lv-LV"/>
              </w:rPr>
              <w:t xml:space="preserve"> </w:t>
            </w:r>
            <w:r w:rsidR="000D1F89">
              <w:rPr>
                <w:sz w:val="28"/>
                <w:szCs w:val="28"/>
                <w:lang w:eastAsia="lv-LV"/>
              </w:rPr>
              <w:t xml:space="preserve">sarunu gaitā </w:t>
            </w:r>
            <w:r w:rsidR="00B7051E">
              <w:rPr>
                <w:sz w:val="28"/>
                <w:szCs w:val="28"/>
                <w:lang w:eastAsia="lv-LV"/>
              </w:rPr>
              <w:t xml:space="preserve">ir </w:t>
            </w:r>
            <w:r w:rsidR="000D1F89">
              <w:rPr>
                <w:sz w:val="28"/>
                <w:szCs w:val="28"/>
                <w:lang w:eastAsia="lv-LV"/>
              </w:rPr>
              <w:t>panākta vienošanās</w:t>
            </w:r>
            <w:r w:rsidRPr="00B15446" w:rsidR="00B15446">
              <w:rPr>
                <w:sz w:val="28"/>
                <w:szCs w:val="28"/>
                <w:lang w:eastAsia="lv-LV"/>
              </w:rPr>
              <w:t>.</w:t>
            </w:r>
          </w:p>
        </w:tc>
      </w:tr>
      <w:tr w:rsidRPr="0043713F" w:rsidR="007B76CE" w:rsidTr="007B76CE">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3713F" w:rsidR="007B76CE" w:rsidP="00F87A6E" w:rsidRDefault="007B76CE">
            <w:pPr>
              <w:jc w:val="center"/>
              <w:rPr>
                <w:iCs/>
                <w:sz w:val="28"/>
                <w:szCs w:val="28"/>
                <w:lang w:eastAsia="lv-LV"/>
              </w:rPr>
            </w:pPr>
            <w:r w:rsidRPr="0043713F">
              <w:rPr>
                <w:iCs/>
                <w:sz w:val="28"/>
                <w:szCs w:val="28"/>
                <w:lang w:eastAsia="lv-LV"/>
              </w:rPr>
              <w:lastRenderedPageBreak/>
              <w:t>4.</w:t>
            </w:r>
          </w:p>
        </w:tc>
        <w:tc>
          <w:tcPr>
            <w:tcW w:w="1678" w:type="pct"/>
            <w:tcBorders>
              <w:top w:val="outset" w:color="auto" w:sz="6" w:space="0"/>
              <w:left w:val="outset" w:color="auto" w:sz="6" w:space="0"/>
              <w:bottom w:val="outset" w:color="auto" w:sz="6" w:space="0"/>
              <w:right w:val="outset" w:color="auto" w:sz="6" w:space="0"/>
            </w:tcBorders>
            <w:hideMark/>
          </w:tcPr>
          <w:p w:rsidRPr="0043713F" w:rsidR="007B76CE" w:rsidP="00F87A6E" w:rsidRDefault="007B76CE">
            <w:pPr>
              <w:rPr>
                <w:iCs/>
                <w:sz w:val="28"/>
                <w:szCs w:val="28"/>
                <w:lang w:eastAsia="lv-LV"/>
              </w:rPr>
            </w:pPr>
            <w:r w:rsidRPr="0043713F">
              <w:rPr>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43713F" w:rsidR="007B76CE" w:rsidP="00F87A6E" w:rsidRDefault="007B76CE">
            <w:pPr>
              <w:rPr>
                <w:iCs/>
                <w:sz w:val="28"/>
                <w:szCs w:val="28"/>
                <w:lang w:eastAsia="lv-LV"/>
              </w:rPr>
            </w:pPr>
            <w:r w:rsidRPr="0000664D">
              <w:rPr>
                <w:sz w:val="28"/>
                <w:szCs w:val="28"/>
                <w:lang w:eastAsia="lv-LV"/>
              </w:rPr>
              <w:t>Nav</w:t>
            </w:r>
          </w:p>
        </w:tc>
      </w:tr>
    </w:tbl>
    <w:p w:rsidRPr="00D60569" w:rsidR="00D60569" w:rsidRDefault="00D60569">
      <w:pPr>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43713F" w:rsidR="00193C1B" w:rsidTr="009269EC">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43713F" w:rsidR="00193C1B" w:rsidP="00F87A6E" w:rsidRDefault="00193C1B">
            <w:pPr>
              <w:jc w:val="center"/>
              <w:rPr>
                <w:b/>
                <w:bCs/>
                <w:iCs/>
                <w:sz w:val="28"/>
                <w:szCs w:val="28"/>
                <w:lang w:eastAsia="lv-LV"/>
              </w:rPr>
            </w:pPr>
            <w:r w:rsidRPr="0043713F">
              <w:rPr>
                <w:b/>
                <w:bCs/>
                <w:iCs/>
                <w:sz w:val="28"/>
                <w:szCs w:val="28"/>
                <w:lang w:eastAsia="lv-LV"/>
              </w:rPr>
              <w:t>VII. Tiesību akta projekta izpildes nodrošināšana un tās ietekme uz institūcijām</w:t>
            </w:r>
          </w:p>
        </w:tc>
      </w:tr>
      <w:tr w:rsidRPr="0043713F" w:rsidR="00193C1B" w:rsidTr="00D60569">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3713F" w:rsidR="00193C1B" w:rsidP="00F87A6E" w:rsidRDefault="00193C1B">
            <w:pPr>
              <w:jc w:val="center"/>
              <w:rPr>
                <w:iCs/>
                <w:sz w:val="28"/>
                <w:szCs w:val="28"/>
                <w:lang w:eastAsia="lv-LV"/>
              </w:rPr>
            </w:pPr>
            <w:r w:rsidRPr="0043713F">
              <w:rPr>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43713F" w:rsidR="00193C1B" w:rsidP="00F87A6E" w:rsidRDefault="00193C1B">
            <w:pPr>
              <w:rPr>
                <w:iCs/>
                <w:sz w:val="28"/>
                <w:szCs w:val="28"/>
                <w:lang w:eastAsia="lv-LV"/>
              </w:rPr>
            </w:pPr>
            <w:r w:rsidRPr="0043713F">
              <w:rPr>
                <w:iCs/>
                <w:sz w:val="28"/>
                <w:szCs w:val="28"/>
                <w:lang w:eastAsia="lv-LV"/>
              </w:rPr>
              <w:t>Projekta izpildē iesaistītās institūcijas</w:t>
            </w:r>
          </w:p>
        </w:tc>
        <w:tc>
          <w:tcPr>
            <w:tcW w:w="2961" w:type="pct"/>
            <w:tcBorders>
              <w:top w:val="outset" w:color="auto" w:sz="6" w:space="0"/>
              <w:left w:val="outset" w:color="auto" w:sz="6" w:space="0"/>
              <w:bottom w:val="outset" w:color="auto" w:sz="6" w:space="0"/>
              <w:right w:val="outset" w:color="auto" w:sz="6" w:space="0"/>
            </w:tcBorders>
            <w:hideMark/>
          </w:tcPr>
          <w:p w:rsidRPr="0043713F" w:rsidR="00193C1B" w:rsidP="00F87A6E" w:rsidRDefault="000A21CA">
            <w:pPr>
              <w:jc w:val="both"/>
              <w:rPr>
                <w:iCs/>
                <w:sz w:val="28"/>
                <w:szCs w:val="28"/>
                <w:lang w:eastAsia="lv-LV"/>
              </w:rPr>
            </w:pPr>
            <w:r>
              <w:rPr>
                <w:sz w:val="28"/>
                <w:szCs w:val="28"/>
                <w:lang w:eastAsia="lv-LV"/>
              </w:rPr>
              <w:t>Pārvalde</w:t>
            </w:r>
            <w:r w:rsidR="002954E4">
              <w:rPr>
                <w:sz w:val="28"/>
                <w:szCs w:val="28"/>
                <w:lang w:eastAsia="lv-LV"/>
              </w:rPr>
              <w:t>.</w:t>
            </w:r>
          </w:p>
        </w:tc>
      </w:tr>
      <w:tr w:rsidRPr="0043713F" w:rsidR="00193C1B" w:rsidTr="00D60569">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3713F" w:rsidR="00193C1B" w:rsidP="00F87A6E" w:rsidRDefault="00193C1B">
            <w:pPr>
              <w:jc w:val="center"/>
              <w:rPr>
                <w:iCs/>
                <w:sz w:val="28"/>
                <w:szCs w:val="28"/>
                <w:lang w:eastAsia="lv-LV"/>
              </w:rPr>
            </w:pPr>
            <w:r w:rsidRPr="0043713F">
              <w:rPr>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43713F" w:rsidR="00193C1B" w:rsidP="00F87A6E" w:rsidRDefault="00193C1B">
            <w:pPr>
              <w:rPr>
                <w:iCs/>
                <w:sz w:val="28"/>
                <w:szCs w:val="28"/>
                <w:lang w:eastAsia="lv-LV"/>
              </w:rPr>
            </w:pPr>
            <w:r w:rsidRPr="0043713F">
              <w:rPr>
                <w:iCs/>
                <w:sz w:val="28"/>
                <w:szCs w:val="28"/>
                <w:lang w:eastAsia="lv-LV"/>
              </w:rPr>
              <w:t>Projekta izpildes ietekme uz pārvaldes funkcijām un institucionālo struktūru.</w:t>
            </w:r>
            <w:r w:rsidRPr="0043713F">
              <w:rPr>
                <w:iCs/>
                <w:sz w:val="28"/>
                <w:szCs w:val="28"/>
                <w:lang w:eastAsia="lv-LV"/>
              </w:rPr>
              <w:br/>
              <w:t>Jaunu institūciju izveide, esošu institūciju likvidācija vai reorganizācija, to ietekme uz institūcijas cilvēkresursiem</w:t>
            </w:r>
          </w:p>
        </w:tc>
        <w:tc>
          <w:tcPr>
            <w:tcW w:w="2961" w:type="pct"/>
            <w:tcBorders>
              <w:top w:val="outset" w:color="auto" w:sz="6" w:space="0"/>
              <w:left w:val="outset" w:color="auto" w:sz="6" w:space="0"/>
              <w:bottom w:val="outset" w:color="auto" w:sz="6" w:space="0"/>
              <w:right w:val="outset" w:color="auto" w:sz="6" w:space="0"/>
            </w:tcBorders>
            <w:hideMark/>
          </w:tcPr>
          <w:p w:rsidRPr="0043713F" w:rsidR="00193C1B" w:rsidP="00F87A6E" w:rsidRDefault="00193C1B">
            <w:pPr>
              <w:jc w:val="both"/>
              <w:rPr>
                <w:iCs/>
                <w:sz w:val="28"/>
                <w:szCs w:val="28"/>
                <w:lang w:eastAsia="lv-LV"/>
              </w:rPr>
            </w:pPr>
            <w:r w:rsidRPr="00956846">
              <w:rPr>
                <w:sz w:val="28"/>
                <w:szCs w:val="28"/>
              </w:rPr>
              <w:t>Projekts šo jomu neskar.</w:t>
            </w:r>
          </w:p>
        </w:tc>
      </w:tr>
      <w:tr w:rsidRPr="0043713F" w:rsidR="00193C1B" w:rsidTr="00D60569">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3713F" w:rsidR="00193C1B" w:rsidP="00F87A6E" w:rsidRDefault="00193C1B">
            <w:pPr>
              <w:jc w:val="center"/>
              <w:rPr>
                <w:iCs/>
                <w:sz w:val="28"/>
                <w:szCs w:val="28"/>
                <w:lang w:eastAsia="lv-LV"/>
              </w:rPr>
            </w:pPr>
            <w:r w:rsidRPr="0043713F">
              <w:rPr>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43713F" w:rsidR="00193C1B" w:rsidP="00F87A6E" w:rsidRDefault="00193C1B">
            <w:pPr>
              <w:rPr>
                <w:iCs/>
                <w:sz w:val="28"/>
                <w:szCs w:val="28"/>
                <w:lang w:eastAsia="lv-LV"/>
              </w:rPr>
            </w:pPr>
            <w:r w:rsidRPr="0043713F">
              <w:rPr>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43713F" w:rsidR="00193C1B" w:rsidP="00F87A6E" w:rsidRDefault="00193C1B">
            <w:pPr>
              <w:rPr>
                <w:iCs/>
                <w:sz w:val="28"/>
                <w:szCs w:val="28"/>
                <w:lang w:eastAsia="lv-LV"/>
              </w:rPr>
            </w:pPr>
            <w:r w:rsidRPr="0000664D">
              <w:rPr>
                <w:sz w:val="28"/>
                <w:szCs w:val="28"/>
                <w:lang w:eastAsia="lv-LV"/>
              </w:rPr>
              <w:t>Nav</w:t>
            </w:r>
          </w:p>
        </w:tc>
      </w:tr>
    </w:tbl>
    <w:p w:rsidR="007C4EFC" w:rsidP="00A001E3" w:rsidRDefault="007C4EFC">
      <w:pPr>
        <w:rPr>
          <w:bCs/>
          <w:sz w:val="28"/>
          <w:szCs w:val="28"/>
        </w:rPr>
      </w:pPr>
    </w:p>
    <w:p w:rsidR="00662241" w:rsidP="00A001E3" w:rsidRDefault="00662241">
      <w:pPr>
        <w:rPr>
          <w:bCs/>
          <w:sz w:val="28"/>
          <w:szCs w:val="28"/>
        </w:rPr>
      </w:pPr>
    </w:p>
    <w:p w:rsidRPr="0093335C" w:rsidR="006D10F6" w:rsidP="006D10F6" w:rsidRDefault="006D10F6">
      <w:pPr>
        <w:pStyle w:val="StyleRight"/>
        <w:spacing w:after="0"/>
        <w:ind w:firstLine="0"/>
        <w:jc w:val="both"/>
      </w:pPr>
      <w:bookmarkStart w:name="OLE_LINK6" w:id="10"/>
      <w:bookmarkStart w:name="OLE_LINK7" w:id="11"/>
      <w:r w:rsidRPr="0093335C">
        <w:t>Kultūras ministr</w:t>
      </w:r>
      <w:r w:rsidR="00B766AF">
        <w:t>s</w:t>
      </w:r>
      <w:r w:rsidRPr="0093335C">
        <w:tab/>
      </w:r>
      <w:r w:rsidRPr="0093335C">
        <w:tab/>
      </w:r>
      <w:r w:rsidRPr="0093335C">
        <w:tab/>
      </w:r>
      <w:r w:rsidRPr="0093335C">
        <w:tab/>
      </w:r>
      <w:r w:rsidR="00383A34">
        <w:tab/>
      </w:r>
      <w:r w:rsidR="00383A34">
        <w:tab/>
      </w:r>
      <w:r w:rsidRPr="0093335C">
        <w:tab/>
      </w:r>
      <w:r w:rsidRPr="0093335C">
        <w:tab/>
      </w:r>
      <w:r w:rsidR="00B766AF">
        <w:t>N.Puntulis</w:t>
      </w:r>
    </w:p>
    <w:p w:rsidRPr="0093335C" w:rsidR="006D10F6" w:rsidP="006D10F6" w:rsidRDefault="006D10F6">
      <w:pPr>
        <w:pStyle w:val="StyleRight"/>
        <w:spacing w:after="0"/>
        <w:ind w:firstLine="0"/>
        <w:jc w:val="both"/>
      </w:pPr>
    </w:p>
    <w:p w:rsidRPr="0093335C" w:rsidR="006D10F6" w:rsidP="006D10F6" w:rsidRDefault="006D10F6">
      <w:pPr>
        <w:pStyle w:val="StyleRight"/>
        <w:spacing w:after="0"/>
        <w:ind w:firstLine="0"/>
        <w:jc w:val="both"/>
      </w:pPr>
      <w:r w:rsidRPr="0093335C">
        <w:rPr>
          <w:lang w:eastAsia="ru-RU"/>
        </w:rPr>
        <w:t>Vīza</w:t>
      </w:r>
      <w:r w:rsidR="00D60569">
        <w:rPr>
          <w:lang w:eastAsia="ru-RU"/>
        </w:rPr>
        <w:t>: Valsts sekretāre</w:t>
      </w:r>
      <w:r w:rsidRPr="0093335C">
        <w:rPr>
          <w:lang w:eastAsia="ru-RU"/>
        </w:rPr>
        <w:tab/>
      </w:r>
      <w:r w:rsidRPr="0093335C">
        <w:rPr>
          <w:lang w:eastAsia="ru-RU"/>
        </w:rPr>
        <w:tab/>
      </w:r>
      <w:r w:rsidRPr="0093335C">
        <w:rPr>
          <w:lang w:eastAsia="ru-RU"/>
        </w:rPr>
        <w:tab/>
      </w:r>
      <w:r w:rsidRPr="0093335C">
        <w:rPr>
          <w:lang w:eastAsia="ru-RU"/>
        </w:rPr>
        <w:tab/>
      </w:r>
      <w:r w:rsidRPr="0093335C">
        <w:rPr>
          <w:lang w:eastAsia="ru-RU"/>
        </w:rPr>
        <w:tab/>
      </w:r>
      <w:r w:rsidRPr="0093335C">
        <w:rPr>
          <w:lang w:eastAsia="ru-RU"/>
        </w:rPr>
        <w:tab/>
      </w:r>
      <w:r w:rsidR="00D60569">
        <w:rPr>
          <w:lang w:eastAsia="ru-RU"/>
        </w:rPr>
        <w:tab/>
        <w:t>D.Vilsone</w:t>
      </w:r>
    </w:p>
    <w:p w:rsidR="006D10F6" w:rsidP="00A001E3" w:rsidRDefault="006D10F6">
      <w:pPr>
        <w:widowControl w:val="0"/>
        <w:autoSpaceDE w:val="0"/>
        <w:autoSpaceDN w:val="0"/>
        <w:adjustRightInd w:val="0"/>
        <w:rPr>
          <w:sz w:val="20"/>
          <w:szCs w:val="20"/>
        </w:rPr>
      </w:pPr>
    </w:p>
    <w:p w:rsidR="00F45B17" w:rsidP="00A001E3" w:rsidRDefault="00F45B17">
      <w:pPr>
        <w:widowControl w:val="0"/>
        <w:autoSpaceDE w:val="0"/>
        <w:autoSpaceDN w:val="0"/>
        <w:adjustRightInd w:val="0"/>
        <w:rPr>
          <w:sz w:val="20"/>
          <w:szCs w:val="20"/>
        </w:rPr>
      </w:pPr>
    </w:p>
    <w:p w:rsidR="006B5279" w:rsidP="00A001E3" w:rsidRDefault="006B5279">
      <w:pPr>
        <w:widowControl w:val="0"/>
        <w:autoSpaceDE w:val="0"/>
        <w:autoSpaceDN w:val="0"/>
        <w:adjustRightInd w:val="0"/>
        <w:rPr>
          <w:sz w:val="20"/>
          <w:szCs w:val="20"/>
        </w:rPr>
      </w:pPr>
    </w:p>
    <w:p w:rsidR="006B5279" w:rsidP="00A001E3" w:rsidRDefault="006B5279">
      <w:pPr>
        <w:widowControl w:val="0"/>
        <w:autoSpaceDE w:val="0"/>
        <w:autoSpaceDN w:val="0"/>
        <w:adjustRightInd w:val="0"/>
        <w:rPr>
          <w:sz w:val="20"/>
          <w:szCs w:val="20"/>
        </w:rPr>
      </w:pPr>
    </w:p>
    <w:p w:rsidR="006F7624" w:rsidP="00A001E3" w:rsidRDefault="006F7624">
      <w:pPr>
        <w:widowControl w:val="0"/>
        <w:autoSpaceDE w:val="0"/>
        <w:autoSpaceDN w:val="0"/>
        <w:adjustRightInd w:val="0"/>
        <w:rPr>
          <w:sz w:val="20"/>
          <w:szCs w:val="20"/>
        </w:rPr>
      </w:pPr>
    </w:p>
    <w:p w:rsidR="006F7624" w:rsidP="00A001E3" w:rsidRDefault="006F7624">
      <w:pPr>
        <w:widowControl w:val="0"/>
        <w:autoSpaceDE w:val="0"/>
        <w:autoSpaceDN w:val="0"/>
        <w:adjustRightInd w:val="0"/>
        <w:rPr>
          <w:sz w:val="20"/>
          <w:szCs w:val="20"/>
        </w:rPr>
      </w:pPr>
    </w:p>
    <w:p w:rsidR="006B5279" w:rsidP="00A001E3" w:rsidRDefault="006B5279">
      <w:pPr>
        <w:widowControl w:val="0"/>
        <w:autoSpaceDE w:val="0"/>
        <w:autoSpaceDN w:val="0"/>
        <w:adjustRightInd w:val="0"/>
        <w:rPr>
          <w:sz w:val="20"/>
          <w:szCs w:val="20"/>
        </w:rPr>
      </w:pPr>
    </w:p>
    <w:p w:rsidR="006B5279" w:rsidP="00A001E3" w:rsidRDefault="006B5279">
      <w:pPr>
        <w:widowControl w:val="0"/>
        <w:autoSpaceDE w:val="0"/>
        <w:autoSpaceDN w:val="0"/>
        <w:adjustRightInd w:val="0"/>
        <w:rPr>
          <w:sz w:val="20"/>
          <w:szCs w:val="20"/>
        </w:rPr>
      </w:pPr>
    </w:p>
    <w:p w:rsidR="006B5279" w:rsidP="00A001E3" w:rsidRDefault="006B5279">
      <w:pPr>
        <w:widowControl w:val="0"/>
        <w:autoSpaceDE w:val="0"/>
        <w:autoSpaceDN w:val="0"/>
        <w:adjustRightInd w:val="0"/>
        <w:rPr>
          <w:sz w:val="20"/>
          <w:szCs w:val="20"/>
        </w:rPr>
      </w:pPr>
    </w:p>
    <w:p w:rsidR="006B5279" w:rsidP="00A001E3" w:rsidRDefault="006B5279">
      <w:pPr>
        <w:widowControl w:val="0"/>
        <w:autoSpaceDE w:val="0"/>
        <w:autoSpaceDN w:val="0"/>
        <w:adjustRightInd w:val="0"/>
        <w:rPr>
          <w:sz w:val="20"/>
          <w:szCs w:val="20"/>
        </w:rPr>
      </w:pPr>
    </w:p>
    <w:p w:rsidR="006B5279" w:rsidP="00A001E3" w:rsidRDefault="006B5279">
      <w:pPr>
        <w:widowControl w:val="0"/>
        <w:autoSpaceDE w:val="0"/>
        <w:autoSpaceDN w:val="0"/>
        <w:adjustRightInd w:val="0"/>
        <w:rPr>
          <w:sz w:val="20"/>
          <w:szCs w:val="20"/>
        </w:rPr>
      </w:pPr>
    </w:p>
    <w:p w:rsidR="006B5279" w:rsidP="00A001E3" w:rsidRDefault="006B5279">
      <w:pPr>
        <w:widowControl w:val="0"/>
        <w:autoSpaceDE w:val="0"/>
        <w:autoSpaceDN w:val="0"/>
        <w:adjustRightInd w:val="0"/>
        <w:rPr>
          <w:sz w:val="20"/>
          <w:szCs w:val="20"/>
        </w:rPr>
      </w:pPr>
    </w:p>
    <w:p w:rsidR="006B5279" w:rsidP="00A001E3" w:rsidRDefault="006B5279">
      <w:pPr>
        <w:widowControl w:val="0"/>
        <w:autoSpaceDE w:val="0"/>
        <w:autoSpaceDN w:val="0"/>
        <w:adjustRightInd w:val="0"/>
        <w:rPr>
          <w:sz w:val="20"/>
          <w:szCs w:val="20"/>
        </w:rPr>
      </w:pPr>
    </w:p>
    <w:p w:rsidR="00662241" w:rsidP="00A001E3" w:rsidRDefault="00662241">
      <w:pPr>
        <w:widowControl w:val="0"/>
        <w:autoSpaceDE w:val="0"/>
        <w:autoSpaceDN w:val="0"/>
        <w:adjustRightInd w:val="0"/>
        <w:rPr>
          <w:sz w:val="20"/>
          <w:szCs w:val="20"/>
        </w:rPr>
      </w:pPr>
    </w:p>
    <w:p w:rsidR="00662241" w:rsidP="00A001E3" w:rsidRDefault="00662241">
      <w:pPr>
        <w:widowControl w:val="0"/>
        <w:autoSpaceDE w:val="0"/>
        <w:autoSpaceDN w:val="0"/>
        <w:adjustRightInd w:val="0"/>
        <w:rPr>
          <w:sz w:val="20"/>
          <w:szCs w:val="20"/>
        </w:rPr>
      </w:pPr>
    </w:p>
    <w:p w:rsidRPr="007C4EFC" w:rsidR="00A21522" w:rsidP="00A001E3" w:rsidRDefault="00A21522">
      <w:pPr>
        <w:widowControl w:val="0"/>
        <w:autoSpaceDE w:val="0"/>
        <w:autoSpaceDN w:val="0"/>
        <w:adjustRightInd w:val="0"/>
        <w:rPr>
          <w:sz w:val="20"/>
          <w:szCs w:val="20"/>
        </w:rPr>
      </w:pPr>
      <w:r w:rsidRPr="007C4EFC">
        <w:rPr>
          <w:sz w:val="20"/>
          <w:szCs w:val="20"/>
        </w:rPr>
        <w:t>Dambis</w:t>
      </w:r>
      <w:r w:rsidRPr="007C4EFC" w:rsidR="007C4EFC">
        <w:rPr>
          <w:sz w:val="20"/>
          <w:szCs w:val="20"/>
        </w:rPr>
        <w:t xml:space="preserve"> </w:t>
      </w:r>
      <w:r w:rsidRPr="007C4EFC">
        <w:rPr>
          <w:sz w:val="20"/>
          <w:szCs w:val="20"/>
        </w:rPr>
        <w:t>67213113</w:t>
      </w:r>
    </w:p>
    <w:p w:rsidRPr="00E1014F" w:rsidR="00A21522" w:rsidP="00A001E3" w:rsidRDefault="00725691">
      <w:pPr>
        <w:widowControl w:val="0"/>
        <w:autoSpaceDE w:val="0"/>
        <w:autoSpaceDN w:val="0"/>
        <w:adjustRightInd w:val="0"/>
        <w:rPr>
          <w:sz w:val="20"/>
          <w:szCs w:val="20"/>
        </w:rPr>
      </w:pPr>
      <w:hyperlink w:history="1" r:id="rId14">
        <w:r w:rsidRPr="001F36FA" w:rsidR="007C4EFC">
          <w:rPr>
            <w:rStyle w:val="Hipersaite"/>
            <w:sz w:val="20"/>
            <w:szCs w:val="20"/>
          </w:rPr>
          <w:t>Juris.Dambis@mantojums.lv</w:t>
        </w:r>
      </w:hyperlink>
      <w:r w:rsidR="007C4EFC">
        <w:rPr>
          <w:sz w:val="20"/>
          <w:szCs w:val="20"/>
          <w:u w:val="single"/>
        </w:rPr>
        <w:t xml:space="preserve"> </w:t>
      </w:r>
      <w:bookmarkEnd w:id="10"/>
      <w:bookmarkEnd w:id="11"/>
    </w:p>
    <w:sectPr w:rsidRPr="00E1014F" w:rsidR="00A21522" w:rsidSect="00E06A22">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48F" w:rsidRDefault="006F448F" w:rsidP="00FC6606">
      <w:r>
        <w:separator/>
      </w:r>
    </w:p>
  </w:endnote>
  <w:endnote w:type="continuationSeparator" w:id="0">
    <w:p w:rsidR="006F448F" w:rsidRDefault="006F448F" w:rsidP="00FC6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66A" w:rsidRDefault="000B366A">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48F" w:rsidRPr="00432061" w:rsidRDefault="006F448F" w:rsidP="00432061">
    <w:pPr>
      <w:jc w:val="both"/>
      <w:rPr>
        <w:szCs w:val="22"/>
      </w:rPr>
    </w:pPr>
    <w:r w:rsidRPr="00432061">
      <w:rPr>
        <w:sz w:val="20"/>
        <w:szCs w:val="20"/>
      </w:rPr>
      <w:t>KMAnot_</w:t>
    </w:r>
    <w:r>
      <w:rPr>
        <w:sz w:val="20"/>
        <w:szCs w:val="20"/>
      </w:rPr>
      <w:t>0</w:t>
    </w:r>
    <w:r w:rsidR="000B366A">
      <w:rPr>
        <w:sz w:val="20"/>
        <w:szCs w:val="20"/>
      </w:rPr>
      <w:t>9</w:t>
    </w:r>
    <w:r>
      <w:rPr>
        <w:sz w:val="20"/>
        <w:szCs w:val="20"/>
      </w:rPr>
      <w:t>1219</w:t>
    </w:r>
    <w:r w:rsidRPr="00432061">
      <w:rPr>
        <w:sz w:val="20"/>
        <w:szCs w:val="20"/>
      </w:rPr>
      <w:t>_</w:t>
    </w:r>
    <w:r>
      <w:rPr>
        <w:sz w:val="20"/>
        <w:szCs w:val="20"/>
      </w:rPr>
      <w:t>groz_474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48F" w:rsidRPr="00432061" w:rsidRDefault="006F448F" w:rsidP="00432061">
    <w:pPr>
      <w:jc w:val="both"/>
      <w:rPr>
        <w:sz w:val="20"/>
        <w:szCs w:val="20"/>
      </w:rPr>
    </w:pPr>
    <w:r w:rsidRPr="00432061">
      <w:rPr>
        <w:sz w:val="20"/>
        <w:szCs w:val="20"/>
      </w:rPr>
      <w:t>KMAnot_</w:t>
    </w:r>
    <w:r>
      <w:rPr>
        <w:sz w:val="20"/>
        <w:szCs w:val="20"/>
      </w:rPr>
      <w:t>0</w:t>
    </w:r>
    <w:r w:rsidR="000B366A">
      <w:rPr>
        <w:sz w:val="20"/>
        <w:szCs w:val="20"/>
      </w:rPr>
      <w:t>9</w:t>
    </w:r>
    <w:r>
      <w:rPr>
        <w:sz w:val="20"/>
        <w:szCs w:val="20"/>
      </w:rPr>
      <w:t>1219</w:t>
    </w:r>
    <w:r w:rsidRPr="00432061">
      <w:rPr>
        <w:sz w:val="20"/>
        <w:szCs w:val="20"/>
      </w:rPr>
      <w:t>_</w:t>
    </w:r>
    <w:r>
      <w:rPr>
        <w:sz w:val="20"/>
        <w:szCs w:val="20"/>
      </w:rPr>
      <w:t>groz_</w:t>
    </w:r>
    <w:r w:rsidRPr="00432061">
      <w:rPr>
        <w:sz w:val="20"/>
        <w:szCs w:val="20"/>
      </w:rPr>
      <w:t>474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48F" w:rsidRDefault="006F448F" w:rsidP="00FC6606">
      <w:r>
        <w:separator/>
      </w:r>
    </w:p>
  </w:footnote>
  <w:footnote w:type="continuationSeparator" w:id="0">
    <w:p w:rsidR="006F448F" w:rsidRDefault="006F448F" w:rsidP="00FC6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48F" w:rsidP="005A725B" w:rsidRDefault="00725691">
    <w:pPr>
      <w:pStyle w:val="Galvene"/>
      <w:framePr w:wrap="around" w:hAnchor="margin" w:vAnchor="text" w:xAlign="center" w:y="1"/>
      <w:rPr>
        <w:rStyle w:val="Lappusesnumurs"/>
      </w:rPr>
    </w:pPr>
    <w:r>
      <w:rPr>
        <w:rStyle w:val="Lappusesnumurs"/>
      </w:rPr>
      <w:fldChar w:fldCharType="begin"/>
    </w:r>
    <w:r w:rsidR="006F448F">
      <w:rPr>
        <w:rStyle w:val="Lappusesnumurs"/>
      </w:rPr>
      <w:instrText xml:space="preserve">PAGE  </w:instrText>
    </w:r>
    <w:r>
      <w:rPr>
        <w:rStyle w:val="Lappusesnumurs"/>
      </w:rPr>
      <w:fldChar w:fldCharType="end"/>
    </w:r>
  </w:p>
  <w:p w:rsidR="006F448F" w:rsidRDefault="006F448F">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0713475"/>
      <w:docPartObj>
        <w:docPartGallery w:val="Page Numbers (Top of Page)"/>
        <w:docPartUnique/>
      </w:docPartObj>
    </w:sdtPr>
    <w:sdtContent>
      <w:p w:rsidRPr="007C4EFC" w:rsidR="006F448F" w:rsidRDefault="00725691">
        <w:pPr>
          <w:pStyle w:val="Galvene"/>
          <w:jc w:val="center"/>
          <w:rPr>
            <w:sz w:val="22"/>
            <w:szCs w:val="22"/>
          </w:rPr>
        </w:pPr>
        <w:r w:rsidRPr="007C4EFC">
          <w:rPr>
            <w:sz w:val="22"/>
            <w:szCs w:val="22"/>
          </w:rPr>
          <w:fldChar w:fldCharType="begin"/>
        </w:r>
        <w:r w:rsidRPr="007C4EFC" w:rsidR="006F448F">
          <w:rPr>
            <w:sz w:val="22"/>
            <w:szCs w:val="22"/>
          </w:rPr>
          <w:instrText xml:space="preserve"> PAGE   \* MERGEFORMAT </w:instrText>
        </w:r>
        <w:r w:rsidRPr="007C4EFC">
          <w:rPr>
            <w:sz w:val="22"/>
            <w:szCs w:val="22"/>
          </w:rPr>
          <w:fldChar w:fldCharType="separate"/>
        </w:r>
        <w:r w:rsidR="002A37A2">
          <w:rPr>
            <w:noProof/>
            <w:sz w:val="22"/>
            <w:szCs w:val="22"/>
          </w:rPr>
          <w:t>36</w:t>
        </w:r>
        <w:r w:rsidRPr="007C4EFC">
          <w:rPr>
            <w:sz w:val="22"/>
            <w:szCs w:val="22"/>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48F" w:rsidP="00941827" w:rsidRDefault="006F448F">
    <w:pPr>
      <w:pStyle w:val="Galve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505"/>
    <w:multiLevelType w:val="hybridMultilevel"/>
    <w:tmpl w:val="AAFE4C5A"/>
    <w:lvl w:ilvl="0" w:tplc="0890F1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A9771AF"/>
    <w:multiLevelType w:val="hybridMultilevel"/>
    <w:tmpl w:val="BDC01ABE"/>
    <w:lvl w:ilvl="0" w:tplc="8786B58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3650F3"/>
    <w:multiLevelType w:val="hybridMultilevel"/>
    <w:tmpl w:val="E0C233A4"/>
    <w:lvl w:ilvl="0" w:tplc="6BA4CBFA">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3">
    <w:nsid w:val="1CE23874"/>
    <w:multiLevelType w:val="hybridMultilevel"/>
    <w:tmpl w:val="47D07CE6"/>
    <w:lvl w:ilvl="0" w:tplc="581A56B8">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29B4705"/>
    <w:multiLevelType w:val="multilevel"/>
    <w:tmpl w:val="8E18B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D606745"/>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384F7C38"/>
    <w:multiLevelType w:val="hybridMultilevel"/>
    <w:tmpl w:val="3426DC12"/>
    <w:lvl w:ilvl="0" w:tplc="FFBEB480">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7">
    <w:nsid w:val="6A3305B3"/>
    <w:multiLevelType w:val="hybridMultilevel"/>
    <w:tmpl w:val="8E14FB1A"/>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8">
    <w:nsid w:val="6E8D64CB"/>
    <w:multiLevelType w:val="hybridMultilevel"/>
    <w:tmpl w:val="F47277CC"/>
    <w:lvl w:ilvl="0" w:tplc="0426000F">
      <w:start w:val="1"/>
      <w:numFmt w:val="decimal"/>
      <w:lvlText w:val="%1."/>
      <w:lvlJc w:val="left"/>
      <w:pPr>
        <w:ind w:left="1428" w:hanging="360"/>
      </w:p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9">
    <w:nsid w:val="7F3A38E7"/>
    <w:multiLevelType w:val="hybridMultilevel"/>
    <w:tmpl w:val="FCB664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7"/>
  </w:num>
  <w:num w:numId="5">
    <w:abstractNumId w:val="9"/>
  </w:num>
  <w:num w:numId="6">
    <w:abstractNumId w:val="0"/>
  </w:num>
  <w:num w:numId="7">
    <w:abstractNumId w:val="5"/>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ja Dudareva">
    <w15:presenceInfo w15:providerId="Windows Live" w15:userId="dfd0f50fc396d2a7"/>
  </w15:person>
  <w15:person w15:author="Marija Dudareva [2]">
    <w15:presenceInfo w15:providerId="AD" w15:userId="S-1-5-21-746764742-1735180864-2825513401-22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E37606"/>
    <w:rsid w:val="00000FA2"/>
    <w:rsid w:val="00001269"/>
    <w:rsid w:val="000027D3"/>
    <w:rsid w:val="00002D35"/>
    <w:rsid w:val="00003E4B"/>
    <w:rsid w:val="00004C7B"/>
    <w:rsid w:val="000071BE"/>
    <w:rsid w:val="00010301"/>
    <w:rsid w:val="00012B8F"/>
    <w:rsid w:val="0001417A"/>
    <w:rsid w:val="000169CE"/>
    <w:rsid w:val="00016CE1"/>
    <w:rsid w:val="00016D5E"/>
    <w:rsid w:val="00017DCA"/>
    <w:rsid w:val="00020231"/>
    <w:rsid w:val="00020567"/>
    <w:rsid w:val="00022256"/>
    <w:rsid w:val="00022CFB"/>
    <w:rsid w:val="000241E1"/>
    <w:rsid w:val="0002429A"/>
    <w:rsid w:val="000246CB"/>
    <w:rsid w:val="000256B9"/>
    <w:rsid w:val="000260B6"/>
    <w:rsid w:val="000273F6"/>
    <w:rsid w:val="0003004A"/>
    <w:rsid w:val="00031490"/>
    <w:rsid w:val="0003245C"/>
    <w:rsid w:val="00033F79"/>
    <w:rsid w:val="000340B3"/>
    <w:rsid w:val="000346B9"/>
    <w:rsid w:val="00034C05"/>
    <w:rsid w:val="00034E00"/>
    <w:rsid w:val="00035601"/>
    <w:rsid w:val="00035DD5"/>
    <w:rsid w:val="000361E0"/>
    <w:rsid w:val="00036313"/>
    <w:rsid w:val="0003672F"/>
    <w:rsid w:val="00036804"/>
    <w:rsid w:val="00036AC6"/>
    <w:rsid w:val="0003722F"/>
    <w:rsid w:val="00037619"/>
    <w:rsid w:val="00041064"/>
    <w:rsid w:val="00045E73"/>
    <w:rsid w:val="00046F51"/>
    <w:rsid w:val="0004731D"/>
    <w:rsid w:val="00050578"/>
    <w:rsid w:val="000525EB"/>
    <w:rsid w:val="00055BC6"/>
    <w:rsid w:val="00056A28"/>
    <w:rsid w:val="00056D6C"/>
    <w:rsid w:val="00057465"/>
    <w:rsid w:val="000603DA"/>
    <w:rsid w:val="000603F9"/>
    <w:rsid w:val="0006053C"/>
    <w:rsid w:val="00060EA7"/>
    <w:rsid w:val="00061AA4"/>
    <w:rsid w:val="00061C01"/>
    <w:rsid w:val="0006209F"/>
    <w:rsid w:val="00062768"/>
    <w:rsid w:val="00063B12"/>
    <w:rsid w:val="0006554F"/>
    <w:rsid w:val="000664A6"/>
    <w:rsid w:val="000672CB"/>
    <w:rsid w:val="00070DDD"/>
    <w:rsid w:val="00071BC6"/>
    <w:rsid w:val="000745A6"/>
    <w:rsid w:val="0007525A"/>
    <w:rsid w:val="0007688B"/>
    <w:rsid w:val="00080452"/>
    <w:rsid w:val="0008413F"/>
    <w:rsid w:val="00085F17"/>
    <w:rsid w:val="000909ED"/>
    <w:rsid w:val="00092BC5"/>
    <w:rsid w:val="00093211"/>
    <w:rsid w:val="0009323F"/>
    <w:rsid w:val="000935FF"/>
    <w:rsid w:val="00093DDF"/>
    <w:rsid w:val="00094A4B"/>
    <w:rsid w:val="00095983"/>
    <w:rsid w:val="00095BB5"/>
    <w:rsid w:val="00097DE9"/>
    <w:rsid w:val="000A105B"/>
    <w:rsid w:val="000A1801"/>
    <w:rsid w:val="000A1A66"/>
    <w:rsid w:val="000A21CA"/>
    <w:rsid w:val="000A2E70"/>
    <w:rsid w:val="000A2F9E"/>
    <w:rsid w:val="000A412C"/>
    <w:rsid w:val="000A4878"/>
    <w:rsid w:val="000A5160"/>
    <w:rsid w:val="000A6E3F"/>
    <w:rsid w:val="000A6F72"/>
    <w:rsid w:val="000A7E2D"/>
    <w:rsid w:val="000B09B4"/>
    <w:rsid w:val="000B15E1"/>
    <w:rsid w:val="000B1645"/>
    <w:rsid w:val="000B18D2"/>
    <w:rsid w:val="000B1C58"/>
    <w:rsid w:val="000B3112"/>
    <w:rsid w:val="000B366A"/>
    <w:rsid w:val="000B380B"/>
    <w:rsid w:val="000B3835"/>
    <w:rsid w:val="000B387F"/>
    <w:rsid w:val="000B6F27"/>
    <w:rsid w:val="000B734C"/>
    <w:rsid w:val="000B7473"/>
    <w:rsid w:val="000C0075"/>
    <w:rsid w:val="000C04F4"/>
    <w:rsid w:val="000C05A1"/>
    <w:rsid w:val="000C0CFF"/>
    <w:rsid w:val="000C1D1D"/>
    <w:rsid w:val="000C3754"/>
    <w:rsid w:val="000C3981"/>
    <w:rsid w:val="000C74CD"/>
    <w:rsid w:val="000D0825"/>
    <w:rsid w:val="000D1174"/>
    <w:rsid w:val="000D1954"/>
    <w:rsid w:val="000D1F89"/>
    <w:rsid w:val="000D2202"/>
    <w:rsid w:val="000D3D4C"/>
    <w:rsid w:val="000D7784"/>
    <w:rsid w:val="000E2955"/>
    <w:rsid w:val="000E2A9E"/>
    <w:rsid w:val="000E3535"/>
    <w:rsid w:val="000E3B59"/>
    <w:rsid w:val="000F27EA"/>
    <w:rsid w:val="000F44C4"/>
    <w:rsid w:val="000F598D"/>
    <w:rsid w:val="000F5ACC"/>
    <w:rsid w:val="000F6F13"/>
    <w:rsid w:val="000F7F02"/>
    <w:rsid w:val="00100BBB"/>
    <w:rsid w:val="00100DA1"/>
    <w:rsid w:val="001033E8"/>
    <w:rsid w:val="00104FA4"/>
    <w:rsid w:val="001069D9"/>
    <w:rsid w:val="00107139"/>
    <w:rsid w:val="001071C7"/>
    <w:rsid w:val="00107806"/>
    <w:rsid w:val="00111CA4"/>
    <w:rsid w:val="0011237A"/>
    <w:rsid w:val="0011267B"/>
    <w:rsid w:val="00112BFB"/>
    <w:rsid w:val="0011367C"/>
    <w:rsid w:val="00114EDD"/>
    <w:rsid w:val="00115FFC"/>
    <w:rsid w:val="0011735D"/>
    <w:rsid w:val="00120A37"/>
    <w:rsid w:val="00122B9B"/>
    <w:rsid w:val="001236E3"/>
    <w:rsid w:val="00124023"/>
    <w:rsid w:val="0012624A"/>
    <w:rsid w:val="001264C1"/>
    <w:rsid w:val="0012756A"/>
    <w:rsid w:val="001279B0"/>
    <w:rsid w:val="001303BA"/>
    <w:rsid w:val="001319B2"/>
    <w:rsid w:val="00134A86"/>
    <w:rsid w:val="001350AF"/>
    <w:rsid w:val="00135B46"/>
    <w:rsid w:val="00137312"/>
    <w:rsid w:val="0013769D"/>
    <w:rsid w:val="00137BDF"/>
    <w:rsid w:val="00137C17"/>
    <w:rsid w:val="00141A0F"/>
    <w:rsid w:val="00142BD3"/>
    <w:rsid w:val="00144DE3"/>
    <w:rsid w:val="00146291"/>
    <w:rsid w:val="001466ED"/>
    <w:rsid w:val="00154166"/>
    <w:rsid w:val="0015544E"/>
    <w:rsid w:val="00155805"/>
    <w:rsid w:val="001570EE"/>
    <w:rsid w:val="001571F9"/>
    <w:rsid w:val="001607B5"/>
    <w:rsid w:val="00161873"/>
    <w:rsid w:val="00163962"/>
    <w:rsid w:val="00164177"/>
    <w:rsid w:val="001647C3"/>
    <w:rsid w:val="0016537D"/>
    <w:rsid w:val="00165DC2"/>
    <w:rsid w:val="00165DCF"/>
    <w:rsid w:val="00166B19"/>
    <w:rsid w:val="00170EE2"/>
    <w:rsid w:val="0017327A"/>
    <w:rsid w:val="00173286"/>
    <w:rsid w:val="00174203"/>
    <w:rsid w:val="00174ED2"/>
    <w:rsid w:val="001753DC"/>
    <w:rsid w:val="00176D5B"/>
    <w:rsid w:val="00177AC9"/>
    <w:rsid w:val="00180B12"/>
    <w:rsid w:val="00180F7D"/>
    <w:rsid w:val="00184436"/>
    <w:rsid w:val="00186609"/>
    <w:rsid w:val="001869D7"/>
    <w:rsid w:val="00187C07"/>
    <w:rsid w:val="00187D1E"/>
    <w:rsid w:val="00191F6F"/>
    <w:rsid w:val="00192138"/>
    <w:rsid w:val="001930BD"/>
    <w:rsid w:val="00193C1B"/>
    <w:rsid w:val="001948DE"/>
    <w:rsid w:val="00195499"/>
    <w:rsid w:val="0019616B"/>
    <w:rsid w:val="00196A6D"/>
    <w:rsid w:val="00197163"/>
    <w:rsid w:val="001A3B8B"/>
    <w:rsid w:val="001A4146"/>
    <w:rsid w:val="001A5056"/>
    <w:rsid w:val="001A579E"/>
    <w:rsid w:val="001A5AE3"/>
    <w:rsid w:val="001A78C1"/>
    <w:rsid w:val="001B26CF"/>
    <w:rsid w:val="001B3D25"/>
    <w:rsid w:val="001B6DB4"/>
    <w:rsid w:val="001B7620"/>
    <w:rsid w:val="001C04BF"/>
    <w:rsid w:val="001C0FCD"/>
    <w:rsid w:val="001C1744"/>
    <w:rsid w:val="001C2066"/>
    <w:rsid w:val="001C3122"/>
    <w:rsid w:val="001C31E9"/>
    <w:rsid w:val="001C3500"/>
    <w:rsid w:val="001C4C9C"/>
    <w:rsid w:val="001C51AE"/>
    <w:rsid w:val="001C5DC6"/>
    <w:rsid w:val="001C7316"/>
    <w:rsid w:val="001D1B2E"/>
    <w:rsid w:val="001D311D"/>
    <w:rsid w:val="001D33AD"/>
    <w:rsid w:val="001D37CE"/>
    <w:rsid w:val="001D409C"/>
    <w:rsid w:val="001D47ED"/>
    <w:rsid w:val="001D4AC3"/>
    <w:rsid w:val="001D5917"/>
    <w:rsid w:val="001D5F84"/>
    <w:rsid w:val="001D6138"/>
    <w:rsid w:val="001D686D"/>
    <w:rsid w:val="001D69D9"/>
    <w:rsid w:val="001D7371"/>
    <w:rsid w:val="001D7D6E"/>
    <w:rsid w:val="001E10F7"/>
    <w:rsid w:val="001E26F1"/>
    <w:rsid w:val="001E6F57"/>
    <w:rsid w:val="001F039F"/>
    <w:rsid w:val="001F063B"/>
    <w:rsid w:val="001F0B2A"/>
    <w:rsid w:val="001F0F82"/>
    <w:rsid w:val="001F2775"/>
    <w:rsid w:val="001F4862"/>
    <w:rsid w:val="00200264"/>
    <w:rsid w:val="0020104B"/>
    <w:rsid w:val="00203243"/>
    <w:rsid w:val="0020424F"/>
    <w:rsid w:val="00205918"/>
    <w:rsid w:val="0021016E"/>
    <w:rsid w:val="00210378"/>
    <w:rsid w:val="00210BC6"/>
    <w:rsid w:val="002121FE"/>
    <w:rsid w:val="00212266"/>
    <w:rsid w:val="00213AF1"/>
    <w:rsid w:val="00213E01"/>
    <w:rsid w:val="0021753D"/>
    <w:rsid w:val="00217F68"/>
    <w:rsid w:val="0022065A"/>
    <w:rsid w:val="00220DF3"/>
    <w:rsid w:val="00221694"/>
    <w:rsid w:val="00223443"/>
    <w:rsid w:val="00223C69"/>
    <w:rsid w:val="00227525"/>
    <w:rsid w:val="00230860"/>
    <w:rsid w:val="00230916"/>
    <w:rsid w:val="00230CF8"/>
    <w:rsid w:val="0023142F"/>
    <w:rsid w:val="00231F5F"/>
    <w:rsid w:val="00231FE1"/>
    <w:rsid w:val="002336F2"/>
    <w:rsid w:val="0023379B"/>
    <w:rsid w:val="002337AB"/>
    <w:rsid w:val="002364EF"/>
    <w:rsid w:val="0023708D"/>
    <w:rsid w:val="002418FA"/>
    <w:rsid w:val="00243DFF"/>
    <w:rsid w:val="00245E1F"/>
    <w:rsid w:val="00246CF5"/>
    <w:rsid w:val="00247C5C"/>
    <w:rsid w:val="002501F3"/>
    <w:rsid w:val="00251654"/>
    <w:rsid w:val="002528B6"/>
    <w:rsid w:val="00252A19"/>
    <w:rsid w:val="00253121"/>
    <w:rsid w:val="002540D8"/>
    <w:rsid w:val="00255E63"/>
    <w:rsid w:val="002569D6"/>
    <w:rsid w:val="002619E3"/>
    <w:rsid w:val="0026460E"/>
    <w:rsid w:val="00264D15"/>
    <w:rsid w:val="002652FC"/>
    <w:rsid w:val="00265808"/>
    <w:rsid w:val="00266E6C"/>
    <w:rsid w:val="00267445"/>
    <w:rsid w:val="00267F92"/>
    <w:rsid w:val="00272286"/>
    <w:rsid w:val="00273590"/>
    <w:rsid w:val="00273D0E"/>
    <w:rsid w:val="00273E37"/>
    <w:rsid w:val="00274825"/>
    <w:rsid w:val="00276024"/>
    <w:rsid w:val="002814D3"/>
    <w:rsid w:val="00283182"/>
    <w:rsid w:val="00283761"/>
    <w:rsid w:val="00283FED"/>
    <w:rsid w:val="00285589"/>
    <w:rsid w:val="002855D7"/>
    <w:rsid w:val="002856DB"/>
    <w:rsid w:val="00285AF7"/>
    <w:rsid w:val="00290EC7"/>
    <w:rsid w:val="00291EA9"/>
    <w:rsid w:val="00292F2F"/>
    <w:rsid w:val="00294166"/>
    <w:rsid w:val="00294536"/>
    <w:rsid w:val="002954E4"/>
    <w:rsid w:val="00296CA2"/>
    <w:rsid w:val="002A1726"/>
    <w:rsid w:val="002A2FE7"/>
    <w:rsid w:val="002A37A2"/>
    <w:rsid w:val="002A3B27"/>
    <w:rsid w:val="002A44AA"/>
    <w:rsid w:val="002A4609"/>
    <w:rsid w:val="002A4BE5"/>
    <w:rsid w:val="002A6185"/>
    <w:rsid w:val="002A725C"/>
    <w:rsid w:val="002B002A"/>
    <w:rsid w:val="002B06D6"/>
    <w:rsid w:val="002B2C6D"/>
    <w:rsid w:val="002B472E"/>
    <w:rsid w:val="002B4923"/>
    <w:rsid w:val="002B4A2F"/>
    <w:rsid w:val="002B74E5"/>
    <w:rsid w:val="002C1679"/>
    <w:rsid w:val="002C1E4B"/>
    <w:rsid w:val="002C4107"/>
    <w:rsid w:val="002C64DE"/>
    <w:rsid w:val="002D03C4"/>
    <w:rsid w:val="002D0B25"/>
    <w:rsid w:val="002D1E6A"/>
    <w:rsid w:val="002D2874"/>
    <w:rsid w:val="002D41BC"/>
    <w:rsid w:val="002D5028"/>
    <w:rsid w:val="002D54F6"/>
    <w:rsid w:val="002D6556"/>
    <w:rsid w:val="002D68DF"/>
    <w:rsid w:val="002D6EDA"/>
    <w:rsid w:val="002E0D98"/>
    <w:rsid w:val="002E1405"/>
    <w:rsid w:val="002E1E79"/>
    <w:rsid w:val="002E2A9C"/>
    <w:rsid w:val="002E37C1"/>
    <w:rsid w:val="002E67DC"/>
    <w:rsid w:val="002E68EB"/>
    <w:rsid w:val="002E6B27"/>
    <w:rsid w:val="002F07F3"/>
    <w:rsid w:val="002F0CE8"/>
    <w:rsid w:val="002F1A42"/>
    <w:rsid w:val="002F2F7C"/>
    <w:rsid w:val="002F31A0"/>
    <w:rsid w:val="002F31CD"/>
    <w:rsid w:val="002F3860"/>
    <w:rsid w:val="002F4A46"/>
    <w:rsid w:val="002F4CAE"/>
    <w:rsid w:val="002F52A3"/>
    <w:rsid w:val="002F57CC"/>
    <w:rsid w:val="002F61BB"/>
    <w:rsid w:val="002F6D26"/>
    <w:rsid w:val="002F6E5C"/>
    <w:rsid w:val="0030164B"/>
    <w:rsid w:val="0030262A"/>
    <w:rsid w:val="00304C11"/>
    <w:rsid w:val="00305AF2"/>
    <w:rsid w:val="00307193"/>
    <w:rsid w:val="003072E7"/>
    <w:rsid w:val="003102E8"/>
    <w:rsid w:val="00310A0B"/>
    <w:rsid w:val="00311E52"/>
    <w:rsid w:val="003129C0"/>
    <w:rsid w:val="00312B41"/>
    <w:rsid w:val="00315529"/>
    <w:rsid w:val="0031678E"/>
    <w:rsid w:val="003168FA"/>
    <w:rsid w:val="00316E7A"/>
    <w:rsid w:val="00321D56"/>
    <w:rsid w:val="0032201A"/>
    <w:rsid w:val="00322A4D"/>
    <w:rsid w:val="00323D54"/>
    <w:rsid w:val="00326E54"/>
    <w:rsid w:val="00327070"/>
    <w:rsid w:val="0033102D"/>
    <w:rsid w:val="003313A0"/>
    <w:rsid w:val="00332247"/>
    <w:rsid w:val="00332259"/>
    <w:rsid w:val="00333A0E"/>
    <w:rsid w:val="00335245"/>
    <w:rsid w:val="0033526D"/>
    <w:rsid w:val="00336983"/>
    <w:rsid w:val="00337279"/>
    <w:rsid w:val="0034303D"/>
    <w:rsid w:val="00345016"/>
    <w:rsid w:val="00347002"/>
    <w:rsid w:val="00350831"/>
    <w:rsid w:val="00351654"/>
    <w:rsid w:val="003544BF"/>
    <w:rsid w:val="00355C64"/>
    <w:rsid w:val="00356BF2"/>
    <w:rsid w:val="003577C6"/>
    <w:rsid w:val="003579C1"/>
    <w:rsid w:val="00357C07"/>
    <w:rsid w:val="003609AB"/>
    <w:rsid w:val="00361259"/>
    <w:rsid w:val="003630E3"/>
    <w:rsid w:val="0036469B"/>
    <w:rsid w:val="00365590"/>
    <w:rsid w:val="003655AE"/>
    <w:rsid w:val="00365848"/>
    <w:rsid w:val="00365D92"/>
    <w:rsid w:val="003709E0"/>
    <w:rsid w:val="0037149C"/>
    <w:rsid w:val="00373E72"/>
    <w:rsid w:val="003750AF"/>
    <w:rsid w:val="003775FA"/>
    <w:rsid w:val="00377D3A"/>
    <w:rsid w:val="00382605"/>
    <w:rsid w:val="00383776"/>
    <w:rsid w:val="00383A34"/>
    <w:rsid w:val="00384075"/>
    <w:rsid w:val="00384E20"/>
    <w:rsid w:val="00386A2B"/>
    <w:rsid w:val="00387491"/>
    <w:rsid w:val="00387944"/>
    <w:rsid w:val="003903AE"/>
    <w:rsid w:val="00394843"/>
    <w:rsid w:val="00394E7A"/>
    <w:rsid w:val="00395EF2"/>
    <w:rsid w:val="0039751F"/>
    <w:rsid w:val="003A0546"/>
    <w:rsid w:val="003A0FAA"/>
    <w:rsid w:val="003A2E7A"/>
    <w:rsid w:val="003A38AD"/>
    <w:rsid w:val="003A4830"/>
    <w:rsid w:val="003A4DC0"/>
    <w:rsid w:val="003A5496"/>
    <w:rsid w:val="003B0C62"/>
    <w:rsid w:val="003B3262"/>
    <w:rsid w:val="003B6D8A"/>
    <w:rsid w:val="003B74BC"/>
    <w:rsid w:val="003C07CB"/>
    <w:rsid w:val="003C14E9"/>
    <w:rsid w:val="003C18B3"/>
    <w:rsid w:val="003C1E31"/>
    <w:rsid w:val="003C27D9"/>
    <w:rsid w:val="003C2DC9"/>
    <w:rsid w:val="003C5158"/>
    <w:rsid w:val="003C5CEB"/>
    <w:rsid w:val="003D4D33"/>
    <w:rsid w:val="003E0444"/>
    <w:rsid w:val="003E08E3"/>
    <w:rsid w:val="003E135C"/>
    <w:rsid w:val="003E142C"/>
    <w:rsid w:val="003F0D7B"/>
    <w:rsid w:val="003F165E"/>
    <w:rsid w:val="003F2114"/>
    <w:rsid w:val="003F3AAF"/>
    <w:rsid w:val="0040045F"/>
    <w:rsid w:val="004005AA"/>
    <w:rsid w:val="00402271"/>
    <w:rsid w:val="00402D4C"/>
    <w:rsid w:val="0040358D"/>
    <w:rsid w:val="00405A86"/>
    <w:rsid w:val="00405B33"/>
    <w:rsid w:val="00407112"/>
    <w:rsid w:val="004075E2"/>
    <w:rsid w:val="00407A04"/>
    <w:rsid w:val="0041057A"/>
    <w:rsid w:val="004129AA"/>
    <w:rsid w:val="004130A4"/>
    <w:rsid w:val="0041423F"/>
    <w:rsid w:val="004142D8"/>
    <w:rsid w:val="00415734"/>
    <w:rsid w:val="00416955"/>
    <w:rsid w:val="00420536"/>
    <w:rsid w:val="0042149D"/>
    <w:rsid w:val="00421973"/>
    <w:rsid w:val="00421E24"/>
    <w:rsid w:val="004224C6"/>
    <w:rsid w:val="00422E55"/>
    <w:rsid w:val="00423E6E"/>
    <w:rsid w:val="0042545D"/>
    <w:rsid w:val="004254A6"/>
    <w:rsid w:val="004255DB"/>
    <w:rsid w:val="00426B9D"/>
    <w:rsid w:val="00427DDE"/>
    <w:rsid w:val="00430282"/>
    <w:rsid w:val="00430554"/>
    <w:rsid w:val="00430CEF"/>
    <w:rsid w:val="00431FAF"/>
    <w:rsid w:val="00432061"/>
    <w:rsid w:val="00432AEF"/>
    <w:rsid w:val="0043547C"/>
    <w:rsid w:val="0043686C"/>
    <w:rsid w:val="00441225"/>
    <w:rsid w:val="00441E56"/>
    <w:rsid w:val="00441F2F"/>
    <w:rsid w:val="004430CB"/>
    <w:rsid w:val="004456D6"/>
    <w:rsid w:val="004467D3"/>
    <w:rsid w:val="00447AB5"/>
    <w:rsid w:val="00447FAD"/>
    <w:rsid w:val="0045042B"/>
    <w:rsid w:val="0045048B"/>
    <w:rsid w:val="0045057A"/>
    <w:rsid w:val="0045198F"/>
    <w:rsid w:val="00451CD7"/>
    <w:rsid w:val="00453F82"/>
    <w:rsid w:val="004554FF"/>
    <w:rsid w:val="004573B5"/>
    <w:rsid w:val="004623EF"/>
    <w:rsid w:val="00462A0D"/>
    <w:rsid w:val="00462B63"/>
    <w:rsid w:val="004632F1"/>
    <w:rsid w:val="00463598"/>
    <w:rsid w:val="00463ADB"/>
    <w:rsid w:val="00464B5E"/>
    <w:rsid w:val="00465AAE"/>
    <w:rsid w:val="00465E93"/>
    <w:rsid w:val="00470308"/>
    <w:rsid w:val="00471141"/>
    <w:rsid w:val="0047119C"/>
    <w:rsid w:val="00472033"/>
    <w:rsid w:val="00472640"/>
    <w:rsid w:val="00474784"/>
    <w:rsid w:val="0047549F"/>
    <w:rsid w:val="00475556"/>
    <w:rsid w:val="00475D00"/>
    <w:rsid w:val="00480E70"/>
    <w:rsid w:val="004811ED"/>
    <w:rsid w:val="00482BD8"/>
    <w:rsid w:val="00482F7D"/>
    <w:rsid w:val="004846E2"/>
    <w:rsid w:val="00484C70"/>
    <w:rsid w:val="00485AAF"/>
    <w:rsid w:val="00485D4A"/>
    <w:rsid w:val="00486830"/>
    <w:rsid w:val="00487F3E"/>
    <w:rsid w:val="004906A6"/>
    <w:rsid w:val="004922E6"/>
    <w:rsid w:val="00493084"/>
    <w:rsid w:val="0049339F"/>
    <w:rsid w:val="0049346E"/>
    <w:rsid w:val="00493FCC"/>
    <w:rsid w:val="00495A19"/>
    <w:rsid w:val="00495B68"/>
    <w:rsid w:val="004969C0"/>
    <w:rsid w:val="004A1BA5"/>
    <w:rsid w:val="004A5A87"/>
    <w:rsid w:val="004A6D99"/>
    <w:rsid w:val="004A7605"/>
    <w:rsid w:val="004B0065"/>
    <w:rsid w:val="004B02CF"/>
    <w:rsid w:val="004B45BC"/>
    <w:rsid w:val="004B5AD2"/>
    <w:rsid w:val="004B5EC7"/>
    <w:rsid w:val="004B618C"/>
    <w:rsid w:val="004B7190"/>
    <w:rsid w:val="004B78F9"/>
    <w:rsid w:val="004B7922"/>
    <w:rsid w:val="004C0315"/>
    <w:rsid w:val="004C0972"/>
    <w:rsid w:val="004C1790"/>
    <w:rsid w:val="004C274B"/>
    <w:rsid w:val="004C4FF4"/>
    <w:rsid w:val="004C66BA"/>
    <w:rsid w:val="004D0A04"/>
    <w:rsid w:val="004D1B96"/>
    <w:rsid w:val="004D2BC4"/>
    <w:rsid w:val="004D3712"/>
    <w:rsid w:val="004D3B3D"/>
    <w:rsid w:val="004D3B8E"/>
    <w:rsid w:val="004D547A"/>
    <w:rsid w:val="004D5BF4"/>
    <w:rsid w:val="004D5EDD"/>
    <w:rsid w:val="004D6395"/>
    <w:rsid w:val="004E0F13"/>
    <w:rsid w:val="004E2184"/>
    <w:rsid w:val="004E27B9"/>
    <w:rsid w:val="004E39F6"/>
    <w:rsid w:val="004E65C7"/>
    <w:rsid w:val="004E65D9"/>
    <w:rsid w:val="004E6AD8"/>
    <w:rsid w:val="004E6C1E"/>
    <w:rsid w:val="004E73FE"/>
    <w:rsid w:val="004F36BF"/>
    <w:rsid w:val="004F4DEB"/>
    <w:rsid w:val="004F508D"/>
    <w:rsid w:val="004F7A47"/>
    <w:rsid w:val="00500CC8"/>
    <w:rsid w:val="00501115"/>
    <w:rsid w:val="00503560"/>
    <w:rsid w:val="00504C79"/>
    <w:rsid w:val="00504F76"/>
    <w:rsid w:val="0050583C"/>
    <w:rsid w:val="00505C7B"/>
    <w:rsid w:val="00506145"/>
    <w:rsid w:val="00506441"/>
    <w:rsid w:val="0051005B"/>
    <w:rsid w:val="00510BCB"/>
    <w:rsid w:val="0051258C"/>
    <w:rsid w:val="00513BD4"/>
    <w:rsid w:val="0051483E"/>
    <w:rsid w:val="00514CA9"/>
    <w:rsid w:val="00515283"/>
    <w:rsid w:val="00515C84"/>
    <w:rsid w:val="00516E15"/>
    <w:rsid w:val="00516FEE"/>
    <w:rsid w:val="0051759B"/>
    <w:rsid w:val="005178B5"/>
    <w:rsid w:val="00517C64"/>
    <w:rsid w:val="0052220A"/>
    <w:rsid w:val="00524FD9"/>
    <w:rsid w:val="00527DE2"/>
    <w:rsid w:val="00530E07"/>
    <w:rsid w:val="005317B5"/>
    <w:rsid w:val="00531BA6"/>
    <w:rsid w:val="00531D7B"/>
    <w:rsid w:val="0053503D"/>
    <w:rsid w:val="005357E9"/>
    <w:rsid w:val="00536699"/>
    <w:rsid w:val="005368BD"/>
    <w:rsid w:val="00537CA3"/>
    <w:rsid w:val="005402D7"/>
    <w:rsid w:val="005410F9"/>
    <w:rsid w:val="00542ABB"/>
    <w:rsid w:val="00543916"/>
    <w:rsid w:val="00544AB6"/>
    <w:rsid w:val="0054504F"/>
    <w:rsid w:val="0054589D"/>
    <w:rsid w:val="0054664F"/>
    <w:rsid w:val="005467E8"/>
    <w:rsid w:val="005479CD"/>
    <w:rsid w:val="00550EE3"/>
    <w:rsid w:val="00550F80"/>
    <w:rsid w:val="005516FE"/>
    <w:rsid w:val="00552383"/>
    <w:rsid w:val="0055396E"/>
    <w:rsid w:val="005544E0"/>
    <w:rsid w:val="00554B68"/>
    <w:rsid w:val="005569E9"/>
    <w:rsid w:val="00557C74"/>
    <w:rsid w:val="00557C82"/>
    <w:rsid w:val="00561076"/>
    <w:rsid w:val="0056155C"/>
    <w:rsid w:val="005616AA"/>
    <w:rsid w:val="00562809"/>
    <w:rsid w:val="005634EC"/>
    <w:rsid w:val="00564DA9"/>
    <w:rsid w:val="00565D9D"/>
    <w:rsid w:val="00566FBF"/>
    <w:rsid w:val="005710B5"/>
    <w:rsid w:val="00571377"/>
    <w:rsid w:val="005728F6"/>
    <w:rsid w:val="00573495"/>
    <w:rsid w:val="0057380A"/>
    <w:rsid w:val="005753BF"/>
    <w:rsid w:val="0057544E"/>
    <w:rsid w:val="005768C7"/>
    <w:rsid w:val="00576F6B"/>
    <w:rsid w:val="005815A2"/>
    <w:rsid w:val="0058393C"/>
    <w:rsid w:val="005843EB"/>
    <w:rsid w:val="00590F69"/>
    <w:rsid w:val="00591D01"/>
    <w:rsid w:val="0059246E"/>
    <w:rsid w:val="00592957"/>
    <w:rsid w:val="00592CE7"/>
    <w:rsid w:val="00593269"/>
    <w:rsid w:val="00593B39"/>
    <w:rsid w:val="00593FC9"/>
    <w:rsid w:val="005940F3"/>
    <w:rsid w:val="00594F24"/>
    <w:rsid w:val="00595B82"/>
    <w:rsid w:val="00595E6D"/>
    <w:rsid w:val="00597D6F"/>
    <w:rsid w:val="005A0663"/>
    <w:rsid w:val="005A0C5F"/>
    <w:rsid w:val="005A0EB5"/>
    <w:rsid w:val="005A2D3F"/>
    <w:rsid w:val="005A2ECD"/>
    <w:rsid w:val="005A460D"/>
    <w:rsid w:val="005A5615"/>
    <w:rsid w:val="005A5991"/>
    <w:rsid w:val="005A61E7"/>
    <w:rsid w:val="005A6EC9"/>
    <w:rsid w:val="005A711C"/>
    <w:rsid w:val="005A725B"/>
    <w:rsid w:val="005A7A22"/>
    <w:rsid w:val="005A7F8A"/>
    <w:rsid w:val="005B02E0"/>
    <w:rsid w:val="005B0531"/>
    <w:rsid w:val="005B201A"/>
    <w:rsid w:val="005B2F71"/>
    <w:rsid w:val="005B5230"/>
    <w:rsid w:val="005B573B"/>
    <w:rsid w:val="005B5789"/>
    <w:rsid w:val="005B6F2F"/>
    <w:rsid w:val="005C0C65"/>
    <w:rsid w:val="005C19ED"/>
    <w:rsid w:val="005C5274"/>
    <w:rsid w:val="005C5718"/>
    <w:rsid w:val="005C6E9A"/>
    <w:rsid w:val="005D1D91"/>
    <w:rsid w:val="005D2CD7"/>
    <w:rsid w:val="005D3A65"/>
    <w:rsid w:val="005E1136"/>
    <w:rsid w:val="005E2291"/>
    <w:rsid w:val="005E2B22"/>
    <w:rsid w:val="005E3477"/>
    <w:rsid w:val="005E4319"/>
    <w:rsid w:val="005E4901"/>
    <w:rsid w:val="005E4F62"/>
    <w:rsid w:val="005E5986"/>
    <w:rsid w:val="005F07F3"/>
    <w:rsid w:val="005F3B0F"/>
    <w:rsid w:val="005F4E03"/>
    <w:rsid w:val="005F4E6C"/>
    <w:rsid w:val="005F510F"/>
    <w:rsid w:val="005F5E2A"/>
    <w:rsid w:val="005F6DDF"/>
    <w:rsid w:val="00600503"/>
    <w:rsid w:val="00604B16"/>
    <w:rsid w:val="006073E3"/>
    <w:rsid w:val="00610A5C"/>
    <w:rsid w:val="00611D33"/>
    <w:rsid w:val="00612AAA"/>
    <w:rsid w:val="00614960"/>
    <w:rsid w:val="006169F4"/>
    <w:rsid w:val="006248F8"/>
    <w:rsid w:val="00626956"/>
    <w:rsid w:val="00626FC7"/>
    <w:rsid w:val="00627B9E"/>
    <w:rsid w:val="00630C07"/>
    <w:rsid w:val="00633294"/>
    <w:rsid w:val="00633979"/>
    <w:rsid w:val="00634074"/>
    <w:rsid w:val="00634B99"/>
    <w:rsid w:val="00636438"/>
    <w:rsid w:val="00636A6F"/>
    <w:rsid w:val="00637103"/>
    <w:rsid w:val="006400CA"/>
    <w:rsid w:val="00640598"/>
    <w:rsid w:val="006406E9"/>
    <w:rsid w:val="0064282E"/>
    <w:rsid w:val="00642943"/>
    <w:rsid w:val="0064476D"/>
    <w:rsid w:val="00645A27"/>
    <w:rsid w:val="00647A1F"/>
    <w:rsid w:val="00650578"/>
    <w:rsid w:val="00650815"/>
    <w:rsid w:val="00650F5C"/>
    <w:rsid w:val="0065137D"/>
    <w:rsid w:val="0065195A"/>
    <w:rsid w:val="006523AF"/>
    <w:rsid w:val="00653402"/>
    <w:rsid w:val="0065472F"/>
    <w:rsid w:val="00654A27"/>
    <w:rsid w:val="006561C2"/>
    <w:rsid w:val="0066154B"/>
    <w:rsid w:val="00662241"/>
    <w:rsid w:val="00662B13"/>
    <w:rsid w:val="00663C9C"/>
    <w:rsid w:val="006641B7"/>
    <w:rsid w:val="00671997"/>
    <w:rsid w:val="00671A1E"/>
    <w:rsid w:val="00671C83"/>
    <w:rsid w:val="00672D35"/>
    <w:rsid w:val="00673556"/>
    <w:rsid w:val="00673D25"/>
    <w:rsid w:val="006741C9"/>
    <w:rsid w:val="00675221"/>
    <w:rsid w:val="006753BE"/>
    <w:rsid w:val="006761AD"/>
    <w:rsid w:val="00676B50"/>
    <w:rsid w:val="00680233"/>
    <w:rsid w:val="00681362"/>
    <w:rsid w:val="006829D5"/>
    <w:rsid w:val="00683497"/>
    <w:rsid w:val="00683AD4"/>
    <w:rsid w:val="00686F95"/>
    <w:rsid w:val="006879E7"/>
    <w:rsid w:val="006913FA"/>
    <w:rsid w:val="00693201"/>
    <w:rsid w:val="006944B7"/>
    <w:rsid w:val="00694582"/>
    <w:rsid w:val="00694BAD"/>
    <w:rsid w:val="00694C11"/>
    <w:rsid w:val="006A0AFE"/>
    <w:rsid w:val="006A1684"/>
    <w:rsid w:val="006A4C80"/>
    <w:rsid w:val="006A511E"/>
    <w:rsid w:val="006A5905"/>
    <w:rsid w:val="006A5E74"/>
    <w:rsid w:val="006A687C"/>
    <w:rsid w:val="006B0A81"/>
    <w:rsid w:val="006B16C4"/>
    <w:rsid w:val="006B46D1"/>
    <w:rsid w:val="006B5279"/>
    <w:rsid w:val="006C0331"/>
    <w:rsid w:val="006C159F"/>
    <w:rsid w:val="006C420E"/>
    <w:rsid w:val="006C508F"/>
    <w:rsid w:val="006C6584"/>
    <w:rsid w:val="006C6A4A"/>
    <w:rsid w:val="006C72FC"/>
    <w:rsid w:val="006C7C7E"/>
    <w:rsid w:val="006D09EE"/>
    <w:rsid w:val="006D10F6"/>
    <w:rsid w:val="006D189D"/>
    <w:rsid w:val="006D1C50"/>
    <w:rsid w:val="006D2B04"/>
    <w:rsid w:val="006D2F8A"/>
    <w:rsid w:val="006D3E60"/>
    <w:rsid w:val="006D434D"/>
    <w:rsid w:val="006D44B1"/>
    <w:rsid w:val="006D58AB"/>
    <w:rsid w:val="006D7141"/>
    <w:rsid w:val="006D77FB"/>
    <w:rsid w:val="006D7F33"/>
    <w:rsid w:val="006E1B0C"/>
    <w:rsid w:val="006E2F6B"/>
    <w:rsid w:val="006E7458"/>
    <w:rsid w:val="006F06EA"/>
    <w:rsid w:val="006F0E80"/>
    <w:rsid w:val="006F1718"/>
    <w:rsid w:val="006F1841"/>
    <w:rsid w:val="006F4070"/>
    <w:rsid w:val="006F415D"/>
    <w:rsid w:val="006F448F"/>
    <w:rsid w:val="006F7624"/>
    <w:rsid w:val="0070073A"/>
    <w:rsid w:val="0070585A"/>
    <w:rsid w:val="00705D0A"/>
    <w:rsid w:val="00706053"/>
    <w:rsid w:val="007062DF"/>
    <w:rsid w:val="00710A3A"/>
    <w:rsid w:val="00710C76"/>
    <w:rsid w:val="0071320A"/>
    <w:rsid w:val="007169B9"/>
    <w:rsid w:val="00720D16"/>
    <w:rsid w:val="007210FE"/>
    <w:rsid w:val="00723909"/>
    <w:rsid w:val="00725691"/>
    <w:rsid w:val="0072637B"/>
    <w:rsid w:val="007269A3"/>
    <w:rsid w:val="00727676"/>
    <w:rsid w:val="00727D2E"/>
    <w:rsid w:val="0073029A"/>
    <w:rsid w:val="007307BC"/>
    <w:rsid w:val="00730A94"/>
    <w:rsid w:val="0073332D"/>
    <w:rsid w:val="0073400C"/>
    <w:rsid w:val="0073513A"/>
    <w:rsid w:val="0073549F"/>
    <w:rsid w:val="007364DF"/>
    <w:rsid w:val="00737428"/>
    <w:rsid w:val="0073754C"/>
    <w:rsid w:val="00743CD7"/>
    <w:rsid w:val="007448BD"/>
    <w:rsid w:val="00744E0C"/>
    <w:rsid w:val="00745630"/>
    <w:rsid w:val="00745639"/>
    <w:rsid w:val="00745668"/>
    <w:rsid w:val="007463E2"/>
    <w:rsid w:val="00747F6B"/>
    <w:rsid w:val="00747FF9"/>
    <w:rsid w:val="00750434"/>
    <w:rsid w:val="00750D06"/>
    <w:rsid w:val="0075243A"/>
    <w:rsid w:val="00752541"/>
    <w:rsid w:val="00752C79"/>
    <w:rsid w:val="0075334F"/>
    <w:rsid w:val="0075393F"/>
    <w:rsid w:val="007563E5"/>
    <w:rsid w:val="0075786E"/>
    <w:rsid w:val="00757BDD"/>
    <w:rsid w:val="0076062A"/>
    <w:rsid w:val="00761186"/>
    <w:rsid w:val="00761C99"/>
    <w:rsid w:val="00763F91"/>
    <w:rsid w:val="00764CDD"/>
    <w:rsid w:val="00765E11"/>
    <w:rsid w:val="00766748"/>
    <w:rsid w:val="00766CF0"/>
    <w:rsid w:val="00767160"/>
    <w:rsid w:val="0076765E"/>
    <w:rsid w:val="00767E4C"/>
    <w:rsid w:val="00767F5B"/>
    <w:rsid w:val="007753D9"/>
    <w:rsid w:val="00776B2A"/>
    <w:rsid w:val="0078088F"/>
    <w:rsid w:val="00780F1C"/>
    <w:rsid w:val="0078108C"/>
    <w:rsid w:val="0078157F"/>
    <w:rsid w:val="00783554"/>
    <w:rsid w:val="00784C48"/>
    <w:rsid w:val="00785D53"/>
    <w:rsid w:val="00791417"/>
    <w:rsid w:val="00793328"/>
    <w:rsid w:val="0079350C"/>
    <w:rsid w:val="00793D2B"/>
    <w:rsid w:val="00794969"/>
    <w:rsid w:val="007949B9"/>
    <w:rsid w:val="00794FB0"/>
    <w:rsid w:val="00797015"/>
    <w:rsid w:val="00797974"/>
    <w:rsid w:val="007A0030"/>
    <w:rsid w:val="007A188B"/>
    <w:rsid w:val="007A3033"/>
    <w:rsid w:val="007A4208"/>
    <w:rsid w:val="007A49EC"/>
    <w:rsid w:val="007A4BC1"/>
    <w:rsid w:val="007A5211"/>
    <w:rsid w:val="007A5922"/>
    <w:rsid w:val="007A5A6A"/>
    <w:rsid w:val="007A680E"/>
    <w:rsid w:val="007B16C0"/>
    <w:rsid w:val="007B1CDA"/>
    <w:rsid w:val="007B2FD5"/>
    <w:rsid w:val="007B76CE"/>
    <w:rsid w:val="007B7C7B"/>
    <w:rsid w:val="007C0705"/>
    <w:rsid w:val="007C0EE2"/>
    <w:rsid w:val="007C0F2E"/>
    <w:rsid w:val="007C0FCD"/>
    <w:rsid w:val="007C25E9"/>
    <w:rsid w:val="007C48EB"/>
    <w:rsid w:val="007C4EFC"/>
    <w:rsid w:val="007C5E63"/>
    <w:rsid w:val="007C6BB7"/>
    <w:rsid w:val="007D1FD3"/>
    <w:rsid w:val="007D3EC1"/>
    <w:rsid w:val="007D3EDE"/>
    <w:rsid w:val="007D4292"/>
    <w:rsid w:val="007D4505"/>
    <w:rsid w:val="007D470D"/>
    <w:rsid w:val="007D4BEC"/>
    <w:rsid w:val="007D6769"/>
    <w:rsid w:val="007E0450"/>
    <w:rsid w:val="007E0CC8"/>
    <w:rsid w:val="007E0E96"/>
    <w:rsid w:val="007E105B"/>
    <w:rsid w:val="007E18CC"/>
    <w:rsid w:val="007E35F4"/>
    <w:rsid w:val="007E50CA"/>
    <w:rsid w:val="007E512F"/>
    <w:rsid w:val="007E645C"/>
    <w:rsid w:val="007E7875"/>
    <w:rsid w:val="007F0B3A"/>
    <w:rsid w:val="007F21CF"/>
    <w:rsid w:val="007F2DE0"/>
    <w:rsid w:val="007F406F"/>
    <w:rsid w:val="007F4361"/>
    <w:rsid w:val="007F6041"/>
    <w:rsid w:val="007F7D8A"/>
    <w:rsid w:val="007F7FA7"/>
    <w:rsid w:val="00801F20"/>
    <w:rsid w:val="00802886"/>
    <w:rsid w:val="00804365"/>
    <w:rsid w:val="00804D79"/>
    <w:rsid w:val="0080665F"/>
    <w:rsid w:val="00806EA1"/>
    <w:rsid w:val="00807054"/>
    <w:rsid w:val="00811229"/>
    <w:rsid w:val="0081273E"/>
    <w:rsid w:val="00814FA1"/>
    <w:rsid w:val="00815445"/>
    <w:rsid w:val="00815519"/>
    <w:rsid w:val="00817E7E"/>
    <w:rsid w:val="00820540"/>
    <w:rsid w:val="0082087B"/>
    <w:rsid w:val="00820FBA"/>
    <w:rsid w:val="00822ADB"/>
    <w:rsid w:val="00824542"/>
    <w:rsid w:val="008249FF"/>
    <w:rsid w:val="00830785"/>
    <w:rsid w:val="0083215E"/>
    <w:rsid w:val="0083458C"/>
    <w:rsid w:val="00835101"/>
    <w:rsid w:val="00835DB8"/>
    <w:rsid w:val="00840A44"/>
    <w:rsid w:val="00841337"/>
    <w:rsid w:val="0084355C"/>
    <w:rsid w:val="00846A80"/>
    <w:rsid w:val="008505BC"/>
    <w:rsid w:val="00850B29"/>
    <w:rsid w:val="008519E6"/>
    <w:rsid w:val="008529A4"/>
    <w:rsid w:val="0085476F"/>
    <w:rsid w:val="00861172"/>
    <w:rsid w:val="00863CD9"/>
    <w:rsid w:val="00864260"/>
    <w:rsid w:val="008652ED"/>
    <w:rsid w:val="00866FF8"/>
    <w:rsid w:val="008673EF"/>
    <w:rsid w:val="008677C4"/>
    <w:rsid w:val="00870B0B"/>
    <w:rsid w:val="008724E5"/>
    <w:rsid w:val="0087324B"/>
    <w:rsid w:val="00873C80"/>
    <w:rsid w:val="008743F2"/>
    <w:rsid w:val="00874E79"/>
    <w:rsid w:val="00876047"/>
    <w:rsid w:val="00876481"/>
    <w:rsid w:val="00876509"/>
    <w:rsid w:val="00881201"/>
    <w:rsid w:val="008818ED"/>
    <w:rsid w:val="00883AD7"/>
    <w:rsid w:val="0088799C"/>
    <w:rsid w:val="00891979"/>
    <w:rsid w:val="00892410"/>
    <w:rsid w:val="008931B1"/>
    <w:rsid w:val="008936CF"/>
    <w:rsid w:val="00893AAA"/>
    <w:rsid w:val="0089415E"/>
    <w:rsid w:val="008949AD"/>
    <w:rsid w:val="0089575E"/>
    <w:rsid w:val="00896421"/>
    <w:rsid w:val="00896692"/>
    <w:rsid w:val="008969AC"/>
    <w:rsid w:val="008A2388"/>
    <w:rsid w:val="008A2DAF"/>
    <w:rsid w:val="008A60EB"/>
    <w:rsid w:val="008B2C9E"/>
    <w:rsid w:val="008B45D5"/>
    <w:rsid w:val="008B52A9"/>
    <w:rsid w:val="008B60B9"/>
    <w:rsid w:val="008B7424"/>
    <w:rsid w:val="008B7FFA"/>
    <w:rsid w:val="008C01FC"/>
    <w:rsid w:val="008C0A16"/>
    <w:rsid w:val="008C2B8D"/>
    <w:rsid w:val="008C2F56"/>
    <w:rsid w:val="008C4804"/>
    <w:rsid w:val="008C508D"/>
    <w:rsid w:val="008D0757"/>
    <w:rsid w:val="008D1432"/>
    <w:rsid w:val="008D1870"/>
    <w:rsid w:val="008D2A93"/>
    <w:rsid w:val="008D3E39"/>
    <w:rsid w:val="008D6794"/>
    <w:rsid w:val="008D68BF"/>
    <w:rsid w:val="008D69EC"/>
    <w:rsid w:val="008D73EE"/>
    <w:rsid w:val="008E0758"/>
    <w:rsid w:val="008E1E59"/>
    <w:rsid w:val="008E2437"/>
    <w:rsid w:val="008E2632"/>
    <w:rsid w:val="008E3A9A"/>
    <w:rsid w:val="008E53BC"/>
    <w:rsid w:val="008F06AB"/>
    <w:rsid w:val="008F08D6"/>
    <w:rsid w:val="008F0951"/>
    <w:rsid w:val="008F0B14"/>
    <w:rsid w:val="008F31D4"/>
    <w:rsid w:val="008F38A6"/>
    <w:rsid w:val="008F48DB"/>
    <w:rsid w:val="008F52F7"/>
    <w:rsid w:val="008F6BB2"/>
    <w:rsid w:val="008F7889"/>
    <w:rsid w:val="00900BEB"/>
    <w:rsid w:val="009018A1"/>
    <w:rsid w:val="00903381"/>
    <w:rsid w:val="00905911"/>
    <w:rsid w:val="009075D6"/>
    <w:rsid w:val="00907B82"/>
    <w:rsid w:val="0091128F"/>
    <w:rsid w:val="00912209"/>
    <w:rsid w:val="00920361"/>
    <w:rsid w:val="009223AB"/>
    <w:rsid w:val="0092573E"/>
    <w:rsid w:val="009269EC"/>
    <w:rsid w:val="009301FA"/>
    <w:rsid w:val="00930C0E"/>
    <w:rsid w:val="009327D3"/>
    <w:rsid w:val="009348C0"/>
    <w:rsid w:val="00934934"/>
    <w:rsid w:val="00936199"/>
    <w:rsid w:val="00937100"/>
    <w:rsid w:val="009408B9"/>
    <w:rsid w:val="00941827"/>
    <w:rsid w:val="00944C35"/>
    <w:rsid w:val="00944DA1"/>
    <w:rsid w:val="009450F3"/>
    <w:rsid w:val="009472ED"/>
    <w:rsid w:val="00947EAF"/>
    <w:rsid w:val="00950C35"/>
    <w:rsid w:val="00951D5C"/>
    <w:rsid w:val="00952294"/>
    <w:rsid w:val="009534CE"/>
    <w:rsid w:val="00953A15"/>
    <w:rsid w:val="009547BD"/>
    <w:rsid w:val="00956E7E"/>
    <w:rsid w:val="00957855"/>
    <w:rsid w:val="00961754"/>
    <w:rsid w:val="00961F0B"/>
    <w:rsid w:val="00962285"/>
    <w:rsid w:val="00964574"/>
    <w:rsid w:val="00965FE9"/>
    <w:rsid w:val="00966367"/>
    <w:rsid w:val="009669CA"/>
    <w:rsid w:val="0097049F"/>
    <w:rsid w:val="00973099"/>
    <w:rsid w:val="00974228"/>
    <w:rsid w:val="00982B23"/>
    <w:rsid w:val="00985CEF"/>
    <w:rsid w:val="009869E6"/>
    <w:rsid w:val="009871EF"/>
    <w:rsid w:val="00987638"/>
    <w:rsid w:val="00987A07"/>
    <w:rsid w:val="00987BD1"/>
    <w:rsid w:val="00990857"/>
    <w:rsid w:val="00994670"/>
    <w:rsid w:val="00996C69"/>
    <w:rsid w:val="00996E9D"/>
    <w:rsid w:val="009A0504"/>
    <w:rsid w:val="009A106C"/>
    <w:rsid w:val="009A2126"/>
    <w:rsid w:val="009A3217"/>
    <w:rsid w:val="009A436A"/>
    <w:rsid w:val="009A5588"/>
    <w:rsid w:val="009A5CEE"/>
    <w:rsid w:val="009A7832"/>
    <w:rsid w:val="009B1D52"/>
    <w:rsid w:val="009B1F44"/>
    <w:rsid w:val="009B384F"/>
    <w:rsid w:val="009B4EE1"/>
    <w:rsid w:val="009B5BE6"/>
    <w:rsid w:val="009B6D86"/>
    <w:rsid w:val="009B748A"/>
    <w:rsid w:val="009C0096"/>
    <w:rsid w:val="009C19DC"/>
    <w:rsid w:val="009C5185"/>
    <w:rsid w:val="009C6EFE"/>
    <w:rsid w:val="009C7013"/>
    <w:rsid w:val="009C71A8"/>
    <w:rsid w:val="009C76EB"/>
    <w:rsid w:val="009D0312"/>
    <w:rsid w:val="009D0B69"/>
    <w:rsid w:val="009D1646"/>
    <w:rsid w:val="009D1D5E"/>
    <w:rsid w:val="009D339E"/>
    <w:rsid w:val="009D3AA7"/>
    <w:rsid w:val="009D5616"/>
    <w:rsid w:val="009E0CED"/>
    <w:rsid w:val="009E1151"/>
    <w:rsid w:val="009E1524"/>
    <w:rsid w:val="009E1654"/>
    <w:rsid w:val="009E21AA"/>
    <w:rsid w:val="009E33F8"/>
    <w:rsid w:val="009E5570"/>
    <w:rsid w:val="009E66A7"/>
    <w:rsid w:val="009E74A5"/>
    <w:rsid w:val="009E7792"/>
    <w:rsid w:val="009E7867"/>
    <w:rsid w:val="009F015D"/>
    <w:rsid w:val="009F1861"/>
    <w:rsid w:val="009F2BB4"/>
    <w:rsid w:val="009F65BF"/>
    <w:rsid w:val="009F6CF2"/>
    <w:rsid w:val="00A001E3"/>
    <w:rsid w:val="00A012E4"/>
    <w:rsid w:val="00A06388"/>
    <w:rsid w:val="00A07BBA"/>
    <w:rsid w:val="00A100C4"/>
    <w:rsid w:val="00A10FA7"/>
    <w:rsid w:val="00A11225"/>
    <w:rsid w:val="00A1153E"/>
    <w:rsid w:val="00A11639"/>
    <w:rsid w:val="00A11AD8"/>
    <w:rsid w:val="00A11D85"/>
    <w:rsid w:val="00A12621"/>
    <w:rsid w:val="00A12D89"/>
    <w:rsid w:val="00A1706F"/>
    <w:rsid w:val="00A206C2"/>
    <w:rsid w:val="00A20930"/>
    <w:rsid w:val="00A21522"/>
    <w:rsid w:val="00A24612"/>
    <w:rsid w:val="00A24BB4"/>
    <w:rsid w:val="00A25724"/>
    <w:rsid w:val="00A27B5C"/>
    <w:rsid w:val="00A308F7"/>
    <w:rsid w:val="00A30E85"/>
    <w:rsid w:val="00A3168C"/>
    <w:rsid w:val="00A325DE"/>
    <w:rsid w:val="00A3312A"/>
    <w:rsid w:val="00A33DDE"/>
    <w:rsid w:val="00A345CF"/>
    <w:rsid w:val="00A34BA3"/>
    <w:rsid w:val="00A36C9E"/>
    <w:rsid w:val="00A373F5"/>
    <w:rsid w:val="00A375D4"/>
    <w:rsid w:val="00A4117A"/>
    <w:rsid w:val="00A411D6"/>
    <w:rsid w:val="00A42275"/>
    <w:rsid w:val="00A42B33"/>
    <w:rsid w:val="00A43CC7"/>
    <w:rsid w:val="00A45A89"/>
    <w:rsid w:val="00A5014B"/>
    <w:rsid w:val="00A51A3A"/>
    <w:rsid w:val="00A5200C"/>
    <w:rsid w:val="00A52223"/>
    <w:rsid w:val="00A53433"/>
    <w:rsid w:val="00A53661"/>
    <w:rsid w:val="00A53926"/>
    <w:rsid w:val="00A56128"/>
    <w:rsid w:val="00A56E61"/>
    <w:rsid w:val="00A56EE3"/>
    <w:rsid w:val="00A56FD4"/>
    <w:rsid w:val="00A5764D"/>
    <w:rsid w:val="00A60F42"/>
    <w:rsid w:val="00A63C37"/>
    <w:rsid w:val="00A63C61"/>
    <w:rsid w:val="00A6403C"/>
    <w:rsid w:val="00A6585C"/>
    <w:rsid w:val="00A67440"/>
    <w:rsid w:val="00A67C2A"/>
    <w:rsid w:val="00A70F74"/>
    <w:rsid w:val="00A71921"/>
    <w:rsid w:val="00A73F98"/>
    <w:rsid w:val="00A75DDA"/>
    <w:rsid w:val="00A77FC9"/>
    <w:rsid w:val="00A804C1"/>
    <w:rsid w:val="00A81644"/>
    <w:rsid w:val="00A83324"/>
    <w:rsid w:val="00A868C1"/>
    <w:rsid w:val="00A87A25"/>
    <w:rsid w:val="00A87D07"/>
    <w:rsid w:val="00A905BA"/>
    <w:rsid w:val="00A9166D"/>
    <w:rsid w:val="00A92C94"/>
    <w:rsid w:val="00A949CD"/>
    <w:rsid w:val="00A9500E"/>
    <w:rsid w:val="00AA0F71"/>
    <w:rsid w:val="00AA266A"/>
    <w:rsid w:val="00AA3DB6"/>
    <w:rsid w:val="00AA7374"/>
    <w:rsid w:val="00AA7CB1"/>
    <w:rsid w:val="00AB2A00"/>
    <w:rsid w:val="00AB5082"/>
    <w:rsid w:val="00AB5729"/>
    <w:rsid w:val="00AB5B52"/>
    <w:rsid w:val="00AB6474"/>
    <w:rsid w:val="00AB68DC"/>
    <w:rsid w:val="00AB7FDD"/>
    <w:rsid w:val="00AC4116"/>
    <w:rsid w:val="00AC5178"/>
    <w:rsid w:val="00AC6369"/>
    <w:rsid w:val="00AC69B9"/>
    <w:rsid w:val="00AC79AD"/>
    <w:rsid w:val="00AD4033"/>
    <w:rsid w:val="00AD5F05"/>
    <w:rsid w:val="00AD5FB0"/>
    <w:rsid w:val="00AE03F9"/>
    <w:rsid w:val="00AE1363"/>
    <w:rsid w:val="00AE1A4B"/>
    <w:rsid w:val="00AE1C60"/>
    <w:rsid w:val="00AE27CC"/>
    <w:rsid w:val="00AE3C0D"/>
    <w:rsid w:val="00AE5337"/>
    <w:rsid w:val="00AE79C2"/>
    <w:rsid w:val="00AF0E3C"/>
    <w:rsid w:val="00AF2137"/>
    <w:rsid w:val="00AF3171"/>
    <w:rsid w:val="00AF3318"/>
    <w:rsid w:val="00AF3D62"/>
    <w:rsid w:val="00AF4173"/>
    <w:rsid w:val="00AF66B3"/>
    <w:rsid w:val="00AF69DC"/>
    <w:rsid w:val="00AF7600"/>
    <w:rsid w:val="00B00EF2"/>
    <w:rsid w:val="00B029E9"/>
    <w:rsid w:val="00B02BC1"/>
    <w:rsid w:val="00B04844"/>
    <w:rsid w:val="00B05F6F"/>
    <w:rsid w:val="00B12339"/>
    <w:rsid w:val="00B12AAF"/>
    <w:rsid w:val="00B13071"/>
    <w:rsid w:val="00B1468E"/>
    <w:rsid w:val="00B14CEB"/>
    <w:rsid w:val="00B15446"/>
    <w:rsid w:val="00B1656D"/>
    <w:rsid w:val="00B16E52"/>
    <w:rsid w:val="00B20102"/>
    <w:rsid w:val="00B20492"/>
    <w:rsid w:val="00B2193A"/>
    <w:rsid w:val="00B24714"/>
    <w:rsid w:val="00B2560C"/>
    <w:rsid w:val="00B25613"/>
    <w:rsid w:val="00B25757"/>
    <w:rsid w:val="00B260D8"/>
    <w:rsid w:val="00B263DC"/>
    <w:rsid w:val="00B26AAF"/>
    <w:rsid w:val="00B27AF4"/>
    <w:rsid w:val="00B27D17"/>
    <w:rsid w:val="00B31A59"/>
    <w:rsid w:val="00B31FC4"/>
    <w:rsid w:val="00B32500"/>
    <w:rsid w:val="00B33782"/>
    <w:rsid w:val="00B33AA1"/>
    <w:rsid w:val="00B33E44"/>
    <w:rsid w:val="00B350CB"/>
    <w:rsid w:val="00B35B17"/>
    <w:rsid w:val="00B405A0"/>
    <w:rsid w:val="00B40C41"/>
    <w:rsid w:val="00B41844"/>
    <w:rsid w:val="00B42040"/>
    <w:rsid w:val="00B42A38"/>
    <w:rsid w:val="00B4413B"/>
    <w:rsid w:val="00B44FBF"/>
    <w:rsid w:val="00B458D7"/>
    <w:rsid w:val="00B45B9C"/>
    <w:rsid w:val="00B5189F"/>
    <w:rsid w:val="00B51A4A"/>
    <w:rsid w:val="00B5329B"/>
    <w:rsid w:val="00B53709"/>
    <w:rsid w:val="00B54A74"/>
    <w:rsid w:val="00B57F5F"/>
    <w:rsid w:val="00B60339"/>
    <w:rsid w:val="00B62615"/>
    <w:rsid w:val="00B63129"/>
    <w:rsid w:val="00B633A6"/>
    <w:rsid w:val="00B659E8"/>
    <w:rsid w:val="00B66578"/>
    <w:rsid w:val="00B66693"/>
    <w:rsid w:val="00B671A0"/>
    <w:rsid w:val="00B7051E"/>
    <w:rsid w:val="00B70CDC"/>
    <w:rsid w:val="00B71C0E"/>
    <w:rsid w:val="00B72CCE"/>
    <w:rsid w:val="00B73752"/>
    <w:rsid w:val="00B7461E"/>
    <w:rsid w:val="00B75B90"/>
    <w:rsid w:val="00B766AF"/>
    <w:rsid w:val="00B768FC"/>
    <w:rsid w:val="00B779D1"/>
    <w:rsid w:val="00B77C16"/>
    <w:rsid w:val="00B813CF"/>
    <w:rsid w:val="00B819DF"/>
    <w:rsid w:val="00B81DF4"/>
    <w:rsid w:val="00B823DA"/>
    <w:rsid w:val="00B84AC3"/>
    <w:rsid w:val="00B84F22"/>
    <w:rsid w:val="00B85CAC"/>
    <w:rsid w:val="00B865A6"/>
    <w:rsid w:val="00B87EFE"/>
    <w:rsid w:val="00B90ED6"/>
    <w:rsid w:val="00B925F8"/>
    <w:rsid w:val="00B94957"/>
    <w:rsid w:val="00B94ECE"/>
    <w:rsid w:val="00B950C3"/>
    <w:rsid w:val="00B95223"/>
    <w:rsid w:val="00B95B5D"/>
    <w:rsid w:val="00B95FC3"/>
    <w:rsid w:val="00B97474"/>
    <w:rsid w:val="00BA0260"/>
    <w:rsid w:val="00BA087E"/>
    <w:rsid w:val="00BA1D9A"/>
    <w:rsid w:val="00BA314D"/>
    <w:rsid w:val="00BA3338"/>
    <w:rsid w:val="00BA3F6C"/>
    <w:rsid w:val="00BA62BE"/>
    <w:rsid w:val="00BA6C2C"/>
    <w:rsid w:val="00BA6FC3"/>
    <w:rsid w:val="00BA722B"/>
    <w:rsid w:val="00BA7FE0"/>
    <w:rsid w:val="00BB212E"/>
    <w:rsid w:val="00BB2EC3"/>
    <w:rsid w:val="00BB55C3"/>
    <w:rsid w:val="00BB5882"/>
    <w:rsid w:val="00BB6851"/>
    <w:rsid w:val="00BB7B14"/>
    <w:rsid w:val="00BC0519"/>
    <w:rsid w:val="00BC1841"/>
    <w:rsid w:val="00BC20DC"/>
    <w:rsid w:val="00BC37EA"/>
    <w:rsid w:val="00BC4E0C"/>
    <w:rsid w:val="00BC4E80"/>
    <w:rsid w:val="00BC5701"/>
    <w:rsid w:val="00BC6BA9"/>
    <w:rsid w:val="00BD0609"/>
    <w:rsid w:val="00BD086C"/>
    <w:rsid w:val="00BD1B0A"/>
    <w:rsid w:val="00BD3532"/>
    <w:rsid w:val="00BD386A"/>
    <w:rsid w:val="00BD467D"/>
    <w:rsid w:val="00BD6E21"/>
    <w:rsid w:val="00BD797E"/>
    <w:rsid w:val="00BD7E7A"/>
    <w:rsid w:val="00BE0A08"/>
    <w:rsid w:val="00BE14B2"/>
    <w:rsid w:val="00BE5BBC"/>
    <w:rsid w:val="00BE5EB7"/>
    <w:rsid w:val="00BE748B"/>
    <w:rsid w:val="00BF0603"/>
    <w:rsid w:val="00BF08FA"/>
    <w:rsid w:val="00BF1F89"/>
    <w:rsid w:val="00BF2195"/>
    <w:rsid w:val="00BF295B"/>
    <w:rsid w:val="00BF3537"/>
    <w:rsid w:val="00BF5FB9"/>
    <w:rsid w:val="00BF65EA"/>
    <w:rsid w:val="00C04053"/>
    <w:rsid w:val="00C04D1B"/>
    <w:rsid w:val="00C052FF"/>
    <w:rsid w:val="00C07039"/>
    <w:rsid w:val="00C10722"/>
    <w:rsid w:val="00C10B70"/>
    <w:rsid w:val="00C11BD3"/>
    <w:rsid w:val="00C17CD3"/>
    <w:rsid w:val="00C17F07"/>
    <w:rsid w:val="00C209D4"/>
    <w:rsid w:val="00C21014"/>
    <w:rsid w:val="00C21613"/>
    <w:rsid w:val="00C22385"/>
    <w:rsid w:val="00C225CB"/>
    <w:rsid w:val="00C23868"/>
    <w:rsid w:val="00C254F5"/>
    <w:rsid w:val="00C258EB"/>
    <w:rsid w:val="00C27739"/>
    <w:rsid w:val="00C3006A"/>
    <w:rsid w:val="00C3375E"/>
    <w:rsid w:val="00C3391F"/>
    <w:rsid w:val="00C345F2"/>
    <w:rsid w:val="00C34DFE"/>
    <w:rsid w:val="00C353BD"/>
    <w:rsid w:val="00C3648D"/>
    <w:rsid w:val="00C37EF7"/>
    <w:rsid w:val="00C41421"/>
    <w:rsid w:val="00C41E67"/>
    <w:rsid w:val="00C425C8"/>
    <w:rsid w:val="00C430B6"/>
    <w:rsid w:val="00C43B11"/>
    <w:rsid w:val="00C45B23"/>
    <w:rsid w:val="00C462B1"/>
    <w:rsid w:val="00C46DD5"/>
    <w:rsid w:val="00C509AA"/>
    <w:rsid w:val="00C50D20"/>
    <w:rsid w:val="00C51179"/>
    <w:rsid w:val="00C525E6"/>
    <w:rsid w:val="00C547EB"/>
    <w:rsid w:val="00C551E3"/>
    <w:rsid w:val="00C56C0C"/>
    <w:rsid w:val="00C56E1B"/>
    <w:rsid w:val="00C5752D"/>
    <w:rsid w:val="00C575BA"/>
    <w:rsid w:val="00C578A5"/>
    <w:rsid w:val="00C60A29"/>
    <w:rsid w:val="00C61A69"/>
    <w:rsid w:val="00C61B6C"/>
    <w:rsid w:val="00C62458"/>
    <w:rsid w:val="00C626FE"/>
    <w:rsid w:val="00C65D33"/>
    <w:rsid w:val="00C67DCD"/>
    <w:rsid w:val="00C70A65"/>
    <w:rsid w:val="00C726E7"/>
    <w:rsid w:val="00C72A33"/>
    <w:rsid w:val="00C75875"/>
    <w:rsid w:val="00C760DD"/>
    <w:rsid w:val="00C761F6"/>
    <w:rsid w:val="00C8025F"/>
    <w:rsid w:val="00C80B78"/>
    <w:rsid w:val="00C84009"/>
    <w:rsid w:val="00C84C9A"/>
    <w:rsid w:val="00C85435"/>
    <w:rsid w:val="00C854D8"/>
    <w:rsid w:val="00C86E2F"/>
    <w:rsid w:val="00C874DE"/>
    <w:rsid w:val="00C91907"/>
    <w:rsid w:val="00C92157"/>
    <w:rsid w:val="00C961F5"/>
    <w:rsid w:val="00C96F63"/>
    <w:rsid w:val="00CA008A"/>
    <w:rsid w:val="00CA1288"/>
    <w:rsid w:val="00CA2426"/>
    <w:rsid w:val="00CA2BE9"/>
    <w:rsid w:val="00CA3206"/>
    <w:rsid w:val="00CA399D"/>
    <w:rsid w:val="00CA6B97"/>
    <w:rsid w:val="00CA6C46"/>
    <w:rsid w:val="00CA6CF0"/>
    <w:rsid w:val="00CA704D"/>
    <w:rsid w:val="00CB006D"/>
    <w:rsid w:val="00CB0E91"/>
    <w:rsid w:val="00CB1001"/>
    <w:rsid w:val="00CB1932"/>
    <w:rsid w:val="00CB2072"/>
    <w:rsid w:val="00CB278A"/>
    <w:rsid w:val="00CB3DA5"/>
    <w:rsid w:val="00CB43C4"/>
    <w:rsid w:val="00CB70A9"/>
    <w:rsid w:val="00CC172A"/>
    <w:rsid w:val="00CC37DE"/>
    <w:rsid w:val="00CC3C81"/>
    <w:rsid w:val="00CC425C"/>
    <w:rsid w:val="00CC4B58"/>
    <w:rsid w:val="00CD250B"/>
    <w:rsid w:val="00CD2E47"/>
    <w:rsid w:val="00CD33B8"/>
    <w:rsid w:val="00CD3920"/>
    <w:rsid w:val="00CD56AC"/>
    <w:rsid w:val="00CD5760"/>
    <w:rsid w:val="00CD5AF8"/>
    <w:rsid w:val="00CD5DD1"/>
    <w:rsid w:val="00CD67CB"/>
    <w:rsid w:val="00CD6A9B"/>
    <w:rsid w:val="00CD6AA5"/>
    <w:rsid w:val="00CD7817"/>
    <w:rsid w:val="00CD7A48"/>
    <w:rsid w:val="00CD7F4F"/>
    <w:rsid w:val="00CE032B"/>
    <w:rsid w:val="00CE0369"/>
    <w:rsid w:val="00CE08B3"/>
    <w:rsid w:val="00CE1E46"/>
    <w:rsid w:val="00CE307B"/>
    <w:rsid w:val="00CE40A3"/>
    <w:rsid w:val="00CE4111"/>
    <w:rsid w:val="00CE4181"/>
    <w:rsid w:val="00CE43E7"/>
    <w:rsid w:val="00CE4410"/>
    <w:rsid w:val="00CE47CB"/>
    <w:rsid w:val="00CE7C39"/>
    <w:rsid w:val="00CF0A86"/>
    <w:rsid w:val="00CF1435"/>
    <w:rsid w:val="00CF21D6"/>
    <w:rsid w:val="00CF2C48"/>
    <w:rsid w:val="00CF308A"/>
    <w:rsid w:val="00CF521B"/>
    <w:rsid w:val="00CF581F"/>
    <w:rsid w:val="00CF5A1E"/>
    <w:rsid w:val="00CF6739"/>
    <w:rsid w:val="00CF6740"/>
    <w:rsid w:val="00CF6D90"/>
    <w:rsid w:val="00CF76AD"/>
    <w:rsid w:val="00CF7C58"/>
    <w:rsid w:val="00CF7F11"/>
    <w:rsid w:val="00D0090E"/>
    <w:rsid w:val="00D02157"/>
    <w:rsid w:val="00D03162"/>
    <w:rsid w:val="00D04C1B"/>
    <w:rsid w:val="00D0545F"/>
    <w:rsid w:val="00D056A0"/>
    <w:rsid w:val="00D06D1D"/>
    <w:rsid w:val="00D079F8"/>
    <w:rsid w:val="00D119B0"/>
    <w:rsid w:val="00D1312D"/>
    <w:rsid w:val="00D13ECB"/>
    <w:rsid w:val="00D155F7"/>
    <w:rsid w:val="00D158FC"/>
    <w:rsid w:val="00D15DBB"/>
    <w:rsid w:val="00D17673"/>
    <w:rsid w:val="00D205B1"/>
    <w:rsid w:val="00D2077A"/>
    <w:rsid w:val="00D22BB4"/>
    <w:rsid w:val="00D2313E"/>
    <w:rsid w:val="00D238EB"/>
    <w:rsid w:val="00D23E33"/>
    <w:rsid w:val="00D23E98"/>
    <w:rsid w:val="00D2549A"/>
    <w:rsid w:val="00D25E7B"/>
    <w:rsid w:val="00D27BCE"/>
    <w:rsid w:val="00D308CC"/>
    <w:rsid w:val="00D31096"/>
    <w:rsid w:val="00D31269"/>
    <w:rsid w:val="00D32F0B"/>
    <w:rsid w:val="00D34C5B"/>
    <w:rsid w:val="00D34E0A"/>
    <w:rsid w:val="00D35AFF"/>
    <w:rsid w:val="00D36CF6"/>
    <w:rsid w:val="00D40AF1"/>
    <w:rsid w:val="00D42A68"/>
    <w:rsid w:val="00D436E5"/>
    <w:rsid w:val="00D45542"/>
    <w:rsid w:val="00D45967"/>
    <w:rsid w:val="00D471B5"/>
    <w:rsid w:val="00D510EA"/>
    <w:rsid w:val="00D5218F"/>
    <w:rsid w:val="00D538CE"/>
    <w:rsid w:val="00D53905"/>
    <w:rsid w:val="00D54117"/>
    <w:rsid w:val="00D54591"/>
    <w:rsid w:val="00D55130"/>
    <w:rsid w:val="00D56ABE"/>
    <w:rsid w:val="00D60569"/>
    <w:rsid w:val="00D60CD1"/>
    <w:rsid w:val="00D61D6B"/>
    <w:rsid w:val="00D63F3B"/>
    <w:rsid w:val="00D646D1"/>
    <w:rsid w:val="00D64858"/>
    <w:rsid w:val="00D6780B"/>
    <w:rsid w:val="00D752DE"/>
    <w:rsid w:val="00D75599"/>
    <w:rsid w:val="00D75DA5"/>
    <w:rsid w:val="00D7663B"/>
    <w:rsid w:val="00D76969"/>
    <w:rsid w:val="00D7720C"/>
    <w:rsid w:val="00D777F1"/>
    <w:rsid w:val="00D8064E"/>
    <w:rsid w:val="00D808A2"/>
    <w:rsid w:val="00D8203B"/>
    <w:rsid w:val="00D822DD"/>
    <w:rsid w:val="00D827D9"/>
    <w:rsid w:val="00D83585"/>
    <w:rsid w:val="00D853B9"/>
    <w:rsid w:val="00D8610A"/>
    <w:rsid w:val="00D8737D"/>
    <w:rsid w:val="00D90613"/>
    <w:rsid w:val="00D919D4"/>
    <w:rsid w:val="00D94072"/>
    <w:rsid w:val="00D94CC3"/>
    <w:rsid w:val="00D95A9A"/>
    <w:rsid w:val="00D9646E"/>
    <w:rsid w:val="00D9700A"/>
    <w:rsid w:val="00DA0A52"/>
    <w:rsid w:val="00DA11F2"/>
    <w:rsid w:val="00DA4387"/>
    <w:rsid w:val="00DA50A5"/>
    <w:rsid w:val="00DA6078"/>
    <w:rsid w:val="00DB0B78"/>
    <w:rsid w:val="00DB1290"/>
    <w:rsid w:val="00DB28CA"/>
    <w:rsid w:val="00DB5017"/>
    <w:rsid w:val="00DC0009"/>
    <w:rsid w:val="00DC441D"/>
    <w:rsid w:val="00DC4AB0"/>
    <w:rsid w:val="00DC65C6"/>
    <w:rsid w:val="00DC73F4"/>
    <w:rsid w:val="00DC7D43"/>
    <w:rsid w:val="00DC7FF3"/>
    <w:rsid w:val="00DD0B94"/>
    <w:rsid w:val="00DD147A"/>
    <w:rsid w:val="00DD2073"/>
    <w:rsid w:val="00DD22CD"/>
    <w:rsid w:val="00DD2B94"/>
    <w:rsid w:val="00DD6049"/>
    <w:rsid w:val="00DE2B15"/>
    <w:rsid w:val="00DE38BB"/>
    <w:rsid w:val="00DE4B2E"/>
    <w:rsid w:val="00DE6D22"/>
    <w:rsid w:val="00DE6E3A"/>
    <w:rsid w:val="00DF326E"/>
    <w:rsid w:val="00DF4569"/>
    <w:rsid w:val="00DF6301"/>
    <w:rsid w:val="00E0000D"/>
    <w:rsid w:val="00E01D45"/>
    <w:rsid w:val="00E02C3D"/>
    <w:rsid w:val="00E0441F"/>
    <w:rsid w:val="00E06091"/>
    <w:rsid w:val="00E06A22"/>
    <w:rsid w:val="00E072B1"/>
    <w:rsid w:val="00E07BC1"/>
    <w:rsid w:val="00E07FE8"/>
    <w:rsid w:val="00E1014F"/>
    <w:rsid w:val="00E112E2"/>
    <w:rsid w:val="00E11BBB"/>
    <w:rsid w:val="00E1252C"/>
    <w:rsid w:val="00E16053"/>
    <w:rsid w:val="00E163D9"/>
    <w:rsid w:val="00E175AB"/>
    <w:rsid w:val="00E17769"/>
    <w:rsid w:val="00E20F11"/>
    <w:rsid w:val="00E220DD"/>
    <w:rsid w:val="00E2280B"/>
    <w:rsid w:val="00E23024"/>
    <w:rsid w:val="00E23C98"/>
    <w:rsid w:val="00E24584"/>
    <w:rsid w:val="00E2480E"/>
    <w:rsid w:val="00E258F8"/>
    <w:rsid w:val="00E2720D"/>
    <w:rsid w:val="00E2721B"/>
    <w:rsid w:val="00E31914"/>
    <w:rsid w:val="00E31E8A"/>
    <w:rsid w:val="00E32230"/>
    <w:rsid w:val="00E32247"/>
    <w:rsid w:val="00E32557"/>
    <w:rsid w:val="00E3336F"/>
    <w:rsid w:val="00E340D9"/>
    <w:rsid w:val="00E37606"/>
    <w:rsid w:val="00E40123"/>
    <w:rsid w:val="00E403D9"/>
    <w:rsid w:val="00E41696"/>
    <w:rsid w:val="00E41A69"/>
    <w:rsid w:val="00E4266F"/>
    <w:rsid w:val="00E444E3"/>
    <w:rsid w:val="00E4632D"/>
    <w:rsid w:val="00E46C0A"/>
    <w:rsid w:val="00E505BB"/>
    <w:rsid w:val="00E50A0A"/>
    <w:rsid w:val="00E5438C"/>
    <w:rsid w:val="00E5525A"/>
    <w:rsid w:val="00E55474"/>
    <w:rsid w:val="00E5649A"/>
    <w:rsid w:val="00E56654"/>
    <w:rsid w:val="00E56EE0"/>
    <w:rsid w:val="00E57632"/>
    <w:rsid w:val="00E61396"/>
    <w:rsid w:val="00E62033"/>
    <w:rsid w:val="00E625F2"/>
    <w:rsid w:val="00E635AD"/>
    <w:rsid w:val="00E644BA"/>
    <w:rsid w:val="00E655BB"/>
    <w:rsid w:val="00E66F3E"/>
    <w:rsid w:val="00E678CE"/>
    <w:rsid w:val="00E72753"/>
    <w:rsid w:val="00E73496"/>
    <w:rsid w:val="00E75BE6"/>
    <w:rsid w:val="00E762C9"/>
    <w:rsid w:val="00E77DE8"/>
    <w:rsid w:val="00E8036B"/>
    <w:rsid w:val="00E811F5"/>
    <w:rsid w:val="00E81F5B"/>
    <w:rsid w:val="00E820D5"/>
    <w:rsid w:val="00E83E07"/>
    <w:rsid w:val="00E8452C"/>
    <w:rsid w:val="00E847E5"/>
    <w:rsid w:val="00E84E2B"/>
    <w:rsid w:val="00E85842"/>
    <w:rsid w:val="00E87104"/>
    <w:rsid w:val="00E8715D"/>
    <w:rsid w:val="00E93B05"/>
    <w:rsid w:val="00E96599"/>
    <w:rsid w:val="00EA036B"/>
    <w:rsid w:val="00EA0D9A"/>
    <w:rsid w:val="00EA1346"/>
    <w:rsid w:val="00EA1D93"/>
    <w:rsid w:val="00EA2F93"/>
    <w:rsid w:val="00EA4AE7"/>
    <w:rsid w:val="00EA6FB8"/>
    <w:rsid w:val="00EB0494"/>
    <w:rsid w:val="00EB0510"/>
    <w:rsid w:val="00EB1458"/>
    <w:rsid w:val="00EB24E3"/>
    <w:rsid w:val="00EB2C85"/>
    <w:rsid w:val="00EB30C6"/>
    <w:rsid w:val="00EB39C6"/>
    <w:rsid w:val="00EB4772"/>
    <w:rsid w:val="00EB4855"/>
    <w:rsid w:val="00EB4B35"/>
    <w:rsid w:val="00EB4D95"/>
    <w:rsid w:val="00EB584A"/>
    <w:rsid w:val="00EB6316"/>
    <w:rsid w:val="00EB6662"/>
    <w:rsid w:val="00EB718B"/>
    <w:rsid w:val="00EB77BC"/>
    <w:rsid w:val="00EB7AB8"/>
    <w:rsid w:val="00EC14FF"/>
    <w:rsid w:val="00EC1810"/>
    <w:rsid w:val="00EC2826"/>
    <w:rsid w:val="00EC3057"/>
    <w:rsid w:val="00EC5BD3"/>
    <w:rsid w:val="00ED0026"/>
    <w:rsid w:val="00ED096C"/>
    <w:rsid w:val="00ED28CD"/>
    <w:rsid w:val="00ED2A41"/>
    <w:rsid w:val="00ED2AA8"/>
    <w:rsid w:val="00ED3BDE"/>
    <w:rsid w:val="00ED4040"/>
    <w:rsid w:val="00ED5304"/>
    <w:rsid w:val="00EE1409"/>
    <w:rsid w:val="00EE2E03"/>
    <w:rsid w:val="00EE4DA4"/>
    <w:rsid w:val="00EE61BF"/>
    <w:rsid w:val="00EE7D9A"/>
    <w:rsid w:val="00EF1C0D"/>
    <w:rsid w:val="00EF2168"/>
    <w:rsid w:val="00EF2CA1"/>
    <w:rsid w:val="00EF32FA"/>
    <w:rsid w:val="00EF3BA6"/>
    <w:rsid w:val="00EF54EA"/>
    <w:rsid w:val="00EF67F3"/>
    <w:rsid w:val="00EF71B7"/>
    <w:rsid w:val="00F03057"/>
    <w:rsid w:val="00F039BA"/>
    <w:rsid w:val="00F04229"/>
    <w:rsid w:val="00F04CBA"/>
    <w:rsid w:val="00F05B78"/>
    <w:rsid w:val="00F05CA3"/>
    <w:rsid w:val="00F07394"/>
    <w:rsid w:val="00F074FA"/>
    <w:rsid w:val="00F078EC"/>
    <w:rsid w:val="00F0793D"/>
    <w:rsid w:val="00F102A2"/>
    <w:rsid w:val="00F10BA5"/>
    <w:rsid w:val="00F147E8"/>
    <w:rsid w:val="00F15797"/>
    <w:rsid w:val="00F169D0"/>
    <w:rsid w:val="00F17601"/>
    <w:rsid w:val="00F20850"/>
    <w:rsid w:val="00F23659"/>
    <w:rsid w:val="00F245A1"/>
    <w:rsid w:val="00F25DD2"/>
    <w:rsid w:val="00F278AB"/>
    <w:rsid w:val="00F32B85"/>
    <w:rsid w:val="00F357CE"/>
    <w:rsid w:val="00F369E4"/>
    <w:rsid w:val="00F40929"/>
    <w:rsid w:val="00F4098B"/>
    <w:rsid w:val="00F40EE4"/>
    <w:rsid w:val="00F41F7E"/>
    <w:rsid w:val="00F43266"/>
    <w:rsid w:val="00F44D7C"/>
    <w:rsid w:val="00F45B17"/>
    <w:rsid w:val="00F471FB"/>
    <w:rsid w:val="00F47389"/>
    <w:rsid w:val="00F5041F"/>
    <w:rsid w:val="00F52946"/>
    <w:rsid w:val="00F52C81"/>
    <w:rsid w:val="00F54745"/>
    <w:rsid w:val="00F55E6D"/>
    <w:rsid w:val="00F563FD"/>
    <w:rsid w:val="00F565B8"/>
    <w:rsid w:val="00F56F26"/>
    <w:rsid w:val="00F57EBA"/>
    <w:rsid w:val="00F62509"/>
    <w:rsid w:val="00F64ACD"/>
    <w:rsid w:val="00F66EED"/>
    <w:rsid w:val="00F66F72"/>
    <w:rsid w:val="00F67A56"/>
    <w:rsid w:val="00F703ED"/>
    <w:rsid w:val="00F7141F"/>
    <w:rsid w:val="00F71516"/>
    <w:rsid w:val="00F728F3"/>
    <w:rsid w:val="00F735E5"/>
    <w:rsid w:val="00F74A23"/>
    <w:rsid w:val="00F756E9"/>
    <w:rsid w:val="00F757FE"/>
    <w:rsid w:val="00F805C1"/>
    <w:rsid w:val="00F80B38"/>
    <w:rsid w:val="00F828C3"/>
    <w:rsid w:val="00F83768"/>
    <w:rsid w:val="00F83946"/>
    <w:rsid w:val="00F85250"/>
    <w:rsid w:val="00F85AD9"/>
    <w:rsid w:val="00F8697B"/>
    <w:rsid w:val="00F876AD"/>
    <w:rsid w:val="00F87A6E"/>
    <w:rsid w:val="00F90C18"/>
    <w:rsid w:val="00F91325"/>
    <w:rsid w:val="00F92863"/>
    <w:rsid w:val="00F9397A"/>
    <w:rsid w:val="00F93DBB"/>
    <w:rsid w:val="00F93F57"/>
    <w:rsid w:val="00F94FD5"/>
    <w:rsid w:val="00F95121"/>
    <w:rsid w:val="00F96060"/>
    <w:rsid w:val="00F966CA"/>
    <w:rsid w:val="00F966EF"/>
    <w:rsid w:val="00F967F0"/>
    <w:rsid w:val="00F9688F"/>
    <w:rsid w:val="00F96A2E"/>
    <w:rsid w:val="00F97013"/>
    <w:rsid w:val="00FA0C3F"/>
    <w:rsid w:val="00FA2593"/>
    <w:rsid w:val="00FA583D"/>
    <w:rsid w:val="00FA5B95"/>
    <w:rsid w:val="00FA62C8"/>
    <w:rsid w:val="00FA6E52"/>
    <w:rsid w:val="00FA70F6"/>
    <w:rsid w:val="00FA7D6B"/>
    <w:rsid w:val="00FB044E"/>
    <w:rsid w:val="00FB05B7"/>
    <w:rsid w:val="00FB09BF"/>
    <w:rsid w:val="00FB1A8B"/>
    <w:rsid w:val="00FB34D7"/>
    <w:rsid w:val="00FB3A8B"/>
    <w:rsid w:val="00FB3F3C"/>
    <w:rsid w:val="00FB42F0"/>
    <w:rsid w:val="00FC012D"/>
    <w:rsid w:val="00FC08B4"/>
    <w:rsid w:val="00FC3F6E"/>
    <w:rsid w:val="00FC407B"/>
    <w:rsid w:val="00FC5444"/>
    <w:rsid w:val="00FC59B1"/>
    <w:rsid w:val="00FC6606"/>
    <w:rsid w:val="00FC71DF"/>
    <w:rsid w:val="00FD0073"/>
    <w:rsid w:val="00FD0217"/>
    <w:rsid w:val="00FD13DB"/>
    <w:rsid w:val="00FD14E8"/>
    <w:rsid w:val="00FD1766"/>
    <w:rsid w:val="00FD19B9"/>
    <w:rsid w:val="00FD1DCD"/>
    <w:rsid w:val="00FD1DD8"/>
    <w:rsid w:val="00FD7FCF"/>
    <w:rsid w:val="00FE0AE0"/>
    <w:rsid w:val="00FE2799"/>
    <w:rsid w:val="00FE2D29"/>
    <w:rsid w:val="00FE3A85"/>
    <w:rsid w:val="00FE69D8"/>
    <w:rsid w:val="00FE6B05"/>
    <w:rsid w:val="00FE6C9A"/>
    <w:rsid w:val="00FE772D"/>
    <w:rsid w:val="00FF07D2"/>
    <w:rsid w:val="00FF091F"/>
    <w:rsid w:val="00FF366D"/>
    <w:rsid w:val="00FF38CB"/>
    <w:rsid w:val="00FF541D"/>
    <w:rsid w:val="00FF5C95"/>
    <w:rsid w:val="00FF67AB"/>
    <w:rsid w:val="00FF6BBA"/>
    <w:rsid w:val="00FF701C"/>
    <w:rsid w:val="00FF7745"/>
    <w:rsid w:val="00FF79C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37606"/>
    <w:pPr>
      <w:spacing w:after="0" w:line="240" w:lineRule="auto"/>
    </w:pPr>
    <w:rPr>
      <w:rFonts w:ascii="Times New Roman" w:eastAsia="Times New Roman" w:hAnsi="Times New Roman" w:cs="Times New Roman"/>
      <w:sz w:val="24"/>
      <w:szCs w:val="24"/>
      <w:lang w:val="lv-LV"/>
    </w:rPr>
  </w:style>
  <w:style w:type="paragraph" w:styleId="Virsraksts2">
    <w:name w:val="heading 2"/>
    <w:basedOn w:val="Parastais"/>
    <w:next w:val="Parastais"/>
    <w:link w:val="Virsraksts2Rakstz"/>
    <w:uiPriority w:val="9"/>
    <w:unhideWhenUsed/>
    <w:qFormat/>
    <w:rsid w:val="00C345F2"/>
    <w:pPr>
      <w:keepNext/>
      <w:keepLines/>
      <w:spacing w:before="200" w:line="276" w:lineRule="auto"/>
      <w:outlineLvl w:val="1"/>
    </w:pPr>
    <w:rPr>
      <w:rFonts w:ascii="Cambria" w:hAnsi="Cambria"/>
      <w:b/>
      <w:bCs/>
      <w:color w:val="4F81BD"/>
      <w:sz w:val="26"/>
      <w:szCs w:val="26"/>
    </w:rPr>
  </w:style>
  <w:style w:type="paragraph" w:styleId="Virsraksts3">
    <w:name w:val="heading 3"/>
    <w:basedOn w:val="Parastais"/>
    <w:next w:val="Parastais"/>
    <w:link w:val="Virsraksts3Rakstz"/>
    <w:uiPriority w:val="9"/>
    <w:semiHidden/>
    <w:unhideWhenUsed/>
    <w:qFormat/>
    <w:rsid w:val="000B734C"/>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37606"/>
    <w:pPr>
      <w:jc w:val="center"/>
    </w:pPr>
    <w:rPr>
      <w:b/>
      <w:bCs/>
      <w:sz w:val="28"/>
    </w:rPr>
  </w:style>
  <w:style w:type="character" w:customStyle="1" w:styleId="PamattekstsRakstz">
    <w:name w:val="Pamatteksts Rakstz."/>
    <w:basedOn w:val="Noklusjumarindkopasfonts"/>
    <w:link w:val="Pamatteksts"/>
    <w:rsid w:val="00E37606"/>
    <w:rPr>
      <w:rFonts w:ascii="Times New Roman" w:eastAsia="Times New Roman" w:hAnsi="Times New Roman" w:cs="Times New Roman"/>
      <w:b/>
      <w:bCs/>
      <w:sz w:val="28"/>
      <w:szCs w:val="24"/>
      <w:lang w:val="lv-LV"/>
    </w:rPr>
  </w:style>
  <w:style w:type="paragraph" w:customStyle="1" w:styleId="naisf">
    <w:name w:val="naisf"/>
    <w:basedOn w:val="Parastais"/>
    <w:rsid w:val="00E37606"/>
    <w:pPr>
      <w:spacing w:before="75" w:after="75"/>
      <w:ind w:firstLine="375"/>
      <w:jc w:val="both"/>
    </w:pPr>
    <w:rPr>
      <w:lang w:eastAsia="lv-LV"/>
    </w:rPr>
  </w:style>
  <w:style w:type="paragraph" w:styleId="Galvene">
    <w:name w:val="header"/>
    <w:basedOn w:val="Parastais"/>
    <w:link w:val="GalveneRakstz"/>
    <w:uiPriority w:val="99"/>
    <w:rsid w:val="00E37606"/>
    <w:pPr>
      <w:tabs>
        <w:tab w:val="center" w:pos="4153"/>
        <w:tab w:val="right" w:pos="8306"/>
      </w:tabs>
    </w:pPr>
    <w:rPr>
      <w:lang w:eastAsia="lv-LV"/>
    </w:rPr>
  </w:style>
  <w:style w:type="character" w:customStyle="1" w:styleId="GalveneRakstz">
    <w:name w:val="Galvene Rakstz."/>
    <w:basedOn w:val="Noklusjumarindkopasfonts"/>
    <w:link w:val="Galvene"/>
    <w:uiPriority w:val="99"/>
    <w:rsid w:val="00E37606"/>
    <w:rPr>
      <w:rFonts w:ascii="Times New Roman" w:eastAsia="Times New Roman" w:hAnsi="Times New Roman" w:cs="Times New Roman"/>
      <w:sz w:val="24"/>
      <w:szCs w:val="24"/>
      <w:lang w:val="lv-LV" w:eastAsia="lv-LV"/>
    </w:rPr>
  </w:style>
  <w:style w:type="paragraph" w:styleId="Kjene">
    <w:name w:val="footer"/>
    <w:basedOn w:val="Parastais"/>
    <w:link w:val="KjeneRakstz"/>
    <w:uiPriority w:val="99"/>
    <w:rsid w:val="00E37606"/>
    <w:pPr>
      <w:tabs>
        <w:tab w:val="center" w:pos="4153"/>
        <w:tab w:val="right" w:pos="8306"/>
      </w:tabs>
    </w:pPr>
    <w:rPr>
      <w:lang w:eastAsia="lv-LV"/>
    </w:rPr>
  </w:style>
  <w:style w:type="character" w:customStyle="1" w:styleId="KjeneRakstz">
    <w:name w:val="Kājene Rakstz."/>
    <w:basedOn w:val="Noklusjumarindkopasfonts"/>
    <w:link w:val="Kjene"/>
    <w:uiPriority w:val="99"/>
    <w:rsid w:val="00E37606"/>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E37606"/>
  </w:style>
  <w:style w:type="paragraph" w:customStyle="1" w:styleId="tv213">
    <w:name w:val="tv213"/>
    <w:basedOn w:val="Parastais"/>
    <w:rsid w:val="00E37606"/>
    <w:pPr>
      <w:spacing w:before="100" w:beforeAutospacing="1" w:after="100" w:afterAutospacing="1"/>
    </w:pPr>
    <w:rPr>
      <w:lang w:eastAsia="lv-LV"/>
    </w:rPr>
  </w:style>
  <w:style w:type="character" w:styleId="Hipersaite">
    <w:name w:val="Hyperlink"/>
    <w:basedOn w:val="Noklusjumarindkopasfonts"/>
    <w:uiPriority w:val="99"/>
    <w:rsid w:val="00E37606"/>
    <w:rPr>
      <w:rFonts w:cs="Times New Roman"/>
      <w:color w:val="0000FF"/>
      <w:u w:val="single"/>
    </w:rPr>
  </w:style>
  <w:style w:type="paragraph" w:customStyle="1" w:styleId="naisnod">
    <w:name w:val="naisnod"/>
    <w:basedOn w:val="Parastais"/>
    <w:rsid w:val="00E37606"/>
    <w:pPr>
      <w:suppressAutoHyphens/>
      <w:spacing w:before="150" w:after="150"/>
      <w:jc w:val="center"/>
    </w:pPr>
    <w:rPr>
      <w:b/>
      <w:bCs/>
      <w:lang w:eastAsia="ar-SA"/>
    </w:rPr>
  </w:style>
  <w:style w:type="paragraph" w:customStyle="1" w:styleId="naiskr">
    <w:name w:val="naiskr"/>
    <w:basedOn w:val="Parastais"/>
    <w:rsid w:val="00E37606"/>
    <w:pPr>
      <w:suppressAutoHyphens/>
      <w:spacing w:before="75" w:after="75"/>
    </w:pPr>
    <w:rPr>
      <w:lang w:eastAsia="ar-SA"/>
    </w:rPr>
  </w:style>
  <w:style w:type="paragraph" w:styleId="Balonteksts">
    <w:name w:val="Balloon Text"/>
    <w:basedOn w:val="Parastais"/>
    <w:link w:val="BalontekstsRakstz"/>
    <w:uiPriority w:val="99"/>
    <w:unhideWhenUsed/>
    <w:rsid w:val="00E37606"/>
    <w:rPr>
      <w:rFonts w:ascii="Tahoma" w:hAnsi="Tahoma" w:cs="Tahoma"/>
      <w:sz w:val="16"/>
      <w:szCs w:val="16"/>
    </w:rPr>
  </w:style>
  <w:style w:type="character" w:customStyle="1" w:styleId="BalontekstsRakstz">
    <w:name w:val="Balonteksts Rakstz."/>
    <w:basedOn w:val="Noklusjumarindkopasfonts"/>
    <w:link w:val="Balonteksts"/>
    <w:uiPriority w:val="99"/>
    <w:rsid w:val="00E37606"/>
    <w:rPr>
      <w:rFonts w:ascii="Tahoma" w:eastAsia="Times New Roman" w:hAnsi="Tahoma" w:cs="Tahoma"/>
      <w:sz w:val="16"/>
      <w:szCs w:val="16"/>
      <w:lang w:val="lv-LV"/>
    </w:rPr>
  </w:style>
  <w:style w:type="character" w:customStyle="1" w:styleId="Virsraksts2Rakstz">
    <w:name w:val="Virsraksts 2 Rakstz."/>
    <w:basedOn w:val="Noklusjumarindkopasfonts"/>
    <w:link w:val="Virsraksts2"/>
    <w:uiPriority w:val="9"/>
    <w:rsid w:val="00C345F2"/>
    <w:rPr>
      <w:rFonts w:ascii="Cambria" w:eastAsia="Times New Roman" w:hAnsi="Cambria" w:cs="Times New Roman"/>
      <w:b/>
      <w:bCs/>
      <w:color w:val="4F81BD"/>
      <w:sz w:val="26"/>
      <w:szCs w:val="26"/>
      <w:lang w:val="lv-LV"/>
    </w:rPr>
  </w:style>
  <w:style w:type="paragraph" w:styleId="Vresteksts">
    <w:name w:val="footnote text"/>
    <w:basedOn w:val="Parastais"/>
    <w:link w:val="VrestekstsRakstz"/>
    <w:unhideWhenUsed/>
    <w:rsid w:val="00C345F2"/>
    <w:pPr>
      <w:spacing w:after="200" w:line="276" w:lineRule="auto"/>
    </w:pPr>
    <w:rPr>
      <w:rFonts w:ascii="Calibri" w:eastAsia="Calibri" w:hAnsi="Calibri"/>
      <w:sz w:val="20"/>
      <w:szCs w:val="20"/>
    </w:rPr>
  </w:style>
  <w:style w:type="character" w:customStyle="1" w:styleId="VrestekstsRakstz">
    <w:name w:val="Vēres teksts Rakstz."/>
    <w:basedOn w:val="Noklusjumarindkopasfonts"/>
    <w:link w:val="Vresteksts"/>
    <w:rsid w:val="00C345F2"/>
    <w:rPr>
      <w:rFonts w:ascii="Calibri" w:eastAsia="Calibri" w:hAnsi="Calibri" w:cs="Times New Roman"/>
      <w:sz w:val="20"/>
      <w:szCs w:val="20"/>
      <w:lang w:val="lv-LV"/>
    </w:rPr>
  </w:style>
  <w:style w:type="character" w:styleId="Vresatsauce">
    <w:name w:val="footnote reference"/>
    <w:uiPriority w:val="99"/>
    <w:semiHidden/>
    <w:unhideWhenUsed/>
    <w:rsid w:val="00C345F2"/>
    <w:rPr>
      <w:vertAlign w:val="superscript"/>
    </w:rPr>
  </w:style>
  <w:style w:type="paragraph" w:styleId="ParastaisWeb">
    <w:name w:val="Normal (Web)"/>
    <w:basedOn w:val="Parastais"/>
    <w:rsid w:val="00937100"/>
    <w:pPr>
      <w:spacing w:before="100" w:beforeAutospacing="1" w:after="100" w:afterAutospacing="1"/>
    </w:pPr>
    <w:rPr>
      <w:lang w:val="en-US"/>
    </w:rPr>
  </w:style>
  <w:style w:type="paragraph" w:customStyle="1" w:styleId="naislab">
    <w:name w:val="naislab"/>
    <w:basedOn w:val="Parastais"/>
    <w:rsid w:val="00B45B9C"/>
    <w:pPr>
      <w:spacing w:before="75" w:after="75"/>
      <w:jc w:val="right"/>
    </w:pPr>
    <w:rPr>
      <w:lang w:eastAsia="lv-LV"/>
    </w:rPr>
  </w:style>
  <w:style w:type="paragraph" w:styleId="Sarakstarindkopa">
    <w:name w:val="List Paragraph"/>
    <w:basedOn w:val="Parastais"/>
    <w:uiPriority w:val="34"/>
    <w:qFormat/>
    <w:rsid w:val="00BA6FC3"/>
    <w:pPr>
      <w:ind w:left="720"/>
      <w:contextualSpacing/>
    </w:pPr>
  </w:style>
  <w:style w:type="character" w:customStyle="1" w:styleId="Virsraksts3Rakstz">
    <w:name w:val="Virsraksts 3 Rakstz."/>
    <w:basedOn w:val="Noklusjumarindkopasfonts"/>
    <w:link w:val="Virsraksts3"/>
    <w:uiPriority w:val="9"/>
    <w:semiHidden/>
    <w:rsid w:val="000B734C"/>
    <w:rPr>
      <w:rFonts w:asciiTheme="majorHAnsi" w:eastAsiaTheme="majorEastAsia" w:hAnsiTheme="majorHAnsi" w:cstheme="majorBidi"/>
      <w:b/>
      <w:bCs/>
      <w:color w:val="4F81BD" w:themeColor="accent1"/>
      <w:sz w:val="24"/>
      <w:szCs w:val="24"/>
      <w:lang w:val="lv-LV"/>
    </w:rPr>
  </w:style>
  <w:style w:type="paragraph" w:customStyle="1" w:styleId="naisc">
    <w:name w:val="naisc"/>
    <w:basedOn w:val="Parastais"/>
    <w:rsid w:val="000B734C"/>
    <w:pPr>
      <w:spacing w:before="75" w:after="75"/>
      <w:jc w:val="center"/>
    </w:pPr>
    <w:rPr>
      <w:lang w:eastAsia="lv-LV"/>
    </w:rPr>
  </w:style>
  <w:style w:type="paragraph" w:customStyle="1" w:styleId="tv2132">
    <w:name w:val="tv2132"/>
    <w:basedOn w:val="Parastais"/>
    <w:rsid w:val="00EC14FF"/>
    <w:pPr>
      <w:spacing w:line="360" w:lineRule="auto"/>
      <w:ind w:firstLine="300"/>
    </w:pPr>
    <w:rPr>
      <w:color w:val="414142"/>
      <w:sz w:val="20"/>
      <w:szCs w:val="20"/>
      <w:lang w:eastAsia="lv-LV"/>
    </w:rPr>
  </w:style>
  <w:style w:type="paragraph" w:customStyle="1" w:styleId="tv2131">
    <w:name w:val="tv2131"/>
    <w:basedOn w:val="Parastais"/>
    <w:rsid w:val="00447FAD"/>
    <w:pPr>
      <w:spacing w:line="360" w:lineRule="auto"/>
      <w:ind w:firstLine="300"/>
    </w:pPr>
    <w:rPr>
      <w:color w:val="414142"/>
      <w:sz w:val="20"/>
      <w:szCs w:val="20"/>
      <w:lang w:eastAsia="lv-LV"/>
    </w:rPr>
  </w:style>
  <w:style w:type="character" w:styleId="Komentraatsauce">
    <w:name w:val="annotation reference"/>
    <w:basedOn w:val="Noklusjumarindkopasfonts"/>
    <w:uiPriority w:val="99"/>
    <w:semiHidden/>
    <w:unhideWhenUsed/>
    <w:rsid w:val="006E1B0C"/>
    <w:rPr>
      <w:sz w:val="16"/>
      <w:szCs w:val="16"/>
    </w:rPr>
  </w:style>
  <w:style w:type="paragraph" w:styleId="Komentrateksts">
    <w:name w:val="annotation text"/>
    <w:basedOn w:val="Parastais"/>
    <w:link w:val="KomentratekstsRakstz"/>
    <w:uiPriority w:val="99"/>
    <w:unhideWhenUsed/>
    <w:rsid w:val="006E1B0C"/>
    <w:rPr>
      <w:sz w:val="20"/>
      <w:szCs w:val="20"/>
    </w:rPr>
  </w:style>
  <w:style w:type="character" w:customStyle="1" w:styleId="KomentratekstsRakstz">
    <w:name w:val="Komentāra teksts Rakstz."/>
    <w:basedOn w:val="Noklusjumarindkopasfonts"/>
    <w:link w:val="Komentrateksts"/>
    <w:uiPriority w:val="99"/>
    <w:rsid w:val="006E1B0C"/>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6E1B0C"/>
    <w:rPr>
      <w:b/>
      <w:bCs/>
    </w:rPr>
  </w:style>
  <w:style w:type="character" w:customStyle="1" w:styleId="KomentratmaRakstz">
    <w:name w:val="Komentāra tēma Rakstz."/>
    <w:basedOn w:val="KomentratekstsRakstz"/>
    <w:link w:val="Komentratma"/>
    <w:uiPriority w:val="99"/>
    <w:semiHidden/>
    <w:rsid w:val="006E1B0C"/>
    <w:rPr>
      <w:rFonts w:ascii="Times New Roman" w:eastAsia="Times New Roman" w:hAnsi="Times New Roman" w:cs="Times New Roman"/>
      <w:b/>
      <w:bCs/>
      <w:sz w:val="20"/>
      <w:szCs w:val="20"/>
      <w:lang w:val="lv-LV"/>
    </w:rPr>
  </w:style>
  <w:style w:type="character" w:styleId="Izteiksmgs">
    <w:name w:val="Strong"/>
    <w:uiPriority w:val="22"/>
    <w:qFormat/>
    <w:rsid w:val="00A45A89"/>
    <w:rPr>
      <w:b/>
      <w:bCs/>
    </w:rPr>
  </w:style>
  <w:style w:type="paragraph" w:customStyle="1" w:styleId="tvhtml">
    <w:name w:val="tv_html"/>
    <w:basedOn w:val="Parastais"/>
    <w:rsid w:val="00D23E98"/>
    <w:pPr>
      <w:spacing w:before="100" w:beforeAutospacing="1" w:after="100" w:afterAutospacing="1"/>
    </w:pPr>
    <w:rPr>
      <w:lang w:eastAsia="lv-LV"/>
    </w:rPr>
  </w:style>
  <w:style w:type="paragraph" w:customStyle="1" w:styleId="Daaarnumuru">
    <w:name w:val="Daļa ar numuru"/>
    <w:basedOn w:val="Parastais"/>
    <w:rsid w:val="00EA1D93"/>
    <w:pPr>
      <w:spacing w:before="120" w:after="120"/>
      <w:jc w:val="both"/>
    </w:pPr>
    <w:rPr>
      <w:rFonts w:eastAsiaTheme="minorHAnsi"/>
      <w:sz w:val="28"/>
      <w:szCs w:val="28"/>
      <w:lang w:eastAsia="lv-LV"/>
    </w:rPr>
  </w:style>
  <w:style w:type="paragraph" w:styleId="Nosaukums">
    <w:name w:val="Title"/>
    <w:basedOn w:val="Parastais"/>
    <w:link w:val="NosaukumsRakstz"/>
    <w:qFormat/>
    <w:rsid w:val="00C254F5"/>
    <w:pPr>
      <w:jc w:val="center"/>
    </w:pPr>
    <w:rPr>
      <w:b/>
      <w:szCs w:val="20"/>
      <w:lang w:eastAsia="lv-LV"/>
    </w:rPr>
  </w:style>
  <w:style w:type="character" w:customStyle="1" w:styleId="NosaukumsRakstz">
    <w:name w:val="Nosaukums Rakstz."/>
    <w:basedOn w:val="Noklusjumarindkopasfonts"/>
    <w:link w:val="Nosaukums"/>
    <w:rsid w:val="00C254F5"/>
    <w:rPr>
      <w:rFonts w:ascii="Times New Roman" w:eastAsia="Times New Roman" w:hAnsi="Times New Roman" w:cs="Times New Roman"/>
      <w:b/>
      <w:sz w:val="24"/>
      <w:szCs w:val="20"/>
      <w:lang w:val="lv-LV" w:eastAsia="lv-LV"/>
    </w:rPr>
  </w:style>
  <w:style w:type="paragraph" w:customStyle="1" w:styleId="StyleRight">
    <w:name w:val="Style Right"/>
    <w:basedOn w:val="Parastais"/>
    <w:rsid w:val="006D10F6"/>
    <w:pPr>
      <w:spacing w:after="120"/>
      <w:ind w:firstLine="720"/>
      <w:jc w:val="right"/>
    </w:pPr>
    <w:rPr>
      <w:sz w:val="28"/>
      <w:szCs w:val="28"/>
    </w:rPr>
  </w:style>
</w:styles>
</file>

<file path=word/webSettings.xml><?xml version="1.0" encoding="utf-8"?>
<w:webSettings xmlns:r="http://schemas.openxmlformats.org/officeDocument/2006/relationships" xmlns:w="http://schemas.openxmlformats.org/wordprocessingml/2006/main">
  <w:divs>
    <w:div w:id="38288261">
      <w:bodyDiv w:val="1"/>
      <w:marLeft w:val="0"/>
      <w:marRight w:val="0"/>
      <w:marTop w:val="0"/>
      <w:marBottom w:val="0"/>
      <w:divBdr>
        <w:top w:val="none" w:sz="0" w:space="0" w:color="auto"/>
        <w:left w:val="none" w:sz="0" w:space="0" w:color="auto"/>
        <w:bottom w:val="none" w:sz="0" w:space="0" w:color="auto"/>
        <w:right w:val="none" w:sz="0" w:space="0" w:color="auto"/>
      </w:divBdr>
    </w:div>
    <w:div w:id="160782570">
      <w:bodyDiv w:val="1"/>
      <w:marLeft w:val="0"/>
      <w:marRight w:val="0"/>
      <w:marTop w:val="0"/>
      <w:marBottom w:val="0"/>
      <w:divBdr>
        <w:top w:val="none" w:sz="0" w:space="0" w:color="auto"/>
        <w:left w:val="none" w:sz="0" w:space="0" w:color="auto"/>
        <w:bottom w:val="none" w:sz="0" w:space="0" w:color="auto"/>
        <w:right w:val="none" w:sz="0" w:space="0" w:color="auto"/>
      </w:divBdr>
      <w:divsChild>
        <w:div w:id="1047729214">
          <w:marLeft w:val="0"/>
          <w:marRight w:val="0"/>
          <w:marTop w:val="0"/>
          <w:marBottom w:val="0"/>
          <w:divBdr>
            <w:top w:val="none" w:sz="0" w:space="0" w:color="auto"/>
            <w:left w:val="none" w:sz="0" w:space="0" w:color="auto"/>
            <w:bottom w:val="none" w:sz="0" w:space="0" w:color="auto"/>
            <w:right w:val="none" w:sz="0" w:space="0" w:color="auto"/>
          </w:divBdr>
          <w:divsChild>
            <w:div w:id="592133716">
              <w:marLeft w:val="0"/>
              <w:marRight w:val="0"/>
              <w:marTop w:val="0"/>
              <w:marBottom w:val="0"/>
              <w:divBdr>
                <w:top w:val="none" w:sz="0" w:space="0" w:color="auto"/>
                <w:left w:val="none" w:sz="0" w:space="0" w:color="auto"/>
                <w:bottom w:val="none" w:sz="0" w:space="0" w:color="auto"/>
                <w:right w:val="none" w:sz="0" w:space="0" w:color="auto"/>
              </w:divBdr>
              <w:divsChild>
                <w:div w:id="2143375783">
                  <w:marLeft w:val="0"/>
                  <w:marRight w:val="0"/>
                  <w:marTop w:val="0"/>
                  <w:marBottom w:val="0"/>
                  <w:divBdr>
                    <w:top w:val="none" w:sz="0" w:space="0" w:color="auto"/>
                    <w:left w:val="none" w:sz="0" w:space="0" w:color="auto"/>
                    <w:bottom w:val="none" w:sz="0" w:space="0" w:color="auto"/>
                    <w:right w:val="none" w:sz="0" w:space="0" w:color="auto"/>
                  </w:divBdr>
                  <w:divsChild>
                    <w:div w:id="2018845201">
                      <w:marLeft w:val="0"/>
                      <w:marRight w:val="0"/>
                      <w:marTop w:val="0"/>
                      <w:marBottom w:val="0"/>
                      <w:divBdr>
                        <w:top w:val="none" w:sz="0" w:space="0" w:color="auto"/>
                        <w:left w:val="none" w:sz="0" w:space="0" w:color="auto"/>
                        <w:bottom w:val="none" w:sz="0" w:space="0" w:color="auto"/>
                        <w:right w:val="none" w:sz="0" w:space="0" w:color="auto"/>
                      </w:divBdr>
                      <w:divsChild>
                        <w:div w:id="1372421365">
                          <w:marLeft w:val="0"/>
                          <w:marRight w:val="0"/>
                          <w:marTop w:val="0"/>
                          <w:marBottom w:val="0"/>
                          <w:divBdr>
                            <w:top w:val="none" w:sz="0" w:space="0" w:color="auto"/>
                            <w:left w:val="none" w:sz="0" w:space="0" w:color="auto"/>
                            <w:bottom w:val="none" w:sz="0" w:space="0" w:color="auto"/>
                            <w:right w:val="none" w:sz="0" w:space="0" w:color="auto"/>
                          </w:divBdr>
                          <w:divsChild>
                            <w:div w:id="15957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919881">
      <w:bodyDiv w:val="1"/>
      <w:marLeft w:val="0"/>
      <w:marRight w:val="0"/>
      <w:marTop w:val="0"/>
      <w:marBottom w:val="0"/>
      <w:divBdr>
        <w:top w:val="none" w:sz="0" w:space="0" w:color="auto"/>
        <w:left w:val="none" w:sz="0" w:space="0" w:color="auto"/>
        <w:bottom w:val="none" w:sz="0" w:space="0" w:color="auto"/>
        <w:right w:val="none" w:sz="0" w:space="0" w:color="auto"/>
      </w:divBdr>
    </w:div>
    <w:div w:id="402140615">
      <w:bodyDiv w:val="1"/>
      <w:marLeft w:val="0"/>
      <w:marRight w:val="0"/>
      <w:marTop w:val="0"/>
      <w:marBottom w:val="0"/>
      <w:divBdr>
        <w:top w:val="none" w:sz="0" w:space="0" w:color="auto"/>
        <w:left w:val="none" w:sz="0" w:space="0" w:color="auto"/>
        <w:bottom w:val="none" w:sz="0" w:space="0" w:color="auto"/>
        <w:right w:val="none" w:sz="0" w:space="0" w:color="auto"/>
      </w:divBdr>
    </w:div>
    <w:div w:id="569196291">
      <w:bodyDiv w:val="1"/>
      <w:marLeft w:val="0"/>
      <w:marRight w:val="0"/>
      <w:marTop w:val="0"/>
      <w:marBottom w:val="0"/>
      <w:divBdr>
        <w:top w:val="none" w:sz="0" w:space="0" w:color="auto"/>
        <w:left w:val="none" w:sz="0" w:space="0" w:color="auto"/>
        <w:bottom w:val="none" w:sz="0" w:space="0" w:color="auto"/>
        <w:right w:val="none" w:sz="0" w:space="0" w:color="auto"/>
      </w:divBdr>
    </w:div>
    <w:div w:id="647251635">
      <w:bodyDiv w:val="1"/>
      <w:marLeft w:val="0"/>
      <w:marRight w:val="0"/>
      <w:marTop w:val="0"/>
      <w:marBottom w:val="0"/>
      <w:divBdr>
        <w:top w:val="none" w:sz="0" w:space="0" w:color="auto"/>
        <w:left w:val="none" w:sz="0" w:space="0" w:color="auto"/>
        <w:bottom w:val="none" w:sz="0" w:space="0" w:color="auto"/>
        <w:right w:val="none" w:sz="0" w:space="0" w:color="auto"/>
      </w:divBdr>
    </w:div>
    <w:div w:id="654723803">
      <w:bodyDiv w:val="1"/>
      <w:marLeft w:val="0"/>
      <w:marRight w:val="0"/>
      <w:marTop w:val="0"/>
      <w:marBottom w:val="0"/>
      <w:divBdr>
        <w:top w:val="none" w:sz="0" w:space="0" w:color="auto"/>
        <w:left w:val="none" w:sz="0" w:space="0" w:color="auto"/>
        <w:bottom w:val="none" w:sz="0" w:space="0" w:color="auto"/>
        <w:right w:val="none" w:sz="0" w:space="0" w:color="auto"/>
      </w:divBdr>
      <w:divsChild>
        <w:div w:id="1558856379">
          <w:marLeft w:val="0"/>
          <w:marRight w:val="0"/>
          <w:marTop w:val="0"/>
          <w:marBottom w:val="0"/>
          <w:divBdr>
            <w:top w:val="none" w:sz="0" w:space="0" w:color="auto"/>
            <w:left w:val="none" w:sz="0" w:space="0" w:color="auto"/>
            <w:bottom w:val="none" w:sz="0" w:space="0" w:color="auto"/>
            <w:right w:val="none" w:sz="0" w:space="0" w:color="auto"/>
          </w:divBdr>
          <w:divsChild>
            <w:div w:id="884637507">
              <w:marLeft w:val="0"/>
              <w:marRight w:val="0"/>
              <w:marTop w:val="0"/>
              <w:marBottom w:val="0"/>
              <w:divBdr>
                <w:top w:val="none" w:sz="0" w:space="0" w:color="auto"/>
                <w:left w:val="none" w:sz="0" w:space="0" w:color="auto"/>
                <w:bottom w:val="none" w:sz="0" w:space="0" w:color="auto"/>
                <w:right w:val="none" w:sz="0" w:space="0" w:color="auto"/>
              </w:divBdr>
              <w:divsChild>
                <w:div w:id="1216545520">
                  <w:marLeft w:val="0"/>
                  <w:marRight w:val="0"/>
                  <w:marTop w:val="0"/>
                  <w:marBottom w:val="0"/>
                  <w:divBdr>
                    <w:top w:val="none" w:sz="0" w:space="0" w:color="auto"/>
                    <w:left w:val="none" w:sz="0" w:space="0" w:color="auto"/>
                    <w:bottom w:val="none" w:sz="0" w:space="0" w:color="auto"/>
                    <w:right w:val="none" w:sz="0" w:space="0" w:color="auto"/>
                  </w:divBdr>
                  <w:divsChild>
                    <w:div w:id="175463542">
                      <w:marLeft w:val="0"/>
                      <w:marRight w:val="0"/>
                      <w:marTop w:val="0"/>
                      <w:marBottom w:val="0"/>
                      <w:divBdr>
                        <w:top w:val="none" w:sz="0" w:space="0" w:color="auto"/>
                        <w:left w:val="none" w:sz="0" w:space="0" w:color="auto"/>
                        <w:bottom w:val="none" w:sz="0" w:space="0" w:color="auto"/>
                        <w:right w:val="none" w:sz="0" w:space="0" w:color="auto"/>
                      </w:divBdr>
                      <w:divsChild>
                        <w:div w:id="410395497">
                          <w:marLeft w:val="0"/>
                          <w:marRight w:val="0"/>
                          <w:marTop w:val="0"/>
                          <w:marBottom w:val="0"/>
                          <w:divBdr>
                            <w:top w:val="none" w:sz="0" w:space="0" w:color="auto"/>
                            <w:left w:val="none" w:sz="0" w:space="0" w:color="auto"/>
                            <w:bottom w:val="none" w:sz="0" w:space="0" w:color="auto"/>
                            <w:right w:val="none" w:sz="0" w:space="0" w:color="auto"/>
                          </w:divBdr>
                          <w:divsChild>
                            <w:div w:id="2550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70224">
      <w:bodyDiv w:val="1"/>
      <w:marLeft w:val="0"/>
      <w:marRight w:val="0"/>
      <w:marTop w:val="0"/>
      <w:marBottom w:val="0"/>
      <w:divBdr>
        <w:top w:val="none" w:sz="0" w:space="0" w:color="auto"/>
        <w:left w:val="none" w:sz="0" w:space="0" w:color="auto"/>
        <w:bottom w:val="none" w:sz="0" w:space="0" w:color="auto"/>
        <w:right w:val="none" w:sz="0" w:space="0" w:color="auto"/>
      </w:divBdr>
    </w:div>
    <w:div w:id="778141557">
      <w:bodyDiv w:val="1"/>
      <w:marLeft w:val="0"/>
      <w:marRight w:val="0"/>
      <w:marTop w:val="0"/>
      <w:marBottom w:val="0"/>
      <w:divBdr>
        <w:top w:val="none" w:sz="0" w:space="0" w:color="auto"/>
        <w:left w:val="none" w:sz="0" w:space="0" w:color="auto"/>
        <w:bottom w:val="none" w:sz="0" w:space="0" w:color="auto"/>
        <w:right w:val="none" w:sz="0" w:space="0" w:color="auto"/>
      </w:divBdr>
    </w:div>
    <w:div w:id="1097559560">
      <w:bodyDiv w:val="1"/>
      <w:marLeft w:val="0"/>
      <w:marRight w:val="0"/>
      <w:marTop w:val="0"/>
      <w:marBottom w:val="0"/>
      <w:divBdr>
        <w:top w:val="none" w:sz="0" w:space="0" w:color="auto"/>
        <w:left w:val="none" w:sz="0" w:space="0" w:color="auto"/>
        <w:bottom w:val="none" w:sz="0" w:space="0" w:color="auto"/>
        <w:right w:val="none" w:sz="0" w:space="0" w:color="auto"/>
      </w:divBdr>
    </w:div>
    <w:div w:id="1166290541">
      <w:bodyDiv w:val="1"/>
      <w:marLeft w:val="0"/>
      <w:marRight w:val="0"/>
      <w:marTop w:val="0"/>
      <w:marBottom w:val="0"/>
      <w:divBdr>
        <w:top w:val="none" w:sz="0" w:space="0" w:color="auto"/>
        <w:left w:val="none" w:sz="0" w:space="0" w:color="auto"/>
        <w:bottom w:val="none" w:sz="0" w:space="0" w:color="auto"/>
        <w:right w:val="none" w:sz="0" w:space="0" w:color="auto"/>
      </w:divBdr>
    </w:div>
    <w:div w:id="1415544772">
      <w:bodyDiv w:val="1"/>
      <w:marLeft w:val="0"/>
      <w:marRight w:val="0"/>
      <w:marTop w:val="0"/>
      <w:marBottom w:val="0"/>
      <w:divBdr>
        <w:top w:val="none" w:sz="0" w:space="0" w:color="auto"/>
        <w:left w:val="none" w:sz="0" w:space="0" w:color="auto"/>
        <w:bottom w:val="none" w:sz="0" w:space="0" w:color="auto"/>
        <w:right w:val="none" w:sz="0" w:space="0" w:color="auto"/>
      </w:divBdr>
      <w:divsChild>
        <w:div w:id="1061640914">
          <w:marLeft w:val="0"/>
          <w:marRight w:val="0"/>
          <w:marTop w:val="0"/>
          <w:marBottom w:val="0"/>
          <w:divBdr>
            <w:top w:val="none" w:sz="0" w:space="0" w:color="auto"/>
            <w:left w:val="none" w:sz="0" w:space="0" w:color="auto"/>
            <w:bottom w:val="none" w:sz="0" w:space="0" w:color="auto"/>
            <w:right w:val="none" w:sz="0" w:space="0" w:color="auto"/>
          </w:divBdr>
          <w:divsChild>
            <w:div w:id="1935555466">
              <w:marLeft w:val="0"/>
              <w:marRight w:val="0"/>
              <w:marTop w:val="0"/>
              <w:marBottom w:val="0"/>
              <w:divBdr>
                <w:top w:val="none" w:sz="0" w:space="0" w:color="auto"/>
                <w:left w:val="none" w:sz="0" w:space="0" w:color="auto"/>
                <w:bottom w:val="none" w:sz="0" w:space="0" w:color="auto"/>
                <w:right w:val="none" w:sz="0" w:space="0" w:color="auto"/>
              </w:divBdr>
              <w:divsChild>
                <w:div w:id="281108716">
                  <w:marLeft w:val="0"/>
                  <w:marRight w:val="0"/>
                  <w:marTop w:val="0"/>
                  <w:marBottom w:val="0"/>
                  <w:divBdr>
                    <w:top w:val="none" w:sz="0" w:space="0" w:color="auto"/>
                    <w:left w:val="none" w:sz="0" w:space="0" w:color="auto"/>
                    <w:bottom w:val="none" w:sz="0" w:space="0" w:color="auto"/>
                    <w:right w:val="none" w:sz="0" w:space="0" w:color="auto"/>
                  </w:divBdr>
                  <w:divsChild>
                    <w:div w:id="2059352952">
                      <w:marLeft w:val="0"/>
                      <w:marRight w:val="0"/>
                      <w:marTop w:val="0"/>
                      <w:marBottom w:val="0"/>
                      <w:divBdr>
                        <w:top w:val="none" w:sz="0" w:space="0" w:color="auto"/>
                        <w:left w:val="none" w:sz="0" w:space="0" w:color="auto"/>
                        <w:bottom w:val="none" w:sz="0" w:space="0" w:color="auto"/>
                        <w:right w:val="none" w:sz="0" w:space="0" w:color="auto"/>
                      </w:divBdr>
                      <w:divsChild>
                        <w:div w:id="545021473">
                          <w:marLeft w:val="0"/>
                          <w:marRight w:val="0"/>
                          <w:marTop w:val="0"/>
                          <w:marBottom w:val="0"/>
                          <w:divBdr>
                            <w:top w:val="none" w:sz="0" w:space="0" w:color="auto"/>
                            <w:left w:val="none" w:sz="0" w:space="0" w:color="auto"/>
                            <w:bottom w:val="none" w:sz="0" w:space="0" w:color="auto"/>
                            <w:right w:val="none" w:sz="0" w:space="0" w:color="auto"/>
                          </w:divBdr>
                          <w:divsChild>
                            <w:div w:id="8732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50415">
      <w:bodyDiv w:val="1"/>
      <w:marLeft w:val="0"/>
      <w:marRight w:val="0"/>
      <w:marTop w:val="0"/>
      <w:marBottom w:val="0"/>
      <w:divBdr>
        <w:top w:val="none" w:sz="0" w:space="0" w:color="auto"/>
        <w:left w:val="none" w:sz="0" w:space="0" w:color="auto"/>
        <w:bottom w:val="none" w:sz="0" w:space="0" w:color="auto"/>
        <w:right w:val="none" w:sz="0" w:space="0" w:color="auto"/>
      </w:divBdr>
    </w:div>
    <w:div w:id="1659914982">
      <w:bodyDiv w:val="1"/>
      <w:marLeft w:val="0"/>
      <w:marRight w:val="0"/>
      <w:marTop w:val="0"/>
      <w:marBottom w:val="0"/>
      <w:divBdr>
        <w:top w:val="none" w:sz="0" w:space="0" w:color="auto"/>
        <w:left w:val="none" w:sz="0" w:space="0" w:color="auto"/>
        <w:bottom w:val="none" w:sz="0" w:space="0" w:color="auto"/>
        <w:right w:val="none" w:sz="0" w:space="0" w:color="auto"/>
      </w:divBdr>
    </w:div>
    <w:div w:id="1687900692">
      <w:bodyDiv w:val="1"/>
      <w:marLeft w:val="0"/>
      <w:marRight w:val="0"/>
      <w:marTop w:val="0"/>
      <w:marBottom w:val="0"/>
      <w:divBdr>
        <w:top w:val="none" w:sz="0" w:space="0" w:color="auto"/>
        <w:left w:val="none" w:sz="0" w:space="0" w:color="auto"/>
        <w:bottom w:val="none" w:sz="0" w:space="0" w:color="auto"/>
        <w:right w:val="none" w:sz="0" w:space="0" w:color="auto"/>
      </w:divBdr>
    </w:div>
    <w:div w:id="1764451530">
      <w:bodyDiv w:val="1"/>
      <w:marLeft w:val="0"/>
      <w:marRight w:val="0"/>
      <w:marTop w:val="0"/>
      <w:marBottom w:val="0"/>
      <w:divBdr>
        <w:top w:val="none" w:sz="0" w:space="0" w:color="auto"/>
        <w:left w:val="none" w:sz="0" w:space="0" w:color="auto"/>
        <w:bottom w:val="none" w:sz="0" w:space="0" w:color="auto"/>
        <w:right w:val="none" w:sz="0" w:space="0" w:color="auto"/>
      </w:divBdr>
    </w:div>
    <w:div w:id="1815101796">
      <w:bodyDiv w:val="1"/>
      <w:marLeft w:val="0"/>
      <w:marRight w:val="0"/>
      <w:marTop w:val="0"/>
      <w:marBottom w:val="0"/>
      <w:divBdr>
        <w:top w:val="none" w:sz="0" w:space="0" w:color="auto"/>
        <w:left w:val="none" w:sz="0" w:space="0" w:color="auto"/>
        <w:bottom w:val="none" w:sz="0" w:space="0" w:color="auto"/>
        <w:right w:val="none" w:sz="0" w:space="0" w:color="auto"/>
      </w:divBdr>
      <w:divsChild>
        <w:div w:id="1997296178">
          <w:marLeft w:val="0"/>
          <w:marRight w:val="0"/>
          <w:marTop w:val="0"/>
          <w:marBottom w:val="0"/>
          <w:divBdr>
            <w:top w:val="none" w:sz="0" w:space="0" w:color="auto"/>
            <w:left w:val="none" w:sz="0" w:space="0" w:color="auto"/>
            <w:bottom w:val="none" w:sz="0" w:space="0" w:color="auto"/>
            <w:right w:val="none" w:sz="0" w:space="0" w:color="auto"/>
          </w:divBdr>
          <w:divsChild>
            <w:div w:id="1272972982">
              <w:marLeft w:val="0"/>
              <w:marRight w:val="0"/>
              <w:marTop w:val="0"/>
              <w:marBottom w:val="0"/>
              <w:divBdr>
                <w:top w:val="none" w:sz="0" w:space="0" w:color="auto"/>
                <w:left w:val="none" w:sz="0" w:space="0" w:color="auto"/>
                <w:bottom w:val="none" w:sz="0" w:space="0" w:color="auto"/>
                <w:right w:val="none" w:sz="0" w:space="0" w:color="auto"/>
              </w:divBdr>
              <w:divsChild>
                <w:div w:id="1897348592">
                  <w:marLeft w:val="0"/>
                  <w:marRight w:val="0"/>
                  <w:marTop w:val="0"/>
                  <w:marBottom w:val="0"/>
                  <w:divBdr>
                    <w:top w:val="none" w:sz="0" w:space="0" w:color="auto"/>
                    <w:left w:val="none" w:sz="0" w:space="0" w:color="auto"/>
                    <w:bottom w:val="none" w:sz="0" w:space="0" w:color="auto"/>
                    <w:right w:val="none" w:sz="0" w:space="0" w:color="auto"/>
                  </w:divBdr>
                  <w:divsChild>
                    <w:div w:id="1310942618">
                      <w:marLeft w:val="0"/>
                      <w:marRight w:val="0"/>
                      <w:marTop w:val="0"/>
                      <w:marBottom w:val="0"/>
                      <w:divBdr>
                        <w:top w:val="none" w:sz="0" w:space="0" w:color="auto"/>
                        <w:left w:val="none" w:sz="0" w:space="0" w:color="auto"/>
                        <w:bottom w:val="none" w:sz="0" w:space="0" w:color="auto"/>
                        <w:right w:val="none" w:sz="0" w:space="0" w:color="auto"/>
                      </w:divBdr>
                      <w:divsChild>
                        <w:div w:id="1201472961">
                          <w:marLeft w:val="0"/>
                          <w:marRight w:val="0"/>
                          <w:marTop w:val="0"/>
                          <w:marBottom w:val="0"/>
                          <w:divBdr>
                            <w:top w:val="none" w:sz="0" w:space="0" w:color="auto"/>
                            <w:left w:val="none" w:sz="0" w:space="0" w:color="auto"/>
                            <w:bottom w:val="none" w:sz="0" w:space="0" w:color="auto"/>
                            <w:right w:val="none" w:sz="0" w:space="0" w:color="auto"/>
                          </w:divBdr>
                          <w:divsChild>
                            <w:div w:id="945431550">
                              <w:marLeft w:val="0"/>
                              <w:marRight w:val="0"/>
                              <w:marTop w:val="480"/>
                              <w:marBottom w:val="240"/>
                              <w:divBdr>
                                <w:top w:val="none" w:sz="0" w:space="0" w:color="auto"/>
                                <w:left w:val="none" w:sz="0" w:space="0" w:color="auto"/>
                                <w:bottom w:val="none" w:sz="0" w:space="0" w:color="auto"/>
                                <w:right w:val="none" w:sz="0" w:space="0" w:color="auto"/>
                              </w:divBdr>
                            </w:div>
                            <w:div w:id="162865730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607246">
      <w:bodyDiv w:val="1"/>
      <w:marLeft w:val="0"/>
      <w:marRight w:val="0"/>
      <w:marTop w:val="0"/>
      <w:marBottom w:val="0"/>
      <w:divBdr>
        <w:top w:val="none" w:sz="0" w:space="0" w:color="auto"/>
        <w:left w:val="none" w:sz="0" w:space="0" w:color="auto"/>
        <w:bottom w:val="none" w:sz="0" w:space="0" w:color="auto"/>
        <w:right w:val="none" w:sz="0" w:space="0" w:color="auto"/>
      </w:divBdr>
    </w:div>
    <w:div w:id="1864902229">
      <w:bodyDiv w:val="1"/>
      <w:marLeft w:val="0"/>
      <w:marRight w:val="0"/>
      <w:marTop w:val="0"/>
      <w:marBottom w:val="0"/>
      <w:divBdr>
        <w:top w:val="none" w:sz="0" w:space="0" w:color="auto"/>
        <w:left w:val="none" w:sz="0" w:space="0" w:color="auto"/>
        <w:bottom w:val="none" w:sz="0" w:space="0" w:color="auto"/>
        <w:right w:val="none" w:sz="0" w:space="0" w:color="auto"/>
      </w:divBdr>
    </w:div>
    <w:div w:id="1880165633">
      <w:bodyDiv w:val="1"/>
      <w:marLeft w:val="0"/>
      <w:marRight w:val="0"/>
      <w:marTop w:val="0"/>
      <w:marBottom w:val="0"/>
      <w:divBdr>
        <w:top w:val="none" w:sz="0" w:space="0" w:color="auto"/>
        <w:left w:val="none" w:sz="0" w:space="0" w:color="auto"/>
        <w:bottom w:val="none" w:sz="0" w:space="0" w:color="auto"/>
        <w:right w:val="none" w:sz="0" w:space="0" w:color="auto"/>
      </w:divBdr>
    </w:div>
    <w:div w:id="204355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m.gov.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mantojums.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m.gov.lv"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mantojums.lv"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uris.Dambis@mantojums.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67E8B-3337-4D34-8B2F-FD01F17FDC59}">
  <ds:schemaRefs>
    <ds:schemaRef ds:uri="http://schemas.microsoft.com/sharepoint/v3/contenttype/forms"/>
  </ds:schemaRefs>
</ds:datastoreItem>
</file>

<file path=customXml/itemProps2.xml><?xml version="1.0" encoding="utf-8"?>
<ds:datastoreItem xmlns:ds="http://schemas.openxmlformats.org/officeDocument/2006/customXml" ds:itemID="{5E788FC0-CEE9-405C-ABA3-CEFA02F7B6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A2E1CD-BB4B-4D1C-9597-BCD34474A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38</Pages>
  <Words>41312</Words>
  <Characters>23549</Characters>
  <Application>Microsoft Office Word</Application>
  <DocSecurity>0</DocSecurity>
  <Lines>196</Lines>
  <Paragraphs>129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2003.gada 26.augusta noteikumos Nr.474„Noteikumi par kultūras pieminekļu uzskaiti, aizsardzību, izmantošanu, restaurāciju un vidi degradējoša objekta statusa piešķiršanu”</vt:lpstr>
      <vt:lpstr>Grozījumi Ministru kabineta 2003.gada 26.augusta noteikumos Nr.474„Noteikumi par kultūras pieminekļu uzskaiti, aizsardzību, izmantošanu, restaurāciju un vidi degradējoša objekta statusa piešķiršanu”</vt:lpstr>
    </vt:vector>
  </TitlesOfParts>
  <Company>LR Kultūras Ministrija</Company>
  <LinksUpToDate>false</LinksUpToDate>
  <CharactersWithSpaces>64732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2003.gada 26.augusta noteikumos Nr.474„Noteikumi par kultūras pieminekļu uzskaiti, aizsardzību, izmantošanu, restaurāciju un vidi degradējoša objekta statusa piešķiršanu”</dc:title>
  <dc:subject>Ministru kabineta noteikumu projekta sākotnējās ietekmes novērtējuma ziņojums (anotācija)</dc:subject>
  <dc:creator>Juris Dambis</dc:creator>
  <cp:keywords>KMAnot_081118_groz_474</cp:keywords>
  <dc:description>J.Dambis 67213113
Juris.Dambis@mantojums.lv</dc:description>
  <cp:lastModifiedBy>inesed</cp:lastModifiedBy>
  <cp:revision>10</cp:revision>
  <cp:lastPrinted>2019-02-08T14:40:00Z</cp:lastPrinted>
  <dcterms:created xsi:type="dcterms:W3CDTF">2019-12-06T07:40:00Z</dcterms:created>
  <dcterms:modified xsi:type="dcterms:W3CDTF">2019-12-09T10:38:00Z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