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A01" w14:textId="5F4DC82B" w:rsidR="00894C55" w:rsidRPr="00995E64" w:rsidRDefault="00601F6A"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995E64">
            <w:rPr>
              <w:rFonts w:ascii="Times New Roman" w:eastAsia="Times New Roman" w:hAnsi="Times New Roman" w:cs="Times New Roman"/>
              <w:b/>
              <w:bCs/>
              <w:sz w:val="28"/>
              <w:szCs w:val="24"/>
              <w:lang w:eastAsia="lv-LV"/>
            </w:rPr>
            <w:t>Ministru kabineta noteikumu projekta “</w:t>
          </w:r>
          <w:r w:rsidR="009636DE" w:rsidRPr="00995E64">
            <w:rPr>
              <w:rFonts w:ascii="Times New Roman" w:eastAsia="Times New Roman" w:hAnsi="Times New Roman" w:cs="Times New Roman"/>
              <w:b/>
              <w:bCs/>
              <w:sz w:val="28"/>
              <w:szCs w:val="24"/>
              <w:lang w:eastAsia="lv-LV"/>
            </w:rPr>
            <w:t>Grozījumi Ministru kabineta 2008.gada 29.septembra noteikumos Nr.803 „Darba aizsardzības prasības, saskaroties ar kancerogēnām vielām darba vietās</w:t>
          </w:r>
          <w:r w:rsidR="00447FA1" w:rsidRPr="00995E64">
            <w:rPr>
              <w:rFonts w:ascii="Times New Roman" w:eastAsia="Times New Roman" w:hAnsi="Times New Roman" w:cs="Times New Roman"/>
              <w:b/>
              <w:bCs/>
              <w:sz w:val="28"/>
              <w:szCs w:val="24"/>
              <w:lang w:eastAsia="lv-LV"/>
            </w:rPr>
            <w:t>”</w:t>
          </w:r>
        </w:sdtContent>
      </w:sdt>
      <w:r w:rsidR="00894C55" w:rsidRPr="00995E64">
        <w:rPr>
          <w:rFonts w:ascii="Times New Roman" w:eastAsia="Times New Roman" w:hAnsi="Times New Roman" w:cs="Times New Roman"/>
          <w:b/>
          <w:bCs/>
          <w:sz w:val="28"/>
          <w:szCs w:val="24"/>
          <w:lang w:eastAsia="lv-LV"/>
        </w:rPr>
        <w:t xml:space="preserve"> </w:t>
      </w:r>
      <w:r w:rsidR="003B0BF9" w:rsidRPr="00995E64">
        <w:rPr>
          <w:rFonts w:ascii="Times New Roman" w:eastAsia="Times New Roman" w:hAnsi="Times New Roman" w:cs="Times New Roman"/>
          <w:b/>
          <w:bCs/>
          <w:sz w:val="28"/>
          <w:szCs w:val="24"/>
          <w:lang w:eastAsia="lv-LV"/>
        </w:rPr>
        <w:br/>
      </w:r>
      <w:r w:rsidR="00894C55" w:rsidRPr="00995E64">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995E64"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95E64"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Tiesību akta projekta anotācijas kopsavilkums</w:t>
            </w:r>
          </w:p>
        </w:tc>
      </w:tr>
      <w:tr w:rsidR="00094742" w:rsidRPr="00995E64"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903E78" w14:textId="77777777" w:rsidR="00592753" w:rsidRPr="00995E64" w:rsidRDefault="005E6E4E" w:rsidP="00677889">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Ministru kabineta noteikumu projekta “</w:t>
            </w:r>
            <w:r w:rsidR="003B3B6C" w:rsidRPr="00995E64">
              <w:rPr>
                <w:rFonts w:ascii="Times New Roman" w:eastAsia="Times New Roman" w:hAnsi="Times New Roman" w:cs="Times New Roman"/>
                <w:sz w:val="24"/>
                <w:szCs w:val="24"/>
                <w:lang w:eastAsia="lv-LV"/>
              </w:rPr>
              <w:t>Grozījumi Ministru kabineta 2008.gada 29.septembra noteikumos Nr.803 „Darba aizsardzības prasības, saskaroties ar kancerogēnām vielām darba vietās</w:t>
            </w:r>
            <w:r w:rsidR="00094742" w:rsidRPr="00995E64">
              <w:rPr>
                <w:rFonts w:ascii="Times New Roman" w:eastAsia="Times New Roman" w:hAnsi="Times New Roman" w:cs="Times New Roman"/>
                <w:sz w:val="24"/>
                <w:szCs w:val="24"/>
                <w:lang w:eastAsia="lv-LV"/>
              </w:rPr>
              <w:t xml:space="preserve">” </w:t>
            </w:r>
            <w:r w:rsidR="00447FA1" w:rsidRPr="00995E64">
              <w:rPr>
                <w:rFonts w:ascii="Times New Roman" w:eastAsia="Times New Roman" w:hAnsi="Times New Roman" w:cs="Times New Roman"/>
                <w:sz w:val="24"/>
                <w:szCs w:val="24"/>
                <w:lang w:eastAsia="lv-LV"/>
              </w:rPr>
              <w:t xml:space="preserve">(turpmāk – projekts) </w:t>
            </w:r>
            <w:r w:rsidRPr="00995E64">
              <w:rPr>
                <w:rFonts w:ascii="Times New Roman" w:eastAsia="Times New Roman" w:hAnsi="Times New Roman" w:cs="Times New Roman"/>
                <w:sz w:val="24"/>
                <w:szCs w:val="24"/>
                <w:lang w:eastAsia="lv-LV"/>
              </w:rPr>
              <w:t>mērķis</w:t>
            </w:r>
            <w:r w:rsidR="00094742" w:rsidRPr="00995E64">
              <w:rPr>
                <w:rFonts w:ascii="Times New Roman" w:eastAsia="Times New Roman" w:hAnsi="Times New Roman" w:cs="Times New Roman"/>
                <w:sz w:val="24"/>
                <w:szCs w:val="24"/>
                <w:lang w:eastAsia="lv-LV"/>
              </w:rPr>
              <w:t xml:space="preserve"> ir</w:t>
            </w:r>
            <w:r w:rsidRPr="00995E64">
              <w:rPr>
                <w:rFonts w:ascii="Times New Roman" w:eastAsia="Times New Roman" w:hAnsi="Times New Roman" w:cs="Times New Roman"/>
                <w:sz w:val="24"/>
                <w:szCs w:val="24"/>
                <w:lang w:eastAsia="lv-LV"/>
              </w:rPr>
              <w:t xml:space="preserve"> </w:t>
            </w:r>
            <w:r w:rsidR="00094742" w:rsidRPr="00995E64">
              <w:rPr>
                <w:rFonts w:ascii="Times New Roman" w:eastAsia="Times New Roman" w:hAnsi="Times New Roman" w:cs="Times New Roman"/>
                <w:sz w:val="24"/>
                <w:szCs w:val="24"/>
                <w:lang w:eastAsia="lv-LV"/>
              </w:rPr>
              <w:t>pārņemt 2017.gada 1</w:t>
            </w:r>
            <w:r w:rsidR="003B3B6C" w:rsidRPr="00995E64">
              <w:rPr>
                <w:rFonts w:ascii="Times New Roman" w:eastAsia="Times New Roman" w:hAnsi="Times New Roman" w:cs="Times New Roman"/>
                <w:sz w:val="24"/>
                <w:szCs w:val="24"/>
                <w:lang w:eastAsia="lv-LV"/>
              </w:rPr>
              <w:t>2</w:t>
            </w:r>
            <w:r w:rsidR="00094742" w:rsidRPr="00995E64">
              <w:rPr>
                <w:rFonts w:ascii="Times New Roman" w:eastAsia="Times New Roman" w:hAnsi="Times New Roman" w:cs="Times New Roman"/>
                <w:sz w:val="24"/>
                <w:szCs w:val="24"/>
                <w:lang w:eastAsia="lv-LV"/>
              </w:rPr>
              <w:t>.</w:t>
            </w:r>
            <w:r w:rsidR="003B3B6C" w:rsidRPr="00995E64">
              <w:rPr>
                <w:rFonts w:ascii="Times New Roman" w:eastAsia="Times New Roman" w:hAnsi="Times New Roman" w:cs="Times New Roman"/>
                <w:sz w:val="24"/>
                <w:szCs w:val="24"/>
                <w:lang w:eastAsia="lv-LV"/>
              </w:rPr>
              <w:t>decembrī</w:t>
            </w:r>
            <w:r w:rsidR="00094742" w:rsidRPr="00995E64">
              <w:rPr>
                <w:rFonts w:ascii="Times New Roman" w:eastAsia="Times New Roman" w:hAnsi="Times New Roman" w:cs="Times New Roman"/>
                <w:sz w:val="24"/>
                <w:szCs w:val="24"/>
                <w:lang w:eastAsia="lv-LV"/>
              </w:rPr>
              <w:t xml:space="preserve"> pieņemto </w:t>
            </w:r>
            <w:r w:rsidR="003B3B6C" w:rsidRPr="00995E64">
              <w:rPr>
                <w:rFonts w:ascii="Times New Roman" w:eastAsia="Times New Roman" w:hAnsi="Times New Roman" w:cs="Times New Roman"/>
                <w:sz w:val="24"/>
                <w:szCs w:val="24"/>
                <w:lang w:eastAsia="lv-LV"/>
              </w:rPr>
              <w:t>Eiropas Parla</w:t>
            </w:r>
            <w:r w:rsidR="00380E22" w:rsidRPr="00995E64">
              <w:rPr>
                <w:rFonts w:ascii="Times New Roman" w:eastAsia="Times New Roman" w:hAnsi="Times New Roman" w:cs="Times New Roman"/>
                <w:sz w:val="24"/>
                <w:szCs w:val="24"/>
                <w:lang w:eastAsia="lv-LV"/>
              </w:rPr>
              <w:t xml:space="preserve">menta un Padomes </w:t>
            </w:r>
            <w:r w:rsidR="00094742" w:rsidRPr="00995E64">
              <w:rPr>
                <w:rFonts w:ascii="Times New Roman" w:eastAsia="Times New Roman" w:hAnsi="Times New Roman" w:cs="Times New Roman"/>
                <w:sz w:val="24"/>
                <w:szCs w:val="24"/>
                <w:lang w:eastAsia="lv-LV"/>
              </w:rPr>
              <w:t xml:space="preserve">Direktīvu </w:t>
            </w:r>
            <w:hyperlink r:id="rId8" w:tgtFrame="_blank" w:tooltip="DIREKTĪVA" w:history="1">
              <w:r w:rsidR="00094742" w:rsidRPr="00995E64">
                <w:rPr>
                  <w:rFonts w:ascii="Times New Roman" w:eastAsia="Times New Roman" w:hAnsi="Times New Roman" w:cs="Times New Roman"/>
                  <w:sz w:val="24"/>
                  <w:szCs w:val="24"/>
                  <w:lang w:eastAsia="lv-LV"/>
                </w:rPr>
                <w:t>2017/</w:t>
              </w:r>
              <w:r w:rsidR="003B3B6C" w:rsidRPr="00995E64">
                <w:rPr>
                  <w:rFonts w:ascii="Times New Roman" w:eastAsia="Times New Roman" w:hAnsi="Times New Roman" w:cs="Times New Roman"/>
                  <w:sz w:val="24"/>
                  <w:szCs w:val="24"/>
                  <w:lang w:eastAsia="lv-LV"/>
                </w:rPr>
                <w:t>2398</w:t>
              </w:r>
            </w:hyperlink>
            <w:r w:rsidR="00094742" w:rsidRPr="00995E64">
              <w:rPr>
                <w:rFonts w:ascii="Times New Roman" w:eastAsia="Times New Roman" w:hAnsi="Times New Roman" w:cs="Times New Roman"/>
                <w:sz w:val="24"/>
                <w:szCs w:val="24"/>
                <w:lang w:eastAsia="lv-LV"/>
              </w:rPr>
              <w:t>, ar ko</w:t>
            </w:r>
            <w:r w:rsidR="003B3B6C" w:rsidRPr="00995E64">
              <w:rPr>
                <w:rFonts w:ascii="Times New Roman" w:eastAsia="Times New Roman" w:hAnsi="Times New Roman" w:cs="Times New Roman"/>
                <w:sz w:val="24"/>
                <w:szCs w:val="24"/>
                <w:lang w:eastAsia="lv-LV"/>
              </w:rPr>
              <w:t xml:space="preserve"> groza Direktīvu 2004/37/EK par darba ņēmēju aizsardzību pret risku, kas saistīts ar kancerogēnu vai </w:t>
            </w:r>
            <w:proofErr w:type="spellStart"/>
            <w:r w:rsidR="003B3B6C" w:rsidRPr="00995E64">
              <w:rPr>
                <w:rFonts w:ascii="Times New Roman" w:eastAsia="Times New Roman" w:hAnsi="Times New Roman" w:cs="Times New Roman"/>
                <w:sz w:val="24"/>
                <w:szCs w:val="24"/>
                <w:lang w:eastAsia="lv-LV"/>
              </w:rPr>
              <w:t>mutagēnu</w:t>
            </w:r>
            <w:proofErr w:type="spellEnd"/>
            <w:r w:rsidR="003B3B6C" w:rsidRPr="00995E64">
              <w:rPr>
                <w:rFonts w:ascii="Times New Roman" w:eastAsia="Times New Roman" w:hAnsi="Times New Roman" w:cs="Times New Roman"/>
                <w:sz w:val="24"/>
                <w:szCs w:val="24"/>
                <w:lang w:eastAsia="lv-LV"/>
              </w:rPr>
              <w:t xml:space="preserve"> iedarbību darbā</w:t>
            </w:r>
            <w:r w:rsidR="00F33621" w:rsidRPr="00995E64">
              <w:rPr>
                <w:rFonts w:ascii="Times New Roman" w:eastAsia="Times New Roman" w:hAnsi="Times New Roman" w:cs="Times New Roman"/>
                <w:sz w:val="24"/>
                <w:szCs w:val="24"/>
                <w:lang w:eastAsia="lv-LV"/>
              </w:rPr>
              <w:t xml:space="preserve"> (turpmāk – Direktīva 2017/2398)</w:t>
            </w:r>
            <w:r w:rsidR="00677889" w:rsidRPr="00995E64">
              <w:rPr>
                <w:rFonts w:ascii="Times New Roman" w:eastAsia="Times New Roman" w:hAnsi="Times New Roman" w:cs="Times New Roman"/>
                <w:sz w:val="24"/>
                <w:szCs w:val="24"/>
                <w:lang w:eastAsia="lv-LV"/>
              </w:rPr>
              <w:t>.</w:t>
            </w:r>
            <w:r w:rsidR="00E212AB" w:rsidRPr="00995E64">
              <w:rPr>
                <w:rFonts w:ascii="Times New Roman" w:eastAsia="Times New Roman" w:hAnsi="Times New Roman" w:cs="Times New Roman"/>
                <w:sz w:val="24"/>
                <w:szCs w:val="24"/>
                <w:lang w:eastAsia="lv-LV"/>
              </w:rPr>
              <w:t xml:space="preserve"> </w:t>
            </w:r>
            <w:r w:rsidR="00A86DDA" w:rsidRPr="00995E64">
              <w:rPr>
                <w:rFonts w:ascii="Times New Roman" w:eastAsia="Times New Roman" w:hAnsi="Times New Roman" w:cs="Times New Roman"/>
                <w:sz w:val="24"/>
                <w:szCs w:val="24"/>
                <w:lang w:eastAsia="lv-LV"/>
              </w:rPr>
              <w:t>Paredzams, ka</w:t>
            </w:r>
            <w:r w:rsidR="00094742" w:rsidRPr="00995E64">
              <w:rPr>
                <w:rFonts w:ascii="Times New Roman" w:eastAsia="Times New Roman" w:hAnsi="Times New Roman" w:cs="Times New Roman"/>
                <w:sz w:val="24"/>
                <w:szCs w:val="24"/>
                <w:lang w:eastAsia="lv-LV"/>
              </w:rPr>
              <w:t xml:space="preserve"> </w:t>
            </w:r>
            <w:r w:rsidRPr="00995E64">
              <w:rPr>
                <w:rFonts w:ascii="Times New Roman" w:eastAsia="Times New Roman" w:hAnsi="Times New Roman" w:cs="Times New Roman"/>
                <w:sz w:val="24"/>
                <w:szCs w:val="24"/>
                <w:lang w:eastAsia="lv-LV"/>
              </w:rPr>
              <w:t>ierobežo</w:t>
            </w:r>
            <w:r w:rsidR="00094742" w:rsidRPr="00995E64">
              <w:rPr>
                <w:rFonts w:ascii="Times New Roman" w:eastAsia="Times New Roman" w:hAnsi="Times New Roman" w:cs="Times New Roman"/>
                <w:sz w:val="24"/>
                <w:szCs w:val="24"/>
                <w:lang w:eastAsia="lv-LV"/>
              </w:rPr>
              <w:t>jo</w:t>
            </w:r>
            <w:r w:rsidRPr="00995E64">
              <w:rPr>
                <w:rFonts w:ascii="Times New Roman" w:eastAsia="Times New Roman" w:hAnsi="Times New Roman" w:cs="Times New Roman"/>
                <w:sz w:val="24"/>
                <w:szCs w:val="24"/>
                <w:lang w:eastAsia="lv-LV"/>
              </w:rPr>
              <w:t xml:space="preserve">t darba vidē izmantojamo </w:t>
            </w:r>
            <w:r w:rsidR="003B3B6C" w:rsidRPr="00995E64">
              <w:rPr>
                <w:rFonts w:ascii="Times New Roman" w:eastAsia="Times New Roman" w:hAnsi="Times New Roman" w:cs="Times New Roman"/>
                <w:sz w:val="24"/>
                <w:szCs w:val="24"/>
                <w:lang w:eastAsia="lv-LV"/>
              </w:rPr>
              <w:t>kancerogēno</w:t>
            </w:r>
            <w:r w:rsidRPr="00995E64">
              <w:rPr>
                <w:rFonts w:ascii="Times New Roman" w:eastAsia="Times New Roman" w:hAnsi="Times New Roman" w:cs="Times New Roman"/>
                <w:sz w:val="24"/>
                <w:szCs w:val="24"/>
                <w:lang w:eastAsia="lv-LV"/>
              </w:rPr>
              <w:t xml:space="preserve"> vielu esamību darba vides gaisā, samazinā</w:t>
            </w:r>
            <w:r w:rsidR="00447FA1" w:rsidRPr="00995E64">
              <w:rPr>
                <w:rFonts w:ascii="Times New Roman" w:eastAsia="Times New Roman" w:hAnsi="Times New Roman" w:cs="Times New Roman"/>
                <w:sz w:val="24"/>
                <w:szCs w:val="24"/>
                <w:lang w:eastAsia="lv-LV"/>
              </w:rPr>
              <w:t>sie</w:t>
            </w:r>
            <w:r w:rsidR="00094742" w:rsidRPr="00995E64">
              <w:rPr>
                <w:rFonts w:ascii="Times New Roman" w:eastAsia="Times New Roman" w:hAnsi="Times New Roman" w:cs="Times New Roman"/>
                <w:sz w:val="24"/>
                <w:szCs w:val="24"/>
                <w:lang w:eastAsia="lv-LV"/>
              </w:rPr>
              <w:t>s</w:t>
            </w:r>
            <w:r w:rsidRPr="00995E64">
              <w:rPr>
                <w:rFonts w:ascii="Times New Roman" w:eastAsia="Times New Roman" w:hAnsi="Times New Roman" w:cs="Times New Roman"/>
                <w:sz w:val="24"/>
                <w:szCs w:val="24"/>
                <w:lang w:eastAsia="lv-LV"/>
              </w:rPr>
              <w:t xml:space="preserve"> šo vielu ietekm</w:t>
            </w:r>
            <w:r w:rsidR="00094742" w:rsidRPr="00995E64">
              <w:rPr>
                <w:rFonts w:ascii="Times New Roman" w:eastAsia="Times New Roman" w:hAnsi="Times New Roman" w:cs="Times New Roman"/>
                <w:sz w:val="24"/>
                <w:szCs w:val="24"/>
                <w:lang w:eastAsia="lv-LV"/>
              </w:rPr>
              <w:t>e</w:t>
            </w:r>
            <w:r w:rsidRPr="00995E64">
              <w:rPr>
                <w:rFonts w:ascii="Times New Roman" w:eastAsia="Times New Roman" w:hAnsi="Times New Roman" w:cs="Times New Roman"/>
                <w:sz w:val="24"/>
                <w:szCs w:val="24"/>
                <w:lang w:eastAsia="lv-LV"/>
              </w:rPr>
              <w:t xml:space="preserve"> uz nodarbināto drošību un veselību darbā</w:t>
            </w:r>
            <w:r w:rsidR="00B73939" w:rsidRPr="00995E64">
              <w:rPr>
                <w:rFonts w:ascii="Times New Roman" w:eastAsia="Times New Roman" w:hAnsi="Times New Roman" w:cs="Times New Roman"/>
                <w:sz w:val="24"/>
                <w:szCs w:val="24"/>
                <w:lang w:eastAsia="lv-LV"/>
              </w:rPr>
              <w:t>, jo īpaši uz audzēju attīstību</w:t>
            </w:r>
            <w:r w:rsidRPr="00995E64">
              <w:rPr>
                <w:rFonts w:ascii="Times New Roman" w:eastAsia="Times New Roman" w:hAnsi="Times New Roman" w:cs="Times New Roman"/>
                <w:sz w:val="24"/>
                <w:szCs w:val="24"/>
                <w:lang w:eastAsia="lv-LV"/>
              </w:rPr>
              <w:t xml:space="preserve">. </w:t>
            </w:r>
          </w:p>
          <w:p w14:paraId="29265C26" w14:textId="758312C7" w:rsidR="00E5323B" w:rsidRPr="00995E64" w:rsidRDefault="00592753" w:rsidP="00677889">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Direktīvas </w:t>
            </w:r>
            <w:hyperlink r:id="rId9" w:tgtFrame="_blank" w:tooltip="DIREKTĪVA" w:history="1">
              <w:r w:rsidRPr="00995E64">
                <w:rPr>
                  <w:rFonts w:ascii="Times New Roman" w:eastAsia="Times New Roman" w:hAnsi="Times New Roman" w:cs="Times New Roman"/>
                  <w:sz w:val="24"/>
                  <w:szCs w:val="24"/>
                  <w:lang w:eastAsia="lv-LV"/>
                </w:rPr>
                <w:t>2017/2398</w:t>
              </w:r>
            </w:hyperlink>
            <w:r w:rsidRPr="00995E64">
              <w:rPr>
                <w:rFonts w:ascii="Times New Roman" w:eastAsia="Times New Roman" w:hAnsi="Times New Roman" w:cs="Times New Roman"/>
                <w:sz w:val="24"/>
                <w:szCs w:val="24"/>
                <w:lang w:eastAsia="lv-LV"/>
              </w:rPr>
              <w:t xml:space="preserve"> pārņemšanas termiņš ir 2020.gada 17.janvāris, un attiecīgi projektā noteikts, ka noteikumi stāsies spēkā 2020.gada 17.janvārī.</w:t>
            </w:r>
          </w:p>
        </w:tc>
      </w:tr>
    </w:tbl>
    <w:p w14:paraId="76324AC0"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95E64"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I. Tiesību akta projekta izstrādes nepieciešamība</w:t>
            </w:r>
          </w:p>
        </w:tc>
      </w:tr>
      <w:tr w:rsidR="00E5323B" w:rsidRPr="00995E64"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820AEA" w14:textId="388C2D0D" w:rsidR="00823CCB" w:rsidRPr="00995E64" w:rsidRDefault="00094742" w:rsidP="00677889">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 Direktīva </w:t>
            </w:r>
            <w:hyperlink r:id="rId10" w:tgtFrame="_blank" w:tooltip="DIREKTĪVA" w:history="1">
              <w:r w:rsidRPr="00995E64">
                <w:rPr>
                  <w:rFonts w:ascii="Times New Roman" w:eastAsia="Times New Roman" w:hAnsi="Times New Roman" w:cs="Times New Roman"/>
                  <w:sz w:val="24"/>
                  <w:szCs w:val="24"/>
                  <w:lang w:eastAsia="lv-LV"/>
                </w:rPr>
                <w:t>2017/</w:t>
              </w:r>
            </w:hyperlink>
            <w:r w:rsidR="00380E22" w:rsidRPr="00995E64">
              <w:rPr>
                <w:rFonts w:ascii="Times New Roman" w:eastAsia="Times New Roman" w:hAnsi="Times New Roman" w:cs="Times New Roman"/>
                <w:sz w:val="24"/>
                <w:szCs w:val="24"/>
                <w:lang w:eastAsia="lv-LV"/>
              </w:rPr>
              <w:t>2398</w:t>
            </w:r>
            <w:r w:rsidR="00823CCB" w:rsidRPr="00995E64">
              <w:rPr>
                <w:rFonts w:ascii="Times New Roman" w:eastAsia="Times New Roman" w:hAnsi="Times New Roman" w:cs="Times New Roman"/>
                <w:sz w:val="24"/>
                <w:szCs w:val="24"/>
                <w:lang w:eastAsia="lv-LV"/>
              </w:rPr>
              <w:t>.</w:t>
            </w:r>
          </w:p>
        </w:tc>
      </w:tr>
      <w:tr w:rsidR="00E5323B" w:rsidRPr="00995E64"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391E2D13" w:rsidR="00B446CA"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44010DA" w14:textId="77777777" w:rsidR="00B446CA" w:rsidRPr="00995E64" w:rsidRDefault="00B446CA" w:rsidP="00B446CA">
            <w:pPr>
              <w:rPr>
                <w:rFonts w:ascii="Times New Roman" w:eastAsia="Times New Roman" w:hAnsi="Times New Roman" w:cs="Times New Roman"/>
                <w:sz w:val="24"/>
                <w:szCs w:val="24"/>
                <w:lang w:eastAsia="lv-LV"/>
              </w:rPr>
            </w:pPr>
          </w:p>
          <w:p w14:paraId="20EA6F7E" w14:textId="77777777" w:rsidR="00B446CA" w:rsidRPr="00995E64" w:rsidRDefault="00B446CA" w:rsidP="00B446CA">
            <w:pPr>
              <w:rPr>
                <w:rFonts w:ascii="Times New Roman" w:eastAsia="Times New Roman" w:hAnsi="Times New Roman" w:cs="Times New Roman"/>
                <w:sz w:val="24"/>
                <w:szCs w:val="24"/>
                <w:lang w:eastAsia="lv-LV"/>
              </w:rPr>
            </w:pPr>
          </w:p>
          <w:p w14:paraId="64BCD962" w14:textId="77777777" w:rsidR="00B446CA" w:rsidRPr="00995E64" w:rsidRDefault="00B446CA" w:rsidP="00B446CA">
            <w:pPr>
              <w:rPr>
                <w:rFonts w:ascii="Times New Roman" w:eastAsia="Times New Roman" w:hAnsi="Times New Roman" w:cs="Times New Roman"/>
                <w:sz w:val="24"/>
                <w:szCs w:val="24"/>
                <w:lang w:eastAsia="lv-LV"/>
              </w:rPr>
            </w:pPr>
          </w:p>
          <w:p w14:paraId="7873C9C0" w14:textId="77777777" w:rsidR="00B446CA" w:rsidRPr="00995E64" w:rsidRDefault="00B446CA" w:rsidP="00B446CA">
            <w:pPr>
              <w:rPr>
                <w:rFonts w:ascii="Times New Roman" w:eastAsia="Times New Roman" w:hAnsi="Times New Roman" w:cs="Times New Roman"/>
                <w:sz w:val="24"/>
                <w:szCs w:val="24"/>
                <w:lang w:eastAsia="lv-LV"/>
              </w:rPr>
            </w:pPr>
          </w:p>
          <w:p w14:paraId="317C894E" w14:textId="77777777" w:rsidR="00B446CA" w:rsidRPr="00995E64" w:rsidRDefault="00B446CA" w:rsidP="00B446CA">
            <w:pPr>
              <w:rPr>
                <w:rFonts w:ascii="Times New Roman" w:eastAsia="Times New Roman" w:hAnsi="Times New Roman" w:cs="Times New Roman"/>
                <w:sz w:val="24"/>
                <w:szCs w:val="24"/>
                <w:lang w:eastAsia="lv-LV"/>
              </w:rPr>
            </w:pPr>
          </w:p>
          <w:p w14:paraId="1619548E" w14:textId="77777777" w:rsidR="00B446CA" w:rsidRPr="00995E64" w:rsidRDefault="00B446CA" w:rsidP="00B446CA">
            <w:pPr>
              <w:rPr>
                <w:rFonts w:ascii="Times New Roman" w:eastAsia="Times New Roman" w:hAnsi="Times New Roman" w:cs="Times New Roman"/>
                <w:sz w:val="24"/>
                <w:szCs w:val="24"/>
                <w:lang w:eastAsia="lv-LV"/>
              </w:rPr>
            </w:pPr>
          </w:p>
          <w:p w14:paraId="55B4115C" w14:textId="64CD8414" w:rsidR="00B446CA" w:rsidRPr="00995E64" w:rsidRDefault="00B446CA" w:rsidP="00C10072">
            <w:pPr>
              <w:jc w:val="right"/>
              <w:rPr>
                <w:rFonts w:ascii="Times New Roman" w:eastAsia="Times New Roman" w:hAnsi="Times New Roman" w:cs="Times New Roman"/>
                <w:sz w:val="24"/>
                <w:szCs w:val="24"/>
                <w:lang w:eastAsia="lv-LV"/>
              </w:rPr>
            </w:pPr>
          </w:p>
          <w:p w14:paraId="3B50F1D2" w14:textId="77777777" w:rsidR="00E5323B" w:rsidRPr="00995E64" w:rsidRDefault="00E5323B" w:rsidP="00C10072">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3A11E36" w14:textId="4431ADA8" w:rsidR="006924C2" w:rsidRPr="00995E64" w:rsidRDefault="0085246B" w:rsidP="006924C2">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Darba aizsardzības prasības darbā ar </w:t>
            </w:r>
            <w:r w:rsidR="00FD65E8" w:rsidRPr="00995E64">
              <w:rPr>
                <w:rFonts w:ascii="Times New Roman" w:eastAsia="Times New Roman" w:hAnsi="Times New Roman" w:cs="Times New Roman"/>
                <w:sz w:val="24"/>
                <w:szCs w:val="24"/>
                <w:lang w:eastAsia="lv-LV"/>
              </w:rPr>
              <w:t>kancerogēnām</w:t>
            </w:r>
            <w:r w:rsidRPr="00995E64">
              <w:rPr>
                <w:rFonts w:ascii="Times New Roman" w:eastAsia="Times New Roman" w:hAnsi="Times New Roman" w:cs="Times New Roman"/>
                <w:sz w:val="24"/>
                <w:szCs w:val="24"/>
                <w:lang w:eastAsia="lv-LV"/>
              </w:rPr>
              <w:t xml:space="preserve"> vielām reglamentē </w:t>
            </w:r>
            <w:r w:rsidR="00FD65E8" w:rsidRPr="00995E64">
              <w:rPr>
                <w:rFonts w:ascii="Times New Roman" w:eastAsia="Times New Roman" w:hAnsi="Times New Roman" w:cs="Times New Roman"/>
                <w:sz w:val="24"/>
                <w:szCs w:val="24"/>
                <w:lang w:eastAsia="lv-LV"/>
              </w:rPr>
              <w:t>Ministru kabineta 2008.gada 29.septembra noteikumi Nr.803 „Darba aizsardzības prasības, saskaroties ar kancerogēnām vielām darba vietās” (turpmāk – MK noteikumi Nr.803).</w:t>
            </w:r>
            <w:r w:rsidR="00A9201F" w:rsidRPr="00995E64">
              <w:rPr>
                <w:rFonts w:ascii="Times New Roman" w:eastAsia="Times New Roman" w:hAnsi="Times New Roman" w:cs="Times New Roman"/>
                <w:sz w:val="24"/>
                <w:szCs w:val="24"/>
                <w:lang w:eastAsia="lv-LV"/>
              </w:rPr>
              <w:t xml:space="preserve"> </w:t>
            </w:r>
            <w:r w:rsidR="006924C2" w:rsidRPr="00995E64">
              <w:rPr>
                <w:rFonts w:ascii="Times New Roman" w:eastAsia="Times New Roman" w:hAnsi="Times New Roman" w:cs="Times New Roman"/>
                <w:sz w:val="24"/>
                <w:szCs w:val="24"/>
                <w:lang w:eastAsia="lv-LV"/>
              </w:rPr>
              <w:t>Noteikumu Nr.803 1.pielikumā n</w:t>
            </w:r>
            <w:bookmarkStart w:id="0" w:name="_GoBack"/>
            <w:bookmarkEnd w:id="0"/>
            <w:r w:rsidR="006924C2" w:rsidRPr="00995E64">
              <w:rPr>
                <w:rFonts w:ascii="Times New Roman" w:eastAsia="Times New Roman" w:hAnsi="Times New Roman" w:cs="Times New Roman"/>
                <w:sz w:val="24"/>
                <w:szCs w:val="24"/>
                <w:lang w:eastAsia="lv-LV"/>
              </w:rPr>
              <w:t xml:space="preserve">oteiktas kancerogēnās vielas un to </w:t>
            </w:r>
            <w:proofErr w:type="spellStart"/>
            <w:r w:rsidR="006924C2" w:rsidRPr="00995E64">
              <w:rPr>
                <w:rFonts w:ascii="Times New Roman" w:eastAsia="Times New Roman" w:hAnsi="Times New Roman" w:cs="Times New Roman"/>
                <w:sz w:val="24"/>
                <w:szCs w:val="24"/>
                <w:lang w:eastAsia="lv-LV"/>
              </w:rPr>
              <w:t>arodekspozīcijas</w:t>
            </w:r>
            <w:proofErr w:type="spellEnd"/>
            <w:r w:rsidR="006924C2" w:rsidRPr="00995E64">
              <w:rPr>
                <w:rFonts w:ascii="Times New Roman" w:eastAsia="Times New Roman" w:hAnsi="Times New Roman" w:cs="Times New Roman"/>
                <w:sz w:val="24"/>
                <w:szCs w:val="24"/>
                <w:lang w:eastAsia="lv-LV"/>
              </w:rPr>
              <w:t xml:space="preserve"> robežvērtības, savukārt 2.pielikumā noteikti procesi (darbi), kuros ir iespējama saskare ar kancerogēnām vielām darba vietās. </w:t>
            </w:r>
          </w:p>
          <w:p w14:paraId="03AA4585" w14:textId="12B030D5" w:rsidR="00F57984" w:rsidRPr="00995E64" w:rsidRDefault="006924C2" w:rsidP="00B10D58">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Ķīmisko v</w:t>
            </w:r>
            <w:r w:rsidR="00A9201F" w:rsidRPr="00995E64">
              <w:rPr>
                <w:rFonts w:ascii="Times New Roman" w:eastAsia="Times New Roman" w:hAnsi="Times New Roman" w:cs="Times New Roman"/>
                <w:sz w:val="24"/>
                <w:szCs w:val="24"/>
                <w:lang w:eastAsia="lv-LV"/>
              </w:rPr>
              <w:t xml:space="preserve">ielu </w:t>
            </w:r>
            <w:proofErr w:type="spellStart"/>
            <w:r w:rsidR="00A9201F" w:rsidRPr="00995E64">
              <w:rPr>
                <w:rFonts w:ascii="Times New Roman" w:eastAsia="Times New Roman" w:hAnsi="Times New Roman" w:cs="Times New Roman"/>
                <w:sz w:val="24"/>
                <w:szCs w:val="24"/>
                <w:lang w:eastAsia="lv-LV"/>
              </w:rPr>
              <w:t>arodekspozīcijas</w:t>
            </w:r>
            <w:proofErr w:type="spellEnd"/>
            <w:r w:rsidR="00A9201F" w:rsidRPr="00995E64">
              <w:rPr>
                <w:rFonts w:ascii="Times New Roman" w:eastAsia="Times New Roman" w:hAnsi="Times New Roman" w:cs="Times New Roman"/>
                <w:sz w:val="24"/>
                <w:szCs w:val="24"/>
                <w:lang w:eastAsia="lv-LV"/>
              </w:rPr>
              <w:t xml:space="preserve"> robežvērtības noteiktas arī Ministru kabineta 2007.gada 15.maija noteikum</w:t>
            </w:r>
            <w:r w:rsidRPr="00995E64">
              <w:rPr>
                <w:rFonts w:ascii="Times New Roman" w:eastAsia="Times New Roman" w:hAnsi="Times New Roman" w:cs="Times New Roman"/>
                <w:sz w:val="24"/>
                <w:szCs w:val="24"/>
                <w:lang w:eastAsia="lv-LV"/>
              </w:rPr>
              <w:t>u</w:t>
            </w:r>
            <w:r w:rsidR="00A9201F" w:rsidRPr="00995E64">
              <w:rPr>
                <w:rFonts w:ascii="Times New Roman" w:eastAsia="Times New Roman" w:hAnsi="Times New Roman" w:cs="Times New Roman"/>
                <w:sz w:val="24"/>
                <w:szCs w:val="24"/>
                <w:lang w:eastAsia="lv-LV"/>
              </w:rPr>
              <w:t xml:space="preserve"> Nr.325 „Darba aizsardzības prasības saskarē ar ķīmiskajām vielām darba vietās” (turpmāk – MK noteikumi Nr.325)</w:t>
            </w:r>
            <w:r w:rsidRPr="00995E64">
              <w:rPr>
                <w:rFonts w:ascii="Times New Roman" w:eastAsia="Times New Roman" w:hAnsi="Times New Roman" w:cs="Times New Roman"/>
                <w:sz w:val="24"/>
                <w:szCs w:val="24"/>
                <w:lang w:eastAsia="lv-LV"/>
              </w:rPr>
              <w:t xml:space="preserve"> 1.pielikumā</w:t>
            </w:r>
            <w:r w:rsidR="00A9201F" w:rsidRPr="00995E64">
              <w:rPr>
                <w:rFonts w:ascii="Times New Roman" w:eastAsia="Times New Roman" w:hAnsi="Times New Roman" w:cs="Times New Roman"/>
                <w:sz w:val="24"/>
                <w:szCs w:val="24"/>
                <w:lang w:eastAsia="lv-LV"/>
              </w:rPr>
              <w:t>.</w:t>
            </w:r>
          </w:p>
          <w:p w14:paraId="59919E4C" w14:textId="77777777" w:rsidR="000121FF" w:rsidRPr="00995E64" w:rsidRDefault="00C70535" w:rsidP="00C70535">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lastRenderedPageBreak/>
              <w:t xml:space="preserve">     </w:t>
            </w:r>
            <w:r w:rsidR="00E212AB" w:rsidRPr="00995E64">
              <w:rPr>
                <w:rFonts w:ascii="Times New Roman" w:eastAsia="Times New Roman" w:hAnsi="Times New Roman" w:cs="Times New Roman"/>
                <w:sz w:val="24"/>
                <w:szCs w:val="24"/>
                <w:lang w:eastAsia="lv-LV"/>
              </w:rPr>
              <w:t>Ņemot vērā jaunākos zinātniskos pētījumus un atklājumus</w:t>
            </w:r>
            <w:r w:rsidR="006924C2" w:rsidRPr="00995E64">
              <w:rPr>
                <w:rFonts w:ascii="Times New Roman" w:eastAsia="Times New Roman" w:hAnsi="Times New Roman" w:cs="Times New Roman"/>
                <w:sz w:val="24"/>
                <w:szCs w:val="24"/>
                <w:lang w:eastAsia="lv-LV"/>
              </w:rPr>
              <w:t xml:space="preserve"> par ķīmisko vielu ietekmi uz audzēju attīstību, </w:t>
            </w:r>
            <w:r w:rsidR="00E212AB" w:rsidRPr="00995E64">
              <w:rPr>
                <w:rFonts w:ascii="Times New Roman" w:eastAsia="Times New Roman" w:hAnsi="Times New Roman" w:cs="Times New Roman"/>
                <w:sz w:val="24"/>
                <w:szCs w:val="24"/>
                <w:lang w:eastAsia="lv-LV"/>
              </w:rPr>
              <w:t xml:space="preserve">kancerogēno vielu </w:t>
            </w:r>
            <w:proofErr w:type="spellStart"/>
            <w:r w:rsidR="00E212AB" w:rsidRPr="00995E64">
              <w:rPr>
                <w:rFonts w:ascii="Times New Roman" w:eastAsia="Times New Roman" w:hAnsi="Times New Roman" w:cs="Times New Roman"/>
                <w:sz w:val="24"/>
                <w:szCs w:val="24"/>
                <w:lang w:eastAsia="lv-LV"/>
              </w:rPr>
              <w:t>arodekspozīciju</w:t>
            </w:r>
            <w:proofErr w:type="spellEnd"/>
            <w:r w:rsidR="00E212AB" w:rsidRPr="00995E64">
              <w:rPr>
                <w:rFonts w:ascii="Times New Roman" w:eastAsia="Times New Roman" w:hAnsi="Times New Roman" w:cs="Times New Roman"/>
                <w:sz w:val="24"/>
                <w:szCs w:val="24"/>
                <w:lang w:eastAsia="lv-LV"/>
              </w:rPr>
              <w:t xml:space="preserve"> saraksts tiek </w:t>
            </w:r>
            <w:r w:rsidR="006924C2" w:rsidRPr="00995E64">
              <w:rPr>
                <w:rFonts w:ascii="Times New Roman" w:eastAsia="Times New Roman" w:hAnsi="Times New Roman" w:cs="Times New Roman"/>
                <w:sz w:val="24"/>
                <w:szCs w:val="24"/>
                <w:lang w:eastAsia="lv-LV"/>
              </w:rPr>
              <w:t xml:space="preserve">aktualizēts un </w:t>
            </w:r>
            <w:r w:rsidR="00E212AB" w:rsidRPr="00995E64">
              <w:rPr>
                <w:rFonts w:ascii="Times New Roman" w:eastAsia="Times New Roman" w:hAnsi="Times New Roman" w:cs="Times New Roman"/>
                <w:sz w:val="24"/>
                <w:szCs w:val="24"/>
                <w:lang w:eastAsia="lv-LV"/>
              </w:rPr>
              <w:t xml:space="preserve">papildināts. Direktīvā </w:t>
            </w:r>
            <w:hyperlink r:id="rId11" w:tgtFrame="_blank" w:tooltip="DIREKTĪVA" w:history="1">
              <w:r w:rsidR="00E212AB" w:rsidRPr="00995E64">
                <w:rPr>
                  <w:rFonts w:ascii="Times New Roman" w:eastAsia="Times New Roman" w:hAnsi="Times New Roman" w:cs="Times New Roman"/>
                  <w:sz w:val="24"/>
                  <w:szCs w:val="24"/>
                  <w:lang w:eastAsia="lv-LV"/>
                </w:rPr>
                <w:t>2017/2398</w:t>
              </w:r>
            </w:hyperlink>
            <w:r w:rsidR="00E212AB" w:rsidRPr="00995E64">
              <w:rPr>
                <w:rFonts w:ascii="Times New Roman" w:eastAsia="Times New Roman" w:hAnsi="Times New Roman" w:cs="Times New Roman"/>
                <w:sz w:val="24"/>
                <w:szCs w:val="24"/>
                <w:lang w:eastAsia="lv-LV"/>
              </w:rPr>
              <w:t xml:space="preserve"> ir noteiktas </w:t>
            </w:r>
            <w:r w:rsidR="00BB0E3A" w:rsidRPr="00995E64">
              <w:rPr>
                <w:rFonts w:ascii="Times New Roman" w:eastAsia="Times New Roman" w:hAnsi="Times New Roman" w:cs="Times New Roman"/>
                <w:sz w:val="24"/>
                <w:szCs w:val="24"/>
                <w:lang w:eastAsia="lv-LV"/>
              </w:rPr>
              <w:t xml:space="preserve">14 </w:t>
            </w:r>
            <w:r w:rsidR="00E212AB" w:rsidRPr="00995E64">
              <w:rPr>
                <w:rFonts w:ascii="Times New Roman" w:eastAsia="Times New Roman" w:hAnsi="Times New Roman" w:cs="Times New Roman"/>
                <w:sz w:val="24"/>
                <w:szCs w:val="24"/>
                <w:lang w:eastAsia="lv-LV"/>
              </w:rPr>
              <w:t xml:space="preserve">kancerogēnās vielas, kam </w:t>
            </w:r>
            <w:proofErr w:type="spellStart"/>
            <w:r w:rsidR="00E212AB" w:rsidRPr="00995E64">
              <w:rPr>
                <w:rFonts w:ascii="Times New Roman" w:eastAsia="Times New Roman" w:hAnsi="Times New Roman" w:cs="Times New Roman"/>
                <w:sz w:val="24"/>
                <w:szCs w:val="24"/>
                <w:lang w:eastAsia="lv-LV"/>
              </w:rPr>
              <w:t>Arodekspozīcijas</w:t>
            </w:r>
            <w:proofErr w:type="spellEnd"/>
            <w:r w:rsidR="00E212AB" w:rsidRPr="00995E64">
              <w:rPr>
                <w:rFonts w:ascii="Times New Roman" w:eastAsia="Times New Roman" w:hAnsi="Times New Roman" w:cs="Times New Roman"/>
                <w:sz w:val="24"/>
                <w:szCs w:val="24"/>
                <w:lang w:eastAsia="lv-LV"/>
              </w:rPr>
              <w:t xml:space="preserve"> robežvērtību zinātniskā komiteja (</w:t>
            </w:r>
            <w:proofErr w:type="spellStart"/>
            <w:r w:rsidR="00E212AB" w:rsidRPr="00995E64">
              <w:rPr>
                <w:rFonts w:ascii="Times New Roman" w:eastAsia="Times New Roman" w:hAnsi="Times New Roman" w:cs="Times New Roman"/>
                <w:sz w:val="24"/>
                <w:szCs w:val="24"/>
                <w:lang w:eastAsia="lv-LV"/>
              </w:rPr>
              <w:t>Scientific</w:t>
            </w:r>
            <w:proofErr w:type="spellEnd"/>
            <w:r w:rsidR="00E212AB" w:rsidRPr="00995E64">
              <w:rPr>
                <w:rFonts w:ascii="Times New Roman" w:eastAsia="Times New Roman" w:hAnsi="Times New Roman" w:cs="Times New Roman"/>
                <w:sz w:val="24"/>
                <w:szCs w:val="24"/>
                <w:lang w:eastAsia="lv-LV"/>
              </w:rPr>
              <w:t xml:space="preserve"> </w:t>
            </w:r>
            <w:proofErr w:type="spellStart"/>
            <w:r w:rsidR="00E212AB" w:rsidRPr="00995E64">
              <w:rPr>
                <w:rFonts w:ascii="Times New Roman" w:eastAsia="Times New Roman" w:hAnsi="Times New Roman" w:cs="Times New Roman"/>
                <w:sz w:val="24"/>
                <w:szCs w:val="24"/>
                <w:lang w:eastAsia="lv-LV"/>
              </w:rPr>
              <w:t>Committee</w:t>
            </w:r>
            <w:proofErr w:type="spellEnd"/>
            <w:r w:rsidR="00E212AB" w:rsidRPr="00995E64">
              <w:rPr>
                <w:rFonts w:ascii="Times New Roman" w:eastAsia="Times New Roman" w:hAnsi="Times New Roman" w:cs="Times New Roman"/>
                <w:sz w:val="24"/>
                <w:szCs w:val="24"/>
                <w:lang w:eastAsia="lv-LV"/>
              </w:rPr>
              <w:t xml:space="preserve"> </w:t>
            </w:r>
            <w:proofErr w:type="spellStart"/>
            <w:r w:rsidR="00E212AB" w:rsidRPr="00995E64">
              <w:rPr>
                <w:rFonts w:ascii="Times New Roman" w:eastAsia="Times New Roman" w:hAnsi="Times New Roman" w:cs="Times New Roman"/>
                <w:sz w:val="24"/>
                <w:szCs w:val="24"/>
                <w:lang w:eastAsia="lv-LV"/>
              </w:rPr>
              <w:t>on</w:t>
            </w:r>
            <w:proofErr w:type="spellEnd"/>
            <w:r w:rsidR="00E212AB" w:rsidRPr="00995E64">
              <w:rPr>
                <w:rFonts w:ascii="Times New Roman" w:eastAsia="Times New Roman" w:hAnsi="Times New Roman" w:cs="Times New Roman"/>
                <w:sz w:val="24"/>
                <w:szCs w:val="24"/>
                <w:lang w:eastAsia="lv-LV"/>
              </w:rPr>
              <w:t xml:space="preserve"> </w:t>
            </w:r>
            <w:proofErr w:type="spellStart"/>
            <w:r w:rsidR="00E212AB" w:rsidRPr="00995E64">
              <w:rPr>
                <w:rFonts w:ascii="Times New Roman" w:eastAsia="Times New Roman" w:hAnsi="Times New Roman" w:cs="Times New Roman"/>
                <w:sz w:val="24"/>
                <w:szCs w:val="24"/>
                <w:lang w:eastAsia="lv-LV"/>
              </w:rPr>
              <w:t>Occupational</w:t>
            </w:r>
            <w:proofErr w:type="spellEnd"/>
            <w:r w:rsidR="00E212AB" w:rsidRPr="00995E64">
              <w:rPr>
                <w:rFonts w:ascii="Times New Roman" w:eastAsia="Times New Roman" w:hAnsi="Times New Roman" w:cs="Times New Roman"/>
                <w:sz w:val="24"/>
                <w:szCs w:val="24"/>
                <w:lang w:eastAsia="lv-LV"/>
              </w:rPr>
              <w:t xml:space="preserve"> </w:t>
            </w:r>
            <w:proofErr w:type="spellStart"/>
            <w:r w:rsidR="00E212AB" w:rsidRPr="00995E64">
              <w:rPr>
                <w:rFonts w:ascii="Times New Roman" w:eastAsia="Times New Roman" w:hAnsi="Times New Roman" w:cs="Times New Roman"/>
                <w:sz w:val="24"/>
                <w:szCs w:val="24"/>
                <w:lang w:eastAsia="lv-LV"/>
              </w:rPr>
              <w:t>Exposure</w:t>
            </w:r>
            <w:proofErr w:type="spellEnd"/>
            <w:r w:rsidR="00E212AB" w:rsidRPr="00995E64">
              <w:rPr>
                <w:rFonts w:ascii="Times New Roman" w:eastAsia="Times New Roman" w:hAnsi="Times New Roman" w:cs="Times New Roman"/>
                <w:sz w:val="24"/>
                <w:szCs w:val="24"/>
                <w:lang w:eastAsia="lv-LV"/>
              </w:rPr>
              <w:t xml:space="preserve"> Limits - SCOEL) noteikusi vai mainījusi robežvērtības, tādējādi ir nepieciešams precizēt un papildināt </w:t>
            </w:r>
            <w:r w:rsidR="006924C2" w:rsidRPr="00995E64">
              <w:rPr>
                <w:rFonts w:ascii="Times New Roman" w:eastAsia="Times New Roman" w:hAnsi="Times New Roman" w:cs="Times New Roman"/>
                <w:sz w:val="24"/>
                <w:szCs w:val="24"/>
                <w:lang w:eastAsia="lv-LV"/>
              </w:rPr>
              <w:t>gan</w:t>
            </w:r>
            <w:r w:rsidR="00E212AB" w:rsidRPr="00995E64">
              <w:rPr>
                <w:rFonts w:ascii="Times New Roman" w:eastAsia="Times New Roman" w:hAnsi="Times New Roman" w:cs="Times New Roman"/>
                <w:sz w:val="24"/>
                <w:szCs w:val="24"/>
                <w:lang w:eastAsia="lv-LV"/>
              </w:rPr>
              <w:t xml:space="preserve"> noteikumu Nr.803 1.pielikumu</w:t>
            </w:r>
            <w:r w:rsidR="006924C2" w:rsidRPr="00995E64">
              <w:rPr>
                <w:rFonts w:ascii="Times New Roman" w:eastAsia="Times New Roman" w:hAnsi="Times New Roman" w:cs="Times New Roman"/>
                <w:sz w:val="24"/>
                <w:szCs w:val="24"/>
                <w:lang w:eastAsia="lv-LV"/>
              </w:rPr>
              <w:t>, gan</w:t>
            </w:r>
            <w:r w:rsidR="00A9201F" w:rsidRPr="00995E64">
              <w:rPr>
                <w:rFonts w:ascii="Times New Roman" w:eastAsia="Times New Roman" w:hAnsi="Times New Roman" w:cs="Times New Roman"/>
                <w:sz w:val="24"/>
                <w:szCs w:val="24"/>
                <w:lang w:eastAsia="lv-LV"/>
              </w:rPr>
              <w:t xml:space="preserve"> MK noteikumu Nr.325 1.pielikumu</w:t>
            </w:r>
            <w:r w:rsidR="00E212AB" w:rsidRPr="00995E64">
              <w:rPr>
                <w:rFonts w:ascii="Times New Roman" w:eastAsia="Times New Roman" w:hAnsi="Times New Roman" w:cs="Times New Roman"/>
                <w:sz w:val="24"/>
                <w:szCs w:val="24"/>
                <w:lang w:eastAsia="lv-LV"/>
              </w:rPr>
              <w:t xml:space="preserve">. </w:t>
            </w:r>
          </w:p>
          <w:p w14:paraId="7531384D" w14:textId="72795ECC" w:rsidR="00320D30" w:rsidRPr="00995E64" w:rsidRDefault="000121FF" w:rsidP="00C70535">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        </w:t>
            </w:r>
            <w:r w:rsidR="00A6382B" w:rsidRPr="00995E64">
              <w:rPr>
                <w:rFonts w:ascii="Times New Roman" w:eastAsia="Times New Roman" w:hAnsi="Times New Roman" w:cs="Times New Roman"/>
                <w:sz w:val="24"/>
                <w:szCs w:val="24"/>
                <w:lang w:eastAsia="lv-LV"/>
              </w:rPr>
              <w:t>Noteikumu Nr.803 1.pielikums satur novecojušu vielu kategoriju iedalījumu un ķīmisko vielu iedarbību raksturojumus, kas neatbilst 2008.gada 16.decembra Eiropas Parlamenta un Padomes Regul</w:t>
            </w:r>
            <w:r w:rsidR="004613F3" w:rsidRPr="00995E64">
              <w:rPr>
                <w:rFonts w:ascii="Times New Roman" w:eastAsia="Times New Roman" w:hAnsi="Times New Roman" w:cs="Times New Roman"/>
                <w:sz w:val="24"/>
                <w:szCs w:val="24"/>
                <w:lang w:eastAsia="lv-LV"/>
              </w:rPr>
              <w:t>as</w:t>
            </w:r>
            <w:r w:rsidR="00A6382B" w:rsidRPr="00995E64">
              <w:rPr>
                <w:rFonts w:ascii="Times New Roman" w:eastAsia="Times New Roman" w:hAnsi="Times New Roman" w:cs="Times New Roman"/>
                <w:sz w:val="24"/>
                <w:szCs w:val="24"/>
                <w:lang w:eastAsia="lv-LV"/>
              </w:rPr>
              <w:t xml:space="preserve"> (EK) Nr.1272/2008 par vielu un maisījumu klasificēšanu, marķēšanu un iepakošanu un ar ko groza un atceļ Direktīvas 67/548/EEK un 1999/45/EK un groza Regulu (EK) Nr.1907/2006 (turpmāk – Regula 1272/2008) (projekta 1.</w:t>
            </w:r>
            <w:r w:rsidR="00DD7C62" w:rsidRPr="00995E64">
              <w:rPr>
                <w:rFonts w:ascii="Times New Roman" w:eastAsia="Times New Roman" w:hAnsi="Times New Roman" w:cs="Times New Roman"/>
                <w:sz w:val="24"/>
                <w:szCs w:val="24"/>
                <w:lang w:eastAsia="lv-LV"/>
              </w:rPr>
              <w:t>5</w:t>
            </w:r>
            <w:r w:rsidR="00A6382B" w:rsidRPr="00995E64">
              <w:rPr>
                <w:rFonts w:ascii="Times New Roman" w:eastAsia="Times New Roman" w:hAnsi="Times New Roman" w:cs="Times New Roman"/>
                <w:sz w:val="24"/>
                <w:szCs w:val="24"/>
                <w:lang w:eastAsia="lv-LV"/>
              </w:rPr>
              <w:t xml:space="preserve">.apakšpunkts) </w:t>
            </w:r>
            <w:r w:rsidR="004613F3" w:rsidRPr="00995E64">
              <w:rPr>
                <w:rFonts w:ascii="Times New Roman" w:eastAsia="Times New Roman" w:hAnsi="Times New Roman" w:cs="Times New Roman"/>
                <w:sz w:val="24"/>
                <w:szCs w:val="24"/>
                <w:lang w:eastAsia="lv-LV"/>
              </w:rPr>
              <w:t xml:space="preserve">un Eiropas ķimikāliju aģentūras </w:t>
            </w:r>
            <w:r w:rsidR="00A6382B" w:rsidRPr="00995E64">
              <w:rPr>
                <w:rFonts w:ascii="Times New Roman" w:eastAsia="Times New Roman" w:hAnsi="Times New Roman" w:cs="Times New Roman"/>
                <w:sz w:val="24"/>
                <w:szCs w:val="24"/>
                <w:lang w:eastAsia="lv-LV"/>
              </w:rPr>
              <w:t>terminoloģijai un vielu klasifikācijai</w:t>
            </w:r>
            <w:r w:rsidR="004613F3" w:rsidRPr="00995E64">
              <w:rPr>
                <w:rFonts w:ascii="Times New Roman" w:eastAsia="Times New Roman" w:hAnsi="Times New Roman" w:cs="Times New Roman"/>
                <w:sz w:val="24"/>
                <w:szCs w:val="24"/>
                <w:lang w:eastAsia="lv-LV"/>
              </w:rPr>
              <w:t>. Tādejādi noteikumu 1.pielikums “K</w:t>
            </w:r>
            <w:r w:rsidR="00BB0E3A" w:rsidRPr="00995E64">
              <w:rPr>
                <w:rFonts w:ascii="Times New Roman" w:eastAsia="Times New Roman" w:hAnsi="Times New Roman" w:cs="Times New Roman"/>
                <w:sz w:val="24"/>
                <w:szCs w:val="24"/>
                <w:lang w:eastAsia="lv-LV"/>
              </w:rPr>
              <w:t xml:space="preserve">ancerogēno vielu </w:t>
            </w:r>
            <w:proofErr w:type="spellStart"/>
            <w:r w:rsidR="00AF2227" w:rsidRPr="00995E64">
              <w:rPr>
                <w:rFonts w:ascii="Times New Roman" w:eastAsia="Times New Roman" w:hAnsi="Times New Roman" w:cs="Times New Roman"/>
                <w:sz w:val="24"/>
                <w:szCs w:val="24"/>
                <w:lang w:eastAsia="lv-LV"/>
              </w:rPr>
              <w:t>arodekspozīcijas</w:t>
            </w:r>
            <w:proofErr w:type="spellEnd"/>
            <w:r w:rsidR="00AF2227" w:rsidRPr="00995E64">
              <w:rPr>
                <w:rFonts w:ascii="Times New Roman" w:eastAsia="Times New Roman" w:hAnsi="Times New Roman" w:cs="Times New Roman"/>
                <w:sz w:val="24"/>
                <w:szCs w:val="24"/>
                <w:lang w:eastAsia="lv-LV"/>
              </w:rPr>
              <w:t xml:space="preserve"> robežvērtību </w:t>
            </w:r>
            <w:r w:rsidR="00BB0E3A" w:rsidRPr="00995E64">
              <w:rPr>
                <w:rFonts w:ascii="Times New Roman" w:eastAsia="Times New Roman" w:hAnsi="Times New Roman" w:cs="Times New Roman"/>
                <w:sz w:val="24"/>
                <w:szCs w:val="24"/>
                <w:lang w:eastAsia="lv-LV"/>
              </w:rPr>
              <w:t>saraksts</w:t>
            </w:r>
            <w:r w:rsidR="004613F3" w:rsidRPr="00995E64">
              <w:rPr>
                <w:rFonts w:ascii="Times New Roman" w:eastAsia="Times New Roman" w:hAnsi="Times New Roman" w:cs="Times New Roman"/>
                <w:sz w:val="24"/>
                <w:szCs w:val="24"/>
                <w:lang w:eastAsia="lv-LV"/>
              </w:rPr>
              <w:t>”</w:t>
            </w:r>
            <w:r w:rsidR="00BB0E3A" w:rsidRPr="00995E64">
              <w:rPr>
                <w:rFonts w:ascii="Times New Roman" w:eastAsia="Times New Roman" w:hAnsi="Times New Roman" w:cs="Times New Roman"/>
                <w:sz w:val="24"/>
                <w:szCs w:val="24"/>
                <w:lang w:eastAsia="lv-LV"/>
              </w:rPr>
              <w:t xml:space="preserve"> pārstrādāts </w:t>
            </w:r>
            <w:r w:rsidR="004613F3" w:rsidRPr="00995E64">
              <w:rPr>
                <w:rFonts w:ascii="Times New Roman" w:eastAsia="Times New Roman" w:hAnsi="Times New Roman" w:cs="Times New Roman"/>
                <w:sz w:val="24"/>
                <w:szCs w:val="24"/>
                <w:lang w:eastAsia="lv-LV"/>
              </w:rPr>
              <w:t xml:space="preserve">ņemot vērā jaunāko klasifikāciju un terminoloģiju. Turklāt </w:t>
            </w:r>
            <w:r w:rsidR="00BB0E3A" w:rsidRPr="00995E64">
              <w:rPr>
                <w:rFonts w:ascii="Times New Roman" w:eastAsia="Times New Roman" w:hAnsi="Times New Roman" w:cs="Times New Roman"/>
                <w:sz w:val="24"/>
                <w:szCs w:val="24"/>
                <w:lang w:eastAsia="lv-LV"/>
              </w:rPr>
              <w:t>Regul</w:t>
            </w:r>
            <w:r w:rsidR="004613F3" w:rsidRPr="00995E64">
              <w:rPr>
                <w:rFonts w:ascii="Times New Roman" w:eastAsia="Times New Roman" w:hAnsi="Times New Roman" w:cs="Times New Roman"/>
                <w:sz w:val="24"/>
                <w:szCs w:val="24"/>
                <w:lang w:eastAsia="lv-LV"/>
              </w:rPr>
              <w:t>ā</w:t>
            </w:r>
            <w:r w:rsidR="00BB0E3A" w:rsidRPr="00995E64">
              <w:rPr>
                <w:rFonts w:ascii="Times New Roman" w:eastAsia="Times New Roman" w:hAnsi="Times New Roman" w:cs="Times New Roman"/>
                <w:sz w:val="24"/>
                <w:szCs w:val="24"/>
                <w:lang w:eastAsia="lv-LV"/>
              </w:rPr>
              <w:t xml:space="preserve"> noteiktā </w:t>
            </w:r>
            <w:r w:rsidR="00040E90" w:rsidRPr="00995E64">
              <w:rPr>
                <w:rFonts w:ascii="Times New Roman" w:eastAsia="Times New Roman" w:hAnsi="Times New Roman" w:cs="Times New Roman"/>
                <w:sz w:val="24"/>
                <w:szCs w:val="24"/>
                <w:lang w:eastAsia="lv-LV"/>
              </w:rPr>
              <w:t>vielu un maisījumu klasificēšanas, marķēšanas un iepakošanas sistēma balstīta uz starptautiski atzīto Apvienoto Nāciju Organizācijas Eiropas Ekonomikas komisijas Ķīmisko vielu klasificēšanas un marķēšanas vispārēji saskaņoto sistēmu (GHS)</w:t>
            </w:r>
            <w:r w:rsidR="006924C2" w:rsidRPr="00995E64">
              <w:rPr>
                <w:rFonts w:ascii="Times New Roman" w:eastAsia="Times New Roman" w:hAnsi="Times New Roman" w:cs="Times New Roman"/>
                <w:sz w:val="24"/>
                <w:szCs w:val="24"/>
                <w:lang w:eastAsia="lv-LV"/>
              </w:rPr>
              <w:t xml:space="preserve"> un nosaka gan kancerogēnu kategoriju, gan vielu ķīmiskās iedarbības raksturojumu</w:t>
            </w:r>
            <w:r w:rsidR="00040E90" w:rsidRPr="00995E64">
              <w:rPr>
                <w:rFonts w:ascii="Times New Roman" w:eastAsia="Times New Roman" w:hAnsi="Times New Roman" w:cs="Times New Roman"/>
                <w:sz w:val="24"/>
                <w:szCs w:val="24"/>
                <w:lang w:eastAsia="lv-LV"/>
              </w:rPr>
              <w:t xml:space="preserve">. </w:t>
            </w:r>
          </w:p>
          <w:p w14:paraId="43E11045" w14:textId="77777777" w:rsidR="006924C2" w:rsidRPr="00995E64" w:rsidRDefault="006924C2" w:rsidP="006924C2">
            <w:pPr>
              <w:spacing w:after="0" w:line="276" w:lineRule="auto"/>
              <w:jc w:val="both"/>
              <w:rPr>
                <w:rFonts w:ascii="Times New Roman" w:eastAsia="Times New Roman" w:hAnsi="Times New Roman" w:cs="Times New Roman"/>
                <w:sz w:val="24"/>
                <w:szCs w:val="24"/>
                <w:lang w:eastAsia="lv-LV"/>
              </w:rPr>
            </w:pPr>
          </w:p>
          <w:p w14:paraId="5F5EBDFA" w14:textId="2EB6B17C" w:rsidR="00447FA1" w:rsidRPr="00995E64" w:rsidRDefault="00592753" w:rsidP="006924C2">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P</w:t>
            </w:r>
            <w:r w:rsidR="00FC71A5" w:rsidRPr="00995E64">
              <w:rPr>
                <w:rFonts w:ascii="Times New Roman" w:eastAsia="Times New Roman" w:hAnsi="Times New Roman" w:cs="Times New Roman"/>
                <w:sz w:val="24"/>
                <w:szCs w:val="24"/>
                <w:lang w:eastAsia="lv-LV"/>
              </w:rPr>
              <w:t>rojekt</w:t>
            </w:r>
            <w:r w:rsidR="00447FA1" w:rsidRPr="00995E64">
              <w:rPr>
                <w:rFonts w:ascii="Times New Roman" w:eastAsia="Times New Roman" w:hAnsi="Times New Roman" w:cs="Times New Roman"/>
                <w:sz w:val="24"/>
                <w:szCs w:val="24"/>
                <w:lang w:eastAsia="lv-LV"/>
              </w:rPr>
              <w:t>ā</w:t>
            </w:r>
            <w:r w:rsidR="00FC71A5" w:rsidRPr="00995E64">
              <w:rPr>
                <w:rFonts w:ascii="Times New Roman" w:eastAsia="Times New Roman" w:hAnsi="Times New Roman" w:cs="Times New Roman"/>
                <w:sz w:val="24"/>
                <w:szCs w:val="24"/>
                <w:lang w:eastAsia="lv-LV"/>
              </w:rPr>
              <w:t xml:space="preserve"> atbilstoši Direktīvai </w:t>
            </w:r>
            <w:hyperlink r:id="rId12" w:tgtFrame="_blank" w:tooltip="DIREKTĪVA" w:history="1">
              <w:r w:rsidR="00BB0E3A" w:rsidRPr="00995E64">
                <w:rPr>
                  <w:rFonts w:ascii="Times New Roman" w:eastAsia="Times New Roman" w:hAnsi="Times New Roman" w:cs="Times New Roman"/>
                  <w:sz w:val="24"/>
                  <w:szCs w:val="24"/>
                  <w:lang w:eastAsia="lv-LV"/>
                </w:rPr>
                <w:t>2017/</w:t>
              </w:r>
            </w:hyperlink>
            <w:r w:rsidR="00BB0E3A" w:rsidRPr="00995E64">
              <w:rPr>
                <w:rFonts w:ascii="Times New Roman" w:eastAsia="Times New Roman" w:hAnsi="Times New Roman" w:cs="Times New Roman"/>
                <w:sz w:val="24"/>
                <w:szCs w:val="24"/>
                <w:lang w:eastAsia="lv-LV"/>
              </w:rPr>
              <w:t>2398</w:t>
            </w:r>
            <w:r w:rsidR="00094742" w:rsidRPr="00995E64">
              <w:rPr>
                <w:rFonts w:ascii="Times New Roman" w:eastAsia="Times New Roman" w:hAnsi="Times New Roman" w:cs="Times New Roman"/>
                <w:sz w:val="24"/>
                <w:szCs w:val="24"/>
                <w:lang w:eastAsia="lv-LV"/>
              </w:rPr>
              <w:t>,</w:t>
            </w:r>
            <w:r w:rsidR="00FC71A5" w:rsidRPr="00995E64">
              <w:rPr>
                <w:rFonts w:ascii="Times New Roman" w:eastAsia="Times New Roman" w:hAnsi="Times New Roman" w:cs="Times New Roman"/>
                <w:sz w:val="24"/>
                <w:szCs w:val="24"/>
                <w:lang w:eastAsia="lv-LV"/>
              </w:rPr>
              <w:t xml:space="preserve"> paredz</w:t>
            </w:r>
            <w:r w:rsidR="00447FA1" w:rsidRPr="00995E64">
              <w:rPr>
                <w:rFonts w:ascii="Times New Roman" w:eastAsia="Times New Roman" w:hAnsi="Times New Roman" w:cs="Times New Roman"/>
                <w:sz w:val="24"/>
                <w:szCs w:val="24"/>
                <w:lang w:eastAsia="lv-LV"/>
              </w:rPr>
              <w:t>ēts:</w:t>
            </w:r>
          </w:p>
          <w:p w14:paraId="0E7D7E1B" w14:textId="13EE5A12" w:rsidR="0013283B" w:rsidRPr="00995E64" w:rsidRDefault="00270454" w:rsidP="00F6121D">
            <w:pPr>
              <w:pStyle w:val="ListParagraph"/>
              <w:numPr>
                <w:ilvl w:val="0"/>
                <w:numId w:val="1"/>
              </w:numPr>
              <w:spacing w:after="0" w:line="276" w:lineRule="auto"/>
              <w:ind w:left="391"/>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papildināt</w:t>
            </w:r>
            <w:r w:rsidR="00221493" w:rsidRPr="00995E64">
              <w:rPr>
                <w:rFonts w:ascii="Times New Roman" w:eastAsia="Times New Roman" w:hAnsi="Times New Roman" w:cs="Times New Roman"/>
                <w:sz w:val="24"/>
                <w:szCs w:val="24"/>
                <w:lang w:eastAsia="lv-LV"/>
              </w:rPr>
              <w:t xml:space="preserve"> noteikumu</w:t>
            </w:r>
            <w:r w:rsidRPr="00995E64">
              <w:rPr>
                <w:rFonts w:ascii="Times New Roman" w:eastAsia="Times New Roman" w:hAnsi="Times New Roman" w:cs="Times New Roman"/>
                <w:sz w:val="24"/>
                <w:szCs w:val="24"/>
                <w:lang w:eastAsia="lv-LV"/>
              </w:rPr>
              <w:t>s Nr.803 ar jaunu</w:t>
            </w:r>
            <w:r w:rsidR="00F6121D" w:rsidRPr="00995E64">
              <w:rPr>
                <w:rFonts w:ascii="Times New Roman" w:eastAsia="Times New Roman" w:hAnsi="Times New Roman" w:cs="Times New Roman"/>
                <w:sz w:val="24"/>
                <w:szCs w:val="24"/>
                <w:lang w:eastAsia="lv-LV"/>
              </w:rPr>
              <w:t xml:space="preserve"> </w:t>
            </w:r>
            <w:r w:rsidR="00221493" w:rsidRPr="00995E64">
              <w:rPr>
                <w:rFonts w:ascii="Times New Roman" w:eastAsia="Times New Roman" w:hAnsi="Times New Roman" w:cs="Times New Roman"/>
                <w:sz w:val="24"/>
                <w:szCs w:val="24"/>
                <w:lang w:eastAsia="lv-LV"/>
              </w:rPr>
              <w:t>52</w:t>
            </w:r>
            <w:r w:rsidR="00E006A8" w:rsidRPr="00995E64">
              <w:rPr>
                <w:rFonts w:ascii="Times New Roman" w:eastAsia="Times New Roman" w:hAnsi="Times New Roman" w:cs="Times New Roman"/>
                <w:sz w:val="24"/>
                <w:szCs w:val="24"/>
                <w:lang w:eastAsia="lv-LV"/>
              </w:rPr>
              <w:t>.</w:t>
            </w:r>
            <w:r w:rsidRPr="00995E64">
              <w:rPr>
                <w:rFonts w:ascii="Times New Roman" w:eastAsia="Times New Roman" w:hAnsi="Times New Roman" w:cs="Times New Roman"/>
                <w:sz w:val="24"/>
                <w:szCs w:val="24"/>
                <w:vertAlign w:val="superscript"/>
                <w:lang w:eastAsia="lv-LV"/>
              </w:rPr>
              <w:t xml:space="preserve">1 </w:t>
            </w:r>
            <w:r w:rsidR="00221493" w:rsidRPr="00995E64">
              <w:rPr>
                <w:rFonts w:ascii="Times New Roman" w:eastAsia="Times New Roman" w:hAnsi="Times New Roman" w:cs="Times New Roman"/>
                <w:sz w:val="24"/>
                <w:szCs w:val="24"/>
                <w:lang w:eastAsia="lv-LV"/>
              </w:rPr>
              <w:t xml:space="preserve">punktu, paredzot iespēju </w:t>
            </w:r>
            <w:r w:rsidR="00F2217C" w:rsidRPr="00995E64">
              <w:rPr>
                <w:rFonts w:ascii="Times New Roman" w:eastAsia="Times New Roman" w:hAnsi="Times New Roman" w:cs="Times New Roman"/>
                <w:sz w:val="24"/>
                <w:szCs w:val="24"/>
                <w:lang w:eastAsia="lv-LV"/>
              </w:rPr>
              <w:t>arodslimību ārstam</w:t>
            </w:r>
            <w:r w:rsidR="00E006A8" w:rsidRPr="00995E64">
              <w:rPr>
                <w:rFonts w:ascii="Times New Roman" w:eastAsia="Times New Roman" w:hAnsi="Times New Roman" w:cs="Times New Roman"/>
                <w:sz w:val="24"/>
                <w:szCs w:val="24"/>
                <w:lang w:eastAsia="lv-LV"/>
              </w:rPr>
              <w:t xml:space="preserve"> </w:t>
            </w:r>
            <w:r w:rsidR="00221493" w:rsidRPr="00995E64">
              <w:rPr>
                <w:rFonts w:ascii="Times New Roman" w:eastAsia="Times New Roman" w:hAnsi="Times New Roman" w:cs="Times New Roman"/>
                <w:sz w:val="24"/>
                <w:szCs w:val="24"/>
                <w:lang w:eastAsia="lv-LV"/>
              </w:rPr>
              <w:t>norādīt</w:t>
            </w:r>
            <w:r w:rsidR="00E006A8" w:rsidRPr="00995E64">
              <w:rPr>
                <w:rFonts w:ascii="Times New Roman" w:eastAsia="Times New Roman" w:hAnsi="Times New Roman" w:cs="Times New Roman"/>
                <w:sz w:val="24"/>
                <w:szCs w:val="24"/>
                <w:lang w:eastAsia="lv-LV"/>
              </w:rPr>
              <w:t xml:space="preserve">, ka </w:t>
            </w:r>
            <w:r w:rsidR="009C72A9" w:rsidRPr="00995E64">
              <w:rPr>
                <w:rFonts w:ascii="Times New Roman" w:eastAsia="Times New Roman" w:hAnsi="Times New Roman" w:cs="Times New Roman"/>
                <w:sz w:val="24"/>
                <w:szCs w:val="24"/>
                <w:lang w:eastAsia="lv-LV"/>
              </w:rPr>
              <w:t>veselības uzraudzīb</w:t>
            </w:r>
            <w:r w:rsidR="00E006A8" w:rsidRPr="00995E64">
              <w:rPr>
                <w:rFonts w:ascii="Times New Roman" w:eastAsia="Times New Roman" w:hAnsi="Times New Roman" w:cs="Times New Roman"/>
                <w:sz w:val="24"/>
                <w:szCs w:val="24"/>
                <w:lang w:eastAsia="lv-LV"/>
              </w:rPr>
              <w:t>a ir jāturpina arī pēc saskares ar kancerogēnām vielām izbeigšanas</w:t>
            </w:r>
            <w:r w:rsidR="004D5975" w:rsidRPr="00995E64">
              <w:rPr>
                <w:rFonts w:ascii="Times New Roman" w:eastAsia="Times New Roman" w:hAnsi="Times New Roman" w:cs="Times New Roman"/>
                <w:sz w:val="24"/>
                <w:szCs w:val="24"/>
                <w:lang w:eastAsia="lv-LV"/>
              </w:rPr>
              <w:t xml:space="preserve"> (1.1.apakšpunkts)</w:t>
            </w:r>
            <w:r w:rsidR="007C5E5B" w:rsidRPr="00995E64">
              <w:rPr>
                <w:rFonts w:ascii="Times New Roman" w:eastAsia="Times New Roman" w:hAnsi="Times New Roman" w:cs="Times New Roman"/>
                <w:sz w:val="24"/>
                <w:szCs w:val="24"/>
                <w:lang w:eastAsia="lv-LV"/>
              </w:rPr>
              <w:t>;</w:t>
            </w:r>
            <w:r w:rsidR="00E006A8" w:rsidRPr="00995E64">
              <w:rPr>
                <w:rFonts w:ascii="Times New Roman" w:eastAsia="Times New Roman" w:hAnsi="Times New Roman" w:cs="Times New Roman"/>
                <w:sz w:val="24"/>
                <w:szCs w:val="24"/>
                <w:lang w:eastAsia="lv-LV"/>
              </w:rPr>
              <w:t xml:space="preserve"> </w:t>
            </w:r>
            <w:r w:rsidR="009C72A9" w:rsidRPr="00995E64">
              <w:rPr>
                <w:rFonts w:ascii="Times New Roman" w:eastAsia="Times New Roman" w:hAnsi="Times New Roman" w:cs="Times New Roman"/>
                <w:sz w:val="24"/>
                <w:szCs w:val="24"/>
                <w:lang w:eastAsia="lv-LV"/>
              </w:rPr>
              <w:t xml:space="preserve"> </w:t>
            </w:r>
            <w:r w:rsidR="00221493" w:rsidRPr="00995E64">
              <w:rPr>
                <w:rFonts w:ascii="Times New Roman" w:eastAsia="Times New Roman" w:hAnsi="Times New Roman" w:cs="Times New Roman"/>
                <w:sz w:val="24"/>
                <w:szCs w:val="24"/>
                <w:lang w:eastAsia="lv-LV"/>
              </w:rPr>
              <w:t xml:space="preserve"> </w:t>
            </w:r>
          </w:p>
          <w:p w14:paraId="2DEBC9EF" w14:textId="0DA8D9A4" w:rsidR="004D5975" w:rsidRPr="00995E64" w:rsidRDefault="004D5975" w:rsidP="00F6121D">
            <w:pPr>
              <w:pStyle w:val="ListParagraph"/>
              <w:numPr>
                <w:ilvl w:val="0"/>
                <w:numId w:val="1"/>
              </w:numPr>
              <w:spacing w:line="276" w:lineRule="auto"/>
              <w:ind w:left="391"/>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1.</w:t>
            </w:r>
            <w:r w:rsidR="00DD7C62" w:rsidRPr="00995E64">
              <w:rPr>
                <w:rFonts w:ascii="Times New Roman" w:eastAsia="Times New Roman" w:hAnsi="Times New Roman" w:cs="Times New Roman"/>
                <w:sz w:val="24"/>
                <w:szCs w:val="24"/>
                <w:lang w:eastAsia="lv-LV"/>
              </w:rPr>
              <w:t>5</w:t>
            </w:r>
            <w:r w:rsidRPr="00995E64">
              <w:rPr>
                <w:rFonts w:ascii="Times New Roman" w:eastAsia="Times New Roman" w:hAnsi="Times New Roman" w:cs="Times New Roman"/>
                <w:sz w:val="24"/>
                <w:szCs w:val="24"/>
                <w:lang w:eastAsia="lv-LV"/>
              </w:rPr>
              <w:t>.apakšpunktā paredzētajā noteikumu 1.pielikumā:</w:t>
            </w:r>
          </w:p>
          <w:p w14:paraId="50AAFF47" w14:textId="146C8AF2" w:rsidR="00447FA1" w:rsidRPr="00995E64" w:rsidRDefault="004D5975" w:rsidP="003F158D">
            <w:pPr>
              <w:spacing w:line="276" w:lineRule="auto"/>
              <w:ind w:left="31"/>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2.1 </w:t>
            </w:r>
            <w:r w:rsidR="003C1265" w:rsidRPr="00995E64">
              <w:rPr>
                <w:rFonts w:ascii="Times New Roman" w:eastAsia="Times New Roman" w:hAnsi="Times New Roman" w:cs="Times New Roman"/>
                <w:sz w:val="24"/>
                <w:szCs w:val="24"/>
                <w:lang w:eastAsia="lv-LV"/>
              </w:rPr>
              <w:t>p</w:t>
            </w:r>
            <w:r w:rsidR="00FC71A5" w:rsidRPr="00995E64">
              <w:rPr>
                <w:rFonts w:ascii="Times New Roman" w:eastAsia="Times New Roman" w:hAnsi="Times New Roman" w:cs="Times New Roman"/>
                <w:sz w:val="24"/>
                <w:szCs w:val="24"/>
                <w:lang w:eastAsia="lv-LV"/>
              </w:rPr>
              <w:t>apildināt noteikumus Nr.</w:t>
            </w:r>
            <w:r w:rsidR="006A6DCF" w:rsidRPr="00995E64">
              <w:rPr>
                <w:rFonts w:ascii="Times New Roman" w:eastAsia="Times New Roman" w:hAnsi="Times New Roman" w:cs="Times New Roman"/>
                <w:sz w:val="24"/>
                <w:szCs w:val="24"/>
                <w:lang w:eastAsia="lv-LV"/>
              </w:rPr>
              <w:t>803</w:t>
            </w:r>
            <w:r w:rsidR="00FC71A5" w:rsidRPr="00995E64">
              <w:rPr>
                <w:rFonts w:ascii="Times New Roman" w:eastAsia="Times New Roman" w:hAnsi="Times New Roman" w:cs="Times New Roman"/>
                <w:sz w:val="24"/>
                <w:szCs w:val="24"/>
                <w:lang w:eastAsia="lv-LV"/>
              </w:rPr>
              <w:t xml:space="preserve"> ar </w:t>
            </w:r>
            <w:r w:rsidR="007C5E5B" w:rsidRPr="00995E64">
              <w:rPr>
                <w:rFonts w:ascii="Times New Roman" w:eastAsia="Times New Roman" w:hAnsi="Times New Roman" w:cs="Times New Roman"/>
                <w:sz w:val="24"/>
                <w:szCs w:val="24"/>
                <w:lang w:eastAsia="lv-LV"/>
              </w:rPr>
              <w:t xml:space="preserve">sešām </w:t>
            </w:r>
            <w:r w:rsidR="00FC71A5" w:rsidRPr="00995E64">
              <w:rPr>
                <w:rFonts w:ascii="Times New Roman" w:eastAsia="Times New Roman" w:hAnsi="Times New Roman" w:cs="Times New Roman"/>
                <w:sz w:val="24"/>
                <w:szCs w:val="24"/>
                <w:lang w:eastAsia="lv-LV"/>
              </w:rPr>
              <w:t>jaun</w:t>
            </w:r>
            <w:r w:rsidR="00E006A8" w:rsidRPr="00995E64">
              <w:rPr>
                <w:rFonts w:ascii="Times New Roman" w:eastAsia="Times New Roman" w:hAnsi="Times New Roman" w:cs="Times New Roman"/>
                <w:sz w:val="24"/>
                <w:szCs w:val="24"/>
                <w:lang w:eastAsia="lv-LV"/>
              </w:rPr>
              <w:t>ām</w:t>
            </w:r>
            <w:r w:rsidR="00FC71A5" w:rsidRPr="00995E64">
              <w:rPr>
                <w:rFonts w:ascii="Times New Roman" w:eastAsia="Times New Roman" w:hAnsi="Times New Roman" w:cs="Times New Roman"/>
                <w:sz w:val="24"/>
                <w:szCs w:val="24"/>
                <w:lang w:eastAsia="lv-LV"/>
              </w:rPr>
              <w:t xml:space="preserve"> </w:t>
            </w:r>
            <w:r w:rsidR="006A6DCF" w:rsidRPr="00995E64">
              <w:rPr>
                <w:rFonts w:ascii="Times New Roman" w:eastAsia="Times New Roman" w:hAnsi="Times New Roman" w:cs="Times New Roman"/>
                <w:sz w:val="24"/>
                <w:szCs w:val="24"/>
                <w:lang w:eastAsia="lv-LV"/>
              </w:rPr>
              <w:t>kancerogēn</w:t>
            </w:r>
            <w:r w:rsidR="00E006A8" w:rsidRPr="00995E64">
              <w:rPr>
                <w:rFonts w:ascii="Times New Roman" w:eastAsia="Times New Roman" w:hAnsi="Times New Roman" w:cs="Times New Roman"/>
                <w:sz w:val="24"/>
                <w:szCs w:val="24"/>
                <w:lang w:eastAsia="lv-LV"/>
              </w:rPr>
              <w:t>ām</w:t>
            </w:r>
            <w:r w:rsidR="00FC71A5" w:rsidRPr="00995E64">
              <w:rPr>
                <w:rFonts w:ascii="Times New Roman" w:eastAsia="Times New Roman" w:hAnsi="Times New Roman" w:cs="Times New Roman"/>
                <w:sz w:val="24"/>
                <w:szCs w:val="24"/>
                <w:lang w:eastAsia="lv-LV"/>
              </w:rPr>
              <w:t xml:space="preserve"> viel</w:t>
            </w:r>
            <w:r w:rsidR="00E006A8" w:rsidRPr="00995E64">
              <w:rPr>
                <w:rFonts w:ascii="Times New Roman" w:eastAsia="Times New Roman" w:hAnsi="Times New Roman" w:cs="Times New Roman"/>
                <w:sz w:val="24"/>
                <w:szCs w:val="24"/>
                <w:lang w:eastAsia="lv-LV"/>
              </w:rPr>
              <w:t>ām</w:t>
            </w:r>
            <w:r w:rsidR="006A6DCF" w:rsidRPr="00995E64">
              <w:rPr>
                <w:rFonts w:ascii="Times New Roman" w:eastAsia="Times New Roman" w:hAnsi="Times New Roman" w:cs="Times New Roman"/>
                <w:sz w:val="24"/>
                <w:szCs w:val="24"/>
                <w:lang w:eastAsia="lv-LV"/>
              </w:rPr>
              <w:t xml:space="preserve"> </w:t>
            </w:r>
            <w:r w:rsidR="00E006A8" w:rsidRPr="00995E64">
              <w:rPr>
                <w:rFonts w:ascii="Times New Roman" w:eastAsia="Times New Roman" w:hAnsi="Times New Roman" w:cs="Times New Roman"/>
                <w:sz w:val="24"/>
                <w:szCs w:val="24"/>
                <w:lang w:eastAsia="lv-LV"/>
              </w:rPr>
              <w:t>(</w:t>
            </w:r>
            <w:r w:rsidR="00DF0CD0" w:rsidRPr="00995E64">
              <w:rPr>
                <w:rFonts w:ascii="Times New Roman" w:eastAsia="Times New Roman" w:hAnsi="Times New Roman" w:cs="Times New Roman"/>
                <w:sz w:val="24"/>
                <w:szCs w:val="24"/>
                <w:lang w:eastAsia="lv-LV"/>
              </w:rPr>
              <w:t xml:space="preserve">ieelpojamie kristāliskā </w:t>
            </w:r>
            <w:r w:rsidR="00E006A8" w:rsidRPr="00995E64">
              <w:rPr>
                <w:rFonts w:ascii="Times New Roman" w:eastAsia="Times New Roman" w:hAnsi="Times New Roman" w:cs="Times New Roman"/>
                <w:sz w:val="24"/>
                <w:szCs w:val="24"/>
                <w:lang w:eastAsia="lv-LV"/>
              </w:rPr>
              <w:t>silicija dioksīda putekļi</w:t>
            </w:r>
            <w:r w:rsidR="007932D7" w:rsidRPr="00995E64">
              <w:rPr>
                <w:rFonts w:ascii="Times New Roman" w:eastAsia="Times New Roman" w:hAnsi="Times New Roman" w:cs="Times New Roman"/>
                <w:sz w:val="24"/>
                <w:szCs w:val="24"/>
                <w:lang w:eastAsia="lv-LV"/>
              </w:rPr>
              <w:t xml:space="preserve"> (1.</w:t>
            </w:r>
            <w:r w:rsidR="00DD7C62" w:rsidRPr="00995E64">
              <w:rPr>
                <w:rFonts w:ascii="Times New Roman" w:eastAsia="Times New Roman" w:hAnsi="Times New Roman" w:cs="Times New Roman"/>
                <w:sz w:val="24"/>
                <w:szCs w:val="24"/>
                <w:lang w:eastAsia="lv-LV"/>
              </w:rPr>
              <w:t>5</w:t>
            </w:r>
            <w:r w:rsidR="007932D7" w:rsidRPr="00995E64">
              <w:rPr>
                <w:rFonts w:ascii="Times New Roman" w:eastAsia="Times New Roman" w:hAnsi="Times New Roman" w:cs="Times New Roman"/>
                <w:sz w:val="24"/>
                <w:szCs w:val="24"/>
                <w:lang w:eastAsia="lv-LV"/>
              </w:rPr>
              <w:t>.</w:t>
            </w:r>
            <w:r w:rsidR="000121FF" w:rsidRPr="00995E64">
              <w:rPr>
                <w:rFonts w:ascii="Times New Roman" w:eastAsia="Times New Roman" w:hAnsi="Times New Roman" w:cs="Times New Roman"/>
                <w:sz w:val="24"/>
                <w:szCs w:val="24"/>
                <w:lang w:eastAsia="lv-LV"/>
              </w:rPr>
              <w:t xml:space="preserve"> apakš</w:t>
            </w:r>
            <w:r w:rsidR="007932D7" w:rsidRPr="00995E64">
              <w:rPr>
                <w:rFonts w:ascii="Times New Roman" w:eastAsia="Times New Roman" w:hAnsi="Times New Roman" w:cs="Times New Roman"/>
                <w:sz w:val="24"/>
                <w:szCs w:val="24"/>
                <w:lang w:eastAsia="lv-LV"/>
              </w:rPr>
              <w:t>punkta vielas Nr.789)</w:t>
            </w:r>
            <w:r w:rsidR="00E006A8" w:rsidRPr="00995E64">
              <w:rPr>
                <w:rFonts w:ascii="Times New Roman" w:eastAsia="Times New Roman" w:hAnsi="Times New Roman" w:cs="Times New Roman"/>
                <w:sz w:val="24"/>
                <w:szCs w:val="24"/>
                <w:lang w:eastAsia="lv-LV"/>
              </w:rPr>
              <w:t xml:space="preserve">, </w:t>
            </w:r>
            <w:r w:rsidR="00E006A8" w:rsidRPr="00995E64">
              <w:rPr>
                <w:rFonts w:ascii="Times New Roman" w:eastAsia="Times New Roman" w:hAnsi="Times New Roman" w:cs="Times New Roman"/>
                <w:sz w:val="24"/>
                <w:szCs w:val="24"/>
                <w:lang w:eastAsia="lv-LV"/>
              </w:rPr>
              <w:lastRenderedPageBreak/>
              <w:t>ugunsizturīgās keramikas šķiedras</w:t>
            </w:r>
            <w:r w:rsidR="007932D7" w:rsidRPr="00995E64">
              <w:rPr>
                <w:rFonts w:ascii="Times New Roman" w:eastAsia="Times New Roman" w:hAnsi="Times New Roman" w:cs="Times New Roman"/>
                <w:sz w:val="24"/>
                <w:szCs w:val="24"/>
                <w:lang w:eastAsia="lv-LV"/>
              </w:rPr>
              <w:t xml:space="preserve"> </w:t>
            </w:r>
            <w:r w:rsidR="000121FF" w:rsidRPr="00995E64">
              <w:rPr>
                <w:rFonts w:ascii="Times New Roman" w:eastAsia="Times New Roman" w:hAnsi="Times New Roman" w:cs="Times New Roman"/>
                <w:sz w:val="24"/>
                <w:szCs w:val="24"/>
                <w:lang w:eastAsia="lv-LV"/>
              </w:rPr>
              <w:t>(</w:t>
            </w:r>
            <w:r w:rsidR="007932D7" w:rsidRPr="00995E64">
              <w:rPr>
                <w:rFonts w:ascii="Times New Roman" w:eastAsia="Times New Roman" w:hAnsi="Times New Roman" w:cs="Times New Roman"/>
                <w:sz w:val="24"/>
                <w:szCs w:val="24"/>
                <w:lang w:eastAsia="lv-LV"/>
              </w:rPr>
              <w:t>1.</w:t>
            </w:r>
            <w:r w:rsidR="00DD7C62" w:rsidRPr="00995E64">
              <w:rPr>
                <w:rFonts w:ascii="Times New Roman" w:eastAsia="Times New Roman" w:hAnsi="Times New Roman" w:cs="Times New Roman"/>
                <w:sz w:val="24"/>
                <w:szCs w:val="24"/>
                <w:lang w:eastAsia="lv-LV"/>
              </w:rPr>
              <w:t>5</w:t>
            </w:r>
            <w:r w:rsidR="007932D7" w:rsidRPr="00995E64">
              <w:rPr>
                <w:rFonts w:ascii="Times New Roman" w:eastAsia="Times New Roman" w:hAnsi="Times New Roman" w:cs="Times New Roman"/>
                <w:sz w:val="24"/>
                <w:szCs w:val="24"/>
                <w:lang w:eastAsia="lv-LV"/>
              </w:rPr>
              <w:t>.</w:t>
            </w:r>
            <w:r w:rsidR="000121FF" w:rsidRPr="00995E64">
              <w:rPr>
                <w:rFonts w:ascii="Times New Roman" w:eastAsia="Times New Roman" w:hAnsi="Times New Roman" w:cs="Times New Roman"/>
                <w:sz w:val="24"/>
                <w:szCs w:val="24"/>
                <w:lang w:eastAsia="lv-LV"/>
              </w:rPr>
              <w:t xml:space="preserve"> apakš</w:t>
            </w:r>
            <w:r w:rsidR="007932D7" w:rsidRPr="00995E64">
              <w:rPr>
                <w:rFonts w:ascii="Times New Roman" w:eastAsia="Times New Roman" w:hAnsi="Times New Roman" w:cs="Times New Roman"/>
                <w:sz w:val="24"/>
                <w:szCs w:val="24"/>
                <w:lang w:eastAsia="lv-LV"/>
              </w:rPr>
              <w:t>punkta vielas Nr.837</w:t>
            </w:r>
            <w:r w:rsidR="000121FF" w:rsidRPr="00995E64">
              <w:rPr>
                <w:rFonts w:ascii="Times New Roman" w:eastAsia="Times New Roman" w:hAnsi="Times New Roman" w:cs="Times New Roman"/>
                <w:sz w:val="24"/>
                <w:szCs w:val="24"/>
                <w:lang w:eastAsia="lv-LV"/>
              </w:rPr>
              <w:t>)</w:t>
            </w:r>
            <w:r w:rsidR="00E006A8" w:rsidRPr="00995E64">
              <w:rPr>
                <w:rFonts w:ascii="Times New Roman" w:eastAsia="Times New Roman" w:hAnsi="Times New Roman" w:cs="Times New Roman"/>
                <w:sz w:val="24"/>
                <w:szCs w:val="24"/>
                <w:lang w:eastAsia="lv-LV"/>
              </w:rPr>
              <w:t xml:space="preserve">, </w:t>
            </w:r>
            <w:r w:rsidR="007C5E5B" w:rsidRPr="00995E64">
              <w:rPr>
                <w:rFonts w:ascii="Times New Roman" w:eastAsia="Times New Roman" w:hAnsi="Times New Roman" w:cs="Times New Roman"/>
                <w:sz w:val="24"/>
                <w:szCs w:val="24"/>
                <w:lang w:eastAsia="lv-LV"/>
              </w:rPr>
              <w:t>hroma (VI) savienojumi</w:t>
            </w:r>
            <w:r w:rsidR="007932D7" w:rsidRPr="00995E64">
              <w:rPr>
                <w:rFonts w:ascii="Times New Roman" w:eastAsia="Times New Roman" w:hAnsi="Times New Roman" w:cs="Times New Roman"/>
                <w:sz w:val="24"/>
                <w:szCs w:val="24"/>
                <w:lang w:eastAsia="lv-LV"/>
              </w:rPr>
              <w:t xml:space="preserve"> (1.</w:t>
            </w:r>
            <w:r w:rsidR="00DD7C62" w:rsidRPr="00995E64">
              <w:rPr>
                <w:rFonts w:ascii="Times New Roman" w:eastAsia="Times New Roman" w:hAnsi="Times New Roman" w:cs="Times New Roman"/>
                <w:sz w:val="24"/>
                <w:szCs w:val="24"/>
                <w:lang w:eastAsia="lv-LV"/>
              </w:rPr>
              <w:t>5</w:t>
            </w:r>
            <w:r w:rsidR="007932D7" w:rsidRPr="00995E64">
              <w:rPr>
                <w:rFonts w:ascii="Times New Roman" w:eastAsia="Times New Roman" w:hAnsi="Times New Roman" w:cs="Times New Roman"/>
                <w:sz w:val="24"/>
                <w:szCs w:val="24"/>
                <w:lang w:eastAsia="lv-LV"/>
              </w:rPr>
              <w:t>.</w:t>
            </w:r>
            <w:r w:rsidR="000121FF" w:rsidRPr="00995E64">
              <w:rPr>
                <w:rFonts w:ascii="Times New Roman" w:eastAsia="Times New Roman" w:hAnsi="Times New Roman" w:cs="Times New Roman"/>
                <w:sz w:val="24"/>
                <w:szCs w:val="24"/>
                <w:lang w:eastAsia="lv-LV"/>
              </w:rPr>
              <w:t xml:space="preserve"> apakš</w:t>
            </w:r>
            <w:r w:rsidR="007932D7" w:rsidRPr="00995E64">
              <w:rPr>
                <w:rFonts w:ascii="Times New Roman" w:eastAsia="Times New Roman" w:hAnsi="Times New Roman" w:cs="Times New Roman"/>
                <w:sz w:val="24"/>
                <w:szCs w:val="24"/>
                <w:lang w:eastAsia="lv-LV"/>
              </w:rPr>
              <w:t>punkta vielas Nr.</w:t>
            </w:r>
            <w:r w:rsidR="00FE6A5D" w:rsidRPr="00995E64">
              <w:rPr>
                <w:rFonts w:ascii="Times New Roman" w:eastAsia="Times New Roman" w:hAnsi="Times New Roman" w:cs="Times New Roman"/>
                <w:sz w:val="24"/>
                <w:szCs w:val="24"/>
                <w:lang w:eastAsia="lv-LV"/>
              </w:rPr>
              <w:t>555</w:t>
            </w:r>
            <w:r w:rsidR="000121FF" w:rsidRPr="00995E64">
              <w:rPr>
                <w:rFonts w:ascii="Times New Roman" w:eastAsia="Times New Roman" w:hAnsi="Times New Roman" w:cs="Times New Roman"/>
                <w:sz w:val="24"/>
                <w:szCs w:val="24"/>
                <w:lang w:eastAsia="lv-LV"/>
              </w:rPr>
              <w:t>)</w:t>
            </w:r>
            <w:r w:rsidR="007C5E5B" w:rsidRPr="00995E64">
              <w:rPr>
                <w:rFonts w:ascii="Times New Roman" w:eastAsia="Times New Roman" w:hAnsi="Times New Roman" w:cs="Times New Roman"/>
                <w:sz w:val="24"/>
                <w:szCs w:val="24"/>
                <w:lang w:eastAsia="lv-LV"/>
              </w:rPr>
              <w:t xml:space="preserve">, </w:t>
            </w:r>
            <w:r w:rsidR="00E006A8" w:rsidRPr="00995E64">
              <w:rPr>
                <w:rFonts w:ascii="Times New Roman" w:eastAsia="Times New Roman" w:hAnsi="Times New Roman" w:cs="Times New Roman"/>
                <w:sz w:val="24"/>
                <w:szCs w:val="24"/>
                <w:lang w:eastAsia="lv-LV"/>
              </w:rPr>
              <w:t>2-nitropropans</w:t>
            </w:r>
            <w:r w:rsidR="00FE6A5D" w:rsidRPr="00995E64">
              <w:rPr>
                <w:rFonts w:ascii="Times New Roman" w:eastAsia="Times New Roman" w:hAnsi="Times New Roman" w:cs="Times New Roman"/>
                <w:sz w:val="24"/>
                <w:szCs w:val="24"/>
                <w:lang w:eastAsia="lv-LV"/>
              </w:rPr>
              <w:t xml:space="preserve"> (1.</w:t>
            </w:r>
            <w:r w:rsidR="00DD7C62" w:rsidRPr="00995E64">
              <w:rPr>
                <w:rFonts w:ascii="Times New Roman" w:eastAsia="Times New Roman" w:hAnsi="Times New Roman" w:cs="Times New Roman"/>
                <w:sz w:val="24"/>
                <w:szCs w:val="24"/>
                <w:lang w:eastAsia="lv-LV"/>
              </w:rPr>
              <w:t>5</w:t>
            </w:r>
            <w:r w:rsidR="00FE6A5D" w:rsidRPr="00995E64">
              <w:rPr>
                <w:rFonts w:ascii="Times New Roman" w:eastAsia="Times New Roman" w:hAnsi="Times New Roman" w:cs="Times New Roman"/>
                <w:sz w:val="24"/>
                <w:szCs w:val="24"/>
                <w:lang w:eastAsia="lv-LV"/>
              </w:rPr>
              <w:t>.</w:t>
            </w:r>
            <w:r w:rsidR="000121FF" w:rsidRPr="00995E64">
              <w:rPr>
                <w:rFonts w:ascii="Times New Roman" w:eastAsia="Times New Roman" w:hAnsi="Times New Roman" w:cs="Times New Roman"/>
                <w:sz w:val="24"/>
                <w:szCs w:val="24"/>
                <w:lang w:eastAsia="lv-LV"/>
              </w:rPr>
              <w:t xml:space="preserve"> apakš</w:t>
            </w:r>
            <w:r w:rsidR="00FE6A5D" w:rsidRPr="00995E64">
              <w:rPr>
                <w:rFonts w:ascii="Times New Roman" w:eastAsia="Times New Roman" w:hAnsi="Times New Roman" w:cs="Times New Roman"/>
                <w:sz w:val="24"/>
                <w:szCs w:val="24"/>
                <w:lang w:eastAsia="lv-LV"/>
              </w:rPr>
              <w:t>punkta vielas Nr.690)</w:t>
            </w:r>
            <w:r w:rsidR="00E006A8" w:rsidRPr="00995E64">
              <w:rPr>
                <w:rFonts w:ascii="Times New Roman" w:eastAsia="Times New Roman" w:hAnsi="Times New Roman" w:cs="Times New Roman"/>
                <w:sz w:val="24"/>
                <w:szCs w:val="24"/>
                <w:lang w:eastAsia="lv-LV"/>
              </w:rPr>
              <w:t>, o-</w:t>
            </w:r>
            <w:proofErr w:type="spellStart"/>
            <w:r w:rsidR="00E006A8" w:rsidRPr="00995E64">
              <w:rPr>
                <w:rFonts w:ascii="Times New Roman" w:eastAsia="Times New Roman" w:hAnsi="Times New Roman" w:cs="Times New Roman"/>
                <w:sz w:val="24"/>
                <w:szCs w:val="24"/>
                <w:lang w:eastAsia="lv-LV"/>
              </w:rPr>
              <w:t>toluidīns</w:t>
            </w:r>
            <w:proofErr w:type="spellEnd"/>
            <w:r w:rsidR="00FE6A5D" w:rsidRPr="00995E64">
              <w:rPr>
                <w:rFonts w:ascii="Times New Roman" w:eastAsia="Times New Roman" w:hAnsi="Times New Roman" w:cs="Times New Roman"/>
                <w:sz w:val="24"/>
                <w:szCs w:val="24"/>
                <w:lang w:eastAsia="lv-LV"/>
              </w:rPr>
              <w:t xml:space="preserve"> (1.</w:t>
            </w:r>
            <w:r w:rsidR="00DD7C62" w:rsidRPr="00995E64">
              <w:rPr>
                <w:rFonts w:ascii="Times New Roman" w:eastAsia="Times New Roman" w:hAnsi="Times New Roman" w:cs="Times New Roman"/>
                <w:sz w:val="24"/>
                <w:szCs w:val="24"/>
                <w:lang w:eastAsia="lv-LV"/>
              </w:rPr>
              <w:t>5</w:t>
            </w:r>
            <w:r w:rsidR="00FE6A5D" w:rsidRPr="00995E64">
              <w:rPr>
                <w:rFonts w:ascii="Times New Roman" w:eastAsia="Times New Roman" w:hAnsi="Times New Roman" w:cs="Times New Roman"/>
                <w:sz w:val="24"/>
                <w:szCs w:val="24"/>
                <w:lang w:eastAsia="lv-LV"/>
              </w:rPr>
              <w:t>.</w:t>
            </w:r>
            <w:r w:rsidR="000121FF" w:rsidRPr="00995E64">
              <w:rPr>
                <w:rFonts w:ascii="Times New Roman" w:eastAsia="Times New Roman" w:hAnsi="Times New Roman" w:cs="Times New Roman"/>
                <w:sz w:val="24"/>
                <w:szCs w:val="24"/>
                <w:lang w:eastAsia="lv-LV"/>
              </w:rPr>
              <w:t xml:space="preserve"> apakš</w:t>
            </w:r>
            <w:r w:rsidR="00FE6A5D" w:rsidRPr="00995E64">
              <w:rPr>
                <w:rFonts w:ascii="Times New Roman" w:eastAsia="Times New Roman" w:hAnsi="Times New Roman" w:cs="Times New Roman"/>
                <w:sz w:val="24"/>
                <w:szCs w:val="24"/>
                <w:lang w:eastAsia="lv-LV"/>
              </w:rPr>
              <w:t>punkta vielas Nr.833)</w:t>
            </w:r>
            <w:r w:rsidR="00E006A8" w:rsidRPr="00995E64">
              <w:rPr>
                <w:rFonts w:ascii="Times New Roman" w:eastAsia="Times New Roman" w:hAnsi="Times New Roman" w:cs="Times New Roman"/>
                <w:sz w:val="24"/>
                <w:szCs w:val="24"/>
                <w:lang w:eastAsia="lv-LV"/>
              </w:rPr>
              <w:t xml:space="preserve">, </w:t>
            </w:r>
            <w:proofErr w:type="spellStart"/>
            <w:r w:rsidR="00E006A8" w:rsidRPr="00995E64">
              <w:rPr>
                <w:rFonts w:ascii="Times New Roman" w:eastAsia="Times New Roman" w:hAnsi="Times New Roman" w:cs="Times New Roman"/>
                <w:sz w:val="24"/>
                <w:szCs w:val="24"/>
                <w:lang w:eastAsia="lv-LV"/>
              </w:rPr>
              <w:t>brometlēns</w:t>
            </w:r>
            <w:proofErr w:type="spellEnd"/>
            <w:r w:rsidR="00FE6A5D" w:rsidRPr="00995E64">
              <w:rPr>
                <w:rFonts w:ascii="Times New Roman" w:eastAsia="Times New Roman" w:hAnsi="Times New Roman" w:cs="Times New Roman"/>
                <w:sz w:val="24"/>
                <w:szCs w:val="24"/>
                <w:lang w:eastAsia="lv-LV"/>
              </w:rPr>
              <w:t xml:space="preserve"> (1.</w:t>
            </w:r>
            <w:r w:rsidR="00DD7C62" w:rsidRPr="00995E64">
              <w:rPr>
                <w:rFonts w:ascii="Times New Roman" w:eastAsia="Times New Roman" w:hAnsi="Times New Roman" w:cs="Times New Roman"/>
                <w:sz w:val="24"/>
                <w:szCs w:val="24"/>
                <w:lang w:eastAsia="lv-LV"/>
              </w:rPr>
              <w:t>5</w:t>
            </w:r>
            <w:r w:rsidR="00FE6A5D" w:rsidRPr="00995E64">
              <w:rPr>
                <w:rFonts w:ascii="Times New Roman" w:eastAsia="Times New Roman" w:hAnsi="Times New Roman" w:cs="Times New Roman"/>
                <w:sz w:val="24"/>
                <w:szCs w:val="24"/>
                <w:lang w:eastAsia="lv-LV"/>
              </w:rPr>
              <w:t>.</w:t>
            </w:r>
            <w:r w:rsidR="000121FF" w:rsidRPr="00995E64">
              <w:rPr>
                <w:rFonts w:ascii="Times New Roman" w:eastAsia="Times New Roman" w:hAnsi="Times New Roman" w:cs="Times New Roman"/>
                <w:sz w:val="24"/>
                <w:szCs w:val="24"/>
                <w:lang w:eastAsia="lv-LV"/>
              </w:rPr>
              <w:t>apakš</w:t>
            </w:r>
            <w:r w:rsidR="00FE6A5D" w:rsidRPr="00995E64">
              <w:rPr>
                <w:rFonts w:ascii="Times New Roman" w:eastAsia="Times New Roman" w:hAnsi="Times New Roman" w:cs="Times New Roman"/>
                <w:sz w:val="24"/>
                <w:szCs w:val="24"/>
                <w:lang w:eastAsia="lv-LV"/>
              </w:rPr>
              <w:t>punkta vielas Nr</w:t>
            </w:r>
            <w:r w:rsidR="00DC5F90" w:rsidRPr="00995E64">
              <w:rPr>
                <w:rFonts w:ascii="Times New Roman" w:eastAsia="Times New Roman" w:hAnsi="Times New Roman" w:cs="Times New Roman"/>
                <w:sz w:val="24"/>
                <w:szCs w:val="24"/>
                <w:lang w:eastAsia="lv-LV"/>
              </w:rPr>
              <w:t>.840</w:t>
            </w:r>
            <w:r w:rsidR="00E006A8" w:rsidRPr="00995E64">
              <w:rPr>
                <w:rFonts w:ascii="Times New Roman" w:eastAsia="Times New Roman" w:hAnsi="Times New Roman" w:cs="Times New Roman"/>
                <w:sz w:val="24"/>
                <w:szCs w:val="24"/>
                <w:lang w:eastAsia="lv-LV"/>
              </w:rPr>
              <w:t>)</w:t>
            </w:r>
            <w:r w:rsidR="006A6DCF" w:rsidRPr="00995E64">
              <w:rPr>
                <w:rFonts w:ascii="Times New Roman" w:eastAsia="Times New Roman" w:hAnsi="Times New Roman" w:cs="Times New Roman"/>
                <w:sz w:val="24"/>
                <w:szCs w:val="24"/>
                <w:lang w:eastAsia="lv-LV"/>
              </w:rPr>
              <w:t xml:space="preserve"> un noteikt </w:t>
            </w:r>
            <w:proofErr w:type="spellStart"/>
            <w:r w:rsidR="006A6DCF" w:rsidRPr="00995E64">
              <w:rPr>
                <w:rFonts w:ascii="Times New Roman" w:eastAsia="Times New Roman" w:hAnsi="Times New Roman" w:cs="Times New Roman"/>
                <w:sz w:val="24"/>
                <w:szCs w:val="24"/>
                <w:lang w:eastAsia="lv-LV"/>
              </w:rPr>
              <w:t>arodekspozīcijas</w:t>
            </w:r>
            <w:proofErr w:type="spellEnd"/>
            <w:r w:rsidR="006A6DCF" w:rsidRPr="00995E64">
              <w:rPr>
                <w:rFonts w:ascii="Times New Roman" w:eastAsia="Times New Roman" w:hAnsi="Times New Roman" w:cs="Times New Roman"/>
                <w:sz w:val="24"/>
                <w:szCs w:val="24"/>
                <w:lang w:eastAsia="lv-LV"/>
              </w:rPr>
              <w:t xml:space="preserve"> robežvērtību atbilstoši direktīvā noteiktajai vērtībai</w:t>
            </w:r>
            <w:r w:rsidR="007252CC" w:rsidRPr="00995E64">
              <w:rPr>
                <w:rFonts w:ascii="Times New Roman" w:eastAsia="Times New Roman" w:hAnsi="Times New Roman" w:cs="Times New Roman"/>
                <w:sz w:val="24"/>
                <w:szCs w:val="24"/>
                <w:lang w:eastAsia="lv-LV"/>
              </w:rPr>
              <w:t>;</w:t>
            </w:r>
            <w:r w:rsidRPr="00995E64">
              <w:rPr>
                <w:rFonts w:ascii="Times New Roman" w:eastAsia="Times New Roman" w:hAnsi="Times New Roman" w:cs="Times New Roman"/>
                <w:sz w:val="24"/>
                <w:szCs w:val="24"/>
                <w:lang w:eastAsia="lv-LV"/>
              </w:rPr>
              <w:t xml:space="preserve"> </w:t>
            </w:r>
          </w:p>
          <w:p w14:paraId="4B10305E" w14:textId="65A09559" w:rsidR="00447FA1" w:rsidRPr="00995E64" w:rsidRDefault="004D5975" w:rsidP="007252CC">
            <w:pPr>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2.2. </w:t>
            </w:r>
            <w:r w:rsidR="00DC5F90" w:rsidRPr="00995E64">
              <w:rPr>
                <w:rFonts w:ascii="Times New Roman" w:eastAsia="Times New Roman" w:hAnsi="Times New Roman" w:cs="Times New Roman"/>
                <w:sz w:val="24"/>
                <w:szCs w:val="24"/>
                <w:lang w:eastAsia="lv-LV"/>
              </w:rPr>
              <w:t>6</w:t>
            </w:r>
            <w:r w:rsidR="00FC71A5" w:rsidRPr="00995E64">
              <w:rPr>
                <w:rFonts w:ascii="Times New Roman" w:eastAsia="Times New Roman" w:hAnsi="Times New Roman" w:cs="Times New Roman"/>
                <w:sz w:val="24"/>
                <w:szCs w:val="24"/>
                <w:lang w:eastAsia="lv-LV"/>
              </w:rPr>
              <w:t xml:space="preserve"> jau esošām </w:t>
            </w:r>
            <w:r w:rsidR="000121FF" w:rsidRPr="00995E64">
              <w:rPr>
                <w:rFonts w:ascii="Times New Roman" w:eastAsia="Times New Roman" w:hAnsi="Times New Roman" w:cs="Times New Roman"/>
                <w:sz w:val="24"/>
                <w:szCs w:val="24"/>
                <w:lang w:eastAsia="lv-LV"/>
              </w:rPr>
              <w:t>kancerogēnām</w:t>
            </w:r>
            <w:r w:rsidR="00FC71A5" w:rsidRPr="00995E64">
              <w:rPr>
                <w:rFonts w:ascii="Times New Roman" w:eastAsia="Times New Roman" w:hAnsi="Times New Roman" w:cs="Times New Roman"/>
                <w:sz w:val="24"/>
                <w:szCs w:val="24"/>
                <w:lang w:eastAsia="lv-LV"/>
              </w:rPr>
              <w:t xml:space="preserve"> vielām noteikt </w:t>
            </w:r>
            <w:proofErr w:type="spellStart"/>
            <w:r w:rsidR="00FC71A5" w:rsidRPr="00995E64">
              <w:rPr>
                <w:rFonts w:ascii="Times New Roman" w:eastAsia="Times New Roman" w:hAnsi="Times New Roman" w:cs="Times New Roman"/>
                <w:sz w:val="24"/>
                <w:szCs w:val="24"/>
                <w:lang w:eastAsia="lv-LV"/>
              </w:rPr>
              <w:t>arodekspozīcijas</w:t>
            </w:r>
            <w:proofErr w:type="spellEnd"/>
            <w:r w:rsidR="00FC71A5" w:rsidRPr="00995E64">
              <w:rPr>
                <w:rFonts w:ascii="Times New Roman" w:eastAsia="Times New Roman" w:hAnsi="Times New Roman" w:cs="Times New Roman"/>
                <w:sz w:val="24"/>
                <w:szCs w:val="24"/>
                <w:lang w:eastAsia="lv-LV"/>
              </w:rPr>
              <w:t xml:space="preserve"> robežvērtības atbilstoši direktīvā noteiktajām vērtībām</w:t>
            </w:r>
            <w:r w:rsidR="00DC5F90" w:rsidRPr="00995E64">
              <w:rPr>
                <w:rFonts w:ascii="Times New Roman" w:eastAsia="Times New Roman" w:hAnsi="Times New Roman" w:cs="Times New Roman"/>
                <w:sz w:val="24"/>
                <w:szCs w:val="24"/>
                <w:lang w:eastAsia="lv-LV"/>
              </w:rPr>
              <w:t xml:space="preserve"> (1.</w:t>
            </w:r>
            <w:r w:rsidR="00DD7C62" w:rsidRPr="00995E64">
              <w:rPr>
                <w:rFonts w:ascii="Times New Roman" w:eastAsia="Times New Roman" w:hAnsi="Times New Roman" w:cs="Times New Roman"/>
                <w:sz w:val="24"/>
                <w:szCs w:val="24"/>
                <w:lang w:eastAsia="lv-LV"/>
              </w:rPr>
              <w:t>5</w:t>
            </w:r>
            <w:r w:rsidR="00DC5F90" w:rsidRPr="00995E64">
              <w:rPr>
                <w:rFonts w:ascii="Times New Roman" w:eastAsia="Times New Roman" w:hAnsi="Times New Roman" w:cs="Times New Roman"/>
                <w:sz w:val="24"/>
                <w:szCs w:val="24"/>
                <w:lang w:eastAsia="lv-LV"/>
              </w:rPr>
              <w:t>.</w:t>
            </w:r>
            <w:r w:rsidR="000121FF" w:rsidRPr="00995E64">
              <w:rPr>
                <w:rFonts w:ascii="Times New Roman" w:eastAsia="Times New Roman" w:hAnsi="Times New Roman" w:cs="Times New Roman"/>
                <w:sz w:val="24"/>
                <w:szCs w:val="24"/>
                <w:lang w:eastAsia="lv-LV"/>
              </w:rPr>
              <w:t xml:space="preserve"> apakš</w:t>
            </w:r>
            <w:r w:rsidR="00DC5F90" w:rsidRPr="00995E64">
              <w:rPr>
                <w:rFonts w:ascii="Times New Roman" w:eastAsia="Times New Roman" w:hAnsi="Times New Roman" w:cs="Times New Roman"/>
                <w:sz w:val="24"/>
                <w:szCs w:val="24"/>
                <w:lang w:eastAsia="lv-LV"/>
              </w:rPr>
              <w:t>punkta vielas Nr.10., 129., 133., 541., 785., 842.);</w:t>
            </w:r>
            <w:r w:rsidR="00FC71A5" w:rsidRPr="00995E64">
              <w:rPr>
                <w:rFonts w:ascii="Times New Roman" w:eastAsia="Times New Roman" w:hAnsi="Times New Roman" w:cs="Times New Roman"/>
                <w:sz w:val="24"/>
                <w:szCs w:val="24"/>
                <w:lang w:eastAsia="lv-LV"/>
              </w:rPr>
              <w:t xml:space="preserve"> </w:t>
            </w:r>
          </w:p>
          <w:p w14:paraId="471C5D5D" w14:textId="5B317221" w:rsidR="00447FA1" w:rsidRPr="00995E64" w:rsidRDefault="004D5975" w:rsidP="007252CC">
            <w:pPr>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2.3. </w:t>
            </w:r>
            <w:proofErr w:type="spellStart"/>
            <w:r w:rsidR="0059311D" w:rsidRPr="00995E64">
              <w:rPr>
                <w:rFonts w:ascii="Times New Roman" w:eastAsia="Times New Roman" w:hAnsi="Times New Roman" w:cs="Times New Roman"/>
                <w:sz w:val="24"/>
                <w:szCs w:val="24"/>
                <w:lang w:eastAsia="lv-LV"/>
              </w:rPr>
              <w:t>etilēnoksīdam</w:t>
            </w:r>
            <w:proofErr w:type="spellEnd"/>
            <w:r w:rsidR="00FC71A5" w:rsidRPr="00995E64">
              <w:rPr>
                <w:rFonts w:ascii="Times New Roman" w:eastAsia="Times New Roman" w:hAnsi="Times New Roman" w:cs="Times New Roman"/>
                <w:sz w:val="24"/>
                <w:szCs w:val="24"/>
                <w:lang w:eastAsia="lv-LV"/>
              </w:rPr>
              <w:t xml:space="preserve"> saglabāt jau </w:t>
            </w:r>
            <w:r w:rsidR="003E1697" w:rsidRPr="00995E64">
              <w:rPr>
                <w:rFonts w:ascii="Times New Roman" w:eastAsia="Times New Roman" w:hAnsi="Times New Roman" w:cs="Times New Roman"/>
                <w:sz w:val="24"/>
                <w:szCs w:val="24"/>
                <w:lang w:eastAsia="lv-LV"/>
              </w:rPr>
              <w:t>noteikumos Nr.</w:t>
            </w:r>
            <w:r w:rsidR="00B2193D" w:rsidRPr="00995E64">
              <w:rPr>
                <w:rFonts w:ascii="Times New Roman" w:eastAsia="Times New Roman" w:hAnsi="Times New Roman" w:cs="Times New Roman"/>
                <w:sz w:val="24"/>
                <w:szCs w:val="24"/>
                <w:lang w:eastAsia="lv-LV"/>
              </w:rPr>
              <w:t>803</w:t>
            </w:r>
            <w:r w:rsidR="003E1697" w:rsidRPr="00995E64">
              <w:rPr>
                <w:rFonts w:ascii="Times New Roman" w:eastAsia="Times New Roman" w:hAnsi="Times New Roman" w:cs="Times New Roman"/>
                <w:sz w:val="24"/>
                <w:szCs w:val="24"/>
                <w:lang w:eastAsia="lv-LV"/>
              </w:rPr>
              <w:t xml:space="preserve"> </w:t>
            </w:r>
            <w:r w:rsidR="00FC71A5" w:rsidRPr="00995E64">
              <w:rPr>
                <w:rFonts w:ascii="Times New Roman" w:eastAsia="Times New Roman" w:hAnsi="Times New Roman" w:cs="Times New Roman"/>
                <w:sz w:val="24"/>
                <w:szCs w:val="24"/>
                <w:lang w:eastAsia="lv-LV"/>
              </w:rPr>
              <w:t>noteikt</w:t>
            </w:r>
            <w:r w:rsidR="00E006A8" w:rsidRPr="00995E64">
              <w:rPr>
                <w:rFonts w:ascii="Times New Roman" w:eastAsia="Times New Roman" w:hAnsi="Times New Roman" w:cs="Times New Roman"/>
                <w:sz w:val="24"/>
                <w:szCs w:val="24"/>
                <w:lang w:eastAsia="lv-LV"/>
              </w:rPr>
              <w:t>o</w:t>
            </w:r>
            <w:r w:rsidR="00FC71A5" w:rsidRPr="00995E64">
              <w:rPr>
                <w:rFonts w:ascii="Times New Roman" w:eastAsia="Times New Roman" w:hAnsi="Times New Roman" w:cs="Times New Roman"/>
                <w:sz w:val="24"/>
                <w:szCs w:val="24"/>
                <w:lang w:eastAsia="lv-LV"/>
              </w:rPr>
              <w:t xml:space="preserve"> stingrāk</w:t>
            </w:r>
            <w:r w:rsidR="00E006A8" w:rsidRPr="00995E64">
              <w:rPr>
                <w:rFonts w:ascii="Times New Roman" w:eastAsia="Times New Roman" w:hAnsi="Times New Roman" w:cs="Times New Roman"/>
                <w:sz w:val="24"/>
                <w:szCs w:val="24"/>
                <w:lang w:eastAsia="lv-LV"/>
              </w:rPr>
              <w:t>o</w:t>
            </w:r>
            <w:r w:rsidR="00FC71A5" w:rsidRPr="00995E64">
              <w:rPr>
                <w:rFonts w:ascii="Times New Roman" w:eastAsia="Times New Roman" w:hAnsi="Times New Roman" w:cs="Times New Roman"/>
                <w:sz w:val="24"/>
                <w:szCs w:val="24"/>
                <w:lang w:eastAsia="lv-LV"/>
              </w:rPr>
              <w:t xml:space="preserve"> </w:t>
            </w:r>
            <w:proofErr w:type="spellStart"/>
            <w:r w:rsidR="00FC71A5" w:rsidRPr="00995E64">
              <w:rPr>
                <w:rFonts w:ascii="Times New Roman" w:eastAsia="Times New Roman" w:hAnsi="Times New Roman" w:cs="Times New Roman"/>
                <w:sz w:val="24"/>
                <w:szCs w:val="24"/>
                <w:lang w:eastAsia="lv-LV"/>
              </w:rPr>
              <w:t>arodekspozīcijas</w:t>
            </w:r>
            <w:proofErr w:type="spellEnd"/>
            <w:r w:rsidR="00FC71A5" w:rsidRPr="00995E64">
              <w:rPr>
                <w:rFonts w:ascii="Times New Roman" w:eastAsia="Times New Roman" w:hAnsi="Times New Roman" w:cs="Times New Roman"/>
                <w:sz w:val="24"/>
                <w:szCs w:val="24"/>
                <w:lang w:eastAsia="lv-LV"/>
              </w:rPr>
              <w:t xml:space="preserve"> robežvērtīb</w:t>
            </w:r>
            <w:r w:rsidR="00E006A8" w:rsidRPr="00995E64">
              <w:rPr>
                <w:rFonts w:ascii="Times New Roman" w:eastAsia="Times New Roman" w:hAnsi="Times New Roman" w:cs="Times New Roman"/>
                <w:sz w:val="24"/>
                <w:szCs w:val="24"/>
                <w:lang w:eastAsia="lv-LV"/>
              </w:rPr>
              <w:t>u</w:t>
            </w:r>
            <w:r w:rsidR="00FC71A5" w:rsidRPr="00995E64">
              <w:rPr>
                <w:rFonts w:ascii="Times New Roman" w:eastAsia="Times New Roman" w:hAnsi="Times New Roman" w:cs="Times New Roman"/>
                <w:sz w:val="24"/>
                <w:szCs w:val="24"/>
                <w:lang w:eastAsia="lv-LV"/>
              </w:rPr>
              <w:t xml:space="preserve">, </w:t>
            </w:r>
            <w:r w:rsidR="00D666D8" w:rsidRPr="00995E64">
              <w:rPr>
                <w:rFonts w:ascii="Times New Roman" w:eastAsia="Times New Roman" w:hAnsi="Times New Roman" w:cs="Times New Roman"/>
                <w:sz w:val="24"/>
                <w:szCs w:val="24"/>
                <w:lang w:eastAsia="lv-LV"/>
              </w:rPr>
              <w:t>nodrošinot nodarbināto veselības aizsardzību</w:t>
            </w:r>
            <w:r w:rsidR="00DC5F90" w:rsidRPr="00995E64">
              <w:rPr>
                <w:rFonts w:ascii="Times New Roman" w:eastAsia="Times New Roman" w:hAnsi="Times New Roman" w:cs="Times New Roman"/>
                <w:sz w:val="24"/>
                <w:szCs w:val="24"/>
                <w:lang w:eastAsia="lv-LV"/>
              </w:rPr>
              <w:t xml:space="preserve"> (1.</w:t>
            </w:r>
            <w:r w:rsidR="00DD7C62" w:rsidRPr="00995E64">
              <w:rPr>
                <w:rFonts w:ascii="Times New Roman" w:eastAsia="Times New Roman" w:hAnsi="Times New Roman" w:cs="Times New Roman"/>
                <w:sz w:val="24"/>
                <w:szCs w:val="24"/>
                <w:lang w:eastAsia="lv-LV"/>
              </w:rPr>
              <w:t>5</w:t>
            </w:r>
            <w:r w:rsidR="00DC5F90" w:rsidRPr="00995E64">
              <w:rPr>
                <w:rFonts w:ascii="Times New Roman" w:eastAsia="Times New Roman" w:hAnsi="Times New Roman" w:cs="Times New Roman"/>
                <w:sz w:val="24"/>
                <w:szCs w:val="24"/>
                <w:lang w:eastAsia="lv-LV"/>
              </w:rPr>
              <w:t>.</w:t>
            </w:r>
            <w:r w:rsidR="000121FF" w:rsidRPr="00995E64">
              <w:rPr>
                <w:rFonts w:ascii="Times New Roman" w:eastAsia="Times New Roman" w:hAnsi="Times New Roman" w:cs="Times New Roman"/>
                <w:sz w:val="24"/>
                <w:szCs w:val="24"/>
                <w:lang w:eastAsia="lv-LV"/>
              </w:rPr>
              <w:t xml:space="preserve"> apakš</w:t>
            </w:r>
            <w:r w:rsidR="00DC5F90" w:rsidRPr="00995E64">
              <w:rPr>
                <w:rFonts w:ascii="Times New Roman" w:eastAsia="Times New Roman" w:hAnsi="Times New Roman" w:cs="Times New Roman"/>
                <w:sz w:val="24"/>
                <w:szCs w:val="24"/>
                <w:lang w:eastAsia="lv-LV"/>
              </w:rPr>
              <w:t>punkta vielas Nr.391)</w:t>
            </w:r>
            <w:r w:rsidR="007C5E5B" w:rsidRPr="00995E64">
              <w:rPr>
                <w:rFonts w:ascii="Times New Roman" w:eastAsia="Times New Roman" w:hAnsi="Times New Roman" w:cs="Times New Roman"/>
                <w:sz w:val="24"/>
                <w:szCs w:val="24"/>
                <w:lang w:eastAsia="lv-LV"/>
              </w:rPr>
              <w:t>;</w:t>
            </w:r>
          </w:p>
          <w:p w14:paraId="57EDF6A7" w14:textId="3F12288F" w:rsidR="00E006A8" w:rsidRPr="00995E64" w:rsidRDefault="00270454" w:rsidP="00270454">
            <w:pPr>
              <w:pStyle w:val="ListParagraph"/>
              <w:numPr>
                <w:ilvl w:val="0"/>
                <w:numId w:val="1"/>
              </w:numPr>
              <w:spacing w:line="276" w:lineRule="auto"/>
              <w:ind w:left="391" w:hanging="283"/>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note</w:t>
            </w:r>
            <w:r w:rsidR="007252CC" w:rsidRPr="00995E64">
              <w:rPr>
                <w:rFonts w:ascii="Times New Roman" w:eastAsia="Times New Roman" w:hAnsi="Times New Roman" w:cs="Times New Roman"/>
                <w:sz w:val="24"/>
                <w:szCs w:val="24"/>
                <w:lang w:eastAsia="lv-LV"/>
              </w:rPr>
              <w:t>i</w:t>
            </w:r>
            <w:r w:rsidRPr="00995E64">
              <w:rPr>
                <w:rFonts w:ascii="Times New Roman" w:eastAsia="Times New Roman" w:hAnsi="Times New Roman" w:cs="Times New Roman"/>
                <w:sz w:val="24"/>
                <w:szCs w:val="24"/>
                <w:lang w:eastAsia="lv-LV"/>
              </w:rPr>
              <w:t xml:space="preserve">kumu Nr.803 </w:t>
            </w:r>
            <w:r w:rsidR="00E006A8" w:rsidRPr="00995E64">
              <w:rPr>
                <w:rFonts w:ascii="Times New Roman" w:eastAsia="Times New Roman" w:hAnsi="Times New Roman" w:cs="Times New Roman"/>
                <w:sz w:val="24"/>
                <w:szCs w:val="24"/>
                <w:lang w:eastAsia="lv-LV"/>
              </w:rPr>
              <w:t>2.pielikumu papildināt ar jaunu procesu, kurā iespējama saskare ar kancerogēnu: darbs, kas saistīts ar darba procesā radušos ieelpojamā kristāliskā silicija dioksīda putekļu iedarbību (</w:t>
            </w:r>
            <w:r w:rsidR="00592753" w:rsidRPr="00995E64">
              <w:rPr>
                <w:rFonts w:ascii="Times New Roman" w:eastAsia="Times New Roman" w:hAnsi="Times New Roman" w:cs="Times New Roman"/>
                <w:sz w:val="24"/>
                <w:szCs w:val="24"/>
                <w:lang w:eastAsia="lv-LV"/>
              </w:rPr>
              <w:t xml:space="preserve">projekta </w:t>
            </w:r>
            <w:r w:rsidR="00AF2227" w:rsidRPr="00995E64">
              <w:rPr>
                <w:rFonts w:ascii="Times New Roman" w:eastAsia="Times New Roman" w:hAnsi="Times New Roman" w:cs="Times New Roman"/>
                <w:sz w:val="24"/>
                <w:szCs w:val="24"/>
                <w:lang w:eastAsia="lv-LV"/>
              </w:rPr>
              <w:t>1.</w:t>
            </w:r>
            <w:r w:rsidR="00DD7C62" w:rsidRPr="00995E64">
              <w:rPr>
                <w:rFonts w:ascii="Times New Roman" w:eastAsia="Times New Roman" w:hAnsi="Times New Roman" w:cs="Times New Roman"/>
                <w:sz w:val="24"/>
                <w:szCs w:val="24"/>
                <w:lang w:eastAsia="lv-LV"/>
              </w:rPr>
              <w:t>6</w:t>
            </w:r>
            <w:r w:rsidR="00E006A8" w:rsidRPr="00995E64">
              <w:rPr>
                <w:rFonts w:ascii="Times New Roman" w:eastAsia="Times New Roman" w:hAnsi="Times New Roman" w:cs="Times New Roman"/>
                <w:sz w:val="24"/>
                <w:szCs w:val="24"/>
                <w:lang w:eastAsia="lv-LV"/>
              </w:rPr>
              <w:t>.</w:t>
            </w:r>
            <w:r w:rsidR="00E65479" w:rsidRPr="00995E64">
              <w:rPr>
                <w:rFonts w:ascii="Times New Roman" w:eastAsia="Times New Roman" w:hAnsi="Times New Roman" w:cs="Times New Roman"/>
                <w:sz w:val="24"/>
                <w:szCs w:val="24"/>
                <w:lang w:eastAsia="lv-LV"/>
              </w:rPr>
              <w:t>apakš</w:t>
            </w:r>
            <w:r w:rsidR="00E006A8" w:rsidRPr="00995E64">
              <w:rPr>
                <w:rFonts w:ascii="Times New Roman" w:eastAsia="Times New Roman" w:hAnsi="Times New Roman" w:cs="Times New Roman"/>
                <w:sz w:val="24"/>
                <w:szCs w:val="24"/>
                <w:lang w:eastAsia="lv-LV"/>
              </w:rPr>
              <w:t>punkts)</w:t>
            </w:r>
          </w:p>
          <w:p w14:paraId="6B4B9303" w14:textId="15B06355" w:rsidR="007C5E5B" w:rsidRPr="00995E64" w:rsidRDefault="007C5E5B" w:rsidP="00B10D58">
            <w:pPr>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Ņemot </w:t>
            </w:r>
            <w:r w:rsidR="009D4868" w:rsidRPr="00995E64">
              <w:rPr>
                <w:rFonts w:ascii="Times New Roman" w:eastAsia="Times New Roman" w:hAnsi="Times New Roman" w:cs="Times New Roman"/>
                <w:sz w:val="24"/>
                <w:szCs w:val="24"/>
                <w:lang w:eastAsia="lv-LV"/>
              </w:rPr>
              <w:t>v</w:t>
            </w:r>
            <w:r w:rsidRPr="00995E64">
              <w:rPr>
                <w:rFonts w:ascii="Times New Roman" w:eastAsia="Times New Roman" w:hAnsi="Times New Roman" w:cs="Times New Roman"/>
                <w:sz w:val="24"/>
                <w:szCs w:val="24"/>
                <w:lang w:eastAsia="lv-LV"/>
              </w:rPr>
              <w:t>ērā</w:t>
            </w:r>
            <w:r w:rsidR="000121FF" w:rsidRPr="00995E64">
              <w:rPr>
                <w:rFonts w:ascii="Times New Roman" w:eastAsia="Times New Roman" w:hAnsi="Times New Roman" w:cs="Times New Roman"/>
                <w:sz w:val="24"/>
                <w:szCs w:val="24"/>
                <w:lang w:eastAsia="lv-LV"/>
              </w:rPr>
              <w:t xml:space="preserve"> to</w:t>
            </w:r>
            <w:r w:rsidRPr="00995E64">
              <w:rPr>
                <w:rFonts w:ascii="Times New Roman" w:eastAsia="Times New Roman" w:hAnsi="Times New Roman" w:cs="Times New Roman"/>
                <w:sz w:val="24"/>
                <w:szCs w:val="24"/>
                <w:lang w:eastAsia="lv-LV"/>
              </w:rPr>
              <w:t xml:space="preserve">, ka Direktīvā </w:t>
            </w:r>
            <w:hyperlink r:id="rId13" w:tgtFrame="_blank" w:tooltip="DIREKTĪVA" w:history="1">
              <w:r w:rsidRPr="00995E64">
                <w:rPr>
                  <w:rFonts w:ascii="Times New Roman" w:eastAsia="Times New Roman" w:hAnsi="Times New Roman" w:cs="Times New Roman"/>
                  <w:sz w:val="24"/>
                  <w:szCs w:val="24"/>
                  <w:lang w:eastAsia="lv-LV"/>
                </w:rPr>
                <w:t>2017/</w:t>
              </w:r>
            </w:hyperlink>
            <w:r w:rsidRPr="00995E64">
              <w:rPr>
                <w:rFonts w:ascii="Times New Roman" w:eastAsia="Times New Roman" w:hAnsi="Times New Roman" w:cs="Times New Roman"/>
                <w:sz w:val="24"/>
                <w:szCs w:val="24"/>
                <w:lang w:eastAsia="lv-LV"/>
              </w:rPr>
              <w:t xml:space="preserve">2398 ir paredzēti pārejas periodi attiecībā uz </w:t>
            </w:r>
            <w:proofErr w:type="spellStart"/>
            <w:r w:rsidRPr="00995E64">
              <w:rPr>
                <w:rFonts w:ascii="Times New Roman" w:eastAsia="Times New Roman" w:hAnsi="Times New Roman" w:cs="Times New Roman"/>
                <w:sz w:val="24"/>
                <w:szCs w:val="24"/>
                <w:lang w:eastAsia="lv-LV"/>
              </w:rPr>
              <w:t>arodekspozīcijas</w:t>
            </w:r>
            <w:proofErr w:type="spellEnd"/>
            <w:r w:rsidRPr="00995E64">
              <w:rPr>
                <w:rFonts w:ascii="Times New Roman" w:eastAsia="Times New Roman" w:hAnsi="Times New Roman" w:cs="Times New Roman"/>
                <w:sz w:val="24"/>
                <w:szCs w:val="24"/>
                <w:lang w:eastAsia="lv-LV"/>
              </w:rPr>
              <w:t xml:space="preserve"> robežvērtībām cietkoksnes putekļiem un hroma VI savienojumiem, tie ir iestrādāti </w:t>
            </w:r>
            <w:r w:rsidR="00E81DA5" w:rsidRPr="00995E64">
              <w:rPr>
                <w:rFonts w:ascii="Times New Roman" w:eastAsia="Times New Roman" w:hAnsi="Times New Roman" w:cs="Times New Roman"/>
                <w:sz w:val="24"/>
                <w:szCs w:val="24"/>
                <w:lang w:eastAsia="lv-LV"/>
              </w:rPr>
              <w:t xml:space="preserve">gan noslēguma jautājumu sadaļā, gan </w:t>
            </w:r>
            <w:r w:rsidR="00E65479" w:rsidRPr="00995E64">
              <w:rPr>
                <w:rFonts w:ascii="Times New Roman" w:eastAsia="Times New Roman" w:hAnsi="Times New Roman" w:cs="Times New Roman"/>
                <w:sz w:val="24"/>
                <w:szCs w:val="24"/>
                <w:lang w:eastAsia="lv-LV"/>
              </w:rPr>
              <w:t xml:space="preserve">1.pielikuma - </w:t>
            </w:r>
            <w:r w:rsidR="009D4868" w:rsidRPr="00995E64">
              <w:rPr>
                <w:rFonts w:ascii="Times New Roman" w:eastAsia="Times New Roman" w:hAnsi="Times New Roman" w:cs="Times New Roman"/>
                <w:sz w:val="24"/>
                <w:szCs w:val="24"/>
                <w:lang w:eastAsia="lv-LV"/>
              </w:rPr>
              <w:t xml:space="preserve">kancerogēno vielu </w:t>
            </w:r>
            <w:proofErr w:type="spellStart"/>
            <w:r w:rsidR="009D4868" w:rsidRPr="00995E64">
              <w:rPr>
                <w:rFonts w:ascii="Times New Roman" w:eastAsia="Times New Roman" w:hAnsi="Times New Roman" w:cs="Times New Roman"/>
                <w:sz w:val="24"/>
                <w:szCs w:val="24"/>
                <w:lang w:eastAsia="lv-LV"/>
              </w:rPr>
              <w:t>arodekspozīcijas</w:t>
            </w:r>
            <w:proofErr w:type="spellEnd"/>
            <w:r w:rsidR="009D4868" w:rsidRPr="00995E64">
              <w:rPr>
                <w:rFonts w:ascii="Times New Roman" w:eastAsia="Times New Roman" w:hAnsi="Times New Roman" w:cs="Times New Roman"/>
                <w:sz w:val="24"/>
                <w:szCs w:val="24"/>
                <w:lang w:eastAsia="lv-LV"/>
              </w:rPr>
              <w:t xml:space="preserve"> sarakst</w:t>
            </w:r>
            <w:r w:rsidR="003C5E5C" w:rsidRPr="00995E64">
              <w:rPr>
                <w:rFonts w:ascii="Times New Roman" w:eastAsia="Times New Roman" w:hAnsi="Times New Roman" w:cs="Times New Roman"/>
                <w:sz w:val="24"/>
                <w:szCs w:val="24"/>
                <w:lang w:eastAsia="lv-LV"/>
              </w:rPr>
              <w:t>a piezīmju sadaļā</w:t>
            </w:r>
            <w:r w:rsidR="00270454" w:rsidRPr="00995E64">
              <w:rPr>
                <w:rFonts w:ascii="Times New Roman" w:eastAsia="Times New Roman" w:hAnsi="Times New Roman" w:cs="Times New Roman"/>
                <w:sz w:val="24"/>
                <w:szCs w:val="24"/>
                <w:lang w:eastAsia="lv-LV"/>
              </w:rPr>
              <w:t xml:space="preserve"> (</w:t>
            </w:r>
            <w:r w:rsidR="00E65479" w:rsidRPr="00995E64">
              <w:rPr>
                <w:rFonts w:ascii="Times New Roman" w:eastAsia="Times New Roman" w:hAnsi="Times New Roman" w:cs="Times New Roman"/>
                <w:sz w:val="24"/>
                <w:szCs w:val="24"/>
                <w:lang w:eastAsia="lv-LV"/>
              </w:rPr>
              <w:t>projekta</w:t>
            </w:r>
            <w:r w:rsidR="00DD7C62" w:rsidRPr="00995E64">
              <w:rPr>
                <w:rFonts w:ascii="Times New Roman" w:eastAsia="Times New Roman" w:hAnsi="Times New Roman" w:cs="Times New Roman"/>
                <w:sz w:val="24"/>
                <w:szCs w:val="24"/>
                <w:lang w:eastAsia="lv-LV"/>
              </w:rPr>
              <w:t xml:space="preserve"> 1.2., 1.3. apakšpunkts,</w:t>
            </w:r>
            <w:r w:rsidR="00E65479" w:rsidRPr="00995E64">
              <w:rPr>
                <w:rFonts w:ascii="Times New Roman" w:eastAsia="Times New Roman" w:hAnsi="Times New Roman" w:cs="Times New Roman"/>
                <w:sz w:val="24"/>
                <w:szCs w:val="24"/>
                <w:lang w:eastAsia="lv-LV"/>
              </w:rPr>
              <w:t xml:space="preserve"> </w:t>
            </w:r>
            <w:r w:rsidR="00270454" w:rsidRPr="00995E64">
              <w:rPr>
                <w:rFonts w:ascii="Times New Roman" w:eastAsia="Times New Roman" w:hAnsi="Times New Roman" w:cs="Times New Roman"/>
                <w:sz w:val="24"/>
                <w:szCs w:val="24"/>
                <w:lang w:eastAsia="lv-LV"/>
              </w:rPr>
              <w:t>1.</w:t>
            </w:r>
            <w:r w:rsidR="00DD7C62" w:rsidRPr="00995E64">
              <w:rPr>
                <w:rFonts w:ascii="Times New Roman" w:eastAsia="Times New Roman" w:hAnsi="Times New Roman" w:cs="Times New Roman"/>
                <w:sz w:val="24"/>
                <w:szCs w:val="24"/>
                <w:lang w:eastAsia="lv-LV"/>
              </w:rPr>
              <w:t>5</w:t>
            </w:r>
            <w:r w:rsidR="00270454" w:rsidRPr="00995E64">
              <w:rPr>
                <w:rFonts w:ascii="Times New Roman" w:eastAsia="Times New Roman" w:hAnsi="Times New Roman" w:cs="Times New Roman"/>
                <w:sz w:val="24"/>
                <w:szCs w:val="24"/>
                <w:lang w:eastAsia="lv-LV"/>
              </w:rPr>
              <w:t>.</w:t>
            </w:r>
            <w:r w:rsidR="00E65479" w:rsidRPr="00995E64">
              <w:rPr>
                <w:rFonts w:ascii="Times New Roman" w:eastAsia="Times New Roman" w:hAnsi="Times New Roman" w:cs="Times New Roman"/>
                <w:sz w:val="24"/>
                <w:szCs w:val="24"/>
                <w:lang w:eastAsia="lv-LV"/>
              </w:rPr>
              <w:t>apakš</w:t>
            </w:r>
            <w:r w:rsidR="00270454" w:rsidRPr="00995E64">
              <w:rPr>
                <w:rFonts w:ascii="Times New Roman" w:eastAsia="Times New Roman" w:hAnsi="Times New Roman" w:cs="Times New Roman"/>
                <w:sz w:val="24"/>
                <w:szCs w:val="24"/>
                <w:lang w:eastAsia="lv-LV"/>
              </w:rPr>
              <w:t>punkt</w:t>
            </w:r>
            <w:r w:rsidR="000121FF" w:rsidRPr="00995E64">
              <w:rPr>
                <w:rFonts w:ascii="Times New Roman" w:eastAsia="Times New Roman" w:hAnsi="Times New Roman" w:cs="Times New Roman"/>
                <w:sz w:val="24"/>
                <w:szCs w:val="24"/>
                <w:lang w:eastAsia="lv-LV"/>
              </w:rPr>
              <w:t>a vielas Nr.</w:t>
            </w:r>
            <w:r w:rsidR="00270454" w:rsidRPr="00995E64">
              <w:rPr>
                <w:rFonts w:ascii="Times New Roman" w:eastAsia="Times New Roman" w:hAnsi="Times New Roman" w:cs="Times New Roman"/>
                <w:sz w:val="24"/>
                <w:szCs w:val="24"/>
                <w:lang w:eastAsia="lv-LV"/>
              </w:rPr>
              <w:t xml:space="preserve">133 un </w:t>
            </w:r>
            <w:r w:rsidR="000121FF" w:rsidRPr="00995E64">
              <w:rPr>
                <w:rFonts w:ascii="Times New Roman" w:eastAsia="Times New Roman" w:hAnsi="Times New Roman" w:cs="Times New Roman"/>
                <w:sz w:val="24"/>
                <w:szCs w:val="24"/>
                <w:lang w:eastAsia="lv-LV"/>
              </w:rPr>
              <w:t>Nr.</w:t>
            </w:r>
            <w:r w:rsidR="00270454" w:rsidRPr="00995E64">
              <w:rPr>
                <w:rFonts w:ascii="Times New Roman" w:eastAsia="Times New Roman" w:hAnsi="Times New Roman" w:cs="Times New Roman"/>
                <w:sz w:val="24"/>
                <w:szCs w:val="24"/>
                <w:lang w:eastAsia="lv-LV"/>
              </w:rPr>
              <w:t>555).</w:t>
            </w:r>
          </w:p>
          <w:p w14:paraId="6C438996" w14:textId="2AFDEC34" w:rsidR="00313756" w:rsidRPr="00995E64" w:rsidRDefault="007C5E5B" w:rsidP="00B10D58">
            <w:pPr>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Noteikumu Nr.803 Informatīvajā atsaucē uz Eiropas Savienības direktīvām ti</w:t>
            </w:r>
            <w:r w:rsidR="000121FF" w:rsidRPr="00995E64">
              <w:rPr>
                <w:rFonts w:ascii="Times New Roman" w:eastAsia="Times New Roman" w:hAnsi="Times New Roman" w:cs="Times New Roman"/>
                <w:sz w:val="24"/>
                <w:szCs w:val="24"/>
                <w:lang w:eastAsia="lv-LV"/>
              </w:rPr>
              <w:t>ek</w:t>
            </w:r>
            <w:r w:rsidRPr="00995E64">
              <w:rPr>
                <w:rFonts w:ascii="Times New Roman" w:eastAsia="Times New Roman" w:hAnsi="Times New Roman" w:cs="Times New Roman"/>
                <w:sz w:val="24"/>
                <w:szCs w:val="24"/>
                <w:lang w:eastAsia="lv-LV"/>
              </w:rPr>
              <w:t xml:space="preserve"> iekļauta atsauce uz</w:t>
            </w:r>
            <w:r w:rsidR="00313756" w:rsidRPr="00995E64">
              <w:rPr>
                <w:rFonts w:ascii="Times New Roman" w:eastAsia="Times New Roman" w:hAnsi="Times New Roman" w:cs="Times New Roman"/>
                <w:sz w:val="24"/>
                <w:szCs w:val="24"/>
                <w:lang w:eastAsia="lv-LV"/>
              </w:rPr>
              <w:t xml:space="preserve"> Direktīv</w:t>
            </w:r>
            <w:r w:rsidRPr="00995E64">
              <w:rPr>
                <w:rFonts w:ascii="Times New Roman" w:eastAsia="Times New Roman" w:hAnsi="Times New Roman" w:cs="Times New Roman"/>
                <w:sz w:val="24"/>
                <w:szCs w:val="24"/>
                <w:lang w:eastAsia="lv-LV"/>
              </w:rPr>
              <w:t>u</w:t>
            </w:r>
            <w:r w:rsidR="00313756" w:rsidRPr="00995E64">
              <w:rPr>
                <w:rFonts w:ascii="Times New Roman" w:eastAsia="Times New Roman" w:hAnsi="Times New Roman" w:cs="Times New Roman"/>
                <w:sz w:val="24"/>
                <w:szCs w:val="24"/>
                <w:lang w:eastAsia="lv-LV"/>
              </w:rPr>
              <w:t xml:space="preserve"> </w:t>
            </w:r>
            <w:hyperlink r:id="rId14" w:tgtFrame="_blank" w:tooltip="DIREKTĪVA" w:history="1">
              <w:r w:rsidR="00B2193D" w:rsidRPr="00995E64">
                <w:rPr>
                  <w:rFonts w:ascii="Times New Roman" w:eastAsia="Times New Roman" w:hAnsi="Times New Roman" w:cs="Times New Roman"/>
                  <w:sz w:val="24"/>
                  <w:szCs w:val="24"/>
                  <w:lang w:eastAsia="lv-LV"/>
                </w:rPr>
                <w:t>2017/</w:t>
              </w:r>
            </w:hyperlink>
            <w:r w:rsidR="00B2193D" w:rsidRPr="00995E64">
              <w:rPr>
                <w:rFonts w:ascii="Times New Roman" w:eastAsia="Times New Roman" w:hAnsi="Times New Roman" w:cs="Times New Roman"/>
                <w:sz w:val="24"/>
                <w:szCs w:val="24"/>
                <w:lang w:eastAsia="lv-LV"/>
              </w:rPr>
              <w:t>2398</w:t>
            </w:r>
            <w:r w:rsidRPr="00995E64">
              <w:rPr>
                <w:rFonts w:ascii="Times New Roman" w:eastAsia="Times New Roman" w:hAnsi="Times New Roman" w:cs="Times New Roman"/>
                <w:sz w:val="24"/>
                <w:szCs w:val="24"/>
                <w:lang w:eastAsia="lv-LV"/>
              </w:rPr>
              <w:t xml:space="preserve"> (</w:t>
            </w:r>
            <w:r w:rsidR="004D5975" w:rsidRPr="00995E64">
              <w:rPr>
                <w:rFonts w:ascii="Times New Roman" w:eastAsia="Times New Roman" w:hAnsi="Times New Roman" w:cs="Times New Roman"/>
                <w:sz w:val="24"/>
                <w:szCs w:val="24"/>
                <w:lang w:eastAsia="lv-LV"/>
              </w:rPr>
              <w:t xml:space="preserve">projekta </w:t>
            </w:r>
            <w:r w:rsidR="00AF2227" w:rsidRPr="00995E64">
              <w:rPr>
                <w:rFonts w:ascii="Times New Roman" w:eastAsia="Times New Roman" w:hAnsi="Times New Roman" w:cs="Times New Roman"/>
                <w:sz w:val="24"/>
                <w:szCs w:val="24"/>
                <w:lang w:eastAsia="lv-LV"/>
              </w:rPr>
              <w:t>1.</w:t>
            </w:r>
            <w:r w:rsidR="00DD7C62" w:rsidRPr="00995E64">
              <w:rPr>
                <w:rFonts w:ascii="Times New Roman" w:eastAsia="Times New Roman" w:hAnsi="Times New Roman" w:cs="Times New Roman"/>
                <w:sz w:val="24"/>
                <w:szCs w:val="24"/>
                <w:lang w:eastAsia="lv-LV"/>
              </w:rPr>
              <w:t>4</w:t>
            </w:r>
            <w:r w:rsidRPr="00995E64">
              <w:rPr>
                <w:rFonts w:ascii="Times New Roman" w:eastAsia="Times New Roman" w:hAnsi="Times New Roman" w:cs="Times New Roman"/>
                <w:sz w:val="24"/>
                <w:szCs w:val="24"/>
                <w:lang w:eastAsia="lv-LV"/>
              </w:rPr>
              <w:t>.</w:t>
            </w:r>
            <w:r w:rsidR="00E65479" w:rsidRPr="00995E64">
              <w:rPr>
                <w:rFonts w:ascii="Times New Roman" w:eastAsia="Times New Roman" w:hAnsi="Times New Roman" w:cs="Times New Roman"/>
                <w:sz w:val="24"/>
                <w:szCs w:val="24"/>
                <w:lang w:eastAsia="lv-LV"/>
              </w:rPr>
              <w:t>apakš</w:t>
            </w:r>
            <w:r w:rsidRPr="00995E64">
              <w:rPr>
                <w:rFonts w:ascii="Times New Roman" w:eastAsia="Times New Roman" w:hAnsi="Times New Roman" w:cs="Times New Roman"/>
                <w:sz w:val="24"/>
                <w:szCs w:val="24"/>
                <w:lang w:eastAsia="lv-LV"/>
              </w:rPr>
              <w:t>punkts).</w:t>
            </w:r>
          </w:p>
          <w:p w14:paraId="67400555" w14:textId="6909C964" w:rsidR="00CE0F70" w:rsidRPr="00995E64" w:rsidRDefault="00203ADC" w:rsidP="00B10D58">
            <w:pPr>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Projekta 2.punkts nosaka, kā tā spēkā stāšanās laiks ir brīdis, līdz kuram dalībvalstīm jāpārņem Direktīvas prasības, t.i. 2020.gada 17.janvāris.</w:t>
            </w:r>
          </w:p>
        </w:tc>
      </w:tr>
      <w:tr w:rsidR="00E5323B" w:rsidRPr="00995E64"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0DE4FEC8" w:rsidR="00E5323B" w:rsidRPr="00995E64"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w:t>
            </w:r>
            <w:r w:rsidR="00A7585B" w:rsidRPr="00995E64">
              <w:rPr>
                <w:rFonts w:ascii="Times New Roman" w:eastAsia="Times New Roman" w:hAnsi="Times New Roman" w:cs="Times New Roman"/>
                <w:iCs/>
                <w:sz w:val="24"/>
                <w:szCs w:val="24"/>
                <w:lang w:eastAsia="lv-LV"/>
              </w:rPr>
              <w:t>rojekta izstrāde noti</w:t>
            </w:r>
            <w:r w:rsidR="008F48EE" w:rsidRPr="00995E64">
              <w:rPr>
                <w:rFonts w:ascii="Times New Roman" w:eastAsia="Times New Roman" w:hAnsi="Times New Roman" w:cs="Times New Roman"/>
                <w:iCs/>
                <w:sz w:val="24"/>
                <w:szCs w:val="24"/>
                <w:lang w:eastAsia="lv-LV"/>
              </w:rPr>
              <w:t>ka sadarbībā ar Rīgas Stradiņa u</w:t>
            </w:r>
            <w:r w:rsidR="00A7585B" w:rsidRPr="00995E64">
              <w:rPr>
                <w:rFonts w:ascii="Times New Roman" w:eastAsia="Times New Roman" w:hAnsi="Times New Roman" w:cs="Times New Roman"/>
                <w:iCs/>
                <w:sz w:val="24"/>
                <w:szCs w:val="24"/>
                <w:lang w:eastAsia="lv-LV"/>
              </w:rPr>
              <w:t xml:space="preserve">niversitātes aģentūru „Darba drošības un vides veselības institūts”. </w:t>
            </w:r>
          </w:p>
        </w:tc>
      </w:tr>
      <w:tr w:rsidR="00094742" w:rsidRPr="00995E64"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BEC65A" w14:textId="2C756F84" w:rsidR="00EA2DF3" w:rsidRPr="00995E64" w:rsidRDefault="00EA2DF3" w:rsidP="00B10D58">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995E64">
              <w:t xml:space="preserve">      </w:t>
            </w:r>
            <w:r w:rsidRPr="00995E64">
              <w:rPr>
                <w:rFonts w:ascii="Times New Roman" w:eastAsia="Times New Roman" w:hAnsi="Times New Roman" w:cs="Times New Roman"/>
                <w:iCs/>
                <w:sz w:val="24"/>
                <w:szCs w:val="24"/>
                <w:lang w:eastAsia="lv-LV"/>
              </w:rPr>
              <w:t xml:space="preserve">Eiropas Sociālā fonda līdzfinansētā projekta </w:t>
            </w:r>
            <w:r w:rsidR="00861DC4" w:rsidRPr="00995E64">
              <w:rPr>
                <w:rFonts w:ascii="Times New Roman" w:eastAsia="Times New Roman" w:hAnsi="Times New Roman" w:cs="Times New Roman"/>
                <w:iCs/>
                <w:sz w:val="24"/>
                <w:szCs w:val="24"/>
                <w:lang w:eastAsia="lv-LV"/>
              </w:rPr>
              <w:t xml:space="preserve">“Darba tiesisko attiecību un darba drošības sistēmas uzraudzības pilnveidošana” </w:t>
            </w:r>
            <w:r w:rsidRPr="00995E64">
              <w:rPr>
                <w:rFonts w:ascii="Times New Roman" w:eastAsia="Times New Roman" w:hAnsi="Times New Roman" w:cs="Times New Roman"/>
                <w:iCs/>
                <w:sz w:val="24"/>
                <w:szCs w:val="24"/>
                <w:lang w:eastAsia="lv-LV"/>
              </w:rPr>
              <w:t xml:space="preserve">ietvaros (Pētījuma rezultāti pieejami Labklājības ministrijas tīmekļa vietnē </w:t>
            </w:r>
            <w:r w:rsidR="00204F44" w:rsidRPr="00995E64">
              <w:rPr>
                <w:rFonts w:ascii="Times New Roman" w:eastAsia="Times New Roman" w:hAnsi="Times New Roman" w:cs="Times New Roman"/>
                <w:iCs/>
                <w:sz w:val="24"/>
                <w:szCs w:val="24"/>
                <w:lang w:eastAsia="lv-LV"/>
              </w:rPr>
              <w:t>http://www.lm.gov.lv/text/3281</w:t>
            </w:r>
            <w:r w:rsidRPr="00995E64">
              <w:rPr>
                <w:rFonts w:ascii="Times New Roman" w:eastAsia="Times New Roman" w:hAnsi="Times New Roman" w:cs="Times New Roman"/>
                <w:iCs/>
                <w:sz w:val="24"/>
                <w:szCs w:val="24"/>
                <w:lang w:eastAsia="lv-LV"/>
              </w:rPr>
              <w:t xml:space="preserve">) veikts pētījums „Darba apstākļi un riski Latvijā 2013./2014.” ar mērķi noskaidrot darba aizsardzības situāciju un normatīvo </w:t>
            </w:r>
            <w:smartTag w:uri="schemas-tilde-lv/tildestengine" w:element="veidnes">
              <w:smartTagPr>
                <w:attr w:name="baseform" w:val="akt|s"/>
                <w:attr w:name="id" w:val="-1"/>
                <w:attr w:name="text" w:val="aktu"/>
              </w:smartTagPr>
              <w:r w:rsidRPr="00995E64">
                <w:rPr>
                  <w:rFonts w:ascii="Times New Roman" w:eastAsia="Times New Roman" w:hAnsi="Times New Roman" w:cs="Times New Roman"/>
                  <w:iCs/>
                  <w:sz w:val="24"/>
                  <w:szCs w:val="24"/>
                  <w:lang w:eastAsia="lv-LV"/>
                </w:rPr>
                <w:t>aktu</w:t>
              </w:r>
            </w:smartTag>
            <w:r w:rsidRPr="00995E64">
              <w:rPr>
                <w:rFonts w:ascii="Times New Roman" w:eastAsia="Times New Roman" w:hAnsi="Times New Roman" w:cs="Times New Roman"/>
                <w:iCs/>
                <w:sz w:val="24"/>
                <w:szCs w:val="24"/>
                <w:lang w:eastAsia="lv-LV"/>
              </w:rPr>
              <w:t xml:space="preserve"> prasību ievērošanu uzņēmumos. </w:t>
            </w:r>
          </w:p>
          <w:p w14:paraId="73CC31CD" w14:textId="77777777" w:rsidR="00EA2DF3" w:rsidRPr="00995E64" w:rsidRDefault="00EA2DF3" w:rsidP="00B10D58">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Darba devēju aptaujā 6% darba devēju norāda, ka ķīmiskajām vielām (izgarojumi, dūmi, putekļu vai bīstamu ķīmisku vielu ieelpošana, uzsūkšanās caur ādu) pakļauti visi darbinieki, 2% - vairāk kā puse, 5% apgalvo, ka viņu uzņēmumā puse darbinieku, un 11%, ka mazāk par pusi darbinieku pakļauti ķīmisko vielu riskam. </w:t>
            </w:r>
          </w:p>
          <w:p w14:paraId="7B9F6DC5" w14:textId="20183312" w:rsidR="00EA2DF3" w:rsidRPr="00995E64" w:rsidRDefault="00EA2DF3" w:rsidP="00B10D58">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iCs/>
                <w:sz w:val="24"/>
                <w:szCs w:val="24"/>
                <w:lang w:eastAsia="lv-LV"/>
              </w:rPr>
              <w:t>Savukārt darba ņēmēju aptaujas rezultāti parāda, ka izgarojumiem, dūmiem, putekļ</w:t>
            </w:r>
            <w:r w:rsidR="000121FF" w:rsidRPr="00995E64">
              <w:rPr>
                <w:rFonts w:ascii="Times New Roman" w:eastAsia="Times New Roman" w:hAnsi="Times New Roman" w:cs="Times New Roman"/>
                <w:iCs/>
                <w:sz w:val="24"/>
                <w:szCs w:val="24"/>
                <w:lang w:eastAsia="lv-LV"/>
              </w:rPr>
              <w:t>u</w:t>
            </w:r>
            <w:r w:rsidRPr="00995E64">
              <w:rPr>
                <w:rFonts w:ascii="Times New Roman" w:eastAsia="Times New Roman" w:hAnsi="Times New Roman" w:cs="Times New Roman"/>
                <w:iCs/>
                <w:sz w:val="24"/>
                <w:szCs w:val="24"/>
                <w:lang w:eastAsia="lv-LV"/>
              </w:rPr>
              <w:t xml:space="preserve"> vai bīstamo vielu ieelpošanai visu darba dienas laiku pakļauti 4%, </w:t>
            </w:r>
            <w:r w:rsidRPr="00995E64">
              <w:rPr>
                <w:rFonts w:ascii="Times New Roman" w:eastAsia="Times New Roman" w:hAnsi="Times New Roman" w:cs="Times New Roman"/>
                <w:sz w:val="24"/>
                <w:szCs w:val="24"/>
                <w:lang w:eastAsia="lv-LV"/>
              </w:rPr>
              <w:t xml:space="preserve">gandrīz visu dienu - 4%, ¾ no darba laika – 3%, pusi no darba laika – 5%. Ķīmisko vielu uzsūkšanās caur ādu riskam visu darba dienu pakļauts 1% darbinieku. Ķīmiskajām un bioloģiskajām vielām, kas izraisa ļaundabīgu audzēju, 25% no darba laika pakļauti </w:t>
            </w:r>
            <w:r w:rsidR="00C24745" w:rsidRPr="00995E64">
              <w:rPr>
                <w:rFonts w:ascii="Times New Roman" w:eastAsia="Times New Roman" w:hAnsi="Times New Roman" w:cs="Times New Roman"/>
                <w:sz w:val="24"/>
                <w:szCs w:val="24"/>
                <w:lang w:eastAsia="lv-LV"/>
              </w:rPr>
              <w:t>3</w:t>
            </w:r>
            <w:r w:rsidRPr="00995E64">
              <w:rPr>
                <w:rFonts w:ascii="Times New Roman" w:eastAsia="Times New Roman" w:hAnsi="Times New Roman" w:cs="Times New Roman"/>
                <w:sz w:val="24"/>
                <w:szCs w:val="24"/>
                <w:lang w:eastAsia="lv-LV"/>
              </w:rPr>
              <w:t xml:space="preserve">% darba ņēmēju. </w:t>
            </w:r>
          </w:p>
          <w:p w14:paraId="2E4318C7" w14:textId="2193E2B3" w:rsidR="00204F44" w:rsidRPr="00995E64" w:rsidRDefault="00204F44"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        </w:t>
            </w:r>
            <w:r w:rsidR="000A282C" w:rsidRPr="00995E64">
              <w:rPr>
                <w:rFonts w:ascii="Times New Roman" w:eastAsia="Times New Roman" w:hAnsi="Times New Roman" w:cs="Times New Roman"/>
                <w:sz w:val="24"/>
                <w:szCs w:val="24"/>
                <w:lang w:eastAsia="lv-LV"/>
              </w:rPr>
              <w:t>2016</w:t>
            </w:r>
            <w:r w:rsidRPr="00995E64">
              <w:rPr>
                <w:rFonts w:ascii="Times New Roman" w:eastAsia="Times New Roman" w:hAnsi="Times New Roman" w:cs="Times New Roman"/>
                <w:sz w:val="24"/>
                <w:szCs w:val="24"/>
                <w:lang w:eastAsia="lv-LV"/>
              </w:rPr>
              <w:t xml:space="preserve">.gadā reģistrēti </w:t>
            </w:r>
            <w:r w:rsidR="000A282C" w:rsidRPr="00995E64">
              <w:rPr>
                <w:rFonts w:ascii="Times New Roman" w:eastAsia="Times New Roman" w:hAnsi="Times New Roman" w:cs="Times New Roman"/>
                <w:sz w:val="24"/>
                <w:szCs w:val="24"/>
                <w:lang w:eastAsia="lv-LV"/>
              </w:rPr>
              <w:t>10</w:t>
            </w:r>
            <w:r w:rsidRPr="00995E64">
              <w:rPr>
                <w:rFonts w:ascii="Times New Roman" w:eastAsia="Times New Roman" w:hAnsi="Times New Roman" w:cs="Times New Roman"/>
                <w:sz w:val="24"/>
                <w:szCs w:val="24"/>
                <w:lang w:eastAsia="lv-LV"/>
              </w:rPr>
              <w:t>, 20</w:t>
            </w:r>
            <w:r w:rsidR="000A282C" w:rsidRPr="00995E64">
              <w:rPr>
                <w:rFonts w:ascii="Times New Roman" w:eastAsia="Times New Roman" w:hAnsi="Times New Roman" w:cs="Times New Roman"/>
                <w:sz w:val="24"/>
                <w:szCs w:val="24"/>
                <w:lang w:eastAsia="lv-LV"/>
              </w:rPr>
              <w:t>17</w:t>
            </w:r>
            <w:r w:rsidRPr="00995E64">
              <w:rPr>
                <w:rFonts w:ascii="Times New Roman" w:eastAsia="Times New Roman" w:hAnsi="Times New Roman" w:cs="Times New Roman"/>
                <w:sz w:val="24"/>
                <w:szCs w:val="24"/>
                <w:lang w:eastAsia="lv-LV"/>
              </w:rPr>
              <w:t xml:space="preserve">.gadā – </w:t>
            </w:r>
            <w:r w:rsidR="00B2193D" w:rsidRPr="00995E64">
              <w:rPr>
                <w:rFonts w:ascii="Times New Roman" w:eastAsia="Times New Roman" w:hAnsi="Times New Roman" w:cs="Times New Roman"/>
                <w:sz w:val="24"/>
                <w:szCs w:val="24"/>
                <w:lang w:eastAsia="lv-LV"/>
              </w:rPr>
              <w:t>2, 2018.gadā 4</w:t>
            </w:r>
            <w:r w:rsidRPr="00995E64">
              <w:rPr>
                <w:rFonts w:ascii="Times New Roman" w:eastAsia="Times New Roman" w:hAnsi="Times New Roman" w:cs="Times New Roman"/>
                <w:sz w:val="24"/>
                <w:szCs w:val="24"/>
                <w:lang w:eastAsia="lv-LV"/>
              </w:rPr>
              <w:t xml:space="preserve"> arodslimību gadījum</w:t>
            </w:r>
            <w:r w:rsidR="00B2193D" w:rsidRPr="00995E64">
              <w:rPr>
                <w:rFonts w:ascii="Times New Roman" w:eastAsia="Times New Roman" w:hAnsi="Times New Roman" w:cs="Times New Roman"/>
                <w:sz w:val="24"/>
                <w:szCs w:val="24"/>
                <w:lang w:eastAsia="lv-LV"/>
              </w:rPr>
              <w:t>i</w:t>
            </w:r>
            <w:r w:rsidRPr="00995E64">
              <w:rPr>
                <w:rFonts w:ascii="Times New Roman" w:eastAsia="Times New Roman" w:hAnsi="Times New Roman" w:cs="Times New Roman"/>
                <w:sz w:val="24"/>
                <w:szCs w:val="24"/>
                <w:lang w:eastAsia="lv-LV"/>
              </w:rPr>
              <w:t xml:space="preserve"> ķīmisko vielu un ķīmisko </w:t>
            </w:r>
            <w:r w:rsidR="000A282C" w:rsidRPr="00995E64">
              <w:rPr>
                <w:rFonts w:ascii="Times New Roman" w:eastAsia="Times New Roman" w:hAnsi="Times New Roman" w:cs="Times New Roman"/>
                <w:sz w:val="24"/>
                <w:szCs w:val="24"/>
                <w:lang w:eastAsia="lv-LV"/>
              </w:rPr>
              <w:t>maisījumu</w:t>
            </w:r>
            <w:r w:rsidRPr="00995E64">
              <w:rPr>
                <w:rFonts w:ascii="Times New Roman" w:eastAsia="Times New Roman" w:hAnsi="Times New Roman" w:cs="Times New Roman"/>
                <w:sz w:val="24"/>
                <w:szCs w:val="24"/>
                <w:lang w:eastAsia="lv-LV"/>
              </w:rPr>
              <w:t xml:space="preserve"> ražošanas nozares uzņēmumu darbiniekiem. Turklāt, analizējot datus pēc arodslimības izraisītājfaktora, redzams, ka, 20</w:t>
            </w:r>
            <w:r w:rsidR="000A282C" w:rsidRPr="00995E64">
              <w:rPr>
                <w:rFonts w:ascii="Times New Roman" w:eastAsia="Times New Roman" w:hAnsi="Times New Roman" w:cs="Times New Roman"/>
                <w:sz w:val="24"/>
                <w:szCs w:val="24"/>
                <w:lang w:eastAsia="lv-LV"/>
              </w:rPr>
              <w:t>16</w:t>
            </w:r>
            <w:r w:rsidRPr="00995E64">
              <w:rPr>
                <w:rFonts w:ascii="Times New Roman" w:eastAsia="Times New Roman" w:hAnsi="Times New Roman" w:cs="Times New Roman"/>
                <w:sz w:val="24"/>
                <w:szCs w:val="24"/>
                <w:lang w:eastAsia="lv-LV"/>
              </w:rPr>
              <w:t xml:space="preserve">.gadā </w:t>
            </w:r>
            <w:r w:rsidR="000A282C" w:rsidRPr="00995E64">
              <w:rPr>
                <w:rFonts w:ascii="Times New Roman" w:eastAsia="Times New Roman" w:hAnsi="Times New Roman" w:cs="Times New Roman"/>
                <w:sz w:val="24"/>
                <w:szCs w:val="24"/>
                <w:lang w:eastAsia="lv-LV"/>
              </w:rPr>
              <w:t>15</w:t>
            </w:r>
            <w:r w:rsidRPr="00995E64">
              <w:rPr>
                <w:rFonts w:ascii="Times New Roman" w:eastAsia="Times New Roman" w:hAnsi="Times New Roman" w:cs="Times New Roman"/>
                <w:sz w:val="24"/>
                <w:szCs w:val="24"/>
                <w:lang w:eastAsia="lv-LV"/>
              </w:rPr>
              <w:t xml:space="preserve"> gadījumos, 20</w:t>
            </w:r>
            <w:r w:rsidR="000A282C" w:rsidRPr="00995E64">
              <w:rPr>
                <w:rFonts w:ascii="Times New Roman" w:eastAsia="Times New Roman" w:hAnsi="Times New Roman" w:cs="Times New Roman"/>
                <w:sz w:val="24"/>
                <w:szCs w:val="24"/>
                <w:lang w:eastAsia="lv-LV"/>
              </w:rPr>
              <w:t>17</w:t>
            </w:r>
            <w:r w:rsidRPr="00995E64">
              <w:rPr>
                <w:rFonts w:ascii="Times New Roman" w:eastAsia="Times New Roman" w:hAnsi="Times New Roman" w:cs="Times New Roman"/>
                <w:sz w:val="24"/>
                <w:szCs w:val="24"/>
                <w:lang w:eastAsia="lv-LV"/>
              </w:rPr>
              <w:t xml:space="preserve">.gadā </w:t>
            </w:r>
            <w:r w:rsidR="00B2193D" w:rsidRPr="00995E64">
              <w:rPr>
                <w:rFonts w:ascii="Times New Roman" w:eastAsia="Times New Roman" w:hAnsi="Times New Roman" w:cs="Times New Roman"/>
                <w:sz w:val="24"/>
                <w:szCs w:val="24"/>
                <w:lang w:eastAsia="lv-LV"/>
              </w:rPr>
              <w:t xml:space="preserve">4, </w:t>
            </w:r>
            <w:r w:rsidR="000121FF" w:rsidRPr="00995E64">
              <w:rPr>
                <w:rFonts w:ascii="Times New Roman" w:eastAsia="Times New Roman" w:hAnsi="Times New Roman" w:cs="Times New Roman"/>
                <w:sz w:val="24"/>
                <w:szCs w:val="24"/>
                <w:lang w:eastAsia="lv-LV"/>
              </w:rPr>
              <w:t xml:space="preserve">bet </w:t>
            </w:r>
            <w:r w:rsidR="00B2193D" w:rsidRPr="00995E64">
              <w:rPr>
                <w:rFonts w:ascii="Times New Roman" w:eastAsia="Times New Roman" w:hAnsi="Times New Roman" w:cs="Times New Roman"/>
                <w:sz w:val="24"/>
                <w:szCs w:val="24"/>
                <w:lang w:eastAsia="lv-LV"/>
              </w:rPr>
              <w:t>2018.gadā 9</w:t>
            </w:r>
            <w:r w:rsidRPr="00995E64">
              <w:rPr>
                <w:rFonts w:ascii="Times New Roman" w:eastAsia="Times New Roman" w:hAnsi="Times New Roman" w:cs="Times New Roman"/>
                <w:sz w:val="24"/>
                <w:szCs w:val="24"/>
                <w:lang w:eastAsia="lv-LV"/>
              </w:rPr>
              <w:t xml:space="preserve"> gadījum</w:t>
            </w:r>
            <w:r w:rsidR="00B2193D" w:rsidRPr="00995E64">
              <w:rPr>
                <w:rFonts w:ascii="Times New Roman" w:eastAsia="Times New Roman" w:hAnsi="Times New Roman" w:cs="Times New Roman"/>
                <w:sz w:val="24"/>
                <w:szCs w:val="24"/>
                <w:lang w:eastAsia="lv-LV"/>
              </w:rPr>
              <w:t>os</w:t>
            </w:r>
            <w:r w:rsidRPr="00995E64">
              <w:rPr>
                <w:rFonts w:ascii="Times New Roman" w:eastAsia="Times New Roman" w:hAnsi="Times New Roman" w:cs="Times New Roman"/>
                <w:sz w:val="24"/>
                <w:szCs w:val="24"/>
                <w:lang w:eastAsia="lv-LV"/>
              </w:rPr>
              <w:t xml:space="preserve"> ķīmiskais faktors ir izraisījis arodslimību.</w:t>
            </w:r>
            <w:r w:rsidR="00A66851" w:rsidRPr="00995E64">
              <w:rPr>
                <w:rFonts w:ascii="Times New Roman" w:eastAsia="Times New Roman" w:hAnsi="Times New Roman" w:cs="Times New Roman"/>
                <w:sz w:val="24"/>
                <w:szCs w:val="24"/>
                <w:lang w:eastAsia="lv-LV"/>
              </w:rPr>
              <w:t xml:space="preserve"> </w:t>
            </w:r>
          </w:p>
          <w:p w14:paraId="78C6A73A" w14:textId="7B8FB746" w:rsidR="00A66851" w:rsidRPr="00995E64" w:rsidRDefault="000121FF"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         </w:t>
            </w:r>
            <w:r w:rsidR="00A66851" w:rsidRPr="00995E64">
              <w:rPr>
                <w:rFonts w:ascii="Times New Roman" w:eastAsia="Times New Roman" w:hAnsi="Times New Roman" w:cs="Times New Roman"/>
                <w:sz w:val="24"/>
                <w:szCs w:val="24"/>
                <w:lang w:eastAsia="lv-LV"/>
              </w:rPr>
              <w:t>Latvijā nav pieejami dati par audzēju gadījumiem, kas attīstījušies nodarbinātajiem strādājot ar konkrētām kancerogēnām vielām, jo šādu datu sakarības netiek noteiktas un analizētas. Arodslimību ārstu komisija, nosakot darba vides riska faktoru saistību ar veselības traucējumiem, nosaka minēto saikni, tomēr šādu gadījumu ir ļoti maz (2017.gads -1, 2018.gads -0).</w:t>
            </w:r>
          </w:p>
          <w:p w14:paraId="6A148F84" w14:textId="3EBC52FD" w:rsidR="00B2193D" w:rsidRPr="00995E64" w:rsidRDefault="000121FF" w:rsidP="00B10D58">
            <w:pPr>
              <w:pStyle w:val="Default"/>
              <w:spacing w:line="276" w:lineRule="auto"/>
              <w:jc w:val="both"/>
            </w:pPr>
            <w:r w:rsidRPr="00995E64">
              <w:rPr>
                <w:rFonts w:eastAsia="Times New Roman"/>
                <w:color w:val="auto"/>
                <w:lang w:eastAsia="lv-LV"/>
              </w:rPr>
              <w:t xml:space="preserve">        </w:t>
            </w:r>
            <w:r w:rsidR="000A282C" w:rsidRPr="00995E64">
              <w:rPr>
                <w:rFonts w:eastAsia="Times New Roman"/>
                <w:color w:val="auto"/>
                <w:lang w:eastAsia="lv-LV"/>
              </w:rPr>
              <w:t>201</w:t>
            </w:r>
            <w:r w:rsidR="00B2193D" w:rsidRPr="00995E64">
              <w:rPr>
                <w:rFonts w:eastAsia="Times New Roman"/>
                <w:color w:val="auto"/>
                <w:lang w:eastAsia="lv-LV"/>
              </w:rPr>
              <w:t>8</w:t>
            </w:r>
            <w:r w:rsidR="000A282C" w:rsidRPr="00995E64">
              <w:rPr>
                <w:rFonts w:eastAsia="Times New Roman"/>
                <w:color w:val="auto"/>
                <w:lang w:eastAsia="lv-LV"/>
              </w:rPr>
              <w:t xml:space="preserve">.gadā Valsts darba inspekcija </w:t>
            </w:r>
            <w:r w:rsidR="00860363" w:rsidRPr="00995E64">
              <w:rPr>
                <w:rFonts w:eastAsia="Times New Roman"/>
                <w:color w:val="auto"/>
                <w:lang w:eastAsia="lv-LV"/>
              </w:rPr>
              <w:t>veica</w:t>
            </w:r>
            <w:r w:rsidR="000A282C" w:rsidRPr="00995E64">
              <w:rPr>
                <w:rFonts w:eastAsia="Times New Roman"/>
                <w:color w:val="auto"/>
                <w:lang w:eastAsia="lv-LV"/>
              </w:rPr>
              <w:t xml:space="preserve"> tematisk</w:t>
            </w:r>
            <w:r w:rsidR="00860363" w:rsidRPr="00995E64">
              <w:rPr>
                <w:rFonts w:eastAsia="Times New Roman"/>
                <w:color w:val="auto"/>
                <w:lang w:eastAsia="lv-LV"/>
              </w:rPr>
              <w:t>o</w:t>
            </w:r>
            <w:r w:rsidR="000A282C" w:rsidRPr="00995E64">
              <w:rPr>
                <w:rFonts w:eastAsia="Times New Roman"/>
                <w:color w:val="auto"/>
                <w:lang w:eastAsia="lv-LV"/>
              </w:rPr>
              <w:t xml:space="preserve"> pārbaud</w:t>
            </w:r>
            <w:r w:rsidR="00860363" w:rsidRPr="00995E64">
              <w:rPr>
                <w:rFonts w:eastAsia="Times New Roman"/>
                <w:color w:val="auto"/>
                <w:lang w:eastAsia="lv-LV"/>
              </w:rPr>
              <w:t>i</w:t>
            </w:r>
            <w:r w:rsidR="00B2193D" w:rsidRPr="00995E64">
              <w:rPr>
                <w:rFonts w:eastAsia="Times New Roman"/>
                <w:color w:val="auto"/>
                <w:lang w:eastAsia="lv-LV"/>
              </w:rPr>
              <w:t xml:space="preserve"> </w:t>
            </w:r>
            <w:r w:rsidR="00B2193D" w:rsidRPr="00995E64">
              <w:t xml:space="preserve">„Drošs darbs ar ķīmiskām vielām, </w:t>
            </w:r>
            <w:r w:rsidR="00B2193D" w:rsidRPr="00995E64">
              <w:lastRenderedPageBreak/>
              <w:t>maisījumiem sociālās aprūpes uzņēmumos”.</w:t>
            </w:r>
            <w:r w:rsidR="000A282C" w:rsidRPr="00995E64">
              <w:rPr>
                <w:rFonts w:eastAsia="Times New Roman"/>
                <w:color w:val="auto"/>
                <w:lang w:eastAsia="lv-LV"/>
              </w:rPr>
              <w:t xml:space="preserve"> Tematiskās pārbaudes laikā tika veikts 1</w:t>
            </w:r>
            <w:r w:rsidR="00B2193D" w:rsidRPr="00995E64">
              <w:rPr>
                <w:rFonts w:eastAsia="Times New Roman"/>
                <w:color w:val="auto"/>
                <w:lang w:eastAsia="lv-LV"/>
              </w:rPr>
              <w:t>5</w:t>
            </w:r>
            <w:r w:rsidR="000A282C" w:rsidRPr="00995E64">
              <w:rPr>
                <w:rFonts w:eastAsia="Times New Roman"/>
                <w:color w:val="auto"/>
                <w:lang w:eastAsia="lv-LV"/>
              </w:rPr>
              <w:t xml:space="preserve">1 </w:t>
            </w:r>
            <w:proofErr w:type="spellStart"/>
            <w:r w:rsidR="000A282C" w:rsidRPr="00995E64">
              <w:rPr>
                <w:rFonts w:eastAsia="Times New Roman"/>
                <w:color w:val="auto"/>
                <w:lang w:eastAsia="lv-LV"/>
              </w:rPr>
              <w:t>apsekojums</w:t>
            </w:r>
            <w:proofErr w:type="spellEnd"/>
            <w:r w:rsidR="000A282C" w:rsidRPr="00995E64">
              <w:rPr>
                <w:rFonts w:eastAsia="Times New Roman"/>
                <w:color w:val="auto"/>
                <w:lang w:eastAsia="lv-LV"/>
              </w:rPr>
              <w:t xml:space="preserve"> dažād</w:t>
            </w:r>
            <w:r w:rsidRPr="00995E64">
              <w:rPr>
                <w:rFonts w:eastAsia="Times New Roman"/>
                <w:color w:val="auto"/>
                <w:lang w:eastAsia="lv-LV"/>
              </w:rPr>
              <w:t>os</w:t>
            </w:r>
            <w:r w:rsidR="000A282C" w:rsidRPr="00995E64">
              <w:rPr>
                <w:rFonts w:eastAsia="Times New Roman"/>
                <w:color w:val="auto"/>
                <w:lang w:eastAsia="lv-LV"/>
              </w:rPr>
              <w:t xml:space="preserve"> </w:t>
            </w:r>
            <w:r w:rsidR="00B2193D" w:rsidRPr="00995E64">
              <w:rPr>
                <w:rFonts w:eastAsia="Times New Roman"/>
                <w:color w:val="auto"/>
                <w:lang w:eastAsia="lv-LV"/>
              </w:rPr>
              <w:t>sociālās aprūpes uzņēmumos.</w:t>
            </w:r>
            <w:r w:rsidRPr="00995E64">
              <w:rPr>
                <w:rFonts w:eastAsia="Times New Roman"/>
                <w:color w:val="auto"/>
                <w:lang w:eastAsia="lv-LV"/>
              </w:rPr>
              <w:t xml:space="preserve"> </w:t>
            </w:r>
            <w:r w:rsidR="00B2193D" w:rsidRPr="00995E64">
              <w:t>Tematiskajā pārbaudē tika konstatēts, ka: 39 % no pārbaudītajiem uzņēmumiem ķīmisko vielu radītais risks vispār nebija vērtēts; 50 % nodarbināto obligātās veselības pārbaudes kartēs konkrētās ķīmiskās vielas, ar kurām nodarbinātais ikdienā strādā, nebija norādītas, savukārt 17 % no pārbaudītajiem uzņēmumiem nodarbinātie nebija nodrošināti ar atbilstošiem individuālās aizsardzības līdzekļiem.</w:t>
            </w:r>
          </w:p>
          <w:p w14:paraId="66B72E80" w14:textId="760C0B9F" w:rsidR="00D86A87" w:rsidRPr="00995E64" w:rsidRDefault="000121FF" w:rsidP="00B10D58">
            <w:pPr>
              <w:pStyle w:val="Default"/>
              <w:spacing w:line="276" w:lineRule="auto"/>
              <w:jc w:val="both"/>
            </w:pPr>
            <w:r w:rsidRPr="00995E64">
              <w:t xml:space="preserve">        </w:t>
            </w:r>
            <w:r w:rsidR="00D86A87" w:rsidRPr="00995E64">
              <w:t>Tematiskās pārbaudes rezultāti liek secināt, ka liela daļa darba devēju sociālās aprūpes nozarē neapzinās riskus, ko darba vidē rada ķīmisko vielu lietošana. Līdz ar to arī ķīmisko vielu radītie riski netiek atbilstoši novērsti vai mazināti.</w:t>
            </w:r>
          </w:p>
          <w:p w14:paraId="0E3BEF2C" w14:textId="178A22E6" w:rsidR="00E5323B" w:rsidRPr="00995E64" w:rsidRDefault="000121FF" w:rsidP="00523F98">
            <w:pPr>
              <w:pStyle w:val="Default"/>
              <w:spacing w:line="276" w:lineRule="auto"/>
              <w:jc w:val="both"/>
              <w:rPr>
                <w:rFonts w:eastAsia="Times New Roman"/>
                <w:iCs/>
                <w:color w:val="auto"/>
                <w:lang w:eastAsia="lv-LV"/>
              </w:rPr>
            </w:pPr>
            <w:r w:rsidRPr="00995E64">
              <w:rPr>
                <w:rFonts w:eastAsia="Times New Roman"/>
                <w:color w:val="auto"/>
                <w:lang w:eastAsia="lv-LV"/>
              </w:rPr>
              <w:t xml:space="preserve">        </w:t>
            </w:r>
            <w:r w:rsidR="00860363" w:rsidRPr="00995E64">
              <w:rPr>
                <w:rFonts w:eastAsia="Times New Roman"/>
                <w:color w:val="auto"/>
                <w:lang w:eastAsia="lv-LV"/>
              </w:rPr>
              <w:t>Papildus 2018.gadā</w:t>
            </w:r>
            <w:r w:rsidR="00B10D58" w:rsidRPr="00995E64">
              <w:rPr>
                <w:rFonts w:eastAsia="Times New Roman"/>
                <w:color w:val="auto"/>
                <w:lang w:eastAsia="lv-LV"/>
              </w:rPr>
              <w:t xml:space="preserve"> un 2019.gadā noti</w:t>
            </w:r>
            <w:r w:rsidR="00D86A87" w:rsidRPr="00995E64">
              <w:rPr>
                <w:rFonts w:eastAsia="Times New Roman"/>
                <w:color w:val="auto"/>
                <w:lang w:eastAsia="lv-LV"/>
              </w:rPr>
              <w:t>e</w:t>
            </w:r>
            <w:r w:rsidR="00B10D58" w:rsidRPr="00995E64">
              <w:rPr>
                <w:rFonts w:eastAsia="Times New Roman"/>
                <w:color w:val="auto"/>
                <w:lang w:eastAsia="lv-LV"/>
              </w:rPr>
              <w:t>k Eiropas D</w:t>
            </w:r>
            <w:r w:rsidR="00860363" w:rsidRPr="00995E64">
              <w:rPr>
                <w:rFonts w:eastAsia="Times New Roman"/>
                <w:color w:val="auto"/>
                <w:lang w:eastAsia="lv-LV"/>
              </w:rPr>
              <w:t xml:space="preserve">arba drošības un veselības  aizsardzības </w:t>
            </w:r>
            <w:r w:rsidRPr="00995E64">
              <w:rPr>
                <w:rFonts w:eastAsia="Times New Roman"/>
                <w:color w:val="auto"/>
                <w:lang w:eastAsia="lv-LV"/>
              </w:rPr>
              <w:t xml:space="preserve">aģentūras </w:t>
            </w:r>
            <w:r w:rsidR="00860363" w:rsidRPr="00995E64">
              <w:rPr>
                <w:rFonts w:eastAsia="Times New Roman"/>
                <w:color w:val="auto"/>
                <w:lang w:eastAsia="lv-LV"/>
              </w:rPr>
              <w:t>kampaņa ķīmisko vielu ierobežošanai darba vietās</w:t>
            </w:r>
            <w:r w:rsidR="00523F98" w:rsidRPr="00995E64">
              <w:rPr>
                <w:rFonts w:eastAsia="Times New Roman"/>
                <w:color w:val="auto"/>
                <w:lang w:eastAsia="lv-LV"/>
              </w:rPr>
              <w:t xml:space="preserve"> “</w:t>
            </w:r>
            <w:hyperlink r:id="rId15" w:history="1">
              <w:r w:rsidR="00523F98" w:rsidRPr="00995E64">
                <w:rPr>
                  <w:rStyle w:val="Hyperlink"/>
                  <w:rFonts w:eastAsia="Times New Roman"/>
                  <w:u w:val="none"/>
                  <w:lang w:eastAsia="lv-LV"/>
                </w:rPr>
                <w:t>Veselīgās darbavietās turi grožos bīstamās vielas</w:t>
              </w:r>
            </w:hyperlink>
            <w:r w:rsidR="00523F98" w:rsidRPr="00995E64">
              <w:rPr>
                <w:rFonts w:eastAsia="Times New Roman"/>
                <w:color w:val="auto"/>
                <w:lang w:eastAsia="lv-LV"/>
              </w:rPr>
              <w:t>”</w:t>
            </w:r>
            <w:r w:rsidR="00860363" w:rsidRPr="00995E64">
              <w:rPr>
                <w:rFonts w:eastAsia="Times New Roman"/>
                <w:color w:val="auto"/>
                <w:lang w:eastAsia="lv-LV"/>
              </w:rPr>
              <w:t>, kuras laikā ti</w:t>
            </w:r>
            <w:r w:rsidR="00D86A87" w:rsidRPr="00995E64">
              <w:rPr>
                <w:rFonts w:eastAsia="Times New Roman"/>
                <w:color w:val="auto"/>
                <w:lang w:eastAsia="lv-LV"/>
              </w:rPr>
              <w:t>ek</w:t>
            </w:r>
            <w:r w:rsidR="00860363" w:rsidRPr="00995E64">
              <w:rPr>
                <w:rFonts w:eastAsia="Times New Roman"/>
                <w:color w:val="auto"/>
                <w:lang w:eastAsia="lv-LV"/>
              </w:rPr>
              <w:t xml:space="preserve"> organizēti dažādi informatīvi pasākumi sabiedrības informēšanai par drošu darbu ar </w:t>
            </w:r>
            <w:r w:rsidR="00D86A87" w:rsidRPr="00995E64">
              <w:rPr>
                <w:rFonts w:eastAsia="Times New Roman"/>
                <w:color w:val="auto"/>
                <w:lang w:eastAsia="lv-LV"/>
              </w:rPr>
              <w:t>bīstamām</w:t>
            </w:r>
            <w:r w:rsidR="00860363" w:rsidRPr="00995E64">
              <w:rPr>
                <w:rFonts w:eastAsia="Times New Roman"/>
                <w:color w:val="auto"/>
                <w:lang w:eastAsia="lv-LV"/>
              </w:rPr>
              <w:t xml:space="preserve"> vielām.</w:t>
            </w:r>
          </w:p>
        </w:tc>
      </w:tr>
    </w:tbl>
    <w:p w14:paraId="0AAAB337"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95E64"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995E64"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461D0D54" w:rsidR="0093347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Sabiedrības mērķgrupas, kuras tiesiskais regulējums ietekmē vai varētu ietekmēt</w:t>
            </w:r>
          </w:p>
          <w:p w14:paraId="76D74A75" w14:textId="77777777" w:rsidR="0093347C" w:rsidRPr="00995E64" w:rsidRDefault="0093347C" w:rsidP="0093347C">
            <w:pPr>
              <w:rPr>
                <w:rFonts w:ascii="Times New Roman" w:eastAsia="Times New Roman" w:hAnsi="Times New Roman" w:cs="Times New Roman"/>
                <w:sz w:val="24"/>
                <w:szCs w:val="24"/>
                <w:lang w:eastAsia="lv-LV"/>
              </w:rPr>
            </w:pPr>
          </w:p>
          <w:p w14:paraId="71E70CD9" w14:textId="77777777" w:rsidR="0093347C" w:rsidRPr="00995E64" w:rsidRDefault="0093347C" w:rsidP="0093347C">
            <w:pPr>
              <w:rPr>
                <w:rFonts w:ascii="Times New Roman" w:eastAsia="Times New Roman" w:hAnsi="Times New Roman" w:cs="Times New Roman"/>
                <w:sz w:val="24"/>
                <w:szCs w:val="24"/>
                <w:lang w:eastAsia="lv-LV"/>
              </w:rPr>
            </w:pPr>
          </w:p>
          <w:p w14:paraId="2E24BB6F" w14:textId="77777777" w:rsidR="0093347C" w:rsidRPr="00995E64" w:rsidRDefault="0093347C" w:rsidP="0093347C">
            <w:pPr>
              <w:rPr>
                <w:rFonts w:ascii="Times New Roman" w:eastAsia="Times New Roman" w:hAnsi="Times New Roman" w:cs="Times New Roman"/>
                <w:sz w:val="24"/>
                <w:szCs w:val="24"/>
                <w:lang w:eastAsia="lv-LV"/>
              </w:rPr>
            </w:pPr>
          </w:p>
          <w:p w14:paraId="33141C0F" w14:textId="77777777" w:rsidR="0093347C" w:rsidRPr="00995E64" w:rsidRDefault="0093347C" w:rsidP="0093347C">
            <w:pPr>
              <w:rPr>
                <w:rFonts w:ascii="Times New Roman" w:eastAsia="Times New Roman" w:hAnsi="Times New Roman" w:cs="Times New Roman"/>
                <w:sz w:val="24"/>
                <w:szCs w:val="24"/>
                <w:lang w:eastAsia="lv-LV"/>
              </w:rPr>
            </w:pPr>
          </w:p>
          <w:p w14:paraId="054CD339" w14:textId="77777777" w:rsidR="0093347C" w:rsidRPr="00995E64" w:rsidRDefault="0093347C" w:rsidP="0093347C">
            <w:pPr>
              <w:rPr>
                <w:rFonts w:ascii="Times New Roman" w:eastAsia="Times New Roman" w:hAnsi="Times New Roman" w:cs="Times New Roman"/>
                <w:sz w:val="24"/>
                <w:szCs w:val="24"/>
                <w:lang w:eastAsia="lv-LV"/>
              </w:rPr>
            </w:pPr>
          </w:p>
          <w:p w14:paraId="6582BFFB" w14:textId="77777777" w:rsidR="0093347C" w:rsidRPr="00995E64" w:rsidRDefault="0093347C" w:rsidP="0093347C">
            <w:pPr>
              <w:rPr>
                <w:rFonts w:ascii="Times New Roman" w:eastAsia="Times New Roman" w:hAnsi="Times New Roman" w:cs="Times New Roman"/>
                <w:sz w:val="24"/>
                <w:szCs w:val="24"/>
                <w:lang w:eastAsia="lv-LV"/>
              </w:rPr>
            </w:pPr>
          </w:p>
          <w:p w14:paraId="368120CD" w14:textId="77777777" w:rsidR="0093347C" w:rsidRPr="00995E64" w:rsidRDefault="0093347C" w:rsidP="0093347C">
            <w:pPr>
              <w:rPr>
                <w:rFonts w:ascii="Times New Roman" w:eastAsia="Times New Roman" w:hAnsi="Times New Roman" w:cs="Times New Roman"/>
                <w:sz w:val="24"/>
                <w:szCs w:val="24"/>
                <w:lang w:eastAsia="lv-LV"/>
              </w:rPr>
            </w:pPr>
          </w:p>
          <w:p w14:paraId="6E8D1BE9" w14:textId="77777777" w:rsidR="0093347C" w:rsidRPr="00995E64" w:rsidRDefault="0093347C" w:rsidP="0093347C">
            <w:pPr>
              <w:rPr>
                <w:rFonts w:ascii="Times New Roman" w:eastAsia="Times New Roman" w:hAnsi="Times New Roman" w:cs="Times New Roman"/>
                <w:sz w:val="24"/>
                <w:szCs w:val="24"/>
                <w:lang w:eastAsia="lv-LV"/>
              </w:rPr>
            </w:pPr>
          </w:p>
          <w:p w14:paraId="327B8016" w14:textId="77777777" w:rsidR="0093347C" w:rsidRPr="00995E64" w:rsidRDefault="0093347C" w:rsidP="0093347C">
            <w:pPr>
              <w:rPr>
                <w:rFonts w:ascii="Times New Roman" w:eastAsia="Times New Roman" w:hAnsi="Times New Roman" w:cs="Times New Roman"/>
                <w:sz w:val="24"/>
                <w:szCs w:val="24"/>
                <w:lang w:eastAsia="lv-LV"/>
              </w:rPr>
            </w:pPr>
          </w:p>
          <w:p w14:paraId="24C09C68" w14:textId="77777777" w:rsidR="0093347C" w:rsidRPr="00995E64" w:rsidRDefault="0093347C" w:rsidP="0093347C">
            <w:pPr>
              <w:rPr>
                <w:rFonts w:ascii="Times New Roman" w:eastAsia="Times New Roman" w:hAnsi="Times New Roman" w:cs="Times New Roman"/>
                <w:sz w:val="24"/>
                <w:szCs w:val="24"/>
                <w:lang w:eastAsia="lv-LV"/>
              </w:rPr>
            </w:pPr>
          </w:p>
          <w:p w14:paraId="1ED81A41" w14:textId="77777777" w:rsidR="0093347C" w:rsidRPr="00995E64" w:rsidRDefault="0093347C" w:rsidP="0093347C">
            <w:pPr>
              <w:rPr>
                <w:rFonts w:ascii="Times New Roman" w:eastAsia="Times New Roman" w:hAnsi="Times New Roman" w:cs="Times New Roman"/>
                <w:sz w:val="24"/>
                <w:szCs w:val="24"/>
                <w:lang w:eastAsia="lv-LV"/>
              </w:rPr>
            </w:pPr>
          </w:p>
          <w:p w14:paraId="7495E494" w14:textId="77777777" w:rsidR="0093347C" w:rsidRPr="00995E64" w:rsidRDefault="0093347C" w:rsidP="0093347C">
            <w:pPr>
              <w:rPr>
                <w:rFonts w:ascii="Times New Roman" w:eastAsia="Times New Roman" w:hAnsi="Times New Roman" w:cs="Times New Roman"/>
                <w:sz w:val="24"/>
                <w:szCs w:val="24"/>
                <w:lang w:eastAsia="lv-LV"/>
              </w:rPr>
            </w:pPr>
          </w:p>
          <w:p w14:paraId="7D4F888F" w14:textId="77777777" w:rsidR="0093347C" w:rsidRPr="00995E64" w:rsidRDefault="0093347C" w:rsidP="0093347C">
            <w:pPr>
              <w:rPr>
                <w:rFonts w:ascii="Times New Roman" w:eastAsia="Times New Roman" w:hAnsi="Times New Roman" w:cs="Times New Roman"/>
                <w:sz w:val="24"/>
                <w:szCs w:val="24"/>
                <w:lang w:eastAsia="lv-LV"/>
              </w:rPr>
            </w:pPr>
          </w:p>
          <w:p w14:paraId="27C4F0D8" w14:textId="77777777" w:rsidR="0093347C" w:rsidRPr="00995E64" w:rsidRDefault="0093347C" w:rsidP="0093347C">
            <w:pPr>
              <w:rPr>
                <w:rFonts w:ascii="Times New Roman" w:eastAsia="Times New Roman" w:hAnsi="Times New Roman" w:cs="Times New Roman"/>
                <w:sz w:val="24"/>
                <w:szCs w:val="24"/>
                <w:lang w:eastAsia="lv-LV"/>
              </w:rPr>
            </w:pPr>
          </w:p>
          <w:p w14:paraId="5A9EAA4F" w14:textId="77777777" w:rsidR="0093347C" w:rsidRPr="00995E64" w:rsidRDefault="0093347C" w:rsidP="0093347C">
            <w:pPr>
              <w:rPr>
                <w:rFonts w:ascii="Times New Roman" w:eastAsia="Times New Roman" w:hAnsi="Times New Roman" w:cs="Times New Roman"/>
                <w:sz w:val="24"/>
                <w:szCs w:val="24"/>
                <w:lang w:eastAsia="lv-LV"/>
              </w:rPr>
            </w:pPr>
          </w:p>
          <w:p w14:paraId="63952109" w14:textId="495846BD" w:rsidR="00E5323B" w:rsidRPr="00995E64" w:rsidRDefault="00E5323B" w:rsidP="0093347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60D52A2" w14:textId="19912258" w:rsidR="006C2446" w:rsidRPr="00995E64" w:rsidRDefault="006C2446" w:rsidP="00B10D58">
            <w:pPr>
              <w:pStyle w:val="naiskr"/>
              <w:spacing w:before="0" w:after="0" w:line="276" w:lineRule="auto"/>
              <w:jc w:val="both"/>
            </w:pPr>
            <w:r w:rsidRPr="00995E64">
              <w:lastRenderedPageBreak/>
              <w:t>Projektam ir pozitīva ietekme uz sabiedrības veselību, īpaši nodarbināto, kas darba vidē saskaras ar projekt</w:t>
            </w:r>
            <w:r w:rsidR="000B5D0E" w:rsidRPr="00995E64">
              <w:t>ā</w:t>
            </w:r>
            <w:r w:rsidRPr="00995E64">
              <w:t xml:space="preserve"> minētajām ķīmiskajām vielām.  </w:t>
            </w:r>
          </w:p>
          <w:p w14:paraId="0827E4A0" w14:textId="519E353B" w:rsidR="00A7585B" w:rsidRPr="00995E64" w:rsidRDefault="000B5D0E" w:rsidP="00B10D58">
            <w:pPr>
              <w:pStyle w:val="naiskr"/>
              <w:spacing w:before="0" w:after="0" w:line="276" w:lineRule="auto"/>
              <w:jc w:val="both"/>
            </w:pPr>
            <w:r w:rsidRPr="00995E64">
              <w:t>P</w:t>
            </w:r>
            <w:r w:rsidR="00A7585B" w:rsidRPr="00995E64">
              <w:t>rojekt</w:t>
            </w:r>
            <w:r w:rsidRPr="00995E64">
              <w:t>s varētu ietekmēt</w:t>
            </w:r>
            <w:r w:rsidR="00A7585B" w:rsidRPr="00995E64">
              <w:t xml:space="preserve"> šādas mērķgrupas:</w:t>
            </w:r>
          </w:p>
          <w:p w14:paraId="7D7A8472" w14:textId="5A059E17" w:rsidR="00B10D58" w:rsidRPr="00995E64" w:rsidRDefault="00A7585B" w:rsidP="00B10D58">
            <w:pPr>
              <w:pStyle w:val="naiskr"/>
              <w:spacing w:before="0" w:after="0" w:line="276" w:lineRule="auto"/>
              <w:jc w:val="both"/>
            </w:pPr>
            <w:r w:rsidRPr="00995E64">
              <w:t xml:space="preserve">1) </w:t>
            </w:r>
            <w:r w:rsidR="006C2446" w:rsidRPr="00995E64">
              <w:t>nodarbinātie – saskaņā ar Centrālās statistikas pārvaldes datiem</w:t>
            </w:r>
            <w:r w:rsidR="000E467B" w:rsidRPr="00995E64">
              <w:t xml:space="preserve"> no darbaspēka </w:t>
            </w:r>
            <w:proofErr w:type="spellStart"/>
            <w:r w:rsidR="000E467B" w:rsidRPr="00995E64">
              <w:t>apsekojuma</w:t>
            </w:r>
            <w:proofErr w:type="spellEnd"/>
            <w:r w:rsidR="006C2446" w:rsidRPr="00995E64">
              <w:t xml:space="preserve"> 201</w:t>
            </w:r>
            <w:r w:rsidR="00FE1E07" w:rsidRPr="00995E64">
              <w:t>8</w:t>
            </w:r>
            <w:r w:rsidR="006C2446" w:rsidRPr="00995E64">
              <w:t>.gadā bija 90</w:t>
            </w:r>
            <w:r w:rsidR="006E6E20" w:rsidRPr="00995E64">
              <w:t>9</w:t>
            </w:r>
            <w:r w:rsidR="006C2446" w:rsidRPr="00995E64">
              <w:t>,</w:t>
            </w:r>
            <w:r w:rsidR="006E6E20" w:rsidRPr="00995E64">
              <w:t xml:space="preserve">4 </w:t>
            </w:r>
            <w:r w:rsidR="006C2446" w:rsidRPr="00995E64">
              <w:t xml:space="preserve">tūkstoši nodarbināto. Tomēr, ņemot vērā ka nav pieejami dati par nodarbinātajiem, kas darbā saskaras ar </w:t>
            </w:r>
            <w:r w:rsidR="00071CCD" w:rsidRPr="00995E64">
              <w:t>kancerogēnām</w:t>
            </w:r>
            <w:r w:rsidR="006C2446" w:rsidRPr="00995E64">
              <w:t xml:space="preserve"> vielām, nav iespējams atspoguļot konkrētu skaitu nodarbināto uz ko attieksies </w:t>
            </w:r>
            <w:r w:rsidR="000121FF" w:rsidRPr="00995E64">
              <w:t xml:space="preserve">projektā iekļautās </w:t>
            </w:r>
            <w:r w:rsidR="006C2446" w:rsidRPr="00995E64">
              <w:t xml:space="preserve">prasības. </w:t>
            </w:r>
            <w:r w:rsidR="003E1697" w:rsidRPr="00995E64">
              <w:t xml:space="preserve">Noteikumu projekts labvēlīgi ietekmēs nodarbinātos, jo tas paredz </w:t>
            </w:r>
            <w:r w:rsidR="00071CCD" w:rsidRPr="00995E64">
              <w:t>kancerogēno</w:t>
            </w:r>
            <w:r w:rsidR="003E1697" w:rsidRPr="00995E64">
              <w:t xml:space="preserve"> vielu </w:t>
            </w:r>
            <w:proofErr w:type="spellStart"/>
            <w:r w:rsidR="003E1697" w:rsidRPr="00995E64">
              <w:t>arodekspozīciju</w:t>
            </w:r>
            <w:proofErr w:type="spellEnd"/>
            <w:r w:rsidR="003E1697" w:rsidRPr="00995E64">
              <w:t xml:space="preserve"> robežvērtību izmaiņas, atsevišķām vielām nosakot stingrākās prasības, tādējādi vēl vairāk aizsargājot nodarbināto veselību.  </w:t>
            </w:r>
          </w:p>
          <w:p w14:paraId="6037FDB3" w14:textId="518B5528" w:rsidR="006C2446" w:rsidRPr="00995E64" w:rsidRDefault="00A7585B" w:rsidP="00B10D58">
            <w:pPr>
              <w:pStyle w:val="naiskr"/>
              <w:spacing w:before="0" w:after="0" w:line="276" w:lineRule="auto"/>
              <w:jc w:val="both"/>
            </w:pPr>
            <w:r w:rsidRPr="00995E64">
              <w:lastRenderedPageBreak/>
              <w:t xml:space="preserve">2) </w:t>
            </w:r>
            <w:r w:rsidR="006C2446" w:rsidRPr="00995E64">
              <w:t xml:space="preserve">darba devēji – saskaņā ar Centrālās statistikas pārvaldes datiem </w:t>
            </w:r>
            <w:r w:rsidR="000E467B" w:rsidRPr="00995E64">
              <w:t xml:space="preserve">no darbaspēka </w:t>
            </w:r>
            <w:proofErr w:type="spellStart"/>
            <w:r w:rsidR="000E467B" w:rsidRPr="00995E64">
              <w:t>apsekojuma</w:t>
            </w:r>
            <w:proofErr w:type="spellEnd"/>
            <w:r w:rsidR="000E467B" w:rsidRPr="00995E64">
              <w:t xml:space="preserve"> </w:t>
            </w:r>
            <w:r w:rsidR="00A66851" w:rsidRPr="00995E64">
              <w:t xml:space="preserve">2017.gadā bija 185,243 tūkstoši </w:t>
            </w:r>
            <w:r w:rsidR="006C2446" w:rsidRPr="00995E64">
              <w:t>ekonomiski aktīvo statistikas vienību (t.sk. komersanti, zemnieku un zvejnieku saimniecības, valsts un pašvaldību iestādes), izņemot pašnodarbinātos. Dati par 201</w:t>
            </w:r>
            <w:r w:rsidR="00A66851" w:rsidRPr="00995E64">
              <w:t>8</w:t>
            </w:r>
            <w:r w:rsidR="006C2446" w:rsidRPr="00995E64">
              <w:t>.gadu vēl nav pieejami.</w:t>
            </w:r>
          </w:p>
          <w:p w14:paraId="511A2B26" w14:textId="21C4F289" w:rsidR="000121FF" w:rsidRPr="00995E64" w:rsidRDefault="006C2446" w:rsidP="00B10D58">
            <w:pPr>
              <w:pStyle w:val="naiskr"/>
              <w:spacing w:before="0" w:after="0" w:line="276" w:lineRule="auto"/>
              <w:jc w:val="both"/>
            </w:pPr>
            <w:r w:rsidRPr="00995E64">
              <w:t>Precīzu darba devēju skaitu</w:t>
            </w:r>
            <w:r w:rsidR="000B5D0E" w:rsidRPr="00995E64">
              <w:t>,</w:t>
            </w:r>
            <w:r w:rsidRPr="00995E64">
              <w:t xml:space="preserve"> uz kuriem attieksies tiesiskais regulējums</w:t>
            </w:r>
            <w:r w:rsidR="000B5D0E" w:rsidRPr="00995E64">
              <w:t>,</w:t>
            </w:r>
            <w:r w:rsidRPr="00995E64">
              <w:t xml:space="preserve"> nav iespējams noteikt, jo statistikas dati nesatur informāciju par uzņēmumiem, kuros ir iespējama saskare ar </w:t>
            </w:r>
            <w:r w:rsidR="00071CCD" w:rsidRPr="00995E64">
              <w:t>kancerogēnām</w:t>
            </w:r>
            <w:r w:rsidRPr="00995E64">
              <w:t xml:space="preserve"> vielām</w:t>
            </w:r>
            <w:r w:rsidR="00D47DF5" w:rsidRPr="00995E64">
              <w:t>, kā arī nav pieejama informācija par uzņēmumiem, kuros tiek veikti konkrēti darbi, kuros izdalās kancerogēnās vielas</w:t>
            </w:r>
            <w:r w:rsidR="00752414" w:rsidRPr="00995E64">
              <w:t xml:space="preserve"> un kancerogēnajām vielām pakļauto nodarbināto skaitu</w:t>
            </w:r>
            <w:r w:rsidRPr="00995E64">
              <w:t xml:space="preserve">. </w:t>
            </w:r>
            <w:r w:rsidR="000121FF" w:rsidRPr="00995E64">
              <w:t xml:space="preserve">   </w:t>
            </w:r>
          </w:p>
          <w:p w14:paraId="54576268" w14:textId="4D5A7F3F" w:rsidR="00AE72A0" w:rsidRPr="00995E64" w:rsidRDefault="000121FF" w:rsidP="00B10D58">
            <w:pPr>
              <w:pStyle w:val="naiskr"/>
              <w:spacing w:before="0" w:after="0" w:line="276" w:lineRule="auto"/>
              <w:jc w:val="both"/>
            </w:pPr>
            <w:r w:rsidRPr="00995E64">
              <w:t xml:space="preserve">          </w:t>
            </w:r>
            <w:r w:rsidR="006C2446" w:rsidRPr="00995E64">
              <w:t>Saskare ar projektā noteiktām vielām var būt ļoti daudzās nozarēs (piemēram, būvniecība</w:t>
            </w:r>
            <w:r w:rsidR="00217622" w:rsidRPr="00995E64">
              <w:t xml:space="preserve"> (betona, ķieģeļu vai akmeņu, griešana, drupināšana vai smalcināšana)</w:t>
            </w:r>
            <w:r w:rsidR="006C2446" w:rsidRPr="00995E64">
              <w:t xml:space="preserve">, </w:t>
            </w:r>
            <w:r w:rsidR="00071CCD" w:rsidRPr="00995E64">
              <w:t xml:space="preserve">veselības aprūpe, </w:t>
            </w:r>
            <w:r w:rsidR="006C2446" w:rsidRPr="00995E64">
              <w:t xml:space="preserve">apstrādes rūpniecība). Tādējādi, nav iespējams arī noteikt precīzu nepieciešamo </w:t>
            </w:r>
            <w:r w:rsidR="00071CCD" w:rsidRPr="00995E64">
              <w:t>kancerogēno</w:t>
            </w:r>
            <w:r w:rsidR="006C2446" w:rsidRPr="00995E64">
              <w:t xml:space="preserve"> vielu laboratorisko mērījumu skaitu, kā arī aprēķināt darba devēja izmaksas par veiktajiem mērījumiem. Uzņēmumos, kur nodarbinātie saskaras ar </w:t>
            </w:r>
            <w:r w:rsidR="00071CCD" w:rsidRPr="00995E64">
              <w:t>kancerogēnām</w:t>
            </w:r>
            <w:r w:rsidR="006C2446" w:rsidRPr="00995E64">
              <w:t xml:space="preserve"> vielām, darba devējam </w:t>
            </w:r>
            <w:r w:rsidR="00752414" w:rsidRPr="00995E64">
              <w:t xml:space="preserve">jau tagad </w:t>
            </w:r>
            <w:r w:rsidR="006C2446" w:rsidRPr="00995E64">
              <w:t>ir jāievēro darba aizsardzības prasības, kas noteiktas noteikumos Nr.</w:t>
            </w:r>
            <w:r w:rsidR="00071CCD" w:rsidRPr="00995E64">
              <w:t>803</w:t>
            </w:r>
            <w:r w:rsidR="006C2446" w:rsidRPr="00995E64">
              <w:t xml:space="preserve">. </w:t>
            </w:r>
            <w:r w:rsidR="000B5D0E" w:rsidRPr="00995E64">
              <w:rPr>
                <w:iCs/>
              </w:rPr>
              <w:t>P</w:t>
            </w:r>
            <w:r w:rsidR="00313756" w:rsidRPr="00995E64">
              <w:rPr>
                <w:iCs/>
              </w:rPr>
              <w:t xml:space="preserve">rojekts paredz </w:t>
            </w:r>
            <w:r w:rsidR="00071CCD" w:rsidRPr="00995E64">
              <w:rPr>
                <w:iCs/>
              </w:rPr>
              <w:t>kancerogēno</w:t>
            </w:r>
            <w:r w:rsidR="00313756" w:rsidRPr="00995E64">
              <w:rPr>
                <w:iCs/>
              </w:rPr>
              <w:t xml:space="preserve"> vielu </w:t>
            </w:r>
            <w:proofErr w:type="spellStart"/>
            <w:r w:rsidR="00313756" w:rsidRPr="00995E64">
              <w:rPr>
                <w:iCs/>
              </w:rPr>
              <w:t>arodekspozīciju</w:t>
            </w:r>
            <w:proofErr w:type="spellEnd"/>
            <w:r w:rsidR="00313756" w:rsidRPr="00995E64">
              <w:rPr>
                <w:iCs/>
              </w:rPr>
              <w:t xml:space="preserve"> robežvērtību izmaiņas</w:t>
            </w:r>
            <w:r w:rsidR="00217622" w:rsidRPr="00995E64">
              <w:rPr>
                <w:iCs/>
              </w:rPr>
              <w:t xml:space="preserve"> un </w:t>
            </w:r>
            <w:r w:rsidR="00752414" w:rsidRPr="00995E64">
              <w:rPr>
                <w:iCs/>
              </w:rPr>
              <w:t xml:space="preserve">tikai 6 </w:t>
            </w:r>
            <w:r w:rsidR="00217622" w:rsidRPr="00995E64">
              <w:rPr>
                <w:iCs/>
              </w:rPr>
              <w:t>jaunu vielu noteikšanu</w:t>
            </w:r>
            <w:r w:rsidR="00313756" w:rsidRPr="00995E64">
              <w:rPr>
                <w:iCs/>
              </w:rPr>
              <w:t xml:space="preserve">, kuras darba devējam būs jāņem vērā nodrošinot </w:t>
            </w:r>
            <w:r w:rsidR="00752414" w:rsidRPr="00995E64">
              <w:rPr>
                <w:iCs/>
              </w:rPr>
              <w:t xml:space="preserve">gan </w:t>
            </w:r>
            <w:r w:rsidR="00313756" w:rsidRPr="00995E64">
              <w:rPr>
                <w:iCs/>
              </w:rPr>
              <w:t>darba vides risku novērtēšanu</w:t>
            </w:r>
            <w:r w:rsidR="00752414" w:rsidRPr="00995E64">
              <w:rPr>
                <w:iCs/>
              </w:rPr>
              <w:t>, gan risku</w:t>
            </w:r>
            <w:r w:rsidR="000C628E" w:rsidRPr="00995E64">
              <w:rPr>
                <w:iCs/>
              </w:rPr>
              <w:t xml:space="preserve"> novēršanu</w:t>
            </w:r>
            <w:r w:rsidR="00752414" w:rsidRPr="00995E64">
              <w:rPr>
                <w:iCs/>
              </w:rPr>
              <w:t xml:space="preserve"> vai samazināšanu, t.sk. kolektīvo un individuālo aizsardzības līdzekļu un pasākumu ieviešanu. </w:t>
            </w:r>
            <w:r w:rsidR="002307A4" w:rsidRPr="00995E64">
              <w:t>Piemēram</w:t>
            </w:r>
            <w:r w:rsidR="00A67C79" w:rsidRPr="00995E64">
              <w:t>,</w:t>
            </w:r>
            <w:r w:rsidR="002307A4" w:rsidRPr="00995E64">
              <w:t xml:space="preserve"> attiecībā uz ieelpojamo kristālisko siliciju, </w:t>
            </w:r>
            <w:r w:rsidR="00752414" w:rsidRPr="00995E64">
              <w:t xml:space="preserve">veicot risku novērtēšanas procesu, darba devējiem būs </w:t>
            </w:r>
            <w:r w:rsidR="002307A4" w:rsidRPr="00995E64">
              <w:t>jāpārskata darba veikšanas procesi</w:t>
            </w:r>
            <w:r w:rsidR="00C8626E" w:rsidRPr="00995E64">
              <w:t>, kuros izdalās kristāliskā silicija dioksīda putekļi</w:t>
            </w:r>
            <w:r w:rsidR="00964098" w:rsidRPr="00995E64">
              <w:t xml:space="preserve">, un </w:t>
            </w:r>
            <w:r w:rsidR="00BB41A6" w:rsidRPr="00995E64">
              <w:t xml:space="preserve">jāapzina </w:t>
            </w:r>
            <w:r w:rsidR="00964098" w:rsidRPr="00995E64">
              <w:t xml:space="preserve">iespējamie veicamie pasākumi risku novēršanai (t.sk. izmantojamās iekārtas, darba veikšanas metodes un darba instrumenti). </w:t>
            </w:r>
            <w:r w:rsidR="00822437" w:rsidRPr="00995E64">
              <w:t xml:space="preserve">Jāatzīmē, ka dažkārt darba metožu vai instrumentu nomaiņa var risku novērst vai samazināt līdz minimumam.  Lai pārliecinātos par riska faktora ekspozīciju darba vides gaisā vai par veikto darba aizsardzības pasākumu efektivitāti darba devējiem </w:t>
            </w:r>
            <w:r w:rsidR="00153546" w:rsidRPr="00995E64">
              <w:t xml:space="preserve">potenciāli </w:t>
            </w:r>
            <w:r w:rsidR="00822437" w:rsidRPr="00995E64">
              <w:t xml:space="preserve">būs </w:t>
            </w:r>
            <w:r w:rsidR="00964098" w:rsidRPr="00995E64">
              <w:t>jāveic mērījumi darba vidē</w:t>
            </w:r>
            <w:r w:rsidR="00822437" w:rsidRPr="00995E64">
              <w:t xml:space="preserve">. </w:t>
            </w:r>
            <w:r w:rsidR="00964098" w:rsidRPr="00995E64">
              <w:t xml:space="preserve">Indikatīvās aplēses attiecībā uz </w:t>
            </w:r>
            <w:r w:rsidR="00822437" w:rsidRPr="00995E64">
              <w:t xml:space="preserve">darba vides mērījumu </w:t>
            </w:r>
            <w:r w:rsidR="00822437" w:rsidRPr="00995E64">
              <w:lastRenderedPageBreak/>
              <w:t>izmaksām</w:t>
            </w:r>
            <w:r w:rsidR="00964098" w:rsidRPr="00995E64">
              <w:t xml:space="preserve"> parāda, ka iespējam</w:t>
            </w:r>
            <w:r w:rsidR="00822437" w:rsidRPr="00995E64">
              <w:t>ās</w:t>
            </w:r>
            <w:r w:rsidR="00964098" w:rsidRPr="00995E64">
              <w:t xml:space="preserve"> viena mērījuma izmaksas varētu būt robež</w:t>
            </w:r>
            <w:r w:rsidR="00822437" w:rsidRPr="00995E64">
              <w:t>ās</w:t>
            </w:r>
            <w:r w:rsidR="00964098" w:rsidRPr="00995E64">
              <w:t xml:space="preserve"> no 250-350EUR</w:t>
            </w:r>
            <w:r w:rsidR="00822437" w:rsidRPr="00995E64">
              <w:t xml:space="preserve">. </w:t>
            </w:r>
            <w:r w:rsidR="002307A4" w:rsidRPr="00995E64">
              <w:t xml:space="preserve">Saskaņā ar </w:t>
            </w:r>
            <w:hyperlink r:id="rId16" w:history="1">
              <w:r w:rsidR="002307A4" w:rsidRPr="00995E64">
                <w:rPr>
                  <w:rStyle w:val="Hyperlink"/>
                  <w:u w:val="none"/>
                </w:rPr>
                <w:t>Eiropas Komisijas vadlīnijām darba inspektoriem attiecībā uz kristāliskā silicija dioksīda putekļiem darba vidē,</w:t>
              </w:r>
            </w:hyperlink>
            <w:r w:rsidR="002307A4" w:rsidRPr="00995E64">
              <w:t xml:space="preserve">  silīcija putekļi izdalās </w:t>
            </w:r>
            <w:r w:rsidR="00A67C79" w:rsidRPr="00995E64">
              <w:t xml:space="preserve">tādos procesos kā silicija dioksīda saturošo produktu griešana, laušana, smalcināšana, urbšana, apstrādāšana ar abrazīviem materiāliem. Virknē šo procesu kā putekļu riska samazināšanas </w:t>
            </w:r>
            <w:r w:rsidR="00E4564F" w:rsidRPr="00995E64">
              <w:t>pasākums</w:t>
            </w:r>
            <w:r w:rsidR="00A67C79" w:rsidRPr="00995E64">
              <w:t xml:space="preserve"> var tik izmantota gan materiāla mitrināšanas metode, gan putekļu nosūkšanas metode, kā arī nodarbināto nodrošināšana ar elpošanas ceļu aizsardzības līdzekļiem. </w:t>
            </w:r>
          </w:p>
          <w:p w14:paraId="0613FB51" w14:textId="01F1543F" w:rsidR="00A7585B" w:rsidRPr="00995E64" w:rsidRDefault="00A7585B" w:rsidP="00B10D58">
            <w:pPr>
              <w:pStyle w:val="naiskr"/>
              <w:spacing w:before="0" w:after="0" w:line="276" w:lineRule="auto"/>
              <w:jc w:val="both"/>
            </w:pPr>
            <w:r w:rsidRPr="00995E64">
              <w:t xml:space="preserve">3) darba aizsardzības speciālisti – šobrīd augstāko profesionālo izglītību darba aizsardzībā ir ieguvuši </w:t>
            </w:r>
            <w:r w:rsidR="000121FF" w:rsidRPr="00995E64">
              <w:t xml:space="preserve">aptuveni </w:t>
            </w:r>
            <w:r w:rsidR="00515BC1" w:rsidRPr="00995E64">
              <w:t>12</w:t>
            </w:r>
            <w:r w:rsidR="000121FF" w:rsidRPr="00995E64">
              <w:t>50</w:t>
            </w:r>
            <w:r w:rsidRPr="00995E64">
              <w:t xml:space="preserve"> darba aizsardzības speciālisti. Darba aizsardzības speciālistu skaitu, kas ieguvuši pamatlīmeņa zināšanas, nav iespējams noteikt, jo šāda statistika netiek uzskaitīta un viņiem nav jāreģistrējas. Pēc ekspertu viedokļa pamatlīmeņa apmācību darba aizsardzībā varētu būt ieguvuši apmēram 8000 – 10 000 speciālistu.</w:t>
            </w:r>
            <w:r w:rsidR="00DA3D57" w:rsidRPr="00995E64">
              <w:t xml:space="preserve"> Darba aizsardzības speciālistiem būs jāapzina darba vietas, kurās tiek veikts darbs ar kancerogēnajam vielām un jāveic pasākumi šo vielu mazināšanai darba vietās.</w:t>
            </w:r>
          </w:p>
          <w:p w14:paraId="479D0B72" w14:textId="3E1E7FE0" w:rsidR="00A7585B" w:rsidRPr="00995E64" w:rsidRDefault="00A7585B" w:rsidP="00B10D58">
            <w:pPr>
              <w:pStyle w:val="naiskr"/>
              <w:spacing w:before="0" w:after="0" w:line="276" w:lineRule="auto"/>
              <w:jc w:val="both"/>
            </w:pPr>
            <w:r w:rsidRPr="00995E64">
              <w:t>4) uzticības personas – uzticības personu skaitu nav iespējams noteikt, jo šāda statistika netiek apkopota, tomēr pētījuma „Darba apstākļi un riski Latvijā</w:t>
            </w:r>
            <w:r w:rsidR="00D666D8" w:rsidRPr="00995E64">
              <w:t xml:space="preserve"> 2013.-2014.</w:t>
            </w:r>
            <w:r w:rsidRPr="00995E64">
              <w:t>” ietvaros darba devēju un nodarbināto aptaujās secināts, ka nodarbināto uzticības personas ir apmēram 8,</w:t>
            </w:r>
            <w:r w:rsidR="00515BC1" w:rsidRPr="00995E64">
              <w:t>7</w:t>
            </w:r>
            <w:r w:rsidRPr="00995E64">
              <w:t>% uzņēmumos.</w:t>
            </w:r>
          </w:p>
          <w:p w14:paraId="6ECCF704" w14:textId="077C27A3" w:rsidR="00313756" w:rsidRPr="00995E64" w:rsidRDefault="00A7585B" w:rsidP="00B10D58">
            <w:pPr>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5) laboratorijas – saskaņā ar Standartizācijas, akreditācijas un metroloģijas centra datiem, ķīmisko vielu noteikšanu darba vides gaisā veic </w:t>
            </w:r>
            <w:r w:rsidR="009B15FF" w:rsidRPr="00995E64">
              <w:rPr>
                <w:rFonts w:ascii="Times New Roman" w:eastAsia="Times New Roman" w:hAnsi="Times New Roman" w:cs="Times New Roman"/>
                <w:sz w:val="24"/>
                <w:szCs w:val="24"/>
                <w:lang w:eastAsia="lv-LV"/>
              </w:rPr>
              <w:t>9</w:t>
            </w:r>
            <w:r w:rsidRPr="00995E64">
              <w:rPr>
                <w:rFonts w:ascii="Times New Roman" w:eastAsia="Times New Roman" w:hAnsi="Times New Roman" w:cs="Times New Roman"/>
                <w:sz w:val="24"/>
                <w:szCs w:val="24"/>
                <w:lang w:eastAsia="lv-LV"/>
              </w:rPr>
              <w:t xml:space="preserve"> akreditētas testēšanas laboratorijas.</w:t>
            </w:r>
            <w:r w:rsidR="00313756" w:rsidRPr="00995E64">
              <w:rPr>
                <w:rFonts w:ascii="Times New Roman" w:eastAsia="Times New Roman" w:hAnsi="Times New Roman" w:cs="Times New Roman"/>
                <w:sz w:val="24"/>
                <w:szCs w:val="24"/>
                <w:lang w:eastAsia="lv-LV"/>
              </w:rPr>
              <w:t xml:space="preserve"> Laboratorijām būs jāpielāgo testēšanas pārskati, kuros tiek norādītas ķīmisko vielu </w:t>
            </w:r>
            <w:proofErr w:type="spellStart"/>
            <w:r w:rsidR="00313756" w:rsidRPr="00995E64">
              <w:rPr>
                <w:rFonts w:ascii="Times New Roman" w:eastAsia="Times New Roman" w:hAnsi="Times New Roman" w:cs="Times New Roman"/>
                <w:sz w:val="24"/>
                <w:szCs w:val="24"/>
                <w:lang w:eastAsia="lv-LV"/>
              </w:rPr>
              <w:t>arodekspozīcijas</w:t>
            </w:r>
            <w:proofErr w:type="spellEnd"/>
            <w:r w:rsidR="00313756" w:rsidRPr="00995E64">
              <w:rPr>
                <w:rFonts w:ascii="Times New Roman" w:eastAsia="Times New Roman" w:hAnsi="Times New Roman" w:cs="Times New Roman"/>
                <w:sz w:val="24"/>
                <w:szCs w:val="24"/>
                <w:lang w:eastAsia="lv-LV"/>
              </w:rPr>
              <w:t xml:space="preserve"> robežvērtības, tādējādi sniedzot darba devējiem precīzu informāciju par ķīmisko vielu koncentrācijām un to atbilstību pieļaujamajām vērtībām. </w:t>
            </w:r>
            <w:r w:rsidR="00153546" w:rsidRPr="00995E64">
              <w:rPr>
                <w:rFonts w:ascii="Times New Roman" w:eastAsia="Times New Roman" w:hAnsi="Times New Roman" w:cs="Times New Roman"/>
                <w:sz w:val="24"/>
                <w:szCs w:val="24"/>
                <w:lang w:eastAsia="lv-LV"/>
              </w:rPr>
              <w:t xml:space="preserve">Pamatā direktīvā noteikto vielu mērīšanai tiek izmantoti jau esošie </w:t>
            </w:r>
            <w:proofErr w:type="spellStart"/>
            <w:r w:rsidR="00153546" w:rsidRPr="00995E64">
              <w:rPr>
                <w:rFonts w:ascii="Times New Roman" w:eastAsia="Times New Roman" w:hAnsi="Times New Roman" w:cs="Times New Roman"/>
                <w:sz w:val="24"/>
                <w:szCs w:val="24"/>
                <w:lang w:eastAsia="lv-LV"/>
              </w:rPr>
              <w:t>mērlīdzekļi</w:t>
            </w:r>
            <w:proofErr w:type="spellEnd"/>
            <w:r w:rsidR="00153546" w:rsidRPr="00995E64">
              <w:rPr>
                <w:rFonts w:ascii="Times New Roman" w:eastAsia="Times New Roman" w:hAnsi="Times New Roman" w:cs="Times New Roman"/>
                <w:sz w:val="24"/>
                <w:szCs w:val="24"/>
                <w:lang w:eastAsia="lv-LV"/>
              </w:rPr>
              <w:t xml:space="preserve"> un ierīces, kā arī metodes. </w:t>
            </w:r>
            <w:r w:rsidR="00E4564F" w:rsidRPr="00995E64">
              <w:rPr>
                <w:rFonts w:ascii="Times New Roman" w:eastAsia="Times New Roman" w:hAnsi="Times New Roman" w:cs="Times New Roman"/>
                <w:sz w:val="24"/>
                <w:szCs w:val="24"/>
                <w:lang w:eastAsia="lv-LV"/>
              </w:rPr>
              <w:t>Attiecībā uz kristāliskā silicija dioksīda putekļu noteikšanu darba vides gaisā, l</w:t>
            </w:r>
            <w:r w:rsidR="00313756" w:rsidRPr="00995E64">
              <w:rPr>
                <w:rFonts w:ascii="Times New Roman" w:eastAsia="Times New Roman" w:hAnsi="Times New Roman" w:cs="Times New Roman"/>
                <w:sz w:val="24"/>
                <w:szCs w:val="24"/>
                <w:lang w:eastAsia="lv-LV"/>
              </w:rPr>
              <w:t>aboratorijām</w:t>
            </w:r>
            <w:r w:rsidR="00E4564F" w:rsidRPr="00995E64">
              <w:rPr>
                <w:rFonts w:ascii="Times New Roman" w:eastAsia="Times New Roman" w:hAnsi="Times New Roman" w:cs="Times New Roman"/>
                <w:sz w:val="24"/>
                <w:szCs w:val="24"/>
                <w:lang w:eastAsia="lv-LV"/>
              </w:rPr>
              <w:t xml:space="preserve"> būs </w:t>
            </w:r>
            <w:r w:rsidR="00E4564F" w:rsidRPr="00995E64">
              <w:rPr>
                <w:rFonts w:ascii="Times New Roman" w:eastAsia="Times New Roman" w:hAnsi="Times New Roman" w:cs="Times New Roman"/>
                <w:sz w:val="24"/>
                <w:szCs w:val="24"/>
                <w:lang w:eastAsia="lv-LV"/>
              </w:rPr>
              <w:lastRenderedPageBreak/>
              <w:t xml:space="preserve">jāiegādājas jaunas iekārtas un </w:t>
            </w:r>
            <w:r w:rsidR="009E0C66" w:rsidRPr="00995E64">
              <w:rPr>
                <w:rFonts w:ascii="Times New Roman" w:eastAsia="Times New Roman" w:hAnsi="Times New Roman" w:cs="Times New Roman"/>
                <w:sz w:val="24"/>
                <w:szCs w:val="24"/>
                <w:lang w:eastAsia="lv-LV"/>
              </w:rPr>
              <w:t>jāpielāgo</w:t>
            </w:r>
            <w:r w:rsidR="00E4564F" w:rsidRPr="00995E64">
              <w:rPr>
                <w:rFonts w:ascii="Times New Roman" w:eastAsia="Times New Roman" w:hAnsi="Times New Roman" w:cs="Times New Roman"/>
                <w:sz w:val="24"/>
                <w:szCs w:val="24"/>
                <w:lang w:eastAsia="lv-LV"/>
              </w:rPr>
              <w:t xml:space="preserve"> testē</w:t>
            </w:r>
            <w:r w:rsidR="009E0C66" w:rsidRPr="00995E64">
              <w:rPr>
                <w:rFonts w:ascii="Times New Roman" w:eastAsia="Times New Roman" w:hAnsi="Times New Roman" w:cs="Times New Roman"/>
                <w:sz w:val="24"/>
                <w:szCs w:val="24"/>
                <w:lang w:eastAsia="lv-LV"/>
              </w:rPr>
              <w:t>ša</w:t>
            </w:r>
            <w:r w:rsidR="00E4564F" w:rsidRPr="00995E64">
              <w:rPr>
                <w:rFonts w:ascii="Times New Roman" w:eastAsia="Times New Roman" w:hAnsi="Times New Roman" w:cs="Times New Roman"/>
                <w:sz w:val="24"/>
                <w:szCs w:val="24"/>
                <w:lang w:eastAsia="lv-LV"/>
              </w:rPr>
              <w:t>n</w:t>
            </w:r>
            <w:r w:rsidR="009E0C66" w:rsidRPr="00995E64">
              <w:rPr>
                <w:rFonts w:ascii="Times New Roman" w:eastAsia="Times New Roman" w:hAnsi="Times New Roman" w:cs="Times New Roman"/>
                <w:sz w:val="24"/>
                <w:szCs w:val="24"/>
                <w:lang w:eastAsia="lv-LV"/>
              </w:rPr>
              <w:t>a</w:t>
            </w:r>
            <w:r w:rsidR="00E4564F" w:rsidRPr="00995E64">
              <w:rPr>
                <w:rFonts w:ascii="Times New Roman" w:eastAsia="Times New Roman" w:hAnsi="Times New Roman" w:cs="Times New Roman"/>
                <w:sz w:val="24"/>
                <w:szCs w:val="24"/>
                <w:lang w:eastAsia="lv-LV"/>
              </w:rPr>
              <w:t xml:space="preserve">s metodes. </w:t>
            </w:r>
          </w:p>
          <w:p w14:paraId="4188117B" w14:textId="6406F352" w:rsidR="00DC6D26" w:rsidRPr="00995E64" w:rsidRDefault="00DC6D26" w:rsidP="00B10D58">
            <w:pPr>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6) arodslimību ārsti – saskaņā ar Latvijas arodslimību ārstu biedrības datiem, Latvijā ir </w:t>
            </w:r>
            <w:r w:rsidR="00270454" w:rsidRPr="00995E64">
              <w:rPr>
                <w:rFonts w:ascii="Times New Roman" w:eastAsia="Times New Roman" w:hAnsi="Times New Roman" w:cs="Times New Roman"/>
                <w:sz w:val="24"/>
                <w:szCs w:val="24"/>
                <w:lang w:eastAsia="lv-LV"/>
              </w:rPr>
              <w:t>360 a</w:t>
            </w:r>
            <w:r w:rsidRPr="00995E64">
              <w:rPr>
                <w:rFonts w:ascii="Times New Roman" w:eastAsia="Times New Roman" w:hAnsi="Times New Roman" w:cs="Times New Roman"/>
                <w:sz w:val="24"/>
                <w:szCs w:val="24"/>
                <w:lang w:eastAsia="lv-LV"/>
              </w:rPr>
              <w:t xml:space="preserve">rodslimību ārsti. Arodslimību ārstiem būs jānodrošina informācija par noteikumos noteikto iespēju </w:t>
            </w:r>
            <w:r w:rsidR="008D0C7D" w:rsidRPr="00995E64">
              <w:rPr>
                <w:rFonts w:ascii="Times New Roman" w:eastAsia="Times New Roman" w:hAnsi="Times New Roman" w:cs="Times New Roman"/>
                <w:sz w:val="24"/>
                <w:szCs w:val="24"/>
                <w:lang w:eastAsia="lv-LV"/>
              </w:rPr>
              <w:t xml:space="preserve">turpināt </w:t>
            </w:r>
            <w:r w:rsidRPr="00995E64">
              <w:rPr>
                <w:rFonts w:ascii="Times New Roman" w:eastAsia="Times New Roman" w:hAnsi="Times New Roman" w:cs="Times New Roman"/>
                <w:sz w:val="24"/>
                <w:szCs w:val="24"/>
                <w:lang w:eastAsia="lv-LV"/>
              </w:rPr>
              <w:t xml:space="preserve">veselības uzraudzību arī pēc kancerogēnās vielas iedarbības beigšanās.   </w:t>
            </w:r>
          </w:p>
          <w:p w14:paraId="482D5627" w14:textId="0A186D52" w:rsidR="00E5323B" w:rsidRPr="00995E64" w:rsidRDefault="00A7585B" w:rsidP="00B10D58">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sz w:val="24"/>
                <w:szCs w:val="24"/>
                <w:lang w:eastAsia="lv-LV"/>
              </w:rPr>
              <w:t>Šobrīd spēkā esošie noteikumi par darba aizsardzības prasībām</w:t>
            </w:r>
            <w:r w:rsidR="000B5D0E" w:rsidRPr="00995E64">
              <w:rPr>
                <w:rFonts w:ascii="Times New Roman" w:eastAsia="Times New Roman" w:hAnsi="Times New Roman" w:cs="Times New Roman"/>
                <w:sz w:val="24"/>
                <w:szCs w:val="24"/>
                <w:lang w:eastAsia="lv-LV"/>
              </w:rPr>
              <w:t>,</w:t>
            </w:r>
            <w:r w:rsidRPr="00995E64">
              <w:rPr>
                <w:rFonts w:ascii="Times New Roman" w:eastAsia="Times New Roman" w:hAnsi="Times New Roman" w:cs="Times New Roman"/>
                <w:sz w:val="24"/>
                <w:szCs w:val="24"/>
                <w:lang w:eastAsia="lv-LV"/>
              </w:rPr>
              <w:t xml:space="preserve"> saskaroties ar </w:t>
            </w:r>
            <w:r w:rsidR="00071CCD" w:rsidRPr="00995E64">
              <w:rPr>
                <w:rFonts w:ascii="Times New Roman" w:eastAsia="Times New Roman" w:hAnsi="Times New Roman" w:cs="Times New Roman"/>
                <w:sz w:val="24"/>
                <w:szCs w:val="24"/>
                <w:lang w:eastAsia="lv-LV"/>
              </w:rPr>
              <w:t>kancerogēnām</w:t>
            </w:r>
            <w:r w:rsidRPr="00995E64">
              <w:rPr>
                <w:rFonts w:ascii="Times New Roman" w:eastAsia="Times New Roman" w:hAnsi="Times New Roman" w:cs="Times New Roman"/>
                <w:sz w:val="24"/>
                <w:szCs w:val="24"/>
                <w:lang w:eastAsia="lv-LV"/>
              </w:rPr>
              <w:t xml:space="preserve"> vielām</w:t>
            </w:r>
            <w:r w:rsidR="000B5D0E" w:rsidRPr="00995E64">
              <w:rPr>
                <w:rFonts w:ascii="Times New Roman" w:eastAsia="Times New Roman" w:hAnsi="Times New Roman" w:cs="Times New Roman"/>
                <w:sz w:val="24"/>
                <w:szCs w:val="24"/>
                <w:lang w:eastAsia="lv-LV"/>
              </w:rPr>
              <w:t>,</w:t>
            </w:r>
            <w:r w:rsidRPr="00995E64">
              <w:rPr>
                <w:rFonts w:ascii="Times New Roman" w:eastAsia="Times New Roman" w:hAnsi="Times New Roman" w:cs="Times New Roman"/>
                <w:sz w:val="24"/>
                <w:szCs w:val="24"/>
                <w:lang w:eastAsia="lv-LV"/>
              </w:rPr>
              <w:t xml:space="preserve"> jau </w:t>
            </w:r>
            <w:r w:rsidR="00BB60AF" w:rsidRPr="00995E64">
              <w:rPr>
                <w:rFonts w:ascii="Times New Roman" w:eastAsia="Times New Roman" w:hAnsi="Times New Roman" w:cs="Times New Roman"/>
                <w:sz w:val="24"/>
                <w:szCs w:val="24"/>
                <w:lang w:eastAsia="lv-LV"/>
              </w:rPr>
              <w:t xml:space="preserve">pašreiz </w:t>
            </w:r>
            <w:r w:rsidRPr="00995E64">
              <w:rPr>
                <w:rFonts w:ascii="Times New Roman" w:eastAsia="Times New Roman" w:hAnsi="Times New Roman" w:cs="Times New Roman"/>
                <w:sz w:val="24"/>
                <w:szCs w:val="24"/>
                <w:lang w:eastAsia="lv-LV"/>
              </w:rPr>
              <w:t xml:space="preserve">attiecas uz minētajām </w:t>
            </w:r>
            <w:proofErr w:type="spellStart"/>
            <w:r w:rsidRPr="00995E64">
              <w:rPr>
                <w:rFonts w:ascii="Times New Roman" w:eastAsia="Times New Roman" w:hAnsi="Times New Roman" w:cs="Times New Roman"/>
                <w:sz w:val="24"/>
                <w:szCs w:val="24"/>
                <w:lang w:eastAsia="lv-LV"/>
              </w:rPr>
              <w:t>mērķgrupām</w:t>
            </w:r>
            <w:proofErr w:type="spellEnd"/>
            <w:r w:rsidR="00515BC1" w:rsidRPr="00995E64">
              <w:rPr>
                <w:rFonts w:ascii="Times New Roman" w:eastAsia="Times New Roman" w:hAnsi="Times New Roman" w:cs="Times New Roman"/>
                <w:sz w:val="24"/>
                <w:szCs w:val="24"/>
                <w:lang w:eastAsia="lv-LV"/>
              </w:rPr>
              <w:t>.</w:t>
            </w:r>
          </w:p>
        </w:tc>
      </w:tr>
      <w:tr w:rsidR="00A834C5" w:rsidRPr="00995E64"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43276F" w14:textId="6744B1C9" w:rsidR="0031322E" w:rsidRPr="00995E64" w:rsidRDefault="00C7406E" w:rsidP="00B10D58">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Tiesisk</w:t>
            </w:r>
            <w:r w:rsidR="0031322E" w:rsidRPr="00995E64">
              <w:rPr>
                <w:rFonts w:ascii="Times New Roman" w:eastAsia="Times New Roman" w:hAnsi="Times New Roman" w:cs="Times New Roman"/>
                <w:sz w:val="24"/>
                <w:szCs w:val="24"/>
                <w:lang w:eastAsia="lv-LV"/>
              </w:rPr>
              <w:t>ā</w:t>
            </w:r>
            <w:r w:rsidRPr="00995E64">
              <w:rPr>
                <w:rFonts w:ascii="Times New Roman" w:eastAsia="Times New Roman" w:hAnsi="Times New Roman" w:cs="Times New Roman"/>
                <w:sz w:val="24"/>
                <w:szCs w:val="24"/>
                <w:lang w:eastAsia="lv-LV"/>
              </w:rPr>
              <w:t xml:space="preserve"> regulējum</w:t>
            </w:r>
            <w:r w:rsidR="0031322E" w:rsidRPr="00995E64">
              <w:rPr>
                <w:rFonts w:ascii="Times New Roman" w:eastAsia="Times New Roman" w:hAnsi="Times New Roman" w:cs="Times New Roman"/>
                <w:sz w:val="24"/>
                <w:szCs w:val="24"/>
                <w:lang w:eastAsia="lv-LV"/>
              </w:rPr>
              <w:t>a mērķis</w:t>
            </w:r>
            <w:r w:rsidRPr="00995E64">
              <w:rPr>
                <w:rFonts w:ascii="Times New Roman" w:eastAsia="Times New Roman" w:hAnsi="Times New Roman" w:cs="Times New Roman"/>
                <w:sz w:val="24"/>
                <w:szCs w:val="24"/>
                <w:lang w:eastAsia="lv-LV"/>
              </w:rPr>
              <w:t xml:space="preserve"> </w:t>
            </w:r>
            <w:r w:rsidR="0031322E" w:rsidRPr="00995E64">
              <w:rPr>
                <w:rFonts w:ascii="Times New Roman" w:eastAsia="Times New Roman" w:hAnsi="Times New Roman" w:cs="Times New Roman"/>
                <w:sz w:val="24"/>
                <w:szCs w:val="24"/>
                <w:lang w:eastAsia="lv-LV"/>
              </w:rPr>
              <w:t>ir ierobežot</w:t>
            </w:r>
            <w:r w:rsidRPr="00995E64">
              <w:rPr>
                <w:rFonts w:ascii="Times New Roman" w:eastAsia="Times New Roman" w:hAnsi="Times New Roman" w:cs="Times New Roman"/>
                <w:sz w:val="24"/>
                <w:szCs w:val="24"/>
                <w:lang w:eastAsia="lv-LV"/>
              </w:rPr>
              <w:t xml:space="preserve"> darba vidē izmantojam</w:t>
            </w:r>
            <w:r w:rsidR="0031322E" w:rsidRPr="00995E64">
              <w:rPr>
                <w:rFonts w:ascii="Times New Roman" w:eastAsia="Times New Roman" w:hAnsi="Times New Roman" w:cs="Times New Roman"/>
                <w:sz w:val="24"/>
                <w:szCs w:val="24"/>
                <w:lang w:eastAsia="lv-LV"/>
              </w:rPr>
              <w:t>o</w:t>
            </w:r>
            <w:r w:rsidRPr="00995E64">
              <w:rPr>
                <w:rFonts w:ascii="Times New Roman" w:eastAsia="Times New Roman" w:hAnsi="Times New Roman" w:cs="Times New Roman"/>
                <w:sz w:val="24"/>
                <w:szCs w:val="24"/>
                <w:lang w:eastAsia="lv-LV"/>
              </w:rPr>
              <w:t xml:space="preserve"> </w:t>
            </w:r>
            <w:r w:rsidR="00071CCD" w:rsidRPr="00995E64">
              <w:rPr>
                <w:rFonts w:ascii="Times New Roman" w:eastAsia="Times New Roman" w:hAnsi="Times New Roman" w:cs="Times New Roman"/>
                <w:sz w:val="24"/>
                <w:szCs w:val="24"/>
                <w:lang w:eastAsia="lv-LV"/>
              </w:rPr>
              <w:t xml:space="preserve">kancerogēno </w:t>
            </w:r>
            <w:r w:rsidRPr="00995E64">
              <w:rPr>
                <w:rFonts w:ascii="Times New Roman" w:eastAsia="Times New Roman" w:hAnsi="Times New Roman" w:cs="Times New Roman"/>
                <w:sz w:val="24"/>
                <w:szCs w:val="24"/>
                <w:lang w:eastAsia="lv-LV"/>
              </w:rPr>
              <w:t xml:space="preserve">vielu esamību darba vides gaisā, </w:t>
            </w:r>
            <w:r w:rsidR="0031322E" w:rsidRPr="00995E64">
              <w:rPr>
                <w:rFonts w:ascii="Times New Roman" w:eastAsia="Times New Roman" w:hAnsi="Times New Roman" w:cs="Times New Roman"/>
                <w:sz w:val="24"/>
                <w:szCs w:val="24"/>
                <w:lang w:eastAsia="lv-LV"/>
              </w:rPr>
              <w:t>lai</w:t>
            </w:r>
            <w:r w:rsidRPr="00995E64">
              <w:rPr>
                <w:rFonts w:ascii="Times New Roman" w:eastAsia="Times New Roman" w:hAnsi="Times New Roman" w:cs="Times New Roman"/>
                <w:sz w:val="24"/>
                <w:szCs w:val="24"/>
                <w:lang w:eastAsia="lv-LV"/>
              </w:rPr>
              <w:t xml:space="preserve"> samazināt</w:t>
            </w:r>
            <w:r w:rsidR="0031322E" w:rsidRPr="00995E64">
              <w:rPr>
                <w:rFonts w:ascii="Times New Roman" w:eastAsia="Times New Roman" w:hAnsi="Times New Roman" w:cs="Times New Roman"/>
                <w:sz w:val="24"/>
                <w:szCs w:val="24"/>
                <w:lang w:eastAsia="lv-LV"/>
              </w:rPr>
              <w:t>u</w:t>
            </w:r>
            <w:r w:rsidRPr="00995E64">
              <w:rPr>
                <w:rFonts w:ascii="Times New Roman" w:eastAsia="Times New Roman" w:hAnsi="Times New Roman" w:cs="Times New Roman"/>
                <w:sz w:val="24"/>
                <w:szCs w:val="24"/>
                <w:lang w:eastAsia="lv-LV"/>
              </w:rPr>
              <w:t xml:space="preserve"> šo vielu ietekmi uz nodarbināto drošību un veselību darb</w:t>
            </w:r>
            <w:r w:rsidR="00B223C3" w:rsidRPr="00995E64">
              <w:rPr>
                <w:rFonts w:ascii="Times New Roman" w:eastAsia="Times New Roman" w:hAnsi="Times New Roman" w:cs="Times New Roman"/>
                <w:sz w:val="24"/>
                <w:szCs w:val="24"/>
                <w:lang w:eastAsia="lv-LV"/>
              </w:rPr>
              <w:t xml:space="preserve">ā. </w:t>
            </w:r>
            <w:r w:rsidR="0031322E" w:rsidRPr="00995E64">
              <w:rPr>
                <w:rFonts w:ascii="Times New Roman" w:eastAsia="Times New Roman" w:hAnsi="Times New Roman" w:cs="Times New Roman"/>
                <w:sz w:val="24"/>
                <w:szCs w:val="24"/>
                <w:lang w:eastAsia="lv-LV"/>
              </w:rPr>
              <w:t xml:space="preserve">Tādējādi </w:t>
            </w:r>
            <w:r w:rsidR="00B223C3" w:rsidRPr="00995E64">
              <w:rPr>
                <w:rFonts w:ascii="Times New Roman" w:eastAsia="Times New Roman" w:hAnsi="Times New Roman" w:cs="Times New Roman"/>
                <w:sz w:val="24"/>
                <w:szCs w:val="24"/>
                <w:lang w:eastAsia="lv-LV"/>
              </w:rPr>
              <w:t xml:space="preserve">būs pozitīva ietekme uz nodarbināto veselību un </w:t>
            </w:r>
            <w:r w:rsidR="0031322E" w:rsidRPr="00995E64">
              <w:rPr>
                <w:rFonts w:ascii="Times New Roman" w:eastAsia="Times New Roman" w:hAnsi="Times New Roman" w:cs="Times New Roman"/>
                <w:sz w:val="24"/>
                <w:szCs w:val="24"/>
                <w:lang w:eastAsia="lv-LV"/>
              </w:rPr>
              <w:t>i</w:t>
            </w:r>
            <w:r w:rsidR="004C208F" w:rsidRPr="00995E64">
              <w:rPr>
                <w:rFonts w:ascii="Times New Roman" w:eastAsia="Times New Roman" w:hAnsi="Times New Roman" w:cs="Times New Roman"/>
                <w:sz w:val="24"/>
                <w:szCs w:val="24"/>
                <w:lang w:eastAsia="lv-LV"/>
              </w:rPr>
              <w:t xml:space="preserve">lgtermiņa ietekmē </w:t>
            </w:r>
            <w:r w:rsidR="00B223C3" w:rsidRPr="00995E64">
              <w:rPr>
                <w:rFonts w:ascii="Times New Roman" w:eastAsia="Times New Roman" w:hAnsi="Times New Roman" w:cs="Times New Roman"/>
                <w:sz w:val="24"/>
                <w:szCs w:val="24"/>
                <w:lang w:eastAsia="lv-LV"/>
              </w:rPr>
              <w:t>tiktu</w:t>
            </w:r>
            <w:r w:rsidR="004C208F" w:rsidRPr="00995E64">
              <w:rPr>
                <w:rFonts w:ascii="Times New Roman" w:eastAsia="Times New Roman" w:hAnsi="Times New Roman" w:cs="Times New Roman"/>
                <w:sz w:val="24"/>
                <w:szCs w:val="24"/>
                <w:lang w:eastAsia="lv-LV"/>
              </w:rPr>
              <w:t xml:space="preserve"> samazināts slogs arī veselības aprūpes sistēmai, jo nodarbinātiem nebūs radušies </w:t>
            </w:r>
            <w:r w:rsidR="00071CCD" w:rsidRPr="00995E64">
              <w:rPr>
                <w:rFonts w:ascii="Times New Roman" w:eastAsia="Times New Roman" w:hAnsi="Times New Roman" w:cs="Times New Roman"/>
                <w:sz w:val="24"/>
                <w:szCs w:val="24"/>
                <w:lang w:eastAsia="lv-LV"/>
              </w:rPr>
              <w:t xml:space="preserve">smagi </w:t>
            </w:r>
            <w:r w:rsidR="004C208F" w:rsidRPr="00995E64">
              <w:rPr>
                <w:rFonts w:ascii="Times New Roman" w:eastAsia="Times New Roman" w:hAnsi="Times New Roman" w:cs="Times New Roman"/>
                <w:sz w:val="24"/>
                <w:szCs w:val="24"/>
                <w:lang w:eastAsia="lv-LV"/>
              </w:rPr>
              <w:t xml:space="preserve">veselības traucējumi, strādājot ar šīm </w:t>
            </w:r>
            <w:r w:rsidR="00071CCD" w:rsidRPr="00995E64">
              <w:rPr>
                <w:rFonts w:ascii="Times New Roman" w:eastAsia="Times New Roman" w:hAnsi="Times New Roman" w:cs="Times New Roman"/>
                <w:sz w:val="24"/>
                <w:szCs w:val="24"/>
                <w:lang w:eastAsia="lv-LV"/>
              </w:rPr>
              <w:t>audzējus un mutācijas izraisošajām</w:t>
            </w:r>
            <w:r w:rsidR="004C208F" w:rsidRPr="00995E64">
              <w:rPr>
                <w:rFonts w:ascii="Times New Roman" w:eastAsia="Times New Roman" w:hAnsi="Times New Roman" w:cs="Times New Roman"/>
                <w:sz w:val="24"/>
                <w:szCs w:val="24"/>
                <w:lang w:eastAsia="lv-LV"/>
              </w:rPr>
              <w:t xml:space="preserve"> vielām. </w:t>
            </w:r>
          </w:p>
          <w:p w14:paraId="624A7E58" w14:textId="48A64891" w:rsidR="00071CCD" w:rsidRPr="00995E64" w:rsidRDefault="007F25B8" w:rsidP="00B10D58">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Attiecībā uz ietekmi uz uzņēmējdarbību, </w:t>
            </w:r>
            <w:r w:rsidR="00D31A77" w:rsidRPr="00995E64">
              <w:rPr>
                <w:rFonts w:ascii="Times New Roman" w:eastAsia="Times New Roman" w:hAnsi="Times New Roman" w:cs="Times New Roman"/>
                <w:sz w:val="24"/>
                <w:szCs w:val="24"/>
                <w:lang w:eastAsia="lv-LV"/>
              </w:rPr>
              <w:t xml:space="preserve">neatkarīgi no uzņēmuma lieluma, </w:t>
            </w:r>
            <w:r w:rsidRPr="00995E64">
              <w:rPr>
                <w:rFonts w:ascii="Times New Roman" w:eastAsia="Times New Roman" w:hAnsi="Times New Roman" w:cs="Times New Roman"/>
                <w:sz w:val="24"/>
                <w:szCs w:val="24"/>
                <w:lang w:eastAsia="lv-LV"/>
              </w:rPr>
              <w:t xml:space="preserve">mērķgrupas </w:t>
            </w:r>
            <w:r w:rsidR="00B223C3" w:rsidRPr="00995E64">
              <w:rPr>
                <w:rFonts w:ascii="Times New Roman" w:eastAsia="Times New Roman" w:hAnsi="Times New Roman" w:cs="Times New Roman"/>
                <w:sz w:val="24"/>
                <w:szCs w:val="24"/>
                <w:lang w:eastAsia="lv-LV"/>
              </w:rPr>
              <w:t xml:space="preserve">uzņēmumiem būs jāpārskata darba procesos izmantojamās </w:t>
            </w:r>
            <w:r w:rsidR="00071CCD" w:rsidRPr="00995E64">
              <w:rPr>
                <w:rFonts w:ascii="Times New Roman" w:eastAsia="Times New Roman" w:hAnsi="Times New Roman" w:cs="Times New Roman"/>
                <w:sz w:val="24"/>
                <w:szCs w:val="24"/>
                <w:lang w:eastAsia="lv-LV"/>
              </w:rPr>
              <w:t>kancerogēnās</w:t>
            </w:r>
            <w:r w:rsidR="00B223C3" w:rsidRPr="00995E64">
              <w:rPr>
                <w:rFonts w:ascii="Times New Roman" w:eastAsia="Times New Roman" w:hAnsi="Times New Roman" w:cs="Times New Roman"/>
                <w:sz w:val="24"/>
                <w:szCs w:val="24"/>
                <w:lang w:eastAsia="lv-LV"/>
              </w:rPr>
              <w:t xml:space="preserve"> vielas un jāveic pasākumi </w:t>
            </w:r>
            <w:r w:rsidR="00071CCD" w:rsidRPr="00995E64">
              <w:rPr>
                <w:rFonts w:ascii="Times New Roman" w:eastAsia="Times New Roman" w:hAnsi="Times New Roman" w:cs="Times New Roman"/>
                <w:sz w:val="24"/>
                <w:szCs w:val="24"/>
                <w:lang w:eastAsia="lv-LV"/>
              </w:rPr>
              <w:t>minēto</w:t>
            </w:r>
            <w:r w:rsidR="00B223C3" w:rsidRPr="00995E64">
              <w:rPr>
                <w:rFonts w:ascii="Times New Roman" w:eastAsia="Times New Roman" w:hAnsi="Times New Roman" w:cs="Times New Roman"/>
                <w:sz w:val="24"/>
                <w:szCs w:val="24"/>
                <w:lang w:eastAsia="lv-LV"/>
              </w:rPr>
              <w:t xml:space="preserve"> vielu ierobežošanai un nodarbināto veselības aizsardzībai.</w:t>
            </w:r>
            <w:r w:rsidR="00071CCD" w:rsidRPr="00995E64">
              <w:rPr>
                <w:rFonts w:ascii="Times New Roman" w:eastAsia="Times New Roman" w:hAnsi="Times New Roman" w:cs="Times New Roman"/>
                <w:sz w:val="24"/>
                <w:szCs w:val="24"/>
                <w:lang w:eastAsia="lv-LV"/>
              </w:rPr>
              <w:t xml:space="preserve"> </w:t>
            </w:r>
          </w:p>
          <w:p w14:paraId="5A4CC608" w14:textId="01CA0495" w:rsidR="00B223C3" w:rsidRPr="00995E64" w:rsidRDefault="00BF4EEB" w:rsidP="00B10D58">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Analizējot vielu specifiku un izmantošanas mērķi, </w:t>
            </w:r>
            <w:r w:rsidR="007F25B8" w:rsidRPr="00995E64">
              <w:rPr>
                <w:rFonts w:ascii="Times New Roman" w:eastAsia="Times New Roman" w:hAnsi="Times New Roman" w:cs="Times New Roman"/>
                <w:sz w:val="24"/>
                <w:szCs w:val="24"/>
                <w:lang w:eastAsia="lv-LV"/>
              </w:rPr>
              <w:t xml:space="preserve">papildus uzmanība būs jāpievērš jomās, kurās vielas tiek </w:t>
            </w:r>
            <w:r w:rsidR="00B10D58" w:rsidRPr="00995E64">
              <w:rPr>
                <w:rFonts w:ascii="Times New Roman" w:eastAsia="Times New Roman" w:hAnsi="Times New Roman" w:cs="Times New Roman"/>
                <w:sz w:val="24"/>
                <w:szCs w:val="24"/>
                <w:lang w:eastAsia="lv-LV"/>
              </w:rPr>
              <w:t xml:space="preserve">lietotas vai </w:t>
            </w:r>
            <w:r w:rsidR="007F25B8" w:rsidRPr="00995E64">
              <w:rPr>
                <w:rFonts w:ascii="Times New Roman" w:eastAsia="Times New Roman" w:hAnsi="Times New Roman" w:cs="Times New Roman"/>
                <w:sz w:val="24"/>
                <w:szCs w:val="24"/>
                <w:lang w:eastAsia="lv-LV"/>
              </w:rPr>
              <w:t>izmantota</w:t>
            </w:r>
            <w:r w:rsidR="00B10D58" w:rsidRPr="00995E64">
              <w:rPr>
                <w:rFonts w:ascii="Times New Roman" w:eastAsia="Times New Roman" w:hAnsi="Times New Roman" w:cs="Times New Roman"/>
                <w:sz w:val="24"/>
                <w:szCs w:val="24"/>
                <w:lang w:eastAsia="lv-LV"/>
              </w:rPr>
              <w:t>s citu maisījumu gatavošanai</w:t>
            </w:r>
            <w:r w:rsidR="007F25B8" w:rsidRPr="00995E64">
              <w:rPr>
                <w:rFonts w:ascii="Times New Roman" w:eastAsia="Times New Roman" w:hAnsi="Times New Roman" w:cs="Times New Roman"/>
                <w:sz w:val="24"/>
                <w:szCs w:val="24"/>
                <w:lang w:eastAsia="lv-LV"/>
              </w:rPr>
              <w:t xml:space="preserve">, piemēram, kokapstrāde, būvniecība. Iespējams, ka uzņēmumiem būs jāveic papildus darba vides mērījumi, lai noteiktu </w:t>
            </w:r>
            <w:r w:rsidR="00071CCD" w:rsidRPr="00995E64">
              <w:rPr>
                <w:rFonts w:ascii="Times New Roman" w:eastAsia="Times New Roman" w:hAnsi="Times New Roman" w:cs="Times New Roman"/>
                <w:sz w:val="24"/>
                <w:szCs w:val="24"/>
                <w:lang w:eastAsia="lv-LV"/>
              </w:rPr>
              <w:t>kancerogēno</w:t>
            </w:r>
            <w:r w:rsidR="007F25B8" w:rsidRPr="00995E64">
              <w:rPr>
                <w:rFonts w:ascii="Times New Roman" w:eastAsia="Times New Roman" w:hAnsi="Times New Roman" w:cs="Times New Roman"/>
                <w:sz w:val="24"/>
                <w:szCs w:val="24"/>
                <w:lang w:eastAsia="lv-LV"/>
              </w:rPr>
              <w:t xml:space="preserve"> vielu koncentrāciju darba vides gaisā</w:t>
            </w:r>
            <w:r w:rsidR="003B0A61" w:rsidRPr="00995E64">
              <w:rPr>
                <w:rFonts w:ascii="Times New Roman" w:eastAsia="Times New Roman" w:hAnsi="Times New Roman" w:cs="Times New Roman"/>
                <w:sz w:val="24"/>
                <w:szCs w:val="24"/>
                <w:lang w:eastAsia="lv-LV"/>
              </w:rPr>
              <w:t xml:space="preserve"> un veiktu atbilstošus preventīvos pasākumus</w:t>
            </w:r>
            <w:r w:rsidR="007F25B8" w:rsidRPr="00995E64">
              <w:rPr>
                <w:rFonts w:ascii="Times New Roman" w:eastAsia="Times New Roman" w:hAnsi="Times New Roman" w:cs="Times New Roman"/>
                <w:sz w:val="24"/>
                <w:szCs w:val="24"/>
                <w:lang w:eastAsia="lv-LV"/>
              </w:rPr>
              <w:t xml:space="preserve">. </w:t>
            </w:r>
          </w:p>
          <w:p w14:paraId="4E5612B9" w14:textId="2E082120" w:rsidR="00B10D58" w:rsidRPr="00995E64" w:rsidRDefault="00D31A77" w:rsidP="00B10D58">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Uzņēmumi, kuri būs veikuši atbilstošus pasākumus nodarbināto veselības aizsardzībai pret </w:t>
            </w:r>
            <w:r w:rsidR="00071CCD" w:rsidRPr="00995E64">
              <w:rPr>
                <w:rFonts w:ascii="Times New Roman" w:eastAsia="Times New Roman" w:hAnsi="Times New Roman" w:cs="Times New Roman"/>
                <w:sz w:val="24"/>
                <w:szCs w:val="24"/>
                <w:lang w:eastAsia="lv-LV"/>
              </w:rPr>
              <w:t>kancerogēno</w:t>
            </w:r>
            <w:r w:rsidRPr="00995E64">
              <w:rPr>
                <w:rFonts w:ascii="Times New Roman" w:eastAsia="Times New Roman" w:hAnsi="Times New Roman" w:cs="Times New Roman"/>
                <w:sz w:val="24"/>
                <w:szCs w:val="24"/>
                <w:lang w:eastAsia="lv-LV"/>
              </w:rPr>
              <w:t xml:space="preserve"> vielu ietekmi darbā, </w:t>
            </w:r>
            <w:r w:rsidR="00B10D58" w:rsidRPr="00995E64">
              <w:rPr>
                <w:rFonts w:ascii="Times New Roman" w:eastAsia="Times New Roman" w:hAnsi="Times New Roman" w:cs="Times New Roman"/>
                <w:sz w:val="24"/>
                <w:szCs w:val="24"/>
                <w:lang w:eastAsia="lv-LV"/>
              </w:rPr>
              <w:t xml:space="preserve">būs konkurētspējīgāki, jo nodrošinās augstāka līmeņa nodarbināto aizsardzību, attiecīgi apmierinātākus un veselīgākus, kā arī produktīvākus nodarbinātos. </w:t>
            </w:r>
          </w:p>
          <w:p w14:paraId="623BBB08" w14:textId="77777777" w:rsidR="00A834C5" w:rsidRPr="00995E64" w:rsidRDefault="003B0A61" w:rsidP="00B10D58">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Ietekme uz vidi vērtējama kā pozitīva, jo samazinoties </w:t>
            </w:r>
            <w:r w:rsidR="00071CCD" w:rsidRPr="00995E64">
              <w:rPr>
                <w:rFonts w:ascii="Times New Roman" w:eastAsia="Times New Roman" w:hAnsi="Times New Roman" w:cs="Times New Roman"/>
                <w:sz w:val="24"/>
                <w:szCs w:val="24"/>
                <w:lang w:eastAsia="lv-LV"/>
              </w:rPr>
              <w:t xml:space="preserve">kancerogēnām </w:t>
            </w:r>
            <w:r w:rsidRPr="00995E64">
              <w:rPr>
                <w:rFonts w:ascii="Times New Roman" w:eastAsia="Times New Roman" w:hAnsi="Times New Roman" w:cs="Times New Roman"/>
                <w:sz w:val="24"/>
                <w:szCs w:val="24"/>
                <w:lang w:eastAsia="lv-LV"/>
              </w:rPr>
              <w:t xml:space="preserve">vielām darba vides gaisā, samazinās arī to nokļūšana apkārtējā vidē.   </w:t>
            </w:r>
          </w:p>
          <w:p w14:paraId="288302F1" w14:textId="77777777" w:rsidR="00153546" w:rsidRPr="00995E64" w:rsidRDefault="00153546" w:rsidP="00153546">
            <w:pPr>
              <w:pStyle w:val="naisc"/>
              <w:spacing w:before="0" w:after="0"/>
              <w:jc w:val="both"/>
            </w:pPr>
            <w:r w:rsidRPr="00995E64">
              <w:lastRenderedPageBreak/>
              <w:t xml:space="preserve">Lai veicinātu gan darba devēju, gan nodarbināto izpratni par noteikumu projektā noteikto kancerogēno vielu noteikšanu un ierobežošanu darba vidē, tiks izstrādāti informatīvie materiāli. Turklāt 2020.gadā tiks turpināta iesāktā semināru sērija par darba aizsardzības prasībām darba vidē, saskaroties ar ķīmiskajām vielām, t.sk. kancerogēnajām vielām. Materiāli būs pieejami </w:t>
            </w:r>
            <w:hyperlink r:id="rId17" w:history="1">
              <w:r w:rsidRPr="00995E64">
                <w:rPr>
                  <w:rStyle w:val="Hyperlink"/>
                  <w:u w:val="none"/>
                </w:rPr>
                <w:t>www.stradavesels.lv</w:t>
              </w:r>
            </w:hyperlink>
            <w:r w:rsidRPr="00995E64">
              <w:t xml:space="preserve">, kur atrodama arī informācija par plānotajiem semināriem. </w:t>
            </w:r>
          </w:p>
          <w:p w14:paraId="78FACCD9" w14:textId="4170EE58" w:rsidR="00153546" w:rsidRPr="00995E64" w:rsidRDefault="00153546" w:rsidP="00153546">
            <w:pPr>
              <w:pStyle w:val="naisc"/>
              <w:spacing w:before="0" w:after="0"/>
              <w:jc w:val="both"/>
            </w:pPr>
            <w:r w:rsidRPr="00995E64">
              <w:t xml:space="preserve">Virkne informatīvo materiālu attiecībā uz kancerogēnajām vielām, tai skaitā, labās prakses piemēri no uzņēmumiem dažādās Eiropas Savienības valstīs, atrodami Eiropas Savienības kustības cīņai pret kancerogēnu samazināšanu darba vidē mājas lapā: </w:t>
            </w:r>
            <w:hyperlink r:id="rId18" w:history="1">
              <w:r w:rsidRPr="00995E64">
                <w:rPr>
                  <w:rStyle w:val="Hyperlink"/>
                  <w:u w:val="none"/>
                </w:rPr>
                <w:t>https://roadmaponcarcinogens.eu/</w:t>
              </w:r>
            </w:hyperlink>
            <w:r w:rsidRPr="00995E64">
              <w:t xml:space="preserve"> </w:t>
            </w:r>
          </w:p>
        </w:tc>
      </w:tr>
      <w:tr w:rsidR="00E5323B" w:rsidRPr="00995E64"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55F06C8D" w:rsidR="00E5323B" w:rsidRPr="00995E64" w:rsidRDefault="003351BF" w:rsidP="00B10D58">
            <w:pPr>
              <w:spacing w:after="0" w:line="276" w:lineRule="auto"/>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Projekts šo jomu neskar</w:t>
            </w:r>
          </w:p>
        </w:tc>
      </w:tr>
      <w:tr w:rsidR="00E5323B" w:rsidRPr="00995E64"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3B195576" w:rsidR="00E5323B" w:rsidRPr="00995E64" w:rsidRDefault="003351BF" w:rsidP="00B10D58">
            <w:pPr>
              <w:spacing w:after="0" w:line="276" w:lineRule="auto"/>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Projekts šo jomu neskar</w:t>
            </w:r>
          </w:p>
        </w:tc>
      </w:tr>
      <w:tr w:rsidR="00E5323B" w:rsidRPr="00995E64"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4445D8" w14:textId="77777777" w:rsidR="00E5323B" w:rsidRPr="00995E64" w:rsidRDefault="00D47DF5" w:rsidP="00EF0640">
            <w:pPr>
              <w:pStyle w:val="naisc"/>
              <w:spacing w:before="0" w:after="0"/>
              <w:jc w:val="both"/>
            </w:pPr>
            <w:r w:rsidRPr="00995E64">
              <w:t xml:space="preserve">Atbilstoši </w:t>
            </w:r>
            <w:hyperlink r:id="rId19" w:history="1">
              <w:r w:rsidRPr="00995E64">
                <w:rPr>
                  <w:rStyle w:val="Hyperlink"/>
                  <w:u w:val="none"/>
                </w:rPr>
                <w:t>Eiropas Komisijas Ietekmes novērtējuma ziņojumam</w:t>
              </w:r>
            </w:hyperlink>
            <w:r w:rsidRPr="00995E64">
              <w:t xml:space="preserve"> direktīvas prasību izpildei attiecībā uz direktīvā noteiktām kancerogēnām vielām lielākoties neietekmēs uzņēmumu izmaksas, lielākoties būs nepieciešami nelieli pielāgojumi. Attiecībā uz kristāliskā silicija dioksīda putekļiem darba vidē, ietekmes novērtējumā teikts, ka ietekme dalībvalstīs būs uz būvniecības nozari, īpaši, lai nodrošinātu putekļu ekspozīcijas kontroli, tomēr tas nav salīdzināms ar ilgtermiņa pozitīvo ietekmi uz paredzamo nāves gadījumu no audzēja samazināšanos, kā arī </w:t>
            </w:r>
            <w:proofErr w:type="spellStart"/>
            <w:r w:rsidRPr="00995E64">
              <w:t>silikozes</w:t>
            </w:r>
            <w:proofErr w:type="spellEnd"/>
            <w:r w:rsidRPr="00995E64">
              <w:t xml:space="preserve"> izmaksu samazinājumu. </w:t>
            </w:r>
          </w:p>
          <w:p w14:paraId="7B3BA665" w14:textId="18EEB514" w:rsidR="00AE72A0" w:rsidRPr="00995E64" w:rsidRDefault="00AE72A0" w:rsidP="00EF0640">
            <w:pPr>
              <w:pStyle w:val="naisc"/>
              <w:spacing w:before="0" w:after="0"/>
              <w:jc w:val="both"/>
            </w:pPr>
            <w:r w:rsidRPr="00995E64">
              <w:t>Turklāt, sociālā dialoga ietvaros Eiropas Savienībā 2006.gadā tika parakstīts sociālo partneru nolīgums: “</w:t>
            </w:r>
            <w:hyperlink r:id="rId20" w:history="1">
              <w:r w:rsidRPr="00995E64">
                <w:rPr>
                  <w:rStyle w:val="Hyperlink"/>
                  <w:u w:val="none"/>
                </w:rPr>
                <w:t>Nolīgums par darba ņēmēju veselības aizsardzību, pareizi strādājot ar kristālisko silīcija oksīdu un to saturošiem izstrādājumiem un tos pareizi izmantojot”.</w:t>
              </w:r>
            </w:hyperlink>
          </w:p>
        </w:tc>
      </w:tr>
    </w:tbl>
    <w:p w14:paraId="44659F07"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995E64"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995E64" w:rsidRDefault="006C2446"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995E64"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995E64" w:rsidRDefault="006C2446" w:rsidP="00B10D58">
            <w:pPr>
              <w:spacing w:after="0" w:line="276" w:lineRule="auto"/>
              <w:jc w:val="center"/>
              <w:rPr>
                <w:rFonts w:ascii="Times New Roman" w:eastAsia="Times New Roman" w:hAnsi="Times New Roman" w:cs="Times New Roman"/>
                <w:bCs/>
                <w:iCs/>
                <w:sz w:val="24"/>
                <w:szCs w:val="24"/>
                <w:lang w:eastAsia="lv-LV"/>
              </w:rPr>
            </w:pPr>
            <w:r w:rsidRPr="00995E64">
              <w:rPr>
                <w:rFonts w:ascii="Times New Roman" w:eastAsia="Times New Roman" w:hAnsi="Times New Roman" w:cs="Times New Roman"/>
                <w:sz w:val="24"/>
                <w:szCs w:val="24"/>
                <w:lang w:eastAsia="lv-LV"/>
              </w:rPr>
              <w:t>Projekts šo jomu neskar</w:t>
            </w:r>
          </w:p>
        </w:tc>
      </w:tr>
    </w:tbl>
    <w:p w14:paraId="6115FE77" w14:textId="77777777" w:rsidR="00E5323B" w:rsidRPr="00995E64" w:rsidRDefault="006C2446"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95E64"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995E64"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5723A5FD" w14:textId="77777777" w:rsidR="008F48EE" w:rsidRPr="00995E64" w:rsidRDefault="008F48EE" w:rsidP="00B10D58">
            <w:pPr>
              <w:spacing w:after="0" w:line="276" w:lineRule="auto"/>
              <w:jc w:val="center"/>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sz w:val="24"/>
                <w:szCs w:val="24"/>
                <w:lang w:eastAsia="lv-LV"/>
              </w:rPr>
              <w:t>Projekts šo jomu neskar</w:t>
            </w:r>
          </w:p>
        </w:tc>
      </w:tr>
    </w:tbl>
    <w:p w14:paraId="5DE99715"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95E64"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995E64"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527D9912" w:rsidR="00E5323B" w:rsidRPr="00995E64" w:rsidRDefault="00071CCD" w:rsidP="00B10D58">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sz w:val="24"/>
                <w:szCs w:val="24"/>
                <w:lang w:eastAsia="lv-LV"/>
              </w:rPr>
              <w:t xml:space="preserve"> Direktīva </w:t>
            </w:r>
            <w:hyperlink r:id="rId21" w:tgtFrame="_blank" w:tooltip="DIREKTĪVA" w:history="1">
              <w:r w:rsidRPr="00995E64">
                <w:rPr>
                  <w:rFonts w:ascii="Times New Roman" w:eastAsia="Times New Roman" w:hAnsi="Times New Roman" w:cs="Times New Roman"/>
                  <w:sz w:val="24"/>
                  <w:szCs w:val="24"/>
                  <w:lang w:eastAsia="lv-LV"/>
                </w:rPr>
                <w:t>2017/2398</w:t>
              </w:r>
            </w:hyperlink>
          </w:p>
        </w:tc>
      </w:tr>
      <w:tr w:rsidR="00E5323B" w:rsidRPr="00995E64"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995E64" w:rsidRDefault="008F48EE"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sz w:val="24"/>
                <w:szCs w:val="24"/>
                <w:lang w:eastAsia="lv-LV"/>
              </w:rPr>
              <w:t>Projekts šo jomu neskar</w:t>
            </w:r>
          </w:p>
        </w:tc>
      </w:tr>
      <w:tr w:rsidR="00E5323B" w:rsidRPr="00995E64"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995E64" w:rsidRDefault="006C2446"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sz w:val="24"/>
                <w:szCs w:val="24"/>
                <w:lang w:eastAsia="lv-LV"/>
              </w:rPr>
              <w:t>Nav</w:t>
            </w:r>
          </w:p>
        </w:tc>
      </w:tr>
    </w:tbl>
    <w:p w14:paraId="5D5E9B1F"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440"/>
        <w:gridCol w:w="2119"/>
        <w:gridCol w:w="3961"/>
      </w:tblGrid>
      <w:tr w:rsidR="00E5323B" w:rsidRPr="00995E64" w14:paraId="59E7BFF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1. tabula</w:t>
            </w:r>
            <w:r w:rsidRPr="00995E64">
              <w:rPr>
                <w:rFonts w:ascii="Times New Roman" w:eastAsia="Times New Roman" w:hAnsi="Times New Roman" w:cs="Times New Roman"/>
                <w:b/>
                <w:bCs/>
                <w:iCs/>
                <w:sz w:val="24"/>
                <w:szCs w:val="24"/>
                <w:lang w:eastAsia="lv-LV"/>
              </w:rPr>
              <w:br/>
              <w:t>Tiesību akta projekta atbilstība ES tiesību aktiem</w:t>
            </w:r>
          </w:p>
        </w:tc>
      </w:tr>
      <w:tr w:rsidR="00A834C5" w:rsidRPr="00995E64" w14:paraId="71AFA3B3"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14:paraId="2ABCED22"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Attiecīgā ES tiesību akta datums, numurs un nosaukums</w:t>
            </w:r>
          </w:p>
        </w:tc>
        <w:tc>
          <w:tcPr>
            <w:tcW w:w="4121" w:type="pct"/>
            <w:gridSpan w:val="3"/>
            <w:tcBorders>
              <w:top w:val="outset" w:sz="6" w:space="0" w:color="auto"/>
              <w:left w:val="outset" w:sz="6" w:space="0" w:color="auto"/>
              <w:bottom w:val="outset" w:sz="6" w:space="0" w:color="auto"/>
              <w:right w:val="outset" w:sz="6" w:space="0" w:color="auto"/>
            </w:tcBorders>
            <w:hideMark/>
          </w:tcPr>
          <w:p w14:paraId="2CE1E8E0" w14:textId="6B12E30E" w:rsidR="00E5323B" w:rsidRPr="00995E64" w:rsidRDefault="00071CCD" w:rsidP="001C6073">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sz w:val="24"/>
                <w:szCs w:val="24"/>
                <w:lang w:eastAsia="lv-LV"/>
              </w:rPr>
              <w:t>Direktīv</w:t>
            </w:r>
            <w:r w:rsidR="00BB60AF" w:rsidRPr="00995E64">
              <w:rPr>
                <w:rFonts w:ascii="Times New Roman" w:eastAsia="Times New Roman" w:hAnsi="Times New Roman" w:cs="Times New Roman"/>
                <w:sz w:val="24"/>
                <w:szCs w:val="24"/>
                <w:lang w:eastAsia="lv-LV"/>
              </w:rPr>
              <w:t>a</w:t>
            </w:r>
            <w:r w:rsidR="00BE7398" w:rsidRPr="00995E64">
              <w:rPr>
                <w:rFonts w:ascii="Times New Roman" w:eastAsia="Times New Roman" w:hAnsi="Times New Roman" w:cs="Times New Roman"/>
                <w:sz w:val="24"/>
                <w:szCs w:val="24"/>
                <w:lang w:eastAsia="lv-LV"/>
              </w:rPr>
              <w:t xml:space="preserve"> </w:t>
            </w:r>
            <w:hyperlink r:id="rId22" w:tgtFrame="_blank" w:tooltip="DIREKTĪVA" w:history="1">
              <w:r w:rsidR="00BE7398" w:rsidRPr="00995E64">
                <w:rPr>
                  <w:rFonts w:ascii="Times New Roman" w:eastAsia="Times New Roman" w:hAnsi="Times New Roman" w:cs="Times New Roman"/>
                  <w:iCs/>
                  <w:sz w:val="24"/>
                  <w:szCs w:val="24"/>
                  <w:lang w:eastAsia="lv-LV"/>
                </w:rPr>
                <w:t>2017/</w:t>
              </w:r>
            </w:hyperlink>
            <w:r w:rsidR="00BE7398" w:rsidRPr="00995E64">
              <w:rPr>
                <w:rFonts w:ascii="Times New Roman" w:eastAsia="Times New Roman" w:hAnsi="Times New Roman" w:cs="Times New Roman"/>
                <w:iCs/>
                <w:sz w:val="24"/>
                <w:szCs w:val="24"/>
                <w:lang w:eastAsia="lv-LV"/>
              </w:rPr>
              <w:t>2398</w:t>
            </w:r>
          </w:p>
        </w:tc>
      </w:tr>
      <w:tr w:rsidR="00A834C5" w:rsidRPr="00995E64" w14:paraId="51E8C354"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w:t>
            </w:r>
          </w:p>
        </w:tc>
        <w:tc>
          <w:tcPr>
            <w:tcW w:w="759"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B</w:t>
            </w:r>
          </w:p>
        </w:tc>
        <w:tc>
          <w:tcPr>
            <w:tcW w:w="1180"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w:t>
            </w:r>
          </w:p>
        </w:tc>
        <w:tc>
          <w:tcPr>
            <w:tcW w:w="2149"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D</w:t>
            </w:r>
          </w:p>
        </w:tc>
      </w:tr>
      <w:tr w:rsidR="00B4659D" w:rsidRPr="00995E64" w14:paraId="72DB9EE7"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tcPr>
          <w:p w14:paraId="699A49FA" w14:textId="5E5B249A" w:rsidR="00B4659D" w:rsidRPr="00995E64" w:rsidRDefault="00B4659D" w:rsidP="00B4659D">
            <w:pPr>
              <w:spacing w:after="0" w:line="276" w:lineRule="auto"/>
              <w:rPr>
                <w:rFonts w:ascii="Times New Roman" w:eastAsia="Times New Roman" w:hAnsi="Times New Roman" w:cs="Times New Roman"/>
                <w:iCs/>
                <w:sz w:val="24"/>
                <w:szCs w:val="24"/>
                <w:lang w:eastAsia="lv-LV"/>
              </w:rPr>
            </w:pPr>
            <w:bookmarkStart w:id="1" w:name="_Hlk22560080"/>
            <w:r w:rsidRPr="00995E64">
              <w:rPr>
                <w:rFonts w:ascii="Times New Roman" w:eastAsia="Times New Roman" w:hAnsi="Times New Roman" w:cs="Times New Roman"/>
                <w:iCs/>
                <w:sz w:val="24"/>
                <w:szCs w:val="24"/>
                <w:lang w:eastAsia="lv-LV"/>
              </w:rPr>
              <w:t>Direktīvas (</w:t>
            </w:r>
            <w:hyperlink r:id="rId23" w:tgtFrame="_blank" w:tooltip="DIREKTĪVA" w:history="1">
              <w:r w:rsidRPr="00995E64">
                <w:rPr>
                  <w:rFonts w:ascii="Times New Roman" w:eastAsia="Times New Roman" w:hAnsi="Times New Roman" w:cs="Times New Roman"/>
                  <w:iCs/>
                  <w:sz w:val="24"/>
                  <w:szCs w:val="24"/>
                  <w:lang w:eastAsia="lv-LV"/>
                </w:rPr>
                <w:t>2017/</w:t>
              </w:r>
            </w:hyperlink>
            <w:r w:rsidRPr="00995E64">
              <w:rPr>
                <w:rFonts w:ascii="Times New Roman" w:eastAsia="Times New Roman" w:hAnsi="Times New Roman" w:cs="Times New Roman"/>
                <w:iCs/>
                <w:sz w:val="24"/>
                <w:szCs w:val="24"/>
                <w:lang w:eastAsia="lv-LV"/>
              </w:rPr>
              <w:t>2398) 1.panta 2.punkt</w:t>
            </w:r>
            <w:r w:rsidR="002B0EC1" w:rsidRPr="00995E64">
              <w:rPr>
                <w:rFonts w:ascii="Times New Roman" w:eastAsia="Times New Roman" w:hAnsi="Times New Roman" w:cs="Times New Roman"/>
                <w:iCs/>
                <w:sz w:val="24"/>
                <w:szCs w:val="24"/>
                <w:lang w:eastAsia="lv-LV"/>
              </w:rPr>
              <w:t>a a</w:t>
            </w:r>
            <w:r w:rsidR="00982734" w:rsidRPr="00995E64">
              <w:rPr>
                <w:rFonts w:ascii="Times New Roman" w:eastAsia="Times New Roman" w:hAnsi="Times New Roman" w:cs="Times New Roman"/>
                <w:iCs/>
                <w:sz w:val="24"/>
                <w:szCs w:val="24"/>
                <w:lang w:eastAsia="lv-LV"/>
              </w:rPr>
              <w:t>)apakšpunkts</w:t>
            </w:r>
            <w:bookmarkEnd w:id="1"/>
          </w:p>
        </w:tc>
        <w:tc>
          <w:tcPr>
            <w:tcW w:w="759" w:type="pct"/>
            <w:tcBorders>
              <w:top w:val="outset" w:sz="6" w:space="0" w:color="auto"/>
              <w:left w:val="outset" w:sz="6" w:space="0" w:color="auto"/>
              <w:bottom w:val="outset" w:sz="6" w:space="0" w:color="auto"/>
              <w:right w:val="outset" w:sz="6" w:space="0" w:color="auto"/>
            </w:tcBorders>
          </w:tcPr>
          <w:p w14:paraId="5F14DB34" w14:textId="58C2DF92"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1.1.punkts</w:t>
            </w:r>
          </w:p>
        </w:tc>
        <w:tc>
          <w:tcPr>
            <w:tcW w:w="1180" w:type="pct"/>
            <w:tcBorders>
              <w:top w:val="outset" w:sz="6" w:space="0" w:color="auto"/>
              <w:left w:val="outset" w:sz="6" w:space="0" w:color="auto"/>
              <w:bottom w:val="outset" w:sz="6" w:space="0" w:color="auto"/>
              <w:right w:val="outset" w:sz="6" w:space="0" w:color="auto"/>
            </w:tcBorders>
          </w:tcPr>
          <w:p w14:paraId="3E2A3C7F" w14:textId="10E403F8"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Atbilst pilnībā</w:t>
            </w:r>
          </w:p>
        </w:tc>
        <w:tc>
          <w:tcPr>
            <w:tcW w:w="2149" w:type="pct"/>
            <w:tcBorders>
              <w:top w:val="outset" w:sz="6" w:space="0" w:color="auto"/>
              <w:left w:val="outset" w:sz="6" w:space="0" w:color="auto"/>
              <w:bottom w:val="outset" w:sz="6" w:space="0" w:color="auto"/>
              <w:right w:val="outset" w:sz="6" w:space="0" w:color="auto"/>
            </w:tcBorders>
          </w:tcPr>
          <w:p w14:paraId="2933FA2D" w14:textId="77777777" w:rsidR="00B4659D" w:rsidRPr="00995E64" w:rsidRDefault="00B4659D" w:rsidP="00B4659D">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Netiek noteiktas stingrākas prasības nekā direktīvā.</w:t>
            </w:r>
          </w:p>
          <w:p w14:paraId="755FAF79" w14:textId="45814767" w:rsidR="001F5A87" w:rsidRPr="00995E64" w:rsidRDefault="003D1593" w:rsidP="00BE7398">
            <w:pPr>
              <w:pStyle w:val="naisc"/>
              <w:spacing w:before="0" w:after="0"/>
              <w:jc w:val="both"/>
              <w:rPr>
                <w:iCs/>
              </w:rPr>
            </w:pPr>
            <w:r w:rsidRPr="00995E64">
              <w:t>D</w:t>
            </w:r>
            <w:r w:rsidR="001F5A87" w:rsidRPr="00995E64">
              <w:t xml:space="preserve">irektīvas  </w:t>
            </w:r>
            <w:hyperlink r:id="rId24" w:tgtFrame="_blank" w:tooltip="DIREKTĪVA" w:history="1">
              <w:r w:rsidR="001F5A87" w:rsidRPr="00995E64">
                <w:rPr>
                  <w:iCs/>
                </w:rPr>
                <w:t>2017/</w:t>
              </w:r>
            </w:hyperlink>
            <w:r w:rsidR="001F5A87" w:rsidRPr="00995E64">
              <w:rPr>
                <w:iCs/>
              </w:rPr>
              <w:t>2398 1.panta 2.punkta a)apakšpunkta pirm</w:t>
            </w:r>
            <w:r w:rsidRPr="00995E64">
              <w:rPr>
                <w:iCs/>
              </w:rPr>
              <w:t>ā</w:t>
            </w:r>
            <w:r w:rsidR="001F5A87" w:rsidRPr="00995E64">
              <w:rPr>
                <w:iCs/>
              </w:rPr>
              <w:t xml:space="preserve"> daļ</w:t>
            </w:r>
            <w:r w:rsidRPr="00995E64">
              <w:rPr>
                <w:iCs/>
              </w:rPr>
              <w:t>a</w:t>
            </w:r>
            <w:r w:rsidR="001F5A87" w:rsidRPr="00995E64">
              <w:rPr>
                <w:iCs/>
              </w:rPr>
              <w:t xml:space="preserve">, kas jau </w:t>
            </w:r>
            <w:r w:rsidRPr="00995E64">
              <w:rPr>
                <w:iCs/>
              </w:rPr>
              <w:t>pašlaik</w:t>
            </w:r>
            <w:r w:rsidR="001F5A87" w:rsidRPr="00995E64">
              <w:rPr>
                <w:iCs/>
              </w:rPr>
              <w:t xml:space="preserve"> ir </w:t>
            </w:r>
            <w:r w:rsidRPr="00995E64">
              <w:rPr>
                <w:iCs/>
              </w:rPr>
              <w:t xml:space="preserve">noteikta Direktīvas </w:t>
            </w:r>
            <w:r w:rsidR="001F5A87" w:rsidRPr="00995E64">
              <w:t>2004/37/EK 14.panta 1.punkt</w:t>
            </w:r>
            <w:r w:rsidRPr="00995E64">
              <w:t>ā</w:t>
            </w:r>
            <w:r w:rsidR="001F5A87" w:rsidRPr="00995E64">
              <w:t xml:space="preserve">, </w:t>
            </w:r>
            <w:r w:rsidRPr="00995E64">
              <w:t xml:space="preserve">un </w:t>
            </w:r>
            <w:r w:rsidR="00BE7398" w:rsidRPr="00995E64">
              <w:t>ir</w:t>
            </w:r>
            <w:r w:rsidRPr="00995E64">
              <w:t xml:space="preserve"> pārņemta īstenojot </w:t>
            </w:r>
            <w:r w:rsidR="001F5A87" w:rsidRPr="00995E64">
              <w:t>medicīnisk</w:t>
            </w:r>
            <w:r w:rsidRPr="00995E64">
              <w:t>o</w:t>
            </w:r>
            <w:r w:rsidR="001F5A87" w:rsidRPr="00995E64">
              <w:t xml:space="preserve"> uzraudzīb</w:t>
            </w:r>
            <w:r w:rsidRPr="00995E64">
              <w:t xml:space="preserve">u </w:t>
            </w:r>
            <w:r w:rsidR="001F5A87" w:rsidRPr="00995E64">
              <w:t xml:space="preserve">atbilstoši MK noteikumos Nr.803 noteiktajam un Ministru kabineta 2009.gada 3.marta noteikumiem Nr.219 “Kārtība, kādā veicama obligātā veselības pārbaude”. </w:t>
            </w:r>
          </w:p>
        </w:tc>
      </w:tr>
      <w:tr w:rsidR="00982734" w:rsidRPr="00995E64" w14:paraId="4705B6BC"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tcPr>
          <w:p w14:paraId="66371DC0" w14:textId="13240F8D" w:rsidR="00982734" w:rsidRPr="00995E64" w:rsidRDefault="00982734"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Direktīvas (</w:t>
            </w:r>
            <w:hyperlink r:id="rId25" w:tgtFrame="_blank" w:tooltip="DIREKTĪVA" w:history="1">
              <w:r w:rsidRPr="00995E64">
                <w:rPr>
                  <w:rFonts w:ascii="Times New Roman" w:eastAsia="Times New Roman" w:hAnsi="Times New Roman" w:cs="Times New Roman"/>
                  <w:iCs/>
                  <w:sz w:val="24"/>
                  <w:szCs w:val="24"/>
                  <w:lang w:eastAsia="lv-LV"/>
                </w:rPr>
                <w:t>2017/</w:t>
              </w:r>
            </w:hyperlink>
            <w:r w:rsidRPr="00995E64">
              <w:rPr>
                <w:rFonts w:ascii="Times New Roman" w:eastAsia="Times New Roman" w:hAnsi="Times New Roman" w:cs="Times New Roman"/>
                <w:iCs/>
                <w:sz w:val="24"/>
                <w:szCs w:val="24"/>
                <w:lang w:eastAsia="lv-LV"/>
              </w:rPr>
              <w:t>2398) 1.panta 2.punkta b)apakšpunkts</w:t>
            </w:r>
          </w:p>
        </w:tc>
        <w:tc>
          <w:tcPr>
            <w:tcW w:w="759" w:type="pct"/>
            <w:tcBorders>
              <w:top w:val="outset" w:sz="6" w:space="0" w:color="auto"/>
              <w:left w:val="outset" w:sz="6" w:space="0" w:color="auto"/>
              <w:bottom w:val="outset" w:sz="6" w:space="0" w:color="auto"/>
              <w:right w:val="outset" w:sz="6" w:space="0" w:color="auto"/>
            </w:tcBorders>
          </w:tcPr>
          <w:p w14:paraId="6B7D2BA9" w14:textId="7FA1984E" w:rsidR="00982734" w:rsidRPr="00995E64" w:rsidRDefault="00E81DA5" w:rsidP="00E81DA5">
            <w:pPr>
              <w:pStyle w:val="naisc"/>
              <w:spacing w:before="0" w:after="0"/>
              <w:jc w:val="both"/>
            </w:pPr>
            <w:r w:rsidRPr="00995E64">
              <w:t>Ministru kabineta 2006.gada 6.novembra noteikumi Nr.908 “Arodslimību izmeklēšanas un uzskaites kārtība”)</w:t>
            </w:r>
          </w:p>
        </w:tc>
        <w:tc>
          <w:tcPr>
            <w:tcW w:w="1180" w:type="pct"/>
            <w:tcBorders>
              <w:top w:val="outset" w:sz="6" w:space="0" w:color="auto"/>
              <w:left w:val="outset" w:sz="6" w:space="0" w:color="auto"/>
              <w:bottom w:val="outset" w:sz="6" w:space="0" w:color="auto"/>
              <w:right w:val="outset" w:sz="6" w:space="0" w:color="auto"/>
            </w:tcBorders>
          </w:tcPr>
          <w:p w14:paraId="3C00D53A" w14:textId="77777777" w:rsidR="00982734" w:rsidRPr="00995E64" w:rsidRDefault="00982734" w:rsidP="00B4659D">
            <w:pPr>
              <w:spacing w:after="0" w:line="276" w:lineRule="auto"/>
              <w:rPr>
                <w:rFonts w:ascii="Times New Roman" w:eastAsia="Times New Roman" w:hAnsi="Times New Roman" w:cs="Times New Roman"/>
                <w:iCs/>
                <w:sz w:val="24"/>
                <w:szCs w:val="24"/>
                <w:lang w:eastAsia="lv-LV"/>
              </w:rPr>
            </w:pPr>
          </w:p>
        </w:tc>
        <w:tc>
          <w:tcPr>
            <w:tcW w:w="2149" w:type="pct"/>
            <w:tcBorders>
              <w:top w:val="outset" w:sz="6" w:space="0" w:color="auto"/>
              <w:left w:val="outset" w:sz="6" w:space="0" w:color="auto"/>
              <w:bottom w:val="outset" w:sz="6" w:space="0" w:color="auto"/>
              <w:right w:val="outset" w:sz="6" w:space="0" w:color="auto"/>
            </w:tcBorders>
          </w:tcPr>
          <w:p w14:paraId="6D42EC09" w14:textId="77777777" w:rsidR="00BE7398" w:rsidRPr="00995E64" w:rsidRDefault="00BE7398" w:rsidP="00BE7398">
            <w:pPr>
              <w:pStyle w:val="naisc"/>
              <w:spacing w:before="0" w:after="0"/>
              <w:jc w:val="both"/>
              <w:rPr>
                <w:iCs/>
              </w:rPr>
            </w:pPr>
            <w:r w:rsidRPr="00995E64">
              <w:rPr>
                <w:iCs/>
              </w:rPr>
              <w:t>Netiek noteiktas stingrākas prasības nekā direktīvā.</w:t>
            </w:r>
          </w:p>
          <w:p w14:paraId="0B9D1CCD" w14:textId="60C128B1" w:rsidR="00BE7398" w:rsidRPr="00995E64" w:rsidRDefault="00BE7398" w:rsidP="00BE7398">
            <w:pPr>
              <w:pStyle w:val="naisc"/>
              <w:spacing w:before="0" w:after="0"/>
              <w:jc w:val="both"/>
            </w:pPr>
            <w:r w:rsidRPr="00995E64">
              <w:t xml:space="preserve">Direktīvas </w:t>
            </w:r>
            <w:hyperlink r:id="rId26" w:tgtFrame="_blank" w:tooltip="DIREKTĪVA" w:history="1">
              <w:r w:rsidRPr="00995E64">
                <w:rPr>
                  <w:iCs/>
                </w:rPr>
                <w:t>2017/</w:t>
              </w:r>
            </w:hyperlink>
            <w:r w:rsidRPr="00995E64">
              <w:rPr>
                <w:iCs/>
              </w:rPr>
              <w:t>2398 1.panta 2.punkta</w:t>
            </w:r>
            <w:r w:rsidRPr="00995E64">
              <w:t xml:space="preserve"> b)apakšpunkts pārņemts ar arodslimību noteikšanas procesu (Ministru kabineta 2006.gada 6.novembra noteikumi Nr.908 “Arodslimību izmeklēšanas un uzskaites kārtība”), kurā ārstu komisija arodslimībās nosakot saikni starp personas darba apstākļiem (t.sk. darbu ar kancerogēnam vielām) un personai esošajiem veselības traucējumiem (ļaundabīgs audzējs), sniedz informāciju par arodslimības gadījumu gan Valsts darba inspekcijai (</w:t>
            </w:r>
            <w:hyperlink r:id="rId27" w:history="1">
              <w:r w:rsidRPr="00995E64">
                <w:rPr>
                  <w:rStyle w:val="Hyperlink"/>
                  <w:u w:val="none"/>
                </w:rPr>
                <w:t>http://www.vdi.gov.lv/lv/Par-mums/parskati/</w:t>
              </w:r>
            </w:hyperlink>
            <w:r w:rsidRPr="00995E64">
              <w:t>), gan Slimību kontroles un profilakses centra veselības statistikas reģistram.</w:t>
            </w:r>
          </w:p>
          <w:p w14:paraId="0700DC07" w14:textId="75AB6AF8" w:rsidR="00982734" w:rsidRPr="00995E64" w:rsidRDefault="00BE7398" w:rsidP="00BE7398">
            <w:pPr>
              <w:pStyle w:val="naisc"/>
              <w:spacing w:before="0" w:after="0"/>
              <w:ind w:firstLine="720"/>
              <w:jc w:val="both"/>
            </w:pPr>
            <w:r w:rsidRPr="00995E64">
              <w:lastRenderedPageBreak/>
              <w:t xml:space="preserve">Attiecībā uz dalībvalstu ziņojumiem, LV sniedz regulārus ziņojumus Eiropas Komisijai par direktīvu pārņemšanu un praktisko ieviešanu. Piemēram, 2018.gadā Eiropas Komisijai ir nosūtīts Latvijas Republikas ziņojums par direktīvas 89/391/EEK, tās atsevišķo direktīvu un direktīvu 2009/148/EK, 91/383/EEK, 92/29/EEK un 94/33/EK praktisko ieviešanu 2013.-2017.gadā. Ziņojumā iekļauta informācija par arodslimībām, kuras izraisījušas kancerogēnās vielas atbilstoši arodslimību statistikas datiem. </w:t>
            </w:r>
          </w:p>
        </w:tc>
      </w:tr>
      <w:tr w:rsidR="00B4659D" w:rsidRPr="00995E64" w14:paraId="0040AB96"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tcPr>
          <w:p w14:paraId="226BC0AD" w14:textId="195AC850"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Direktīvas (</w:t>
            </w:r>
            <w:hyperlink r:id="rId28" w:tgtFrame="_blank" w:tooltip="DIREKTĪVA" w:history="1">
              <w:r w:rsidRPr="00995E64">
                <w:rPr>
                  <w:rFonts w:ascii="Times New Roman" w:eastAsia="Times New Roman" w:hAnsi="Times New Roman" w:cs="Times New Roman"/>
                  <w:iCs/>
                  <w:sz w:val="24"/>
                  <w:szCs w:val="24"/>
                  <w:lang w:eastAsia="lv-LV"/>
                </w:rPr>
                <w:t>2017/</w:t>
              </w:r>
            </w:hyperlink>
            <w:r w:rsidRPr="00995E64">
              <w:rPr>
                <w:rFonts w:ascii="Times New Roman" w:eastAsia="Times New Roman" w:hAnsi="Times New Roman" w:cs="Times New Roman"/>
                <w:iCs/>
                <w:sz w:val="24"/>
                <w:szCs w:val="24"/>
                <w:lang w:eastAsia="lv-LV"/>
              </w:rPr>
              <w:t>2398) 1.panta 4.punkts</w:t>
            </w:r>
          </w:p>
        </w:tc>
        <w:tc>
          <w:tcPr>
            <w:tcW w:w="759" w:type="pct"/>
            <w:tcBorders>
              <w:top w:val="outset" w:sz="6" w:space="0" w:color="auto"/>
              <w:left w:val="outset" w:sz="6" w:space="0" w:color="auto"/>
              <w:bottom w:val="outset" w:sz="6" w:space="0" w:color="auto"/>
              <w:right w:val="outset" w:sz="6" w:space="0" w:color="auto"/>
            </w:tcBorders>
          </w:tcPr>
          <w:p w14:paraId="1ACB7A53" w14:textId="23003DAB"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1.</w:t>
            </w:r>
            <w:r w:rsidR="00DD7C62" w:rsidRPr="00995E64">
              <w:rPr>
                <w:rFonts w:ascii="Times New Roman" w:eastAsia="Times New Roman" w:hAnsi="Times New Roman" w:cs="Times New Roman"/>
                <w:iCs/>
                <w:sz w:val="24"/>
                <w:szCs w:val="24"/>
                <w:lang w:eastAsia="lv-LV"/>
              </w:rPr>
              <w:t>6</w:t>
            </w:r>
            <w:r w:rsidRPr="00995E64">
              <w:rPr>
                <w:rFonts w:ascii="Times New Roman" w:eastAsia="Times New Roman" w:hAnsi="Times New Roman" w:cs="Times New Roman"/>
                <w:iCs/>
                <w:sz w:val="24"/>
                <w:szCs w:val="24"/>
                <w:lang w:eastAsia="lv-LV"/>
              </w:rPr>
              <w:t>. punkts</w:t>
            </w:r>
          </w:p>
        </w:tc>
        <w:tc>
          <w:tcPr>
            <w:tcW w:w="1180" w:type="pct"/>
            <w:tcBorders>
              <w:top w:val="outset" w:sz="6" w:space="0" w:color="auto"/>
              <w:left w:val="outset" w:sz="6" w:space="0" w:color="auto"/>
              <w:bottom w:val="outset" w:sz="6" w:space="0" w:color="auto"/>
              <w:right w:val="outset" w:sz="6" w:space="0" w:color="auto"/>
            </w:tcBorders>
          </w:tcPr>
          <w:p w14:paraId="0B2094F4" w14:textId="0A3A043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Atbilst pilnībā</w:t>
            </w:r>
          </w:p>
        </w:tc>
        <w:tc>
          <w:tcPr>
            <w:tcW w:w="2149" w:type="pct"/>
            <w:tcBorders>
              <w:top w:val="outset" w:sz="6" w:space="0" w:color="auto"/>
              <w:left w:val="outset" w:sz="6" w:space="0" w:color="auto"/>
              <w:bottom w:val="outset" w:sz="6" w:space="0" w:color="auto"/>
              <w:right w:val="outset" w:sz="6" w:space="0" w:color="auto"/>
            </w:tcBorders>
          </w:tcPr>
          <w:p w14:paraId="7BFEFD19" w14:textId="6EC05FD6" w:rsidR="00B4659D" w:rsidRPr="00995E64" w:rsidRDefault="00B4659D" w:rsidP="00B4659D">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Netiek noteiktas stingrākas prasības nekā direktīvā.</w:t>
            </w:r>
          </w:p>
        </w:tc>
      </w:tr>
      <w:tr w:rsidR="00B4659D" w:rsidRPr="00995E64" w14:paraId="16DB91BC"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tcPr>
          <w:p w14:paraId="6E6BFE20" w14:textId="79C3F782"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Direktīvas (</w:t>
            </w:r>
            <w:hyperlink r:id="rId29" w:tgtFrame="_blank" w:tooltip="DIREKTĪVA" w:history="1">
              <w:r w:rsidRPr="00995E64">
                <w:rPr>
                  <w:rFonts w:ascii="Times New Roman" w:eastAsia="Times New Roman" w:hAnsi="Times New Roman" w:cs="Times New Roman"/>
                  <w:iCs/>
                  <w:sz w:val="24"/>
                  <w:szCs w:val="24"/>
                  <w:lang w:eastAsia="lv-LV"/>
                </w:rPr>
                <w:t>2017/</w:t>
              </w:r>
            </w:hyperlink>
            <w:r w:rsidRPr="00995E64">
              <w:rPr>
                <w:rFonts w:ascii="Times New Roman" w:eastAsia="Times New Roman" w:hAnsi="Times New Roman" w:cs="Times New Roman"/>
                <w:iCs/>
                <w:sz w:val="24"/>
                <w:szCs w:val="24"/>
                <w:lang w:eastAsia="lv-LV"/>
              </w:rPr>
              <w:t>2398) 1.panta 5.punkts</w:t>
            </w:r>
          </w:p>
        </w:tc>
        <w:tc>
          <w:tcPr>
            <w:tcW w:w="759" w:type="pct"/>
            <w:tcBorders>
              <w:top w:val="outset" w:sz="6" w:space="0" w:color="auto"/>
              <w:left w:val="outset" w:sz="6" w:space="0" w:color="auto"/>
              <w:bottom w:val="outset" w:sz="6" w:space="0" w:color="auto"/>
              <w:right w:val="outset" w:sz="6" w:space="0" w:color="auto"/>
            </w:tcBorders>
          </w:tcPr>
          <w:p w14:paraId="4000F55B" w14:textId="6D9DC0F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1.</w:t>
            </w:r>
            <w:r w:rsidR="00DD7C62" w:rsidRPr="00995E64">
              <w:rPr>
                <w:rFonts w:ascii="Times New Roman" w:eastAsia="Times New Roman" w:hAnsi="Times New Roman" w:cs="Times New Roman"/>
                <w:iCs/>
                <w:sz w:val="24"/>
                <w:szCs w:val="24"/>
                <w:lang w:eastAsia="lv-LV"/>
              </w:rPr>
              <w:t>5</w:t>
            </w:r>
            <w:r w:rsidRPr="00995E64">
              <w:rPr>
                <w:rFonts w:ascii="Times New Roman" w:eastAsia="Times New Roman" w:hAnsi="Times New Roman" w:cs="Times New Roman"/>
                <w:iCs/>
                <w:sz w:val="24"/>
                <w:szCs w:val="24"/>
                <w:lang w:eastAsia="lv-LV"/>
              </w:rPr>
              <w:t>. punkts</w:t>
            </w:r>
          </w:p>
        </w:tc>
        <w:tc>
          <w:tcPr>
            <w:tcW w:w="1180" w:type="pct"/>
            <w:tcBorders>
              <w:top w:val="outset" w:sz="6" w:space="0" w:color="auto"/>
              <w:left w:val="outset" w:sz="6" w:space="0" w:color="auto"/>
              <w:bottom w:val="outset" w:sz="6" w:space="0" w:color="auto"/>
              <w:right w:val="outset" w:sz="6" w:space="0" w:color="auto"/>
            </w:tcBorders>
          </w:tcPr>
          <w:p w14:paraId="7FD174E7"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Atbilst pilnībā</w:t>
            </w:r>
          </w:p>
        </w:tc>
        <w:tc>
          <w:tcPr>
            <w:tcW w:w="2149" w:type="pct"/>
            <w:tcBorders>
              <w:top w:val="outset" w:sz="6" w:space="0" w:color="auto"/>
              <w:left w:val="outset" w:sz="6" w:space="0" w:color="auto"/>
              <w:bottom w:val="outset" w:sz="6" w:space="0" w:color="auto"/>
              <w:right w:val="outset" w:sz="6" w:space="0" w:color="auto"/>
            </w:tcBorders>
          </w:tcPr>
          <w:p w14:paraId="523CE62C" w14:textId="47E5BE80" w:rsidR="00B4659D" w:rsidRPr="00995E64" w:rsidRDefault="00B4659D" w:rsidP="00B4659D">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Vielu vērtībām netiek noteiktas stingrākas prasības nekā direktīvā (izņemot </w:t>
            </w:r>
            <w:proofErr w:type="spellStart"/>
            <w:r w:rsidRPr="00995E64">
              <w:rPr>
                <w:rFonts w:ascii="Times New Roman" w:eastAsia="Times New Roman" w:hAnsi="Times New Roman" w:cs="Times New Roman"/>
                <w:iCs/>
                <w:sz w:val="24"/>
                <w:szCs w:val="24"/>
                <w:lang w:eastAsia="lv-LV"/>
              </w:rPr>
              <w:t>etilēnoksīdu</w:t>
            </w:r>
            <w:proofErr w:type="spellEnd"/>
            <w:r w:rsidRPr="00995E64">
              <w:rPr>
                <w:rFonts w:ascii="Times New Roman" w:eastAsia="Times New Roman" w:hAnsi="Times New Roman" w:cs="Times New Roman"/>
                <w:iCs/>
                <w:sz w:val="24"/>
                <w:szCs w:val="24"/>
                <w:lang w:eastAsia="lv-LV"/>
              </w:rPr>
              <w:t xml:space="preserve">). </w:t>
            </w:r>
            <w:proofErr w:type="spellStart"/>
            <w:r w:rsidRPr="00995E64">
              <w:rPr>
                <w:rFonts w:ascii="Times New Roman" w:eastAsia="Times New Roman" w:hAnsi="Times New Roman" w:cs="Times New Roman"/>
                <w:iCs/>
                <w:sz w:val="24"/>
                <w:szCs w:val="24"/>
                <w:lang w:eastAsia="lv-LV"/>
              </w:rPr>
              <w:t>Etilēnoksīdam</w:t>
            </w:r>
            <w:proofErr w:type="spellEnd"/>
            <w:r w:rsidRPr="00995E64">
              <w:rPr>
                <w:rFonts w:ascii="Times New Roman" w:eastAsia="Times New Roman" w:hAnsi="Times New Roman" w:cs="Times New Roman"/>
                <w:iCs/>
                <w:sz w:val="24"/>
                <w:szCs w:val="24"/>
                <w:lang w:eastAsia="lv-LV"/>
              </w:rPr>
              <w:t xml:space="preserve"> noteiktas stingrākas prasības nekā direktīvā, saglabājot jau noteikumos Nr.803 un Nr.325 noteikto vērtību. Šāds </w:t>
            </w:r>
            <w:smartTag w:uri="schemas-tilde-lv/tildestengine" w:element="veidnes">
              <w:smartTagPr>
                <w:attr w:name="text" w:val="lēmums"/>
                <w:attr w:name="id" w:val="-1"/>
                <w:attr w:name="baseform" w:val="lēmum|s"/>
              </w:smartTagPr>
              <w:r w:rsidRPr="00995E64">
                <w:rPr>
                  <w:rFonts w:ascii="Times New Roman" w:eastAsia="Times New Roman" w:hAnsi="Times New Roman" w:cs="Times New Roman"/>
                  <w:iCs/>
                  <w:sz w:val="24"/>
                  <w:szCs w:val="24"/>
                  <w:lang w:eastAsia="lv-LV"/>
                </w:rPr>
                <w:t>lēmums</w:t>
              </w:r>
            </w:smartTag>
            <w:r w:rsidRPr="00995E64">
              <w:rPr>
                <w:rFonts w:ascii="Times New Roman" w:eastAsia="Times New Roman" w:hAnsi="Times New Roman" w:cs="Times New Roman"/>
                <w:iCs/>
                <w:sz w:val="24"/>
                <w:szCs w:val="24"/>
                <w:lang w:eastAsia="lv-LV"/>
              </w:rPr>
              <w:t xml:space="preserve"> pieņemts pamatojoties uz vielas toksisko, kancerogēno un </w:t>
            </w:r>
            <w:proofErr w:type="spellStart"/>
            <w:r w:rsidRPr="00995E64">
              <w:rPr>
                <w:rFonts w:ascii="Times New Roman" w:eastAsia="Times New Roman" w:hAnsi="Times New Roman" w:cs="Times New Roman"/>
                <w:iCs/>
                <w:sz w:val="24"/>
                <w:szCs w:val="24"/>
                <w:lang w:eastAsia="lv-LV"/>
              </w:rPr>
              <w:t>mutagēno</w:t>
            </w:r>
            <w:proofErr w:type="spellEnd"/>
            <w:r w:rsidRPr="00995E64">
              <w:rPr>
                <w:rFonts w:ascii="Times New Roman" w:eastAsia="Times New Roman" w:hAnsi="Times New Roman" w:cs="Times New Roman"/>
                <w:iCs/>
                <w:sz w:val="24"/>
                <w:szCs w:val="24"/>
                <w:lang w:eastAsia="lv-LV"/>
              </w:rPr>
              <w:t xml:space="preserve"> ietekmi uz veselību, </w:t>
            </w:r>
            <w:r w:rsidR="00072706" w:rsidRPr="00995E64">
              <w:rPr>
                <w:rFonts w:ascii="Times New Roman" w:eastAsia="Times New Roman" w:hAnsi="Times New Roman" w:cs="Times New Roman"/>
                <w:iCs/>
                <w:sz w:val="24"/>
                <w:szCs w:val="24"/>
                <w:lang w:eastAsia="lv-LV"/>
              </w:rPr>
              <w:t>kā arī kairinošo iedarbību uz</w:t>
            </w:r>
            <w:r w:rsidRPr="00995E64">
              <w:rPr>
                <w:rFonts w:ascii="Times New Roman" w:eastAsia="Times New Roman" w:hAnsi="Times New Roman" w:cs="Times New Roman"/>
                <w:iCs/>
                <w:sz w:val="24"/>
                <w:szCs w:val="24"/>
                <w:lang w:eastAsia="lv-LV"/>
              </w:rPr>
              <w:t xml:space="preserve"> ād</w:t>
            </w:r>
            <w:r w:rsidR="00072706" w:rsidRPr="00995E64">
              <w:rPr>
                <w:rFonts w:ascii="Times New Roman" w:eastAsia="Times New Roman" w:hAnsi="Times New Roman" w:cs="Times New Roman"/>
                <w:iCs/>
                <w:sz w:val="24"/>
                <w:szCs w:val="24"/>
                <w:lang w:eastAsia="lv-LV"/>
              </w:rPr>
              <w:t>u</w:t>
            </w:r>
            <w:r w:rsidRPr="00995E64">
              <w:rPr>
                <w:rFonts w:ascii="Times New Roman" w:eastAsia="Times New Roman" w:hAnsi="Times New Roman" w:cs="Times New Roman"/>
                <w:iCs/>
                <w:sz w:val="24"/>
                <w:szCs w:val="24"/>
                <w:lang w:eastAsia="lv-LV"/>
              </w:rPr>
              <w:t xml:space="preserve"> un gļotādu. Turklāt </w:t>
            </w:r>
            <w:proofErr w:type="spellStart"/>
            <w:r w:rsidRPr="00995E64">
              <w:rPr>
                <w:rFonts w:ascii="Times New Roman" w:eastAsia="Times New Roman" w:hAnsi="Times New Roman" w:cs="Times New Roman"/>
                <w:iCs/>
                <w:sz w:val="24"/>
                <w:szCs w:val="24"/>
                <w:lang w:eastAsia="lv-LV"/>
              </w:rPr>
              <w:t>etilēnoksīds</w:t>
            </w:r>
            <w:proofErr w:type="spellEnd"/>
            <w:r w:rsidRPr="00995E64">
              <w:rPr>
                <w:rFonts w:ascii="Times New Roman" w:eastAsia="Times New Roman" w:hAnsi="Times New Roman" w:cs="Times New Roman"/>
                <w:iCs/>
                <w:sz w:val="24"/>
                <w:szCs w:val="24"/>
                <w:lang w:eastAsia="lv-LV"/>
              </w:rPr>
              <w:t xml:space="preserve"> tiek plaši izmantots medicīnā, medicīnas ierīču un instrumentu sterilizācijai.</w:t>
            </w:r>
          </w:p>
          <w:p w14:paraId="217EC1BF" w14:textId="730E2C7C" w:rsidR="00B4659D" w:rsidRPr="00995E64" w:rsidRDefault="00B4659D" w:rsidP="00B4659D">
            <w:pPr>
              <w:spacing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sz w:val="24"/>
                <w:szCs w:val="24"/>
                <w:lang w:eastAsia="lv-LV"/>
              </w:rPr>
              <w:t xml:space="preserve">Benzolam noteiktā </w:t>
            </w:r>
            <w:proofErr w:type="spellStart"/>
            <w:r w:rsidRPr="00995E64">
              <w:rPr>
                <w:rFonts w:ascii="Times New Roman" w:eastAsia="Times New Roman" w:hAnsi="Times New Roman" w:cs="Times New Roman"/>
                <w:sz w:val="24"/>
                <w:szCs w:val="24"/>
                <w:lang w:eastAsia="lv-LV"/>
              </w:rPr>
              <w:t>arodekspozīcijas</w:t>
            </w:r>
            <w:proofErr w:type="spellEnd"/>
            <w:r w:rsidRPr="00995E64">
              <w:rPr>
                <w:rFonts w:ascii="Times New Roman" w:eastAsia="Times New Roman" w:hAnsi="Times New Roman" w:cs="Times New Roman"/>
                <w:sz w:val="24"/>
                <w:szCs w:val="24"/>
                <w:lang w:eastAsia="lv-LV"/>
              </w:rPr>
              <w:t xml:space="preserve"> robežvērtība sakrīt ar jau MK noteikumos Nr.803 un Nr.325 esošo vērtību, tādējādi grozījumi nav nepieciešami. </w:t>
            </w:r>
          </w:p>
        </w:tc>
      </w:tr>
      <w:tr w:rsidR="00B4659D" w:rsidRPr="00995E64" w14:paraId="2824BE87" w14:textId="77777777" w:rsidTr="00B41342">
        <w:trPr>
          <w:trHeight w:val="643"/>
          <w:tblCellSpacing w:w="15" w:type="dxa"/>
        </w:trPr>
        <w:tc>
          <w:tcPr>
            <w:tcW w:w="829" w:type="pct"/>
            <w:tcBorders>
              <w:top w:val="outset" w:sz="6" w:space="0" w:color="auto"/>
              <w:left w:val="outset" w:sz="6" w:space="0" w:color="auto"/>
              <w:bottom w:val="outset" w:sz="6" w:space="0" w:color="auto"/>
              <w:right w:val="outset" w:sz="6" w:space="0" w:color="auto"/>
            </w:tcBorders>
          </w:tcPr>
          <w:p w14:paraId="00728882" w14:textId="349703E2" w:rsidR="00B4659D" w:rsidRPr="00995E64" w:rsidRDefault="00B41342"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Direktīvas (</w:t>
            </w:r>
            <w:hyperlink r:id="rId30" w:tgtFrame="_blank" w:tooltip="DIREKTĪVA" w:history="1">
              <w:r w:rsidRPr="00995E64">
                <w:rPr>
                  <w:rFonts w:ascii="Times New Roman" w:eastAsia="Times New Roman" w:hAnsi="Times New Roman" w:cs="Times New Roman"/>
                  <w:iCs/>
                  <w:sz w:val="24"/>
                  <w:szCs w:val="24"/>
                  <w:lang w:eastAsia="lv-LV"/>
                </w:rPr>
                <w:t>2017/</w:t>
              </w:r>
            </w:hyperlink>
            <w:r w:rsidRPr="00995E64">
              <w:rPr>
                <w:rFonts w:ascii="Times New Roman" w:eastAsia="Times New Roman" w:hAnsi="Times New Roman" w:cs="Times New Roman"/>
                <w:iCs/>
                <w:sz w:val="24"/>
                <w:szCs w:val="24"/>
                <w:lang w:eastAsia="lv-LV"/>
              </w:rPr>
              <w:t xml:space="preserve">2398) 2.pants </w:t>
            </w:r>
          </w:p>
        </w:tc>
        <w:tc>
          <w:tcPr>
            <w:tcW w:w="759" w:type="pct"/>
            <w:tcBorders>
              <w:top w:val="outset" w:sz="6" w:space="0" w:color="auto"/>
              <w:left w:val="outset" w:sz="6" w:space="0" w:color="auto"/>
              <w:bottom w:val="outset" w:sz="6" w:space="0" w:color="auto"/>
              <w:right w:val="outset" w:sz="6" w:space="0" w:color="auto"/>
            </w:tcBorders>
          </w:tcPr>
          <w:p w14:paraId="44EB80F9" w14:textId="0851F1B2" w:rsidR="00B4659D" w:rsidRPr="00995E64" w:rsidRDefault="00B41342"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2</w:t>
            </w:r>
            <w:r w:rsidR="00B4659D" w:rsidRPr="00995E64">
              <w:rPr>
                <w:rFonts w:ascii="Times New Roman" w:eastAsia="Times New Roman" w:hAnsi="Times New Roman" w:cs="Times New Roman"/>
                <w:iCs/>
                <w:sz w:val="24"/>
                <w:szCs w:val="24"/>
                <w:lang w:eastAsia="lv-LV"/>
              </w:rPr>
              <w:t>. punkts</w:t>
            </w:r>
          </w:p>
        </w:tc>
        <w:tc>
          <w:tcPr>
            <w:tcW w:w="1180" w:type="pct"/>
            <w:tcBorders>
              <w:top w:val="outset" w:sz="6" w:space="0" w:color="auto"/>
              <w:left w:val="outset" w:sz="6" w:space="0" w:color="auto"/>
              <w:bottom w:val="outset" w:sz="6" w:space="0" w:color="auto"/>
              <w:right w:val="outset" w:sz="6" w:space="0" w:color="auto"/>
            </w:tcBorders>
          </w:tcPr>
          <w:p w14:paraId="19BFAE92"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Atbilst pilnībā</w:t>
            </w:r>
          </w:p>
        </w:tc>
        <w:tc>
          <w:tcPr>
            <w:tcW w:w="2149" w:type="pct"/>
            <w:tcBorders>
              <w:top w:val="outset" w:sz="6" w:space="0" w:color="auto"/>
              <w:left w:val="outset" w:sz="6" w:space="0" w:color="auto"/>
              <w:bottom w:val="outset" w:sz="6" w:space="0" w:color="auto"/>
              <w:right w:val="outset" w:sz="6" w:space="0" w:color="auto"/>
            </w:tcBorders>
          </w:tcPr>
          <w:p w14:paraId="6998DB5F" w14:textId="77777777" w:rsidR="00B4659D" w:rsidRPr="00995E64" w:rsidRDefault="00B4659D" w:rsidP="00B4659D">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Netiek noteiktas stingrākas prasības nekā direktīvā.</w:t>
            </w:r>
          </w:p>
        </w:tc>
      </w:tr>
      <w:tr w:rsidR="00E81DA5" w:rsidRPr="00995E64" w14:paraId="1D2CBB91" w14:textId="77777777" w:rsidTr="00B41342">
        <w:trPr>
          <w:trHeight w:val="643"/>
          <w:tblCellSpacing w:w="15" w:type="dxa"/>
        </w:trPr>
        <w:tc>
          <w:tcPr>
            <w:tcW w:w="829" w:type="pct"/>
            <w:tcBorders>
              <w:top w:val="outset" w:sz="6" w:space="0" w:color="auto"/>
              <w:left w:val="outset" w:sz="6" w:space="0" w:color="auto"/>
              <w:bottom w:val="outset" w:sz="6" w:space="0" w:color="auto"/>
              <w:right w:val="outset" w:sz="6" w:space="0" w:color="auto"/>
            </w:tcBorders>
          </w:tcPr>
          <w:p w14:paraId="58246159" w14:textId="47F8F190" w:rsidR="00E81DA5" w:rsidRPr="00995E64" w:rsidRDefault="00E81DA5" w:rsidP="00E81DA5">
            <w:pPr>
              <w:spacing w:after="0" w:line="276" w:lineRule="auto"/>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Regulas 1272/2008 trešās daļas 3.1.tabulas harmonizētās </w:t>
            </w:r>
            <w:r w:rsidRPr="00995E64">
              <w:rPr>
                <w:rFonts w:ascii="Times New Roman" w:eastAsia="Times New Roman" w:hAnsi="Times New Roman" w:cs="Times New Roman"/>
                <w:sz w:val="24"/>
                <w:szCs w:val="24"/>
                <w:lang w:eastAsia="lv-LV"/>
              </w:rPr>
              <w:lastRenderedPageBreak/>
              <w:t>klasifikācijas un bīstamo vielu marķējuma</w:t>
            </w:r>
            <w:r w:rsidR="00BA1A6F" w:rsidRPr="00995E64">
              <w:rPr>
                <w:rFonts w:ascii="Times New Roman" w:eastAsia="Times New Roman" w:hAnsi="Times New Roman" w:cs="Times New Roman"/>
                <w:sz w:val="24"/>
                <w:szCs w:val="24"/>
                <w:lang w:eastAsia="lv-LV"/>
              </w:rPr>
              <w:t xml:space="preserve"> </w:t>
            </w:r>
            <w:r w:rsidRPr="00995E64">
              <w:rPr>
                <w:rFonts w:ascii="Times New Roman" w:eastAsia="Times New Roman" w:hAnsi="Times New Roman" w:cs="Times New Roman"/>
                <w:sz w:val="24"/>
                <w:szCs w:val="24"/>
                <w:lang w:eastAsia="lv-LV"/>
              </w:rPr>
              <w:t>saraksts</w:t>
            </w:r>
          </w:p>
          <w:p w14:paraId="3E013079" w14:textId="77777777" w:rsidR="00E81DA5" w:rsidRPr="00995E64" w:rsidRDefault="00E81DA5" w:rsidP="00B4659D">
            <w:pPr>
              <w:spacing w:after="0" w:line="276" w:lineRule="auto"/>
              <w:rPr>
                <w:rFonts w:ascii="Times New Roman" w:eastAsia="Times New Roman" w:hAnsi="Times New Roman" w:cs="Times New Roman"/>
                <w:iCs/>
                <w:sz w:val="24"/>
                <w:szCs w:val="24"/>
                <w:lang w:eastAsia="lv-LV"/>
              </w:rPr>
            </w:pPr>
          </w:p>
        </w:tc>
        <w:tc>
          <w:tcPr>
            <w:tcW w:w="759" w:type="pct"/>
            <w:tcBorders>
              <w:top w:val="outset" w:sz="6" w:space="0" w:color="auto"/>
              <w:left w:val="outset" w:sz="6" w:space="0" w:color="auto"/>
              <w:bottom w:val="outset" w:sz="6" w:space="0" w:color="auto"/>
              <w:right w:val="outset" w:sz="6" w:space="0" w:color="auto"/>
            </w:tcBorders>
          </w:tcPr>
          <w:p w14:paraId="4EAD796F" w14:textId="4B6A5C55" w:rsidR="00E81DA5" w:rsidRPr="00995E64" w:rsidRDefault="00E81DA5"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1.</w:t>
            </w:r>
            <w:r w:rsidR="00DD7C62" w:rsidRPr="00995E64">
              <w:rPr>
                <w:rFonts w:ascii="Times New Roman" w:eastAsia="Times New Roman" w:hAnsi="Times New Roman" w:cs="Times New Roman"/>
                <w:iCs/>
                <w:sz w:val="24"/>
                <w:szCs w:val="24"/>
                <w:lang w:eastAsia="lv-LV"/>
              </w:rPr>
              <w:t>5</w:t>
            </w:r>
            <w:r w:rsidRPr="00995E64">
              <w:rPr>
                <w:rFonts w:ascii="Times New Roman" w:eastAsia="Times New Roman" w:hAnsi="Times New Roman" w:cs="Times New Roman"/>
                <w:iCs/>
                <w:sz w:val="24"/>
                <w:szCs w:val="24"/>
                <w:lang w:eastAsia="lv-LV"/>
              </w:rPr>
              <w:t>. punkts</w:t>
            </w:r>
          </w:p>
        </w:tc>
        <w:tc>
          <w:tcPr>
            <w:tcW w:w="1180" w:type="pct"/>
            <w:tcBorders>
              <w:top w:val="outset" w:sz="6" w:space="0" w:color="auto"/>
              <w:left w:val="outset" w:sz="6" w:space="0" w:color="auto"/>
              <w:bottom w:val="outset" w:sz="6" w:space="0" w:color="auto"/>
              <w:right w:val="outset" w:sz="6" w:space="0" w:color="auto"/>
            </w:tcBorders>
          </w:tcPr>
          <w:p w14:paraId="70186B3E" w14:textId="1D742DB0" w:rsidR="00E81DA5" w:rsidRPr="00995E64" w:rsidRDefault="00E81DA5"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Atbilst pilnībā</w:t>
            </w:r>
          </w:p>
        </w:tc>
        <w:tc>
          <w:tcPr>
            <w:tcW w:w="2149" w:type="pct"/>
            <w:tcBorders>
              <w:top w:val="outset" w:sz="6" w:space="0" w:color="auto"/>
              <w:left w:val="outset" w:sz="6" w:space="0" w:color="auto"/>
              <w:bottom w:val="outset" w:sz="6" w:space="0" w:color="auto"/>
              <w:right w:val="outset" w:sz="6" w:space="0" w:color="auto"/>
            </w:tcBorders>
          </w:tcPr>
          <w:p w14:paraId="74EF29E0" w14:textId="77777777" w:rsidR="00E81DA5" w:rsidRPr="00995E64" w:rsidRDefault="00E81DA5" w:rsidP="00E81DA5">
            <w:pPr>
              <w:pStyle w:val="Normal1"/>
              <w:shd w:val="clear" w:color="auto" w:fill="FFFFFF"/>
              <w:spacing w:before="120" w:beforeAutospacing="0" w:after="0" w:afterAutospacing="0"/>
              <w:jc w:val="both"/>
              <w:rPr>
                <w:iCs/>
              </w:rPr>
            </w:pPr>
            <w:r w:rsidRPr="00995E64">
              <w:rPr>
                <w:iCs/>
              </w:rPr>
              <w:t xml:space="preserve">Netiek noteiktas stingrākas prasības nekā direktīvā. </w:t>
            </w:r>
          </w:p>
          <w:p w14:paraId="16265E74" w14:textId="290325B7" w:rsidR="00E81DA5" w:rsidRPr="00995E64" w:rsidRDefault="00E81DA5" w:rsidP="00E81DA5">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Kancerogēno vielu </w:t>
            </w:r>
            <w:proofErr w:type="spellStart"/>
            <w:r w:rsidRPr="00995E64">
              <w:rPr>
                <w:rFonts w:ascii="Times New Roman" w:eastAsia="Times New Roman" w:hAnsi="Times New Roman" w:cs="Times New Roman"/>
                <w:sz w:val="24"/>
                <w:szCs w:val="24"/>
                <w:lang w:eastAsia="lv-LV"/>
              </w:rPr>
              <w:t>arodekspozīcijas</w:t>
            </w:r>
            <w:proofErr w:type="spellEnd"/>
            <w:r w:rsidRPr="00995E64">
              <w:rPr>
                <w:rFonts w:ascii="Times New Roman" w:eastAsia="Times New Roman" w:hAnsi="Times New Roman" w:cs="Times New Roman"/>
                <w:sz w:val="24"/>
                <w:szCs w:val="24"/>
                <w:lang w:eastAsia="lv-LV"/>
              </w:rPr>
              <w:t xml:space="preserve"> robežvērtību saraksts pārstrādāts ņemot vērā Regul</w:t>
            </w:r>
            <w:r w:rsidR="00480B7A" w:rsidRPr="00995E64">
              <w:rPr>
                <w:rFonts w:ascii="Times New Roman" w:eastAsia="Times New Roman" w:hAnsi="Times New Roman" w:cs="Times New Roman"/>
                <w:sz w:val="24"/>
                <w:szCs w:val="24"/>
                <w:lang w:eastAsia="lv-LV"/>
              </w:rPr>
              <w:t xml:space="preserve">ā noteikto vielu bīstamības </w:t>
            </w:r>
            <w:r w:rsidRPr="00995E64">
              <w:rPr>
                <w:rFonts w:ascii="Times New Roman" w:eastAsia="Times New Roman" w:hAnsi="Times New Roman" w:cs="Times New Roman"/>
                <w:sz w:val="24"/>
                <w:szCs w:val="24"/>
                <w:lang w:eastAsia="lv-LV"/>
              </w:rPr>
              <w:lastRenderedPageBreak/>
              <w:t>kategorij</w:t>
            </w:r>
            <w:r w:rsidR="00480B7A" w:rsidRPr="00995E64">
              <w:rPr>
                <w:rFonts w:ascii="Times New Roman" w:eastAsia="Times New Roman" w:hAnsi="Times New Roman" w:cs="Times New Roman"/>
                <w:sz w:val="24"/>
                <w:szCs w:val="24"/>
                <w:lang w:eastAsia="lv-LV"/>
              </w:rPr>
              <w:t>u un bīstamības apzīmējuma kodu (</w:t>
            </w:r>
            <w:r w:rsidRPr="00995E64">
              <w:rPr>
                <w:rFonts w:ascii="Times New Roman" w:eastAsia="Times New Roman" w:hAnsi="Times New Roman" w:cs="Times New Roman"/>
                <w:sz w:val="24"/>
                <w:szCs w:val="24"/>
                <w:lang w:eastAsia="lv-LV"/>
              </w:rPr>
              <w:t>vielu ķīmiskās iedarbības raksturojum</w:t>
            </w:r>
            <w:r w:rsidR="00480B7A" w:rsidRPr="00995E64">
              <w:rPr>
                <w:rFonts w:ascii="Times New Roman" w:eastAsia="Times New Roman" w:hAnsi="Times New Roman" w:cs="Times New Roman"/>
                <w:sz w:val="24"/>
                <w:szCs w:val="24"/>
                <w:lang w:eastAsia="lv-LV"/>
              </w:rPr>
              <w:t>u)</w:t>
            </w:r>
            <w:r w:rsidRPr="00995E64">
              <w:rPr>
                <w:rFonts w:ascii="Times New Roman" w:eastAsia="Times New Roman" w:hAnsi="Times New Roman" w:cs="Times New Roman"/>
                <w:sz w:val="24"/>
                <w:szCs w:val="24"/>
                <w:lang w:eastAsia="lv-LV"/>
              </w:rPr>
              <w:t xml:space="preserve">. </w:t>
            </w:r>
          </w:p>
          <w:p w14:paraId="73D71425" w14:textId="3993C4BC" w:rsidR="00E81DA5" w:rsidRPr="00995E64" w:rsidRDefault="00E81DA5" w:rsidP="00E81DA5">
            <w:pPr>
              <w:pStyle w:val="Normal1"/>
              <w:shd w:val="clear" w:color="auto" w:fill="FFFFFF"/>
              <w:spacing w:before="120" w:beforeAutospacing="0" w:after="0" w:afterAutospacing="0"/>
              <w:jc w:val="both"/>
              <w:rPr>
                <w:iCs/>
              </w:rPr>
            </w:pPr>
          </w:p>
        </w:tc>
      </w:tr>
      <w:tr w:rsidR="00B4659D" w:rsidRPr="00995E64" w14:paraId="51B24716"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14:paraId="0B8DCC87"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4121" w:type="pct"/>
            <w:gridSpan w:val="3"/>
            <w:tcBorders>
              <w:top w:val="outset" w:sz="6" w:space="0" w:color="auto"/>
              <w:left w:val="outset" w:sz="6" w:space="0" w:color="auto"/>
              <w:bottom w:val="outset" w:sz="6" w:space="0" w:color="auto"/>
              <w:right w:val="outset" w:sz="6" w:space="0" w:color="auto"/>
            </w:tcBorders>
            <w:hideMark/>
          </w:tcPr>
          <w:p w14:paraId="59EC1A1A" w14:textId="6E7BF7E5" w:rsidR="00B4659D" w:rsidRPr="00995E64" w:rsidRDefault="00E81DA5" w:rsidP="00B4659D">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Projekts šo jomu neskar.</w:t>
            </w:r>
          </w:p>
        </w:tc>
      </w:tr>
      <w:tr w:rsidR="00B4659D" w:rsidRPr="00995E64" w14:paraId="70136507"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14:paraId="3F5E098F"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1" w:type="pct"/>
            <w:gridSpan w:val="3"/>
            <w:tcBorders>
              <w:top w:val="outset" w:sz="6" w:space="0" w:color="auto"/>
              <w:left w:val="outset" w:sz="6" w:space="0" w:color="auto"/>
              <w:bottom w:val="outset" w:sz="6" w:space="0" w:color="auto"/>
              <w:right w:val="outset" w:sz="6" w:space="0" w:color="auto"/>
            </w:tcBorders>
            <w:hideMark/>
          </w:tcPr>
          <w:p w14:paraId="15A18260"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Projekts šo jomu neskar.</w:t>
            </w:r>
          </w:p>
        </w:tc>
      </w:tr>
      <w:tr w:rsidR="00B4659D" w:rsidRPr="00995E64" w14:paraId="1DCE5511"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14:paraId="3317BAAD"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 informācija</w:t>
            </w:r>
          </w:p>
        </w:tc>
        <w:tc>
          <w:tcPr>
            <w:tcW w:w="4121" w:type="pct"/>
            <w:gridSpan w:val="3"/>
            <w:tcBorders>
              <w:top w:val="outset" w:sz="6" w:space="0" w:color="auto"/>
              <w:left w:val="outset" w:sz="6" w:space="0" w:color="auto"/>
              <w:bottom w:val="outset" w:sz="6" w:space="0" w:color="auto"/>
              <w:right w:val="outset" w:sz="6" w:space="0" w:color="auto"/>
            </w:tcBorders>
            <w:hideMark/>
          </w:tcPr>
          <w:p w14:paraId="5DE32D1C" w14:textId="3430B358" w:rsidR="00B4659D" w:rsidRPr="00995E64" w:rsidRDefault="00E81DA5"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sz w:val="24"/>
                <w:szCs w:val="24"/>
                <w:lang w:eastAsia="lv-LV"/>
              </w:rPr>
              <w:t>Nav</w:t>
            </w:r>
          </w:p>
          <w:p w14:paraId="6F466250"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p>
          <w:p w14:paraId="30613F83"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p>
        </w:tc>
      </w:tr>
      <w:tr w:rsidR="00B4659D" w:rsidRPr="00995E64" w14:paraId="0561DA6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B4659D" w:rsidRPr="00995E64" w:rsidRDefault="00B4659D" w:rsidP="00B4659D">
            <w:pPr>
              <w:spacing w:after="0" w:line="276" w:lineRule="auto"/>
              <w:jc w:val="both"/>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lastRenderedPageBreak/>
              <w:t>2. tabula</w:t>
            </w:r>
          </w:p>
          <w:p w14:paraId="5A4432E8" w14:textId="77777777" w:rsidR="00B4659D" w:rsidRPr="00995E64" w:rsidRDefault="00B4659D" w:rsidP="00B4659D">
            <w:pPr>
              <w:spacing w:after="0" w:line="276" w:lineRule="auto"/>
              <w:jc w:val="both"/>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B4659D" w:rsidRPr="00995E64" w14:paraId="45977D89" w14:textId="77777777" w:rsidTr="00C7406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6047F62"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Projekts šo jomu neskar.</w:t>
            </w:r>
          </w:p>
        </w:tc>
      </w:tr>
    </w:tbl>
    <w:p w14:paraId="5FB7CDAE"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95E64"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VI. Sabiedrības līdzdalība un komunikācijas aktivitātes</w:t>
            </w:r>
          </w:p>
        </w:tc>
      </w:tr>
      <w:tr w:rsidR="00A834C5" w:rsidRPr="00995E64"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37097F2B" w:rsidR="00E5323B" w:rsidRPr="00995E64" w:rsidRDefault="00017D6E" w:rsidP="000B5D0E">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31" w:history="1">
              <w:r w:rsidRPr="00995E64">
                <w:rPr>
                  <w:rFonts w:ascii="Times New Roman" w:eastAsia="Times New Roman" w:hAnsi="Times New Roman" w:cs="Times New Roman"/>
                  <w:iCs/>
                  <w:sz w:val="24"/>
                  <w:szCs w:val="24"/>
                  <w:lang w:eastAsia="lv-LV"/>
                </w:rPr>
                <w:t>http://www.lm.gov.lv</w:t>
              </w:r>
            </w:hyperlink>
            <w:r w:rsidRPr="00995E64">
              <w:rPr>
                <w:rFonts w:ascii="Times New Roman" w:eastAsia="Times New Roman" w:hAnsi="Times New Roman" w:cs="Times New Roman"/>
                <w:iCs/>
                <w:sz w:val="24"/>
                <w:szCs w:val="24"/>
                <w:lang w:eastAsia="lv-LV"/>
              </w:rPr>
              <w:t xml:space="preserve"> sabiedriskajai apspriešanai 201</w:t>
            </w:r>
            <w:r w:rsidR="00D638B9" w:rsidRPr="00995E64">
              <w:rPr>
                <w:rFonts w:ascii="Times New Roman" w:eastAsia="Times New Roman" w:hAnsi="Times New Roman" w:cs="Times New Roman"/>
                <w:iCs/>
                <w:sz w:val="24"/>
                <w:szCs w:val="24"/>
                <w:lang w:eastAsia="lv-LV"/>
              </w:rPr>
              <w:t>9</w:t>
            </w:r>
            <w:r w:rsidRPr="00995E64">
              <w:rPr>
                <w:rFonts w:ascii="Times New Roman" w:eastAsia="Times New Roman" w:hAnsi="Times New Roman" w:cs="Times New Roman"/>
                <w:iCs/>
                <w:sz w:val="24"/>
                <w:szCs w:val="24"/>
                <w:lang w:eastAsia="lv-LV"/>
              </w:rPr>
              <w:t xml:space="preserve">.gada </w:t>
            </w:r>
            <w:r w:rsidR="00D638B9" w:rsidRPr="00995E64">
              <w:rPr>
                <w:rFonts w:ascii="Times New Roman" w:eastAsia="Times New Roman" w:hAnsi="Times New Roman" w:cs="Times New Roman"/>
                <w:iCs/>
                <w:sz w:val="24"/>
                <w:szCs w:val="24"/>
                <w:lang w:eastAsia="lv-LV"/>
              </w:rPr>
              <w:t>3</w:t>
            </w:r>
            <w:r w:rsidR="00760066" w:rsidRPr="00995E64">
              <w:rPr>
                <w:rFonts w:ascii="Times New Roman" w:eastAsia="Times New Roman" w:hAnsi="Times New Roman" w:cs="Times New Roman"/>
                <w:iCs/>
                <w:sz w:val="24"/>
                <w:szCs w:val="24"/>
                <w:lang w:eastAsia="lv-LV"/>
              </w:rPr>
              <w:t>.</w:t>
            </w:r>
            <w:r w:rsidR="00D638B9" w:rsidRPr="00995E64">
              <w:rPr>
                <w:rFonts w:ascii="Times New Roman" w:eastAsia="Times New Roman" w:hAnsi="Times New Roman" w:cs="Times New Roman"/>
                <w:iCs/>
                <w:sz w:val="24"/>
                <w:szCs w:val="24"/>
                <w:lang w:eastAsia="lv-LV"/>
              </w:rPr>
              <w:t>septembrī</w:t>
            </w:r>
            <w:r w:rsidR="00E74968" w:rsidRPr="00995E64">
              <w:rPr>
                <w:rFonts w:ascii="Times New Roman" w:eastAsia="Times New Roman" w:hAnsi="Times New Roman" w:cs="Times New Roman"/>
                <w:iCs/>
                <w:sz w:val="24"/>
                <w:szCs w:val="24"/>
                <w:lang w:eastAsia="lv-LV"/>
              </w:rPr>
              <w:t>, kā arī Ministru kabineta tīmekļa vietnē sadaļā “Sabiedrības līdzdalība”, tādējādi dodot iespēju sabiedrībai līdzdarboties noteikumu projekta izstrādes procesā.</w:t>
            </w:r>
          </w:p>
        </w:tc>
      </w:tr>
      <w:tr w:rsidR="00E5323B" w:rsidRPr="00995E64"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375AF9A7" w:rsidR="00CD5BC7"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Sabiedrības līdzdalība projekta izstrādē</w:t>
            </w:r>
          </w:p>
          <w:p w14:paraId="637CD2B4" w14:textId="77777777" w:rsidR="00CD5BC7" w:rsidRPr="00995E64" w:rsidRDefault="00CD5BC7" w:rsidP="00CD5BC7">
            <w:pPr>
              <w:rPr>
                <w:rFonts w:ascii="Times New Roman" w:eastAsia="Times New Roman" w:hAnsi="Times New Roman" w:cs="Times New Roman"/>
                <w:sz w:val="24"/>
                <w:szCs w:val="24"/>
                <w:lang w:eastAsia="lv-LV"/>
              </w:rPr>
            </w:pPr>
          </w:p>
          <w:p w14:paraId="561D98C2" w14:textId="77777777" w:rsidR="00CD5BC7" w:rsidRPr="00995E64" w:rsidRDefault="00CD5BC7" w:rsidP="00CD5BC7">
            <w:pPr>
              <w:rPr>
                <w:rFonts w:ascii="Times New Roman" w:eastAsia="Times New Roman" w:hAnsi="Times New Roman" w:cs="Times New Roman"/>
                <w:sz w:val="24"/>
                <w:szCs w:val="24"/>
                <w:lang w:eastAsia="lv-LV"/>
              </w:rPr>
            </w:pPr>
          </w:p>
          <w:p w14:paraId="106E4D7F" w14:textId="77777777" w:rsidR="00CD5BC7" w:rsidRPr="00995E64" w:rsidRDefault="00CD5BC7" w:rsidP="00CD5BC7">
            <w:pPr>
              <w:rPr>
                <w:rFonts w:ascii="Times New Roman" w:eastAsia="Times New Roman" w:hAnsi="Times New Roman" w:cs="Times New Roman"/>
                <w:sz w:val="24"/>
                <w:szCs w:val="24"/>
                <w:lang w:eastAsia="lv-LV"/>
              </w:rPr>
            </w:pPr>
          </w:p>
          <w:p w14:paraId="38284B64" w14:textId="729FCD30" w:rsidR="00CD5BC7" w:rsidRPr="00995E64" w:rsidRDefault="00CD5BC7" w:rsidP="00CD5BC7">
            <w:pPr>
              <w:rPr>
                <w:rFonts w:ascii="Times New Roman" w:eastAsia="Times New Roman" w:hAnsi="Times New Roman" w:cs="Times New Roman"/>
                <w:sz w:val="24"/>
                <w:szCs w:val="24"/>
                <w:lang w:eastAsia="lv-LV"/>
              </w:rPr>
            </w:pPr>
          </w:p>
          <w:p w14:paraId="778F9249" w14:textId="77777777" w:rsidR="00E5323B" w:rsidRPr="00995E64" w:rsidRDefault="00E5323B" w:rsidP="00CD5BC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B5DFE43" w14:textId="77777777" w:rsidR="00E5323B" w:rsidRPr="00995E64" w:rsidRDefault="00AC25A9" w:rsidP="00411E4E">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50CEB418" w:rsidR="00E10CE4" w:rsidRPr="00995E64" w:rsidRDefault="00E10CE4" w:rsidP="00411E4E">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Projekts</w:t>
            </w:r>
            <w:r w:rsidR="00E74968" w:rsidRPr="00995E64">
              <w:rPr>
                <w:rFonts w:ascii="Times New Roman" w:eastAsia="Times New Roman" w:hAnsi="Times New Roman" w:cs="Times New Roman"/>
                <w:iCs/>
                <w:sz w:val="24"/>
                <w:szCs w:val="24"/>
                <w:lang w:eastAsia="lv-LV"/>
              </w:rPr>
              <w:t xml:space="preserve"> un tā anotācija</w:t>
            </w:r>
            <w:r w:rsidRPr="00995E64">
              <w:rPr>
                <w:rFonts w:ascii="Times New Roman" w:eastAsia="Times New Roman" w:hAnsi="Times New Roman" w:cs="Times New Roman"/>
                <w:iCs/>
                <w:sz w:val="24"/>
                <w:szCs w:val="24"/>
                <w:lang w:eastAsia="lv-LV"/>
              </w:rPr>
              <w:t xml:space="preserve"> </w:t>
            </w:r>
            <w:r w:rsidR="00E74968" w:rsidRPr="00995E64">
              <w:rPr>
                <w:rFonts w:ascii="Times New Roman" w:eastAsia="Times New Roman" w:hAnsi="Times New Roman" w:cs="Times New Roman"/>
                <w:iCs/>
                <w:sz w:val="24"/>
                <w:szCs w:val="24"/>
                <w:lang w:eastAsia="lv-LV"/>
              </w:rPr>
              <w:t>201</w:t>
            </w:r>
            <w:r w:rsidR="00C268B3" w:rsidRPr="00995E64">
              <w:rPr>
                <w:rFonts w:ascii="Times New Roman" w:eastAsia="Times New Roman" w:hAnsi="Times New Roman" w:cs="Times New Roman"/>
                <w:iCs/>
                <w:sz w:val="24"/>
                <w:szCs w:val="24"/>
                <w:lang w:eastAsia="lv-LV"/>
              </w:rPr>
              <w:t>9</w:t>
            </w:r>
            <w:r w:rsidR="00E74968" w:rsidRPr="00995E64">
              <w:rPr>
                <w:rFonts w:ascii="Times New Roman" w:eastAsia="Times New Roman" w:hAnsi="Times New Roman" w:cs="Times New Roman"/>
                <w:iCs/>
                <w:sz w:val="24"/>
                <w:szCs w:val="24"/>
                <w:lang w:eastAsia="lv-LV"/>
              </w:rPr>
              <w:t>.gada 1</w:t>
            </w:r>
            <w:r w:rsidR="007252CC" w:rsidRPr="00995E64">
              <w:rPr>
                <w:rFonts w:ascii="Times New Roman" w:eastAsia="Times New Roman" w:hAnsi="Times New Roman" w:cs="Times New Roman"/>
                <w:iCs/>
                <w:sz w:val="24"/>
                <w:szCs w:val="24"/>
                <w:lang w:eastAsia="lv-LV"/>
              </w:rPr>
              <w:t>6</w:t>
            </w:r>
            <w:r w:rsidR="00E74968" w:rsidRPr="00995E64">
              <w:rPr>
                <w:rFonts w:ascii="Times New Roman" w:eastAsia="Times New Roman" w:hAnsi="Times New Roman" w:cs="Times New Roman"/>
                <w:iCs/>
                <w:sz w:val="24"/>
                <w:szCs w:val="24"/>
                <w:lang w:eastAsia="lv-LV"/>
              </w:rPr>
              <w:t>.</w:t>
            </w:r>
            <w:r w:rsidR="00C268B3" w:rsidRPr="00995E64">
              <w:rPr>
                <w:rFonts w:ascii="Times New Roman" w:eastAsia="Times New Roman" w:hAnsi="Times New Roman" w:cs="Times New Roman"/>
                <w:iCs/>
                <w:sz w:val="24"/>
                <w:szCs w:val="24"/>
                <w:lang w:eastAsia="lv-LV"/>
              </w:rPr>
              <w:t>septembrī</w:t>
            </w:r>
            <w:r w:rsidR="00E74968" w:rsidRPr="00995E64">
              <w:rPr>
                <w:rFonts w:ascii="Times New Roman" w:eastAsia="Times New Roman" w:hAnsi="Times New Roman" w:cs="Times New Roman"/>
                <w:iCs/>
                <w:sz w:val="24"/>
                <w:szCs w:val="24"/>
                <w:lang w:eastAsia="lv-LV"/>
              </w:rPr>
              <w:t xml:space="preserve"> </w:t>
            </w:r>
            <w:r w:rsidRPr="00995E64">
              <w:rPr>
                <w:rFonts w:ascii="Times New Roman" w:eastAsia="Times New Roman" w:hAnsi="Times New Roman" w:cs="Times New Roman"/>
                <w:iCs/>
                <w:sz w:val="24"/>
                <w:szCs w:val="24"/>
                <w:lang w:eastAsia="lv-LV"/>
              </w:rPr>
              <w:t>izsūt</w:t>
            </w:r>
            <w:r w:rsidR="00E74968" w:rsidRPr="00995E64">
              <w:rPr>
                <w:rFonts w:ascii="Times New Roman" w:eastAsia="Times New Roman" w:hAnsi="Times New Roman" w:cs="Times New Roman"/>
                <w:iCs/>
                <w:sz w:val="24"/>
                <w:szCs w:val="24"/>
                <w:lang w:eastAsia="lv-LV"/>
              </w:rPr>
              <w:t xml:space="preserve">īti </w:t>
            </w:r>
            <w:r w:rsidRPr="00995E64">
              <w:rPr>
                <w:rFonts w:ascii="Times New Roman" w:eastAsia="Times New Roman" w:hAnsi="Times New Roman" w:cs="Times New Roman"/>
                <w:iCs/>
                <w:sz w:val="24"/>
                <w:szCs w:val="24"/>
                <w:lang w:eastAsia="lv-LV"/>
              </w:rPr>
              <w:t xml:space="preserve"> saskaņošanai Valsts darba inspekcijai, Latvijas Brīvo arodbiedrību savien</w:t>
            </w:r>
            <w:r w:rsidR="00E74968" w:rsidRPr="00995E64">
              <w:rPr>
                <w:rFonts w:ascii="Times New Roman" w:eastAsia="Times New Roman" w:hAnsi="Times New Roman" w:cs="Times New Roman"/>
                <w:iCs/>
                <w:sz w:val="24"/>
                <w:szCs w:val="24"/>
                <w:lang w:eastAsia="lv-LV"/>
              </w:rPr>
              <w:t>ībai un Latvijas D</w:t>
            </w:r>
            <w:r w:rsidRPr="00995E64">
              <w:rPr>
                <w:rFonts w:ascii="Times New Roman" w:eastAsia="Times New Roman" w:hAnsi="Times New Roman" w:cs="Times New Roman"/>
                <w:iCs/>
                <w:sz w:val="24"/>
                <w:szCs w:val="24"/>
                <w:lang w:eastAsia="lv-LV"/>
              </w:rPr>
              <w:t>arba devēju konfederācijai.</w:t>
            </w:r>
          </w:p>
        </w:tc>
      </w:tr>
      <w:tr w:rsidR="00E5323B" w:rsidRPr="00995E64"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FA35E8" w14:textId="5E6FF3CD" w:rsidR="00E5323B" w:rsidRPr="00995E64" w:rsidRDefault="00411E4E" w:rsidP="00411E4E">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Projekta sabiedriskajā apspriešanā nekādi priekšlikumi</w:t>
            </w:r>
            <w:r w:rsidR="00E74968" w:rsidRPr="00995E64">
              <w:rPr>
                <w:rFonts w:ascii="Times New Roman" w:eastAsia="Times New Roman" w:hAnsi="Times New Roman" w:cs="Times New Roman"/>
                <w:iCs/>
                <w:sz w:val="24"/>
                <w:szCs w:val="24"/>
                <w:lang w:eastAsia="lv-LV"/>
              </w:rPr>
              <w:t xml:space="preserve"> un iebildumi</w:t>
            </w:r>
            <w:r w:rsidRPr="00995E64">
              <w:rPr>
                <w:rFonts w:ascii="Times New Roman" w:eastAsia="Times New Roman" w:hAnsi="Times New Roman" w:cs="Times New Roman"/>
                <w:iCs/>
                <w:sz w:val="24"/>
                <w:szCs w:val="24"/>
                <w:lang w:eastAsia="lv-LV"/>
              </w:rPr>
              <w:t xml:space="preserve"> netika saņemti.</w:t>
            </w:r>
          </w:p>
        </w:tc>
      </w:tr>
      <w:tr w:rsidR="00E5323B" w:rsidRPr="00995E64"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B42D25" w14:textId="226AFE4B" w:rsidR="00CE0EC8" w:rsidRPr="00995E64" w:rsidRDefault="00860363" w:rsidP="00B10D58">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2018.gadā un 2019.gadā noti</w:t>
            </w:r>
            <w:r w:rsidR="00D959EC" w:rsidRPr="00995E64">
              <w:rPr>
                <w:rFonts w:ascii="Times New Roman" w:eastAsia="Times New Roman" w:hAnsi="Times New Roman" w:cs="Times New Roman"/>
                <w:iCs/>
                <w:sz w:val="24"/>
                <w:szCs w:val="24"/>
                <w:lang w:eastAsia="lv-LV"/>
              </w:rPr>
              <w:t>ek</w:t>
            </w:r>
            <w:r w:rsidRPr="00995E64">
              <w:rPr>
                <w:rFonts w:ascii="Times New Roman" w:eastAsia="Times New Roman" w:hAnsi="Times New Roman" w:cs="Times New Roman"/>
                <w:iCs/>
                <w:sz w:val="24"/>
                <w:szCs w:val="24"/>
                <w:lang w:eastAsia="lv-LV"/>
              </w:rPr>
              <w:t xml:space="preserve"> </w:t>
            </w:r>
            <w:hyperlink r:id="rId32" w:history="1">
              <w:r w:rsidRPr="00995E64">
                <w:rPr>
                  <w:rStyle w:val="Hyperlink"/>
                  <w:rFonts w:ascii="Times New Roman" w:eastAsia="Times New Roman" w:hAnsi="Times New Roman" w:cs="Times New Roman"/>
                  <w:iCs/>
                  <w:sz w:val="24"/>
                  <w:szCs w:val="24"/>
                  <w:u w:val="none"/>
                  <w:lang w:eastAsia="lv-LV"/>
                </w:rPr>
                <w:t xml:space="preserve">Eiropas Darba drošības un veselības  aizsardzības </w:t>
              </w:r>
              <w:r w:rsidR="008D0C7D" w:rsidRPr="00995E64">
                <w:rPr>
                  <w:rStyle w:val="Hyperlink"/>
                  <w:rFonts w:ascii="Times New Roman" w:eastAsia="Times New Roman" w:hAnsi="Times New Roman" w:cs="Times New Roman"/>
                  <w:iCs/>
                  <w:sz w:val="24"/>
                  <w:szCs w:val="24"/>
                  <w:u w:val="none"/>
                  <w:lang w:eastAsia="lv-LV"/>
                </w:rPr>
                <w:t xml:space="preserve">aģentūras </w:t>
              </w:r>
              <w:r w:rsidRPr="00995E64">
                <w:rPr>
                  <w:rStyle w:val="Hyperlink"/>
                  <w:rFonts w:ascii="Times New Roman" w:eastAsia="Times New Roman" w:hAnsi="Times New Roman" w:cs="Times New Roman"/>
                  <w:iCs/>
                  <w:sz w:val="24"/>
                  <w:szCs w:val="24"/>
                  <w:u w:val="none"/>
                  <w:lang w:eastAsia="lv-LV"/>
                </w:rPr>
                <w:t>kampaņa</w:t>
              </w:r>
            </w:hyperlink>
            <w:r w:rsidRPr="00995E64">
              <w:rPr>
                <w:rFonts w:ascii="Times New Roman" w:eastAsia="Times New Roman" w:hAnsi="Times New Roman" w:cs="Times New Roman"/>
                <w:iCs/>
                <w:sz w:val="24"/>
                <w:szCs w:val="24"/>
                <w:lang w:eastAsia="lv-LV"/>
              </w:rPr>
              <w:t xml:space="preserve"> ķīmisko vielu ierobežošanai darba vietās, kuras laikā ti</w:t>
            </w:r>
            <w:r w:rsidR="00D959EC" w:rsidRPr="00995E64">
              <w:rPr>
                <w:rFonts w:ascii="Times New Roman" w:eastAsia="Times New Roman" w:hAnsi="Times New Roman" w:cs="Times New Roman"/>
                <w:iCs/>
                <w:sz w:val="24"/>
                <w:szCs w:val="24"/>
                <w:lang w:eastAsia="lv-LV"/>
              </w:rPr>
              <w:t>ek</w:t>
            </w:r>
            <w:r w:rsidRPr="00995E64">
              <w:rPr>
                <w:rFonts w:ascii="Times New Roman" w:eastAsia="Times New Roman" w:hAnsi="Times New Roman" w:cs="Times New Roman"/>
                <w:iCs/>
                <w:sz w:val="24"/>
                <w:szCs w:val="24"/>
                <w:lang w:eastAsia="lv-LV"/>
              </w:rPr>
              <w:t xml:space="preserve"> organizēti dažādi informatīvi pasākumi sabiedrības informēšanai par drošu darbu ar </w:t>
            </w:r>
            <w:r w:rsidR="00D959EC" w:rsidRPr="00995E64">
              <w:rPr>
                <w:rFonts w:ascii="Times New Roman" w:eastAsia="Times New Roman" w:hAnsi="Times New Roman" w:cs="Times New Roman"/>
                <w:iCs/>
                <w:sz w:val="24"/>
                <w:szCs w:val="24"/>
                <w:lang w:eastAsia="lv-LV"/>
              </w:rPr>
              <w:t>bīstamām</w:t>
            </w:r>
            <w:r w:rsidRPr="00995E64">
              <w:rPr>
                <w:rFonts w:ascii="Times New Roman" w:eastAsia="Times New Roman" w:hAnsi="Times New Roman" w:cs="Times New Roman"/>
                <w:iCs/>
                <w:sz w:val="24"/>
                <w:szCs w:val="24"/>
                <w:lang w:eastAsia="lv-LV"/>
              </w:rPr>
              <w:t xml:space="preserve"> vielām. </w:t>
            </w:r>
          </w:p>
          <w:p w14:paraId="53349A04" w14:textId="1499D660" w:rsidR="00EF0640" w:rsidRPr="00995E64" w:rsidRDefault="00860363" w:rsidP="00153546">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Tāpat mājas lapā </w:t>
            </w:r>
            <w:hyperlink r:id="rId33" w:history="1">
              <w:r w:rsidRPr="00995E64">
                <w:rPr>
                  <w:rStyle w:val="Hyperlink"/>
                  <w:rFonts w:ascii="Times New Roman" w:eastAsia="Times New Roman" w:hAnsi="Times New Roman" w:cs="Times New Roman"/>
                  <w:iCs/>
                  <w:sz w:val="24"/>
                  <w:szCs w:val="24"/>
                  <w:u w:val="none"/>
                  <w:lang w:eastAsia="lv-LV"/>
                </w:rPr>
                <w:t>www.stradavesels.lv</w:t>
              </w:r>
            </w:hyperlink>
            <w:r w:rsidRPr="00995E64">
              <w:rPr>
                <w:rFonts w:ascii="Times New Roman" w:eastAsia="Times New Roman" w:hAnsi="Times New Roman" w:cs="Times New Roman"/>
                <w:iCs/>
                <w:sz w:val="24"/>
                <w:szCs w:val="24"/>
                <w:lang w:eastAsia="lv-LV"/>
              </w:rPr>
              <w:t xml:space="preserve"> pie</w:t>
            </w:r>
            <w:r w:rsidR="00CE0EC8" w:rsidRPr="00995E64">
              <w:rPr>
                <w:rFonts w:ascii="Times New Roman" w:eastAsia="Times New Roman" w:hAnsi="Times New Roman" w:cs="Times New Roman"/>
                <w:iCs/>
                <w:sz w:val="24"/>
                <w:szCs w:val="24"/>
                <w:lang w:eastAsia="lv-LV"/>
              </w:rPr>
              <w:t>e</w:t>
            </w:r>
            <w:r w:rsidRPr="00995E64">
              <w:rPr>
                <w:rFonts w:ascii="Times New Roman" w:eastAsia="Times New Roman" w:hAnsi="Times New Roman" w:cs="Times New Roman"/>
                <w:iCs/>
                <w:sz w:val="24"/>
                <w:szCs w:val="24"/>
                <w:lang w:eastAsia="lv-LV"/>
              </w:rPr>
              <w:t>jama virkne dažādu informatīvo materiālu gan darba devējiem</w:t>
            </w:r>
            <w:r w:rsidR="00CE0EC8" w:rsidRPr="00995E64">
              <w:rPr>
                <w:rFonts w:ascii="Times New Roman" w:eastAsia="Times New Roman" w:hAnsi="Times New Roman" w:cs="Times New Roman"/>
                <w:iCs/>
                <w:sz w:val="24"/>
                <w:szCs w:val="24"/>
                <w:lang w:eastAsia="lv-LV"/>
              </w:rPr>
              <w:t xml:space="preserve"> (brošūras, plakāti, videopadomi, materiāli</w:t>
            </w:r>
            <w:r w:rsidRPr="00995E64">
              <w:rPr>
                <w:rFonts w:ascii="Times New Roman" w:eastAsia="Times New Roman" w:hAnsi="Times New Roman" w:cs="Times New Roman"/>
                <w:iCs/>
                <w:sz w:val="24"/>
                <w:szCs w:val="24"/>
                <w:lang w:eastAsia="lv-LV"/>
              </w:rPr>
              <w:t xml:space="preserve"> darba vides risku vērtēšanai</w:t>
            </w:r>
            <w:r w:rsidR="00CE0EC8" w:rsidRPr="00995E64">
              <w:rPr>
                <w:rFonts w:ascii="Times New Roman" w:eastAsia="Times New Roman" w:hAnsi="Times New Roman" w:cs="Times New Roman"/>
                <w:iCs/>
                <w:sz w:val="24"/>
                <w:szCs w:val="24"/>
                <w:lang w:eastAsia="lv-LV"/>
              </w:rPr>
              <w:t>, nodarbināto apmācībai)</w:t>
            </w:r>
            <w:r w:rsidRPr="00995E64">
              <w:rPr>
                <w:rFonts w:ascii="Times New Roman" w:eastAsia="Times New Roman" w:hAnsi="Times New Roman" w:cs="Times New Roman"/>
                <w:iCs/>
                <w:sz w:val="24"/>
                <w:szCs w:val="24"/>
                <w:lang w:eastAsia="lv-LV"/>
              </w:rPr>
              <w:t>, gan arī nodarbinātajiem</w:t>
            </w:r>
            <w:r w:rsidR="00CE0EC8" w:rsidRPr="00995E64">
              <w:rPr>
                <w:rFonts w:ascii="Times New Roman" w:eastAsia="Times New Roman" w:hAnsi="Times New Roman" w:cs="Times New Roman"/>
                <w:iCs/>
                <w:sz w:val="24"/>
                <w:szCs w:val="24"/>
                <w:lang w:eastAsia="lv-LV"/>
              </w:rPr>
              <w:t xml:space="preserve"> (atgādnes)</w:t>
            </w:r>
            <w:r w:rsidRPr="00995E64">
              <w:rPr>
                <w:rFonts w:ascii="Times New Roman" w:eastAsia="Times New Roman" w:hAnsi="Times New Roman" w:cs="Times New Roman"/>
                <w:iCs/>
                <w:sz w:val="24"/>
                <w:szCs w:val="24"/>
                <w:lang w:eastAsia="lv-LV"/>
              </w:rPr>
              <w:t xml:space="preserve"> par galvenaj</w:t>
            </w:r>
            <w:r w:rsidR="00CE0EC8" w:rsidRPr="00995E64">
              <w:rPr>
                <w:rFonts w:ascii="Times New Roman" w:eastAsia="Times New Roman" w:hAnsi="Times New Roman" w:cs="Times New Roman"/>
                <w:iCs/>
                <w:sz w:val="24"/>
                <w:szCs w:val="24"/>
                <w:lang w:eastAsia="lv-LV"/>
              </w:rPr>
              <w:t>i</w:t>
            </w:r>
            <w:r w:rsidRPr="00995E64">
              <w:rPr>
                <w:rFonts w:ascii="Times New Roman" w:eastAsia="Times New Roman" w:hAnsi="Times New Roman" w:cs="Times New Roman"/>
                <w:iCs/>
                <w:sz w:val="24"/>
                <w:szCs w:val="24"/>
                <w:lang w:eastAsia="lv-LV"/>
              </w:rPr>
              <w:t>em darba aizsardzības principiem strādājot ar ķīmiskajām</w:t>
            </w:r>
            <w:r w:rsidR="00D959EC" w:rsidRPr="00995E64">
              <w:rPr>
                <w:rFonts w:ascii="Times New Roman" w:eastAsia="Times New Roman" w:hAnsi="Times New Roman" w:cs="Times New Roman"/>
                <w:iCs/>
                <w:sz w:val="24"/>
                <w:szCs w:val="24"/>
                <w:lang w:eastAsia="lv-LV"/>
              </w:rPr>
              <w:t xml:space="preserve">, t.sk., kancerogēnām un </w:t>
            </w:r>
            <w:proofErr w:type="spellStart"/>
            <w:r w:rsidR="00D959EC" w:rsidRPr="00995E64">
              <w:rPr>
                <w:rFonts w:ascii="Times New Roman" w:eastAsia="Times New Roman" w:hAnsi="Times New Roman" w:cs="Times New Roman"/>
                <w:iCs/>
                <w:sz w:val="24"/>
                <w:szCs w:val="24"/>
                <w:lang w:eastAsia="lv-LV"/>
              </w:rPr>
              <w:t>mutagēnām</w:t>
            </w:r>
            <w:proofErr w:type="spellEnd"/>
            <w:r w:rsidRPr="00995E64">
              <w:rPr>
                <w:rFonts w:ascii="Times New Roman" w:eastAsia="Times New Roman" w:hAnsi="Times New Roman" w:cs="Times New Roman"/>
                <w:iCs/>
                <w:sz w:val="24"/>
                <w:szCs w:val="24"/>
                <w:lang w:eastAsia="lv-LV"/>
              </w:rPr>
              <w:t xml:space="preserve"> vielām. Turklāt darba aizsardzības jomas speciālisti var pārbaudīt savas zināšanas par ķīmiskajām</w:t>
            </w:r>
            <w:r w:rsidR="00480909" w:rsidRPr="00995E64">
              <w:rPr>
                <w:rFonts w:ascii="Times New Roman" w:eastAsia="Times New Roman" w:hAnsi="Times New Roman" w:cs="Times New Roman"/>
                <w:iCs/>
                <w:sz w:val="24"/>
                <w:szCs w:val="24"/>
                <w:lang w:eastAsia="lv-LV"/>
              </w:rPr>
              <w:t xml:space="preserve"> vielām</w:t>
            </w:r>
            <w:r w:rsidRPr="00995E64">
              <w:rPr>
                <w:rFonts w:ascii="Times New Roman" w:eastAsia="Times New Roman" w:hAnsi="Times New Roman" w:cs="Times New Roman"/>
                <w:iCs/>
                <w:sz w:val="24"/>
                <w:szCs w:val="24"/>
                <w:lang w:eastAsia="lv-LV"/>
              </w:rPr>
              <w:t xml:space="preserve"> </w:t>
            </w:r>
            <w:r w:rsidR="00295EB1" w:rsidRPr="00995E64">
              <w:rPr>
                <w:rFonts w:ascii="Times New Roman" w:eastAsia="Times New Roman" w:hAnsi="Times New Roman" w:cs="Times New Roman"/>
                <w:iCs/>
                <w:sz w:val="24"/>
                <w:szCs w:val="24"/>
                <w:lang w:eastAsia="lv-LV"/>
              </w:rPr>
              <w:t>(putekļi, ķīmiskās vielas un maisījumi, kancerogēnās vielas</w:t>
            </w:r>
            <w:r w:rsidR="00D959EC" w:rsidRPr="00995E64">
              <w:rPr>
                <w:rFonts w:ascii="Times New Roman" w:eastAsia="Times New Roman" w:hAnsi="Times New Roman" w:cs="Times New Roman"/>
                <w:iCs/>
                <w:sz w:val="24"/>
                <w:szCs w:val="24"/>
                <w:lang w:eastAsia="lv-LV"/>
              </w:rPr>
              <w:t>, azbests</w:t>
            </w:r>
            <w:r w:rsidR="00295EB1" w:rsidRPr="00995E64">
              <w:rPr>
                <w:rFonts w:ascii="Times New Roman" w:eastAsia="Times New Roman" w:hAnsi="Times New Roman" w:cs="Times New Roman"/>
                <w:iCs/>
                <w:sz w:val="24"/>
                <w:szCs w:val="24"/>
                <w:lang w:eastAsia="lv-LV"/>
              </w:rPr>
              <w:t xml:space="preserve">) </w:t>
            </w:r>
            <w:hyperlink r:id="rId34" w:history="1">
              <w:r w:rsidR="00295EB1" w:rsidRPr="00995E64">
                <w:rPr>
                  <w:rStyle w:val="Hyperlink"/>
                  <w:rFonts w:ascii="Times New Roman" w:eastAsia="Times New Roman" w:hAnsi="Times New Roman" w:cs="Times New Roman"/>
                  <w:iCs/>
                  <w:sz w:val="24"/>
                  <w:szCs w:val="24"/>
                  <w:u w:val="none"/>
                  <w:lang w:eastAsia="lv-LV"/>
                </w:rPr>
                <w:t>http://stradavesels.lv/lineals/</w:t>
              </w:r>
            </w:hyperlink>
            <w:r w:rsidR="00295EB1" w:rsidRPr="00995E64">
              <w:rPr>
                <w:rFonts w:ascii="Times New Roman" w:eastAsia="Times New Roman" w:hAnsi="Times New Roman" w:cs="Times New Roman"/>
                <w:iCs/>
                <w:sz w:val="24"/>
                <w:szCs w:val="24"/>
                <w:lang w:eastAsia="lv-LV"/>
              </w:rPr>
              <w:t>.</w:t>
            </w:r>
          </w:p>
        </w:tc>
      </w:tr>
    </w:tbl>
    <w:p w14:paraId="7D50E852"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p w14:paraId="4523964E" w14:textId="77777777" w:rsidR="000C4BE5" w:rsidRPr="00995E64" w:rsidRDefault="000C4BE5" w:rsidP="00B10D58">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95E64"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E5323B" w:rsidRPr="00995E64" w14:paraId="70D1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ED246"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B58D56"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FC0824" w14:textId="77777777" w:rsidR="00E5323B" w:rsidRPr="00995E64" w:rsidRDefault="00017D6E"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Valsts darba inspekcija.</w:t>
            </w:r>
          </w:p>
        </w:tc>
      </w:tr>
      <w:tr w:rsidR="00E5323B" w:rsidRPr="00995E64" w14:paraId="336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F404"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FF306"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Projekta izpildes ietekme uz pārvaldes funkcijām un institucionālo struktūru.</w:t>
            </w:r>
            <w:r w:rsidRPr="00995E6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9B2883" w14:textId="0C05B5E7" w:rsidR="00017D6E" w:rsidRPr="00995E64" w:rsidRDefault="00017D6E" w:rsidP="00B10D58">
            <w:pPr>
              <w:spacing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Projekts nepaplašina un nesašaurina Valsts darba inspekcijas funkcijas, jo jau šobrīd Valsts darba inspekcija veic kontroli un uzraudzību darba aizsardzības jomā, tajā skaitā arī darba aizsardzības prasību izpildi darba vietās, kur iespējama saskare ar </w:t>
            </w:r>
            <w:r w:rsidR="008D0C7D" w:rsidRPr="00995E64">
              <w:rPr>
                <w:rFonts w:ascii="Times New Roman" w:eastAsia="Times New Roman" w:hAnsi="Times New Roman" w:cs="Times New Roman"/>
                <w:iCs/>
                <w:sz w:val="24"/>
                <w:szCs w:val="24"/>
                <w:lang w:eastAsia="lv-LV"/>
              </w:rPr>
              <w:t>kancerogēnām</w:t>
            </w:r>
            <w:r w:rsidRPr="00995E64">
              <w:rPr>
                <w:rFonts w:ascii="Times New Roman" w:eastAsia="Times New Roman" w:hAnsi="Times New Roman" w:cs="Times New Roman"/>
                <w:iCs/>
                <w:sz w:val="24"/>
                <w:szCs w:val="24"/>
                <w:lang w:eastAsia="lv-LV"/>
              </w:rPr>
              <w:t xml:space="preserve"> vielām.</w:t>
            </w:r>
          </w:p>
          <w:p w14:paraId="4C6E02D4"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995E64" w14:paraId="694BD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C251D"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8BB21"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FA28E" w14:textId="77777777" w:rsidR="00E5323B" w:rsidRPr="00995E64" w:rsidRDefault="00017D6E"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Nav</w:t>
            </w:r>
          </w:p>
        </w:tc>
      </w:tr>
    </w:tbl>
    <w:p w14:paraId="1CDABCC1" w14:textId="77777777" w:rsidR="00C25B49" w:rsidRPr="00995E64" w:rsidRDefault="00C25B49" w:rsidP="00B10D58">
      <w:pPr>
        <w:spacing w:after="0" w:line="276" w:lineRule="auto"/>
        <w:rPr>
          <w:rFonts w:ascii="Times New Roman" w:hAnsi="Times New Roman" w:cs="Times New Roman"/>
          <w:sz w:val="28"/>
          <w:szCs w:val="28"/>
        </w:rPr>
      </w:pPr>
    </w:p>
    <w:p w14:paraId="0E88000C" w14:textId="77777777" w:rsidR="00E5323B" w:rsidRPr="00995E64" w:rsidRDefault="00E5323B" w:rsidP="00B10D58">
      <w:pPr>
        <w:spacing w:after="0" w:line="276" w:lineRule="auto"/>
        <w:rPr>
          <w:rFonts w:ascii="Times New Roman" w:hAnsi="Times New Roman" w:cs="Times New Roman"/>
          <w:sz w:val="28"/>
          <w:szCs w:val="28"/>
        </w:rPr>
      </w:pPr>
    </w:p>
    <w:p w14:paraId="12768E39" w14:textId="1D6CE564" w:rsidR="00894C55" w:rsidRPr="00995E64" w:rsidRDefault="0037378B" w:rsidP="00B10D58">
      <w:pPr>
        <w:tabs>
          <w:tab w:val="left" w:pos="6237"/>
        </w:tabs>
        <w:spacing w:after="0" w:line="276" w:lineRule="auto"/>
        <w:ind w:firstLine="720"/>
        <w:rPr>
          <w:rFonts w:ascii="Times New Roman" w:hAnsi="Times New Roman" w:cs="Times New Roman"/>
          <w:sz w:val="28"/>
          <w:szCs w:val="28"/>
        </w:rPr>
      </w:pPr>
      <w:bookmarkStart w:id="2" w:name="_Hlk20479645"/>
      <w:r w:rsidRPr="00995E64">
        <w:rPr>
          <w:rFonts w:ascii="Times New Roman" w:hAnsi="Times New Roman" w:cs="Times New Roman"/>
          <w:sz w:val="28"/>
          <w:szCs w:val="28"/>
        </w:rPr>
        <w:t xml:space="preserve">Labklājības </w:t>
      </w:r>
      <w:r w:rsidR="00894C55" w:rsidRPr="00995E64">
        <w:rPr>
          <w:rFonts w:ascii="Times New Roman" w:hAnsi="Times New Roman" w:cs="Times New Roman"/>
          <w:sz w:val="28"/>
          <w:szCs w:val="28"/>
        </w:rPr>
        <w:t>ministr</w:t>
      </w:r>
      <w:r w:rsidR="002C0221" w:rsidRPr="00995E64">
        <w:rPr>
          <w:rFonts w:ascii="Times New Roman" w:hAnsi="Times New Roman" w:cs="Times New Roman"/>
          <w:sz w:val="28"/>
          <w:szCs w:val="28"/>
        </w:rPr>
        <w:t>e</w:t>
      </w:r>
      <w:r w:rsidR="00894C55" w:rsidRPr="00995E64">
        <w:rPr>
          <w:rFonts w:ascii="Times New Roman" w:hAnsi="Times New Roman" w:cs="Times New Roman"/>
          <w:sz w:val="28"/>
          <w:szCs w:val="28"/>
        </w:rPr>
        <w:tab/>
      </w:r>
      <w:proofErr w:type="spellStart"/>
      <w:r w:rsidR="002C0221" w:rsidRPr="00995E64">
        <w:rPr>
          <w:rFonts w:ascii="Times New Roman" w:hAnsi="Times New Roman" w:cs="Times New Roman"/>
          <w:sz w:val="28"/>
          <w:szCs w:val="28"/>
        </w:rPr>
        <w:t>R.Petraviča</w:t>
      </w:r>
      <w:proofErr w:type="spellEnd"/>
    </w:p>
    <w:bookmarkEnd w:id="2"/>
    <w:p w14:paraId="693AED95" w14:textId="77777777" w:rsidR="00894C55" w:rsidRPr="00995E64" w:rsidRDefault="00894C55" w:rsidP="00B10D58">
      <w:pPr>
        <w:spacing w:after="0" w:line="276" w:lineRule="auto"/>
        <w:ind w:firstLine="720"/>
        <w:rPr>
          <w:rFonts w:ascii="Times New Roman" w:hAnsi="Times New Roman" w:cs="Times New Roman"/>
          <w:sz w:val="28"/>
          <w:szCs w:val="28"/>
        </w:rPr>
      </w:pPr>
    </w:p>
    <w:p w14:paraId="030181CE" w14:textId="77777777" w:rsidR="00894C55" w:rsidRPr="00995E64"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48563643" w:rsidR="00894C55" w:rsidRPr="00995E64" w:rsidRDefault="00BF2281" w:rsidP="00B10D58">
      <w:pPr>
        <w:tabs>
          <w:tab w:val="left" w:pos="6237"/>
        </w:tabs>
        <w:spacing w:after="0" w:line="276" w:lineRule="auto"/>
        <w:rPr>
          <w:rFonts w:ascii="Times New Roman" w:hAnsi="Times New Roman" w:cs="Times New Roman"/>
          <w:sz w:val="24"/>
          <w:szCs w:val="28"/>
        </w:rPr>
      </w:pPr>
      <w:proofErr w:type="spellStart"/>
      <w:r w:rsidRPr="00995E64">
        <w:rPr>
          <w:rFonts w:ascii="Times New Roman" w:hAnsi="Times New Roman" w:cs="Times New Roman"/>
          <w:sz w:val="24"/>
          <w:szCs w:val="28"/>
        </w:rPr>
        <w:t>Geduša</w:t>
      </w:r>
      <w:proofErr w:type="spellEnd"/>
      <w:r w:rsidR="00683A66" w:rsidRPr="00995E64">
        <w:rPr>
          <w:rFonts w:ascii="Times New Roman" w:hAnsi="Times New Roman" w:cs="Times New Roman"/>
          <w:sz w:val="24"/>
          <w:szCs w:val="28"/>
        </w:rPr>
        <w:t>,</w:t>
      </w:r>
      <w:r w:rsidR="00D133F8" w:rsidRPr="00995E64">
        <w:rPr>
          <w:rFonts w:ascii="Times New Roman" w:hAnsi="Times New Roman" w:cs="Times New Roman"/>
          <w:sz w:val="24"/>
          <w:szCs w:val="28"/>
        </w:rPr>
        <w:t xml:space="preserve"> 670</w:t>
      </w:r>
      <w:r w:rsidR="0007329A" w:rsidRPr="00995E64">
        <w:rPr>
          <w:rFonts w:ascii="Times New Roman" w:hAnsi="Times New Roman" w:cs="Times New Roman"/>
          <w:sz w:val="24"/>
          <w:szCs w:val="28"/>
        </w:rPr>
        <w:t>21</w:t>
      </w:r>
      <w:r w:rsidRPr="00995E64">
        <w:rPr>
          <w:rFonts w:ascii="Times New Roman" w:hAnsi="Times New Roman" w:cs="Times New Roman"/>
          <w:sz w:val="24"/>
          <w:szCs w:val="28"/>
        </w:rPr>
        <w:t>526</w:t>
      </w:r>
    </w:p>
    <w:p w14:paraId="27801EB2" w14:textId="77777777" w:rsidR="00894C55" w:rsidRPr="00995E64" w:rsidRDefault="00BF2281" w:rsidP="00B10D58">
      <w:pPr>
        <w:tabs>
          <w:tab w:val="left" w:pos="6237"/>
        </w:tabs>
        <w:spacing w:after="0" w:line="276" w:lineRule="auto"/>
        <w:rPr>
          <w:rFonts w:ascii="Times New Roman" w:hAnsi="Times New Roman" w:cs="Times New Roman"/>
          <w:sz w:val="24"/>
          <w:szCs w:val="28"/>
        </w:rPr>
      </w:pPr>
      <w:r w:rsidRPr="00995E64">
        <w:rPr>
          <w:rFonts w:ascii="Times New Roman" w:hAnsi="Times New Roman" w:cs="Times New Roman"/>
          <w:sz w:val="24"/>
          <w:szCs w:val="28"/>
        </w:rPr>
        <w:t>Jolanta.Gedusa</w:t>
      </w:r>
      <w:r w:rsidR="00894C55" w:rsidRPr="00995E64">
        <w:rPr>
          <w:rFonts w:ascii="Times New Roman" w:hAnsi="Times New Roman" w:cs="Times New Roman"/>
          <w:sz w:val="24"/>
          <w:szCs w:val="28"/>
        </w:rPr>
        <w:t>@</w:t>
      </w:r>
      <w:r w:rsidRPr="00995E64">
        <w:rPr>
          <w:rFonts w:ascii="Times New Roman" w:hAnsi="Times New Roman" w:cs="Times New Roman"/>
          <w:sz w:val="24"/>
          <w:szCs w:val="28"/>
        </w:rPr>
        <w:t>lm</w:t>
      </w:r>
      <w:r w:rsidR="00894C55" w:rsidRPr="00995E64">
        <w:rPr>
          <w:rFonts w:ascii="Times New Roman" w:hAnsi="Times New Roman" w:cs="Times New Roman"/>
          <w:sz w:val="24"/>
          <w:szCs w:val="28"/>
        </w:rPr>
        <w:t>.gov.lv</w:t>
      </w:r>
    </w:p>
    <w:sectPr w:rsidR="00894C55" w:rsidRPr="00995E64" w:rsidSect="009A2654">
      <w:headerReference w:type="default" r:id="rId35"/>
      <w:footerReference w:type="default" r:id="rId36"/>
      <w:footerReference w:type="first" r:id="rId3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E6902" w14:textId="77777777" w:rsidR="00601F6A" w:rsidRDefault="00601F6A" w:rsidP="00894C55">
      <w:pPr>
        <w:spacing w:after="0" w:line="240" w:lineRule="auto"/>
      </w:pPr>
      <w:r>
        <w:separator/>
      </w:r>
    </w:p>
  </w:endnote>
  <w:endnote w:type="continuationSeparator" w:id="0">
    <w:p w14:paraId="6B95CC53" w14:textId="77777777" w:rsidR="00601F6A" w:rsidRDefault="00601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3688542D" w:rsidR="00071CCD" w:rsidRPr="00270454" w:rsidRDefault="00270454" w:rsidP="00270454">
    <w:pPr>
      <w:pStyle w:val="Footer"/>
      <w:rPr>
        <w:rFonts w:ascii="Times New Roman" w:hAnsi="Times New Roman" w:cs="Times New Roman"/>
        <w:sz w:val="20"/>
        <w:szCs w:val="20"/>
      </w:rPr>
    </w:pPr>
    <w:r>
      <w:rPr>
        <w:rFonts w:ascii="Times New Roman" w:hAnsi="Times New Roman" w:cs="Times New Roman"/>
        <w:sz w:val="20"/>
        <w:szCs w:val="20"/>
      </w:rPr>
      <w:t>MKanot_</w:t>
    </w:r>
    <w:r w:rsidR="00995E64">
      <w:rPr>
        <w:rFonts w:ascii="Times New Roman" w:hAnsi="Times New Roman" w:cs="Times New Roman"/>
        <w:sz w:val="20"/>
        <w:szCs w:val="20"/>
      </w:rPr>
      <w:t>2511</w:t>
    </w:r>
    <w:r>
      <w:rPr>
        <w:rFonts w:ascii="Times New Roman" w:hAnsi="Times New Roman" w:cs="Times New Roman"/>
        <w:sz w:val="20"/>
        <w:szCs w:val="20"/>
      </w:rPr>
      <w:t xml:space="preserve">19_Groz_MK803; </w:t>
    </w:r>
    <w:r w:rsidRPr="00480909">
      <w:rPr>
        <w:rFonts w:ascii="Times New Roman" w:hAnsi="Times New Roman" w:cs="Times New Roman"/>
        <w:sz w:val="20"/>
        <w:szCs w:val="20"/>
      </w:rPr>
      <w:t xml:space="preserve">Grozījumi </w:t>
    </w:r>
    <w:r w:rsidRPr="00163AB6">
      <w:rPr>
        <w:rFonts w:ascii="Times New Roman" w:hAnsi="Times New Roman" w:cs="Times New Roman"/>
        <w:sz w:val="20"/>
        <w:szCs w:val="20"/>
      </w:rPr>
      <w:t>Ministru kabineta 2008.gada 29.septembra noteikumos Nr.803 „Darba aizsardzības prasības, saskaroties ar kancerogēnām vielām darba vietās”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51BDD3F1" w:rsidR="00071CCD" w:rsidRPr="009A2654" w:rsidRDefault="00071CCD">
    <w:pPr>
      <w:pStyle w:val="Footer"/>
      <w:rPr>
        <w:rFonts w:ascii="Times New Roman" w:hAnsi="Times New Roman" w:cs="Times New Roman"/>
        <w:sz w:val="20"/>
        <w:szCs w:val="20"/>
      </w:rPr>
    </w:pPr>
    <w:r>
      <w:rPr>
        <w:rFonts w:ascii="Times New Roman" w:hAnsi="Times New Roman" w:cs="Times New Roman"/>
        <w:sz w:val="20"/>
        <w:szCs w:val="20"/>
      </w:rPr>
      <w:t>MKanot_</w:t>
    </w:r>
    <w:r w:rsidR="00995E64">
      <w:rPr>
        <w:rFonts w:ascii="Times New Roman" w:hAnsi="Times New Roman" w:cs="Times New Roman"/>
        <w:sz w:val="20"/>
        <w:szCs w:val="20"/>
      </w:rPr>
      <w:t>2511</w:t>
    </w:r>
    <w:r>
      <w:rPr>
        <w:rFonts w:ascii="Times New Roman" w:hAnsi="Times New Roman" w:cs="Times New Roman"/>
        <w:sz w:val="20"/>
        <w:szCs w:val="20"/>
      </w:rPr>
      <w:t>1</w:t>
    </w:r>
    <w:r w:rsidR="00163AB6">
      <w:rPr>
        <w:rFonts w:ascii="Times New Roman" w:hAnsi="Times New Roman" w:cs="Times New Roman"/>
        <w:sz w:val="20"/>
        <w:szCs w:val="20"/>
      </w:rPr>
      <w:t>9</w:t>
    </w:r>
    <w:r>
      <w:rPr>
        <w:rFonts w:ascii="Times New Roman" w:hAnsi="Times New Roman" w:cs="Times New Roman"/>
        <w:sz w:val="20"/>
        <w:szCs w:val="20"/>
      </w:rPr>
      <w:t>_Groz_MK</w:t>
    </w:r>
    <w:r w:rsidR="00270454">
      <w:rPr>
        <w:rFonts w:ascii="Times New Roman" w:hAnsi="Times New Roman" w:cs="Times New Roman"/>
        <w:sz w:val="20"/>
        <w:szCs w:val="20"/>
      </w:rPr>
      <w:t>803</w:t>
    </w:r>
    <w:r>
      <w:rPr>
        <w:rFonts w:ascii="Times New Roman" w:hAnsi="Times New Roman" w:cs="Times New Roman"/>
        <w:sz w:val="20"/>
        <w:szCs w:val="20"/>
      </w:rPr>
      <w:t xml:space="preserve">; </w:t>
    </w:r>
    <w:r w:rsidRPr="00480909">
      <w:rPr>
        <w:rFonts w:ascii="Times New Roman" w:hAnsi="Times New Roman" w:cs="Times New Roman"/>
        <w:sz w:val="20"/>
        <w:szCs w:val="20"/>
      </w:rPr>
      <w:t xml:space="preserve">Grozījumi </w:t>
    </w:r>
    <w:r w:rsidR="00163AB6" w:rsidRPr="00163AB6">
      <w:rPr>
        <w:rFonts w:ascii="Times New Roman" w:hAnsi="Times New Roman" w:cs="Times New Roman"/>
        <w:sz w:val="20"/>
        <w:szCs w:val="20"/>
      </w:rPr>
      <w:t>Ministru kabineta 2008.gada 29.septembra noteikumos Nr.803 „Darba aizsardzības prasības, saskaroties ar kancerogēnām vielām darba vietās”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9405" w14:textId="77777777" w:rsidR="00601F6A" w:rsidRDefault="00601F6A" w:rsidP="00894C55">
      <w:pPr>
        <w:spacing w:after="0" w:line="240" w:lineRule="auto"/>
      </w:pPr>
      <w:r>
        <w:separator/>
      </w:r>
    </w:p>
  </w:footnote>
  <w:footnote w:type="continuationSeparator" w:id="0">
    <w:p w14:paraId="47E921E2" w14:textId="77777777" w:rsidR="00601F6A" w:rsidRDefault="00601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071CCD" w:rsidRPr="00C25B49" w:rsidRDefault="00071C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3900"/>
    <w:multiLevelType w:val="hybridMultilevel"/>
    <w:tmpl w:val="8F6486D0"/>
    <w:lvl w:ilvl="0" w:tplc="71D224B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FE"/>
    <w:rsid w:val="000121FF"/>
    <w:rsid w:val="00017D6E"/>
    <w:rsid w:val="00040E90"/>
    <w:rsid w:val="000414B1"/>
    <w:rsid w:val="000469CF"/>
    <w:rsid w:val="000512B3"/>
    <w:rsid w:val="00065FA1"/>
    <w:rsid w:val="00071CCD"/>
    <w:rsid w:val="00072706"/>
    <w:rsid w:val="0007329A"/>
    <w:rsid w:val="00081C80"/>
    <w:rsid w:val="00082511"/>
    <w:rsid w:val="00087ABB"/>
    <w:rsid w:val="00094742"/>
    <w:rsid w:val="000A282C"/>
    <w:rsid w:val="000B2BC6"/>
    <w:rsid w:val="000B5D0E"/>
    <w:rsid w:val="000B69FB"/>
    <w:rsid w:val="000C4BE5"/>
    <w:rsid w:val="000C628E"/>
    <w:rsid w:val="000D151B"/>
    <w:rsid w:val="000E238E"/>
    <w:rsid w:val="000E467B"/>
    <w:rsid w:val="00102EF8"/>
    <w:rsid w:val="0010729B"/>
    <w:rsid w:val="00117FDD"/>
    <w:rsid w:val="0013283B"/>
    <w:rsid w:val="001533C2"/>
    <w:rsid w:val="001533E7"/>
    <w:rsid w:val="00153546"/>
    <w:rsid w:val="00163AB6"/>
    <w:rsid w:val="001C591B"/>
    <w:rsid w:val="001C6073"/>
    <w:rsid w:val="001F032F"/>
    <w:rsid w:val="001F4DD0"/>
    <w:rsid w:val="001F5A87"/>
    <w:rsid w:val="00203ADC"/>
    <w:rsid w:val="0020465F"/>
    <w:rsid w:val="00204F44"/>
    <w:rsid w:val="002054B4"/>
    <w:rsid w:val="00217622"/>
    <w:rsid w:val="00221493"/>
    <w:rsid w:val="0022273A"/>
    <w:rsid w:val="002248CF"/>
    <w:rsid w:val="002307A4"/>
    <w:rsid w:val="00240070"/>
    <w:rsid w:val="00243426"/>
    <w:rsid w:val="00264DD4"/>
    <w:rsid w:val="00267CC5"/>
    <w:rsid w:val="00270454"/>
    <w:rsid w:val="00295EB1"/>
    <w:rsid w:val="002A3C25"/>
    <w:rsid w:val="002B0EC1"/>
    <w:rsid w:val="002C0221"/>
    <w:rsid w:val="002C248C"/>
    <w:rsid w:val="002C283B"/>
    <w:rsid w:val="002D2504"/>
    <w:rsid w:val="002E1C05"/>
    <w:rsid w:val="002F1CB4"/>
    <w:rsid w:val="002F2B07"/>
    <w:rsid w:val="003017F3"/>
    <w:rsid w:val="0031322E"/>
    <w:rsid w:val="00313756"/>
    <w:rsid w:val="003203A8"/>
    <w:rsid w:val="00320D30"/>
    <w:rsid w:val="00323650"/>
    <w:rsid w:val="003351BF"/>
    <w:rsid w:val="0034325F"/>
    <w:rsid w:val="003439B9"/>
    <w:rsid w:val="00345A76"/>
    <w:rsid w:val="00362FF5"/>
    <w:rsid w:val="0037378B"/>
    <w:rsid w:val="00376DBB"/>
    <w:rsid w:val="00380E22"/>
    <w:rsid w:val="003A1F46"/>
    <w:rsid w:val="003A4573"/>
    <w:rsid w:val="003A4DA6"/>
    <w:rsid w:val="003B0A61"/>
    <w:rsid w:val="003B0BF9"/>
    <w:rsid w:val="003B3B6C"/>
    <w:rsid w:val="003C0076"/>
    <w:rsid w:val="003C1265"/>
    <w:rsid w:val="003C5E5C"/>
    <w:rsid w:val="003D1593"/>
    <w:rsid w:val="003D1C4D"/>
    <w:rsid w:val="003D44BD"/>
    <w:rsid w:val="003E0791"/>
    <w:rsid w:val="003E08E1"/>
    <w:rsid w:val="003E1697"/>
    <w:rsid w:val="003E1F63"/>
    <w:rsid w:val="003F158D"/>
    <w:rsid w:val="003F28AC"/>
    <w:rsid w:val="00411E4E"/>
    <w:rsid w:val="004149FE"/>
    <w:rsid w:val="004454FE"/>
    <w:rsid w:val="00445958"/>
    <w:rsid w:val="00446D6F"/>
    <w:rsid w:val="00447FA1"/>
    <w:rsid w:val="00456E40"/>
    <w:rsid w:val="004613F3"/>
    <w:rsid w:val="00471F27"/>
    <w:rsid w:val="00480909"/>
    <w:rsid w:val="00480B7A"/>
    <w:rsid w:val="004A4032"/>
    <w:rsid w:val="004C208F"/>
    <w:rsid w:val="004D5975"/>
    <w:rsid w:val="004F3A92"/>
    <w:rsid w:val="004F5027"/>
    <w:rsid w:val="0050178F"/>
    <w:rsid w:val="00515BC1"/>
    <w:rsid w:val="00523F98"/>
    <w:rsid w:val="00531B3A"/>
    <w:rsid w:val="00542ACA"/>
    <w:rsid w:val="00546904"/>
    <w:rsid w:val="00572E35"/>
    <w:rsid w:val="005844AB"/>
    <w:rsid w:val="005910FE"/>
    <w:rsid w:val="00592753"/>
    <w:rsid w:val="0059311D"/>
    <w:rsid w:val="005956C9"/>
    <w:rsid w:val="005D4FC7"/>
    <w:rsid w:val="005E6E4E"/>
    <w:rsid w:val="00601F6A"/>
    <w:rsid w:val="006212C8"/>
    <w:rsid w:val="00632DBC"/>
    <w:rsid w:val="00637591"/>
    <w:rsid w:val="0064331B"/>
    <w:rsid w:val="00647D3F"/>
    <w:rsid w:val="0065583A"/>
    <w:rsid w:val="00655F2C"/>
    <w:rsid w:val="0065707B"/>
    <w:rsid w:val="00677889"/>
    <w:rsid w:val="00683A66"/>
    <w:rsid w:val="00687A8E"/>
    <w:rsid w:val="006924C2"/>
    <w:rsid w:val="00694A42"/>
    <w:rsid w:val="006A1658"/>
    <w:rsid w:val="006A6DCF"/>
    <w:rsid w:val="006B2B26"/>
    <w:rsid w:val="006C2446"/>
    <w:rsid w:val="006E1081"/>
    <w:rsid w:val="006E6E20"/>
    <w:rsid w:val="006F45E6"/>
    <w:rsid w:val="00720585"/>
    <w:rsid w:val="007252CC"/>
    <w:rsid w:val="007353F4"/>
    <w:rsid w:val="00752414"/>
    <w:rsid w:val="00760066"/>
    <w:rsid w:val="007601F5"/>
    <w:rsid w:val="00773AF6"/>
    <w:rsid w:val="007932D7"/>
    <w:rsid w:val="00795F71"/>
    <w:rsid w:val="00796E28"/>
    <w:rsid w:val="007C5E5B"/>
    <w:rsid w:val="007D6C43"/>
    <w:rsid w:val="007E5F7A"/>
    <w:rsid w:val="007E73AB"/>
    <w:rsid w:val="007F25B8"/>
    <w:rsid w:val="007F36D1"/>
    <w:rsid w:val="00803D91"/>
    <w:rsid w:val="00816C11"/>
    <w:rsid w:val="0082115C"/>
    <w:rsid w:val="00822437"/>
    <w:rsid w:val="00823CCB"/>
    <w:rsid w:val="00851072"/>
    <w:rsid w:val="00852348"/>
    <w:rsid w:val="0085246B"/>
    <w:rsid w:val="00860363"/>
    <w:rsid w:val="00860A74"/>
    <w:rsid w:val="00861DC4"/>
    <w:rsid w:val="00886BEE"/>
    <w:rsid w:val="008904EA"/>
    <w:rsid w:val="008913FA"/>
    <w:rsid w:val="00894C55"/>
    <w:rsid w:val="008C1737"/>
    <w:rsid w:val="008C1A7D"/>
    <w:rsid w:val="008D0C7D"/>
    <w:rsid w:val="008F48EE"/>
    <w:rsid w:val="008F5DBF"/>
    <w:rsid w:val="00903CBD"/>
    <w:rsid w:val="00916B56"/>
    <w:rsid w:val="009209AB"/>
    <w:rsid w:val="0092139A"/>
    <w:rsid w:val="0093347C"/>
    <w:rsid w:val="00937AAE"/>
    <w:rsid w:val="00941D0C"/>
    <w:rsid w:val="0094300E"/>
    <w:rsid w:val="009532FD"/>
    <w:rsid w:val="009559AD"/>
    <w:rsid w:val="00960360"/>
    <w:rsid w:val="009632B5"/>
    <w:rsid w:val="009636DE"/>
    <w:rsid w:val="00964098"/>
    <w:rsid w:val="009757CE"/>
    <w:rsid w:val="00982734"/>
    <w:rsid w:val="009903DD"/>
    <w:rsid w:val="00995E64"/>
    <w:rsid w:val="009A2654"/>
    <w:rsid w:val="009B15FF"/>
    <w:rsid w:val="009C72A9"/>
    <w:rsid w:val="009D4868"/>
    <w:rsid w:val="009E0C66"/>
    <w:rsid w:val="00A10986"/>
    <w:rsid w:val="00A10FC3"/>
    <w:rsid w:val="00A40E8B"/>
    <w:rsid w:val="00A5540D"/>
    <w:rsid w:val="00A6073E"/>
    <w:rsid w:val="00A6382B"/>
    <w:rsid w:val="00A66851"/>
    <w:rsid w:val="00A67C79"/>
    <w:rsid w:val="00A7585B"/>
    <w:rsid w:val="00A834C5"/>
    <w:rsid w:val="00A86DDA"/>
    <w:rsid w:val="00A9201F"/>
    <w:rsid w:val="00AC25A9"/>
    <w:rsid w:val="00AC77EA"/>
    <w:rsid w:val="00AE5567"/>
    <w:rsid w:val="00AE72A0"/>
    <w:rsid w:val="00AF1239"/>
    <w:rsid w:val="00AF2227"/>
    <w:rsid w:val="00B03625"/>
    <w:rsid w:val="00B051FC"/>
    <w:rsid w:val="00B10D58"/>
    <w:rsid w:val="00B119EE"/>
    <w:rsid w:val="00B16480"/>
    <w:rsid w:val="00B16996"/>
    <w:rsid w:val="00B2165C"/>
    <w:rsid w:val="00B2193D"/>
    <w:rsid w:val="00B223C3"/>
    <w:rsid w:val="00B35B25"/>
    <w:rsid w:val="00B3785A"/>
    <w:rsid w:val="00B41342"/>
    <w:rsid w:val="00B446CA"/>
    <w:rsid w:val="00B4659D"/>
    <w:rsid w:val="00B55F72"/>
    <w:rsid w:val="00B73939"/>
    <w:rsid w:val="00B74021"/>
    <w:rsid w:val="00B8613D"/>
    <w:rsid w:val="00BA1A6F"/>
    <w:rsid w:val="00BA20AA"/>
    <w:rsid w:val="00BA59C5"/>
    <w:rsid w:val="00BA7E8A"/>
    <w:rsid w:val="00BB0E3A"/>
    <w:rsid w:val="00BB41A6"/>
    <w:rsid w:val="00BB60AF"/>
    <w:rsid w:val="00BD4425"/>
    <w:rsid w:val="00BE08DC"/>
    <w:rsid w:val="00BE7398"/>
    <w:rsid w:val="00BF2281"/>
    <w:rsid w:val="00BF4EEB"/>
    <w:rsid w:val="00BF64AC"/>
    <w:rsid w:val="00C10072"/>
    <w:rsid w:val="00C10E7E"/>
    <w:rsid w:val="00C22183"/>
    <w:rsid w:val="00C24745"/>
    <w:rsid w:val="00C25B49"/>
    <w:rsid w:val="00C268B3"/>
    <w:rsid w:val="00C326E3"/>
    <w:rsid w:val="00C548F5"/>
    <w:rsid w:val="00C66A76"/>
    <w:rsid w:val="00C70535"/>
    <w:rsid w:val="00C72B42"/>
    <w:rsid w:val="00C7406E"/>
    <w:rsid w:val="00C8626E"/>
    <w:rsid w:val="00CA1179"/>
    <w:rsid w:val="00CA47C0"/>
    <w:rsid w:val="00CC0D2D"/>
    <w:rsid w:val="00CD33DE"/>
    <w:rsid w:val="00CD3B71"/>
    <w:rsid w:val="00CD5BC7"/>
    <w:rsid w:val="00CD6B6D"/>
    <w:rsid w:val="00CE0EC8"/>
    <w:rsid w:val="00CE0F70"/>
    <w:rsid w:val="00CE474B"/>
    <w:rsid w:val="00CE5657"/>
    <w:rsid w:val="00D133F8"/>
    <w:rsid w:val="00D14A3E"/>
    <w:rsid w:val="00D160DD"/>
    <w:rsid w:val="00D26C1D"/>
    <w:rsid w:val="00D31A77"/>
    <w:rsid w:val="00D47DF5"/>
    <w:rsid w:val="00D638B9"/>
    <w:rsid w:val="00D666D8"/>
    <w:rsid w:val="00D86A87"/>
    <w:rsid w:val="00D959EC"/>
    <w:rsid w:val="00DA2083"/>
    <w:rsid w:val="00DA2CE5"/>
    <w:rsid w:val="00DA3D57"/>
    <w:rsid w:val="00DA772E"/>
    <w:rsid w:val="00DC46F5"/>
    <w:rsid w:val="00DC5F90"/>
    <w:rsid w:val="00DC6D26"/>
    <w:rsid w:val="00DD2F73"/>
    <w:rsid w:val="00DD7C62"/>
    <w:rsid w:val="00DE2B1B"/>
    <w:rsid w:val="00DE55FD"/>
    <w:rsid w:val="00DF0CD0"/>
    <w:rsid w:val="00DF2E3C"/>
    <w:rsid w:val="00E006A8"/>
    <w:rsid w:val="00E10CE4"/>
    <w:rsid w:val="00E212AB"/>
    <w:rsid w:val="00E24F30"/>
    <w:rsid w:val="00E277D9"/>
    <w:rsid w:val="00E3716B"/>
    <w:rsid w:val="00E41ED8"/>
    <w:rsid w:val="00E4564F"/>
    <w:rsid w:val="00E5323B"/>
    <w:rsid w:val="00E65479"/>
    <w:rsid w:val="00E6682F"/>
    <w:rsid w:val="00E74968"/>
    <w:rsid w:val="00E81DA5"/>
    <w:rsid w:val="00E8749E"/>
    <w:rsid w:val="00E90C01"/>
    <w:rsid w:val="00EA2DF3"/>
    <w:rsid w:val="00EA4349"/>
    <w:rsid w:val="00EA486E"/>
    <w:rsid w:val="00EA6E1F"/>
    <w:rsid w:val="00EE64F7"/>
    <w:rsid w:val="00EF0640"/>
    <w:rsid w:val="00F145CC"/>
    <w:rsid w:val="00F17D0F"/>
    <w:rsid w:val="00F2217C"/>
    <w:rsid w:val="00F31069"/>
    <w:rsid w:val="00F33621"/>
    <w:rsid w:val="00F33EB0"/>
    <w:rsid w:val="00F407D3"/>
    <w:rsid w:val="00F57984"/>
    <w:rsid w:val="00F57B0C"/>
    <w:rsid w:val="00F6121D"/>
    <w:rsid w:val="00F75346"/>
    <w:rsid w:val="00F94E1B"/>
    <w:rsid w:val="00FA25EC"/>
    <w:rsid w:val="00FB32D4"/>
    <w:rsid w:val="00FC452B"/>
    <w:rsid w:val="00FC5D0A"/>
    <w:rsid w:val="00FC6EB1"/>
    <w:rsid w:val="00FC71A5"/>
    <w:rsid w:val="00FC71DE"/>
    <w:rsid w:val="00FD65E8"/>
    <w:rsid w:val="00FE1E07"/>
    <w:rsid w:val="00FE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FD20F18B-6A70-47F8-B54C-2F500C0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 w:type="character" w:styleId="UnresolvedMention">
    <w:name w:val="Unresolved Mention"/>
    <w:basedOn w:val="DefaultParagraphFont"/>
    <w:uiPriority w:val="99"/>
    <w:semiHidden/>
    <w:unhideWhenUsed/>
    <w:rsid w:val="007D6C43"/>
    <w:rPr>
      <w:color w:val="605E5C"/>
      <w:shd w:val="clear" w:color="auto" w:fill="E1DFDD"/>
    </w:rPr>
  </w:style>
  <w:style w:type="paragraph" w:styleId="FootnoteText">
    <w:name w:val="footnote text"/>
    <w:basedOn w:val="Normal"/>
    <w:link w:val="FootnoteTextChar"/>
    <w:uiPriority w:val="99"/>
    <w:semiHidden/>
    <w:unhideWhenUsed/>
    <w:rsid w:val="00591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0FE"/>
    <w:rPr>
      <w:sz w:val="20"/>
      <w:szCs w:val="20"/>
    </w:rPr>
  </w:style>
  <w:style w:type="character" w:styleId="FootnoteReference">
    <w:name w:val="footnote reference"/>
    <w:basedOn w:val="DefaultParagraphFont"/>
    <w:uiPriority w:val="99"/>
    <w:semiHidden/>
    <w:unhideWhenUsed/>
    <w:rsid w:val="005910FE"/>
    <w:rPr>
      <w:vertAlign w:val="superscript"/>
    </w:rPr>
  </w:style>
  <w:style w:type="paragraph" w:customStyle="1" w:styleId="naisc">
    <w:name w:val="naisc"/>
    <w:basedOn w:val="Normal"/>
    <w:rsid w:val="001F5A87"/>
    <w:pPr>
      <w:spacing w:before="75" w:after="75" w:line="240" w:lineRule="auto"/>
      <w:jc w:val="center"/>
    </w:pPr>
    <w:rPr>
      <w:rFonts w:ascii="Times New Roman" w:eastAsia="Times New Roman" w:hAnsi="Times New Roman" w:cs="Times New Roman"/>
      <w:sz w:val="24"/>
      <w:szCs w:val="24"/>
      <w:lang w:eastAsia="lv-LV"/>
    </w:rPr>
  </w:style>
  <w:style w:type="paragraph" w:customStyle="1" w:styleId="ti-grseq-1">
    <w:name w:val="ti-grseq-1"/>
    <w:basedOn w:val="Normal"/>
    <w:rsid w:val="00E81D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E81DA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442847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ELEX:32006L0015:LV:HTML" TargetMode="External"/><Relationship Id="rId18" Type="http://schemas.openxmlformats.org/officeDocument/2006/relationships/hyperlink" Target="https://roadmaponcarcinogens.eu/" TargetMode="External"/><Relationship Id="rId26" Type="http://schemas.openxmlformats.org/officeDocument/2006/relationships/hyperlink" Target="http://eur-lex.europa.eu/LexUriServ/LexUriServ.do?uri=CELEX:32006L0015:LV:HTML" TargetMode="External"/><Relationship Id="rId39" Type="http://schemas.openxmlformats.org/officeDocument/2006/relationships/glossaryDocument" Target="glossary/document.xml"/><Relationship Id="rId21" Type="http://schemas.openxmlformats.org/officeDocument/2006/relationships/hyperlink" Target="http://eur-lex.europa.eu/LexUriServ/LexUriServ.do?uri=CELEX:32006L0015:LV:HTML" TargetMode="External"/><Relationship Id="rId34" Type="http://schemas.openxmlformats.org/officeDocument/2006/relationships/hyperlink" Target="http://stradavesels.lv/lineals/" TargetMode="External"/><Relationship Id="rId7" Type="http://schemas.openxmlformats.org/officeDocument/2006/relationships/endnotes" Target="endnotes.xml"/><Relationship Id="rId12" Type="http://schemas.openxmlformats.org/officeDocument/2006/relationships/hyperlink" Target="http://eur-lex.europa.eu/LexUriServ/LexUriServ.do?uri=CELEX:32006L0015:LV:HTML" TargetMode="External"/><Relationship Id="rId17" Type="http://schemas.openxmlformats.org/officeDocument/2006/relationships/hyperlink" Target="http://www.stradavesels.lv" TargetMode="External"/><Relationship Id="rId25" Type="http://schemas.openxmlformats.org/officeDocument/2006/relationships/hyperlink" Target="http://eur-lex.europa.eu/LexUriServ/LexUriServ.do?uri=CELEX:32006L0015:LV:HTML" TargetMode="External"/><Relationship Id="rId33" Type="http://schemas.openxmlformats.org/officeDocument/2006/relationships/hyperlink" Target="http://www.stradavesels.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sha.europa.eu/en/guidance-national-labour-inspectors-on-addressing-risks-from-worker-exposure-to-respirable-crystalline-silica" TargetMode="External"/><Relationship Id="rId20" Type="http://schemas.openxmlformats.org/officeDocument/2006/relationships/hyperlink" Target="https://eur-lex.europa.eu/legal-content/LV/TXT/?qid=1529564815447&amp;uri=CELEX%3A42006A1117%2801%29" TargetMode="External"/><Relationship Id="rId29" Type="http://schemas.openxmlformats.org/officeDocument/2006/relationships/hyperlink" Target="http://eur-lex.europa.eu/LexUriServ/LexUriServ.do?uri=CELEX:32006L0015:L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2006L0015:LV:HTML" TargetMode="External"/><Relationship Id="rId24" Type="http://schemas.openxmlformats.org/officeDocument/2006/relationships/hyperlink" Target="http://eur-lex.europa.eu/LexUriServ/LexUriServ.do?uri=CELEX:32006L0015:LV:HTML" TargetMode="External"/><Relationship Id="rId32" Type="http://schemas.openxmlformats.org/officeDocument/2006/relationships/hyperlink" Target="https://healthy-workplaces.eu/lv"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y-workplaces.eu/lv" TargetMode="External"/><Relationship Id="rId23" Type="http://schemas.openxmlformats.org/officeDocument/2006/relationships/hyperlink" Target="http://eur-lex.europa.eu/LexUriServ/LexUriServ.do?uri=CELEX:32006L0015:LV:HTML" TargetMode="External"/><Relationship Id="rId28" Type="http://schemas.openxmlformats.org/officeDocument/2006/relationships/hyperlink" Target="http://eur-lex.europa.eu/LexUriServ/LexUriServ.do?uri=CELEX:32006L0015:LV:HTML" TargetMode="External"/><Relationship Id="rId36" Type="http://schemas.openxmlformats.org/officeDocument/2006/relationships/footer" Target="footer1.xml"/><Relationship Id="rId10" Type="http://schemas.openxmlformats.org/officeDocument/2006/relationships/hyperlink" Target="http://eur-lex.europa.eu/LexUriServ/LexUriServ.do?uri=CELEX:32006L0015:LV:HTML" TargetMode="External"/><Relationship Id="rId19" Type="http://schemas.openxmlformats.org/officeDocument/2006/relationships/hyperlink" Target="https://ec.europa.eu/transparency/regdoc/rep/1/2016/EN/1-2016-248-EN-F1-1.PDF" TargetMode="External"/><Relationship Id="rId31"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eur-lex.europa.eu/LexUriServ/LexUriServ.do?uri=CELEX:32006L0015:LV:HTML" TargetMode="External"/><Relationship Id="rId14" Type="http://schemas.openxmlformats.org/officeDocument/2006/relationships/hyperlink" Target="http://eur-lex.europa.eu/LexUriServ/LexUriServ.do?uri=CELEX:32006L0015:LV:HTML" TargetMode="External"/><Relationship Id="rId22" Type="http://schemas.openxmlformats.org/officeDocument/2006/relationships/hyperlink" Target="http://eur-lex.europa.eu/LexUriServ/LexUriServ.do?uri=CELEX:32006L0015:LV:HTML" TargetMode="External"/><Relationship Id="rId27" Type="http://schemas.openxmlformats.org/officeDocument/2006/relationships/hyperlink" Target="http://www.vdi.gov.lv/lv/Par-mums/parskati/" TargetMode="External"/><Relationship Id="rId30" Type="http://schemas.openxmlformats.org/officeDocument/2006/relationships/hyperlink" Target="http://eur-lex.europa.eu/LexUriServ/LexUriServ.do?uri=CELEX:32006L0015:LV:HTML" TargetMode="External"/><Relationship Id="rId35" Type="http://schemas.openxmlformats.org/officeDocument/2006/relationships/header" Target="header1.xml"/><Relationship Id="rId8" Type="http://schemas.openxmlformats.org/officeDocument/2006/relationships/hyperlink" Target="http://eur-lex.europa.eu/LexUriServ/LexUriServ.do?uri=CELEX:32006L0015:LV:HTML"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03B7"/>
    <w:rsid w:val="00084514"/>
    <w:rsid w:val="001305BD"/>
    <w:rsid w:val="00196FF2"/>
    <w:rsid w:val="001E0B95"/>
    <w:rsid w:val="00344186"/>
    <w:rsid w:val="003474C8"/>
    <w:rsid w:val="00355153"/>
    <w:rsid w:val="00357B3E"/>
    <w:rsid w:val="00361536"/>
    <w:rsid w:val="003D3C83"/>
    <w:rsid w:val="00472F39"/>
    <w:rsid w:val="004B7803"/>
    <w:rsid w:val="00523A63"/>
    <w:rsid w:val="0061277F"/>
    <w:rsid w:val="00632B0E"/>
    <w:rsid w:val="00637F99"/>
    <w:rsid w:val="006504B8"/>
    <w:rsid w:val="006D3CEA"/>
    <w:rsid w:val="007057C6"/>
    <w:rsid w:val="0071797C"/>
    <w:rsid w:val="00750B1B"/>
    <w:rsid w:val="00784E62"/>
    <w:rsid w:val="007C73E2"/>
    <w:rsid w:val="008B623B"/>
    <w:rsid w:val="008D39C9"/>
    <w:rsid w:val="008E24BF"/>
    <w:rsid w:val="009C1B4C"/>
    <w:rsid w:val="00AC7033"/>
    <w:rsid w:val="00AD4A2F"/>
    <w:rsid w:val="00AE5CD6"/>
    <w:rsid w:val="00B3767C"/>
    <w:rsid w:val="00B775EB"/>
    <w:rsid w:val="00C00671"/>
    <w:rsid w:val="00C218BD"/>
    <w:rsid w:val="00C36699"/>
    <w:rsid w:val="00CB7AA1"/>
    <w:rsid w:val="00D82BAF"/>
    <w:rsid w:val="00E34B30"/>
    <w:rsid w:val="00E8165D"/>
    <w:rsid w:val="00EA2F71"/>
    <w:rsid w:val="00F07367"/>
    <w:rsid w:val="00F95F73"/>
    <w:rsid w:val="00FA238B"/>
    <w:rsid w:val="00FC3FB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8AE3-8316-4F7E-8E17-D7A9AB62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14</Pages>
  <Words>3563</Words>
  <Characters>24022</Characters>
  <Application>Microsoft Office Word</Application>
  <DocSecurity>0</DocSecurity>
  <Lines>4003</Lines>
  <Paragraphs>1622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MKanot_251119_Groz_MK803; Grozījumi Ministru kabineta 2008.gada 29.septembra noteikumos Nr.803 „Darba aizsardzības prasības, saskaroties ar kancerogēnām vielām darba vietās”</dc:title>
  <dc:subject>Anotācija</dc:subject>
  <dc:creator>Vārds Uzvārds;Jolanta Geduša</dc:creator>
  <dc:description>67021526 Jolanta.Gedusa@lm.gov.lv</dc:description>
  <cp:lastModifiedBy>Jolanta Gedusa</cp:lastModifiedBy>
  <cp:revision>12</cp:revision>
  <cp:lastPrinted>2019-11-25T10:18:00Z</cp:lastPrinted>
  <dcterms:created xsi:type="dcterms:W3CDTF">2019-11-13T09:25:00Z</dcterms:created>
  <dcterms:modified xsi:type="dcterms:W3CDTF">2019-11-25T10:21:00Z</dcterms:modified>
</cp:coreProperties>
</file>