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A0F8D" w14:textId="6771E4D6" w:rsidR="00355F00" w:rsidRDefault="00355F00" w:rsidP="00A6275F">
      <w:pPr>
        <w:pStyle w:val="NoSpacing"/>
        <w:ind w:firstLine="720"/>
        <w:jc w:val="center"/>
        <w:rPr>
          <w:rFonts w:ascii="Times New Roman" w:hAnsi="Times New Roman" w:cs="Times New Roman"/>
          <w:b/>
          <w:sz w:val="28"/>
          <w:szCs w:val="24"/>
        </w:rPr>
      </w:pPr>
      <w:bookmarkStart w:id="0" w:name="OLE_LINK1"/>
      <w:bookmarkStart w:id="1" w:name="OLE_LINK2"/>
      <w:bookmarkStart w:id="2" w:name="OLE_LINK3"/>
      <w:bookmarkStart w:id="3" w:name="OLE_LINK4"/>
      <w:r w:rsidRPr="00EC6E12">
        <w:rPr>
          <w:rFonts w:ascii="Times New Roman" w:hAnsi="Times New Roman" w:cs="Times New Roman"/>
          <w:b/>
          <w:sz w:val="28"/>
          <w:szCs w:val="24"/>
        </w:rPr>
        <w:t xml:space="preserve">Ministru </w:t>
      </w:r>
      <w:r>
        <w:rPr>
          <w:rFonts w:ascii="Times New Roman" w:hAnsi="Times New Roman" w:cs="Times New Roman"/>
          <w:b/>
          <w:sz w:val="28"/>
          <w:szCs w:val="24"/>
        </w:rPr>
        <w:t xml:space="preserve">kabineta rīkojuma projekta “Par VSIA “Aknīstes psihoneiroloģiskā slimnīca” </w:t>
      </w:r>
      <w:r w:rsidR="00A6275F">
        <w:rPr>
          <w:rFonts w:ascii="Times New Roman" w:hAnsi="Times New Roman" w:cs="Times New Roman"/>
          <w:b/>
          <w:sz w:val="28"/>
          <w:szCs w:val="24"/>
        </w:rPr>
        <w:t xml:space="preserve">un </w:t>
      </w:r>
      <w:r>
        <w:rPr>
          <w:rFonts w:ascii="Times New Roman" w:hAnsi="Times New Roman" w:cs="Times New Roman"/>
          <w:b/>
          <w:sz w:val="28"/>
          <w:szCs w:val="24"/>
        </w:rPr>
        <w:t xml:space="preserve"> VSIA “Daugavpils psihoneiroloģiskā slimnīca</w:t>
      </w:r>
      <w:r w:rsidR="00216EF3">
        <w:rPr>
          <w:rFonts w:ascii="Times New Roman" w:hAnsi="Times New Roman" w:cs="Times New Roman"/>
          <w:b/>
          <w:sz w:val="28"/>
          <w:szCs w:val="24"/>
        </w:rPr>
        <w:t>” reorganiz</w:t>
      </w:r>
      <w:r w:rsidR="00700FC7">
        <w:rPr>
          <w:rFonts w:ascii="Times New Roman" w:hAnsi="Times New Roman" w:cs="Times New Roman"/>
          <w:b/>
          <w:sz w:val="28"/>
          <w:szCs w:val="24"/>
        </w:rPr>
        <w:t>āciju</w:t>
      </w:r>
      <w:r>
        <w:rPr>
          <w:rFonts w:ascii="Times New Roman" w:hAnsi="Times New Roman" w:cs="Times New Roman"/>
          <w:b/>
          <w:sz w:val="28"/>
          <w:szCs w:val="24"/>
        </w:rPr>
        <w:t xml:space="preserve">”  </w:t>
      </w:r>
      <w:r w:rsidRPr="00EC6E12">
        <w:rPr>
          <w:rFonts w:ascii="Times New Roman" w:hAnsi="Times New Roman" w:cs="Times New Roman"/>
          <w:b/>
          <w:sz w:val="28"/>
          <w:szCs w:val="24"/>
        </w:rPr>
        <w:t>sākotnējās ietekmes novērtējuma ziņojums (anotācija)</w:t>
      </w:r>
    </w:p>
    <w:bookmarkEnd w:id="0"/>
    <w:bookmarkEnd w:id="1"/>
    <w:bookmarkEnd w:id="2"/>
    <w:bookmarkEnd w:id="3"/>
    <w:p w14:paraId="7664570E" w14:textId="58884697" w:rsidR="008E6BA9" w:rsidRPr="00D15B07" w:rsidRDefault="008E6BA9" w:rsidP="004A7149">
      <w:pPr>
        <w:shd w:val="clear" w:color="auto" w:fill="FFFFFF"/>
        <w:spacing w:after="0" w:line="240" w:lineRule="auto"/>
        <w:rPr>
          <w:rFonts w:ascii="Times New Roman" w:eastAsia="Times New Roman" w:hAnsi="Times New Roman" w:cs="Times New Roman"/>
          <w:b/>
          <w:bCs/>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3"/>
        <w:gridCol w:w="5792"/>
      </w:tblGrid>
      <w:tr w:rsidR="0000484D" w:rsidRPr="00D15B07" w14:paraId="2EB0AB72" w14:textId="77777777" w:rsidTr="008038AD">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D3C170" w14:textId="615857A6" w:rsidR="0000484D" w:rsidRPr="00006D51" w:rsidRDefault="0000484D" w:rsidP="004A7149">
            <w:pPr>
              <w:spacing w:after="0" w:line="293" w:lineRule="atLeast"/>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Tiesību akta projekta anotācijas kopsavilkums</w:t>
            </w:r>
          </w:p>
        </w:tc>
      </w:tr>
      <w:tr w:rsidR="0000484D" w:rsidRPr="004A7B00" w14:paraId="121D430A" w14:textId="77777777" w:rsidTr="0000484D">
        <w:trPr>
          <w:trHeight w:val="405"/>
        </w:trPr>
        <w:tc>
          <w:tcPr>
            <w:tcW w:w="1802" w:type="pct"/>
            <w:tcBorders>
              <w:top w:val="outset" w:sz="6" w:space="0" w:color="414142"/>
              <w:left w:val="outset" w:sz="6" w:space="0" w:color="414142"/>
              <w:bottom w:val="outset" w:sz="6" w:space="0" w:color="414142"/>
              <w:right w:val="outset" w:sz="6" w:space="0" w:color="414142"/>
            </w:tcBorders>
            <w:hideMark/>
          </w:tcPr>
          <w:p w14:paraId="1303BE2D" w14:textId="10A64B61" w:rsidR="00D96ABD" w:rsidRPr="004A7B00" w:rsidRDefault="0000484D" w:rsidP="004A7149">
            <w:pPr>
              <w:spacing w:after="0" w:line="240" w:lineRule="auto"/>
              <w:ind w:left="44"/>
              <w:jc w:val="both"/>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Mērķis, risinājums u</w:t>
            </w:r>
            <w:r w:rsidR="00D96ABD" w:rsidRPr="004A7B00">
              <w:rPr>
                <w:rFonts w:ascii="Times New Roman" w:eastAsia="Times New Roman" w:hAnsi="Times New Roman" w:cs="Times New Roman"/>
                <w:sz w:val="24"/>
                <w:szCs w:val="24"/>
              </w:rPr>
              <w:t>n projekta spēkā stāšanās laiks (500 zīmes bez atstarpēm)</w:t>
            </w:r>
          </w:p>
        </w:tc>
        <w:tc>
          <w:tcPr>
            <w:tcW w:w="3198" w:type="pct"/>
            <w:tcBorders>
              <w:top w:val="outset" w:sz="6" w:space="0" w:color="414142"/>
              <w:left w:val="outset" w:sz="6" w:space="0" w:color="414142"/>
              <w:bottom w:val="outset" w:sz="6" w:space="0" w:color="414142"/>
              <w:right w:val="outset" w:sz="6" w:space="0" w:color="414142"/>
            </w:tcBorders>
            <w:hideMark/>
          </w:tcPr>
          <w:p w14:paraId="0D585E10" w14:textId="557CA34F" w:rsidR="0000484D" w:rsidRPr="00C63244" w:rsidRDefault="00C63244" w:rsidP="004A7149">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Tiesību akta projekta mērķis ir</w:t>
            </w:r>
            <w:r w:rsidRPr="005E0501">
              <w:rPr>
                <w:rFonts w:ascii="Times New Roman" w:eastAsia="Times New Roman" w:hAnsi="Times New Roman" w:cs="Times New Roman"/>
                <w:noProof/>
                <w:sz w:val="24"/>
                <w:szCs w:val="24"/>
                <w:lang w:eastAsia="en-US"/>
              </w:rPr>
              <w:t xml:space="preserve"> </w:t>
            </w:r>
            <w:r w:rsidR="001E00EB" w:rsidRPr="005E0501">
              <w:rPr>
                <w:rFonts w:ascii="Times New Roman" w:eastAsia="Times New Roman" w:hAnsi="Times New Roman" w:cs="Times New Roman"/>
                <w:noProof/>
                <w:sz w:val="24"/>
                <w:szCs w:val="24"/>
                <w:lang w:eastAsia="en-US"/>
              </w:rPr>
              <w:t>VSIA “Aknīstes psihoneiroloģiskā slimnīca</w:t>
            </w:r>
            <w:r w:rsidR="001E00EB">
              <w:rPr>
                <w:rFonts w:ascii="Times New Roman" w:eastAsia="Times New Roman" w:hAnsi="Times New Roman" w:cs="Times New Roman"/>
                <w:noProof/>
                <w:sz w:val="24"/>
                <w:szCs w:val="24"/>
                <w:lang w:eastAsia="en-US"/>
              </w:rPr>
              <w:t xml:space="preserve">” un </w:t>
            </w:r>
            <w:r w:rsidRPr="005E0501">
              <w:rPr>
                <w:rFonts w:ascii="Times New Roman" w:eastAsia="Times New Roman" w:hAnsi="Times New Roman" w:cs="Times New Roman"/>
                <w:noProof/>
                <w:sz w:val="24"/>
                <w:szCs w:val="24"/>
                <w:lang w:eastAsia="en-US"/>
              </w:rPr>
              <w:t>VSIA “Daugavpils psihoneiroloģiskā slimnīca”</w:t>
            </w:r>
            <w:r>
              <w:rPr>
                <w:rFonts w:ascii="Times New Roman" w:eastAsia="Times New Roman" w:hAnsi="Times New Roman" w:cs="Times New Roman"/>
                <w:noProof/>
                <w:sz w:val="24"/>
                <w:szCs w:val="24"/>
                <w:lang w:eastAsia="en-US"/>
              </w:rPr>
              <w:t xml:space="preserve"> reorganizācija apvienošanas ceļā, tādējādi nodrošinot</w:t>
            </w:r>
            <w:r w:rsidR="001E00EB" w:rsidRPr="005E0501">
              <w:rPr>
                <w:rFonts w:ascii="Times New Roman" w:eastAsia="Calibri" w:hAnsi="Times New Roman" w:cs="Times New Roman"/>
                <w:sz w:val="24"/>
                <w:szCs w:val="24"/>
                <w:lang w:eastAsia="en-US"/>
              </w:rPr>
              <w:t xml:space="preserve"> kvalitatīvu valsts apmaksāto veselības aprūpes pakalpojumu pieejamību psihiatrijas jomā</w:t>
            </w:r>
            <w:r w:rsidR="001E00EB">
              <w:rPr>
                <w:rFonts w:ascii="Times New Roman" w:eastAsia="Calibri" w:hAnsi="Times New Roman" w:cs="Times New Roman"/>
                <w:sz w:val="24"/>
                <w:szCs w:val="24"/>
                <w:lang w:eastAsia="en-US"/>
              </w:rPr>
              <w:t>.</w:t>
            </w:r>
            <w:r>
              <w:rPr>
                <w:rFonts w:ascii="Times New Roman" w:eastAsia="Times New Roman" w:hAnsi="Times New Roman" w:cs="Times New Roman"/>
                <w:noProof/>
                <w:sz w:val="24"/>
                <w:szCs w:val="24"/>
                <w:lang w:eastAsia="en-US"/>
              </w:rPr>
              <w:t xml:space="preserve"> </w:t>
            </w:r>
            <w:r>
              <w:rPr>
                <w:rFonts w:ascii="Times New Roman" w:eastAsia="Times New Roman" w:hAnsi="Times New Roman" w:cs="Times New Roman"/>
                <w:iCs/>
                <w:sz w:val="24"/>
                <w:szCs w:val="24"/>
              </w:rPr>
              <w:t xml:space="preserve"> </w:t>
            </w:r>
            <w:r w:rsidR="001E00EB">
              <w:rPr>
                <w:rFonts w:ascii="Times New Roman" w:eastAsia="Times New Roman" w:hAnsi="Times New Roman" w:cs="Times New Roman"/>
                <w:iCs/>
                <w:sz w:val="24"/>
                <w:szCs w:val="24"/>
              </w:rPr>
              <w:t>Tiesību akt</w:t>
            </w:r>
            <w:r w:rsidR="00292B22">
              <w:rPr>
                <w:rFonts w:ascii="Times New Roman" w:eastAsia="Times New Roman" w:hAnsi="Times New Roman" w:cs="Times New Roman"/>
                <w:iCs/>
                <w:sz w:val="24"/>
                <w:szCs w:val="24"/>
              </w:rPr>
              <w:t>s</w:t>
            </w:r>
            <w:r>
              <w:rPr>
                <w:rFonts w:ascii="Times New Roman" w:eastAsia="Times New Roman" w:hAnsi="Times New Roman" w:cs="Times New Roman"/>
                <w:iCs/>
                <w:sz w:val="24"/>
                <w:szCs w:val="24"/>
              </w:rPr>
              <w:t xml:space="preserve"> stā</w:t>
            </w:r>
            <w:r w:rsidR="001E00EB">
              <w:rPr>
                <w:rFonts w:ascii="Times New Roman" w:eastAsia="Times New Roman" w:hAnsi="Times New Roman" w:cs="Times New Roman"/>
                <w:iCs/>
                <w:sz w:val="24"/>
                <w:szCs w:val="24"/>
              </w:rPr>
              <w:t>sies</w:t>
            </w:r>
            <w:r>
              <w:rPr>
                <w:rFonts w:ascii="Times New Roman" w:eastAsia="Times New Roman" w:hAnsi="Times New Roman" w:cs="Times New Roman"/>
                <w:iCs/>
                <w:sz w:val="24"/>
                <w:szCs w:val="24"/>
              </w:rPr>
              <w:t xml:space="preserve"> spēkā atbilstoši Oficiālo publikāciju un tiesiskās informācijas likumā noteiktajam.</w:t>
            </w:r>
          </w:p>
        </w:tc>
      </w:tr>
    </w:tbl>
    <w:p w14:paraId="60091EA5" w14:textId="3738E1E7" w:rsidR="0000484D" w:rsidRPr="004A7B00" w:rsidRDefault="0000484D" w:rsidP="004A7149">
      <w:pPr>
        <w:shd w:val="clear" w:color="auto" w:fill="FFFFFF"/>
        <w:spacing w:after="0" w:line="248" w:lineRule="atLeast"/>
        <w:rPr>
          <w:rFonts w:ascii="Times New Roman" w:eastAsia="Times New Roman" w:hAnsi="Times New Roman" w:cs="Times New Roman"/>
          <w:i/>
          <w:iCs/>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11"/>
        <w:gridCol w:w="5792"/>
      </w:tblGrid>
      <w:tr w:rsidR="004A7B00" w:rsidRPr="004A7B00" w14:paraId="75CF76C5" w14:textId="77777777" w:rsidTr="0063186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B884E7" w14:textId="77777777" w:rsidR="003564BF" w:rsidRPr="004A7B00" w:rsidRDefault="003564BF" w:rsidP="004A7149">
            <w:pPr>
              <w:spacing w:after="0" w:line="293" w:lineRule="atLeast"/>
              <w:jc w:val="center"/>
              <w:rPr>
                <w:rFonts w:ascii="Times New Roman" w:eastAsia="Times New Roman" w:hAnsi="Times New Roman" w:cs="Times New Roman"/>
                <w:b/>
                <w:bCs/>
                <w:sz w:val="24"/>
                <w:szCs w:val="24"/>
              </w:rPr>
            </w:pPr>
            <w:r w:rsidRPr="004A7B00">
              <w:rPr>
                <w:rFonts w:ascii="Times New Roman" w:eastAsia="Times New Roman" w:hAnsi="Times New Roman" w:cs="Times New Roman"/>
                <w:b/>
                <w:bCs/>
                <w:sz w:val="24"/>
                <w:szCs w:val="24"/>
              </w:rPr>
              <w:t>I. Tiesību akta projekta izstrādes nepieciešamība</w:t>
            </w:r>
          </w:p>
        </w:tc>
      </w:tr>
      <w:tr w:rsidR="004A7B00" w:rsidRPr="004A7B00" w14:paraId="7BFA3C22" w14:textId="77777777" w:rsidTr="0063186D">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330C5023" w14:textId="77777777" w:rsidR="003564BF" w:rsidRPr="004A7B00" w:rsidRDefault="003564BF" w:rsidP="004A7149">
            <w:pPr>
              <w:spacing w:after="0" w:line="293" w:lineRule="atLeast"/>
              <w:jc w:val="center"/>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1.</w:t>
            </w:r>
          </w:p>
        </w:tc>
        <w:tc>
          <w:tcPr>
            <w:tcW w:w="1552" w:type="pct"/>
            <w:tcBorders>
              <w:top w:val="outset" w:sz="6" w:space="0" w:color="414142"/>
              <w:left w:val="outset" w:sz="6" w:space="0" w:color="414142"/>
              <w:bottom w:val="outset" w:sz="6" w:space="0" w:color="414142"/>
              <w:right w:val="outset" w:sz="6" w:space="0" w:color="414142"/>
            </w:tcBorders>
            <w:hideMark/>
          </w:tcPr>
          <w:p w14:paraId="7A6B3031" w14:textId="77777777" w:rsidR="003564BF" w:rsidRPr="004A7B00" w:rsidRDefault="003564BF" w:rsidP="004A7149">
            <w:pPr>
              <w:spacing w:after="0" w:line="240" w:lineRule="auto"/>
              <w:ind w:left="44"/>
              <w:jc w:val="both"/>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Pamatojums</w:t>
            </w:r>
          </w:p>
        </w:tc>
        <w:tc>
          <w:tcPr>
            <w:tcW w:w="3198" w:type="pct"/>
            <w:tcBorders>
              <w:top w:val="outset" w:sz="6" w:space="0" w:color="414142"/>
              <w:left w:val="outset" w:sz="6" w:space="0" w:color="414142"/>
              <w:bottom w:val="outset" w:sz="6" w:space="0" w:color="414142"/>
              <w:right w:val="outset" w:sz="6" w:space="0" w:color="414142"/>
            </w:tcBorders>
            <w:hideMark/>
          </w:tcPr>
          <w:p w14:paraId="0E333CBB" w14:textId="0D54C013" w:rsidR="003522B7" w:rsidRPr="003619D8" w:rsidRDefault="003F2C52" w:rsidP="003619D8">
            <w:pPr>
              <w:pStyle w:val="ListParagraph"/>
              <w:numPr>
                <w:ilvl w:val="0"/>
                <w:numId w:val="25"/>
              </w:numPr>
              <w:jc w:val="both"/>
              <w:rPr>
                <w:color w:val="auto"/>
                <w:sz w:val="24"/>
                <w:szCs w:val="24"/>
              </w:rPr>
            </w:pPr>
            <w:r w:rsidRPr="003619D8">
              <w:rPr>
                <w:bCs/>
                <w:color w:val="auto"/>
                <w:sz w:val="24"/>
                <w:szCs w:val="24"/>
              </w:rPr>
              <w:t xml:space="preserve">Ministru kabineta </w:t>
            </w:r>
            <w:r w:rsidR="0001331C" w:rsidRPr="003619D8">
              <w:rPr>
                <w:bCs/>
                <w:color w:val="auto"/>
                <w:sz w:val="24"/>
                <w:szCs w:val="24"/>
              </w:rPr>
              <w:t>rīkojuma</w:t>
            </w:r>
            <w:r w:rsidRPr="003619D8">
              <w:rPr>
                <w:bCs/>
                <w:color w:val="auto"/>
                <w:sz w:val="24"/>
                <w:szCs w:val="24"/>
              </w:rPr>
              <w:t xml:space="preserve"> projekts </w:t>
            </w:r>
            <w:r w:rsidR="00191788" w:rsidRPr="003619D8">
              <w:rPr>
                <w:bCs/>
                <w:color w:val="auto"/>
                <w:sz w:val="24"/>
                <w:szCs w:val="24"/>
              </w:rPr>
              <w:t>“</w:t>
            </w:r>
            <w:r w:rsidR="0001331C" w:rsidRPr="003619D8">
              <w:rPr>
                <w:color w:val="auto"/>
                <w:sz w:val="24"/>
                <w:szCs w:val="24"/>
              </w:rPr>
              <w:t xml:space="preserve">Par VSIA “Aknīstes psihoneiroloģiskā slimnīca” un VSIA “Daugavpils psihoneiroloģiskā slimnīca” </w:t>
            </w:r>
            <w:r w:rsidR="00216EF3" w:rsidRPr="003619D8">
              <w:rPr>
                <w:color w:val="auto"/>
                <w:sz w:val="24"/>
                <w:szCs w:val="24"/>
              </w:rPr>
              <w:t>reorgan</w:t>
            </w:r>
            <w:r w:rsidR="00700FC7" w:rsidRPr="003619D8">
              <w:rPr>
                <w:color w:val="auto"/>
                <w:sz w:val="24"/>
                <w:szCs w:val="24"/>
              </w:rPr>
              <w:t>izāciju</w:t>
            </w:r>
            <w:r w:rsidR="0001331C" w:rsidRPr="003619D8">
              <w:rPr>
                <w:color w:val="auto"/>
                <w:sz w:val="24"/>
                <w:szCs w:val="24"/>
              </w:rPr>
              <w:t xml:space="preserve">”  </w:t>
            </w:r>
            <w:r w:rsidRPr="003619D8">
              <w:rPr>
                <w:bCs/>
                <w:color w:val="auto"/>
                <w:sz w:val="24"/>
                <w:szCs w:val="24"/>
              </w:rPr>
              <w:t xml:space="preserve">ir </w:t>
            </w:r>
            <w:r w:rsidRPr="003619D8">
              <w:rPr>
                <w:color w:val="auto"/>
                <w:sz w:val="24"/>
                <w:szCs w:val="24"/>
              </w:rPr>
              <w:t xml:space="preserve">izstrādāts saskaņā ar </w:t>
            </w:r>
            <w:r w:rsidR="0001331C" w:rsidRPr="003619D8">
              <w:rPr>
                <w:color w:val="auto"/>
                <w:sz w:val="24"/>
                <w:szCs w:val="24"/>
              </w:rPr>
              <w:t>Publiskas personas kapitāla daļu un kapitālsabiedrību pārvaldības likuma 127.</w:t>
            </w:r>
            <w:r w:rsidR="00700FC7" w:rsidRPr="003619D8">
              <w:rPr>
                <w:color w:val="auto"/>
                <w:sz w:val="24"/>
                <w:szCs w:val="24"/>
              </w:rPr>
              <w:t xml:space="preserve"> </w:t>
            </w:r>
            <w:r w:rsidR="0001331C" w:rsidRPr="003619D8">
              <w:rPr>
                <w:color w:val="auto"/>
                <w:sz w:val="24"/>
                <w:szCs w:val="24"/>
              </w:rPr>
              <w:t>pantu</w:t>
            </w:r>
            <w:r w:rsidR="001E00EB" w:rsidRPr="003619D8">
              <w:rPr>
                <w:color w:val="auto"/>
                <w:sz w:val="24"/>
                <w:szCs w:val="24"/>
              </w:rPr>
              <w:t>.</w:t>
            </w:r>
          </w:p>
          <w:p w14:paraId="5765EB21" w14:textId="5DB7042E" w:rsidR="00EA7BAC" w:rsidRPr="003619D8" w:rsidRDefault="00EA7BAC" w:rsidP="003619D8">
            <w:pPr>
              <w:pStyle w:val="ListParagraph"/>
              <w:numPr>
                <w:ilvl w:val="0"/>
                <w:numId w:val="25"/>
              </w:numPr>
              <w:jc w:val="both"/>
              <w:rPr>
                <w:rFonts w:eastAsiaTheme="minorHAnsi"/>
                <w:sz w:val="24"/>
                <w:szCs w:val="24"/>
              </w:rPr>
            </w:pPr>
            <w:r w:rsidRPr="003619D8">
              <w:rPr>
                <w:color w:val="auto"/>
                <w:sz w:val="24"/>
                <w:szCs w:val="24"/>
              </w:rPr>
              <w:t xml:space="preserve"> Ministru kabineta 2019.</w:t>
            </w:r>
            <w:r w:rsidR="003619D8">
              <w:rPr>
                <w:color w:val="auto"/>
                <w:sz w:val="24"/>
                <w:szCs w:val="24"/>
              </w:rPr>
              <w:t xml:space="preserve"> </w:t>
            </w:r>
            <w:r w:rsidRPr="003619D8">
              <w:rPr>
                <w:color w:val="auto"/>
                <w:sz w:val="24"/>
                <w:szCs w:val="24"/>
              </w:rPr>
              <w:t>gada 10.</w:t>
            </w:r>
            <w:r w:rsidR="003619D8">
              <w:rPr>
                <w:color w:val="auto"/>
                <w:sz w:val="24"/>
                <w:szCs w:val="24"/>
              </w:rPr>
              <w:t xml:space="preserve"> </w:t>
            </w:r>
            <w:r w:rsidRPr="003619D8">
              <w:rPr>
                <w:color w:val="auto"/>
                <w:sz w:val="24"/>
                <w:szCs w:val="24"/>
              </w:rPr>
              <w:t>septembra sēdes protokols Nr.</w:t>
            </w:r>
            <w:r w:rsidR="003619D8">
              <w:rPr>
                <w:color w:val="auto"/>
                <w:sz w:val="24"/>
                <w:szCs w:val="24"/>
              </w:rPr>
              <w:t xml:space="preserve"> </w:t>
            </w:r>
            <w:r w:rsidRPr="003619D8">
              <w:rPr>
                <w:color w:val="auto"/>
                <w:sz w:val="24"/>
                <w:szCs w:val="24"/>
              </w:rPr>
              <w:t>39, 33§.</w:t>
            </w:r>
          </w:p>
        </w:tc>
      </w:tr>
      <w:tr w:rsidR="004A7B00" w:rsidRPr="004A7B00" w14:paraId="03548AD0" w14:textId="77777777" w:rsidTr="0063186D">
        <w:trPr>
          <w:trHeight w:val="465"/>
        </w:trPr>
        <w:tc>
          <w:tcPr>
            <w:tcW w:w="250" w:type="pct"/>
            <w:tcBorders>
              <w:top w:val="outset" w:sz="6" w:space="0" w:color="414142"/>
              <w:left w:val="outset" w:sz="6" w:space="0" w:color="414142"/>
              <w:bottom w:val="single" w:sz="4" w:space="0" w:color="auto"/>
              <w:right w:val="outset" w:sz="6" w:space="0" w:color="414142"/>
            </w:tcBorders>
            <w:hideMark/>
          </w:tcPr>
          <w:p w14:paraId="49E1DAD0" w14:textId="77777777" w:rsidR="003564BF" w:rsidRPr="004A7B00" w:rsidRDefault="003564BF" w:rsidP="004A7149">
            <w:pPr>
              <w:spacing w:after="0" w:line="240" w:lineRule="auto"/>
              <w:jc w:val="center"/>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2.</w:t>
            </w:r>
          </w:p>
        </w:tc>
        <w:tc>
          <w:tcPr>
            <w:tcW w:w="1552" w:type="pct"/>
            <w:tcBorders>
              <w:top w:val="outset" w:sz="6" w:space="0" w:color="414142"/>
              <w:left w:val="outset" w:sz="6" w:space="0" w:color="414142"/>
              <w:bottom w:val="single" w:sz="4" w:space="0" w:color="auto"/>
              <w:right w:val="outset" w:sz="6" w:space="0" w:color="414142"/>
            </w:tcBorders>
            <w:hideMark/>
          </w:tcPr>
          <w:p w14:paraId="78943E24" w14:textId="77777777" w:rsidR="00F553C8" w:rsidRPr="004A7B00" w:rsidRDefault="003564BF" w:rsidP="004A7149">
            <w:pPr>
              <w:spacing w:after="0" w:line="240" w:lineRule="auto"/>
              <w:ind w:left="44"/>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6A20F073" w14:textId="77777777" w:rsidR="00F553C8" w:rsidRPr="004A7B00" w:rsidRDefault="00F553C8" w:rsidP="004A7149">
            <w:pPr>
              <w:spacing w:after="0"/>
              <w:rPr>
                <w:rFonts w:ascii="Times New Roman" w:eastAsia="Times New Roman" w:hAnsi="Times New Roman" w:cs="Times New Roman"/>
                <w:sz w:val="24"/>
                <w:szCs w:val="24"/>
              </w:rPr>
            </w:pPr>
          </w:p>
          <w:p w14:paraId="0CB551E8" w14:textId="77777777" w:rsidR="00F553C8" w:rsidRPr="004A7B00" w:rsidRDefault="00F553C8" w:rsidP="004A7149">
            <w:pPr>
              <w:spacing w:after="0"/>
              <w:rPr>
                <w:rFonts w:ascii="Times New Roman" w:eastAsia="Times New Roman" w:hAnsi="Times New Roman" w:cs="Times New Roman"/>
                <w:sz w:val="24"/>
                <w:szCs w:val="24"/>
              </w:rPr>
            </w:pPr>
          </w:p>
          <w:p w14:paraId="2313FADD" w14:textId="77777777" w:rsidR="00F553C8" w:rsidRPr="004A7B00" w:rsidRDefault="00F553C8" w:rsidP="004A7149">
            <w:pPr>
              <w:spacing w:after="0"/>
              <w:rPr>
                <w:rFonts w:ascii="Times New Roman" w:eastAsia="Times New Roman" w:hAnsi="Times New Roman" w:cs="Times New Roman"/>
                <w:sz w:val="24"/>
                <w:szCs w:val="24"/>
              </w:rPr>
            </w:pPr>
          </w:p>
          <w:p w14:paraId="508BB1FF" w14:textId="77777777" w:rsidR="00F553C8" w:rsidRPr="004A7B00" w:rsidRDefault="00F553C8" w:rsidP="004A7149">
            <w:pPr>
              <w:spacing w:after="0"/>
              <w:rPr>
                <w:rFonts w:ascii="Times New Roman" w:eastAsia="Times New Roman" w:hAnsi="Times New Roman" w:cs="Times New Roman"/>
                <w:sz w:val="24"/>
                <w:szCs w:val="24"/>
              </w:rPr>
            </w:pPr>
          </w:p>
          <w:p w14:paraId="1A3868F1" w14:textId="77777777" w:rsidR="00F553C8" w:rsidRPr="004A7B00" w:rsidRDefault="00F553C8" w:rsidP="004A7149">
            <w:pPr>
              <w:spacing w:after="0"/>
              <w:rPr>
                <w:rFonts w:ascii="Times New Roman" w:eastAsia="Times New Roman" w:hAnsi="Times New Roman" w:cs="Times New Roman"/>
                <w:sz w:val="24"/>
                <w:szCs w:val="24"/>
              </w:rPr>
            </w:pPr>
          </w:p>
          <w:p w14:paraId="011EAF36" w14:textId="77777777" w:rsidR="00F553C8" w:rsidRPr="004A7B00" w:rsidRDefault="00F553C8" w:rsidP="004A7149">
            <w:pPr>
              <w:spacing w:after="0"/>
              <w:rPr>
                <w:rFonts w:ascii="Times New Roman" w:eastAsia="Times New Roman" w:hAnsi="Times New Roman" w:cs="Times New Roman"/>
                <w:sz w:val="24"/>
                <w:szCs w:val="24"/>
              </w:rPr>
            </w:pPr>
          </w:p>
          <w:p w14:paraId="11344CF0" w14:textId="77777777" w:rsidR="00F553C8" w:rsidRPr="004A7B00" w:rsidRDefault="00F553C8" w:rsidP="004A7149">
            <w:pPr>
              <w:spacing w:after="0"/>
              <w:rPr>
                <w:rFonts w:ascii="Times New Roman" w:eastAsia="Times New Roman" w:hAnsi="Times New Roman" w:cs="Times New Roman"/>
                <w:sz w:val="24"/>
                <w:szCs w:val="24"/>
              </w:rPr>
            </w:pPr>
          </w:p>
          <w:p w14:paraId="1E784E02" w14:textId="77777777" w:rsidR="00F553C8" w:rsidRPr="004A7B00" w:rsidRDefault="00F553C8" w:rsidP="004A7149">
            <w:pPr>
              <w:spacing w:after="0"/>
              <w:rPr>
                <w:rFonts w:ascii="Times New Roman" w:eastAsia="Times New Roman" w:hAnsi="Times New Roman" w:cs="Times New Roman"/>
                <w:sz w:val="24"/>
                <w:szCs w:val="24"/>
              </w:rPr>
            </w:pPr>
          </w:p>
          <w:p w14:paraId="08557843" w14:textId="77777777" w:rsidR="00F553C8" w:rsidRPr="004A7B00" w:rsidRDefault="00F553C8" w:rsidP="004A7149">
            <w:pPr>
              <w:spacing w:after="0"/>
              <w:rPr>
                <w:rFonts w:ascii="Times New Roman" w:eastAsia="Times New Roman" w:hAnsi="Times New Roman" w:cs="Times New Roman"/>
                <w:sz w:val="24"/>
                <w:szCs w:val="24"/>
              </w:rPr>
            </w:pPr>
          </w:p>
          <w:p w14:paraId="51F34FC8" w14:textId="77777777" w:rsidR="00F553C8" w:rsidRPr="004A7B00" w:rsidRDefault="00F553C8" w:rsidP="004A7149">
            <w:pPr>
              <w:spacing w:after="0"/>
              <w:jc w:val="right"/>
              <w:rPr>
                <w:rFonts w:ascii="Times New Roman" w:eastAsia="Times New Roman" w:hAnsi="Times New Roman" w:cs="Times New Roman"/>
                <w:sz w:val="24"/>
                <w:szCs w:val="24"/>
              </w:rPr>
            </w:pPr>
          </w:p>
          <w:p w14:paraId="7E489F01" w14:textId="77777777" w:rsidR="00F553C8" w:rsidRPr="004A7B00" w:rsidRDefault="00F553C8" w:rsidP="004A7149">
            <w:pPr>
              <w:spacing w:after="0"/>
              <w:rPr>
                <w:rFonts w:ascii="Times New Roman" w:eastAsia="Times New Roman" w:hAnsi="Times New Roman" w:cs="Times New Roman"/>
                <w:sz w:val="24"/>
                <w:szCs w:val="24"/>
              </w:rPr>
            </w:pPr>
          </w:p>
          <w:p w14:paraId="4308EEBC" w14:textId="77777777" w:rsidR="00F553C8" w:rsidRPr="004A7B00" w:rsidRDefault="00F553C8" w:rsidP="004A7149">
            <w:pPr>
              <w:spacing w:after="0"/>
              <w:rPr>
                <w:rFonts w:ascii="Times New Roman" w:eastAsia="Times New Roman" w:hAnsi="Times New Roman" w:cs="Times New Roman"/>
                <w:sz w:val="24"/>
                <w:szCs w:val="24"/>
              </w:rPr>
            </w:pPr>
          </w:p>
          <w:p w14:paraId="48BB886D" w14:textId="77777777" w:rsidR="00F553C8" w:rsidRPr="004A7B00" w:rsidRDefault="00F553C8" w:rsidP="004A7149">
            <w:pPr>
              <w:spacing w:after="0"/>
              <w:rPr>
                <w:rFonts w:ascii="Times New Roman" w:eastAsia="Times New Roman" w:hAnsi="Times New Roman" w:cs="Times New Roman"/>
                <w:sz w:val="24"/>
                <w:szCs w:val="24"/>
              </w:rPr>
            </w:pPr>
          </w:p>
          <w:p w14:paraId="5D6D872D" w14:textId="77777777" w:rsidR="00F553C8" w:rsidRPr="004A7B00" w:rsidRDefault="00F553C8" w:rsidP="004A7149">
            <w:pPr>
              <w:spacing w:after="0"/>
              <w:rPr>
                <w:rFonts w:ascii="Times New Roman" w:eastAsia="Times New Roman" w:hAnsi="Times New Roman" w:cs="Times New Roman"/>
                <w:sz w:val="24"/>
                <w:szCs w:val="24"/>
              </w:rPr>
            </w:pPr>
          </w:p>
          <w:p w14:paraId="4DE7B16C" w14:textId="77777777" w:rsidR="00F553C8" w:rsidRPr="004A7B00" w:rsidRDefault="00F553C8" w:rsidP="004A7149">
            <w:pPr>
              <w:spacing w:after="0"/>
              <w:rPr>
                <w:rFonts w:ascii="Times New Roman" w:eastAsia="Times New Roman" w:hAnsi="Times New Roman" w:cs="Times New Roman"/>
                <w:sz w:val="24"/>
                <w:szCs w:val="24"/>
              </w:rPr>
            </w:pPr>
          </w:p>
          <w:p w14:paraId="2BD01292" w14:textId="77777777" w:rsidR="003564BF" w:rsidRDefault="003564BF" w:rsidP="004A7149">
            <w:pPr>
              <w:spacing w:after="0"/>
              <w:ind w:firstLine="720"/>
              <w:rPr>
                <w:rFonts w:ascii="Times New Roman" w:eastAsia="Times New Roman" w:hAnsi="Times New Roman" w:cs="Times New Roman"/>
                <w:sz w:val="24"/>
                <w:szCs w:val="24"/>
              </w:rPr>
            </w:pPr>
          </w:p>
          <w:p w14:paraId="0B5EB379" w14:textId="77777777" w:rsidR="00216EF3" w:rsidRPr="00216EF3" w:rsidRDefault="00216EF3" w:rsidP="00216EF3">
            <w:pPr>
              <w:rPr>
                <w:rFonts w:ascii="Times New Roman" w:eastAsia="Times New Roman" w:hAnsi="Times New Roman" w:cs="Times New Roman"/>
                <w:sz w:val="24"/>
                <w:szCs w:val="24"/>
              </w:rPr>
            </w:pPr>
          </w:p>
          <w:p w14:paraId="4C8E6189" w14:textId="6865258E" w:rsidR="00216EF3" w:rsidRPr="00216EF3" w:rsidRDefault="00216EF3" w:rsidP="00216EF3">
            <w:pPr>
              <w:jc w:val="center"/>
              <w:rPr>
                <w:rFonts w:ascii="Times New Roman" w:eastAsia="Times New Roman" w:hAnsi="Times New Roman" w:cs="Times New Roman"/>
                <w:sz w:val="24"/>
                <w:szCs w:val="24"/>
              </w:rPr>
            </w:pPr>
          </w:p>
        </w:tc>
        <w:tc>
          <w:tcPr>
            <w:tcW w:w="3198" w:type="pct"/>
            <w:tcBorders>
              <w:top w:val="outset" w:sz="6" w:space="0" w:color="414142"/>
              <w:left w:val="outset" w:sz="6" w:space="0" w:color="414142"/>
              <w:bottom w:val="single" w:sz="4" w:space="0" w:color="auto"/>
              <w:right w:val="outset" w:sz="6" w:space="0" w:color="414142"/>
            </w:tcBorders>
            <w:hideMark/>
          </w:tcPr>
          <w:p w14:paraId="525C3ED5" w14:textId="4E241121" w:rsidR="00FF6BDD" w:rsidRDefault="00FF6BDD" w:rsidP="005E0501">
            <w:pPr>
              <w:widowControl w:val="0"/>
              <w:spacing w:after="0" w:line="240" w:lineRule="auto"/>
              <w:jc w:val="both"/>
              <w:rPr>
                <w:rFonts w:ascii="Times New Roman" w:eastAsia="Calibri" w:hAnsi="Times New Roman" w:cs="Times New Roman"/>
                <w:sz w:val="24"/>
                <w:szCs w:val="24"/>
                <w:lang w:eastAsia="en-US"/>
              </w:rPr>
            </w:pPr>
            <w:r w:rsidRPr="00FF6BDD">
              <w:rPr>
                <w:rFonts w:ascii="Times New Roman" w:eastAsia="Calibri" w:hAnsi="Times New Roman" w:cs="Times New Roman"/>
                <w:sz w:val="24"/>
                <w:szCs w:val="24"/>
                <w:lang w:eastAsia="en-US"/>
              </w:rPr>
              <w:lastRenderedPageBreak/>
              <w:t>Psihiskās veselības aprūpes uzlabošana ir iekļauta ar Ministru kabineta 2019.</w:t>
            </w:r>
            <w:r w:rsidR="00700FC7">
              <w:rPr>
                <w:rFonts w:ascii="Times New Roman" w:eastAsia="Calibri" w:hAnsi="Times New Roman" w:cs="Times New Roman"/>
                <w:sz w:val="24"/>
                <w:szCs w:val="24"/>
                <w:lang w:eastAsia="en-US"/>
              </w:rPr>
              <w:t xml:space="preserve"> </w:t>
            </w:r>
            <w:r w:rsidRPr="00FF6BDD">
              <w:rPr>
                <w:rFonts w:ascii="Times New Roman" w:eastAsia="Calibri" w:hAnsi="Times New Roman" w:cs="Times New Roman"/>
                <w:sz w:val="24"/>
                <w:szCs w:val="24"/>
                <w:lang w:eastAsia="en-US"/>
              </w:rPr>
              <w:t>gada 7.</w:t>
            </w:r>
            <w:r w:rsidR="00700FC7">
              <w:rPr>
                <w:rFonts w:ascii="Times New Roman" w:eastAsia="Calibri" w:hAnsi="Times New Roman" w:cs="Times New Roman"/>
                <w:sz w:val="24"/>
                <w:szCs w:val="24"/>
                <w:lang w:eastAsia="en-US"/>
              </w:rPr>
              <w:t xml:space="preserve"> </w:t>
            </w:r>
            <w:r w:rsidRPr="00FF6BDD">
              <w:rPr>
                <w:rFonts w:ascii="Times New Roman" w:eastAsia="Calibri" w:hAnsi="Times New Roman" w:cs="Times New Roman"/>
                <w:sz w:val="24"/>
                <w:szCs w:val="24"/>
                <w:lang w:eastAsia="en-US"/>
              </w:rPr>
              <w:t>maija rīkojumu Nr.</w:t>
            </w:r>
            <w:r w:rsidR="00700FC7">
              <w:rPr>
                <w:rFonts w:ascii="Times New Roman" w:eastAsia="Calibri" w:hAnsi="Times New Roman" w:cs="Times New Roman"/>
                <w:sz w:val="24"/>
                <w:szCs w:val="24"/>
                <w:lang w:eastAsia="en-US"/>
              </w:rPr>
              <w:t xml:space="preserve"> </w:t>
            </w:r>
            <w:r w:rsidRPr="00FF6BDD">
              <w:rPr>
                <w:rFonts w:ascii="Times New Roman" w:eastAsia="Calibri" w:hAnsi="Times New Roman" w:cs="Times New Roman"/>
                <w:sz w:val="24"/>
                <w:szCs w:val="24"/>
                <w:lang w:eastAsia="en-US"/>
              </w:rPr>
              <w:t xml:space="preserve">210 apstiprinātajā Valdības rīcības plānā. Viens no rīcības plāna pasākumiem ir izvērtēt esošo psihiatrisko slimnīcu tīklu un sagatavot priekšlikumus turpmākai attīstībai. </w:t>
            </w:r>
          </w:p>
          <w:p w14:paraId="671265E3" w14:textId="7B1338E6" w:rsidR="0003650A" w:rsidRPr="00634F22" w:rsidRDefault="00722A54" w:rsidP="005E0501">
            <w:pPr>
              <w:widowControl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Šobrīd s</w:t>
            </w:r>
            <w:r w:rsidRPr="00722A54">
              <w:rPr>
                <w:rFonts w:ascii="Times New Roman" w:eastAsia="Calibri" w:hAnsi="Times New Roman" w:cs="Times New Roman"/>
                <w:sz w:val="24"/>
                <w:szCs w:val="24"/>
                <w:lang w:eastAsia="en-US"/>
              </w:rPr>
              <w:t>tacionāro psihisko veselības aprūpi nodrošina 9 ārstniecības iestādes</w:t>
            </w:r>
            <w:r>
              <w:rPr>
                <w:rFonts w:ascii="Times New Roman" w:eastAsia="Calibri" w:hAnsi="Times New Roman" w:cs="Times New Roman"/>
                <w:sz w:val="24"/>
                <w:szCs w:val="24"/>
                <w:lang w:eastAsia="en-US"/>
              </w:rPr>
              <w:t xml:space="preserve">, </w:t>
            </w:r>
            <w:r w:rsidRPr="00722A54">
              <w:rPr>
                <w:rFonts w:ascii="Times New Roman" w:eastAsia="Calibri" w:hAnsi="Times New Roman" w:cs="Times New Roman"/>
                <w:sz w:val="24"/>
                <w:szCs w:val="24"/>
                <w:lang w:eastAsia="en-US"/>
              </w:rPr>
              <w:t>no kurām 7 slimnīcās sniedz psihiatrijas pakalpojumus pieaugušajiem pacientiem</w:t>
            </w:r>
            <w:r>
              <w:rPr>
                <w:rFonts w:ascii="Times New Roman" w:eastAsia="Calibri" w:hAnsi="Times New Roman" w:cs="Times New Roman"/>
                <w:sz w:val="24"/>
                <w:szCs w:val="24"/>
                <w:lang w:eastAsia="en-US"/>
              </w:rPr>
              <w:t xml:space="preserve">. </w:t>
            </w:r>
            <w:r w:rsidRPr="00722A54">
              <w:rPr>
                <w:rFonts w:ascii="Times New Roman" w:eastAsia="Calibri" w:hAnsi="Times New Roman" w:cs="Times New Roman"/>
                <w:sz w:val="24"/>
                <w:szCs w:val="24"/>
                <w:lang w:eastAsia="en-US"/>
              </w:rPr>
              <w:t xml:space="preserve"> </w:t>
            </w:r>
            <w:r w:rsidR="00CD0082" w:rsidRPr="00634F22">
              <w:rPr>
                <w:rFonts w:ascii="Times New Roman" w:eastAsia="Calibri" w:hAnsi="Times New Roman" w:cs="Times New Roman"/>
                <w:sz w:val="24"/>
                <w:szCs w:val="24"/>
                <w:lang w:eastAsia="en-US"/>
              </w:rPr>
              <w:t>VSIA “Aknīstes psihoneiroloģiskā slimnīca”</w:t>
            </w:r>
            <w:r w:rsidR="00F517DB">
              <w:rPr>
                <w:rFonts w:ascii="Times New Roman" w:eastAsia="Calibri" w:hAnsi="Times New Roman" w:cs="Times New Roman"/>
                <w:sz w:val="24"/>
                <w:szCs w:val="24"/>
                <w:lang w:eastAsia="en-US"/>
              </w:rPr>
              <w:t xml:space="preserve"> (</w:t>
            </w:r>
            <w:r w:rsidR="00F517DB" w:rsidRPr="00C01DF2">
              <w:rPr>
                <w:rFonts w:ascii="Times New Roman" w:eastAsia="Calibri" w:hAnsi="Times New Roman" w:cs="Times New Roman"/>
                <w:i/>
                <w:sz w:val="24"/>
                <w:szCs w:val="24"/>
                <w:lang w:eastAsia="en-US"/>
              </w:rPr>
              <w:t xml:space="preserve">turpmāk – </w:t>
            </w:r>
            <w:r w:rsidR="00A57B6A">
              <w:rPr>
                <w:rFonts w:ascii="Times New Roman" w:eastAsia="Calibri" w:hAnsi="Times New Roman" w:cs="Times New Roman"/>
                <w:i/>
                <w:sz w:val="24"/>
                <w:szCs w:val="24"/>
                <w:lang w:eastAsia="en-US"/>
              </w:rPr>
              <w:t xml:space="preserve">arī </w:t>
            </w:r>
            <w:r w:rsidR="003619D8">
              <w:rPr>
                <w:rFonts w:ascii="Times New Roman" w:eastAsia="Calibri" w:hAnsi="Times New Roman" w:cs="Times New Roman"/>
                <w:i/>
                <w:sz w:val="24"/>
                <w:szCs w:val="24"/>
                <w:lang w:eastAsia="en-US"/>
              </w:rPr>
              <w:t>A</w:t>
            </w:r>
            <w:r w:rsidR="00F517DB" w:rsidRPr="00C01DF2">
              <w:rPr>
                <w:rFonts w:ascii="Times New Roman" w:eastAsia="Calibri" w:hAnsi="Times New Roman" w:cs="Times New Roman"/>
                <w:i/>
                <w:sz w:val="24"/>
                <w:szCs w:val="24"/>
                <w:lang w:eastAsia="en-US"/>
              </w:rPr>
              <w:t>PNS</w:t>
            </w:r>
            <w:r w:rsidR="00F517DB">
              <w:rPr>
                <w:rFonts w:ascii="Times New Roman" w:eastAsia="Calibri" w:hAnsi="Times New Roman" w:cs="Times New Roman"/>
                <w:sz w:val="24"/>
                <w:szCs w:val="24"/>
                <w:lang w:eastAsia="en-US"/>
              </w:rPr>
              <w:t>)</w:t>
            </w:r>
            <w:r w:rsidR="00CD0082" w:rsidRPr="00634F22">
              <w:rPr>
                <w:rFonts w:ascii="Times New Roman" w:eastAsia="Calibri" w:hAnsi="Times New Roman" w:cs="Times New Roman"/>
                <w:sz w:val="24"/>
                <w:szCs w:val="24"/>
                <w:lang w:eastAsia="en-US"/>
              </w:rPr>
              <w:t xml:space="preserve"> </w:t>
            </w:r>
            <w:r w:rsidR="00522063" w:rsidRPr="00634F22">
              <w:rPr>
                <w:rFonts w:ascii="Times New Roman" w:eastAsia="Calibri" w:hAnsi="Times New Roman" w:cs="Times New Roman"/>
                <w:sz w:val="24"/>
                <w:szCs w:val="24"/>
                <w:lang w:eastAsia="en-US"/>
              </w:rPr>
              <w:t>ir pie</w:t>
            </w:r>
            <w:r w:rsidR="0003650A">
              <w:rPr>
                <w:rFonts w:ascii="Times New Roman" w:eastAsia="Calibri" w:hAnsi="Times New Roman" w:cs="Times New Roman"/>
                <w:b/>
                <w:sz w:val="24"/>
                <w:szCs w:val="24"/>
                <w:lang w:eastAsia="en-US"/>
              </w:rPr>
              <w:t>e</w:t>
            </w:r>
            <w:r w:rsidR="00522063" w:rsidRPr="00634F22">
              <w:rPr>
                <w:rFonts w:ascii="Times New Roman" w:eastAsia="Calibri" w:hAnsi="Times New Roman" w:cs="Times New Roman"/>
                <w:sz w:val="24"/>
                <w:szCs w:val="24"/>
                <w:lang w:eastAsia="en-US"/>
              </w:rPr>
              <w:t>jamas</w:t>
            </w:r>
            <w:r w:rsidR="00CD0082" w:rsidRPr="00634F22">
              <w:rPr>
                <w:rFonts w:ascii="Times New Roman" w:eastAsia="Calibri" w:hAnsi="Times New Roman" w:cs="Times New Roman"/>
                <w:sz w:val="24"/>
                <w:szCs w:val="24"/>
                <w:lang w:eastAsia="en-US"/>
              </w:rPr>
              <w:t xml:space="preserve"> 400 psihiatriskā profila gultas</w:t>
            </w:r>
            <w:r w:rsidR="0003650A">
              <w:rPr>
                <w:rFonts w:ascii="Times New Roman" w:eastAsia="Calibri" w:hAnsi="Times New Roman" w:cs="Times New Roman"/>
                <w:b/>
                <w:sz w:val="24"/>
                <w:szCs w:val="24"/>
                <w:lang w:eastAsia="en-US"/>
              </w:rPr>
              <w:t xml:space="preserve">, </w:t>
            </w:r>
            <w:r w:rsidR="00CD0082" w:rsidRPr="00634F22">
              <w:rPr>
                <w:rFonts w:ascii="Times New Roman" w:eastAsia="Calibri" w:hAnsi="Times New Roman" w:cs="Times New Roman"/>
                <w:sz w:val="24"/>
                <w:szCs w:val="24"/>
                <w:lang w:eastAsia="en-US"/>
              </w:rPr>
              <w:t>nodrošinot ilgstošo psihiatrisko palīdzību, t.sk.</w:t>
            </w:r>
            <w:r w:rsidR="0032372B">
              <w:rPr>
                <w:rFonts w:ascii="Times New Roman" w:eastAsia="Calibri" w:hAnsi="Times New Roman" w:cs="Times New Roman"/>
                <w:sz w:val="24"/>
                <w:szCs w:val="24"/>
                <w:lang w:eastAsia="en-US"/>
              </w:rPr>
              <w:t xml:space="preserve"> </w:t>
            </w:r>
            <w:r w:rsidR="00CD0082" w:rsidRPr="00634F22">
              <w:rPr>
                <w:rFonts w:ascii="Times New Roman" w:eastAsia="Calibri" w:hAnsi="Times New Roman" w:cs="Times New Roman"/>
                <w:sz w:val="24"/>
                <w:szCs w:val="24"/>
                <w:lang w:eastAsia="en-US"/>
              </w:rPr>
              <w:t>pēc tiesas lēmuma.</w:t>
            </w:r>
            <w:r w:rsidR="0003650A">
              <w:rPr>
                <w:rFonts w:ascii="Times New Roman" w:eastAsia="Calibri" w:hAnsi="Times New Roman" w:cs="Times New Roman"/>
                <w:b/>
                <w:sz w:val="24"/>
                <w:szCs w:val="24"/>
                <w:lang w:eastAsia="en-US"/>
              </w:rPr>
              <w:t xml:space="preserve"> </w:t>
            </w:r>
            <w:r w:rsidR="0032372B" w:rsidRPr="0032372B">
              <w:rPr>
                <w:rFonts w:ascii="Times New Roman" w:eastAsia="Calibri" w:hAnsi="Times New Roman" w:cs="Times New Roman"/>
                <w:sz w:val="24"/>
                <w:szCs w:val="24"/>
                <w:lang w:eastAsia="en-US"/>
              </w:rPr>
              <w:t xml:space="preserve">Šajā </w:t>
            </w:r>
            <w:r w:rsidR="0032372B">
              <w:rPr>
                <w:rFonts w:ascii="Times New Roman" w:eastAsia="Calibri" w:hAnsi="Times New Roman" w:cs="Times New Roman"/>
                <w:sz w:val="24"/>
                <w:szCs w:val="24"/>
                <w:lang w:eastAsia="en-US"/>
              </w:rPr>
              <w:t>ā</w:t>
            </w:r>
            <w:r w:rsidR="0003650A" w:rsidRPr="00634F22">
              <w:rPr>
                <w:rFonts w:ascii="Times New Roman" w:eastAsia="Calibri" w:hAnsi="Times New Roman" w:cs="Times New Roman"/>
                <w:sz w:val="24"/>
                <w:szCs w:val="24"/>
                <w:lang w:eastAsia="en-US"/>
              </w:rPr>
              <w:t>rstniecības iestādē</w:t>
            </w:r>
            <w:r w:rsidR="00634F22" w:rsidRPr="00634F22">
              <w:rPr>
                <w:rFonts w:ascii="Times New Roman" w:eastAsia="Calibri" w:hAnsi="Times New Roman" w:cs="Times New Roman"/>
                <w:sz w:val="24"/>
                <w:szCs w:val="24"/>
                <w:lang w:eastAsia="en-US"/>
              </w:rPr>
              <w:t xml:space="preserve"> ilgstoši ir apgrūtināt pakalpojumu nodrošināšana nepieciešamajā apjomā un kvalitātē cilvēkresursu trūkuma dēļ. </w:t>
            </w:r>
            <w:r w:rsidR="003C787A">
              <w:rPr>
                <w:rFonts w:ascii="Times New Roman" w:eastAsia="Calibri" w:hAnsi="Times New Roman" w:cs="Times New Roman"/>
                <w:sz w:val="24"/>
                <w:szCs w:val="24"/>
                <w:lang w:eastAsia="en-US"/>
              </w:rPr>
              <w:t xml:space="preserve">Tāpat arī </w:t>
            </w:r>
            <w:r w:rsidR="00C01DF2" w:rsidRPr="00C01DF2">
              <w:rPr>
                <w:rFonts w:ascii="Times New Roman" w:eastAsia="Calibri" w:hAnsi="Times New Roman" w:cs="Times New Roman"/>
                <w:i/>
                <w:sz w:val="24"/>
                <w:szCs w:val="24"/>
                <w:lang w:eastAsia="en-US"/>
              </w:rPr>
              <w:t>A</w:t>
            </w:r>
            <w:r w:rsidR="003619D8">
              <w:rPr>
                <w:rFonts w:ascii="Times New Roman" w:eastAsia="Calibri" w:hAnsi="Times New Roman" w:cs="Times New Roman"/>
                <w:i/>
                <w:sz w:val="24"/>
                <w:szCs w:val="24"/>
                <w:lang w:eastAsia="en-US"/>
              </w:rPr>
              <w:t>P</w:t>
            </w:r>
            <w:r w:rsidR="00C01DF2" w:rsidRPr="00C01DF2">
              <w:rPr>
                <w:rFonts w:ascii="Times New Roman" w:eastAsia="Calibri" w:hAnsi="Times New Roman" w:cs="Times New Roman"/>
                <w:i/>
                <w:sz w:val="24"/>
                <w:szCs w:val="24"/>
                <w:lang w:eastAsia="en-US"/>
              </w:rPr>
              <w:t>NS</w:t>
            </w:r>
            <w:r w:rsidR="00634F22" w:rsidRPr="00634F22">
              <w:rPr>
                <w:rFonts w:ascii="Times New Roman" w:eastAsia="Calibri" w:hAnsi="Times New Roman" w:cs="Times New Roman"/>
                <w:sz w:val="24"/>
                <w:szCs w:val="24"/>
                <w:lang w:eastAsia="en-US"/>
              </w:rPr>
              <w:t xml:space="preserve"> </w:t>
            </w:r>
            <w:r w:rsidR="0003650A" w:rsidRPr="00634F22">
              <w:rPr>
                <w:rFonts w:ascii="Times New Roman" w:eastAsia="Calibri" w:hAnsi="Times New Roman" w:cs="Times New Roman"/>
                <w:sz w:val="24"/>
                <w:szCs w:val="24"/>
                <w:lang w:eastAsia="en-US"/>
              </w:rPr>
              <w:t xml:space="preserve">stacionārā ārstēšanas procesā nav iesaistīta </w:t>
            </w:r>
            <w:proofErr w:type="spellStart"/>
            <w:r w:rsidR="0003650A" w:rsidRPr="00634F22">
              <w:rPr>
                <w:rFonts w:ascii="Times New Roman" w:eastAsia="Calibri" w:hAnsi="Times New Roman" w:cs="Times New Roman"/>
                <w:sz w:val="24"/>
                <w:szCs w:val="24"/>
                <w:lang w:eastAsia="en-US"/>
              </w:rPr>
              <w:t>multidisciplinārā</w:t>
            </w:r>
            <w:proofErr w:type="spellEnd"/>
            <w:r w:rsidR="0003650A" w:rsidRPr="00634F22">
              <w:rPr>
                <w:rFonts w:ascii="Times New Roman" w:eastAsia="Calibri" w:hAnsi="Times New Roman" w:cs="Times New Roman"/>
                <w:sz w:val="24"/>
                <w:szCs w:val="24"/>
                <w:lang w:eastAsia="en-US"/>
              </w:rPr>
              <w:t xml:space="preserve"> komanda</w:t>
            </w:r>
            <w:r w:rsidR="00776151" w:rsidRPr="00634F22">
              <w:rPr>
                <w:rFonts w:ascii="Times New Roman" w:eastAsia="Calibri" w:hAnsi="Times New Roman" w:cs="Times New Roman"/>
                <w:sz w:val="24"/>
                <w:szCs w:val="24"/>
                <w:lang w:eastAsia="en-US"/>
              </w:rPr>
              <w:t xml:space="preserve">, </w:t>
            </w:r>
            <w:r w:rsidR="00634F22" w:rsidRPr="00634F22">
              <w:rPr>
                <w:rFonts w:ascii="Times New Roman" w:eastAsia="Calibri" w:hAnsi="Times New Roman" w:cs="Times New Roman"/>
                <w:sz w:val="24"/>
                <w:szCs w:val="24"/>
                <w:lang w:eastAsia="en-US"/>
              </w:rPr>
              <w:t>līdz ar to ilgstoši ir apgrūtināt</w:t>
            </w:r>
            <w:r w:rsidR="00216EF3">
              <w:rPr>
                <w:rFonts w:ascii="Times New Roman" w:eastAsia="Calibri" w:hAnsi="Times New Roman" w:cs="Times New Roman"/>
                <w:sz w:val="24"/>
                <w:szCs w:val="24"/>
                <w:lang w:eastAsia="en-US"/>
              </w:rPr>
              <w:t>a</w:t>
            </w:r>
            <w:r w:rsidR="00634F22" w:rsidRPr="00634F22">
              <w:rPr>
                <w:rFonts w:ascii="Times New Roman" w:eastAsia="Calibri" w:hAnsi="Times New Roman" w:cs="Times New Roman"/>
                <w:sz w:val="24"/>
                <w:szCs w:val="24"/>
                <w:lang w:eastAsia="en-US"/>
              </w:rPr>
              <w:t xml:space="preserve"> pakalpojumu nodrošināšana nepieciešamajā apjomā un kvalitātē.</w:t>
            </w:r>
            <w:r w:rsidR="004010C0">
              <w:rPr>
                <w:rFonts w:ascii="Times New Roman" w:eastAsia="Calibri" w:hAnsi="Times New Roman" w:cs="Times New Roman"/>
                <w:sz w:val="24"/>
                <w:szCs w:val="24"/>
                <w:lang w:eastAsia="en-US"/>
              </w:rPr>
              <w:t xml:space="preserve"> </w:t>
            </w:r>
          </w:p>
          <w:p w14:paraId="3D86D320" w14:textId="40D31164" w:rsidR="005E0501" w:rsidRDefault="00FF6BDD" w:rsidP="005E0501">
            <w:pPr>
              <w:widowControl w:val="0"/>
              <w:spacing w:after="0" w:line="240" w:lineRule="auto"/>
              <w:jc w:val="both"/>
              <w:rPr>
                <w:rFonts w:ascii="Times New Roman" w:eastAsia="Calibri" w:hAnsi="Times New Roman" w:cs="Times New Roman"/>
                <w:sz w:val="24"/>
                <w:szCs w:val="24"/>
                <w:lang w:eastAsia="en-US"/>
              </w:rPr>
            </w:pPr>
            <w:r w:rsidRPr="002B65EF">
              <w:rPr>
                <w:rFonts w:ascii="Times New Roman" w:eastAsia="Calibri" w:hAnsi="Times New Roman" w:cs="Times New Roman"/>
                <w:sz w:val="24"/>
                <w:szCs w:val="24"/>
                <w:lang w:eastAsia="en-US"/>
              </w:rPr>
              <w:t>VSIA “Daugavpils psihoneiroloģiskā slimnīca”</w:t>
            </w:r>
            <w:r w:rsidR="00C01DF2">
              <w:rPr>
                <w:rFonts w:ascii="Times New Roman" w:eastAsia="Calibri" w:hAnsi="Times New Roman" w:cs="Times New Roman"/>
                <w:sz w:val="24"/>
                <w:szCs w:val="24"/>
                <w:lang w:eastAsia="en-US"/>
              </w:rPr>
              <w:t xml:space="preserve"> (</w:t>
            </w:r>
            <w:r w:rsidR="00C01DF2" w:rsidRPr="00C01DF2">
              <w:rPr>
                <w:rFonts w:ascii="Times New Roman" w:eastAsia="Calibri" w:hAnsi="Times New Roman" w:cs="Times New Roman"/>
                <w:i/>
                <w:sz w:val="24"/>
                <w:szCs w:val="24"/>
                <w:lang w:eastAsia="en-US"/>
              </w:rPr>
              <w:t xml:space="preserve">turpmāk – </w:t>
            </w:r>
            <w:r w:rsidR="00A57B6A">
              <w:rPr>
                <w:rFonts w:ascii="Times New Roman" w:eastAsia="Calibri" w:hAnsi="Times New Roman" w:cs="Times New Roman"/>
                <w:i/>
                <w:sz w:val="24"/>
                <w:szCs w:val="24"/>
                <w:lang w:eastAsia="en-US"/>
              </w:rPr>
              <w:t xml:space="preserve">arī </w:t>
            </w:r>
            <w:r w:rsidR="003619D8">
              <w:rPr>
                <w:rFonts w:ascii="Times New Roman" w:eastAsia="Calibri" w:hAnsi="Times New Roman" w:cs="Times New Roman"/>
                <w:i/>
                <w:sz w:val="24"/>
                <w:szCs w:val="24"/>
                <w:lang w:eastAsia="en-US"/>
              </w:rPr>
              <w:t>D</w:t>
            </w:r>
            <w:r w:rsidR="00C01DF2" w:rsidRPr="00C01DF2">
              <w:rPr>
                <w:rFonts w:ascii="Times New Roman" w:eastAsia="Calibri" w:hAnsi="Times New Roman" w:cs="Times New Roman"/>
                <w:i/>
                <w:sz w:val="24"/>
                <w:szCs w:val="24"/>
                <w:lang w:eastAsia="en-US"/>
              </w:rPr>
              <w:t>PNS</w:t>
            </w:r>
            <w:r w:rsidR="00C01DF2">
              <w:rPr>
                <w:rFonts w:ascii="Times New Roman" w:eastAsia="Calibri" w:hAnsi="Times New Roman" w:cs="Times New Roman"/>
                <w:sz w:val="24"/>
                <w:szCs w:val="24"/>
                <w:lang w:eastAsia="en-US"/>
              </w:rPr>
              <w:t>)</w:t>
            </w:r>
            <w:r w:rsidRPr="002B65EF">
              <w:rPr>
                <w:rFonts w:ascii="Times New Roman" w:eastAsia="Calibri" w:hAnsi="Times New Roman" w:cs="Times New Roman"/>
                <w:sz w:val="24"/>
                <w:szCs w:val="24"/>
                <w:lang w:eastAsia="en-US"/>
              </w:rPr>
              <w:t xml:space="preserve"> sniedz plaša profila veselības aprūpes pakalpojum</w:t>
            </w:r>
            <w:r w:rsidR="002B65EF" w:rsidRPr="002B65EF">
              <w:rPr>
                <w:rFonts w:ascii="Times New Roman" w:eastAsia="Calibri" w:hAnsi="Times New Roman" w:cs="Times New Roman"/>
                <w:sz w:val="24"/>
                <w:szCs w:val="24"/>
                <w:lang w:eastAsia="en-US"/>
              </w:rPr>
              <w:t>us</w:t>
            </w:r>
            <w:r w:rsidRPr="002B65EF">
              <w:rPr>
                <w:rFonts w:ascii="Times New Roman" w:eastAsia="Calibri" w:hAnsi="Times New Roman" w:cs="Times New Roman"/>
                <w:sz w:val="24"/>
                <w:szCs w:val="24"/>
                <w:lang w:eastAsia="en-US"/>
              </w:rPr>
              <w:t xml:space="preserve"> pacientiem ar psihiskās veselības un uzvedības traucējumiem</w:t>
            </w:r>
            <w:r w:rsidR="002B65EF" w:rsidRPr="002B65EF">
              <w:rPr>
                <w:rFonts w:ascii="Times New Roman" w:eastAsia="Calibri" w:hAnsi="Times New Roman" w:cs="Times New Roman"/>
                <w:sz w:val="24"/>
                <w:szCs w:val="24"/>
                <w:lang w:eastAsia="en-US"/>
              </w:rPr>
              <w:t xml:space="preserve"> ambulatorās un stacionārās ārstēšanas ietvaros, nodrošinot augsti specializētu ārstēšanu ar plašām diagnostikas iespējām, kā arī ārstēšanu </w:t>
            </w:r>
            <w:r w:rsidR="002B65EF" w:rsidRPr="002B65EF">
              <w:rPr>
                <w:rFonts w:ascii="Times New Roman" w:eastAsia="Calibri" w:hAnsi="Times New Roman" w:cs="Times New Roman"/>
                <w:sz w:val="24"/>
                <w:szCs w:val="24"/>
                <w:lang w:eastAsia="en-US"/>
              </w:rPr>
              <w:lastRenderedPageBreak/>
              <w:t xml:space="preserve">specializētās programmās. </w:t>
            </w:r>
            <w:r w:rsidR="002B65EF">
              <w:rPr>
                <w:rFonts w:ascii="Times New Roman" w:eastAsia="Calibri" w:hAnsi="Times New Roman" w:cs="Times New Roman"/>
                <w:sz w:val="24"/>
                <w:szCs w:val="24"/>
                <w:lang w:eastAsia="en-US"/>
              </w:rPr>
              <w:t xml:space="preserve">Tāpat arī </w:t>
            </w:r>
            <w:r w:rsidR="00232403" w:rsidRPr="00232403">
              <w:rPr>
                <w:rFonts w:ascii="Times New Roman" w:eastAsia="Calibri" w:hAnsi="Times New Roman" w:cs="Times New Roman"/>
                <w:i/>
                <w:sz w:val="24"/>
                <w:szCs w:val="24"/>
                <w:lang w:eastAsia="en-US"/>
              </w:rPr>
              <w:t>DPNS</w:t>
            </w:r>
            <w:r w:rsidR="002B65EF">
              <w:rPr>
                <w:rFonts w:ascii="Times New Roman" w:eastAsia="Calibri" w:hAnsi="Times New Roman" w:cs="Times New Roman"/>
                <w:sz w:val="24"/>
                <w:szCs w:val="24"/>
                <w:lang w:eastAsia="en-US"/>
              </w:rPr>
              <w:t xml:space="preserve"> ir pieejama </w:t>
            </w:r>
            <w:proofErr w:type="spellStart"/>
            <w:r w:rsidR="002B65EF">
              <w:rPr>
                <w:rFonts w:ascii="Times New Roman" w:eastAsia="Calibri" w:hAnsi="Times New Roman" w:cs="Times New Roman"/>
                <w:sz w:val="24"/>
                <w:szCs w:val="24"/>
                <w:lang w:eastAsia="en-US"/>
              </w:rPr>
              <w:t>multidisciplinārā</w:t>
            </w:r>
            <w:proofErr w:type="spellEnd"/>
            <w:r w:rsidR="002B65EF">
              <w:rPr>
                <w:rFonts w:ascii="Times New Roman" w:eastAsia="Calibri" w:hAnsi="Times New Roman" w:cs="Times New Roman"/>
                <w:sz w:val="24"/>
                <w:szCs w:val="24"/>
                <w:lang w:eastAsia="en-US"/>
              </w:rPr>
              <w:t xml:space="preserve"> komanda, kas </w:t>
            </w:r>
            <w:r w:rsidR="004010C0">
              <w:rPr>
                <w:rFonts w:ascii="Times New Roman" w:eastAsia="Calibri" w:hAnsi="Times New Roman" w:cs="Times New Roman"/>
                <w:sz w:val="24"/>
                <w:szCs w:val="24"/>
                <w:lang w:eastAsia="en-US"/>
              </w:rPr>
              <w:t>nodrošina uz pierādījumiem balstītu nemedikamentozo terapij</w:t>
            </w:r>
            <w:r w:rsidR="003C787A">
              <w:rPr>
                <w:rFonts w:ascii="Times New Roman" w:eastAsia="Calibri" w:hAnsi="Times New Roman" w:cs="Times New Roman"/>
                <w:sz w:val="24"/>
                <w:szCs w:val="24"/>
                <w:lang w:eastAsia="en-US"/>
              </w:rPr>
              <w:t>as izmantošanu</w:t>
            </w:r>
            <w:r w:rsidR="004010C0">
              <w:rPr>
                <w:rFonts w:ascii="Times New Roman" w:eastAsia="Calibri" w:hAnsi="Times New Roman" w:cs="Times New Roman"/>
                <w:sz w:val="24"/>
                <w:szCs w:val="24"/>
                <w:lang w:eastAsia="en-US"/>
              </w:rPr>
              <w:t xml:space="preserve"> pacientiem ar psihiskās veselības traucējumiem. </w:t>
            </w:r>
            <w:r w:rsidR="003C787A">
              <w:rPr>
                <w:rFonts w:ascii="Times New Roman" w:eastAsia="Calibri" w:hAnsi="Times New Roman" w:cs="Times New Roman"/>
                <w:sz w:val="24"/>
                <w:szCs w:val="24"/>
                <w:lang w:eastAsia="en-US"/>
              </w:rPr>
              <w:t xml:space="preserve">Lai </w:t>
            </w:r>
            <w:r w:rsidR="00F46F5D" w:rsidRPr="00F46F5D">
              <w:rPr>
                <w:rFonts w:ascii="Times New Roman" w:eastAsia="Calibri" w:hAnsi="Times New Roman" w:cs="Times New Roman"/>
                <w:i/>
                <w:sz w:val="24"/>
                <w:szCs w:val="24"/>
                <w:lang w:eastAsia="en-US"/>
              </w:rPr>
              <w:t>APNS</w:t>
            </w:r>
            <w:r w:rsidR="003C787A">
              <w:rPr>
                <w:rFonts w:ascii="Times New Roman" w:eastAsia="Calibri" w:hAnsi="Times New Roman" w:cs="Times New Roman"/>
                <w:sz w:val="24"/>
                <w:szCs w:val="24"/>
                <w:lang w:eastAsia="en-US"/>
              </w:rPr>
              <w:t xml:space="preserve"> pacientiem uzlabotu pieejamību speciālistiem</w:t>
            </w:r>
            <w:r w:rsidR="00A50D1D">
              <w:rPr>
                <w:rFonts w:ascii="Times New Roman" w:eastAsia="Calibri" w:hAnsi="Times New Roman" w:cs="Times New Roman"/>
                <w:sz w:val="24"/>
                <w:szCs w:val="24"/>
                <w:lang w:eastAsia="en-US"/>
              </w:rPr>
              <w:t xml:space="preserve"> un </w:t>
            </w:r>
            <w:r w:rsidR="0063186D">
              <w:rPr>
                <w:rFonts w:ascii="Times New Roman" w:eastAsia="Calibri" w:hAnsi="Times New Roman" w:cs="Times New Roman"/>
                <w:sz w:val="24"/>
                <w:szCs w:val="24"/>
                <w:lang w:eastAsia="en-US"/>
              </w:rPr>
              <w:t xml:space="preserve">kvalitatīvai ārstēšanai </w:t>
            </w:r>
            <w:r w:rsidR="005E0501" w:rsidRPr="005E0501">
              <w:rPr>
                <w:rFonts w:ascii="Times New Roman" w:eastAsia="Calibri" w:hAnsi="Times New Roman" w:cs="Times New Roman"/>
                <w:sz w:val="24"/>
                <w:szCs w:val="24"/>
                <w:lang w:eastAsia="en-US"/>
              </w:rPr>
              <w:t xml:space="preserve"> </w:t>
            </w:r>
            <w:r w:rsidR="0063186D">
              <w:rPr>
                <w:rFonts w:ascii="Times New Roman" w:eastAsia="Calibri" w:hAnsi="Times New Roman" w:cs="Times New Roman"/>
                <w:sz w:val="24"/>
                <w:szCs w:val="24"/>
                <w:lang w:eastAsia="en-US"/>
              </w:rPr>
              <w:t>un</w:t>
            </w:r>
            <w:r w:rsidR="005E0501" w:rsidRPr="005E0501">
              <w:rPr>
                <w:rFonts w:ascii="Times New Roman" w:eastAsia="Calibri" w:hAnsi="Times New Roman" w:cs="Times New Roman"/>
                <w:sz w:val="24"/>
                <w:szCs w:val="24"/>
                <w:lang w:eastAsia="en-US"/>
              </w:rPr>
              <w:t xml:space="preserve"> sasniegtu Psihiskās veselības aprūpes uzlabošanas plāna 2019.</w:t>
            </w:r>
            <w:r w:rsidR="00700FC7">
              <w:rPr>
                <w:rFonts w:ascii="Times New Roman" w:eastAsia="Calibri" w:hAnsi="Times New Roman" w:cs="Times New Roman"/>
                <w:sz w:val="24"/>
                <w:szCs w:val="24"/>
                <w:lang w:eastAsia="en-US"/>
              </w:rPr>
              <w:t xml:space="preserve"> - </w:t>
            </w:r>
            <w:r w:rsidR="005E0501" w:rsidRPr="005E0501">
              <w:rPr>
                <w:rFonts w:ascii="Times New Roman" w:eastAsia="Calibri" w:hAnsi="Times New Roman" w:cs="Times New Roman"/>
                <w:sz w:val="24"/>
                <w:szCs w:val="24"/>
                <w:lang w:eastAsia="en-US"/>
              </w:rPr>
              <w:t>2020.</w:t>
            </w:r>
            <w:r w:rsidR="00700FC7">
              <w:rPr>
                <w:rFonts w:ascii="Times New Roman" w:eastAsia="Calibri" w:hAnsi="Times New Roman" w:cs="Times New Roman"/>
                <w:sz w:val="24"/>
                <w:szCs w:val="24"/>
                <w:lang w:eastAsia="en-US"/>
              </w:rPr>
              <w:t xml:space="preserve"> </w:t>
            </w:r>
            <w:r w:rsidR="005E0501" w:rsidRPr="005E0501">
              <w:rPr>
                <w:rFonts w:ascii="Times New Roman" w:eastAsia="Calibri" w:hAnsi="Times New Roman" w:cs="Times New Roman"/>
                <w:sz w:val="24"/>
                <w:szCs w:val="24"/>
                <w:lang w:eastAsia="en-US"/>
              </w:rPr>
              <w:t xml:space="preserve">gadam nosprausto mērķi, nodrošināt starpdisciplināru pieeju un </w:t>
            </w:r>
            <w:proofErr w:type="spellStart"/>
            <w:r w:rsidR="005E0501" w:rsidRPr="005E0501">
              <w:rPr>
                <w:rFonts w:ascii="Times New Roman" w:eastAsia="Calibri" w:hAnsi="Times New Roman" w:cs="Times New Roman"/>
                <w:sz w:val="24"/>
                <w:szCs w:val="24"/>
                <w:lang w:eastAsia="en-US"/>
              </w:rPr>
              <w:t>multidisciplināras</w:t>
            </w:r>
            <w:proofErr w:type="spellEnd"/>
            <w:r w:rsidR="005E0501" w:rsidRPr="005E0501">
              <w:rPr>
                <w:rFonts w:ascii="Times New Roman" w:eastAsia="Calibri" w:hAnsi="Times New Roman" w:cs="Times New Roman"/>
                <w:sz w:val="24"/>
                <w:szCs w:val="24"/>
                <w:lang w:eastAsia="en-US"/>
              </w:rPr>
              <w:t xml:space="preserve"> komandas iesaisti, tādējādi nodrošinot kvalitatīvu valsts apmaksāto veselības aprūpes pakalpojumu pieejamību psihiatrijas jomā,</w:t>
            </w:r>
            <w:r w:rsidR="005E0501">
              <w:rPr>
                <w:rFonts w:ascii="Times New Roman" w:eastAsia="Calibri" w:hAnsi="Times New Roman" w:cs="Times New Roman"/>
                <w:sz w:val="24"/>
                <w:szCs w:val="24"/>
                <w:lang w:eastAsia="en-US"/>
              </w:rPr>
              <w:t xml:space="preserve"> </w:t>
            </w:r>
            <w:r w:rsidR="005E0501" w:rsidRPr="005E0501">
              <w:rPr>
                <w:rFonts w:ascii="Times New Roman" w:eastAsia="Calibri" w:hAnsi="Times New Roman" w:cs="Times New Roman"/>
                <w:sz w:val="24"/>
                <w:szCs w:val="24"/>
                <w:lang w:eastAsia="en-US"/>
              </w:rPr>
              <w:t xml:space="preserve">Veselības ministrija plāno apvienot </w:t>
            </w:r>
            <w:r w:rsidR="003560F2" w:rsidRPr="00F46F5D">
              <w:rPr>
                <w:rFonts w:ascii="Times New Roman" w:eastAsia="Calibri" w:hAnsi="Times New Roman" w:cs="Times New Roman"/>
                <w:i/>
                <w:sz w:val="24"/>
                <w:szCs w:val="24"/>
                <w:lang w:eastAsia="en-US"/>
              </w:rPr>
              <w:t>APNS</w:t>
            </w:r>
            <w:r w:rsidR="005E0501" w:rsidRPr="005E0501">
              <w:rPr>
                <w:rFonts w:ascii="Times New Roman" w:eastAsia="Times New Roman" w:hAnsi="Times New Roman" w:cs="Times New Roman"/>
                <w:noProof/>
                <w:sz w:val="24"/>
                <w:szCs w:val="24"/>
                <w:lang w:eastAsia="en-US"/>
              </w:rPr>
              <w:t xml:space="preserve"> un </w:t>
            </w:r>
            <w:r w:rsidR="003560F2" w:rsidRPr="00C01DF2">
              <w:rPr>
                <w:rFonts w:ascii="Times New Roman" w:eastAsia="Calibri" w:hAnsi="Times New Roman" w:cs="Times New Roman"/>
                <w:i/>
                <w:sz w:val="24"/>
                <w:szCs w:val="24"/>
                <w:lang w:eastAsia="en-US"/>
              </w:rPr>
              <w:t>DPNS</w:t>
            </w:r>
            <w:r w:rsidR="005E0501" w:rsidRPr="005E0501">
              <w:rPr>
                <w:rFonts w:ascii="Times New Roman" w:eastAsia="Times New Roman" w:hAnsi="Times New Roman" w:cs="Times New Roman"/>
                <w:noProof/>
                <w:sz w:val="24"/>
                <w:szCs w:val="24"/>
                <w:lang w:eastAsia="en-US"/>
              </w:rPr>
              <w:t xml:space="preserve">. </w:t>
            </w:r>
            <w:r w:rsidR="005E0501" w:rsidRPr="005E0501">
              <w:rPr>
                <w:rFonts w:ascii="Times New Roman" w:eastAsia="Calibri" w:hAnsi="Times New Roman" w:cs="Times New Roman"/>
                <w:sz w:val="24"/>
                <w:szCs w:val="24"/>
                <w:lang w:eastAsia="en-US"/>
              </w:rPr>
              <w:t xml:space="preserve">Slimnīcu apvienošanas rezultātā tiks nodrošināta optimāla pieejamo resursu, t.sk. ārstniecības personu, piesaiste kvalitatīvu psihiatrijas pakalpojumu nodrošināšanai. </w:t>
            </w:r>
          </w:p>
          <w:p w14:paraId="45C68184" w14:textId="77777777" w:rsidR="00A57B6A" w:rsidRDefault="005E0501" w:rsidP="005E0501">
            <w:pPr>
              <w:widowControl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Slimnīcu apvienošanas rezultātā</w:t>
            </w:r>
            <w:r w:rsidRPr="005E0501">
              <w:rPr>
                <w:rFonts w:ascii="Times New Roman" w:eastAsia="Calibri" w:hAnsi="Times New Roman" w:cs="Times New Roman"/>
                <w:sz w:val="24"/>
                <w:szCs w:val="24"/>
                <w:lang w:eastAsia="en-US"/>
              </w:rPr>
              <w:t xml:space="preserve"> netiek plānots samazināt šobrīd sniedzamo pakalpojumu klāstu.</w:t>
            </w:r>
          </w:p>
          <w:p w14:paraId="3D841CF3" w14:textId="1352C12F" w:rsidR="005E0501" w:rsidRPr="005E0501" w:rsidRDefault="00A57B6A" w:rsidP="00A57B6A">
            <w:pPr>
              <w:spacing w:after="0" w:line="240" w:lineRule="auto"/>
              <w:jc w:val="both"/>
              <w:rPr>
                <w:rFonts w:ascii="Times New Roman" w:eastAsia="Calibri" w:hAnsi="Times New Roman" w:cs="Times New Roman"/>
                <w:sz w:val="24"/>
                <w:szCs w:val="24"/>
                <w:lang w:eastAsia="en-US"/>
              </w:rPr>
            </w:pPr>
            <w:r w:rsidRPr="001E2A9E">
              <w:rPr>
                <w:rFonts w:ascii="Times New Roman" w:hAnsi="Times New Roman"/>
                <w:iCs/>
                <w:sz w:val="24"/>
                <w:szCs w:val="24"/>
              </w:rPr>
              <w:t xml:space="preserve">Ņemot vērā plānotās izmaiņas </w:t>
            </w:r>
            <w:r w:rsidR="00A557D5" w:rsidRPr="00A557D5">
              <w:rPr>
                <w:rFonts w:ascii="Times New Roman" w:hAnsi="Times New Roman"/>
                <w:i/>
                <w:iCs/>
                <w:sz w:val="24"/>
                <w:szCs w:val="24"/>
              </w:rPr>
              <w:t>D</w:t>
            </w:r>
            <w:r w:rsidRPr="00A557D5">
              <w:rPr>
                <w:rFonts w:ascii="Times New Roman" w:hAnsi="Times New Roman"/>
                <w:i/>
                <w:iCs/>
                <w:sz w:val="24"/>
                <w:szCs w:val="24"/>
              </w:rPr>
              <w:t>PNS</w:t>
            </w:r>
            <w:r w:rsidRPr="001E2A9E">
              <w:rPr>
                <w:rFonts w:ascii="Times New Roman" w:hAnsi="Times New Roman"/>
                <w:iCs/>
                <w:sz w:val="24"/>
                <w:szCs w:val="24"/>
              </w:rPr>
              <w:t xml:space="preserve"> darbībā pēc reorganizācijas, būs nepieciešamas papildināt </w:t>
            </w:r>
            <w:r w:rsidR="00A557D5" w:rsidRPr="00A557D5">
              <w:rPr>
                <w:rFonts w:ascii="Times New Roman" w:hAnsi="Times New Roman"/>
                <w:i/>
                <w:iCs/>
                <w:sz w:val="24"/>
                <w:szCs w:val="24"/>
              </w:rPr>
              <w:t>D</w:t>
            </w:r>
            <w:r w:rsidRPr="00A557D5">
              <w:rPr>
                <w:rFonts w:ascii="Times New Roman" w:hAnsi="Times New Roman"/>
                <w:i/>
                <w:iCs/>
                <w:sz w:val="24"/>
                <w:szCs w:val="24"/>
              </w:rPr>
              <w:t>PNS</w:t>
            </w:r>
            <w:r w:rsidRPr="001E2A9E">
              <w:rPr>
                <w:rFonts w:ascii="Times New Roman" w:hAnsi="Times New Roman"/>
                <w:iCs/>
                <w:sz w:val="24"/>
                <w:szCs w:val="24"/>
              </w:rPr>
              <w:t xml:space="preserve"> stratēģisko mērķi ar psihiatrijas pakalpojumu sniegšanu ilgstoši slimojošiem Latvijas iedzīvotājiem, kā arī aktualizēt </w:t>
            </w:r>
            <w:r w:rsidR="00A557D5" w:rsidRPr="00A557D5">
              <w:rPr>
                <w:rFonts w:ascii="Times New Roman" w:hAnsi="Times New Roman"/>
                <w:i/>
                <w:iCs/>
                <w:sz w:val="24"/>
                <w:szCs w:val="24"/>
              </w:rPr>
              <w:t>D</w:t>
            </w:r>
            <w:r w:rsidRPr="00A557D5">
              <w:rPr>
                <w:rFonts w:ascii="Times New Roman" w:hAnsi="Times New Roman"/>
                <w:i/>
                <w:iCs/>
                <w:sz w:val="24"/>
                <w:szCs w:val="24"/>
              </w:rPr>
              <w:t>PNS</w:t>
            </w:r>
            <w:r w:rsidRPr="001E2A9E">
              <w:rPr>
                <w:rFonts w:ascii="Times New Roman" w:hAnsi="Times New Roman"/>
                <w:iCs/>
                <w:sz w:val="24"/>
                <w:szCs w:val="24"/>
              </w:rPr>
              <w:t xml:space="preserve"> vidēja termiņa stratēģiju. Izmaiņas stratēģiskajā mērķī tiks virzītas apstiprināšanai Ministru kabinetā reorganizācijas procesa noslēguma etapā, jo šobrīd </w:t>
            </w:r>
            <w:r w:rsidR="00A557D5" w:rsidRPr="00A557D5">
              <w:rPr>
                <w:rFonts w:ascii="Times New Roman" w:hAnsi="Times New Roman"/>
                <w:i/>
                <w:iCs/>
                <w:sz w:val="24"/>
                <w:szCs w:val="24"/>
              </w:rPr>
              <w:t>D</w:t>
            </w:r>
            <w:r w:rsidRPr="00A557D5">
              <w:rPr>
                <w:rFonts w:ascii="Times New Roman" w:hAnsi="Times New Roman"/>
                <w:i/>
                <w:iCs/>
                <w:sz w:val="24"/>
                <w:szCs w:val="24"/>
              </w:rPr>
              <w:t>PNS</w:t>
            </w:r>
            <w:r w:rsidRPr="001E2A9E">
              <w:rPr>
                <w:rFonts w:ascii="Times New Roman" w:hAnsi="Times New Roman"/>
                <w:iCs/>
                <w:sz w:val="24"/>
                <w:szCs w:val="24"/>
              </w:rPr>
              <w:t xml:space="preserve">  nenodrošina ilgstoši slimojošu pacientu veselības aprūpi un nav zināmi </w:t>
            </w:r>
            <w:r w:rsidR="00CF1507">
              <w:rPr>
                <w:rFonts w:ascii="Times New Roman" w:hAnsi="Times New Roman"/>
                <w:iCs/>
                <w:sz w:val="24"/>
                <w:szCs w:val="24"/>
              </w:rPr>
              <w:t xml:space="preserve">precīzi </w:t>
            </w:r>
            <w:bookmarkStart w:id="4" w:name="_GoBack"/>
            <w:bookmarkEnd w:id="4"/>
            <w:r w:rsidRPr="001E2A9E">
              <w:rPr>
                <w:rFonts w:ascii="Times New Roman" w:hAnsi="Times New Roman"/>
                <w:iCs/>
                <w:sz w:val="24"/>
                <w:szCs w:val="24"/>
              </w:rPr>
              <w:t>reorganizācijas termiņi.</w:t>
            </w:r>
            <w:r w:rsidR="0032372B">
              <w:rPr>
                <w:rFonts w:ascii="Times New Roman" w:eastAsia="Calibri" w:hAnsi="Times New Roman" w:cs="Times New Roman"/>
                <w:sz w:val="24"/>
                <w:szCs w:val="24"/>
                <w:lang w:eastAsia="en-US"/>
              </w:rPr>
              <w:t xml:space="preserve">   </w:t>
            </w:r>
          </w:p>
          <w:p w14:paraId="007428F9" w14:textId="0F8CAAAB" w:rsidR="003F2C52" w:rsidRPr="004A7B00" w:rsidRDefault="003F2C52" w:rsidP="004A7B00">
            <w:pPr>
              <w:spacing w:after="0" w:line="240" w:lineRule="auto"/>
              <w:jc w:val="both"/>
              <w:rPr>
                <w:rFonts w:ascii="Times New Roman" w:eastAsia="Times New Roman" w:hAnsi="Times New Roman" w:cs="Times New Roman"/>
                <w:iCs/>
                <w:sz w:val="24"/>
                <w:szCs w:val="24"/>
              </w:rPr>
            </w:pPr>
          </w:p>
        </w:tc>
      </w:tr>
      <w:tr w:rsidR="004A7B00" w:rsidRPr="004A7B00" w14:paraId="1000EADB" w14:textId="77777777" w:rsidTr="0063186D">
        <w:trPr>
          <w:trHeight w:val="465"/>
        </w:trPr>
        <w:tc>
          <w:tcPr>
            <w:tcW w:w="250" w:type="pct"/>
            <w:tcBorders>
              <w:top w:val="single" w:sz="4" w:space="0" w:color="auto"/>
              <w:left w:val="outset" w:sz="6" w:space="0" w:color="414142"/>
              <w:bottom w:val="outset" w:sz="6" w:space="0" w:color="414142"/>
              <w:right w:val="outset" w:sz="6" w:space="0" w:color="414142"/>
            </w:tcBorders>
            <w:hideMark/>
          </w:tcPr>
          <w:p w14:paraId="5D5E0370" w14:textId="77777777" w:rsidR="003564BF" w:rsidRPr="004A7B00" w:rsidRDefault="003564BF" w:rsidP="004A7149">
            <w:pPr>
              <w:spacing w:after="0" w:line="240" w:lineRule="auto"/>
              <w:jc w:val="center"/>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lastRenderedPageBreak/>
              <w:t>3.</w:t>
            </w:r>
          </w:p>
        </w:tc>
        <w:tc>
          <w:tcPr>
            <w:tcW w:w="1552" w:type="pct"/>
            <w:tcBorders>
              <w:top w:val="single" w:sz="4" w:space="0" w:color="auto"/>
              <w:left w:val="outset" w:sz="6" w:space="0" w:color="414142"/>
              <w:bottom w:val="outset" w:sz="6" w:space="0" w:color="414142"/>
              <w:right w:val="outset" w:sz="6" w:space="0" w:color="414142"/>
            </w:tcBorders>
            <w:hideMark/>
          </w:tcPr>
          <w:p w14:paraId="46AD6D1E" w14:textId="77777777"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Projekta izstrādē iesaistītās institūcijas</w:t>
            </w:r>
            <w:r w:rsidR="00F84B44" w:rsidRPr="004A7B00">
              <w:rPr>
                <w:rFonts w:ascii="Times New Roman" w:eastAsia="Times New Roman" w:hAnsi="Times New Roman" w:cs="Times New Roman"/>
                <w:sz w:val="24"/>
                <w:szCs w:val="24"/>
              </w:rPr>
              <w:t xml:space="preserve"> un publiskas personas </w:t>
            </w:r>
          </w:p>
          <w:p w14:paraId="7AB6B5AA" w14:textId="57E48C75" w:rsidR="00F84B44" w:rsidRPr="004A7B00" w:rsidRDefault="00F84B44"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kapitālsabiedrības</w:t>
            </w:r>
          </w:p>
        </w:tc>
        <w:tc>
          <w:tcPr>
            <w:tcW w:w="3198" w:type="pct"/>
            <w:tcBorders>
              <w:top w:val="single" w:sz="4" w:space="0" w:color="auto"/>
              <w:left w:val="outset" w:sz="6" w:space="0" w:color="414142"/>
              <w:bottom w:val="outset" w:sz="6" w:space="0" w:color="414142"/>
              <w:right w:val="outset" w:sz="6" w:space="0" w:color="414142"/>
            </w:tcBorders>
            <w:hideMark/>
          </w:tcPr>
          <w:p w14:paraId="0A464944" w14:textId="02675318" w:rsidR="005E0501" w:rsidRDefault="005E0501" w:rsidP="004A71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VSIA “Aknīstes psihoneiroloģiskā slimnīca”</w:t>
            </w:r>
          </w:p>
          <w:p w14:paraId="71C0AD14" w14:textId="77777777" w:rsidR="00700FC7" w:rsidRDefault="00700FC7" w:rsidP="00700F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VSIA “Daugavpils psihoneiroloģiskā slimnīca”</w:t>
            </w:r>
          </w:p>
          <w:p w14:paraId="50EB664E" w14:textId="77777777" w:rsidR="00700FC7" w:rsidRPr="004A7B00" w:rsidRDefault="00700FC7" w:rsidP="004A7149">
            <w:pPr>
              <w:spacing w:after="0" w:line="240" w:lineRule="auto"/>
              <w:jc w:val="both"/>
              <w:rPr>
                <w:rFonts w:ascii="Times New Roman" w:eastAsia="Times New Roman" w:hAnsi="Times New Roman" w:cs="Times New Roman"/>
                <w:sz w:val="24"/>
                <w:szCs w:val="24"/>
              </w:rPr>
            </w:pPr>
          </w:p>
          <w:p w14:paraId="44DA9131" w14:textId="11FD6DFD" w:rsidR="003564BF" w:rsidRPr="004A7B00" w:rsidRDefault="003564BF" w:rsidP="004A7149">
            <w:pPr>
              <w:spacing w:after="0" w:line="240" w:lineRule="auto"/>
              <w:jc w:val="both"/>
              <w:rPr>
                <w:rFonts w:ascii="Times New Roman" w:eastAsia="Times New Roman" w:hAnsi="Times New Roman" w:cs="Times New Roman"/>
                <w:sz w:val="24"/>
                <w:szCs w:val="24"/>
              </w:rPr>
            </w:pPr>
          </w:p>
        </w:tc>
      </w:tr>
      <w:tr w:rsidR="004A7B00" w:rsidRPr="004A7B00" w14:paraId="49872FBC" w14:textId="77777777" w:rsidTr="0063186D">
        <w:trPr>
          <w:trHeight w:val="328"/>
        </w:trPr>
        <w:tc>
          <w:tcPr>
            <w:tcW w:w="250" w:type="pct"/>
            <w:tcBorders>
              <w:top w:val="outset" w:sz="6" w:space="0" w:color="414142"/>
              <w:left w:val="outset" w:sz="6" w:space="0" w:color="414142"/>
              <w:bottom w:val="single" w:sz="4" w:space="0" w:color="auto"/>
              <w:right w:val="outset" w:sz="6" w:space="0" w:color="414142"/>
            </w:tcBorders>
            <w:hideMark/>
          </w:tcPr>
          <w:p w14:paraId="0E3E962C" w14:textId="77777777" w:rsidR="003564BF" w:rsidRPr="004A7B00" w:rsidRDefault="003564BF" w:rsidP="004A7149">
            <w:pPr>
              <w:spacing w:after="0" w:line="240" w:lineRule="auto"/>
              <w:jc w:val="center"/>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4.</w:t>
            </w:r>
          </w:p>
        </w:tc>
        <w:tc>
          <w:tcPr>
            <w:tcW w:w="1552" w:type="pct"/>
            <w:tcBorders>
              <w:top w:val="outset" w:sz="6" w:space="0" w:color="414142"/>
              <w:left w:val="outset" w:sz="6" w:space="0" w:color="414142"/>
              <w:bottom w:val="single" w:sz="4" w:space="0" w:color="auto"/>
              <w:right w:val="outset" w:sz="6" w:space="0" w:color="414142"/>
            </w:tcBorders>
            <w:hideMark/>
          </w:tcPr>
          <w:p w14:paraId="51CC0E77" w14:textId="4E9E92EE"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single" w:sz="4" w:space="0" w:color="auto"/>
              <w:right w:val="outset" w:sz="6" w:space="0" w:color="414142"/>
            </w:tcBorders>
            <w:hideMark/>
          </w:tcPr>
          <w:p w14:paraId="1EE4C5DB" w14:textId="2D4D2F80" w:rsidR="007F6F7F" w:rsidRPr="004A7B00" w:rsidRDefault="00635A5B"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Nav</w:t>
            </w:r>
          </w:p>
        </w:tc>
      </w:tr>
    </w:tbl>
    <w:tbl>
      <w:tblPr>
        <w:tblpPr w:leftFromText="180" w:rightFromText="180" w:vertAnchor="text" w:horzAnchor="margin" w:tblpY="405"/>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03"/>
        <w:gridCol w:w="5792"/>
      </w:tblGrid>
      <w:tr w:rsidR="004A7B00" w:rsidRPr="004A7B00" w14:paraId="2A385F70" w14:textId="77777777" w:rsidTr="00C60BC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3F1C95" w14:textId="77777777" w:rsidR="009F7C3A" w:rsidRPr="004A7B00" w:rsidRDefault="009F7C3A" w:rsidP="004A7149">
            <w:pPr>
              <w:spacing w:after="0" w:line="240" w:lineRule="auto"/>
              <w:jc w:val="center"/>
              <w:rPr>
                <w:rFonts w:ascii="Times New Roman" w:eastAsia="Times New Roman" w:hAnsi="Times New Roman" w:cs="Times New Roman"/>
                <w:b/>
                <w:bCs/>
                <w:sz w:val="24"/>
                <w:szCs w:val="24"/>
              </w:rPr>
            </w:pPr>
            <w:r w:rsidRPr="004A7B00">
              <w:rPr>
                <w:rFonts w:ascii="Times New Roman" w:eastAsia="Times New Roman" w:hAnsi="Times New Roman" w:cs="Times New Roman"/>
                <w:b/>
                <w:bCs/>
                <w:sz w:val="24"/>
                <w:szCs w:val="24"/>
              </w:rPr>
              <w:t>II. Tiesību akta projekta ietekme uz sabiedrību, tautsaimniecības attīstību un administratīvo slogu</w:t>
            </w:r>
          </w:p>
        </w:tc>
      </w:tr>
      <w:tr w:rsidR="004A7B00" w:rsidRPr="004A7B00" w14:paraId="19527F3C" w14:textId="77777777" w:rsidTr="00D15B07">
        <w:trPr>
          <w:trHeight w:val="465"/>
        </w:trPr>
        <w:tc>
          <w:tcPr>
            <w:tcW w:w="254" w:type="pct"/>
            <w:tcBorders>
              <w:top w:val="outset" w:sz="6" w:space="0" w:color="414142"/>
              <w:left w:val="outset" w:sz="6" w:space="0" w:color="414142"/>
              <w:bottom w:val="outset" w:sz="6" w:space="0" w:color="414142"/>
              <w:right w:val="outset" w:sz="6" w:space="0" w:color="414142"/>
            </w:tcBorders>
            <w:hideMark/>
          </w:tcPr>
          <w:p w14:paraId="4FB22753" w14:textId="77777777" w:rsidR="009F7C3A" w:rsidRPr="004A7B00" w:rsidRDefault="009F7C3A"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1.</w:t>
            </w:r>
          </w:p>
        </w:tc>
        <w:tc>
          <w:tcPr>
            <w:tcW w:w="1548" w:type="pct"/>
            <w:tcBorders>
              <w:top w:val="outset" w:sz="6" w:space="0" w:color="414142"/>
              <w:left w:val="outset" w:sz="6" w:space="0" w:color="414142"/>
              <w:bottom w:val="outset" w:sz="6" w:space="0" w:color="414142"/>
              <w:right w:val="outset" w:sz="6" w:space="0" w:color="414142"/>
            </w:tcBorders>
            <w:hideMark/>
          </w:tcPr>
          <w:p w14:paraId="009B7A9D" w14:textId="77777777" w:rsidR="009F7C3A" w:rsidRPr="004A7B00" w:rsidRDefault="009F7C3A"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 xml:space="preserve">Sabiedrības </w:t>
            </w:r>
            <w:proofErr w:type="spellStart"/>
            <w:r w:rsidRPr="004A7B00">
              <w:rPr>
                <w:rFonts w:ascii="Times New Roman" w:eastAsia="Times New Roman" w:hAnsi="Times New Roman" w:cs="Times New Roman"/>
                <w:sz w:val="24"/>
                <w:szCs w:val="24"/>
              </w:rPr>
              <w:t>mērķgrupas</w:t>
            </w:r>
            <w:proofErr w:type="spellEnd"/>
            <w:r w:rsidRPr="004A7B00">
              <w:rPr>
                <w:rFonts w:ascii="Times New Roman" w:eastAsia="Times New Roman" w:hAnsi="Times New Roman" w:cs="Times New Roman"/>
                <w:sz w:val="24"/>
                <w:szCs w:val="24"/>
              </w:rPr>
              <w:t>, kuras tiesiskais regulējums ietekmē vai varētu ietekmēt</w:t>
            </w:r>
          </w:p>
        </w:tc>
        <w:tc>
          <w:tcPr>
            <w:tcW w:w="3198" w:type="pct"/>
            <w:tcBorders>
              <w:top w:val="outset" w:sz="6" w:space="0" w:color="414142"/>
              <w:left w:val="outset" w:sz="6" w:space="0" w:color="414142"/>
              <w:bottom w:val="outset" w:sz="6" w:space="0" w:color="414142"/>
              <w:right w:val="outset" w:sz="6" w:space="0" w:color="414142"/>
            </w:tcBorders>
            <w:hideMark/>
          </w:tcPr>
          <w:p w14:paraId="2365F41B" w14:textId="63B0EB4F" w:rsidR="007F667D" w:rsidRPr="004A7B00" w:rsidRDefault="00EF59E3" w:rsidP="003F2C5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Pacienti un ārstniecības personas. </w:t>
            </w:r>
          </w:p>
        </w:tc>
      </w:tr>
      <w:tr w:rsidR="004A7B00" w:rsidRPr="004A7B00" w14:paraId="008388EF" w14:textId="77777777" w:rsidTr="00D15B07">
        <w:trPr>
          <w:trHeight w:val="510"/>
        </w:trPr>
        <w:tc>
          <w:tcPr>
            <w:tcW w:w="254" w:type="pct"/>
            <w:tcBorders>
              <w:top w:val="outset" w:sz="6" w:space="0" w:color="414142"/>
              <w:left w:val="outset" w:sz="6" w:space="0" w:color="414142"/>
              <w:bottom w:val="outset" w:sz="6" w:space="0" w:color="414142"/>
              <w:right w:val="outset" w:sz="6" w:space="0" w:color="414142"/>
            </w:tcBorders>
            <w:hideMark/>
          </w:tcPr>
          <w:p w14:paraId="0CE7E8F5" w14:textId="77777777" w:rsidR="00100DA0" w:rsidRPr="004A7B00" w:rsidRDefault="00100DA0"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2.</w:t>
            </w:r>
          </w:p>
        </w:tc>
        <w:tc>
          <w:tcPr>
            <w:tcW w:w="1548" w:type="pct"/>
            <w:tcBorders>
              <w:top w:val="outset" w:sz="6" w:space="0" w:color="414142"/>
              <w:left w:val="outset" w:sz="6" w:space="0" w:color="414142"/>
              <w:bottom w:val="outset" w:sz="6" w:space="0" w:color="414142"/>
              <w:right w:val="outset" w:sz="6" w:space="0" w:color="414142"/>
            </w:tcBorders>
            <w:hideMark/>
          </w:tcPr>
          <w:p w14:paraId="37E0AF69" w14:textId="77777777" w:rsidR="00100DA0" w:rsidRPr="004A7B00" w:rsidRDefault="00100DA0"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Tiesiskā regulējuma ietekme uz tautsaimniecību un administratīvo slogu</w:t>
            </w:r>
          </w:p>
        </w:tc>
        <w:tc>
          <w:tcPr>
            <w:tcW w:w="3198" w:type="pct"/>
            <w:tcBorders>
              <w:top w:val="outset" w:sz="6" w:space="0" w:color="414142"/>
              <w:left w:val="outset" w:sz="6" w:space="0" w:color="414142"/>
              <w:bottom w:val="outset" w:sz="6" w:space="0" w:color="414142"/>
              <w:right w:val="outset" w:sz="6" w:space="0" w:color="414142"/>
            </w:tcBorders>
            <w:hideMark/>
          </w:tcPr>
          <w:p w14:paraId="41B60FA8" w14:textId="68E2AD0C" w:rsidR="007F667D" w:rsidRPr="004A7B00" w:rsidRDefault="00EF59E3" w:rsidP="00AD4CD2">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Projekts šo jomu neskar.</w:t>
            </w:r>
            <w:r w:rsidR="005605E0" w:rsidRPr="004A7B00">
              <w:rPr>
                <w:rFonts w:ascii="Times New Roman" w:eastAsia="Times New Roman" w:hAnsi="Times New Roman" w:cs="Times New Roman"/>
                <w:sz w:val="24"/>
                <w:szCs w:val="24"/>
                <w:shd w:val="clear" w:color="auto" w:fill="FFFFFF"/>
              </w:rPr>
              <w:t xml:space="preserve"> </w:t>
            </w:r>
          </w:p>
        </w:tc>
      </w:tr>
      <w:tr w:rsidR="004A7B00" w:rsidRPr="004A7B00" w14:paraId="3B146C23" w14:textId="77777777" w:rsidTr="00D15B07">
        <w:trPr>
          <w:trHeight w:val="510"/>
        </w:trPr>
        <w:tc>
          <w:tcPr>
            <w:tcW w:w="254" w:type="pct"/>
            <w:tcBorders>
              <w:top w:val="outset" w:sz="6" w:space="0" w:color="414142"/>
              <w:left w:val="outset" w:sz="6" w:space="0" w:color="414142"/>
              <w:bottom w:val="nil"/>
              <w:right w:val="outset" w:sz="6" w:space="0" w:color="414142"/>
            </w:tcBorders>
            <w:hideMark/>
          </w:tcPr>
          <w:p w14:paraId="5128F7B0" w14:textId="77777777" w:rsidR="000A4170" w:rsidRPr="004A7B00" w:rsidRDefault="000A4170"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3.</w:t>
            </w:r>
          </w:p>
        </w:tc>
        <w:tc>
          <w:tcPr>
            <w:tcW w:w="1548" w:type="pct"/>
            <w:tcBorders>
              <w:top w:val="outset" w:sz="6" w:space="0" w:color="414142"/>
              <w:left w:val="outset" w:sz="6" w:space="0" w:color="414142"/>
              <w:bottom w:val="nil"/>
              <w:right w:val="outset" w:sz="6" w:space="0" w:color="414142"/>
            </w:tcBorders>
            <w:hideMark/>
          </w:tcPr>
          <w:p w14:paraId="2BB303FD" w14:textId="77777777" w:rsidR="000A4170" w:rsidRPr="004A7B00" w:rsidRDefault="000A4170"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Administratīvo izmaksu monetārs novērtējums</w:t>
            </w:r>
          </w:p>
        </w:tc>
        <w:tc>
          <w:tcPr>
            <w:tcW w:w="3198" w:type="pct"/>
            <w:tcBorders>
              <w:top w:val="outset" w:sz="6" w:space="0" w:color="414142"/>
              <w:left w:val="outset" w:sz="6" w:space="0" w:color="414142"/>
              <w:bottom w:val="nil"/>
              <w:right w:val="outset" w:sz="6" w:space="0" w:color="414142"/>
            </w:tcBorders>
            <w:hideMark/>
          </w:tcPr>
          <w:p w14:paraId="0DACD92E" w14:textId="7DE657FE" w:rsidR="000A4170" w:rsidRPr="004A7B00" w:rsidRDefault="004D4C8D" w:rsidP="004A7149">
            <w:pPr>
              <w:pStyle w:val="NoSpacing"/>
              <w:jc w:val="both"/>
              <w:rPr>
                <w:rFonts w:ascii="Times New Roman" w:eastAsia="Times New Roman" w:hAnsi="Times New Roman" w:cs="Times New Roman"/>
                <w:sz w:val="24"/>
                <w:szCs w:val="24"/>
              </w:rPr>
            </w:pPr>
            <w:r w:rsidRPr="004A7B00">
              <w:rPr>
                <w:rFonts w:ascii="Times New Roman" w:hAnsi="Times New Roman"/>
                <w:sz w:val="24"/>
                <w:szCs w:val="24"/>
              </w:rPr>
              <w:t>Projekts šo jomu neskar</w:t>
            </w:r>
            <w:r w:rsidR="003F2C52" w:rsidRPr="004A7B00">
              <w:rPr>
                <w:rFonts w:ascii="Times New Roman" w:hAnsi="Times New Roman"/>
                <w:sz w:val="24"/>
                <w:szCs w:val="24"/>
              </w:rPr>
              <w:t>.</w:t>
            </w:r>
            <w:r w:rsidR="00AD4CD2" w:rsidRPr="004A7B00">
              <w:rPr>
                <w:rFonts w:ascii="Times New Roman" w:hAnsi="Times New Roman"/>
                <w:sz w:val="24"/>
                <w:szCs w:val="24"/>
              </w:rPr>
              <w:t xml:space="preserve"> </w:t>
            </w:r>
          </w:p>
        </w:tc>
      </w:tr>
      <w:tr w:rsidR="004A7B00" w:rsidRPr="004A7B00" w14:paraId="7523FBB7" w14:textId="77777777" w:rsidTr="00306CAD">
        <w:trPr>
          <w:trHeight w:val="50"/>
        </w:trPr>
        <w:tc>
          <w:tcPr>
            <w:tcW w:w="254" w:type="pct"/>
            <w:tcBorders>
              <w:top w:val="nil"/>
              <w:left w:val="outset" w:sz="6" w:space="0" w:color="414142"/>
              <w:bottom w:val="single" w:sz="4" w:space="0" w:color="auto"/>
              <w:right w:val="outset" w:sz="6" w:space="0" w:color="414142"/>
            </w:tcBorders>
            <w:hideMark/>
          </w:tcPr>
          <w:p w14:paraId="19855DEC" w14:textId="77777777" w:rsidR="000A4170" w:rsidRPr="004A7B00" w:rsidRDefault="000A4170" w:rsidP="004A7149">
            <w:pPr>
              <w:spacing w:after="0" w:line="240" w:lineRule="auto"/>
              <w:rPr>
                <w:rFonts w:ascii="Times New Roman" w:eastAsia="Times New Roman" w:hAnsi="Times New Roman" w:cs="Times New Roman"/>
                <w:sz w:val="24"/>
                <w:szCs w:val="24"/>
              </w:rPr>
            </w:pPr>
          </w:p>
        </w:tc>
        <w:tc>
          <w:tcPr>
            <w:tcW w:w="1548" w:type="pct"/>
            <w:tcBorders>
              <w:top w:val="nil"/>
              <w:left w:val="outset" w:sz="6" w:space="0" w:color="414142"/>
              <w:bottom w:val="single" w:sz="4" w:space="0" w:color="auto"/>
              <w:right w:val="outset" w:sz="6" w:space="0" w:color="414142"/>
            </w:tcBorders>
            <w:hideMark/>
          </w:tcPr>
          <w:p w14:paraId="2C70ED18" w14:textId="77777777" w:rsidR="000A4170" w:rsidRPr="004A7B00" w:rsidRDefault="000A4170" w:rsidP="004A7149">
            <w:pPr>
              <w:spacing w:after="0" w:line="240" w:lineRule="auto"/>
              <w:rPr>
                <w:rFonts w:ascii="Times New Roman" w:eastAsia="Times New Roman" w:hAnsi="Times New Roman" w:cs="Times New Roman"/>
                <w:sz w:val="24"/>
                <w:szCs w:val="24"/>
              </w:rPr>
            </w:pPr>
          </w:p>
        </w:tc>
        <w:tc>
          <w:tcPr>
            <w:tcW w:w="3198" w:type="pct"/>
            <w:tcBorders>
              <w:top w:val="nil"/>
              <w:left w:val="outset" w:sz="6" w:space="0" w:color="414142"/>
              <w:bottom w:val="single" w:sz="4" w:space="0" w:color="auto"/>
              <w:right w:val="outset" w:sz="6" w:space="0" w:color="414142"/>
            </w:tcBorders>
            <w:hideMark/>
          </w:tcPr>
          <w:p w14:paraId="03447AB4" w14:textId="77777777" w:rsidR="000A4170" w:rsidRPr="004A7B00" w:rsidRDefault="000A4170" w:rsidP="004A7149">
            <w:pPr>
              <w:spacing w:after="0" w:line="240" w:lineRule="auto"/>
              <w:rPr>
                <w:rFonts w:ascii="Times New Roman" w:eastAsia="Times New Roman" w:hAnsi="Times New Roman" w:cs="Times New Roman"/>
                <w:sz w:val="24"/>
                <w:szCs w:val="24"/>
              </w:rPr>
            </w:pPr>
          </w:p>
        </w:tc>
      </w:tr>
      <w:tr w:rsidR="004A7B00" w:rsidRPr="004A7B00" w14:paraId="4B0DE2BC" w14:textId="77777777" w:rsidTr="00D15B07">
        <w:trPr>
          <w:trHeight w:val="316"/>
        </w:trPr>
        <w:tc>
          <w:tcPr>
            <w:tcW w:w="254" w:type="pct"/>
            <w:tcBorders>
              <w:top w:val="nil"/>
              <w:left w:val="outset" w:sz="6" w:space="0" w:color="414142"/>
              <w:bottom w:val="single" w:sz="4" w:space="0" w:color="auto"/>
              <w:right w:val="outset" w:sz="6" w:space="0" w:color="414142"/>
            </w:tcBorders>
          </w:tcPr>
          <w:p w14:paraId="5176A3EE" w14:textId="408C4EA7" w:rsidR="001C13FC" w:rsidRPr="004A7B00" w:rsidRDefault="00BE483D"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4.</w:t>
            </w:r>
          </w:p>
        </w:tc>
        <w:tc>
          <w:tcPr>
            <w:tcW w:w="1548" w:type="pct"/>
            <w:tcBorders>
              <w:top w:val="nil"/>
              <w:left w:val="outset" w:sz="6" w:space="0" w:color="414142"/>
              <w:bottom w:val="single" w:sz="4" w:space="0" w:color="auto"/>
              <w:right w:val="outset" w:sz="6" w:space="0" w:color="414142"/>
            </w:tcBorders>
          </w:tcPr>
          <w:p w14:paraId="4F7BB4DB" w14:textId="37D11210" w:rsidR="001C13FC" w:rsidRPr="004A7B00" w:rsidRDefault="00BE483D"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Atbilstības izmaksu monetārs novērtējums</w:t>
            </w:r>
          </w:p>
        </w:tc>
        <w:tc>
          <w:tcPr>
            <w:tcW w:w="3198" w:type="pct"/>
            <w:tcBorders>
              <w:top w:val="nil"/>
              <w:left w:val="outset" w:sz="6" w:space="0" w:color="414142"/>
              <w:bottom w:val="single" w:sz="4" w:space="0" w:color="auto"/>
              <w:right w:val="outset" w:sz="6" w:space="0" w:color="414142"/>
            </w:tcBorders>
          </w:tcPr>
          <w:p w14:paraId="57D615C4" w14:textId="08CA99F2" w:rsidR="001C13FC" w:rsidRPr="004A7B00" w:rsidRDefault="004D6223" w:rsidP="004A7149">
            <w:pPr>
              <w:spacing w:after="0" w:line="240" w:lineRule="auto"/>
              <w:ind w:firstLine="56"/>
              <w:rPr>
                <w:rFonts w:ascii="Times New Roman" w:eastAsia="Times New Roman" w:hAnsi="Times New Roman" w:cs="Times New Roman"/>
                <w:sz w:val="24"/>
                <w:szCs w:val="24"/>
              </w:rPr>
            </w:pPr>
            <w:r w:rsidRPr="004A7B00">
              <w:rPr>
                <w:rFonts w:ascii="Times New Roman" w:hAnsi="Times New Roman"/>
                <w:sz w:val="24"/>
                <w:szCs w:val="24"/>
              </w:rPr>
              <w:t>Projekts šo jomu neskar</w:t>
            </w:r>
            <w:r w:rsidR="003F2C52" w:rsidRPr="004A7B00">
              <w:rPr>
                <w:rFonts w:ascii="Times New Roman" w:hAnsi="Times New Roman"/>
                <w:sz w:val="24"/>
                <w:szCs w:val="24"/>
              </w:rPr>
              <w:t>.</w:t>
            </w:r>
          </w:p>
        </w:tc>
      </w:tr>
      <w:tr w:rsidR="004A7B00" w:rsidRPr="004A7B00" w14:paraId="6F56D03A" w14:textId="77777777" w:rsidTr="00AD4CD2">
        <w:trPr>
          <w:trHeight w:val="316"/>
        </w:trPr>
        <w:tc>
          <w:tcPr>
            <w:tcW w:w="254" w:type="pct"/>
            <w:tcBorders>
              <w:top w:val="nil"/>
              <w:left w:val="outset" w:sz="6" w:space="0" w:color="414142"/>
              <w:bottom w:val="nil"/>
              <w:right w:val="outset" w:sz="6" w:space="0" w:color="414142"/>
            </w:tcBorders>
            <w:hideMark/>
          </w:tcPr>
          <w:p w14:paraId="007CA1C2" w14:textId="706853BB" w:rsidR="000A4170" w:rsidRPr="004A7B00" w:rsidRDefault="00BE483D"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5.</w:t>
            </w:r>
          </w:p>
        </w:tc>
        <w:tc>
          <w:tcPr>
            <w:tcW w:w="1548" w:type="pct"/>
            <w:tcBorders>
              <w:top w:val="nil"/>
              <w:left w:val="outset" w:sz="6" w:space="0" w:color="414142"/>
              <w:bottom w:val="nil"/>
              <w:right w:val="outset" w:sz="6" w:space="0" w:color="414142"/>
            </w:tcBorders>
            <w:hideMark/>
          </w:tcPr>
          <w:p w14:paraId="485646D9" w14:textId="77777777" w:rsidR="000A4170" w:rsidRPr="004A7B00" w:rsidRDefault="000A4170"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Cita informācija</w:t>
            </w:r>
          </w:p>
        </w:tc>
        <w:tc>
          <w:tcPr>
            <w:tcW w:w="3198" w:type="pct"/>
            <w:tcBorders>
              <w:top w:val="nil"/>
              <w:left w:val="outset" w:sz="6" w:space="0" w:color="414142"/>
              <w:bottom w:val="nil"/>
              <w:right w:val="outset" w:sz="6" w:space="0" w:color="414142"/>
            </w:tcBorders>
            <w:hideMark/>
          </w:tcPr>
          <w:p w14:paraId="30E8D597" w14:textId="77777777" w:rsidR="000A4170" w:rsidRPr="004A7B00" w:rsidRDefault="000A4170" w:rsidP="004A7149">
            <w:pPr>
              <w:spacing w:after="0" w:line="240" w:lineRule="auto"/>
              <w:ind w:firstLine="56"/>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Nav</w:t>
            </w:r>
          </w:p>
        </w:tc>
      </w:tr>
      <w:tr w:rsidR="004A7B00" w:rsidRPr="004A7B00" w14:paraId="1D26B304" w14:textId="77777777" w:rsidTr="00D15B07">
        <w:trPr>
          <w:trHeight w:val="316"/>
        </w:trPr>
        <w:tc>
          <w:tcPr>
            <w:tcW w:w="254" w:type="pct"/>
            <w:tcBorders>
              <w:top w:val="nil"/>
              <w:left w:val="outset" w:sz="6" w:space="0" w:color="414142"/>
              <w:bottom w:val="single" w:sz="4" w:space="0" w:color="auto"/>
              <w:right w:val="outset" w:sz="6" w:space="0" w:color="414142"/>
            </w:tcBorders>
          </w:tcPr>
          <w:p w14:paraId="7F4BAC7F" w14:textId="77777777" w:rsidR="00AD4CD2" w:rsidRPr="004A7B00" w:rsidRDefault="00AD4CD2" w:rsidP="004A7149">
            <w:pPr>
              <w:spacing w:after="0" w:line="240" w:lineRule="auto"/>
              <w:rPr>
                <w:rFonts w:ascii="Times New Roman" w:eastAsia="Times New Roman" w:hAnsi="Times New Roman" w:cs="Times New Roman"/>
                <w:sz w:val="24"/>
                <w:szCs w:val="24"/>
              </w:rPr>
            </w:pPr>
          </w:p>
        </w:tc>
        <w:tc>
          <w:tcPr>
            <w:tcW w:w="1548" w:type="pct"/>
            <w:tcBorders>
              <w:top w:val="nil"/>
              <w:left w:val="outset" w:sz="6" w:space="0" w:color="414142"/>
              <w:bottom w:val="single" w:sz="4" w:space="0" w:color="auto"/>
              <w:right w:val="outset" w:sz="6" w:space="0" w:color="414142"/>
            </w:tcBorders>
          </w:tcPr>
          <w:p w14:paraId="1525749B" w14:textId="77777777" w:rsidR="00AD4CD2" w:rsidRPr="004A7B00" w:rsidRDefault="00AD4CD2" w:rsidP="004A7149">
            <w:pPr>
              <w:spacing w:after="0" w:line="240" w:lineRule="auto"/>
              <w:rPr>
                <w:rFonts w:ascii="Times New Roman" w:eastAsia="Times New Roman" w:hAnsi="Times New Roman" w:cs="Times New Roman"/>
                <w:sz w:val="24"/>
                <w:szCs w:val="24"/>
              </w:rPr>
            </w:pPr>
          </w:p>
        </w:tc>
        <w:tc>
          <w:tcPr>
            <w:tcW w:w="3198" w:type="pct"/>
            <w:tcBorders>
              <w:top w:val="nil"/>
              <w:left w:val="outset" w:sz="6" w:space="0" w:color="414142"/>
              <w:bottom w:val="single" w:sz="4" w:space="0" w:color="auto"/>
              <w:right w:val="outset" w:sz="6" w:space="0" w:color="414142"/>
            </w:tcBorders>
          </w:tcPr>
          <w:p w14:paraId="58F72A82" w14:textId="77777777" w:rsidR="00AD4CD2" w:rsidRPr="004A7B00" w:rsidRDefault="00AD4CD2" w:rsidP="004A7149">
            <w:pPr>
              <w:spacing w:after="0" w:line="240" w:lineRule="auto"/>
              <w:ind w:firstLine="56"/>
              <w:rPr>
                <w:rFonts w:ascii="Times New Roman" w:eastAsia="Times New Roman" w:hAnsi="Times New Roman" w:cs="Times New Roman"/>
                <w:sz w:val="24"/>
                <w:szCs w:val="24"/>
              </w:rPr>
            </w:pPr>
          </w:p>
        </w:tc>
      </w:tr>
    </w:tbl>
    <w:p w14:paraId="5B4CB118" w14:textId="62977C97" w:rsidR="007B1EB1" w:rsidRPr="004A7B00" w:rsidRDefault="007B1EB1" w:rsidP="004A7149">
      <w:pPr>
        <w:spacing w:after="0"/>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171"/>
        <w:gridCol w:w="1042"/>
        <w:gridCol w:w="1092"/>
        <w:gridCol w:w="1042"/>
        <w:gridCol w:w="1092"/>
        <w:gridCol w:w="1042"/>
        <w:gridCol w:w="1042"/>
      </w:tblGrid>
      <w:tr w:rsidR="00746858" w:rsidRPr="00746858" w14:paraId="785D0AA1" w14:textId="77777777" w:rsidTr="00977DCE">
        <w:trPr>
          <w:trHeight w:val="212"/>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14:paraId="21F969D0" w14:textId="77777777" w:rsidR="00746858" w:rsidRPr="00746858" w:rsidRDefault="00746858" w:rsidP="00746858">
            <w:pPr>
              <w:spacing w:after="0" w:line="240" w:lineRule="auto"/>
              <w:jc w:val="center"/>
              <w:rPr>
                <w:rFonts w:ascii="Times New Roman" w:eastAsia="Times New Roman" w:hAnsi="Times New Roman" w:cs="Times New Roman"/>
                <w:b/>
                <w:bCs/>
                <w:sz w:val="24"/>
                <w:szCs w:val="24"/>
              </w:rPr>
            </w:pPr>
            <w:r w:rsidRPr="00746858">
              <w:rPr>
                <w:rFonts w:ascii="Times New Roman" w:eastAsia="Times New Roman" w:hAnsi="Times New Roman" w:cs="Times New Roman"/>
                <w:b/>
                <w:bCs/>
                <w:sz w:val="24"/>
                <w:szCs w:val="24"/>
              </w:rPr>
              <w:t>III. Tiesību akta projekta ietekme uz valsts budžetu un pašvaldību budžetiem</w:t>
            </w:r>
          </w:p>
        </w:tc>
      </w:tr>
      <w:tr w:rsidR="00746858" w:rsidRPr="003A34EC" w14:paraId="6AFB7D1D" w14:textId="77777777" w:rsidTr="001E2C0B">
        <w:trPr>
          <w:trHeight w:val="300"/>
        </w:trPr>
        <w:tc>
          <w:tcPr>
            <w:tcW w:w="84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46DB9ED" w14:textId="77777777" w:rsidR="00746858" w:rsidRPr="00746858" w:rsidRDefault="00746858" w:rsidP="00746858">
            <w:pPr>
              <w:spacing w:after="0" w:line="240" w:lineRule="auto"/>
              <w:jc w:val="center"/>
              <w:rPr>
                <w:rFonts w:ascii="Times New Roman" w:eastAsia="Times New Roman" w:hAnsi="Times New Roman" w:cs="Times New Roman"/>
                <w:sz w:val="24"/>
                <w:szCs w:val="24"/>
              </w:rPr>
            </w:pPr>
            <w:r w:rsidRPr="00746858">
              <w:rPr>
                <w:rFonts w:ascii="Times New Roman" w:eastAsia="Times New Roman" w:hAnsi="Times New Roman" w:cs="Times New Roman"/>
                <w:sz w:val="24"/>
                <w:szCs w:val="24"/>
              </w:rPr>
              <w:lastRenderedPageBreak/>
              <w:t>Rādītāji</w:t>
            </w:r>
          </w:p>
        </w:tc>
        <w:tc>
          <w:tcPr>
            <w:tcW w:w="1221"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0828141" w14:textId="77777777" w:rsidR="00746858" w:rsidRPr="00746858" w:rsidRDefault="00746858" w:rsidP="00746858">
            <w:pPr>
              <w:spacing w:after="0" w:line="240" w:lineRule="auto"/>
              <w:jc w:val="center"/>
              <w:rPr>
                <w:rFonts w:ascii="Times New Roman" w:eastAsia="Times New Roman" w:hAnsi="Times New Roman" w:cs="Times New Roman"/>
                <w:sz w:val="24"/>
                <w:szCs w:val="24"/>
              </w:rPr>
            </w:pPr>
            <w:r w:rsidRPr="00746858">
              <w:rPr>
                <w:rFonts w:ascii="Times New Roman" w:eastAsia="Times New Roman" w:hAnsi="Times New Roman" w:cs="Times New Roman"/>
                <w:sz w:val="24"/>
                <w:szCs w:val="24"/>
              </w:rPr>
              <w:t>2019. gads</w:t>
            </w:r>
          </w:p>
        </w:tc>
        <w:tc>
          <w:tcPr>
            <w:tcW w:w="293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9A57161" w14:textId="77777777" w:rsidR="00746858" w:rsidRPr="00746858" w:rsidRDefault="00746858" w:rsidP="00746858">
            <w:pPr>
              <w:spacing w:after="0" w:line="240" w:lineRule="auto"/>
              <w:jc w:val="center"/>
              <w:rPr>
                <w:rFonts w:ascii="Times New Roman" w:eastAsia="Times New Roman" w:hAnsi="Times New Roman" w:cs="Times New Roman"/>
                <w:sz w:val="24"/>
                <w:szCs w:val="24"/>
              </w:rPr>
            </w:pPr>
            <w:r w:rsidRPr="00746858">
              <w:rPr>
                <w:rFonts w:ascii="Times New Roman" w:eastAsia="Times New Roman" w:hAnsi="Times New Roman" w:cs="Times New Roman"/>
                <w:sz w:val="24"/>
                <w:szCs w:val="24"/>
              </w:rPr>
              <w:t>Turpmākie trīs gadi (</w:t>
            </w:r>
            <w:proofErr w:type="spellStart"/>
            <w:r w:rsidRPr="00746858">
              <w:rPr>
                <w:rFonts w:ascii="Times New Roman" w:eastAsia="Times New Roman" w:hAnsi="Times New Roman" w:cs="Times New Roman"/>
                <w:sz w:val="24"/>
                <w:szCs w:val="24"/>
              </w:rPr>
              <w:t>euro</w:t>
            </w:r>
            <w:proofErr w:type="spellEnd"/>
            <w:r w:rsidRPr="00746858">
              <w:rPr>
                <w:rFonts w:ascii="Times New Roman" w:eastAsia="Times New Roman" w:hAnsi="Times New Roman" w:cs="Times New Roman"/>
                <w:sz w:val="24"/>
                <w:szCs w:val="24"/>
              </w:rPr>
              <w:t>)</w:t>
            </w:r>
          </w:p>
        </w:tc>
      </w:tr>
      <w:tr w:rsidR="00746858" w:rsidRPr="003A34EC" w14:paraId="187F88BB" w14:textId="77777777" w:rsidTr="001E2C0B">
        <w:trPr>
          <w:trHeight w:val="300"/>
        </w:trPr>
        <w:tc>
          <w:tcPr>
            <w:tcW w:w="8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FBAA6F" w14:textId="77777777" w:rsidR="00746858" w:rsidRPr="00746858" w:rsidRDefault="00746858" w:rsidP="0016398B">
            <w:pPr>
              <w:jc w:val="center"/>
              <w:rPr>
                <w:rFonts w:ascii="Times New Roman" w:hAnsi="Times New Roman" w:cs="Times New Roman"/>
                <w:bCs/>
                <w:sz w:val="24"/>
                <w:szCs w:val="24"/>
              </w:rPr>
            </w:pPr>
          </w:p>
        </w:tc>
        <w:tc>
          <w:tcPr>
            <w:tcW w:w="122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C6498D" w14:textId="77777777" w:rsidR="00746858" w:rsidRPr="00746858" w:rsidRDefault="00746858" w:rsidP="0016398B">
            <w:pPr>
              <w:jc w:val="center"/>
              <w:rPr>
                <w:rFonts w:ascii="Times New Roman" w:hAnsi="Times New Roman" w:cs="Times New Roman"/>
                <w:bCs/>
                <w:sz w:val="24"/>
                <w:szCs w:val="24"/>
              </w:rPr>
            </w:pPr>
          </w:p>
        </w:tc>
        <w:tc>
          <w:tcPr>
            <w:tcW w:w="117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008F45" w14:textId="77777777" w:rsidR="00746858" w:rsidRPr="00746858" w:rsidRDefault="00746858" w:rsidP="00746858">
            <w:pPr>
              <w:spacing w:after="0" w:line="240" w:lineRule="auto"/>
              <w:jc w:val="center"/>
              <w:rPr>
                <w:rFonts w:ascii="Times New Roman" w:eastAsia="Times New Roman" w:hAnsi="Times New Roman" w:cs="Times New Roman"/>
                <w:sz w:val="24"/>
                <w:szCs w:val="24"/>
              </w:rPr>
            </w:pPr>
            <w:r w:rsidRPr="00746858">
              <w:rPr>
                <w:rFonts w:ascii="Times New Roman" w:eastAsia="Times New Roman" w:hAnsi="Times New Roman" w:cs="Times New Roman"/>
                <w:sz w:val="24"/>
                <w:szCs w:val="24"/>
              </w:rPr>
              <w:t>2020</w:t>
            </w:r>
          </w:p>
        </w:tc>
        <w:tc>
          <w:tcPr>
            <w:tcW w:w="117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853D62" w14:textId="77777777" w:rsidR="00746858" w:rsidRPr="00746858" w:rsidRDefault="00746858" w:rsidP="00746858">
            <w:pPr>
              <w:spacing w:after="0" w:line="240" w:lineRule="auto"/>
              <w:jc w:val="center"/>
              <w:rPr>
                <w:rFonts w:ascii="Times New Roman" w:eastAsia="Times New Roman" w:hAnsi="Times New Roman" w:cs="Times New Roman"/>
                <w:sz w:val="24"/>
                <w:szCs w:val="24"/>
              </w:rPr>
            </w:pPr>
            <w:r w:rsidRPr="00746858">
              <w:rPr>
                <w:rFonts w:ascii="Times New Roman" w:eastAsia="Times New Roman" w:hAnsi="Times New Roman" w:cs="Times New Roman"/>
                <w:sz w:val="24"/>
                <w:szCs w:val="24"/>
              </w:rPr>
              <w:t>2021</w:t>
            </w:r>
          </w:p>
        </w:tc>
        <w:tc>
          <w:tcPr>
            <w:tcW w:w="5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90A110" w14:textId="77777777" w:rsidR="00746858" w:rsidRPr="00746858" w:rsidRDefault="00746858" w:rsidP="00746858">
            <w:pPr>
              <w:spacing w:after="0" w:line="240" w:lineRule="auto"/>
              <w:jc w:val="center"/>
              <w:rPr>
                <w:rFonts w:ascii="Times New Roman" w:eastAsia="Times New Roman" w:hAnsi="Times New Roman" w:cs="Times New Roman"/>
                <w:sz w:val="24"/>
                <w:szCs w:val="24"/>
              </w:rPr>
            </w:pPr>
            <w:r w:rsidRPr="00746858">
              <w:rPr>
                <w:rFonts w:ascii="Times New Roman" w:eastAsia="Times New Roman" w:hAnsi="Times New Roman" w:cs="Times New Roman"/>
                <w:sz w:val="24"/>
                <w:szCs w:val="24"/>
              </w:rPr>
              <w:t>2022</w:t>
            </w:r>
          </w:p>
        </w:tc>
      </w:tr>
      <w:tr w:rsidR="00746858" w:rsidRPr="003A34EC" w14:paraId="2B293BB1" w14:textId="77777777" w:rsidTr="001E2C0B">
        <w:trPr>
          <w:trHeight w:val="1785"/>
        </w:trPr>
        <w:tc>
          <w:tcPr>
            <w:tcW w:w="8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AD1DF6" w14:textId="77777777" w:rsidR="00746858" w:rsidRPr="00746858" w:rsidRDefault="00746858" w:rsidP="00746858">
            <w:pPr>
              <w:jc w:val="center"/>
              <w:rPr>
                <w:rFonts w:ascii="Times New Roman" w:hAnsi="Times New Roman" w:cs="Times New Roman"/>
                <w:b/>
                <w:bCs/>
                <w:sz w:val="24"/>
                <w:szCs w:val="24"/>
              </w:rPr>
            </w:pPr>
          </w:p>
        </w:tc>
        <w:tc>
          <w:tcPr>
            <w:tcW w:w="6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6350C4" w14:textId="77777777" w:rsidR="00746858" w:rsidRPr="00746858" w:rsidRDefault="00746858" w:rsidP="00746858">
            <w:pPr>
              <w:spacing w:after="0" w:line="240" w:lineRule="auto"/>
              <w:jc w:val="center"/>
              <w:rPr>
                <w:rFonts w:ascii="Times New Roman" w:eastAsia="Times New Roman" w:hAnsi="Times New Roman" w:cs="Times New Roman"/>
                <w:sz w:val="24"/>
                <w:szCs w:val="24"/>
              </w:rPr>
            </w:pPr>
            <w:r w:rsidRPr="00746858">
              <w:rPr>
                <w:rFonts w:ascii="Times New Roman" w:eastAsia="Times New Roman" w:hAnsi="Times New Roman" w:cs="Times New Roman"/>
                <w:sz w:val="24"/>
                <w:szCs w:val="24"/>
              </w:rPr>
              <w:t>saskaņā ar valsts budžetu kārtējam gadam</w:t>
            </w:r>
          </w:p>
        </w:tc>
        <w:tc>
          <w:tcPr>
            <w:tcW w:w="5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1E4659" w14:textId="77777777" w:rsidR="00746858" w:rsidRPr="00746858" w:rsidRDefault="00746858" w:rsidP="00746858">
            <w:pPr>
              <w:spacing w:after="0" w:line="240" w:lineRule="auto"/>
              <w:jc w:val="center"/>
              <w:rPr>
                <w:rFonts w:ascii="Times New Roman" w:eastAsia="Times New Roman" w:hAnsi="Times New Roman" w:cs="Times New Roman"/>
                <w:sz w:val="24"/>
                <w:szCs w:val="24"/>
              </w:rPr>
            </w:pPr>
            <w:r w:rsidRPr="00746858">
              <w:rPr>
                <w:rFonts w:ascii="Times New Roman" w:eastAsia="Times New Roman" w:hAnsi="Times New Roman" w:cs="Times New Roman"/>
                <w:sz w:val="24"/>
                <w:szCs w:val="24"/>
              </w:rPr>
              <w:t>izmaiņas kārtējā gadā, salīdzinot ar valsts budžetu kārtējam gadam</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7D8153" w14:textId="77777777" w:rsidR="00746858" w:rsidRPr="00746858" w:rsidRDefault="00746858" w:rsidP="00746858">
            <w:pPr>
              <w:spacing w:after="0" w:line="240" w:lineRule="auto"/>
              <w:jc w:val="center"/>
              <w:rPr>
                <w:rFonts w:ascii="Times New Roman" w:eastAsia="Times New Roman" w:hAnsi="Times New Roman" w:cs="Times New Roman"/>
                <w:sz w:val="24"/>
                <w:szCs w:val="24"/>
              </w:rPr>
            </w:pPr>
            <w:r w:rsidRPr="00746858">
              <w:rPr>
                <w:rFonts w:ascii="Times New Roman" w:eastAsia="Times New Roman" w:hAnsi="Times New Roman" w:cs="Times New Roman"/>
                <w:sz w:val="24"/>
                <w:szCs w:val="24"/>
              </w:rPr>
              <w:t>saskaņā ar vidēja termiņa budžeta ietvaru</w:t>
            </w:r>
          </w:p>
        </w:tc>
        <w:tc>
          <w:tcPr>
            <w:tcW w:w="5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D72172" w14:textId="77777777" w:rsidR="00746858" w:rsidRPr="00746858" w:rsidRDefault="00746858" w:rsidP="00746858">
            <w:pPr>
              <w:spacing w:after="0" w:line="240" w:lineRule="auto"/>
              <w:jc w:val="center"/>
              <w:rPr>
                <w:rFonts w:ascii="Times New Roman" w:eastAsia="Times New Roman" w:hAnsi="Times New Roman" w:cs="Times New Roman"/>
                <w:sz w:val="24"/>
                <w:szCs w:val="24"/>
              </w:rPr>
            </w:pPr>
            <w:r w:rsidRPr="00746858">
              <w:rPr>
                <w:rFonts w:ascii="Times New Roman" w:eastAsia="Times New Roman" w:hAnsi="Times New Roman" w:cs="Times New Roman"/>
                <w:sz w:val="24"/>
                <w:szCs w:val="24"/>
              </w:rPr>
              <w:t>izmaiņas, salīdzinot ar vidēja termiņa budžeta ietvaru 2020 gadam</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2B07E7" w14:textId="77777777" w:rsidR="00746858" w:rsidRPr="00746858" w:rsidRDefault="00746858" w:rsidP="00746858">
            <w:pPr>
              <w:spacing w:after="0" w:line="240" w:lineRule="auto"/>
              <w:jc w:val="center"/>
              <w:rPr>
                <w:rFonts w:ascii="Times New Roman" w:eastAsia="Times New Roman" w:hAnsi="Times New Roman" w:cs="Times New Roman"/>
                <w:sz w:val="24"/>
                <w:szCs w:val="24"/>
              </w:rPr>
            </w:pPr>
            <w:r w:rsidRPr="00746858">
              <w:rPr>
                <w:rFonts w:ascii="Times New Roman" w:eastAsia="Times New Roman" w:hAnsi="Times New Roman" w:cs="Times New Roman"/>
                <w:sz w:val="24"/>
                <w:szCs w:val="24"/>
              </w:rPr>
              <w:t>saskaņā ar vidēja termiņa budžeta ietvaru</w:t>
            </w:r>
          </w:p>
        </w:tc>
        <w:tc>
          <w:tcPr>
            <w:tcW w:w="5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DAFB91" w14:textId="77777777" w:rsidR="00746858" w:rsidRPr="00746858" w:rsidRDefault="00746858" w:rsidP="00746858">
            <w:pPr>
              <w:spacing w:after="0" w:line="240" w:lineRule="auto"/>
              <w:jc w:val="center"/>
              <w:rPr>
                <w:rFonts w:ascii="Times New Roman" w:eastAsia="Times New Roman" w:hAnsi="Times New Roman" w:cs="Times New Roman"/>
                <w:sz w:val="24"/>
                <w:szCs w:val="24"/>
              </w:rPr>
            </w:pPr>
            <w:r w:rsidRPr="00746858">
              <w:rPr>
                <w:rFonts w:ascii="Times New Roman" w:eastAsia="Times New Roman" w:hAnsi="Times New Roman" w:cs="Times New Roman"/>
                <w:sz w:val="24"/>
                <w:szCs w:val="24"/>
              </w:rPr>
              <w:t>izmaiņas, salīdzinot ar vidēja termiņa budžeta ietvaru 2021 gadam</w:t>
            </w:r>
          </w:p>
        </w:tc>
        <w:tc>
          <w:tcPr>
            <w:tcW w:w="5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F1AA91" w14:textId="77777777" w:rsidR="00746858" w:rsidRPr="00746858" w:rsidRDefault="00746858" w:rsidP="00746858">
            <w:pPr>
              <w:spacing w:after="0" w:line="240" w:lineRule="auto"/>
              <w:jc w:val="center"/>
              <w:rPr>
                <w:rFonts w:ascii="Times New Roman" w:eastAsia="Times New Roman" w:hAnsi="Times New Roman" w:cs="Times New Roman"/>
                <w:sz w:val="24"/>
                <w:szCs w:val="24"/>
              </w:rPr>
            </w:pPr>
            <w:r w:rsidRPr="00746858">
              <w:rPr>
                <w:rFonts w:ascii="Times New Roman" w:eastAsia="Times New Roman" w:hAnsi="Times New Roman" w:cs="Times New Roman"/>
                <w:sz w:val="24"/>
                <w:szCs w:val="24"/>
              </w:rPr>
              <w:t>izmaiņas, salīdzinot ar vidēja termiņa budžeta ietvaru 2021 gadam</w:t>
            </w:r>
          </w:p>
        </w:tc>
      </w:tr>
      <w:tr w:rsidR="00746858" w:rsidRPr="003A34EC" w14:paraId="25FDC0AD" w14:textId="77777777" w:rsidTr="001E2C0B">
        <w:trPr>
          <w:trHeight w:val="300"/>
        </w:trPr>
        <w:tc>
          <w:tcPr>
            <w:tcW w:w="8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E3C5EC"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1</w:t>
            </w:r>
          </w:p>
        </w:tc>
        <w:tc>
          <w:tcPr>
            <w:tcW w:w="64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2CD9A9"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2</w:t>
            </w:r>
          </w:p>
        </w:tc>
        <w:tc>
          <w:tcPr>
            <w:tcW w:w="5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A6E396"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3</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75DE5D"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4</w:t>
            </w:r>
          </w:p>
        </w:tc>
        <w:tc>
          <w:tcPr>
            <w:tcW w:w="5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E06CB4"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5</w:t>
            </w: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B703D6"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6</w:t>
            </w:r>
          </w:p>
        </w:tc>
        <w:tc>
          <w:tcPr>
            <w:tcW w:w="5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1B2FC4"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7</w:t>
            </w:r>
          </w:p>
        </w:tc>
        <w:tc>
          <w:tcPr>
            <w:tcW w:w="5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0431F7"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8</w:t>
            </w:r>
          </w:p>
        </w:tc>
      </w:tr>
      <w:tr w:rsidR="000B34A0" w:rsidRPr="00835FFF" w14:paraId="1F09B9CF" w14:textId="77777777" w:rsidTr="001E2C0B">
        <w:trPr>
          <w:trHeight w:val="184"/>
        </w:trPr>
        <w:tc>
          <w:tcPr>
            <w:tcW w:w="849" w:type="pct"/>
            <w:tcBorders>
              <w:top w:val="single" w:sz="4" w:space="0" w:color="auto"/>
              <w:left w:val="single" w:sz="4" w:space="0" w:color="auto"/>
              <w:bottom w:val="single" w:sz="4" w:space="0" w:color="auto"/>
              <w:right w:val="single" w:sz="4" w:space="0" w:color="auto"/>
            </w:tcBorders>
            <w:shd w:val="clear" w:color="auto" w:fill="FFFFFF"/>
            <w:hideMark/>
          </w:tcPr>
          <w:p w14:paraId="12D56EB6" w14:textId="77777777" w:rsidR="000B34A0" w:rsidRPr="00835FFF" w:rsidRDefault="000B34A0" w:rsidP="000B34A0">
            <w:pPr>
              <w:spacing w:after="0" w:line="240" w:lineRule="auto"/>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1. Budžeta ieņēmumi</w:t>
            </w:r>
          </w:p>
        </w:tc>
        <w:tc>
          <w:tcPr>
            <w:tcW w:w="646" w:type="pct"/>
            <w:tcBorders>
              <w:top w:val="single" w:sz="4" w:space="0" w:color="auto"/>
              <w:left w:val="single" w:sz="4" w:space="0" w:color="auto"/>
              <w:bottom w:val="single" w:sz="4" w:space="0" w:color="auto"/>
              <w:right w:val="single" w:sz="4" w:space="0" w:color="auto"/>
            </w:tcBorders>
            <w:shd w:val="clear" w:color="auto" w:fill="FFFFFF"/>
            <w:hideMark/>
          </w:tcPr>
          <w:p w14:paraId="210508FF" w14:textId="2DB6F56F" w:rsidR="000B34A0" w:rsidRPr="00835FFF" w:rsidRDefault="000B34A0" w:rsidP="000B34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14 514 075</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14:paraId="5936E00C" w14:textId="77777777" w:rsidR="000B34A0" w:rsidRPr="00835FFF" w:rsidRDefault="000B34A0" w:rsidP="000B34A0">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FFFFFF"/>
            <w:hideMark/>
          </w:tcPr>
          <w:p w14:paraId="293E1C27" w14:textId="6CB45464" w:rsidR="000B34A0" w:rsidRPr="000B34A0" w:rsidRDefault="000B34A0" w:rsidP="000B34A0">
            <w:pPr>
              <w:spacing w:after="0" w:line="240" w:lineRule="auto"/>
              <w:jc w:val="center"/>
              <w:rPr>
                <w:rFonts w:ascii="Times New Roman" w:eastAsia="Times New Roman" w:hAnsi="Times New Roman" w:cs="Times New Roman"/>
              </w:rPr>
            </w:pPr>
            <w:r w:rsidRPr="000B34A0">
              <w:rPr>
                <w:rFonts w:ascii="Times New Roman" w:eastAsia="Times New Roman" w:hAnsi="Times New Roman" w:cs="Times New Roman"/>
              </w:rPr>
              <w:t>14 514 075</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14:paraId="4ECADE4E" w14:textId="77777777" w:rsidR="000B34A0" w:rsidRPr="00835FFF" w:rsidRDefault="000B34A0" w:rsidP="000B34A0">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FFFFFF"/>
            <w:hideMark/>
          </w:tcPr>
          <w:p w14:paraId="57BF43E1" w14:textId="6ACFDF42" w:rsidR="000B34A0" w:rsidRPr="00835FFF" w:rsidRDefault="000B34A0" w:rsidP="000B34A0">
            <w:pPr>
              <w:spacing w:after="0" w:line="240" w:lineRule="auto"/>
              <w:jc w:val="center"/>
              <w:rPr>
                <w:rFonts w:ascii="Times New Roman" w:eastAsia="Times New Roman" w:hAnsi="Times New Roman" w:cs="Times New Roman"/>
                <w:sz w:val="24"/>
                <w:szCs w:val="24"/>
              </w:rPr>
            </w:pPr>
            <w:r w:rsidRPr="000B34A0">
              <w:rPr>
                <w:rFonts w:ascii="Times New Roman" w:eastAsia="Times New Roman" w:hAnsi="Times New Roman" w:cs="Times New Roman"/>
              </w:rPr>
              <w:t>14 514 075</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14:paraId="5F9BFE01" w14:textId="77777777" w:rsidR="000B34A0" w:rsidRPr="00835FFF" w:rsidRDefault="000B34A0" w:rsidP="000B34A0">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14:paraId="7E6C6272" w14:textId="77777777" w:rsidR="000B34A0" w:rsidRPr="00835FFF" w:rsidRDefault="000B34A0" w:rsidP="000B34A0">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r>
      <w:tr w:rsidR="000B34A0" w:rsidRPr="00835FFF" w14:paraId="2ED6BB7B" w14:textId="77777777" w:rsidTr="001E2C0B">
        <w:trPr>
          <w:trHeight w:val="1354"/>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532A008E" w14:textId="77777777" w:rsidR="000B34A0" w:rsidRPr="00835FFF" w:rsidRDefault="000B34A0" w:rsidP="000B34A0">
            <w:pPr>
              <w:spacing w:after="0" w:line="240" w:lineRule="auto"/>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1.1. valsts pamatbudžets, tai skaitā ieņēmumi no maksas pakalpojumiem un citi pašu ieņēmumi</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14:paraId="0D6436EF" w14:textId="6DF0203D" w:rsidR="000B34A0" w:rsidRPr="00835FFF" w:rsidRDefault="000B34A0" w:rsidP="000B34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14 514 075</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589C1F27" w14:textId="77777777" w:rsidR="000B34A0" w:rsidRPr="00835FFF" w:rsidRDefault="000B34A0" w:rsidP="000B34A0">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7863FB13" w14:textId="3E824A4D" w:rsidR="000B34A0" w:rsidRPr="000B34A0" w:rsidRDefault="000B34A0" w:rsidP="000B34A0">
            <w:pPr>
              <w:spacing w:after="0" w:line="240" w:lineRule="auto"/>
              <w:jc w:val="center"/>
              <w:rPr>
                <w:rFonts w:ascii="Times New Roman" w:eastAsia="Times New Roman" w:hAnsi="Times New Roman" w:cs="Times New Roman"/>
              </w:rPr>
            </w:pPr>
            <w:r w:rsidRPr="000B34A0">
              <w:rPr>
                <w:rFonts w:ascii="Times New Roman" w:eastAsia="Times New Roman" w:hAnsi="Times New Roman" w:cs="Times New Roman"/>
              </w:rPr>
              <w:t>14 514 075</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2EA3F4ED" w14:textId="77777777" w:rsidR="000B34A0" w:rsidRPr="00835FFF" w:rsidRDefault="000B34A0" w:rsidP="000B34A0">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62F7E6A9" w14:textId="0D6C0904" w:rsidR="000B34A0" w:rsidRPr="00835FFF" w:rsidRDefault="000B34A0" w:rsidP="000B34A0">
            <w:pPr>
              <w:spacing w:after="0" w:line="240" w:lineRule="auto"/>
              <w:jc w:val="center"/>
              <w:rPr>
                <w:rFonts w:ascii="Times New Roman" w:eastAsia="Times New Roman" w:hAnsi="Times New Roman" w:cs="Times New Roman"/>
                <w:sz w:val="24"/>
                <w:szCs w:val="24"/>
              </w:rPr>
            </w:pPr>
            <w:r w:rsidRPr="000B34A0">
              <w:rPr>
                <w:rFonts w:ascii="Times New Roman" w:eastAsia="Times New Roman" w:hAnsi="Times New Roman" w:cs="Times New Roman"/>
              </w:rPr>
              <w:t>14 514 075</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5B58D4EF" w14:textId="77777777" w:rsidR="000B34A0" w:rsidRPr="00835FFF" w:rsidRDefault="000B34A0" w:rsidP="000B34A0">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79EDB21B" w14:textId="77777777" w:rsidR="000B34A0" w:rsidRPr="00835FFF" w:rsidRDefault="000B34A0" w:rsidP="000B34A0">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r>
      <w:tr w:rsidR="00746858" w:rsidRPr="00835FFF" w14:paraId="00A50E11" w14:textId="77777777" w:rsidTr="001E2C0B">
        <w:trPr>
          <w:trHeight w:val="510"/>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7EE33951" w14:textId="77777777" w:rsidR="00746858" w:rsidRPr="00835FFF" w:rsidRDefault="00746858" w:rsidP="00835FFF">
            <w:pPr>
              <w:spacing w:after="0" w:line="240" w:lineRule="auto"/>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1.2. valsts speciālais budžets</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14:paraId="6E1ADE3F"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17CD009D"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2E9D45E7"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628F719A"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3406141C"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683E56FA"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3A9BA8BC"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r>
      <w:tr w:rsidR="00746858" w:rsidRPr="00835FFF" w14:paraId="6B670EEB" w14:textId="77777777" w:rsidTr="001E2C0B">
        <w:trPr>
          <w:trHeight w:val="510"/>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57194684" w14:textId="77777777" w:rsidR="00746858" w:rsidRPr="00835FFF" w:rsidRDefault="00746858" w:rsidP="00835FFF">
            <w:pPr>
              <w:spacing w:after="0" w:line="240" w:lineRule="auto"/>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1.3. pašvaldību budžets</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14:paraId="7FB31376"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13FE958C"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28BBE31E"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4B04C5C6"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11240889"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2E682DD0"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6DB24752"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r>
      <w:tr w:rsidR="000B34A0" w:rsidRPr="00835FFF" w14:paraId="74AE0523" w14:textId="77777777" w:rsidTr="001E2C0B">
        <w:trPr>
          <w:trHeight w:val="300"/>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6BB45091" w14:textId="77777777" w:rsidR="000B34A0" w:rsidRPr="00835FFF" w:rsidRDefault="000B34A0" w:rsidP="000B34A0">
            <w:pPr>
              <w:spacing w:after="0" w:line="240" w:lineRule="auto"/>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2. Budžeta izdevumi</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14:paraId="7F83CCF9" w14:textId="3259B01F" w:rsidR="000B34A0" w:rsidRPr="00835FFF" w:rsidRDefault="000B34A0" w:rsidP="000B34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14 514 075</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7E5B67DC" w14:textId="77777777" w:rsidR="000B34A0" w:rsidRPr="00835FFF" w:rsidRDefault="000B34A0" w:rsidP="000B34A0">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13AC696C" w14:textId="2C0E776B" w:rsidR="000B34A0" w:rsidRPr="00835FFF" w:rsidRDefault="000B34A0" w:rsidP="000B34A0">
            <w:pPr>
              <w:spacing w:after="0" w:line="240" w:lineRule="auto"/>
              <w:jc w:val="center"/>
              <w:rPr>
                <w:rFonts w:ascii="Times New Roman" w:eastAsia="Times New Roman" w:hAnsi="Times New Roman" w:cs="Times New Roman"/>
                <w:sz w:val="24"/>
                <w:szCs w:val="24"/>
              </w:rPr>
            </w:pPr>
            <w:r w:rsidRPr="000B34A0">
              <w:rPr>
                <w:rFonts w:ascii="Times New Roman" w:eastAsia="Times New Roman" w:hAnsi="Times New Roman" w:cs="Times New Roman"/>
              </w:rPr>
              <w:t>14 514 075</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58550982" w14:textId="77777777" w:rsidR="000B34A0" w:rsidRPr="00835FFF" w:rsidRDefault="000B34A0" w:rsidP="000B34A0">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515A9FAF" w14:textId="56458139" w:rsidR="000B34A0" w:rsidRPr="00835FFF" w:rsidRDefault="000B34A0" w:rsidP="000B34A0">
            <w:pPr>
              <w:spacing w:after="0" w:line="240" w:lineRule="auto"/>
              <w:jc w:val="center"/>
              <w:rPr>
                <w:rFonts w:ascii="Times New Roman" w:eastAsia="Times New Roman" w:hAnsi="Times New Roman" w:cs="Times New Roman"/>
                <w:sz w:val="24"/>
                <w:szCs w:val="24"/>
              </w:rPr>
            </w:pPr>
            <w:r w:rsidRPr="000B34A0">
              <w:rPr>
                <w:rFonts w:ascii="Times New Roman" w:eastAsia="Times New Roman" w:hAnsi="Times New Roman" w:cs="Times New Roman"/>
              </w:rPr>
              <w:t>14 514 075</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1CACE627" w14:textId="77777777" w:rsidR="000B34A0" w:rsidRPr="00835FFF" w:rsidRDefault="000B34A0" w:rsidP="000B34A0">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30061706" w14:textId="77777777" w:rsidR="000B34A0" w:rsidRPr="00835FFF" w:rsidRDefault="000B34A0" w:rsidP="000B34A0">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r>
      <w:tr w:rsidR="000B34A0" w:rsidRPr="00835FFF" w14:paraId="515A2308" w14:textId="77777777" w:rsidTr="001E2C0B">
        <w:trPr>
          <w:trHeight w:val="510"/>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53080640" w14:textId="77777777" w:rsidR="000B34A0" w:rsidRPr="00835FFF" w:rsidRDefault="000B34A0" w:rsidP="000B34A0">
            <w:pPr>
              <w:spacing w:after="0" w:line="240" w:lineRule="auto"/>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2.1. valsts pamatbudžets</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14:paraId="75E4ACDF" w14:textId="150653A2" w:rsidR="000B34A0" w:rsidRPr="00835FFF" w:rsidRDefault="000B34A0" w:rsidP="000B34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14 514 075</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60C8EF3B" w14:textId="77777777" w:rsidR="000B34A0" w:rsidRPr="00835FFF" w:rsidRDefault="000B34A0" w:rsidP="000B34A0">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178E8CF8" w14:textId="4B886AE0" w:rsidR="000B34A0" w:rsidRPr="00835FFF" w:rsidRDefault="000B34A0" w:rsidP="000B34A0">
            <w:pPr>
              <w:spacing w:after="0" w:line="240" w:lineRule="auto"/>
              <w:jc w:val="center"/>
              <w:rPr>
                <w:rFonts w:ascii="Times New Roman" w:eastAsia="Times New Roman" w:hAnsi="Times New Roman" w:cs="Times New Roman"/>
                <w:sz w:val="24"/>
                <w:szCs w:val="24"/>
              </w:rPr>
            </w:pPr>
            <w:r w:rsidRPr="000B34A0">
              <w:rPr>
                <w:rFonts w:ascii="Times New Roman" w:eastAsia="Times New Roman" w:hAnsi="Times New Roman" w:cs="Times New Roman"/>
              </w:rPr>
              <w:t>14 514 075</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52C2B419" w14:textId="77777777" w:rsidR="000B34A0" w:rsidRPr="00835FFF" w:rsidRDefault="000B34A0" w:rsidP="000B34A0">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12841128" w14:textId="6CB370D4" w:rsidR="000B34A0" w:rsidRPr="00835FFF" w:rsidRDefault="000B34A0" w:rsidP="000B34A0">
            <w:pPr>
              <w:spacing w:after="0" w:line="240" w:lineRule="auto"/>
              <w:jc w:val="center"/>
              <w:rPr>
                <w:rFonts w:ascii="Times New Roman" w:eastAsia="Times New Roman" w:hAnsi="Times New Roman" w:cs="Times New Roman"/>
                <w:sz w:val="24"/>
                <w:szCs w:val="24"/>
              </w:rPr>
            </w:pPr>
            <w:r w:rsidRPr="000B34A0">
              <w:rPr>
                <w:rFonts w:ascii="Times New Roman" w:eastAsia="Times New Roman" w:hAnsi="Times New Roman" w:cs="Times New Roman"/>
              </w:rPr>
              <w:t>14 514 075</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6F92D87C" w14:textId="77777777" w:rsidR="000B34A0" w:rsidRPr="00835FFF" w:rsidRDefault="000B34A0" w:rsidP="000B34A0">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6F880CA6" w14:textId="77777777" w:rsidR="000B34A0" w:rsidRPr="00835FFF" w:rsidRDefault="000B34A0" w:rsidP="000B34A0">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r>
      <w:tr w:rsidR="00746858" w:rsidRPr="00835FFF" w14:paraId="5787B906" w14:textId="77777777" w:rsidTr="001E2C0B">
        <w:trPr>
          <w:trHeight w:val="510"/>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09FEC4F3" w14:textId="77777777" w:rsidR="00746858" w:rsidRPr="00835FFF" w:rsidRDefault="00746858" w:rsidP="00835FFF">
            <w:pPr>
              <w:spacing w:after="0" w:line="240" w:lineRule="auto"/>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2.2. valsts speciālais budžets</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14:paraId="0DD645FE"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7047DF16"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10464994"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p w14:paraId="73816C88"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472D9F55"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3C465885"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71BEBB95"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3D2F3818"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r>
      <w:tr w:rsidR="00746858" w:rsidRPr="00835FFF" w14:paraId="3A402CF5" w14:textId="77777777" w:rsidTr="001E2C0B">
        <w:trPr>
          <w:trHeight w:val="510"/>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0CD1FFE3" w14:textId="77777777" w:rsidR="00746858" w:rsidRPr="00835FFF" w:rsidRDefault="00746858" w:rsidP="00835FFF">
            <w:pPr>
              <w:spacing w:after="0" w:line="240" w:lineRule="auto"/>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2.3. pašvaldību budžets</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14:paraId="6F525FBC"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462F98F2"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2B0B5A40"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6D921706"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188A2FDA"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085A7C9D"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126B5247"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r>
      <w:tr w:rsidR="00746858" w:rsidRPr="00835FFF" w14:paraId="4BD72588" w14:textId="77777777" w:rsidTr="001E2C0B">
        <w:trPr>
          <w:trHeight w:val="222"/>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4B099190" w14:textId="77777777" w:rsidR="00746858" w:rsidRPr="00835FFF" w:rsidRDefault="00746858" w:rsidP="00835FFF">
            <w:pPr>
              <w:spacing w:after="0" w:line="240" w:lineRule="auto"/>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3. Finansiālā ietekme</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14:paraId="492223FE"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3DCBA994"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49357898"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2360334A"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3C9C7014"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58849312"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710AF147"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r>
      <w:tr w:rsidR="00746858" w:rsidRPr="00835FFF" w14:paraId="3B6713FA" w14:textId="77777777" w:rsidTr="001E2C0B">
        <w:trPr>
          <w:trHeight w:val="510"/>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17C7AC40" w14:textId="77777777" w:rsidR="00746858" w:rsidRPr="00835FFF" w:rsidRDefault="00746858" w:rsidP="00835FFF">
            <w:pPr>
              <w:spacing w:after="0" w:line="240" w:lineRule="auto"/>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3.1. valsts pamatbudžets</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14:paraId="6227BE8F"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29C64D57"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3791D0D5"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70054721"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1586AF55"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6B010A8C"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21FE7F51"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r>
      <w:tr w:rsidR="00746858" w:rsidRPr="00835FFF" w14:paraId="26D33812" w14:textId="77777777" w:rsidTr="001E2C0B">
        <w:trPr>
          <w:trHeight w:val="325"/>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7C763795" w14:textId="77777777" w:rsidR="00746858" w:rsidRPr="00835FFF" w:rsidRDefault="00746858" w:rsidP="00835FFF">
            <w:pPr>
              <w:spacing w:after="0" w:line="240" w:lineRule="auto"/>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3.2. speciālais budžets</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14:paraId="5E3F4032"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3B8E9BC0"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68F9E991"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56825131"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6071A5C2"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02F0DEF8"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6DA67B40"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r>
      <w:tr w:rsidR="00746858" w:rsidRPr="00835FFF" w14:paraId="453AC207" w14:textId="77777777" w:rsidTr="001E2C0B">
        <w:trPr>
          <w:trHeight w:val="510"/>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101AD1A6" w14:textId="77777777" w:rsidR="00746858" w:rsidRPr="00835FFF" w:rsidRDefault="00746858" w:rsidP="00835FFF">
            <w:pPr>
              <w:spacing w:after="0" w:line="240" w:lineRule="auto"/>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lastRenderedPageBreak/>
              <w:t>3.3. pašvaldību budžets</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14:paraId="6FE98F3D"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6E29115E"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388C26E1"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73BC5695"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1B5291F6"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49B63959"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6EC2E0E6"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r>
      <w:tr w:rsidR="00746858" w:rsidRPr="00835FFF" w14:paraId="3002DE3E" w14:textId="77777777" w:rsidTr="001E2C0B">
        <w:trPr>
          <w:trHeight w:val="849"/>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7A3264B9" w14:textId="77777777" w:rsidR="00746858" w:rsidRPr="00835FFF" w:rsidRDefault="00746858" w:rsidP="00835FFF">
            <w:pPr>
              <w:spacing w:after="0" w:line="240" w:lineRule="auto"/>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4. Finanšu līdzekļi papildu izdevumu finansēšanai (kompensējošu izdevumu samazinājumu norāda ar "+" zīmi)</w:t>
            </w:r>
          </w:p>
        </w:tc>
        <w:tc>
          <w:tcPr>
            <w:tcW w:w="646" w:type="pct"/>
            <w:tcBorders>
              <w:top w:val="single" w:sz="4" w:space="0" w:color="auto"/>
              <w:left w:val="single" w:sz="4" w:space="0" w:color="auto"/>
              <w:bottom w:val="single" w:sz="4" w:space="0" w:color="auto"/>
              <w:right w:val="single" w:sz="4" w:space="0" w:color="auto"/>
            </w:tcBorders>
            <w:shd w:val="clear" w:color="auto" w:fill="auto"/>
            <w:hideMark/>
          </w:tcPr>
          <w:p w14:paraId="7A4F19C5"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p>
          <w:p w14:paraId="479C917A"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p>
          <w:p w14:paraId="5C85D959"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p>
          <w:p w14:paraId="15F017FB"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p>
          <w:p w14:paraId="36D4BA32"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X</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19F7EAFB"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56FE585A"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7690653C"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tcBorders>
              <w:top w:val="single" w:sz="4" w:space="0" w:color="auto"/>
              <w:left w:val="single" w:sz="4" w:space="0" w:color="auto"/>
              <w:bottom w:val="single" w:sz="4" w:space="0" w:color="auto"/>
              <w:right w:val="single" w:sz="4" w:space="0" w:color="auto"/>
            </w:tcBorders>
            <w:shd w:val="clear" w:color="auto" w:fill="auto"/>
            <w:hideMark/>
          </w:tcPr>
          <w:p w14:paraId="1C88A842"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41ABB063"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729A9995"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r>
      <w:tr w:rsidR="00746858" w:rsidRPr="00835FFF" w14:paraId="0803D661" w14:textId="77777777" w:rsidTr="001E2C0B">
        <w:trPr>
          <w:trHeight w:val="510"/>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7914C6C3" w14:textId="77777777" w:rsidR="00746858" w:rsidRPr="00835FFF" w:rsidRDefault="00746858" w:rsidP="00835FFF">
            <w:pPr>
              <w:spacing w:after="0" w:line="240" w:lineRule="auto"/>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5. Precizēta finansiālā ietekme</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D1A29AB"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p>
          <w:p w14:paraId="5FBD3E4A"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p>
          <w:p w14:paraId="7A0B8D6C"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p>
          <w:p w14:paraId="283D61B2"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p>
          <w:p w14:paraId="55D9AE13"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p>
          <w:p w14:paraId="1AF7E286"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X</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32B9FD6E"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43C3B21"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35B5367B"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3F7F031"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59C643AB"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261ED5FB"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r>
      <w:tr w:rsidR="00746858" w:rsidRPr="00835FFF" w14:paraId="6E20E426" w14:textId="77777777" w:rsidTr="001E2C0B">
        <w:trPr>
          <w:trHeight w:val="510"/>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1643F2B3" w14:textId="77777777" w:rsidR="00746858" w:rsidRPr="00835FFF" w:rsidRDefault="00746858" w:rsidP="00835FFF">
            <w:pPr>
              <w:spacing w:after="0" w:line="240" w:lineRule="auto"/>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5.1. valsts pamatbudžets</w:t>
            </w:r>
          </w:p>
        </w:tc>
        <w:tc>
          <w:tcPr>
            <w:tcW w:w="6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C27DFD"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0B683F43"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4F937B"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3CD99A9E"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0D7D70"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3791E397"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72D4F0A5"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r>
      <w:tr w:rsidR="00746858" w:rsidRPr="00835FFF" w14:paraId="14AB5DCA" w14:textId="77777777" w:rsidTr="001E2C0B">
        <w:trPr>
          <w:trHeight w:val="215"/>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7EDD6988" w14:textId="77777777" w:rsidR="00746858" w:rsidRPr="00835FFF" w:rsidRDefault="00746858" w:rsidP="00835FFF">
            <w:pPr>
              <w:spacing w:after="0" w:line="240" w:lineRule="auto"/>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5.2. speciālais budžets</w:t>
            </w:r>
          </w:p>
        </w:tc>
        <w:tc>
          <w:tcPr>
            <w:tcW w:w="6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267D9F"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52ADEFF0"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AA659"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602C8E34"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58540F"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5F9D7DE4"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37F387BE"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r>
      <w:tr w:rsidR="00746858" w:rsidRPr="00835FFF" w14:paraId="3B9641E9" w14:textId="77777777" w:rsidTr="001E2C0B">
        <w:trPr>
          <w:trHeight w:val="510"/>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0D39D917" w14:textId="77777777" w:rsidR="00746858" w:rsidRPr="00835FFF" w:rsidRDefault="00746858" w:rsidP="00835FFF">
            <w:pPr>
              <w:spacing w:after="0" w:line="240" w:lineRule="auto"/>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5.3. pašvaldību budžets</w:t>
            </w:r>
          </w:p>
        </w:tc>
        <w:tc>
          <w:tcPr>
            <w:tcW w:w="6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49FE80"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54B568B6"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7F03D4"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79C2C390"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6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D56C90"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79B2B6E3"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14:paraId="581F15DA" w14:textId="77777777" w:rsidR="00746858" w:rsidRPr="00835FFF" w:rsidRDefault="00746858" w:rsidP="00835FFF">
            <w:pPr>
              <w:spacing w:after="0" w:line="240" w:lineRule="auto"/>
              <w:jc w:val="center"/>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0</w:t>
            </w:r>
          </w:p>
        </w:tc>
      </w:tr>
      <w:tr w:rsidR="00746858" w:rsidRPr="003A34EC" w14:paraId="5E228D34" w14:textId="77777777" w:rsidTr="001E2C0B">
        <w:trPr>
          <w:trHeight w:val="1869"/>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0E6B48D6" w14:textId="77777777" w:rsidR="00746858" w:rsidRPr="00835FFF" w:rsidRDefault="00746858" w:rsidP="00835FFF">
            <w:pPr>
              <w:spacing w:after="0" w:line="240" w:lineRule="auto"/>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4151" w:type="pct"/>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44D5EE44" w14:textId="77777777" w:rsidR="00746858" w:rsidRPr="00835FFF" w:rsidRDefault="00746858" w:rsidP="00835FFF">
            <w:pPr>
              <w:spacing w:after="0" w:line="240" w:lineRule="auto"/>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Projekts šo jomu neskar</w:t>
            </w:r>
          </w:p>
        </w:tc>
      </w:tr>
      <w:tr w:rsidR="00746858" w:rsidRPr="003A34EC" w14:paraId="453848BB" w14:textId="77777777" w:rsidTr="001E2C0B">
        <w:trPr>
          <w:trHeight w:val="510"/>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6E8FF04F" w14:textId="77777777" w:rsidR="00746858" w:rsidRPr="00835FFF" w:rsidRDefault="00746858" w:rsidP="00835FFF">
            <w:pPr>
              <w:spacing w:after="0" w:line="240" w:lineRule="auto"/>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6.1. detalizēts ieņēmumu aprēķins</w:t>
            </w:r>
          </w:p>
        </w:tc>
        <w:tc>
          <w:tcPr>
            <w:tcW w:w="4151" w:type="pct"/>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030089" w14:textId="77777777" w:rsidR="00746858" w:rsidRPr="00746858" w:rsidRDefault="00746858" w:rsidP="0016398B">
            <w:pPr>
              <w:rPr>
                <w:rFonts w:ascii="Times New Roman" w:hAnsi="Times New Roman" w:cs="Times New Roman"/>
                <w:sz w:val="24"/>
                <w:szCs w:val="24"/>
              </w:rPr>
            </w:pPr>
          </w:p>
        </w:tc>
      </w:tr>
      <w:tr w:rsidR="00746858" w:rsidRPr="003A34EC" w14:paraId="39250054" w14:textId="77777777" w:rsidTr="001E2C0B">
        <w:trPr>
          <w:trHeight w:val="510"/>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1B4B1A48" w14:textId="77777777" w:rsidR="00746858" w:rsidRPr="00835FFF" w:rsidRDefault="00746858" w:rsidP="00835FFF">
            <w:pPr>
              <w:spacing w:after="0" w:line="240" w:lineRule="auto"/>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6.2. detalizēts izdevumu aprēķins</w:t>
            </w:r>
          </w:p>
        </w:tc>
        <w:tc>
          <w:tcPr>
            <w:tcW w:w="4151" w:type="pct"/>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C08A9" w14:textId="77777777" w:rsidR="00746858" w:rsidRPr="00746858" w:rsidRDefault="00746858" w:rsidP="0016398B">
            <w:pPr>
              <w:rPr>
                <w:rFonts w:ascii="Times New Roman" w:hAnsi="Times New Roman" w:cs="Times New Roman"/>
                <w:sz w:val="24"/>
                <w:szCs w:val="24"/>
              </w:rPr>
            </w:pPr>
          </w:p>
        </w:tc>
      </w:tr>
      <w:tr w:rsidR="00746858" w:rsidRPr="003A34EC" w14:paraId="24C61D34" w14:textId="77777777" w:rsidTr="001E2C0B">
        <w:trPr>
          <w:trHeight w:val="507"/>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5B8A748D" w14:textId="77777777" w:rsidR="00746858" w:rsidRPr="00835FFF" w:rsidRDefault="00746858" w:rsidP="00835FFF">
            <w:pPr>
              <w:spacing w:after="0" w:line="240" w:lineRule="auto"/>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7. Amata vietu skaita izmaiņas</w:t>
            </w:r>
          </w:p>
        </w:tc>
        <w:tc>
          <w:tcPr>
            <w:tcW w:w="4151" w:type="pct"/>
            <w:gridSpan w:val="7"/>
            <w:tcBorders>
              <w:top w:val="single" w:sz="4" w:space="0" w:color="auto"/>
              <w:left w:val="single" w:sz="4" w:space="0" w:color="auto"/>
              <w:bottom w:val="single" w:sz="4" w:space="0" w:color="auto"/>
              <w:right w:val="single" w:sz="4" w:space="0" w:color="auto"/>
            </w:tcBorders>
            <w:shd w:val="clear" w:color="auto" w:fill="auto"/>
            <w:hideMark/>
          </w:tcPr>
          <w:p w14:paraId="69A61D7C" w14:textId="77777777" w:rsidR="00746858" w:rsidRPr="00835FFF" w:rsidRDefault="00746858" w:rsidP="00835FFF">
            <w:pPr>
              <w:spacing w:after="0" w:line="240" w:lineRule="auto"/>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Projekts šo jomu neskar.</w:t>
            </w:r>
          </w:p>
        </w:tc>
      </w:tr>
      <w:tr w:rsidR="00746858" w:rsidRPr="00835FFF" w14:paraId="16417004" w14:textId="77777777" w:rsidTr="001E2C0B">
        <w:trPr>
          <w:trHeight w:val="770"/>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14:paraId="5F5B10BB" w14:textId="77777777" w:rsidR="00746858" w:rsidRPr="00835FFF" w:rsidRDefault="00746858" w:rsidP="00835FFF">
            <w:pPr>
              <w:spacing w:after="0" w:line="240" w:lineRule="auto"/>
              <w:rPr>
                <w:rFonts w:ascii="Times New Roman" w:eastAsia="Times New Roman" w:hAnsi="Times New Roman" w:cs="Times New Roman"/>
                <w:sz w:val="24"/>
                <w:szCs w:val="24"/>
              </w:rPr>
            </w:pPr>
            <w:r w:rsidRPr="00835FFF">
              <w:rPr>
                <w:rFonts w:ascii="Times New Roman" w:eastAsia="Times New Roman" w:hAnsi="Times New Roman" w:cs="Times New Roman"/>
                <w:sz w:val="24"/>
                <w:szCs w:val="24"/>
              </w:rPr>
              <w:t>8. Cita informācija</w:t>
            </w:r>
          </w:p>
        </w:tc>
        <w:tc>
          <w:tcPr>
            <w:tcW w:w="4151" w:type="pct"/>
            <w:gridSpan w:val="7"/>
            <w:tcBorders>
              <w:top w:val="single" w:sz="4" w:space="0" w:color="auto"/>
              <w:left w:val="single" w:sz="4" w:space="0" w:color="auto"/>
              <w:bottom w:val="single" w:sz="4" w:space="0" w:color="auto"/>
              <w:right w:val="single" w:sz="4" w:space="0" w:color="auto"/>
            </w:tcBorders>
            <w:shd w:val="clear" w:color="auto" w:fill="auto"/>
            <w:hideMark/>
          </w:tcPr>
          <w:p w14:paraId="01C4B2E2" w14:textId="77777777" w:rsidR="00E070A2" w:rsidRDefault="004137F5" w:rsidP="004137F5">
            <w:pPr>
              <w:spacing w:after="0" w:line="240" w:lineRule="auto"/>
              <w:jc w:val="both"/>
              <w:rPr>
                <w:rFonts w:ascii="Times New Roman" w:eastAsia="Times New Roman" w:hAnsi="Times New Roman" w:cs="Times New Roman"/>
                <w:sz w:val="24"/>
                <w:szCs w:val="24"/>
              </w:rPr>
            </w:pPr>
            <w:r w:rsidRPr="004137F5">
              <w:rPr>
                <w:rFonts w:ascii="Times New Roman" w:eastAsia="Times New Roman" w:hAnsi="Times New Roman" w:cs="Times New Roman"/>
                <w:sz w:val="24"/>
                <w:szCs w:val="24"/>
              </w:rPr>
              <w:t xml:space="preserve">Rīkojumā minēto ārstniecības iestāžu reorganizācija neradīs ietekmi uz valsts </w:t>
            </w:r>
            <w:r w:rsidR="00322E3D">
              <w:rPr>
                <w:rFonts w:ascii="Times New Roman" w:eastAsia="Times New Roman" w:hAnsi="Times New Roman" w:cs="Times New Roman"/>
                <w:sz w:val="24"/>
                <w:szCs w:val="24"/>
              </w:rPr>
              <w:t xml:space="preserve">un pašvaldību </w:t>
            </w:r>
            <w:r w:rsidRPr="004137F5">
              <w:rPr>
                <w:rFonts w:ascii="Times New Roman" w:eastAsia="Times New Roman" w:hAnsi="Times New Roman" w:cs="Times New Roman"/>
                <w:sz w:val="24"/>
                <w:szCs w:val="24"/>
              </w:rPr>
              <w:t>budžet</w:t>
            </w:r>
            <w:r w:rsidR="00322E3D">
              <w:rPr>
                <w:rFonts w:ascii="Times New Roman" w:eastAsia="Times New Roman" w:hAnsi="Times New Roman" w:cs="Times New Roman"/>
                <w:sz w:val="24"/>
                <w:szCs w:val="24"/>
              </w:rPr>
              <w:t>iem</w:t>
            </w:r>
            <w:r w:rsidRPr="004137F5">
              <w:rPr>
                <w:rFonts w:ascii="Times New Roman" w:eastAsia="Times New Roman" w:hAnsi="Times New Roman" w:cs="Times New Roman"/>
                <w:sz w:val="24"/>
                <w:szCs w:val="24"/>
              </w:rPr>
              <w:t>.</w:t>
            </w:r>
          </w:p>
          <w:p w14:paraId="2F315B50" w14:textId="5A4AB649" w:rsidR="00746858" w:rsidRDefault="004137F5" w:rsidP="004137F5">
            <w:pPr>
              <w:spacing w:after="0" w:line="240" w:lineRule="auto"/>
              <w:jc w:val="both"/>
              <w:rPr>
                <w:rFonts w:ascii="Times New Roman" w:eastAsia="Times New Roman" w:hAnsi="Times New Roman" w:cs="Times New Roman"/>
                <w:sz w:val="24"/>
                <w:szCs w:val="24"/>
              </w:rPr>
            </w:pPr>
            <w:r w:rsidRPr="004137F5">
              <w:rPr>
                <w:rFonts w:ascii="Times New Roman" w:eastAsia="Times New Roman" w:hAnsi="Times New Roman" w:cs="Times New Roman"/>
                <w:sz w:val="24"/>
                <w:szCs w:val="24"/>
              </w:rPr>
              <w:t>Ministru kabineta 2018.</w:t>
            </w:r>
            <w:r w:rsidR="003619D8">
              <w:rPr>
                <w:rFonts w:ascii="Times New Roman" w:eastAsia="Times New Roman" w:hAnsi="Times New Roman" w:cs="Times New Roman"/>
                <w:sz w:val="24"/>
                <w:szCs w:val="24"/>
              </w:rPr>
              <w:t xml:space="preserve"> </w:t>
            </w:r>
            <w:r w:rsidRPr="004137F5">
              <w:rPr>
                <w:rFonts w:ascii="Times New Roman" w:eastAsia="Times New Roman" w:hAnsi="Times New Roman" w:cs="Times New Roman"/>
                <w:sz w:val="24"/>
                <w:szCs w:val="24"/>
              </w:rPr>
              <w:t>gada 28.augusta noteikumu Nr.</w:t>
            </w:r>
            <w:r w:rsidR="003619D8">
              <w:rPr>
                <w:rFonts w:ascii="Times New Roman" w:eastAsia="Times New Roman" w:hAnsi="Times New Roman" w:cs="Times New Roman"/>
                <w:sz w:val="24"/>
                <w:szCs w:val="24"/>
              </w:rPr>
              <w:t xml:space="preserve"> </w:t>
            </w:r>
            <w:r w:rsidRPr="004137F5">
              <w:rPr>
                <w:rFonts w:ascii="Times New Roman" w:eastAsia="Times New Roman" w:hAnsi="Times New Roman" w:cs="Times New Roman"/>
                <w:sz w:val="24"/>
                <w:szCs w:val="24"/>
              </w:rPr>
              <w:t>555 “Veselības aprūpes pakalpojumu organizēšanas un samaksas kārtība” (turpmāk</w:t>
            </w:r>
            <w:r w:rsidR="00322E3D">
              <w:rPr>
                <w:rFonts w:ascii="Times New Roman" w:eastAsia="Times New Roman" w:hAnsi="Times New Roman" w:cs="Times New Roman"/>
                <w:sz w:val="24"/>
                <w:szCs w:val="24"/>
              </w:rPr>
              <w:t xml:space="preserve"> –</w:t>
            </w:r>
            <w:r w:rsidRPr="004137F5">
              <w:rPr>
                <w:rFonts w:ascii="Times New Roman" w:eastAsia="Times New Roman" w:hAnsi="Times New Roman" w:cs="Times New Roman"/>
                <w:sz w:val="24"/>
                <w:szCs w:val="24"/>
              </w:rPr>
              <w:t xml:space="preserve"> </w:t>
            </w:r>
            <w:r w:rsidRPr="004137F5">
              <w:rPr>
                <w:rFonts w:ascii="Times New Roman" w:eastAsia="Times New Roman" w:hAnsi="Times New Roman" w:cs="Times New Roman"/>
                <w:sz w:val="24"/>
                <w:szCs w:val="24"/>
              </w:rPr>
              <w:lastRenderedPageBreak/>
              <w:t>Noteikumi) 6.</w:t>
            </w:r>
            <w:r w:rsidR="003619D8">
              <w:rPr>
                <w:rFonts w:ascii="Times New Roman" w:eastAsia="Times New Roman" w:hAnsi="Times New Roman" w:cs="Times New Roman"/>
                <w:sz w:val="24"/>
                <w:szCs w:val="24"/>
              </w:rPr>
              <w:t xml:space="preserve"> </w:t>
            </w:r>
            <w:r w:rsidRPr="004137F5">
              <w:rPr>
                <w:rFonts w:ascii="Times New Roman" w:eastAsia="Times New Roman" w:hAnsi="Times New Roman" w:cs="Times New Roman"/>
                <w:sz w:val="24"/>
                <w:szCs w:val="24"/>
              </w:rPr>
              <w:t>pielikuma “Stacionāro veselības aprūpes pakalpojumu sniedzēji un stacionāro veselības aprūpes pakalpojumu apmaksas nosacījumi” 2.</w:t>
            </w:r>
            <w:r w:rsidR="003619D8">
              <w:rPr>
                <w:rFonts w:ascii="Times New Roman" w:eastAsia="Times New Roman" w:hAnsi="Times New Roman" w:cs="Times New Roman"/>
                <w:sz w:val="24"/>
                <w:szCs w:val="24"/>
              </w:rPr>
              <w:t xml:space="preserve"> </w:t>
            </w:r>
            <w:r w:rsidRPr="004137F5">
              <w:rPr>
                <w:rFonts w:ascii="Times New Roman" w:eastAsia="Times New Roman" w:hAnsi="Times New Roman" w:cs="Times New Roman"/>
                <w:sz w:val="24"/>
                <w:szCs w:val="24"/>
              </w:rPr>
              <w:t>punktā noteikts, ka par valsts apmaksāto veselības aprūpes pakalpojumu sarakstā ietilpstošajiem veselības aprūpes pakalpojumiem Nacionālais veselības dienests</w:t>
            </w:r>
            <w:r w:rsidR="00F86677">
              <w:rPr>
                <w:rFonts w:ascii="Times New Roman" w:eastAsia="Times New Roman" w:hAnsi="Times New Roman" w:cs="Times New Roman"/>
                <w:sz w:val="24"/>
                <w:szCs w:val="24"/>
              </w:rPr>
              <w:t xml:space="preserve"> (turpmāk – NVD)</w:t>
            </w:r>
            <w:r w:rsidRPr="004137F5">
              <w:rPr>
                <w:rFonts w:ascii="Times New Roman" w:eastAsia="Times New Roman" w:hAnsi="Times New Roman" w:cs="Times New Roman"/>
                <w:sz w:val="24"/>
                <w:szCs w:val="24"/>
              </w:rPr>
              <w:t xml:space="preserve"> veic samaksu </w:t>
            </w:r>
            <w:r w:rsidR="003560F2" w:rsidRPr="00F46F5D">
              <w:rPr>
                <w:rFonts w:ascii="Times New Roman" w:eastAsia="Calibri" w:hAnsi="Times New Roman" w:cs="Times New Roman"/>
                <w:i/>
                <w:sz w:val="24"/>
                <w:szCs w:val="24"/>
                <w:lang w:eastAsia="en-US"/>
              </w:rPr>
              <w:t>APNS</w:t>
            </w:r>
            <w:r w:rsidRPr="004137F5">
              <w:rPr>
                <w:rFonts w:ascii="Times New Roman" w:eastAsia="Times New Roman" w:hAnsi="Times New Roman" w:cs="Times New Roman"/>
                <w:sz w:val="24"/>
                <w:szCs w:val="24"/>
              </w:rPr>
              <w:t xml:space="preserve"> par programmā “Ilgstoša psihiatriskā ārstēšana stacionārā, tai skaitā pēc tiesas lēmuma” ārstētiem pacientiem atbilstoši tāmes finansējumam un </w:t>
            </w:r>
            <w:r w:rsidR="003560F2" w:rsidRPr="00C01DF2">
              <w:rPr>
                <w:rFonts w:ascii="Times New Roman" w:eastAsia="Calibri" w:hAnsi="Times New Roman" w:cs="Times New Roman"/>
                <w:i/>
                <w:sz w:val="24"/>
                <w:szCs w:val="24"/>
                <w:lang w:eastAsia="en-US"/>
              </w:rPr>
              <w:t>DPNS</w:t>
            </w:r>
            <w:r w:rsidRPr="004137F5">
              <w:rPr>
                <w:rFonts w:ascii="Times New Roman" w:eastAsia="Times New Roman" w:hAnsi="Times New Roman" w:cs="Times New Roman"/>
                <w:sz w:val="24"/>
                <w:szCs w:val="24"/>
              </w:rPr>
              <w:t xml:space="preserve"> par programmās “Psihiatriskā palīdzība bērniem” un “Psihiatriskā palīdzība, tai skaitā pēc tiesas lēmuma” atbilstoši viena pacienta ārstēšanas tarifam. Katras programmas pacients ir identificējams un atbilst kādai no ārstniecības programm</w:t>
            </w:r>
            <w:r w:rsidR="00322E3D">
              <w:rPr>
                <w:rFonts w:ascii="Times New Roman" w:eastAsia="Times New Roman" w:hAnsi="Times New Roman" w:cs="Times New Roman"/>
                <w:sz w:val="24"/>
                <w:szCs w:val="24"/>
              </w:rPr>
              <w:t>ām</w:t>
            </w:r>
            <w:r w:rsidRPr="004137F5">
              <w:rPr>
                <w:rFonts w:ascii="Times New Roman" w:eastAsia="Times New Roman" w:hAnsi="Times New Roman" w:cs="Times New Roman"/>
                <w:sz w:val="24"/>
                <w:szCs w:val="24"/>
              </w:rPr>
              <w:t xml:space="preserve"> un tās apmaksa</w:t>
            </w:r>
            <w:r w:rsidR="00E070A2">
              <w:rPr>
                <w:rFonts w:ascii="Times New Roman" w:eastAsia="Times New Roman" w:hAnsi="Times New Roman" w:cs="Times New Roman"/>
                <w:sz w:val="24"/>
                <w:szCs w:val="24"/>
              </w:rPr>
              <w:t>s nosacījumiem</w:t>
            </w:r>
            <w:r w:rsidRPr="004137F5">
              <w:rPr>
                <w:rFonts w:ascii="Times New Roman" w:eastAsia="Times New Roman" w:hAnsi="Times New Roman" w:cs="Times New Roman"/>
                <w:sz w:val="24"/>
                <w:szCs w:val="24"/>
              </w:rPr>
              <w:t xml:space="preserve"> atbilstoši Noteikumiem, t.i. pēc reorganizācijas  </w:t>
            </w:r>
            <w:r w:rsidR="003560F2" w:rsidRPr="00C01DF2">
              <w:rPr>
                <w:rFonts w:ascii="Times New Roman" w:eastAsia="Calibri" w:hAnsi="Times New Roman" w:cs="Times New Roman"/>
                <w:i/>
                <w:sz w:val="24"/>
                <w:szCs w:val="24"/>
                <w:lang w:eastAsia="en-US"/>
              </w:rPr>
              <w:t>DPNS</w:t>
            </w:r>
            <w:r w:rsidRPr="004137F5">
              <w:rPr>
                <w:rFonts w:ascii="Times New Roman" w:eastAsia="Times New Roman" w:hAnsi="Times New Roman" w:cs="Times New Roman"/>
                <w:sz w:val="24"/>
                <w:szCs w:val="24"/>
              </w:rPr>
              <w:t xml:space="preserve"> līgums par stacionāro veselības aprūpes pakalpojumu sniegšanu un apmaksu tiks papildināts ar programmu “Ilgstoša psihiatriskā ārstēšana stacionārā, tai skaitā pēc tiesas lēmuma” ar atbilstošu tāmes finansējumu. Slimnīcu apvienošanas rezultātā netiek plānots samazināt šobrīd sniedzamo (apmaksāto) ārstniecības programmu klāstu.</w:t>
            </w:r>
          </w:p>
          <w:p w14:paraId="4F2BDCE6" w14:textId="0D19BFAF" w:rsidR="00F86677" w:rsidRPr="00F86677" w:rsidRDefault="00F86677" w:rsidP="00F86677">
            <w:pPr>
              <w:spacing w:after="0" w:line="240" w:lineRule="auto"/>
              <w:jc w:val="both"/>
              <w:rPr>
                <w:rFonts w:ascii="Times New Roman" w:eastAsia="Times New Roman" w:hAnsi="Times New Roman" w:cs="Times New Roman"/>
                <w:sz w:val="24"/>
                <w:szCs w:val="24"/>
              </w:rPr>
            </w:pPr>
            <w:r w:rsidRPr="00F86677">
              <w:rPr>
                <w:rFonts w:ascii="Times New Roman" w:eastAsia="Times New Roman" w:hAnsi="Times New Roman" w:cs="Times New Roman"/>
                <w:sz w:val="24"/>
                <w:szCs w:val="24"/>
              </w:rPr>
              <w:t>Noteikumu 14.</w:t>
            </w:r>
            <w:r w:rsidR="003619D8">
              <w:rPr>
                <w:rFonts w:ascii="Times New Roman" w:eastAsia="Times New Roman" w:hAnsi="Times New Roman" w:cs="Times New Roman"/>
                <w:sz w:val="24"/>
                <w:szCs w:val="24"/>
              </w:rPr>
              <w:t xml:space="preserve"> </w:t>
            </w:r>
            <w:r w:rsidR="004F5E34">
              <w:rPr>
                <w:rFonts w:ascii="Times New Roman" w:eastAsia="Times New Roman" w:hAnsi="Times New Roman" w:cs="Times New Roman"/>
                <w:sz w:val="24"/>
                <w:szCs w:val="24"/>
              </w:rPr>
              <w:t>p</w:t>
            </w:r>
            <w:r w:rsidRPr="00F86677">
              <w:rPr>
                <w:rFonts w:ascii="Times New Roman" w:eastAsia="Times New Roman" w:hAnsi="Times New Roman" w:cs="Times New Roman"/>
                <w:sz w:val="24"/>
                <w:szCs w:val="24"/>
              </w:rPr>
              <w:t>ielikuma “Samaksas apmēra plānošana” 3.4.</w:t>
            </w:r>
            <w:r w:rsidR="003619D8">
              <w:rPr>
                <w:rFonts w:ascii="Times New Roman" w:eastAsia="Times New Roman" w:hAnsi="Times New Roman" w:cs="Times New Roman"/>
                <w:sz w:val="24"/>
                <w:szCs w:val="24"/>
              </w:rPr>
              <w:t xml:space="preserve"> </w:t>
            </w:r>
            <w:r w:rsidRPr="00F86677">
              <w:rPr>
                <w:rFonts w:ascii="Times New Roman" w:eastAsia="Times New Roman" w:hAnsi="Times New Roman" w:cs="Times New Roman"/>
                <w:sz w:val="24"/>
                <w:szCs w:val="24"/>
              </w:rPr>
              <w:t xml:space="preserve">punktā noteikts, ka samaksas apmēru stacionārās veselības aprūpes pakalpojumu sniedzējiem </w:t>
            </w:r>
            <w:r w:rsidR="004F5E34">
              <w:rPr>
                <w:rFonts w:ascii="Times New Roman" w:eastAsia="Times New Roman" w:hAnsi="Times New Roman" w:cs="Times New Roman"/>
                <w:sz w:val="24"/>
                <w:szCs w:val="24"/>
              </w:rPr>
              <w:t>NVD</w:t>
            </w:r>
            <w:r w:rsidRPr="00F86677">
              <w:rPr>
                <w:rFonts w:ascii="Times New Roman" w:eastAsia="Times New Roman" w:hAnsi="Times New Roman" w:cs="Times New Roman"/>
                <w:sz w:val="24"/>
                <w:szCs w:val="24"/>
              </w:rPr>
              <w:t xml:space="preserve"> nosaka ņemot vērā finansējuma apmēru samaksai par veselības aprūpes pakalpojumiem atbilstoši likumam par valsts budžetu kārtējam gadam, tai skaitā ņemot vērā finanšu apjomu gala norēķiniem par iepriekšējā kalendāra gada decembrī sniegtajiem veselības aprūpes pakalpojumiem un plānoto finanšu apjomu avansa maksājumam par kārtējā gadā sniedzamajiem veselības aprūpes pakalpojumiem. Noteikumu 14.</w:t>
            </w:r>
            <w:r w:rsidR="003619D8">
              <w:rPr>
                <w:rFonts w:ascii="Times New Roman" w:eastAsia="Times New Roman" w:hAnsi="Times New Roman" w:cs="Times New Roman"/>
                <w:sz w:val="24"/>
                <w:szCs w:val="24"/>
              </w:rPr>
              <w:t xml:space="preserve"> </w:t>
            </w:r>
            <w:r w:rsidRPr="00F86677">
              <w:rPr>
                <w:rFonts w:ascii="Times New Roman" w:eastAsia="Times New Roman" w:hAnsi="Times New Roman" w:cs="Times New Roman"/>
                <w:sz w:val="24"/>
                <w:szCs w:val="24"/>
              </w:rPr>
              <w:t>pielikuma “Samaksas apmēra plānošana” 4.9.</w:t>
            </w:r>
            <w:r w:rsidR="003619D8">
              <w:rPr>
                <w:rFonts w:ascii="Times New Roman" w:eastAsia="Times New Roman" w:hAnsi="Times New Roman" w:cs="Times New Roman"/>
                <w:sz w:val="24"/>
                <w:szCs w:val="24"/>
              </w:rPr>
              <w:t xml:space="preserve"> </w:t>
            </w:r>
            <w:r w:rsidRPr="00F86677">
              <w:rPr>
                <w:rFonts w:ascii="Times New Roman" w:eastAsia="Times New Roman" w:hAnsi="Times New Roman" w:cs="Times New Roman"/>
                <w:sz w:val="24"/>
                <w:szCs w:val="24"/>
              </w:rPr>
              <w:t>punkts nosaka, ka</w:t>
            </w:r>
            <w:r w:rsidR="004F5E34">
              <w:rPr>
                <w:rFonts w:ascii="Times New Roman" w:eastAsia="Times New Roman" w:hAnsi="Times New Roman" w:cs="Times New Roman"/>
                <w:sz w:val="24"/>
                <w:szCs w:val="24"/>
              </w:rPr>
              <w:t>,</w:t>
            </w:r>
            <w:r w:rsidRPr="00F86677">
              <w:rPr>
                <w:rFonts w:ascii="Times New Roman" w:eastAsia="Times New Roman" w:hAnsi="Times New Roman" w:cs="Times New Roman"/>
                <w:sz w:val="24"/>
                <w:szCs w:val="24"/>
              </w:rPr>
              <w:t xml:space="preserve"> ja kopējais finansējuma apmērs veselības aprūpei ir samazināts, plānoto apjomu samazina visos veselības aprūpes pakalpojumu veidos, izņemot finansējumu, kas paredzēts bērnu un grūtnieču, kā arī onkoloģijas, tuberkulozes un psihiatrijas pacientu ārstēšanai.</w:t>
            </w:r>
            <w:r w:rsidR="008F5BDC">
              <w:rPr>
                <w:rFonts w:ascii="Times New Roman" w:eastAsia="Times New Roman" w:hAnsi="Times New Roman" w:cs="Times New Roman"/>
                <w:sz w:val="24"/>
                <w:szCs w:val="24"/>
              </w:rPr>
              <w:t xml:space="preserve"> </w:t>
            </w:r>
            <w:r w:rsidR="004F5E34">
              <w:rPr>
                <w:rFonts w:ascii="Times New Roman" w:eastAsia="Times New Roman" w:hAnsi="Times New Roman" w:cs="Times New Roman"/>
                <w:sz w:val="24"/>
                <w:szCs w:val="24"/>
              </w:rPr>
              <w:t xml:space="preserve">NVD ar </w:t>
            </w:r>
            <w:r w:rsidR="003560F2" w:rsidRPr="00F46F5D">
              <w:rPr>
                <w:rFonts w:ascii="Times New Roman" w:eastAsia="Calibri" w:hAnsi="Times New Roman" w:cs="Times New Roman"/>
                <w:i/>
                <w:sz w:val="24"/>
                <w:szCs w:val="24"/>
                <w:lang w:eastAsia="en-US"/>
              </w:rPr>
              <w:t>APNS</w:t>
            </w:r>
            <w:r w:rsidRPr="00F86677">
              <w:rPr>
                <w:rFonts w:ascii="Times New Roman" w:eastAsia="Times New Roman" w:hAnsi="Times New Roman" w:cs="Times New Roman"/>
                <w:sz w:val="24"/>
                <w:szCs w:val="24"/>
              </w:rPr>
              <w:t xml:space="preserve"> 2019.</w:t>
            </w:r>
            <w:r w:rsidR="003619D8">
              <w:rPr>
                <w:rFonts w:ascii="Times New Roman" w:eastAsia="Times New Roman" w:hAnsi="Times New Roman" w:cs="Times New Roman"/>
                <w:sz w:val="24"/>
                <w:szCs w:val="24"/>
              </w:rPr>
              <w:t xml:space="preserve"> </w:t>
            </w:r>
            <w:r w:rsidRPr="00F86677">
              <w:rPr>
                <w:rFonts w:ascii="Times New Roman" w:eastAsia="Times New Roman" w:hAnsi="Times New Roman" w:cs="Times New Roman"/>
                <w:sz w:val="24"/>
                <w:szCs w:val="24"/>
              </w:rPr>
              <w:t>gadā ir noslēdzis līgumu par stacionārās veselības aprūpes pakalpojumu sniegšanu un apmaksu EUR</w:t>
            </w:r>
            <w:r w:rsidR="004F5E34">
              <w:rPr>
                <w:rFonts w:ascii="Times New Roman" w:eastAsia="Times New Roman" w:hAnsi="Times New Roman" w:cs="Times New Roman"/>
                <w:sz w:val="24"/>
                <w:szCs w:val="24"/>
              </w:rPr>
              <w:t> </w:t>
            </w:r>
            <w:r w:rsidRPr="00F86677">
              <w:rPr>
                <w:rFonts w:ascii="Times New Roman" w:eastAsia="Times New Roman" w:hAnsi="Times New Roman" w:cs="Times New Roman"/>
                <w:sz w:val="24"/>
                <w:szCs w:val="24"/>
              </w:rPr>
              <w:t>4</w:t>
            </w:r>
            <w:r w:rsidR="004F5E34">
              <w:rPr>
                <w:rFonts w:ascii="Times New Roman" w:eastAsia="Times New Roman" w:hAnsi="Times New Roman" w:cs="Times New Roman"/>
                <w:sz w:val="24"/>
                <w:szCs w:val="24"/>
              </w:rPr>
              <w:t> </w:t>
            </w:r>
            <w:r w:rsidRPr="00F86677">
              <w:rPr>
                <w:rFonts w:ascii="Times New Roman" w:eastAsia="Times New Roman" w:hAnsi="Times New Roman" w:cs="Times New Roman"/>
                <w:sz w:val="24"/>
                <w:szCs w:val="24"/>
              </w:rPr>
              <w:t>821</w:t>
            </w:r>
            <w:r w:rsidR="004F5E34">
              <w:rPr>
                <w:rFonts w:ascii="Times New Roman" w:eastAsia="Times New Roman" w:hAnsi="Times New Roman" w:cs="Times New Roman"/>
                <w:sz w:val="24"/>
                <w:szCs w:val="24"/>
              </w:rPr>
              <w:t> </w:t>
            </w:r>
            <w:r w:rsidRPr="00F86677">
              <w:rPr>
                <w:rFonts w:ascii="Times New Roman" w:eastAsia="Times New Roman" w:hAnsi="Times New Roman" w:cs="Times New Roman"/>
                <w:sz w:val="24"/>
                <w:szCs w:val="24"/>
              </w:rPr>
              <w:t>095 apmērā</w:t>
            </w:r>
            <w:r w:rsidR="0031785A">
              <w:rPr>
                <w:rFonts w:ascii="Times New Roman" w:eastAsia="Times New Roman" w:hAnsi="Times New Roman" w:cs="Times New Roman"/>
                <w:sz w:val="24"/>
                <w:szCs w:val="24"/>
              </w:rPr>
              <w:t xml:space="preserve">, bet </w:t>
            </w:r>
            <w:r w:rsidR="004F5E34">
              <w:rPr>
                <w:rFonts w:ascii="Times New Roman" w:eastAsia="Times New Roman" w:hAnsi="Times New Roman" w:cs="Times New Roman"/>
                <w:sz w:val="24"/>
                <w:szCs w:val="24"/>
              </w:rPr>
              <w:t xml:space="preserve">ar </w:t>
            </w:r>
            <w:r w:rsidR="003560F2" w:rsidRPr="00C01DF2">
              <w:rPr>
                <w:rFonts w:ascii="Times New Roman" w:eastAsia="Calibri" w:hAnsi="Times New Roman" w:cs="Times New Roman"/>
                <w:i/>
                <w:sz w:val="24"/>
                <w:szCs w:val="24"/>
                <w:lang w:eastAsia="en-US"/>
              </w:rPr>
              <w:t>DPNS</w:t>
            </w:r>
            <w:r w:rsidRPr="00F86677">
              <w:rPr>
                <w:rFonts w:ascii="Times New Roman" w:eastAsia="Times New Roman" w:hAnsi="Times New Roman" w:cs="Times New Roman"/>
                <w:sz w:val="24"/>
                <w:szCs w:val="24"/>
              </w:rPr>
              <w:t xml:space="preserve"> 2019.</w:t>
            </w:r>
            <w:r w:rsidR="003619D8">
              <w:rPr>
                <w:rFonts w:ascii="Times New Roman" w:eastAsia="Times New Roman" w:hAnsi="Times New Roman" w:cs="Times New Roman"/>
                <w:sz w:val="24"/>
                <w:szCs w:val="24"/>
              </w:rPr>
              <w:t xml:space="preserve"> </w:t>
            </w:r>
            <w:r w:rsidRPr="00F86677">
              <w:rPr>
                <w:rFonts w:ascii="Times New Roman" w:eastAsia="Times New Roman" w:hAnsi="Times New Roman" w:cs="Times New Roman"/>
                <w:sz w:val="24"/>
                <w:szCs w:val="24"/>
              </w:rPr>
              <w:t>gadā ir noslēdzis līgumu par stacionārās veselības aprūpes pakalpojumu sniegšanu un apmaksu EUR</w:t>
            </w:r>
            <w:r w:rsidR="004F5E34">
              <w:rPr>
                <w:rFonts w:ascii="Times New Roman" w:eastAsia="Times New Roman" w:hAnsi="Times New Roman" w:cs="Times New Roman"/>
                <w:sz w:val="24"/>
                <w:szCs w:val="24"/>
              </w:rPr>
              <w:t> </w:t>
            </w:r>
            <w:r w:rsidR="00123FD9">
              <w:rPr>
                <w:rFonts w:ascii="Times New Roman" w:eastAsia="Times New Roman" w:hAnsi="Times New Roman" w:cs="Times New Roman"/>
                <w:sz w:val="24"/>
                <w:szCs w:val="24"/>
              </w:rPr>
              <w:t>8 776 467</w:t>
            </w:r>
            <w:r w:rsidR="004F5E34">
              <w:rPr>
                <w:rFonts w:ascii="Times New Roman" w:eastAsia="Times New Roman" w:hAnsi="Times New Roman" w:cs="Times New Roman"/>
                <w:sz w:val="24"/>
                <w:szCs w:val="24"/>
              </w:rPr>
              <w:t xml:space="preserve"> </w:t>
            </w:r>
            <w:r w:rsidRPr="00F86677">
              <w:rPr>
                <w:rFonts w:ascii="Times New Roman" w:eastAsia="Times New Roman" w:hAnsi="Times New Roman" w:cs="Times New Roman"/>
                <w:sz w:val="24"/>
                <w:szCs w:val="24"/>
              </w:rPr>
              <w:t>apmērā</w:t>
            </w:r>
            <w:r w:rsidR="004F5E34">
              <w:rPr>
                <w:rFonts w:ascii="Times New Roman" w:eastAsia="Times New Roman" w:hAnsi="Times New Roman" w:cs="Times New Roman"/>
                <w:sz w:val="24"/>
                <w:szCs w:val="24"/>
              </w:rPr>
              <w:t xml:space="preserve"> un</w:t>
            </w:r>
            <w:r w:rsidRPr="00F86677">
              <w:rPr>
                <w:rFonts w:ascii="Times New Roman" w:eastAsia="Times New Roman" w:hAnsi="Times New Roman" w:cs="Times New Roman"/>
                <w:sz w:val="24"/>
                <w:szCs w:val="24"/>
              </w:rPr>
              <w:t xml:space="preserve"> </w:t>
            </w:r>
            <w:r w:rsidR="004F5E34">
              <w:rPr>
                <w:rFonts w:ascii="Times New Roman" w:eastAsia="Times New Roman" w:hAnsi="Times New Roman" w:cs="Times New Roman"/>
                <w:sz w:val="24"/>
                <w:szCs w:val="24"/>
              </w:rPr>
              <w:t xml:space="preserve">līgumu </w:t>
            </w:r>
            <w:r w:rsidRPr="00F86677">
              <w:rPr>
                <w:rFonts w:ascii="Times New Roman" w:eastAsia="Times New Roman" w:hAnsi="Times New Roman" w:cs="Times New Roman"/>
                <w:sz w:val="24"/>
                <w:szCs w:val="24"/>
              </w:rPr>
              <w:t>par sekundāro ambulatoro veselības pakalpojumu sniegšanu un apmaksu  EUR</w:t>
            </w:r>
            <w:r w:rsidR="004F5E34">
              <w:rPr>
                <w:rFonts w:ascii="Times New Roman" w:eastAsia="Times New Roman" w:hAnsi="Times New Roman" w:cs="Times New Roman"/>
                <w:sz w:val="24"/>
                <w:szCs w:val="24"/>
              </w:rPr>
              <w:t> </w:t>
            </w:r>
            <w:r w:rsidR="001E1115">
              <w:rPr>
                <w:rFonts w:ascii="Times New Roman" w:eastAsia="Times New Roman" w:hAnsi="Times New Roman" w:cs="Times New Roman"/>
                <w:sz w:val="24"/>
                <w:szCs w:val="24"/>
              </w:rPr>
              <w:t>916 513</w:t>
            </w:r>
            <w:r w:rsidRPr="00F86677">
              <w:rPr>
                <w:rFonts w:ascii="Times New Roman" w:eastAsia="Times New Roman" w:hAnsi="Times New Roman" w:cs="Times New Roman"/>
                <w:sz w:val="24"/>
                <w:szCs w:val="24"/>
              </w:rPr>
              <w:t xml:space="preserve"> apmērā.</w:t>
            </w:r>
          </w:p>
          <w:p w14:paraId="3061DB09" w14:textId="20AE3F82" w:rsidR="00F86677" w:rsidRPr="00F86677" w:rsidRDefault="00F86677" w:rsidP="00F86677">
            <w:pPr>
              <w:spacing w:after="0" w:line="240" w:lineRule="auto"/>
              <w:jc w:val="both"/>
              <w:rPr>
                <w:rFonts w:ascii="Times New Roman" w:eastAsia="Times New Roman" w:hAnsi="Times New Roman" w:cs="Times New Roman"/>
                <w:sz w:val="24"/>
                <w:szCs w:val="24"/>
              </w:rPr>
            </w:pPr>
            <w:r w:rsidRPr="00F86677">
              <w:rPr>
                <w:rFonts w:ascii="Times New Roman" w:eastAsia="Times New Roman" w:hAnsi="Times New Roman" w:cs="Times New Roman"/>
                <w:sz w:val="24"/>
                <w:szCs w:val="24"/>
              </w:rPr>
              <w:t xml:space="preserve">Samaksas apmērs nākamajiem periodiem </w:t>
            </w:r>
            <w:r w:rsidR="00FB65B7">
              <w:rPr>
                <w:rFonts w:ascii="Times New Roman" w:eastAsia="Times New Roman" w:hAnsi="Times New Roman" w:cs="Times New Roman"/>
                <w:sz w:val="24"/>
                <w:szCs w:val="24"/>
              </w:rPr>
              <w:t xml:space="preserve">tiek </w:t>
            </w:r>
            <w:r w:rsidRPr="00F86677">
              <w:rPr>
                <w:rFonts w:ascii="Times New Roman" w:eastAsia="Times New Roman" w:hAnsi="Times New Roman" w:cs="Times New Roman"/>
                <w:sz w:val="24"/>
                <w:szCs w:val="24"/>
              </w:rPr>
              <w:t>not</w:t>
            </w:r>
            <w:r w:rsidR="00FB65B7">
              <w:rPr>
                <w:rFonts w:ascii="Times New Roman" w:eastAsia="Times New Roman" w:hAnsi="Times New Roman" w:cs="Times New Roman"/>
                <w:sz w:val="24"/>
                <w:szCs w:val="24"/>
              </w:rPr>
              <w:t>eikts</w:t>
            </w:r>
            <w:r w:rsidRPr="00F86677">
              <w:rPr>
                <w:rFonts w:ascii="Times New Roman" w:eastAsia="Times New Roman" w:hAnsi="Times New Roman" w:cs="Times New Roman"/>
                <w:sz w:val="24"/>
                <w:szCs w:val="24"/>
              </w:rPr>
              <w:t xml:space="preserve"> atbilstoši Noteikumu 14.</w:t>
            </w:r>
            <w:r w:rsidR="003619D8">
              <w:rPr>
                <w:rFonts w:ascii="Times New Roman" w:eastAsia="Times New Roman" w:hAnsi="Times New Roman" w:cs="Times New Roman"/>
                <w:sz w:val="24"/>
                <w:szCs w:val="24"/>
              </w:rPr>
              <w:t xml:space="preserve"> </w:t>
            </w:r>
            <w:r w:rsidRPr="00F86677">
              <w:rPr>
                <w:rFonts w:ascii="Times New Roman" w:eastAsia="Times New Roman" w:hAnsi="Times New Roman" w:cs="Times New Roman"/>
                <w:sz w:val="24"/>
                <w:szCs w:val="24"/>
              </w:rPr>
              <w:t>pielikumā “Samaksas apmēra plānošana” noteiktajam, t.i. pēc  finansējuma apmēra samaksai par veselības aprūpes pakalpojumiem atbilstoši likumam par valsts budžetu kārtējam gadam izziņošanas.</w:t>
            </w:r>
            <w:r w:rsidR="004A43F5">
              <w:rPr>
                <w:rFonts w:ascii="Times New Roman" w:eastAsia="Times New Roman" w:hAnsi="Times New Roman" w:cs="Times New Roman"/>
                <w:sz w:val="24"/>
                <w:szCs w:val="24"/>
              </w:rPr>
              <w:t xml:space="preserve"> </w:t>
            </w:r>
            <w:r w:rsidRPr="00F86677">
              <w:rPr>
                <w:rFonts w:ascii="Times New Roman" w:eastAsia="Times New Roman" w:hAnsi="Times New Roman" w:cs="Times New Roman"/>
                <w:sz w:val="24"/>
                <w:szCs w:val="24"/>
              </w:rPr>
              <w:t xml:space="preserve">Atbilstoši </w:t>
            </w:r>
            <w:r w:rsidR="004A43F5">
              <w:rPr>
                <w:rFonts w:ascii="Times New Roman" w:eastAsia="Times New Roman" w:hAnsi="Times New Roman" w:cs="Times New Roman"/>
                <w:sz w:val="24"/>
                <w:szCs w:val="24"/>
              </w:rPr>
              <w:t xml:space="preserve">NVD ar </w:t>
            </w:r>
            <w:r w:rsidRPr="00F86677">
              <w:rPr>
                <w:rFonts w:ascii="Times New Roman" w:eastAsia="Times New Roman" w:hAnsi="Times New Roman" w:cs="Times New Roman"/>
                <w:sz w:val="24"/>
                <w:szCs w:val="24"/>
              </w:rPr>
              <w:t>ārstniecības iest</w:t>
            </w:r>
            <w:r w:rsidR="004A43F5">
              <w:rPr>
                <w:rFonts w:ascii="Times New Roman" w:eastAsia="Times New Roman" w:hAnsi="Times New Roman" w:cs="Times New Roman"/>
                <w:sz w:val="24"/>
                <w:szCs w:val="24"/>
              </w:rPr>
              <w:t>ādēm</w:t>
            </w:r>
            <w:r w:rsidRPr="00F86677">
              <w:rPr>
                <w:rFonts w:ascii="Times New Roman" w:eastAsia="Times New Roman" w:hAnsi="Times New Roman" w:cs="Times New Roman"/>
                <w:sz w:val="24"/>
                <w:szCs w:val="24"/>
              </w:rPr>
              <w:t xml:space="preserve"> noslēgt</w:t>
            </w:r>
            <w:r w:rsidR="004A43F5">
              <w:rPr>
                <w:rFonts w:ascii="Times New Roman" w:eastAsia="Times New Roman" w:hAnsi="Times New Roman" w:cs="Times New Roman"/>
                <w:sz w:val="24"/>
                <w:szCs w:val="24"/>
              </w:rPr>
              <w:t>ajiem</w:t>
            </w:r>
            <w:r w:rsidRPr="00F86677">
              <w:rPr>
                <w:rFonts w:ascii="Times New Roman" w:eastAsia="Times New Roman" w:hAnsi="Times New Roman" w:cs="Times New Roman"/>
                <w:sz w:val="24"/>
                <w:szCs w:val="24"/>
              </w:rPr>
              <w:t xml:space="preserve"> līgum</w:t>
            </w:r>
            <w:r w:rsidR="004A43F5">
              <w:rPr>
                <w:rFonts w:ascii="Times New Roman" w:eastAsia="Times New Roman" w:hAnsi="Times New Roman" w:cs="Times New Roman"/>
                <w:sz w:val="24"/>
                <w:szCs w:val="24"/>
              </w:rPr>
              <w:t>iem</w:t>
            </w:r>
            <w:r w:rsidRPr="00F86677">
              <w:rPr>
                <w:rFonts w:ascii="Times New Roman" w:eastAsia="Times New Roman" w:hAnsi="Times New Roman" w:cs="Times New Roman"/>
                <w:sz w:val="24"/>
                <w:szCs w:val="24"/>
              </w:rPr>
              <w:t xml:space="preserve"> par stacionāro veselības aprūpes pakalpojumu sniegšanu un apmaksu 2.2.</w:t>
            </w:r>
            <w:r w:rsidR="003619D8">
              <w:rPr>
                <w:rFonts w:ascii="Times New Roman" w:eastAsia="Times New Roman" w:hAnsi="Times New Roman" w:cs="Times New Roman"/>
                <w:sz w:val="24"/>
                <w:szCs w:val="24"/>
              </w:rPr>
              <w:t xml:space="preserve"> </w:t>
            </w:r>
            <w:r w:rsidRPr="00F86677">
              <w:rPr>
                <w:rFonts w:ascii="Times New Roman" w:eastAsia="Times New Roman" w:hAnsi="Times New Roman" w:cs="Times New Roman"/>
                <w:sz w:val="24"/>
                <w:szCs w:val="24"/>
              </w:rPr>
              <w:t xml:space="preserve">punktam  </w:t>
            </w:r>
            <w:r w:rsidR="004A43F5">
              <w:rPr>
                <w:rFonts w:ascii="Times New Roman" w:eastAsia="Times New Roman" w:hAnsi="Times New Roman" w:cs="Times New Roman"/>
                <w:sz w:val="24"/>
                <w:szCs w:val="24"/>
              </w:rPr>
              <w:t>NVD</w:t>
            </w:r>
            <w:r w:rsidRPr="00F86677">
              <w:rPr>
                <w:rFonts w:ascii="Times New Roman" w:eastAsia="Times New Roman" w:hAnsi="Times New Roman" w:cs="Times New Roman"/>
                <w:sz w:val="24"/>
                <w:szCs w:val="24"/>
              </w:rPr>
              <w:t xml:space="preserve"> 30</w:t>
            </w:r>
            <w:r w:rsidR="004A43F5">
              <w:rPr>
                <w:rFonts w:ascii="Times New Roman" w:eastAsia="Times New Roman" w:hAnsi="Times New Roman" w:cs="Times New Roman"/>
                <w:sz w:val="24"/>
                <w:szCs w:val="24"/>
              </w:rPr>
              <w:t> </w:t>
            </w:r>
            <w:r w:rsidRPr="00F86677">
              <w:rPr>
                <w:rFonts w:ascii="Times New Roman" w:eastAsia="Times New Roman" w:hAnsi="Times New Roman" w:cs="Times New Roman"/>
                <w:sz w:val="24"/>
                <w:szCs w:val="24"/>
              </w:rPr>
              <w:t>darba dienu laikā pēc likuma par valsts budžetu kārtējam gadam izsludināšanas rakstveida paziņojumā izsniedz pakalpojumu sniedzējam informāciju par finansējuma apmēru (finanšu paziņojums).</w:t>
            </w:r>
          </w:p>
          <w:p w14:paraId="439DC2A8" w14:textId="0F6B851D" w:rsidR="00F86677" w:rsidRPr="00835FFF" w:rsidRDefault="00F86677" w:rsidP="00F86677">
            <w:pPr>
              <w:spacing w:after="0" w:line="240" w:lineRule="auto"/>
              <w:jc w:val="both"/>
              <w:rPr>
                <w:rFonts w:ascii="Times New Roman" w:eastAsia="Times New Roman" w:hAnsi="Times New Roman" w:cs="Times New Roman"/>
                <w:sz w:val="24"/>
                <w:szCs w:val="24"/>
              </w:rPr>
            </w:pPr>
            <w:r w:rsidRPr="00F86677">
              <w:rPr>
                <w:rFonts w:ascii="Times New Roman" w:eastAsia="Times New Roman" w:hAnsi="Times New Roman" w:cs="Times New Roman"/>
                <w:sz w:val="24"/>
                <w:szCs w:val="24"/>
              </w:rPr>
              <w:t xml:space="preserve">Ņemot vērā augstāk minēto, plānotais finansējums nākamajiem periodiem tiks noteikts 30 darba dienu laikā pēc  likuma </w:t>
            </w:r>
            <w:r w:rsidR="00F05F8C">
              <w:rPr>
                <w:rFonts w:ascii="Times New Roman" w:eastAsia="Times New Roman" w:hAnsi="Times New Roman" w:cs="Times New Roman"/>
                <w:sz w:val="24"/>
                <w:szCs w:val="24"/>
              </w:rPr>
              <w:t>“P</w:t>
            </w:r>
            <w:r w:rsidRPr="00F86677">
              <w:rPr>
                <w:rFonts w:ascii="Times New Roman" w:eastAsia="Times New Roman" w:hAnsi="Times New Roman" w:cs="Times New Roman"/>
                <w:sz w:val="24"/>
                <w:szCs w:val="24"/>
              </w:rPr>
              <w:t xml:space="preserve">ar valsts budžetu </w:t>
            </w:r>
            <w:r w:rsidR="000D4DF3">
              <w:rPr>
                <w:rFonts w:ascii="Times New Roman" w:eastAsia="Times New Roman" w:hAnsi="Times New Roman" w:cs="Times New Roman"/>
                <w:sz w:val="24"/>
                <w:szCs w:val="24"/>
              </w:rPr>
              <w:t>2020.</w:t>
            </w:r>
            <w:r w:rsidR="003619D8">
              <w:rPr>
                <w:rFonts w:ascii="Times New Roman" w:eastAsia="Times New Roman" w:hAnsi="Times New Roman" w:cs="Times New Roman"/>
                <w:sz w:val="24"/>
                <w:szCs w:val="24"/>
              </w:rPr>
              <w:t xml:space="preserve"> </w:t>
            </w:r>
            <w:r w:rsidRPr="00F86677">
              <w:rPr>
                <w:rFonts w:ascii="Times New Roman" w:eastAsia="Times New Roman" w:hAnsi="Times New Roman" w:cs="Times New Roman"/>
                <w:sz w:val="24"/>
                <w:szCs w:val="24"/>
              </w:rPr>
              <w:t>gadam</w:t>
            </w:r>
            <w:r w:rsidR="000D4DF3">
              <w:rPr>
                <w:rFonts w:ascii="Times New Roman" w:eastAsia="Times New Roman" w:hAnsi="Times New Roman" w:cs="Times New Roman"/>
                <w:sz w:val="24"/>
                <w:szCs w:val="24"/>
              </w:rPr>
              <w:t>”</w:t>
            </w:r>
            <w:r w:rsidRPr="00F86677">
              <w:rPr>
                <w:rFonts w:ascii="Times New Roman" w:eastAsia="Times New Roman" w:hAnsi="Times New Roman" w:cs="Times New Roman"/>
                <w:sz w:val="24"/>
                <w:szCs w:val="24"/>
              </w:rPr>
              <w:t xml:space="preserve"> izsludināšanas, ievērojot finansējuma apmēru samaksai par veselības aprūpes pakalpojumiem un 2020. un  2021.</w:t>
            </w:r>
            <w:r w:rsidR="003619D8">
              <w:rPr>
                <w:rFonts w:ascii="Times New Roman" w:eastAsia="Times New Roman" w:hAnsi="Times New Roman" w:cs="Times New Roman"/>
                <w:sz w:val="24"/>
                <w:szCs w:val="24"/>
              </w:rPr>
              <w:t xml:space="preserve"> </w:t>
            </w:r>
            <w:r w:rsidRPr="00F86677">
              <w:rPr>
                <w:rFonts w:ascii="Times New Roman" w:eastAsia="Times New Roman" w:hAnsi="Times New Roman" w:cs="Times New Roman"/>
                <w:sz w:val="24"/>
                <w:szCs w:val="24"/>
              </w:rPr>
              <w:t>gada maksimāli pieļaujamajam Veselības ministrijas  pamatbudžeta izdevumu apjomam</w:t>
            </w:r>
            <w:r w:rsidR="00FB65B7">
              <w:rPr>
                <w:rFonts w:ascii="Times New Roman" w:eastAsia="Times New Roman" w:hAnsi="Times New Roman" w:cs="Times New Roman"/>
                <w:sz w:val="24"/>
                <w:szCs w:val="24"/>
              </w:rPr>
              <w:t>.</w:t>
            </w:r>
          </w:p>
        </w:tc>
      </w:tr>
    </w:tbl>
    <w:p w14:paraId="09237B80" w14:textId="77777777" w:rsidR="00AD4CD2" w:rsidRPr="004A7B00" w:rsidRDefault="00AD4CD2" w:rsidP="004A7149">
      <w:pPr>
        <w:spacing w:after="0"/>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061"/>
      </w:tblGrid>
      <w:tr w:rsidR="004A7B00" w:rsidRPr="004A7B00" w14:paraId="2D6E343B" w14:textId="77777777" w:rsidTr="004C40BA">
        <w:tc>
          <w:tcPr>
            <w:tcW w:w="9061" w:type="dxa"/>
          </w:tcPr>
          <w:p w14:paraId="38804F47" w14:textId="6E949D81" w:rsidR="00C53424" w:rsidRPr="004A7B00" w:rsidRDefault="00C53424" w:rsidP="004A7149">
            <w:pPr>
              <w:jc w:val="center"/>
              <w:rPr>
                <w:rFonts w:ascii="Times New Roman" w:eastAsia="Times New Roman" w:hAnsi="Times New Roman" w:cs="Times New Roman"/>
                <w:b/>
                <w:sz w:val="24"/>
                <w:szCs w:val="24"/>
              </w:rPr>
            </w:pPr>
            <w:r w:rsidRPr="004A7B00">
              <w:rPr>
                <w:rFonts w:ascii="Times New Roman" w:eastAsia="Times New Roman" w:hAnsi="Times New Roman" w:cs="Times New Roman"/>
                <w:b/>
                <w:bCs/>
                <w:sz w:val="24"/>
                <w:szCs w:val="24"/>
              </w:rPr>
              <w:t>IV. Tiesību akta projekta ietekme uz spēkā esošo tiesību normu sistēmu</w:t>
            </w:r>
          </w:p>
        </w:tc>
      </w:tr>
      <w:tr w:rsidR="00C53424" w:rsidRPr="004A7B00" w14:paraId="7B5230D1" w14:textId="77777777" w:rsidTr="004C40BA">
        <w:tc>
          <w:tcPr>
            <w:tcW w:w="9061" w:type="dxa"/>
          </w:tcPr>
          <w:p w14:paraId="77D68250" w14:textId="77777777" w:rsidR="00C53424" w:rsidRPr="004A7B00" w:rsidRDefault="00C53424" w:rsidP="004A7149">
            <w:pPr>
              <w:jc w:val="center"/>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lastRenderedPageBreak/>
              <w:t>Projekts šo jomu neskar</w:t>
            </w:r>
          </w:p>
        </w:tc>
      </w:tr>
    </w:tbl>
    <w:p w14:paraId="5AC722BC" w14:textId="6358BD12" w:rsidR="005455FC" w:rsidRPr="004A7B00" w:rsidRDefault="005455FC" w:rsidP="004A7149">
      <w:pPr>
        <w:spacing w:after="0"/>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061"/>
      </w:tblGrid>
      <w:tr w:rsidR="004A7B00" w:rsidRPr="004A7B00" w14:paraId="6BFB2A39" w14:textId="77777777" w:rsidTr="008038AD">
        <w:tc>
          <w:tcPr>
            <w:tcW w:w="9061" w:type="dxa"/>
          </w:tcPr>
          <w:p w14:paraId="538D3A1C" w14:textId="77777777" w:rsidR="0051154E" w:rsidRPr="004A7B00" w:rsidRDefault="0051154E" w:rsidP="004A7149">
            <w:pPr>
              <w:jc w:val="center"/>
              <w:rPr>
                <w:rFonts w:ascii="Times New Roman" w:eastAsia="Times New Roman" w:hAnsi="Times New Roman" w:cs="Times New Roman"/>
                <w:b/>
                <w:sz w:val="24"/>
                <w:szCs w:val="24"/>
              </w:rPr>
            </w:pPr>
            <w:bookmarkStart w:id="5" w:name="_Hlk509396482"/>
            <w:r w:rsidRPr="004A7B00">
              <w:rPr>
                <w:rFonts w:ascii="Times New Roman" w:eastAsia="Times New Roman" w:hAnsi="Times New Roman" w:cs="Times New Roman"/>
                <w:b/>
                <w:sz w:val="24"/>
                <w:szCs w:val="24"/>
              </w:rPr>
              <w:t>V. Tiesību akta projekta atbilstība Latvijas Republikas starptautiskajām saistībām</w:t>
            </w:r>
          </w:p>
        </w:tc>
      </w:tr>
      <w:tr w:rsidR="0051154E" w:rsidRPr="004A7B00" w14:paraId="2D39C07C" w14:textId="77777777" w:rsidTr="008038AD">
        <w:tc>
          <w:tcPr>
            <w:tcW w:w="9061" w:type="dxa"/>
          </w:tcPr>
          <w:p w14:paraId="1D8FB5AF" w14:textId="77777777" w:rsidR="0051154E" w:rsidRPr="004A7B00" w:rsidRDefault="0051154E" w:rsidP="004A7149">
            <w:pPr>
              <w:jc w:val="center"/>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Projekts šo jomu neskar</w:t>
            </w:r>
          </w:p>
        </w:tc>
      </w:tr>
      <w:bookmarkEnd w:id="5"/>
    </w:tbl>
    <w:p w14:paraId="1E7E4ECD" w14:textId="26BF1070" w:rsidR="00A729DC" w:rsidRPr="004A7B00" w:rsidRDefault="00A729DC" w:rsidP="004A7149">
      <w:pPr>
        <w:spacing w:after="0"/>
        <w:rPr>
          <w:rFonts w:ascii="Times New Roman" w:hAnsi="Times New Roman" w:cs="Times New Roman"/>
          <w:b/>
          <w:bCs/>
          <w:sz w:val="24"/>
          <w:szCs w:val="24"/>
        </w:rPr>
      </w:pPr>
    </w:p>
    <w:tbl>
      <w:tblPr>
        <w:tblW w:w="502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06"/>
        <w:gridCol w:w="2882"/>
        <w:gridCol w:w="5816"/>
      </w:tblGrid>
      <w:tr w:rsidR="004A7B00" w:rsidRPr="004A7B00" w14:paraId="244A8E73" w14:textId="77777777" w:rsidTr="002F263A">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B194A77" w14:textId="77777777" w:rsidR="003564BF" w:rsidRPr="004A7B00" w:rsidRDefault="003564BF" w:rsidP="004A7149">
            <w:pPr>
              <w:spacing w:after="0" w:line="240" w:lineRule="auto"/>
              <w:jc w:val="center"/>
              <w:rPr>
                <w:rFonts w:ascii="Times New Roman" w:eastAsia="Times New Roman" w:hAnsi="Times New Roman" w:cs="Times New Roman"/>
                <w:b/>
                <w:bCs/>
                <w:sz w:val="24"/>
                <w:szCs w:val="24"/>
              </w:rPr>
            </w:pPr>
            <w:r w:rsidRPr="004A7B00">
              <w:rPr>
                <w:rFonts w:ascii="Times New Roman" w:eastAsia="Times New Roman" w:hAnsi="Times New Roman" w:cs="Times New Roman"/>
                <w:b/>
                <w:bCs/>
                <w:sz w:val="24"/>
                <w:szCs w:val="24"/>
              </w:rPr>
              <w:t>VI. Sabiedrības līdzdalība un komunikācijas aktivitātes</w:t>
            </w:r>
          </w:p>
        </w:tc>
      </w:tr>
      <w:tr w:rsidR="004A7B00" w:rsidRPr="004A7B00" w14:paraId="34D58A7B" w14:textId="77777777" w:rsidTr="00515803">
        <w:trPr>
          <w:trHeight w:val="540"/>
          <w:jc w:val="center"/>
        </w:trPr>
        <w:tc>
          <w:tcPr>
            <w:tcW w:w="223" w:type="pct"/>
            <w:tcBorders>
              <w:top w:val="outset" w:sz="6" w:space="0" w:color="414142"/>
              <w:left w:val="outset" w:sz="6" w:space="0" w:color="414142"/>
              <w:bottom w:val="outset" w:sz="6" w:space="0" w:color="414142"/>
              <w:right w:val="outset" w:sz="6" w:space="0" w:color="414142"/>
            </w:tcBorders>
            <w:hideMark/>
          </w:tcPr>
          <w:p w14:paraId="5B4795BC" w14:textId="77777777"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1.</w:t>
            </w:r>
          </w:p>
        </w:tc>
        <w:tc>
          <w:tcPr>
            <w:tcW w:w="1583" w:type="pct"/>
            <w:tcBorders>
              <w:top w:val="outset" w:sz="6" w:space="0" w:color="414142"/>
              <w:left w:val="outset" w:sz="6" w:space="0" w:color="414142"/>
              <w:bottom w:val="outset" w:sz="6" w:space="0" w:color="414142"/>
              <w:right w:val="outset" w:sz="6" w:space="0" w:color="414142"/>
            </w:tcBorders>
            <w:hideMark/>
          </w:tcPr>
          <w:p w14:paraId="644843D5" w14:textId="77777777"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Plānotās sabiedrības līdzdalības un komunikācijas aktivitātes saistībā ar projektu</w:t>
            </w:r>
          </w:p>
        </w:tc>
        <w:tc>
          <w:tcPr>
            <w:tcW w:w="3194" w:type="pct"/>
            <w:tcBorders>
              <w:top w:val="outset" w:sz="6" w:space="0" w:color="414142"/>
              <w:left w:val="outset" w:sz="6" w:space="0" w:color="414142"/>
              <w:bottom w:val="outset" w:sz="6" w:space="0" w:color="414142"/>
              <w:right w:val="outset" w:sz="6" w:space="0" w:color="414142"/>
            </w:tcBorders>
            <w:hideMark/>
          </w:tcPr>
          <w:p w14:paraId="435F29DB" w14:textId="7B6281C8" w:rsidR="003564BF" w:rsidRPr="004A7B00" w:rsidRDefault="00EF59E3" w:rsidP="004A71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Informācija par projektu tik</w:t>
            </w:r>
            <w:r w:rsidR="003C2D9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ievietota Veselības ministrijas mājas lapā </w:t>
            </w:r>
            <w:hyperlink r:id="rId8" w:history="1">
              <w:r w:rsidRPr="00EB55AA">
                <w:rPr>
                  <w:rStyle w:val="Hyperlink"/>
                  <w:rFonts w:ascii="Times New Roman" w:eastAsia="Times New Roman" w:hAnsi="Times New Roman" w:cs="Times New Roman"/>
                  <w:sz w:val="24"/>
                  <w:szCs w:val="24"/>
                </w:rPr>
                <w:t>www.vm.gov.lv</w:t>
              </w:r>
            </w:hyperlink>
            <w:r>
              <w:rPr>
                <w:rFonts w:ascii="Times New Roman" w:eastAsia="Times New Roman" w:hAnsi="Times New Roman" w:cs="Times New Roman"/>
                <w:sz w:val="24"/>
                <w:szCs w:val="24"/>
              </w:rPr>
              <w:t xml:space="preserve"> </w:t>
            </w:r>
            <w:r w:rsidR="003C2D91">
              <w:rPr>
                <w:rFonts w:ascii="Times New Roman" w:eastAsia="Times New Roman" w:hAnsi="Times New Roman" w:cs="Times New Roman"/>
                <w:sz w:val="24"/>
                <w:szCs w:val="24"/>
              </w:rPr>
              <w:t>2019.</w:t>
            </w:r>
            <w:r w:rsidR="003619D8">
              <w:rPr>
                <w:rFonts w:ascii="Times New Roman" w:eastAsia="Times New Roman" w:hAnsi="Times New Roman" w:cs="Times New Roman"/>
                <w:sz w:val="24"/>
                <w:szCs w:val="24"/>
              </w:rPr>
              <w:t xml:space="preserve"> </w:t>
            </w:r>
            <w:r w:rsidR="003C2D91">
              <w:rPr>
                <w:rFonts w:ascii="Times New Roman" w:eastAsia="Times New Roman" w:hAnsi="Times New Roman" w:cs="Times New Roman"/>
                <w:sz w:val="24"/>
                <w:szCs w:val="24"/>
              </w:rPr>
              <w:t>gada 6.</w:t>
            </w:r>
            <w:r w:rsidR="003619D8">
              <w:rPr>
                <w:rFonts w:ascii="Times New Roman" w:eastAsia="Times New Roman" w:hAnsi="Times New Roman" w:cs="Times New Roman"/>
                <w:sz w:val="24"/>
                <w:szCs w:val="24"/>
              </w:rPr>
              <w:t xml:space="preserve"> </w:t>
            </w:r>
            <w:r w:rsidR="003C2D91">
              <w:rPr>
                <w:rFonts w:ascii="Times New Roman" w:eastAsia="Times New Roman" w:hAnsi="Times New Roman" w:cs="Times New Roman"/>
                <w:sz w:val="24"/>
                <w:szCs w:val="24"/>
              </w:rPr>
              <w:t>septembrī. Sabiedriskās apspriedes sanāksme notika 2019.</w:t>
            </w:r>
            <w:r w:rsidR="003619D8">
              <w:rPr>
                <w:rFonts w:ascii="Times New Roman" w:eastAsia="Times New Roman" w:hAnsi="Times New Roman" w:cs="Times New Roman"/>
                <w:sz w:val="24"/>
                <w:szCs w:val="24"/>
              </w:rPr>
              <w:t xml:space="preserve"> </w:t>
            </w:r>
            <w:r w:rsidR="003C2D91">
              <w:rPr>
                <w:rFonts w:ascii="Times New Roman" w:eastAsia="Times New Roman" w:hAnsi="Times New Roman" w:cs="Times New Roman"/>
                <w:sz w:val="24"/>
                <w:szCs w:val="24"/>
              </w:rPr>
              <w:t>gada 25.</w:t>
            </w:r>
            <w:r w:rsidR="003619D8">
              <w:rPr>
                <w:rFonts w:ascii="Times New Roman" w:eastAsia="Times New Roman" w:hAnsi="Times New Roman" w:cs="Times New Roman"/>
                <w:sz w:val="24"/>
                <w:szCs w:val="24"/>
              </w:rPr>
              <w:t xml:space="preserve"> </w:t>
            </w:r>
            <w:r w:rsidR="003C2D91">
              <w:rPr>
                <w:rFonts w:ascii="Times New Roman" w:eastAsia="Times New Roman" w:hAnsi="Times New Roman" w:cs="Times New Roman"/>
                <w:sz w:val="24"/>
                <w:szCs w:val="24"/>
              </w:rPr>
              <w:t xml:space="preserve">septembrī. Minētajā sanāksmē neviens nepiedalījās. </w:t>
            </w:r>
          </w:p>
        </w:tc>
      </w:tr>
      <w:tr w:rsidR="004A7B00" w:rsidRPr="004A7B00" w14:paraId="73EB858F" w14:textId="77777777" w:rsidTr="00515803">
        <w:trPr>
          <w:trHeight w:val="330"/>
          <w:jc w:val="center"/>
        </w:trPr>
        <w:tc>
          <w:tcPr>
            <w:tcW w:w="223" w:type="pct"/>
            <w:tcBorders>
              <w:top w:val="outset" w:sz="6" w:space="0" w:color="414142"/>
              <w:left w:val="outset" w:sz="6" w:space="0" w:color="414142"/>
              <w:bottom w:val="outset" w:sz="6" w:space="0" w:color="414142"/>
              <w:right w:val="outset" w:sz="6" w:space="0" w:color="414142"/>
            </w:tcBorders>
            <w:hideMark/>
          </w:tcPr>
          <w:p w14:paraId="7F2E54F1" w14:textId="77777777"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2.</w:t>
            </w:r>
          </w:p>
        </w:tc>
        <w:tc>
          <w:tcPr>
            <w:tcW w:w="1583" w:type="pct"/>
            <w:tcBorders>
              <w:top w:val="outset" w:sz="6" w:space="0" w:color="414142"/>
              <w:left w:val="outset" w:sz="6" w:space="0" w:color="414142"/>
              <w:bottom w:val="outset" w:sz="6" w:space="0" w:color="414142"/>
              <w:right w:val="outset" w:sz="6" w:space="0" w:color="414142"/>
            </w:tcBorders>
            <w:hideMark/>
          </w:tcPr>
          <w:p w14:paraId="2F7D8D99" w14:textId="77777777"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Sabiedrības līdzdalība projekta izstrādē</w:t>
            </w:r>
          </w:p>
        </w:tc>
        <w:tc>
          <w:tcPr>
            <w:tcW w:w="3194" w:type="pct"/>
            <w:tcBorders>
              <w:top w:val="outset" w:sz="6" w:space="0" w:color="414142"/>
              <w:left w:val="outset" w:sz="6" w:space="0" w:color="414142"/>
              <w:bottom w:val="outset" w:sz="6" w:space="0" w:color="414142"/>
              <w:right w:val="outset" w:sz="6" w:space="0" w:color="414142"/>
            </w:tcBorders>
            <w:hideMark/>
          </w:tcPr>
          <w:p w14:paraId="7EADFDB8" w14:textId="737F1301" w:rsidR="00BD4B85" w:rsidRPr="004A7B00" w:rsidRDefault="003C2D91" w:rsidP="00BD4B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R="004A7B00" w:rsidRPr="004A7B00" w14:paraId="68A74AA7" w14:textId="77777777" w:rsidTr="0051580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2D6FB9C2" w14:textId="77777777" w:rsidR="003564BF" w:rsidRPr="004A7B00" w:rsidRDefault="003564BF" w:rsidP="004A7149">
            <w:pPr>
              <w:spacing w:after="0" w:line="240" w:lineRule="auto"/>
              <w:rPr>
                <w:rFonts w:ascii="Times New Roman" w:eastAsia="Times New Roman" w:hAnsi="Times New Roman" w:cs="Times New Roman"/>
                <w:sz w:val="24"/>
                <w:szCs w:val="24"/>
                <w:highlight w:val="yellow"/>
              </w:rPr>
            </w:pPr>
            <w:r w:rsidRPr="004A7B00">
              <w:rPr>
                <w:rFonts w:ascii="Times New Roman" w:eastAsia="Times New Roman" w:hAnsi="Times New Roman" w:cs="Times New Roman"/>
                <w:sz w:val="24"/>
                <w:szCs w:val="24"/>
              </w:rPr>
              <w:t>3.</w:t>
            </w:r>
          </w:p>
        </w:tc>
        <w:tc>
          <w:tcPr>
            <w:tcW w:w="1583" w:type="pct"/>
            <w:tcBorders>
              <w:top w:val="outset" w:sz="6" w:space="0" w:color="414142"/>
              <w:left w:val="outset" w:sz="6" w:space="0" w:color="414142"/>
              <w:bottom w:val="outset" w:sz="6" w:space="0" w:color="414142"/>
              <w:right w:val="outset" w:sz="6" w:space="0" w:color="414142"/>
            </w:tcBorders>
            <w:hideMark/>
          </w:tcPr>
          <w:p w14:paraId="3236163A" w14:textId="77777777"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Sabiedrības līdzdalības rezultāti</w:t>
            </w:r>
          </w:p>
        </w:tc>
        <w:tc>
          <w:tcPr>
            <w:tcW w:w="3194" w:type="pct"/>
            <w:tcBorders>
              <w:top w:val="outset" w:sz="6" w:space="0" w:color="414142"/>
              <w:left w:val="outset" w:sz="6" w:space="0" w:color="414142"/>
              <w:bottom w:val="outset" w:sz="6" w:space="0" w:color="414142"/>
              <w:right w:val="outset" w:sz="6" w:space="0" w:color="414142"/>
            </w:tcBorders>
            <w:hideMark/>
          </w:tcPr>
          <w:p w14:paraId="5FFF853C" w14:textId="05DBC36B" w:rsidR="003564BF" w:rsidRPr="004A7B00" w:rsidRDefault="003C2D91" w:rsidP="000F72C8">
            <w:pPr>
              <w:pStyle w:val="tv213"/>
              <w:shd w:val="clear" w:color="auto" w:fill="FFFFFF"/>
              <w:spacing w:before="0" w:beforeAutospacing="0" w:after="0" w:afterAutospacing="0" w:line="293" w:lineRule="atLeast"/>
              <w:jc w:val="both"/>
            </w:pPr>
            <w:r>
              <w:t>Nav</w:t>
            </w:r>
          </w:p>
        </w:tc>
      </w:tr>
      <w:tr w:rsidR="004A7B00" w:rsidRPr="004A7B00" w14:paraId="4146E23E" w14:textId="77777777" w:rsidTr="0051580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74E7CC2B" w14:textId="77777777"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4.</w:t>
            </w:r>
          </w:p>
        </w:tc>
        <w:tc>
          <w:tcPr>
            <w:tcW w:w="1583" w:type="pct"/>
            <w:tcBorders>
              <w:top w:val="outset" w:sz="6" w:space="0" w:color="414142"/>
              <w:left w:val="outset" w:sz="6" w:space="0" w:color="414142"/>
              <w:bottom w:val="outset" w:sz="6" w:space="0" w:color="414142"/>
              <w:right w:val="outset" w:sz="6" w:space="0" w:color="414142"/>
            </w:tcBorders>
            <w:hideMark/>
          </w:tcPr>
          <w:p w14:paraId="7B909636" w14:textId="77777777" w:rsidR="003564BF" w:rsidRPr="004A7B00" w:rsidRDefault="003564BF"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74DF9AE9" w14:textId="77777777" w:rsidR="003564BF" w:rsidRPr="004A7B00" w:rsidRDefault="003564BF" w:rsidP="004A7149">
            <w:pPr>
              <w:spacing w:after="0" w:line="240" w:lineRule="auto"/>
              <w:ind w:firstLine="65"/>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Nav</w:t>
            </w:r>
          </w:p>
        </w:tc>
      </w:tr>
    </w:tbl>
    <w:tbl>
      <w:tblPr>
        <w:tblpPr w:leftFromText="180" w:rightFromText="180" w:vertAnchor="text" w:horzAnchor="margin" w:tblpX="-52" w:tblpY="433"/>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9"/>
        <w:gridCol w:w="2764"/>
        <w:gridCol w:w="5792"/>
      </w:tblGrid>
      <w:tr w:rsidR="004A7B00" w:rsidRPr="004A7B00" w14:paraId="6E3BD040" w14:textId="77777777" w:rsidTr="002F263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7623944" w14:textId="77777777" w:rsidR="00D0507E" w:rsidRPr="004A7B00" w:rsidRDefault="00D0507E" w:rsidP="004A7149">
            <w:pPr>
              <w:spacing w:after="0" w:line="240" w:lineRule="auto"/>
              <w:jc w:val="center"/>
              <w:rPr>
                <w:rFonts w:ascii="Times New Roman" w:eastAsia="Times New Roman" w:hAnsi="Times New Roman" w:cs="Times New Roman"/>
                <w:b/>
                <w:bCs/>
                <w:sz w:val="24"/>
                <w:szCs w:val="24"/>
              </w:rPr>
            </w:pPr>
            <w:r w:rsidRPr="004A7B00">
              <w:rPr>
                <w:rFonts w:ascii="Times New Roman" w:eastAsia="Times New Roman" w:hAnsi="Times New Roman" w:cs="Times New Roman"/>
                <w:b/>
                <w:bCs/>
                <w:sz w:val="24"/>
                <w:szCs w:val="24"/>
              </w:rPr>
              <w:t>VII. Tiesību akta projekta izpildes nodrošināšana un tās ietekme uz institūcijām</w:t>
            </w:r>
          </w:p>
        </w:tc>
      </w:tr>
      <w:tr w:rsidR="004A7B00" w:rsidRPr="004A7B00" w14:paraId="1C6EA15C" w14:textId="77777777" w:rsidTr="004260AA">
        <w:trPr>
          <w:trHeight w:val="420"/>
        </w:trPr>
        <w:tc>
          <w:tcPr>
            <w:tcW w:w="276" w:type="pct"/>
            <w:tcBorders>
              <w:top w:val="outset" w:sz="6" w:space="0" w:color="414142"/>
              <w:left w:val="outset" w:sz="6" w:space="0" w:color="414142"/>
              <w:bottom w:val="outset" w:sz="6" w:space="0" w:color="414142"/>
              <w:right w:val="outset" w:sz="6" w:space="0" w:color="414142"/>
            </w:tcBorders>
            <w:hideMark/>
          </w:tcPr>
          <w:p w14:paraId="07B10C55" w14:textId="77777777" w:rsidR="00D0507E" w:rsidRPr="004A7B00" w:rsidRDefault="00D0507E"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1.</w:t>
            </w:r>
          </w:p>
        </w:tc>
        <w:tc>
          <w:tcPr>
            <w:tcW w:w="1526" w:type="pct"/>
            <w:tcBorders>
              <w:top w:val="outset" w:sz="6" w:space="0" w:color="414142"/>
              <w:left w:val="outset" w:sz="6" w:space="0" w:color="414142"/>
              <w:bottom w:val="outset" w:sz="6" w:space="0" w:color="414142"/>
              <w:right w:val="outset" w:sz="6" w:space="0" w:color="414142"/>
            </w:tcBorders>
            <w:hideMark/>
          </w:tcPr>
          <w:p w14:paraId="2E32CDB4" w14:textId="77777777" w:rsidR="00D0507E" w:rsidRPr="004A7B00" w:rsidRDefault="00D0507E"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tcPr>
          <w:p w14:paraId="6E0A4E66" w14:textId="1DDDA6F0" w:rsidR="00D0507E" w:rsidRPr="004A7B00" w:rsidRDefault="00CA76E5" w:rsidP="004A7149">
            <w:pPr>
              <w:spacing w:after="0" w:line="240" w:lineRule="auto"/>
              <w:jc w:val="both"/>
              <w:rPr>
                <w:rFonts w:ascii="Times New Roman" w:eastAsia="Times New Roman" w:hAnsi="Times New Roman" w:cs="Times New Roman"/>
                <w:sz w:val="24"/>
                <w:szCs w:val="24"/>
              </w:rPr>
            </w:pPr>
            <w:r w:rsidRPr="004A7B00">
              <w:rPr>
                <w:rFonts w:ascii="Times New Roman" w:hAnsi="Times New Roman" w:cs="Times New Roman"/>
                <w:sz w:val="24"/>
                <w:szCs w:val="24"/>
              </w:rPr>
              <w:t>N</w:t>
            </w:r>
            <w:r w:rsidR="00F46DEB">
              <w:rPr>
                <w:rFonts w:ascii="Times New Roman" w:hAnsi="Times New Roman" w:cs="Times New Roman"/>
                <w:sz w:val="24"/>
                <w:szCs w:val="24"/>
              </w:rPr>
              <w:t>av</w:t>
            </w:r>
            <w:r w:rsidRPr="004A7B00">
              <w:rPr>
                <w:rFonts w:ascii="Times New Roman" w:hAnsi="Times New Roman" w:cs="Times New Roman"/>
                <w:sz w:val="24"/>
                <w:szCs w:val="24"/>
              </w:rPr>
              <w:t xml:space="preserve">  </w:t>
            </w:r>
          </w:p>
        </w:tc>
      </w:tr>
      <w:tr w:rsidR="004A7B00" w:rsidRPr="004A7B00" w14:paraId="4EDBC01E" w14:textId="77777777" w:rsidTr="00515803">
        <w:trPr>
          <w:trHeight w:val="450"/>
        </w:trPr>
        <w:tc>
          <w:tcPr>
            <w:tcW w:w="276" w:type="pct"/>
            <w:tcBorders>
              <w:top w:val="outset" w:sz="6" w:space="0" w:color="414142"/>
              <w:left w:val="outset" w:sz="6" w:space="0" w:color="414142"/>
              <w:bottom w:val="outset" w:sz="6" w:space="0" w:color="414142"/>
              <w:right w:val="outset" w:sz="6" w:space="0" w:color="414142"/>
            </w:tcBorders>
            <w:hideMark/>
          </w:tcPr>
          <w:p w14:paraId="5B30F51A" w14:textId="77777777" w:rsidR="00D0507E" w:rsidRPr="004A7B00" w:rsidRDefault="00D0507E"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2.</w:t>
            </w:r>
          </w:p>
        </w:tc>
        <w:tc>
          <w:tcPr>
            <w:tcW w:w="1526" w:type="pct"/>
            <w:tcBorders>
              <w:top w:val="outset" w:sz="6" w:space="0" w:color="414142"/>
              <w:left w:val="outset" w:sz="6" w:space="0" w:color="414142"/>
              <w:bottom w:val="outset" w:sz="6" w:space="0" w:color="414142"/>
              <w:right w:val="outset" w:sz="6" w:space="0" w:color="414142"/>
            </w:tcBorders>
            <w:hideMark/>
          </w:tcPr>
          <w:p w14:paraId="0037C682" w14:textId="77777777" w:rsidR="00D0507E" w:rsidRPr="004A7B00" w:rsidRDefault="00D0507E"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Projekta izpildes ietekme uz pārvaldes funkcijām un institucionālo struktūru.</w:t>
            </w:r>
            <w:r w:rsidR="00EE42B6" w:rsidRPr="004A7B00">
              <w:rPr>
                <w:rFonts w:ascii="Times New Roman" w:eastAsia="Times New Roman" w:hAnsi="Times New Roman" w:cs="Times New Roman"/>
                <w:sz w:val="24"/>
                <w:szCs w:val="24"/>
              </w:rPr>
              <w:t xml:space="preserve"> </w:t>
            </w:r>
            <w:r w:rsidRPr="004A7B00">
              <w:rPr>
                <w:rFonts w:ascii="Times New Roman" w:eastAsia="Times New Roman" w:hAnsi="Times New Roman" w:cs="Times New Roman"/>
                <w:sz w:val="24"/>
                <w:szCs w:val="24"/>
              </w:rPr>
              <w:t>Jaunu institūciju izveide, esošu institūciju likvidācija vai reorganizācija, to ietekme uz institūcijas cilvēkresursiem</w:t>
            </w:r>
            <w:r w:rsidR="007F47B0" w:rsidRPr="004A7B00">
              <w:rPr>
                <w:rFonts w:ascii="Times New Roman" w:eastAsia="Times New Roman" w:hAnsi="Times New Roman" w:cs="Times New Roman"/>
                <w:sz w:val="24"/>
                <w:szCs w:val="24"/>
              </w:rPr>
              <w:t>.</w:t>
            </w:r>
          </w:p>
        </w:tc>
        <w:tc>
          <w:tcPr>
            <w:tcW w:w="3198" w:type="pct"/>
            <w:tcBorders>
              <w:top w:val="outset" w:sz="6" w:space="0" w:color="414142"/>
              <w:left w:val="outset" w:sz="6" w:space="0" w:color="414142"/>
              <w:bottom w:val="outset" w:sz="6" w:space="0" w:color="414142"/>
              <w:right w:val="outset" w:sz="6" w:space="0" w:color="414142"/>
            </w:tcBorders>
            <w:hideMark/>
          </w:tcPr>
          <w:p w14:paraId="76C71774" w14:textId="0D49DE7D" w:rsidR="00D0507E" w:rsidRPr="004A7B00" w:rsidRDefault="00F20373" w:rsidP="004A7149">
            <w:pPr>
              <w:spacing w:after="0" w:line="240" w:lineRule="auto"/>
              <w:jc w:val="both"/>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Projekts šo jomu neskar.</w:t>
            </w:r>
          </w:p>
        </w:tc>
      </w:tr>
      <w:tr w:rsidR="004A7B00" w:rsidRPr="004A7B00" w14:paraId="7063931F" w14:textId="77777777" w:rsidTr="00515803">
        <w:trPr>
          <w:trHeight w:val="390"/>
        </w:trPr>
        <w:tc>
          <w:tcPr>
            <w:tcW w:w="276" w:type="pct"/>
            <w:tcBorders>
              <w:top w:val="outset" w:sz="6" w:space="0" w:color="414142"/>
              <w:left w:val="outset" w:sz="6" w:space="0" w:color="414142"/>
              <w:bottom w:val="outset" w:sz="6" w:space="0" w:color="414142"/>
              <w:right w:val="outset" w:sz="6" w:space="0" w:color="414142"/>
            </w:tcBorders>
            <w:hideMark/>
          </w:tcPr>
          <w:p w14:paraId="5F66143D" w14:textId="77777777" w:rsidR="00D0507E" w:rsidRPr="004A7B00" w:rsidRDefault="00D0507E"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3.</w:t>
            </w:r>
          </w:p>
        </w:tc>
        <w:tc>
          <w:tcPr>
            <w:tcW w:w="1526" w:type="pct"/>
            <w:tcBorders>
              <w:top w:val="outset" w:sz="6" w:space="0" w:color="414142"/>
              <w:left w:val="outset" w:sz="6" w:space="0" w:color="414142"/>
              <w:bottom w:val="outset" w:sz="6" w:space="0" w:color="414142"/>
              <w:right w:val="outset" w:sz="6" w:space="0" w:color="414142"/>
            </w:tcBorders>
            <w:hideMark/>
          </w:tcPr>
          <w:p w14:paraId="6A236417" w14:textId="77777777" w:rsidR="00D0507E" w:rsidRPr="004A7B00" w:rsidRDefault="00D0507E"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6AC3B0D4" w14:textId="77777777" w:rsidR="00D0507E" w:rsidRPr="004A7B00" w:rsidRDefault="00D0507E" w:rsidP="004A7149">
            <w:pPr>
              <w:spacing w:after="0" w:line="240" w:lineRule="auto"/>
              <w:rPr>
                <w:rFonts w:ascii="Times New Roman" w:eastAsia="Times New Roman" w:hAnsi="Times New Roman" w:cs="Times New Roman"/>
                <w:sz w:val="24"/>
                <w:szCs w:val="24"/>
              </w:rPr>
            </w:pPr>
            <w:r w:rsidRPr="004A7B00">
              <w:rPr>
                <w:rFonts w:ascii="Times New Roman" w:eastAsia="Times New Roman" w:hAnsi="Times New Roman" w:cs="Times New Roman"/>
                <w:sz w:val="24"/>
                <w:szCs w:val="24"/>
              </w:rPr>
              <w:t>Nav</w:t>
            </w:r>
          </w:p>
        </w:tc>
      </w:tr>
    </w:tbl>
    <w:p w14:paraId="788B0266" w14:textId="4F95CBDC" w:rsidR="00CE1F41" w:rsidRPr="004A7B00" w:rsidRDefault="00CE1F41" w:rsidP="004A7149">
      <w:pPr>
        <w:pStyle w:val="naisf"/>
        <w:spacing w:before="0" w:beforeAutospacing="0" w:after="0" w:afterAutospacing="0"/>
        <w:rPr>
          <w:sz w:val="28"/>
          <w:szCs w:val="28"/>
          <w:lang w:val="lv-LV"/>
        </w:rPr>
      </w:pPr>
    </w:p>
    <w:p w14:paraId="40BA8AEB" w14:textId="77777777" w:rsidR="00D23E53" w:rsidRPr="004A7B00" w:rsidRDefault="00D23E53" w:rsidP="004A7149">
      <w:pPr>
        <w:pStyle w:val="naisf"/>
        <w:spacing w:before="0" w:beforeAutospacing="0" w:after="0" w:afterAutospacing="0"/>
        <w:rPr>
          <w:sz w:val="28"/>
          <w:szCs w:val="28"/>
          <w:lang w:val="lv-LV"/>
        </w:rPr>
      </w:pPr>
    </w:p>
    <w:p w14:paraId="38765BD4" w14:textId="77777777" w:rsidR="006D239A" w:rsidRPr="004A7B00" w:rsidRDefault="006D239A" w:rsidP="004A7149">
      <w:pPr>
        <w:pStyle w:val="NoSpacing"/>
        <w:rPr>
          <w:rFonts w:ascii="Times New Roman" w:eastAsia="Times New Roman" w:hAnsi="Times New Roman" w:cs="Times New Roman"/>
          <w:sz w:val="28"/>
          <w:szCs w:val="28"/>
          <w:lang w:eastAsia="en-US"/>
        </w:rPr>
      </w:pPr>
    </w:p>
    <w:p w14:paraId="6A4B5248" w14:textId="77777777" w:rsidR="00B12C8D" w:rsidRPr="004A7B00" w:rsidRDefault="00B12C8D" w:rsidP="00B12C8D">
      <w:pPr>
        <w:spacing w:after="0" w:line="240" w:lineRule="auto"/>
        <w:rPr>
          <w:rFonts w:ascii="Times New Roman" w:eastAsia="Times New Roman" w:hAnsi="Times New Roman" w:cs="Times New Roman"/>
          <w:sz w:val="28"/>
          <w:szCs w:val="28"/>
        </w:rPr>
      </w:pPr>
      <w:bookmarkStart w:id="6" w:name="_Hlk503344232"/>
      <w:r w:rsidRPr="004A7B00">
        <w:rPr>
          <w:rFonts w:ascii="Times New Roman" w:eastAsia="Times New Roman" w:hAnsi="Times New Roman" w:cs="Times New Roman"/>
          <w:sz w:val="28"/>
          <w:szCs w:val="28"/>
        </w:rPr>
        <w:t>Veselības ministre </w:t>
      </w:r>
      <w:bookmarkEnd w:id="6"/>
      <w:r w:rsidRPr="004A7B00">
        <w:rPr>
          <w:rFonts w:ascii="Times New Roman" w:eastAsia="Times New Roman" w:hAnsi="Times New Roman" w:cs="Times New Roman"/>
          <w:sz w:val="28"/>
          <w:szCs w:val="28"/>
        </w:rPr>
        <w:t xml:space="preserve">                                   </w:t>
      </w:r>
      <w:r w:rsidRPr="004A7B00">
        <w:rPr>
          <w:rFonts w:ascii="Times New Roman" w:eastAsia="Times New Roman" w:hAnsi="Times New Roman" w:cs="Times New Roman"/>
          <w:sz w:val="28"/>
          <w:szCs w:val="28"/>
        </w:rPr>
        <w:tab/>
        <w:t xml:space="preserve">          I. Viņķele</w:t>
      </w:r>
    </w:p>
    <w:p w14:paraId="66A085D2" w14:textId="77777777" w:rsidR="00B12C8D" w:rsidRPr="004A7B00" w:rsidRDefault="00B12C8D" w:rsidP="00B12C8D">
      <w:pPr>
        <w:spacing w:after="0" w:line="240" w:lineRule="auto"/>
        <w:rPr>
          <w:rFonts w:ascii="Times New Roman" w:eastAsia="Times New Roman" w:hAnsi="Times New Roman" w:cs="Times New Roman"/>
          <w:sz w:val="28"/>
          <w:szCs w:val="28"/>
        </w:rPr>
      </w:pPr>
    </w:p>
    <w:p w14:paraId="373AB82F" w14:textId="77777777" w:rsidR="00B12C8D" w:rsidRPr="004A7B00" w:rsidRDefault="00B12C8D" w:rsidP="00B12C8D">
      <w:pPr>
        <w:spacing w:after="0" w:line="240" w:lineRule="auto"/>
        <w:rPr>
          <w:rFonts w:ascii="Times New Roman" w:eastAsia="Times New Roman" w:hAnsi="Times New Roman" w:cs="Times New Roman"/>
          <w:sz w:val="28"/>
          <w:szCs w:val="28"/>
        </w:rPr>
      </w:pPr>
    </w:p>
    <w:p w14:paraId="62B8B651" w14:textId="74A0DA43" w:rsidR="00B12C8D" w:rsidRDefault="00B12C8D" w:rsidP="00B12C8D">
      <w:pPr>
        <w:tabs>
          <w:tab w:val="left" w:pos="7230"/>
        </w:tabs>
        <w:spacing w:after="720" w:line="240" w:lineRule="auto"/>
        <w:ind w:right="-766"/>
        <w:rPr>
          <w:rFonts w:ascii="Times New Roman" w:eastAsia="Calibri" w:hAnsi="Times New Roman" w:cs="Times New Roman"/>
          <w:sz w:val="28"/>
          <w:szCs w:val="28"/>
        </w:rPr>
      </w:pPr>
      <w:r w:rsidRPr="004A7B00">
        <w:rPr>
          <w:rFonts w:ascii="Times New Roman" w:eastAsia="Calibri" w:hAnsi="Times New Roman" w:cs="Times New Roman"/>
          <w:sz w:val="28"/>
          <w:szCs w:val="28"/>
        </w:rPr>
        <w:t xml:space="preserve">Vīza: valsts sekretāre                                                D. </w:t>
      </w:r>
      <w:proofErr w:type="spellStart"/>
      <w:r w:rsidRPr="004A7B00">
        <w:rPr>
          <w:rFonts w:ascii="Times New Roman" w:eastAsia="Calibri" w:hAnsi="Times New Roman" w:cs="Times New Roman"/>
          <w:sz w:val="28"/>
          <w:szCs w:val="28"/>
        </w:rPr>
        <w:t>Mūrmane-Umbraško</w:t>
      </w:r>
      <w:proofErr w:type="spellEnd"/>
    </w:p>
    <w:p w14:paraId="22F77E36" w14:textId="419AA2B2" w:rsidR="009D2798" w:rsidRDefault="003B1718" w:rsidP="00F46DEB">
      <w:pPr>
        <w:tabs>
          <w:tab w:val="left" w:pos="4890"/>
        </w:tabs>
        <w:spacing w:after="0" w:line="240" w:lineRule="auto"/>
        <w:ind w:right="-3228"/>
        <w:contextualSpacing/>
        <w:rPr>
          <w:rFonts w:ascii="Times New Roman" w:eastAsia="Calibri" w:hAnsi="Times New Roman" w:cs="Times New Roman"/>
          <w:sz w:val="24"/>
          <w:szCs w:val="24"/>
        </w:rPr>
      </w:pPr>
      <w:bookmarkStart w:id="7" w:name="OLE_LINK5"/>
      <w:r>
        <w:rPr>
          <w:rFonts w:ascii="Times New Roman" w:eastAsia="Calibri" w:hAnsi="Times New Roman" w:cs="Times New Roman"/>
          <w:sz w:val="24"/>
          <w:szCs w:val="24"/>
        </w:rPr>
        <w:t>K</w:t>
      </w:r>
      <w:r w:rsidR="00F46DEB">
        <w:rPr>
          <w:rFonts w:ascii="Times New Roman" w:eastAsia="Calibri" w:hAnsi="Times New Roman" w:cs="Times New Roman"/>
          <w:sz w:val="24"/>
          <w:szCs w:val="24"/>
        </w:rPr>
        <w:t xml:space="preserve">ušķe </w:t>
      </w:r>
      <w:r w:rsidR="00B12C8D" w:rsidRPr="004A7B00">
        <w:rPr>
          <w:rFonts w:ascii="Times New Roman" w:eastAsia="Times New Roman" w:hAnsi="Times New Roman" w:cs="Times New Roman"/>
          <w:sz w:val="24"/>
          <w:szCs w:val="24"/>
        </w:rPr>
        <w:t>67876098</w:t>
      </w:r>
      <w:r w:rsidR="00F46DEB">
        <w:rPr>
          <w:rFonts w:ascii="Times New Roman" w:eastAsia="Calibri" w:hAnsi="Times New Roman" w:cs="Times New Roman"/>
          <w:sz w:val="24"/>
          <w:szCs w:val="24"/>
        </w:rPr>
        <w:t>2</w:t>
      </w:r>
    </w:p>
    <w:p w14:paraId="481EA744" w14:textId="63B49D9A" w:rsidR="00B12C8D" w:rsidRPr="00F46DEB" w:rsidRDefault="00CF1507" w:rsidP="00F46DEB">
      <w:pPr>
        <w:tabs>
          <w:tab w:val="left" w:pos="4890"/>
        </w:tabs>
        <w:spacing w:after="0" w:line="240" w:lineRule="auto"/>
        <w:ind w:right="-3228"/>
        <w:contextualSpacing/>
        <w:rPr>
          <w:rFonts w:ascii="Times New Roman" w:eastAsia="Calibri" w:hAnsi="Times New Roman" w:cs="Times New Roman"/>
          <w:sz w:val="24"/>
          <w:szCs w:val="24"/>
        </w:rPr>
      </w:pPr>
      <w:hyperlink r:id="rId9" w:history="1">
        <w:r w:rsidR="009D2798" w:rsidRPr="00E72D07">
          <w:rPr>
            <w:rStyle w:val="Hyperlink"/>
            <w:rFonts w:ascii="Times New Roman" w:eastAsia="Times New Roman" w:hAnsi="Times New Roman" w:cs="Times New Roman"/>
            <w:sz w:val="24"/>
            <w:szCs w:val="24"/>
          </w:rPr>
          <w:t>Ieva.Kušķe@vm.gov.lv</w:t>
        </w:r>
      </w:hyperlink>
      <w:bookmarkEnd w:id="7"/>
    </w:p>
    <w:sectPr w:rsidR="00B12C8D" w:rsidRPr="00F46DEB" w:rsidSect="00535237">
      <w:headerReference w:type="default" r:id="rId10"/>
      <w:footerReference w:type="default" r:id="rId11"/>
      <w:footerReference w:type="first" r:id="rId12"/>
      <w:pgSz w:w="11906" w:h="16838"/>
      <w:pgMar w:top="1418" w:right="1134" w:bottom="1134"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87E4A" w14:textId="77777777" w:rsidR="00F14527" w:rsidRDefault="00F14527" w:rsidP="00E108F9">
      <w:pPr>
        <w:spacing w:after="0" w:line="240" w:lineRule="auto"/>
      </w:pPr>
      <w:r>
        <w:separator/>
      </w:r>
    </w:p>
  </w:endnote>
  <w:endnote w:type="continuationSeparator" w:id="0">
    <w:p w14:paraId="3BBFF37C" w14:textId="77777777" w:rsidR="00F14527" w:rsidRDefault="00F14527" w:rsidP="00E1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okChampa">
    <w:altName w:val="DokChampa"/>
    <w:panose1 w:val="020B0604020202020204"/>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63FC" w14:textId="77777777" w:rsidR="004A7B00" w:rsidRDefault="004A7B00" w:rsidP="00B12C8D">
    <w:pPr>
      <w:pStyle w:val="Heading3"/>
      <w:spacing w:before="0" w:after="0"/>
      <w:ind w:right="-1"/>
      <w:jc w:val="both"/>
      <w:rPr>
        <w:rFonts w:ascii="Times New Roman" w:hAnsi="Times New Roman" w:cs="Times New Roman"/>
        <w:b w:val="0"/>
        <w:sz w:val="24"/>
        <w:szCs w:val="24"/>
      </w:rPr>
    </w:pPr>
  </w:p>
  <w:p w14:paraId="67BFFD38" w14:textId="08BC1567" w:rsidR="00B12C8D" w:rsidRPr="008E5E57" w:rsidRDefault="00B12C8D" w:rsidP="00B12C8D">
    <w:pPr>
      <w:pStyle w:val="Heading3"/>
      <w:spacing w:before="0" w:after="0"/>
      <w:ind w:right="-1"/>
      <w:jc w:val="both"/>
      <w:rPr>
        <w:rFonts w:ascii="Times New Roman" w:hAnsi="Times New Roman" w:cs="Times New Roman"/>
        <w:b w:val="0"/>
        <w:bCs w:val="0"/>
        <w:sz w:val="24"/>
        <w:szCs w:val="24"/>
      </w:rPr>
    </w:pPr>
    <w:r>
      <w:rPr>
        <w:rFonts w:ascii="Times New Roman" w:hAnsi="Times New Roman" w:cs="Times New Roman"/>
        <w:b w:val="0"/>
        <w:sz w:val="24"/>
        <w:szCs w:val="24"/>
      </w:rPr>
      <w:t>VManot_</w:t>
    </w:r>
    <w:r w:rsidR="00CF1507">
      <w:rPr>
        <w:rFonts w:ascii="Times New Roman" w:hAnsi="Times New Roman" w:cs="Times New Roman"/>
        <w:b w:val="0"/>
        <w:sz w:val="24"/>
        <w:szCs w:val="24"/>
      </w:rPr>
      <w:t>3110</w:t>
    </w:r>
    <w:r w:rsidRPr="008E5E57">
      <w:rPr>
        <w:rFonts w:ascii="Times New Roman" w:hAnsi="Times New Roman" w:cs="Times New Roman"/>
        <w:b w:val="0"/>
        <w:sz w:val="24"/>
        <w:szCs w:val="24"/>
      </w:rPr>
      <w:t>1</w:t>
    </w:r>
    <w:r w:rsidR="00C6462F">
      <w:rPr>
        <w:rFonts w:ascii="Times New Roman" w:hAnsi="Times New Roman" w:cs="Times New Roman"/>
        <w:b w:val="0"/>
        <w:sz w:val="24"/>
        <w:szCs w:val="24"/>
      </w:rPr>
      <w:t>9</w:t>
    </w:r>
    <w:r>
      <w:rPr>
        <w:rFonts w:ascii="Times New Roman" w:hAnsi="Times New Roman" w:cs="Times New Roman"/>
        <w:b w:val="0"/>
        <w:sz w:val="24"/>
        <w:szCs w:val="24"/>
      </w:rPr>
      <w:t>_</w:t>
    </w:r>
    <w:r w:rsidR="00700FC7">
      <w:rPr>
        <w:rFonts w:ascii="Times New Roman" w:hAnsi="Times New Roman" w:cs="Times New Roman"/>
        <w:b w:val="0"/>
        <w:sz w:val="24"/>
        <w:szCs w:val="24"/>
      </w:rPr>
      <w:t>APNS_DPNS</w:t>
    </w:r>
  </w:p>
  <w:p w14:paraId="35ED3BF4" w14:textId="38531E59" w:rsidR="008038AD" w:rsidRPr="00B12C8D" w:rsidRDefault="008038AD" w:rsidP="00B12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6BD99" w14:textId="77777777" w:rsidR="000D5622" w:rsidRDefault="000D5622" w:rsidP="00B12C8D">
    <w:pPr>
      <w:pStyle w:val="Heading3"/>
      <w:spacing w:before="0" w:after="0"/>
      <w:ind w:right="-1"/>
      <w:jc w:val="both"/>
      <w:rPr>
        <w:rFonts w:ascii="Times New Roman" w:hAnsi="Times New Roman" w:cs="Times New Roman"/>
        <w:b w:val="0"/>
        <w:sz w:val="24"/>
        <w:szCs w:val="24"/>
      </w:rPr>
    </w:pPr>
  </w:p>
  <w:p w14:paraId="4B6232B9" w14:textId="16C9B873" w:rsidR="00B12C8D" w:rsidRPr="008E5E57" w:rsidRDefault="00B12C8D" w:rsidP="00B12C8D">
    <w:pPr>
      <w:pStyle w:val="Heading3"/>
      <w:spacing w:before="0" w:after="0"/>
      <w:ind w:right="-1"/>
      <w:jc w:val="both"/>
      <w:rPr>
        <w:rFonts w:ascii="Times New Roman" w:hAnsi="Times New Roman" w:cs="Times New Roman"/>
        <w:b w:val="0"/>
        <w:bCs w:val="0"/>
        <w:sz w:val="24"/>
        <w:szCs w:val="24"/>
      </w:rPr>
    </w:pPr>
    <w:r>
      <w:rPr>
        <w:rFonts w:ascii="Times New Roman" w:hAnsi="Times New Roman" w:cs="Times New Roman"/>
        <w:b w:val="0"/>
        <w:sz w:val="24"/>
        <w:szCs w:val="24"/>
      </w:rPr>
      <w:t>VManot_</w:t>
    </w:r>
    <w:r w:rsidR="00CF1507">
      <w:rPr>
        <w:rFonts w:ascii="Times New Roman" w:hAnsi="Times New Roman" w:cs="Times New Roman"/>
        <w:b w:val="0"/>
        <w:sz w:val="24"/>
        <w:szCs w:val="24"/>
      </w:rPr>
      <w:t>3110</w:t>
    </w:r>
    <w:r w:rsidRPr="008E5E57">
      <w:rPr>
        <w:rFonts w:ascii="Times New Roman" w:hAnsi="Times New Roman" w:cs="Times New Roman"/>
        <w:b w:val="0"/>
        <w:sz w:val="24"/>
        <w:szCs w:val="24"/>
      </w:rPr>
      <w:t>1</w:t>
    </w:r>
    <w:r w:rsidR="00C6462F">
      <w:rPr>
        <w:rFonts w:ascii="Times New Roman" w:hAnsi="Times New Roman" w:cs="Times New Roman"/>
        <w:b w:val="0"/>
        <w:sz w:val="24"/>
        <w:szCs w:val="24"/>
      </w:rPr>
      <w:t>9</w:t>
    </w:r>
    <w:r>
      <w:rPr>
        <w:rFonts w:ascii="Times New Roman" w:hAnsi="Times New Roman" w:cs="Times New Roman"/>
        <w:b w:val="0"/>
        <w:sz w:val="24"/>
        <w:szCs w:val="24"/>
      </w:rPr>
      <w:t>_</w:t>
    </w:r>
    <w:r w:rsidR="00700FC7">
      <w:rPr>
        <w:rFonts w:ascii="Times New Roman" w:hAnsi="Times New Roman" w:cs="Times New Roman"/>
        <w:b w:val="0"/>
        <w:sz w:val="24"/>
        <w:szCs w:val="24"/>
      </w:rPr>
      <w:t>APNS_DPNS</w:t>
    </w:r>
  </w:p>
  <w:p w14:paraId="184271DB" w14:textId="77777777" w:rsidR="008038AD" w:rsidRPr="008E5E57" w:rsidRDefault="008038AD" w:rsidP="008E5E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18046" w14:textId="77777777" w:rsidR="00F14527" w:rsidRDefault="00F14527" w:rsidP="00E108F9">
      <w:pPr>
        <w:spacing w:after="0" w:line="240" w:lineRule="auto"/>
      </w:pPr>
      <w:r>
        <w:separator/>
      </w:r>
    </w:p>
  </w:footnote>
  <w:footnote w:type="continuationSeparator" w:id="0">
    <w:p w14:paraId="5AC229D1" w14:textId="77777777" w:rsidR="00F14527" w:rsidRDefault="00F14527" w:rsidP="00E10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6091"/>
      <w:docPartObj>
        <w:docPartGallery w:val="Page Numbers (Top of Page)"/>
        <w:docPartUnique/>
      </w:docPartObj>
    </w:sdtPr>
    <w:sdtEndPr>
      <w:rPr>
        <w:rFonts w:ascii="Times New Roman" w:hAnsi="Times New Roman" w:cs="Times New Roman"/>
        <w:sz w:val="24"/>
        <w:szCs w:val="24"/>
      </w:rPr>
    </w:sdtEndPr>
    <w:sdtContent>
      <w:p w14:paraId="5415C15C" w14:textId="1546A061" w:rsidR="008038AD" w:rsidRDefault="008038AD">
        <w:pPr>
          <w:pStyle w:val="Header"/>
          <w:jc w:val="center"/>
        </w:pPr>
        <w:r w:rsidRPr="00650FDB">
          <w:rPr>
            <w:rFonts w:ascii="Times New Roman" w:hAnsi="Times New Roman" w:cs="Times New Roman"/>
            <w:sz w:val="24"/>
            <w:szCs w:val="24"/>
          </w:rPr>
          <w:fldChar w:fldCharType="begin"/>
        </w:r>
        <w:r w:rsidRPr="00650FDB">
          <w:rPr>
            <w:rFonts w:ascii="Times New Roman" w:hAnsi="Times New Roman" w:cs="Times New Roman"/>
            <w:sz w:val="24"/>
            <w:szCs w:val="24"/>
          </w:rPr>
          <w:instrText xml:space="preserve"> PAGE   \* MERGEFORMAT </w:instrText>
        </w:r>
        <w:r w:rsidRPr="00650FDB">
          <w:rPr>
            <w:rFonts w:ascii="Times New Roman" w:hAnsi="Times New Roman" w:cs="Times New Roman"/>
            <w:sz w:val="24"/>
            <w:szCs w:val="24"/>
          </w:rPr>
          <w:fldChar w:fldCharType="separate"/>
        </w:r>
        <w:r w:rsidR="008F0536">
          <w:rPr>
            <w:rFonts w:ascii="Times New Roman" w:hAnsi="Times New Roman" w:cs="Times New Roman"/>
            <w:noProof/>
            <w:sz w:val="24"/>
            <w:szCs w:val="24"/>
          </w:rPr>
          <w:t>4</w:t>
        </w:r>
        <w:r w:rsidRPr="00650FDB">
          <w:rPr>
            <w:rFonts w:ascii="Times New Roman" w:hAnsi="Times New Roman" w:cs="Times New Roman"/>
            <w:sz w:val="24"/>
            <w:szCs w:val="24"/>
          </w:rPr>
          <w:fldChar w:fldCharType="end"/>
        </w:r>
      </w:p>
    </w:sdtContent>
  </w:sdt>
  <w:p w14:paraId="61A7C61B" w14:textId="77777777" w:rsidR="008038AD" w:rsidRDefault="0080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0B37"/>
    <w:multiLevelType w:val="hybridMultilevel"/>
    <w:tmpl w:val="78141350"/>
    <w:lvl w:ilvl="0" w:tplc="338E1E0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2842B1"/>
    <w:multiLevelType w:val="hybridMultilevel"/>
    <w:tmpl w:val="D7C6756A"/>
    <w:lvl w:ilvl="0" w:tplc="9864A5D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0260615"/>
    <w:multiLevelType w:val="multilevel"/>
    <w:tmpl w:val="C8CE31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0F532D"/>
    <w:multiLevelType w:val="hybridMultilevel"/>
    <w:tmpl w:val="D6AAC08C"/>
    <w:lvl w:ilvl="0" w:tplc="7594109A">
      <w:start w:val="1"/>
      <w:numFmt w:val="decimal"/>
      <w:lvlText w:val="%1."/>
      <w:lvlJc w:val="left"/>
      <w:pPr>
        <w:ind w:left="735" w:hanging="375"/>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217449"/>
    <w:multiLevelType w:val="hybridMultilevel"/>
    <w:tmpl w:val="6D0E2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713C1B"/>
    <w:multiLevelType w:val="hybridMultilevel"/>
    <w:tmpl w:val="0A360F80"/>
    <w:lvl w:ilvl="0" w:tplc="B218F304">
      <w:start w:val="57"/>
      <w:numFmt w:val="decimal"/>
      <w:lvlText w:val="%1."/>
      <w:lvlJc w:val="left"/>
      <w:pPr>
        <w:ind w:left="720" w:hanging="360"/>
      </w:pPr>
      <w:rPr>
        <w:rFonts w:hint="default"/>
        <w:b w:val="0"/>
        <w:i w:val="0"/>
        <w:sz w:val="24"/>
        <w:szCs w:val="24"/>
      </w:rPr>
    </w:lvl>
    <w:lvl w:ilvl="1" w:tplc="716E0336">
      <w:start w:val="1"/>
      <w:numFmt w:val="decimal"/>
      <w:lvlText w:val="%2)"/>
      <w:lvlJc w:val="left"/>
      <w:pPr>
        <w:ind w:left="2345" w:hanging="360"/>
      </w:pPr>
      <w:rPr>
        <w:rFonts w:hint="default"/>
        <w:i w:val="0"/>
        <w:u w:val="none"/>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8A49CE"/>
    <w:multiLevelType w:val="hybridMultilevel"/>
    <w:tmpl w:val="462EA2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F197D40"/>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8" w15:restartNumberingAfterBreak="0">
    <w:nsid w:val="31427342"/>
    <w:multiLevelType w:val="hybridMultilevel"/>
    <w:tmpl w:val="7DEC26B4"/>
    <w:lvl w:ilvl="0" w:tplc="2CDC4BA6">
      <w:start w:val="1"/>
      <w:numFmt w:val="decimal"/>
      <w:lvlText w:val="%1."/>
      <w:lvlJc w:val="left"/>
      <w:pPr>
        <w:ind w:left="360" w:hanging="360"/>
      </w:pPr>
      <w:rPr>
        <w:rFonts w:ascii="Times New Roman" w:eastAsia="Times New Roman" w:hAnsi="Times New Roman" w:cs="Times New Roman"/>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3993E2D"/>
    <w:multiLevelType w:val="hybridMultilevel"/>
    <w:tmpl w:val="9C0AA7C4"/>
    <w:lvl w:ilvl="0" w:tplc="DB8881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160DF7"/>
    <w:multiLevelType w:val="hybridMultilevel"/>
    <w:tmpl w:val="C91E15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A9E0BDC"/>
    <w:multiLevelType w:val="hybridMultilevel"/>
    <w:tmpl w:val="6C72B2C2"/>
    <w:lvl w:ilvl="0" w:tplc="FA2270F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DA65297"/>
    <w:multiLevelType w:val="hybridMultilevel"/>
    <w:tmpl w:val="112E508A"/>
    <w:lvl w:ilvl="0" w:tplc="9684BC08">
      <w:start w:val="6"/>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3" w15:restartNumberingAfterBreak="0">
    <w:nsid w:val="40E2526E"/>
    <w:multiLevelType w:val="hybridMultilevel"/>
    <w:tmpl w:val="D9C61CAE"/>
    <w:lvl w:ilvl="0" w:tplc="BC3CDD54">
      <w:start w:val="5"/>
      <w:numFmt w:val="decimal"/>
      <w:lvlText w:val="%1."/>
      <w:lvlJc w:val="left"/>
      <w:pPr>
        <w:ind w:left="722" w:hanging="360"/>
      </w:pPr>
      <w:rPr>
        <w:rFonts w:ascii="Times New Roman" w:eastAsia="Calibri" w:hAnsi="Times New Roman" w:cs="Times New Roman" w:hint="default"/>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14" w15:restartNumberingAfterBreak="0">
    <w:nsid w:val="46573C96"/>
    <w:multiLevelType w:val="hybridMultilevel"/>
    <w:tmpl w:val="ABB4BBE2"/>
    <w:lvl w:ilvl="0" w:tplc="7A3CAFFE">
      <w:start w:val="5"/>
      <w:numFmt w:val="decimal"/>
      <w:lvlText w:val="%1."/>
      <w:lvlJc w:val="left"/>
      <w:pPr>
        <w:ind w:left="475" w:hanging="360"/>
      </w:pPr>
      <w:rPr>
        <w:rFonts w:hint="default"/>
        <w:color w:val="FF0000"/>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5" w15:restartNumberingAfterBreak="0">
    <w:nsid w:val="49B02394"/>
    <w:multiLevelType w:val="hybridMultilevel"/>
    <w:tmpl w:val="AF8860FA"/>
    <w:lvl w:ilvl="0" w:tplc="1B6661F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2C5ACA"/>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7" w15:restartNumberingAfterBreak="0">
    <w:nsid w:val="4F496396"/>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6826C1"/>
    <w:multiLevelType w:val="hybridMultilevel"/>
    <w:tmpl w:val="CE368F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197C72"/>
    <w:multiLevelType w:val="hybridMultilevel"/>
    <w:tmpl w:val="FD56779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74012084"/>
    <w:multiLevelType w:val="hybridMultilevel"/>
    <w:tmpl w:val="244278E2"/>
    <w:lvl w:ilvl="0" w:tplc="0FE646BC">
      <w:start w:val="5"/>
      <w:numFmt w:val="decimal"/>
      <w:lvlText w:val="%1."/>
      <w:lvlJc w:val="left"/>
      <w:pPr>
        <w:ind w:left="720" w:hanging="360"/>
      </w:pPr>
      <w:rPr>
        <w:rFonts w:eastAsiaTheme="minorEastAsia"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6A219C"/>
    <w:multiLevelType w:val="hybridMultilevel"/>
    <w:tmpl w:val="1EEA6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B70B87"/>
    <w:multiLevelType w:val="hybridMultilevel"/>
    <w:tmpl w:val="383A5EAC"/>
    <w:lvl w:ilvl="0" w:tplc="89AE579E">
      <w:start w:val="6"/>
      <w:numFmt w:val="decimal"/>
      <w:lvlText w:val="%1."/>
      <w:lvlJc w:val="left"/>
      <w:pPr>
        <w:ind w:left="722" w:hanging="360"/>
      </w:pPr>
      <w:rPr>
        <w:rFonts w:eastAsia="Calibri" w:hint="default"/>
        <w:color w:val="auto"/>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23" w15:restartNumberingAfterBreak="0">
    <w:nsid w:val="789C3C61"/>
    <w:multiLevelType w:val="hybridMultilevel"/>
    <w:tmpl w:val="C856302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D3A7E27"/>
    <w:multiLevelType w:val="hybridMultilevel"/>
    <w:tmpl w:val="05225368"/>
    <w:lvl w:ilvl="0" w:tplc="25A22482">
      <w:start w:val="20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0"/>
  </w:num>
  <w:num w:numId="4">
    <w:abstractNumId w:val="21"/>
  </w:num>
  <w:num w:numId="5">
    <w:abstractNumId w:val="8"/>
  </w:num>
  <w:num w:numId="6">
    <w:abstractNumId w:val="16"/>
  </w:num>
  <w:num w:numId="7">
    <w:abstractNumId w:val="7"/>
  </w:num>
  <w:num w:numId="8">
    <w:abstractNumId w:val="14"/>
  </w:num>
  <w:num w:numId="9">
    <w:abstractNumId w:val="20"/>
  </w:num>
  <w:num w:numId="10">
    <w:abstractNumId w:val="12"/>
  </w:num>
  <w:num w:numId="11">
    <w:abstractNumId w:val="13"/>
  </w:num>
  <w:num w:numId="12">
    <w:abstractNumId w:val="22"/>
  </w:num>
  <w:num w:numId="13">
    <w:abstractNumId w:val="9"/>
  </w:num>
  <w:num w:numId="14">
    <w:abstractNumId w:val="23"/>
  </w:num>
  <w:num w:numId="15">
    <w:abstractNumId w:val="4"/>
  </w:num>
  <w:num w:numId="16">
    <w:abstractNumId w:val="19"/>
  </w:num>
  <w:num w:numId="17">
    <w:abstractNumId w:val="1"/>
  </w:num>
  <w:num w:numId="18">
    <w:abstractNumId w:val="18"/>
  </w:num>
  <w:num w:numId="19">
    <w:abstractNumId w:val="24"/>
  </w:num>
  <w:num w:numId="20">
    <w:abstractNumId w:val="17"/>
  </w:num>
  <w:num w:numId="21">
    <w:abstractNumId w:val="11"/>
  </w:num>
  <w:num w:numId="22">
    <w:abstractNumId w:val="3"/>
  </w:num>
  <w:num w:numId="23">
    <w:abstractNumId w:val="5"/>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BF"/>
    <w:rsid w:val="000004D2"/>
    <w:rsid w:val="0000180D"/>
    <w:rsid w:val="00003BE6"/>
    <w:rsid w:val="0000484D"/>
    <w:rsid w:val="00006D51"/>
    <w:rsid w:val="00006E7B"/>
    <w:rsid w:val="000072A8"/>
    <w:rsid w:val="00012EC4"/>
    <w:rsid w:val="0001331C"/>
    <w:rsid w:val="00014C87"/>
    <w:rsid w:val="00014D17"/>
    <w:rsid w:val="00021101"/>
    <w:rsid w:val="00030EBA"/>
    <w:rsid w:val="00032378"/>
    <w:rsid w:val="000349C9"/>
    <w:rsid w:val="0003514D"/>
    <w:rsid w:val="00035A62"/>
    <w:rsid w:val="0003650A"/>
    <w:rsid w:val="00041D13"/>
    <w:rsid w:val="00041E1B"/>
    <w:rsid w:val="00042844"/>
    <w:rsid w:val="00050C03"/>
    <w:rsid w:val="000561CA"/>
    <w:rsid w:val="000578E4"/>
    <w:rsid w:val="0007065B"/>
    <w:rsid w:val="000707A6"/>
    <w:rsid w:val="000708DF"/>
    <w:rsid w:val="000709F0"/>
    <w:rsid w:val="00074626"/>
    <w:rsid w:val="00074EA1"/>
    <w:rsid w:val="000824C4"/>
    <w:rsid w:val="000825D0"/>
    <w:rsid w:val="0008353B"/>
    <w:rsid w:val="000851F6"/>
    <w:rsid w:val="000861A9"/>
    <w:rsid w:val="000945C9"/>
    <w:rsid w:val="000947DB"/>
    <w:rsid w:val="000953DA"/>
    <w:rsid w:val="000A4170"/>
    <w:rsid w:val="000A6F32"/>
    <w:rsid w:val="000B0322"/>
    <w:rsid w:val="000B34A0"/>
    <w:rsid w:val="000B474C"/>
    <w:rsid w:val="000B53B1"/>
    <w:rsid w:val="000B5BBC"/>
    <w:rsid w:val="000B6422"/>
    <w:rsid w:val="000B75C2"/>
    <w:rsid w:val="000C1936"/>
    <w:rsid w:val="000D2896"/>
    <w:rsid w:val="000D4DF3"/>
    <w:rsid w:val="000D5092"/>
    <w:rsid w:val="000D5622"/>
    <w:rsid w:val="000D66C9"/>
    <w:rsid w:val="000D7568"/>
    <w:rsid w:val="000E5033"/>
    <w:rsid w:val="000E7489"/>
    <w:rsid w:val="000F0F94"/>
    <w:rsid w:val="000F72C8"/>
    <w:rsid w:val="000F746A"/>
    <w:rsid w:val="00100DA0"/>
    <w:rsid w:val="0010100F"/>
    <w:rsid w:val="001030FA"/>
    <w:rsid w:val="00103C00"/>
    <w:rsid w:val="00105258"/>
    <w:rsid w:val="00107A54"/>
    <w:rsid w:val="00112920"/>
    <w:rsid w:val="00114746"/>
    <w:rsid w:val="001155CE"/>
    <w:rsid w:val="00117B2B"/>
    <w:rsid w:val="001208E9"/>
    <w:rsid w:val="001211D0"/>
    <w:rsid w:val="001238C9"/>
    <w:rsid w:val="00123FD9"/>
    <w:rsid w:val="00130035"/>
    <w:rsid w:val="00130768"/>
    <w:rsid w:val="00132375"/>
    <w:rsid w:val="001323A0"/>
    <w:rsid w:val="00140554"/>
    <w:rsid w:val="0015094C"/>
    <w:rsid w:val="00150E5E"/>
    <w:rsid w:val="00151267"/>
    <w:rsid w:val="00154A32"/>
    <w:rsid w:val="00156930"/>
    <w:rsid w:val="00161ECC"/>
    <w:rsid w:val="00162854"/>
    <w:rsid w:val="00163006"/>
    <w:rsid w:val="00166908"/>
    <w:rsid w:val="0016707A"/>
    <w:rsid w:val="001672CE"/>
    <w:rsid w:val="00174B1E"/>
    <w:rsid w:val="001809BC"/>
    <w:rsid w:val="00183F53"/>
    <w:rsid w:val="001864FB"/>
    <w:rsid w:val="001900C3"/>
    <w:rsid w:val="00191788"/>
    <w:rsid w:val="00191CAF"/>
    <w:rsid w:val="00192F58"/>
    <w:rsid w:val="0019591C"/>
    <w:rsid w:val="001974D3"/>
    <w:rsid w:val="00197861"/>
    <w:rsid w:val="00197F4B"/>
    <w:rsid w:val="001A0202"/>
    <w:rsid w:val="001A0632"/>
    <w:rsid w:val="001A1C44"/>
    <w:rsid w:val="001A2E80"/>
    <w:rsid w:val="001A39D3"/>
    <w:rsid w:val="001A51B5"/>
    <w:rsid w:val="001A5C55"/>
    <w:rsid w:val="001A7614"/>
    <w:rsid w:val="001B3175"/>
    <w:rsid w:val="001B3D0A"/>
    <w:rsid w:val="001B58D1"/>
    <w:rsid w:val="001B6D0F"/>
    <w:rsid w:val="001B74BC"/>
    <w:rsid w:val="001C02F6"/>
    <w:rsid w:val="001C13FC"/>
    <w:rsid w:val="001C4AAB"/>
    <w:rsid w:val="001E00EB"/>
    <w:rsid w:val="001E1115"/>
    <w:rsid w:val="001E1785"/>
    <w:rsid w:val="001E2C0B"/>
    <w:rsid w:val="001E2E26"/>
    <w:rsid w:val="001E5FED"/>
    <w:rsid w:val="001F14D5"/>
    <w:rsid w:val="001F5FBB"/>
    <w:rsid w:val="001F6002"/>
    <w:rsid w:val="001F616B"/>
    <w:rsid w:val="001F61AE"/>
    <w:rsid w:val="001F63D7"/>
    <w:rsid w:val="001F6A25"/>
    <w:rsid w:val="0020391A"/>
    <w:rsid w:val="002054B0"/>
    <w:rsid w:val="0021036B"/>
    <w:rsid w:val="00210403"/>
    <w:rsid w:val="00211C5A"/>
    <w:rsid w:val="00216EF3"/>
    <w:rsid w:val="00220F0B"/>
    <w:rsid w:val="00225E64"/>
    <w:rsid w:val="00232403"/>
    <w:rsid w:val="00232871"/>
    <w:rsid w:val="00233552"/>
    <w:rsid w:val="0023615A"/>
    <w:rsid w:val="00237D71"/>
    <w:rsid w:val="002425CD"/>
    <w:rsid w:val="00244F85"/>
    <w:rsid w:val="00250CDE"/>
    <w:rsid w:val="00251DFF"/>
    <w:rsid w:val="00260399"/>
    <w:rsid w:val="00260C23"/>
    <w:rsid w:val="00263CE3"/>
    <w:rsid w:val="00270B7A"/>
    <w:rsid w:val="00271F64"/>
    <w:rsid w:val="00272F4C"/>
    <w:rsid w:val="002763C3"/>
    <w:rsid w:val="00276EC1"/>
    <w:rsid w:val="00277D85"/>
    <w:rsid w:val="002818EF"/>
    <w:rsid w:val="002834E5"/>
    <w:rsid w:val="00286F23"/>
    <w:rsid w:val="002908E1"/>
    <w:rsid w:val="002923F1"/>
    <w:rsid w:val="00292B22"/>
    <w:rsid w:val="00296268"/>
    <w:rsid w:val="002A1B14"/>
    <w:rsid w:val="002A278D"/>
    <w:rsid w:val="002A2ABE"/>
    <w:rsid w:val="002A49E7"/>
    <w:rsid w:val="002B0822"/>
    <w:rsid w:val="002B5EC7"/>
    <w:rsid w:val="002B65EF"/>
    <w:rsid w:val="002B71AE"/>
    <w:rsid w:val="002C0690"/>
    <w:rsid w:val="002C2BCA"/>
    <w:rsid w:val="002C6748"/>
    <w:rsid w:val="002C6A6E"/>
    <w:rsid w:val="002D0016"/>
    <w:rsid w:val="002D3419"/>
    <w:rsid w:val="002D40CE"/>
    <w:rsid w:val="002D4226"/>
    <w:rsid w:val="002E1937"/>
    <w:rsid w:val="002F263A"/>
    <w:rsid w:val="002F2E83"/>
    <w:rsid w:val="002F6578"/>
    <w:rsid w:val="002F741E"/>
    <w:rsid w:val="00301274"/>
    <w:rsid w:val="0030641D"/>
    <w:rsid w:val="00306CAD"/>
    <w:rsid w:val="003076B7"/>
    <w:rsid w:val="00307766"/>
    <w:rsid w:val="00307A05"/>
    <w:rsid w:val="003134F1"/>
    <w:rsid w:val="0031785A"/>
    <w:rsid w:val="00317FEF"/>
    <w:rsid w:val="00322E3D"/>
    <w:rsid w:val="00322EEC"/>
    <w:rsid w:val="00322F95"/>
    <w:rsid w:val="0032372B"/>
    <w:rsid w:val="003262CB"/>
    <w:rsid w:val="003311DF"/>
    <w:rsid w:val="0033451A"/>
    <w:rsid w:val="00337E64"/>
    <w:rsid w:val="00342BE8"/>
    <w:rsid w:val="00345F23"/>
    <w:rsid w:val="003472B4"/>
    <w:rsid w:val="00347E83"/>
    <w:rsid w:val="003522B7"/>
    <w:rsid w:val="00355F00"/>
    <w:rsid w:val="003560F2"/>
    <w:rsid w:val="003564BF"/>
    <w:rsid w:val="003604F6"/>
    <w:rsid w:val="003619D8"/>
    <w:rsid w:val="00367D0A"/>
    <w:rsid w:val="003704BC"/>
    <w:rsid w:val="00372307"/>
    <w:rsid w:val="003846A6"/>
    <w:rsid w:val="00386247"/>
    <w:rsid w:val="003864AF"/>
    <w:rsid w:val="0038695B"/>
    <w:rsid w:val="00396F07"/>
    <w:rsid w:val="003A0254"/>
    <w:rsid w:val="003A1780"/>
    <w:rsid w:val="003A2758"/>
    <w:rsid w:val="003A47BA"/>
    <w:rsid w:val="003B1718"/>
    <w:rsid w:val="003B3128"/>
    <w:rsid w:val="003B436B"/>
    <w:rsid w:val="003B6ED5"/>
    <w:rsid w:val="003B762A"/>
    <w:rsid w:val="003C1714"/>
    <w:rsid w:val="003C2D91"/>
    <w:rsid w:val="003C4058"/>
    <w:rsid w:val="003C4969"/>
    <w:rsid w:val="003C59E1"/>
    <w:rsid w:val="003C787A"/>
    <w:rsid w:val="003E0755"/>
    <w:rsid w:val="003E18C1"/>
    <w:rsid w:val="003E3B63"/>
    <w:rsid w:val="003E56E7"/>
    <w:rsid w:val="003E6ABD"/>
    <w:rsid w:val="003F24F9"/>
    <w:rsid w:val="003F2C52"/>
    <w:rsid w:val="003F3504"/>
    <w:rsid w:val="004010C0"/>
    <w:rsid w:val="00404F6E"/>
    <w:rsid w:val="00405208"/>
    <w:rsid w:val="00405A85"/>
    <w:rsid w:val="004111C9"/>
    <w:rsid w:val="00411B5C"/>
    <w:rsid w:val="004137F5"/>
    <w:rsid w:val="00415579"/>
    <w:rsid w:val="0042186D"/>
    <w:rsid w:val="00421E85"/>
    <w:rsid w:val="004260AA"/>
    <w:rsid w:val="004264CB"/>
    <w:rsid w:val="0043382B"/>
    <w:rsid w:val="00434D77"/>
    <w:rsid w:val="00441535"/>
    <w:rsid w:val="00446523"/>
    <w:rsid w:val="00460314"/>
    <w:rsid w:val="0046458A"/>
    <w:rsid w:val="00471D42"/>
    <w:rsid w:val="0047379C"/>
    <w:rsid w:val="00476BC1"/>
    <w:rsid w:val="004779C2"/>
    <w:rsid w:val="0048197E"/>
    <w:rsid w:val="00482AB4"/>
    <w:rsid w:val="00485087"/>
    <w:rsid w:val="00492823"/>
    <w:rsid w:val="00492A17"/>
    <w:rsid w:val="0049355A"/>
    <w:rsid w:val="00493658"/>
    <w:rsid w:val="00493E4B"/>
    <w:rsid w:val="00495D6E"/>
    <w:rsid w:val="004963DB"/>
    <w:rsid w:val="004A2932"/>
    <w:rsid w:val="004A43F5"/>
    <w:rsid w:val="004A58EA"/>
    <w:rsid w:val="004A7149"/>
    <w:rsid w:val="004A7A99"/>
    <w:rsid w:val="004A7B00"/>
    <w:rsid w:val="004B13B7"/>
    <w:rsid w:val="004B3B65"/>
    <w:rsid w:val="004B441F"/>
    <w:rsid w:val="004B4F3F"/>
    <w:rsid w:val="004B4FA7"/>
    <w:rsid w:val="004B6515"/>
    <w:rsid w:val="004B7C4C"/>
    <w:rsid w:val="004C1F51"/>
    <w:rsid w:val="004D0292"/>
    <w:rsid w:val="004D1BA5"/>
    <w:rsid w:val="004D24FE"/>
    <w:rsid w:val="004D4C8D"/>
    <w:rsid w:val="004D6223"/>
    <w:rsid w:val="004D6E2D"/>
    <w:rsid w:val="004D770C"/>
    <w:rsid w:val="004E0E16"/>
    <w:rsid w:val="004E393C"/>
    <w:rsid w:val="004F497F"/>
    <w:rsid w:val="004F5E34"/>
    <w:rsid w:val="004F6324"/>
    <w:rsid w:val="004F7AEC"/>
    <w:rsid w:val="00500D90"/>
    <w:rsid w:val="00502F4F"/>
    <w:rsid w:val="00502F64"/>
    <w:rsid w:val="0050461F"/>
    <w:rsid w:val="00504786"/>
    <w:rsid w:val="00507B2C"/>
    <w:rsid w:val="005109D9"/>
    <w:rsid w:val="0051154E"/>
    <w:rsid w:val="00512C1D"/>
    <w:rsid w:val="00513CAB"/>
    <w:rsid w:val="00515803"/>
    <w:rsid w:val="00522063"/>
    <w:rsid w:val="00522720"/>
    <w:rsid w:val="00524114"/>
    <w:rsid w:val="00533C5E"/>
    <w:rsid w:val="00535237"/>
    <w:rsid w:val="0053565D"/>
    <w:rsid w:val="005424F2"/>
    <w:rsid w:val="005455FC"/>
    <w:rsid w:val="005512C5"/>
    <w:rsid w:val="00552579"/>
    <w:rsid w:val="00552A29"/>
    <w:rsid w:val="005548B2"/>
    <w:rsid w:val="00555578"/>
    <w:rsid w:val="0056015E"/>
    <w:rsid w:val="005605E0"/>
    <w:rsid w:val="00561EA2"/>
    <w:rsid w:val="005637A2"/>
    <w:rsid w:val="0056387B"/>
    <w:rsid w:val="00570FA2"/>
    <w:rsid w:val="00571B00"/>
    <w:rsid w:val="00574991"/>
    <w:rsid w:val="0057602F"/>
    <w:rsid w:val="00577143"/>
    <w:rsid w:val="00580699"/>
    <w:rsid w:val="00580F74"/>
    <w:rsid w:val="00581336"/>
    <w:rsid w:val="005826D2"/>
    <w:rsid w:val="0058392F"/>
    <w:rsid w:val="005851A0"/>
    <w:rsid w:val="00587B0C"/>
    <w:rsid w:val="00590B5B"/>
    <w:rsid w:val="00594601"/>
    <w:rsid w:val="005A073A"/>
    <w:rsid w:val="005A1682"/>
    <w:rsid w:val="005A366C"/>
    <w:rsid w:val="005A3A4D"/>
    <w:rsid w:val="005A3DF8"/>
    <w:rsid w:val="005B2CA4"/>
    <w:rsid w:val="005C2BB7"/>
    <w:rsid w:val="005D025A"/>
    <w:rsid w:val="005D34A6"/>
    <w:rsid w:val="005D3C33"/>
    <w:rsid w:val="005D4110"/>
    <w:rsid w:val="005E0501"/>
    <w:rsid w:val="005E0E26"/>
    <w:rsid w:val="005E0E88"/>
    <w:rsid w:val="005E2246"/>
    <w:rsid w:val="005E269F"/>
    <w:rsid w:val="005E2C41"/>
    <w:rsid w:val="005E5E08"/>
    <w:rsid w:val="005F288A"/>
    <w:rsid w:val="005F69D7"/>
    <w:rsid w:val="005F764D"/>
    <w:rsid w:val="00604BEE"/>
    <w:rsid w:val="006071F9"/>
    <w:rsid w:val="00610F08"/>
    <w:rsid w:val="006128AB"/>
    <w:rsid w:val="00613BC3"/>
    <w:rsid w:val="00615BBE"/>
    <w:rsid w:val="006161B4"/>
    <w:rsid w:val="00621C80"/>
    <w:rsid w:val="00623010"/>
    <w:rsid w:val="0062361C"/>
    <w:rsid w:val="006241B5"/>
    <w:rsid w:val="00625450"/>
    <w:rsid w:val="006276D7"/>
    <w:rsid w:val="006279C0"/>
    <w:rsid w:val="0063186D"/>
    <w:rsid w:val="00633997"/>
    <w:rsid w:val="00634F22"/>
    <w:rsid w:val="00635A5B"/>
    <w:rsid w:val="00635C85"/>
    <w:rsid w:val="00637225"/>
    <w:rsid w:val="0063738A"/>
    <w:rsid w:val="0063750B"/>
    <w:rsid w:val="00637A95"/>
    <w:rsid w:val="00642CC5"/>
    <w:rsid w:val="0064412C"/>
    <w:rsid w:val="0064419C"/>
    <w:rsid w:val="006448C4"/>
    <w:rsid w:val="006457E4"/>
    <w:rsid w:val="00650FDB"/>
    <w:rsid w:val="00655FAF"/>
    <w:rsid w:val="006563C9"/>
    <w:rsid w:val="00660289"/>
    <w:rsid w:val="00662943"/>
    <w:rsid w:val="00662AE5"/>
    <w:rsid w:val="00662E82"/>
    <w:rsid w:val="00664F97"/>
    <w:rsid w:val="00666A3F"/>
    <w:rsid w:val="00674427"/>
    <w:rsid w:val="00675EF0"/>
    <w:rsid w:val="0068248B"/>
    <w:rsid w:val="00682E03"/>
    <w:rsid w:val="00684BD2"/>
    <w:rsid w:val="00685F22"/>
    <w:rsid w:val="00686C79"/>
    <w:rsid w:val="00690573"/>
    <w:rsid w:val="006907C6"/>
    <w:rsid w:val="006A0FD6"/>
    <w:rsid w:val="006A1D16"/>
    <w:rsid w:val="006A2407"/>
    <w:rsid w:val="006A6197"/>
    <w:rsid w:val="006B0C86"/>
    <w:rsid w:val="006B42A0"/>
    <w:rsid w:val="006B5CAE"/>
    <w:rsid w:val="006C09A3"/>
    <w:rsid w:val="006C4653"/>
    <w:rsid w:val="006C470D"/>
    <w:rsid w:val="006D10E8"/>
    <w:rsid w:val="006D239A"/>
    <w:rsid w:val="006D256E"/>
    <w:rsid w:val="006D5E3D"/>
    <w:rsid w:val="006D69E4"/>
    <w:rsid w:val="006E1A4D"/>
    <w:rsid w:val="006E1C5D"/>
    <w:rsid w:val="006E2C31"/>
    <w:rsid w:val="006E3411"/>
    <w:rsid w:val="006E50F6"/>
    <w:rsid w:val="006E6BC6"/>
    <w:rsid w:val="006F1087"/>
    <w:rsid w:val="006F17DE"/>
    <w:rsid w:val="006F1AB9"/>
    <w:rsid w:val="006F531B"/>
    <w:rsid w:val="006F7625"/>
    <w:rsid w:val="006F7A1A"/>
    <w:rsid w:val="00700FC7"/>
    <w:rsid w:val="00701388"/>
    <w:rsid w:val="00702661"/>
    <w:rsid w:val="0070362E"/>
    <w:rsid w:val="007112AE"/>
    <w:rsid w:val="00711703"/>
    <w:rsid w:val="00711D35"/>
    <w:rsid w:val="00716B33"/>
    <w:rsid w:val="0072104A"/>
    <w:rsid w:val="007210FD"/>
    <w:rsid w:val="00721386"/>
    <w:rsid w:val="00722A54"/>
    <w:rsid w:val="00724326"/>
    <w:rsid w:val="00724E23"/>
    <w:rsid w:val="007311A3"/>
    <w:rsid w:val="00732C24"/>
    <w:rsid w:val="00737564"/>
    <w:rsid w:val="00740CFA"/>
    <w:rsid w:val="0074144E"/>
    <w:rsid w:val="00746858"/>
    <w:rsid w:val="00757173"/>
    <w:rsid w:val="0076136D"/>
    <w:rsid w:val="0076350F"/>
    <w:rsid w:val="00776151"/>
    <w:rsid w:val="00777172"/>
    <w:rsid w:val="00795B63"/>
    <w:rsid w:val="00797061"/>
    <w:rsid w:val="00797AEB"/>
    <w:rsid w:val="007A4D49"/>
    <w:rsid w:val="007A5637"/>
    <w:rsid w:val="007A651A"/>
    <w:rsid w:val="007B01EC"/>
    <w:rsid w:val="007B1A38"/>
    <w:rsid w:val="007B1EB1"/>
    <w:rsid w:val="007B283C"/>
    <w:rsid w:val="007B3A0E"/>
    <w:rsid w:val="007C0CD3"/>
    <w:rsid w:val="007C42C2"/>
    <w:rsid w:val="007C42EC"/>
    <w:rsid w:val="007C589E"/>
    <w:rsid w:val="007C5A7E"/>
    <w:rsid w:val="007D315F"/>
    <w:rsid w:val="007D3900"/>
    <w:rsid w:val="007D4A5D"/>
    <w:rsid w:val="007E4087"/>
    <w:rsid w:val="007E4D01"/>
    <w:rsid w:val="007F47B0"/>
    <w:rsid w:val="007F4C23"/>
    <w:rsid w:val="007F5DE9"/>
    <w:rsid w:val="007F667B"/>
    <w:rsid w:val="007F667D"/>
    <w:rsid w:val="007F6F7F"/>
    <w:rsid w:val="008038AD"/>
    <w:rsid w:val="00814E44"/>
    <w:rsid w:val="00816743"/>
    <w:rsid w:val="00816F86"/>
    <w:rsid w:val="00822E6E"/>
    <w:rsid w:val="008236D3"/>
    <w:rsid w:val="00830E67"/>
    <w:rsid w:val="0083174A"/>
    <w:rsid w:val="00831CD4"/>
    <w:rsid w:val="0083490F"/>
    <w:rsid w:val="0083505C"/>
    <w:rsid w:val="00835FFF"/>
    <w:rsid w:val="008377B1"/>
    <w:rsid w:val="008441E6"/>
    <w:rsid w:val="00845C58"/>
    <w:rsid w:val="00847856"/>
    <w:rsid w:val="00850588"/>
    <w:rsid w:val="00851687"/>
    <w:rsid w:val="0085360D"/>
    <w:rsid w:val="00853671"/>
    <w:rsid w:val="00854A7C"/>
    <w:rsid w:val="00854C8E"/>
    <w:rsid w:val="008567D0"/>
    <w:rsid w:val="00857A6B"/>
    <w:rsid w:val="00863B80"/>
    <w:rsid w:val="00864230"/>
    <w:rsid w:val="00867400"/>
    <w:rsid w:val="00867504"/>
    <w:rsid w:val="0087155C"/>
    <w:rsid w:val="00871A02"/>
    <w:rsid w:val="00872DF0"/>
    <w:rsid w:val="00877ED4"/>
    <w:rsid w:val="00880083"/>
    <w:rsid w:val="008834E8"/>
    <w:rsid w:val="00885223"/>
    <w:rsid w:val="00885FC1"/>
    <w:rsid w:val="00897A97"/>
    <w:rsid w:val="008A0957"/>
    <w:rsid w:val="008A0FF3"/>
    <w:rsid w:val="008A21FC"/>
    <w:rsid w:val="008A3A60"/>
    <w:rsid w:val="008A4F38"/>
    <w:rsid w:val="008A5991"/>
    <w:rsid w:val="008A62E1"/>
    <w:rsid w:val="008A7488"/>
    <w:rsid w:val="008B40F2"/>
    <w:rsid w:val="008B6E72"/>
    <w:rsid w:val="008B7478"/>
    <w:rsid w:val="008B7D15"/>
    <w:rsid w:val="008C3BFA"/>
    <w:rsid w:val="008C78EE"/>
    <w:rsid w:val="008C7D5F"/>
    <w:rsid w:val="008D16C6"/>
    <w:rsid w:val="008D38FD"/>
    <w:rsid w:val="008D3FEE"/>
    <w:rsid w:val="008D4404"/>
    <w:rsid w:val="008E09A0"/>
    <w:rsid w:val="008E1F4D"/>
    <w:rsid w:val="008E24B5"/>
    <w:rsid w:val="008E5E57"/>
    <w:rsid w:val="008E6BA9"/>
    <w:rsid w:val="008F0188"/>
    <w:rsid w:val="008F0536"/>
    <w:rsid w:val="008F5BDC"/>
    <w:rsid w:val="008F6D5C"/>
    <w:rsid w:val="00902B2B"/>
    <w:rsid w:val="00904764"/>
    <w:rsid w:val="00904C60"/>
    <w:rsid w:val="00912243"/>
    <w:rsid w:val="009147E8"/>
    <w:rsid w:val="009152C2"/>
    <w:rsid w:val="00917F3A"/>
    <w:rsid w:val="00925F98"/>
    <w:rsid w:val="009261CF"/>
    <w:rsid w:val="009356F1"/>
    <w:rsid w:val="0093718C"/>
    <w:rsid w:val="009403AC"/>
    <w:rsid w:val="009408D0"/>
    <w:rsid w:val="00941988"/>
    <w:rsid w:val="00952049"/>
    <w:rsid w:val="00961DAD"/>
    <w:rsid w:val="00962B52"/>
    <w:rsid w:val="00971E16"/>
    <w:rsid w:val="009728BE"/>
    <w:rsid w:val="00977DCE"/>
    <w:rsid w:val="009800C9"/>
    <w:rsid w:val="00980AEB"/>
    <w:rsid w:val="0098109B"/>
    <w:rsid w:val="00983542"/>
    <w:rsid w:val="009849BF"/>
    <w:rsid w:val="00984BE5"/>
    <w:rsid w:val="00991ACC"/>
    <w:rsid w:val="0099205D"/>
    <w:rsid w:val="0099210A"/>
    <w:rsid w:val="00992801"/>
    <w:rsid w:val="00993519"/>
    <w:rsid w:val="00996EDA"/>
    <w:rsid w:val="009A09E4"/>
    <w:rsid w:val="009A2E8B"/>
    <w:rsid w:val="009A5DB1"/>
    <w:rsid w:val="009B2FD6"/>
    <w:rsid w:val="009C24D5"/>
    <w:rsid w:val="009C278D"/>
    <w:rsid w:val="009C2C21"/>
    <w:rsid w:val="009C4276"/>
    <w:rsid w:val="009C6EA1"/>
    <w:rsid w:val="009D1D41"/>
    <w:rsid w:val="009D2798"/>
    <w:rsid w:val="009D4E5A"/>
    <w:rsid w:val="009D57BD"/>
    <w:rsid w:val="009D5E5A"/>
    <w:rsid w:val="009D7597"/>
    <w:rsid w:val="009E0002"/>
    <w:rsid w:val="009E1D45"/>
    <w:rsid w:val="009E3BE1"/>
    <w:rsid w:val="009E7502"/>
    <w:rsid w:val="009E78D0"/>
    <w:rsid w:val="009F0EDD"/>
    <w:rsid w:val="009F1687"/>
    <w:rsid w:val="009F35AB"/>
    <w:rsid w:val="009F3A3A"/>
    <w:rsid w:val="009F49AD"/>
    <w:rsid w:val="009F4CF1"/>
    <w:rsid w:val="009F700C"/>
    <w:rsid w:val="009F7C3A"/>
    <w:rsid w:val="009F7C48"/>
    <w:rsid w:val="00A021B3"/>
    <w:rsid w:val="00A076F7"/>
    <w:rsid w:val="00A14861"/>
    <w:rsid w:val="00A1507A"/>
    <w:rsid w:val="00A15289"/>
    <w:rsid w:val="00A21069"/>
    <w:rsid w:val="00A238BF"/>
    <w:rsid w:val="00A31633"/>
    <w:rsid w:val="00A31B90"/>
    <w:rsid w:val="00A35A39"/>
    <w:rsid w:val="00A360AC"/>
    <w:rsid w:val="00A37074"/>
    <w:rsid w:val="00A37371"/>
    <w:rsid w:val="00A4118E"/>
    <w:rsid w:val="00A42662"/>
    <w:rsid w:val="00A441A2"/>
    <w:rsid w:val="00A45B38"/>
    <w:rsid w:val="00A478E5"/>
    <w:rsid w:val="00A50D1D"/>
    <w:rsid w:val="00A5466F"/>
    <w:rsid w:val="00A557D5"/>
    <w:rsid w:val="00A57B6A"/>
    <w:rsid w:val="00A61A40"/>
    <w:rsid w:val="00A620B0"/>
    <w:rsid w:val="00A6258D"/>
    <w:rsid w:val="00A6275F"/>
    <w:rsid w:val="00A633D3"/>
    <w:rsid w:val="00A648F3"/>
    <w:rsid w:val="00A729DC"/>
    <w:rsid w:val="00A74A50"/>
    <w:rsid w:val="00A7556B"/>
    <w:rsid w:val="00A80380"/>
    <w:rsid w:val="00A81D8E"/>
    <w:rsid w:val="00A823B4"/>
    <w:rsid w:val="00A830A6"/>
    <w:rsid w:val="00A86242"/>
    <w:rsid w:val="00A875B9"/>
    <w:rsid w:val="00A908D7"/>
    <w:rsid w:val="00A93704"/>
    <w:rsid w:val="00A9513A"/>
    <w:rsid w:val="00A95B75"/>
    <w:rsid w:val="00A96380"/>
    <w:rsid w:val="00A97320"/>
    <w:rsid w:val="00A976F7"/>
    <w:rsid w:val="00AA44DA"/>
    <w:rsid w:val="00AA46AC"/>
    <w:rsid w:val="00AA5139"/>
    <w:rsid w:val="00AA5C31"/>
    <w:rsid w:val="00AB0348"/>
    <w:rsid w:val="00AB48D5"/>
    <w:rsid w:val="00AC096A"/>
    <w:rsid w:val="00AC5644"/>
    <w:rsid w:val="00AC6539"/>
    <w:rsid w:val="00AC6F0A"/>
    <w:rsid w:val="00AC79AE"/>
    <w:rsid w:val="00AD392B"/>
    <w:rsid w:val="00AD4CD2"/>
    <w:rsid w:val="00AD6F6B"/>
    <w:rsid w:val="00AD7F82"/>
    <w:rsid w:val="00AE5E28"/>
    <w:rsid w:val="00AF1EDC"/>
    <w:rsid w:val="00AF4456"/>
    <w:rsid w:val="00AF5697"/>
    <w:rsid w:val="00B01168"/>
    <w:rsid w:val="00B016FA"/>
    <w:rsid w:val="00B040E3"/>
    <w:rsid w:val="00B051B8"/>
    <w:rsid w:val="00B05FB3"/>
    <w:rsid w:val="00B07061"/>
    <w:rsid w:val="00B1009B"/>
    <w:rsid w:val="00B11B49"/>
    <w:rsid w:val="00B12C8D"/>
    <w:rsid w:val="00B1377E"/>
    <w:rsid w:val="00B141BA"/>
    <w:rsid w:val="00B1536D"/>
    <w:rsid w:val="00B1728C"/>
    <w:rsid w:val="00B1738F"/>
    <w:rsid w:val="00B23F2C"/>
    <w:rsid w:val="00B24FC5"/>
    <w:rsid w:val="00B260CA"/>
    <w:rsid w:val="00B262A3"/>
    <w:rsid w:val="00B34AE6"/>
    <w:rsid w:val="00B3766D"/>
    <w:rsid w:val="00B41653"/>
    <w:rsid w:val="00B41AC6"/>
    <w:rsid w:val="00B47370"/>
    <w:rsid w:val="00B5087C"/>
    <w:rsid w:val="00B525D8"/>
    <w:rsid w:val="00B679FA"/>
    <w:rsid w:val="00B70817"/>
    <w:rsid w:val="00B76518"/>
    <w:rsid w:val="00B76A31"/>
    <w:rsid w:val="00B808DC"/>
    <w:rsid w:val="00B81357"/>
    <w:rsid w:val="00B8393B"/>
    <w:rsid w:val="00B84190"/>
    <w:rsid w:val="00B84F45"/>
    <w:rsid w:val="00B8521B"/>
    <w:rsid w:val="00B866E0"/>
    <w:rsid w:val="00B90DD7"/>
    <w:rsid w:val="00B93C1B"/>
    <w:rsid w:val="00B95FEB"/>
    <w:rsid w:val="00B96857"/>
    <w:rsid w:val="00BB076F"/>
    <w:rsid w:val="00BB5F13"/>
    <w:rsid w:val="00BC09AD"/>
    <w:rsid w:val="00BC4183"/>
    <w:rsid w:val="00BC6629"/>
    <w:rsid w:val="00BD2AE0"/>
    <w:rsid w:val="00BD4B85"/>
    <w:rsid w:val="00BD7F93"/>
    <w:rsid w:val="00BE1F11"/>
    <w:rsid w:val="00BE232D"/>
    <w:rsid w:val="00BE4728"/>
    <w:rsid w:val="00BE483D"/>
    <w:rsid w:val="00BF28B3"/>
    <w:rsid w:val="00BF3057"/>
    <w:rsid w:val="00C01C14"/>
    <w:rsid w:val="00C01DF2"/>
    <w:rsid w:val="00C033D6"/>
    <w:rsid w:val="00C12D51"/>
    <w:rsid w:val="00C17A24"/>
    <w:rsid w:val="00C2014C"/>
    <w:rsid w:val="00C2287A"/>
    <w:rsid w:val="00C241DA"/>
    <w:rsid w:val="00C27CB7"/>
    <w:rsid w:val="00C32444"/>
    <w:rsid w:val="00C33C8C"/>
    <w:rsid w:val="00C35075"/>
    <w:rsid w:val="00C35F6E"/>
    <w:rsid w:val="00C43261"/>
    <w:rsid w:val="00C43998"/>
    <w:rsid w:val="00C50682"/>
    <w:rsid w:val="00C531C3"/>
    <w:rsid w:val="00C53424"/>
    <w:rsid w:val="00C563B2"/>
    <w:rsid w:val="00C60BC8"/>
    <w:rsid w:val="00C63244"/>
    <w:rsid w:val="00C6462F"/>
    <w:rsid w:val="00C81201"/>
    <w:rsid w:val="00C8759D"/>
    <w:rsid w:val="00C87E65"/>
    <w:rsid w:val="00C90436"/>
    <w:rsid w:val="00C90470"/>
    <w:rsid w:val="00C9162C"/>
    <w:rsid w:val="00C93DFB"/>
    <w:rsid w:val="00C968BF"/>
    <w:rsid w:val="00CA37ED"/>
    <w:rsid w:val="00CA76E5"/>
    <w:rsid w:val="00CB4228"/>
    <w:rsid w:val="00CB7250"/>
    <w:rsid w:val="00CC61CB"/>
    <w:rsid w:val="00CC7A48"/>
    <w:rsid w:val="00CD0082"/>
    <w:rsid w:val="00CD1CFE"/>
    <w:rsid w:val="00CD2EF3"/>
    <w:rsid w:val="00CD5CAC"/>
    <w:rsid w:val="00CD7867"/>
    <w:rsid w:val="00CE027E"/>
    <w:rsid w:val="00CE1F41"/>
    <w:rsid w:val="00CE3397"/>
    <w:rsid w:val="00CE37B0"/>
    <w:rsid w:val="00CE5907"/>
    <w:rsid w:val="00CE6AB5"/>
    <w:rsid w:val="00CE7CA7"/>
    <w:rsid w:val="00CF1507"/>
    <w:rsid w:val="00CF259E"/>
    <w:rsid w:val="00D020CB"/>
    <w:rsid w:val="00D0507E"/>
    <w:rsid w:val="00D056AD"/>
    <w:rsid w:val="00D117C2"/>
    <w:rsid w:val="00D1339E"/>
    <w:rsid w:val="00D1382E"/>
    <w:rsid w:val="00D1567F"/>
    <w:rsid w:val="00D15B07"/>
    <w:rsid w:val="00D21C82"/>
    <w:rsid w:val="00D23B49"/>
    <w:rsid w:val="00D23E53"/>
    <w:rsid w:val="00D24AD0"/>
    <w:rsid w:val="00D257E6"/>
    <w:rsid w:val="00D331FA"/>
    <w:rsid w:val="00D33C99"/>
    <w:rsid w:val="00D347AD"/>
    <w:rsid w:val="00D40C80"/>
    <w:rsid w:val="00D41255"/>
    <w:rsid w:val="00D44ECA"/>
    <w:rsid w:val="00D514C8"/>
    <w:rsid w:val="00D555EF"/>
    <w:rsid w:val="00D556C9"/>
    <w:rsid w:val="00D5669E"/>
    <w:rsid w:val="00D56B7B"/>
    <w:rsid w:val="00D603E1"/>
    <w:rsid w:val="00D6354B"/>
    <w:rsid w:val="00D65DA8"/>
    <w:rsid w:val="00D721DB"/>
    <w:rsid w:val="00D77888"/>
    <w:rsid w:val="00D83DBC"/>
    <w:rsid w:val="00D9147B"/>
    <w:rsid w:val="00D92283"/>
    <w:rsid w:val="00D96ABD"/>
    <w:rsid w:val="00DB01CC"/>
    <w:rsid w:val="00DB3C36"/>
    <w:rsid w:val="00DB4408"/>
    <w:rsid w:val="00DB732B"/>
    <w:rsid w:val="00DB74CD"/>
    <w:rsid w:val="00DC03D7"/>
    <w:rsid w:val="00DC3648"/>
    <w:rsid w:val="00DC417A"/>
    <w:rsid w:val="00DC4C2C"/>
    <w:rsid w:val="00DD33D1"/>
    <w:rsid w:val="00DD4E8B"/>
    <w:rsid w:val="00DD5A54"/>
    <w:rsid w:val="00DF6E13"/>
    <w:rsid w:val="00DF726C"/>
    <w:rsid w:val="00E02DC5"/>
    <w:rsid w:val="00E047C6"/>
    <w:rsid w:val="00E04A17"/>
    <w:rsid w:val="00E0687B"/>
    <w:rsid w:val="00E06B35"/>
    <w:rsid w:val="00E070A2"/>
    <w:rsid w:val="00E108F9"/>
    <w:rsid w:val="00E11C0C"/>
    <w:rsid w:val="00E1223C"/>
    <w:rsid w:val="00E20C6F"/>
    <w:rsid w:val="00E21F38"/>
    <w:rsid w:val="00E225E6"/>
    <w:rsid w:val="00E309ED"/>
    <w:rsid w:val="00E31810"/>
    <w:rsid w:val="00E37373"/>
    <w:rsid w:val="00E406C0"/>
    <w:rsid w:val="00E40FC3"/>
    <w:rsid w:val="00E47DC2"/>
    <w:rsid w:val="00E51E96"/>
    <w:rsid w:val="00E53276"/>
    <w:rsid w:val="00E53A0A"/>
    <w:rsid w:val="00E53E59"/>
    <w:rsid w:val="00E573F3"/>
    <w:rsid w:val="00E57D8C"/>
    <w:rsid w:val="00E60C87"/>
    <w:rsid w:val="00E61300"/>
    <w:rsid w:val="00E6225F"/>
    <w:rsid w:val="00E62CFF"/>
    <w:rsid w:val="00E64BDE"/>
    <w:rsid w:val="00E71BBB"/>
    <w:rsid w:val="00E81845"/>
    <w:rsid w:val="00E92D69"/>
    <w:rsid w:val="00E940F3"/>
    <w:rsid w:val="00E973F3"/>
    <w:rsid w:val="00EA03E6"/>
    <w:rsid w:val="00EA1E60"/>
    <w:rsid w:val="00EA7BAC"/>
    <w:rsid w:val="00EA7C5D"/>
    <w:rsid w:val="00EB18BF"/>
    <w:rsid w:val="00EB5F03"/>
    <w:rsid w:val="00EC2D16"/>
    <w:rsid w:val="00EC46AF"/>
    <w:rsid w:val="00EC6DCE"/>
    <w:rsid w:val="00EC6E8F"/>
    <w:rsid w:val="00ED0A03"/>
    <w:rsid w:val="00ED1E69"/>
    <w:rsid w:val="00ED3421"/>
    <w:rsid w:val="00ED47E4"/>
    <w:rsid w:val="00ED5BB0"/>
    <w:rsid w:val="00EE14D7"/>
    <w:rsid w:val="00EE2707"/>
    <w:rsid w:val="00EE33AF"/>
    <w:rsid w:val="00EE40CB"/>
    <w:rsid w:val="00EE42B6"/>
    <w:rsid w:val="00EE43BC"/>
    <w:rsid w:val="00EF48B3"/>
    <w:rsid w:val="00EF4A19"/>
    <w:rsid w:val="00EF4EC8"/>
    <w:rsid w:val="00EF59E3"/>
    <w:rsid w:val="00F05F8C"/>
    <w:rsid w:val="00F14527"/>
    <w:rsid w:val="00F16A61"/>
    <w:rsid w:val="00F20373"/>
    <w:rsid w:val="00F211FF"/>
    <w:rsid w:val="00F22F1C"/>
    <w:rsid w:val="00F26E5E"/>
    <w:rsid w:val="00F26EED"/>
    <w:rsid w:val="00F26FD5"/>
    <w:rsid w:val="00F27889"/>
    <w:rsid w:val="00F30CE9"/>
    <w:rsid w:val="00F31995"/>
    <w:rsid w:val="00F419CC"/>
    <w:rsid w:val="00F46DEB"/>
    <w:rsid w:val="00F46F5D"/>
    <w:rsid w:val="00F47FE7"/>
    <w:rsid w:val="00F517DB"/>
    <w:rsid w:val="00F51912"/>
    <w:rsid w:val="00F553C8"/>
    <w:rsid w:val="00F63CFB"/>
    <w:rsid w:val="00F640C1"/>
    <w:rsid w:val="00F659F2"/>
    <w:rsid w:val="00F758C1"/>
    <w:rsid w:val="00F772D9"/>
    <w:rsid w:val="00F84B44"/>
    <w:rsid w:val="00F8638B"/>
    <w:rsid w:val="00F86677"/>
    <w:rsid w:val="00F9021F"/>
    <w:rsid w:val="00F93ADF"/>
    <w:rsid w:val="00F942F2"/>
    <w:rsid w:val="00FA54D6"/>
    <w:rsid w:val="00FB65B7"/>
    <w:rsid w:val="00FB67D4"/>
    <w:rsid w:val="00FB78CB"/>
    <w:rsid w:val="00FC1910"/>
    <w:rsid w:val="00FC2DFD"/>
    <w:rsid w:val="00FC485F"/>
    <w:rsid w:val="00FC5F7E"/>
    <w:rsid w:val="00FD0523"/>
    <w:rsid w:val="00FD199D"/>
    <w:rsid w:val="00FD578A"/>
    <w:rsid w:val="00FE0C2C"/>
    <w:rsid w:val="00FE4481"/>
    <w:rsid w:val="00FE500C"/>
    <w:rsid w:val="00FF02E9"/>
    <w:rsid w:val="00FF13D3"/>
    <w:rsid w:val="00FF402F"/>
    <w:rsid w:val="00FF6BDD"/>
    <w:rsid w:val="00FF6DA7"/>
    <w:rsid w:val="00FF73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7DB4"/>
  <w15:docId w15:val="{49ED9785-1D1C-43B6-A93D-403A919E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A32"/>
  </w:style>
  <w:style w:type="paragraph" w:styleId="Heading2">
    <w:name w:val="heading 2"/>
    <w:basedOn w:val="Normal"/>
    <w:next w:val="Normal"/>
    <w:link w:val="Heading2Char"/>
    <w:uiPriority w:val="9"/>
    <w:semiHidden/>
    <w:unhideWhenUsed/>
    <w:qFormat/>
    <w:rsid w:val="004C1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108F9"/>
    <w:pPr>
      <w:keepNext/>
      <w:spacing w:before="240" w:after="60" w:line="240" w:lineRule="auto"/>
      <w:outlineLvl w:val="2"/>
    </w:pPr>
    <w:rPr>
      <w:rFonts w:ascii="Cambria" w:eastAsia="Times New Roman" w:hAnsi="Cambria" w:cs="DokChamp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64BF"/>
    <w:pPr>
      <w:spacing w:after="0" w:line="240" w:lineRule="auto"/>
    </w:pPr>
  </w:style>
  <w:style w:type="paragraph" w:customStyle="1" w:styleId="labojumupamats">
    <w:name w:val="labojumu_pamats"/>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4BF"/>
  </w:style>
  <w:style w:type="character" w:styleId="Hyperlink">
    <w:name w:val="Hyperlink"/>
    <w:basedOn w:val="DefaultParagraphFont"/>
    <w:uiPriority w:val="99"/>
    <w:unhideWhenUsed/>
    <w:rsid w:val="003564BF"/>
    <w:rPr>
      <w:color w:val="0000FF"/>
      <w:u w:val="single"/>
    </w:rPr>
  </w:style>
  <w:style w:type="paragraph" w:customStyle="1" w:styleId="tvhtml">
    <w:name w:val="tv_html"/>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D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unkti ar numuriem,2,Strip,H&amp;P List Paragraph,Akapit z listą BS,Numbered Para 1,Dot pt,List Paragraph Char Char Char,Indicator Text,List Paragraph1,Bullet 1,Bullet Points,MAIN CONTENT,IFCL - List Paragraph,List Paragraph12,OBC Bullet"/>
    <w:basedOn w:val="Normal"/>
    <w:link w:val="ListParagraphChar"/>
    <w:uiPriority w:val="34"/>
    <w:qFormat/>
    <w:rsid w:val="00635A5B"/>
    <w:pPr>
      <w:spacing w:after="0" w:line="240" w:lineRule="auto"/>
      <w:ind w:left="720"/>
      <w:contextualSpacing/>
    </w:pPr>
    <w:rPr>
      <w:rFonts w:ascii="Times New Roman" w:eastAsia="Times New Roman" w:hAnsi="Times New Roman" w:cs="Times New Roman"/>
      <w:color w:val="5A5A5A"/>
    </w:rPr>
  </w:style>
  <w:style w:type="paragraph" w:styleId="Header">
    <w:name w:val="header"/>
    <w:basedOn w:val="Normal"/>
    <w:link w:val="HeaderChar"/>
    <w:uiPriority w:val="99"/>
    <w:unhideWhenUsed/>
    <w:rsid w:val="00E108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8F9"/>
  </w:style>
  <w:style w:type="paragraph" w:styleId="Footer">
    <w:name w:val="footer"/>
    <w:basedOn w:val="Normal"/>
    <w:link w:val="FooterChar"/>
    <w:uiPriority w:val="99"/>
    <w:unhideWhenUsed/>
    <w:rsid w:val="00E108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8F9"/>
  </w:style>
  <w:style w:type="character" w:customStyle="1" w:styleId="Heading3Char">
    <w:name w:val="Heading 3 Char"/>
    <w:basedOn w:val="DefaultParagraphFont"/>
    <w:link w:val="Heading3"/>
    <w:rsid w:val="00E108F9"/>
    <w:rPr>
      <w:rFonts w:ascii="Cambria" w:eastAsia="Times New Roman" w:hAnsi="Cambria" w:cs="DokChampa"/>
      <w:b/>
      <w:bCs/>
      <w:sz w:val="26"/>
      <w:szCs w:val="26"/>
      <w:lang w:eastAsia="lv-LV"/>
    </w:rPr>
  </w:style>
  <w:style w:type="paragraph" w:styleId="BalloonText">
    <w:name w:val="Balloon Text"/>
    <w:basedOn w:val="Normal"/>
    <w:link w:val="BalloonTextChar"/>
    <w:uiPriority w:val="99"/>
    <w:semiHidden/>
    <w:unhideWhenUsed/>
    <w:rsid w:val="00E6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87"/>
    <w:rPr>
      <w:rFonts w:ascii="Tahoma" w:hAnsi="Tahoma" w:cs="Tahoma"/>
      <w:sz w:val="16"/>
      <w:szCs w:val="16"/>
    </w:rPr>
  </w:style>
  <w:style w:type="character" w:styleId="CommentReference">
    <w:name w:val="annotation reference"/>
    <w:basedOn w:val="DefaultParagraphFont"/>
    <w:uiPriority w:val="99"/>
    <w:semiHidden/>
    <w:unhideWhenUsed/>
    <w:rsid w:val="00AA5139"/>
    <w:rPr>
      <w:sz w:val="16"/>
      <w:szCs w:val="16"/>
    </w:rPr>
  </w:style>
  <w:style w:type="paragraph" w:styleId="CommentText">
    <w:name w:val="annotation text"/>
    <w:aliases w:val=" Char"/>
    <w:basedOn w:val="Normal"/>
    <w:link w:val="CommentTextChar"/>
    <w:uiPriority w:val="99"/>
    <w:unhideWhenUsed/>
    <w:rsid w:val="00AA5139"/>
    <w:pPr>
      <w:spacing w:line="240" w:lineRule="auto"/>
    </w:pPr>
    <w:rPr>
      <w:sz w:val="20"/>
      <w:szCs w:val="20"/>
    </w:rPr>
  </w:style>
  <w:style w:type="character" w:customStyle="1" w:styleId="CommentTextChar">
    <w:name w:val="Comment Text Char"/>
    <w:aliases w:val=" Char Char2"/>
    <w:basedOn w:val="DefaultParagraphFont"/>
    <w:link w:val="CommentText"/>
    <w:uiPriority w:val="99"/>
    <w:rsid w:val="00AA5139"/>
    <w:rPr>
      <w:sz w:val="20"/>
      <w:szCs w:val="20"/>
    </w:rPr>
  </w:style>
  <w:style w:type="paragraph" w:styleId="CommentSubject">
    <w:name w:val="annotation subject"/>
    <w:basedOn w:val="CommentText"/>
    <w:next w:val="CommentText"/>
    <w:link w:val="CommentSubjectChar"/>
    <w:uiPriority w:val="99"/>
    <w:semiHidden/>
    <w:unhideWhenUsed/>
    <w:rsid w:val="00AA5139"/>
    <w:rPr>
      <w:b/>
      <w:bCs/>
    </w:rPr>
  </w:style>
  <w:style w:type="character" w:customStyle="1" w:styleId="CommentSubjectChar">
    <w:name w:val="Comment Subject Char"/>
    <w:basedOn w:val="CommentTextChar"/>
    <w:link w:val="CommentSubject"/>
    <w:uiPriority w:val="99"/>
    <w:semiHidden/>
    <w:rsid w:val="00AA5139"/>
    <w:rPr>
      <w:b/>
      <w:bCs/>
      <w:sz w:val="20"/>
      <w:szCs w:val="20"/>
    </w:rPr>
  </w:style>
  <w:style w:type="paragraph" w:customStyle="1" w:styleId="title-doc-first">
    <w:name w:val="title-doc-first"/>
    <w:basedOn w:val="Normal"/>
    <w:rsid w:val="007311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2425CD"/>
    <w:pPr>
      <w:spacing w:before="120" w:after="0" w:line="312" w:lineRule="atLeast"/>
      <w:jc w:val="both"/>
    </w:pPr>
    <w:rPr>
      <w:rFonts w:ascii="Times New Roman" w:eastAsia="Times New Roman" w:hAnsi="Times New Roman" w:cs="Times New Roman"/>
      <w:sz w:val="24"/>
      <w:szCs w:val="24"/>
    </w:rPr>
  </w:style>
  <w:style w:type="paragraph" w:styleId="FootnoteText">
    <w:name w:val="footnote text"/>
    <w:aliases w:val="single space,ft,Footnote,Fußnote,Footnote Char,Fußnote Char,Vēres teksts Char Char Char Char Char,Char Char Char Char Char Char Char Char Char Char Char Char,Reference Rakstz. Char Char Char Char Char Char Char,Vēres teksts Char Char Char"/>
    <w:basedOn w:val="Normal"/>
    <w:link w:val="FootnoteTextChar1"/>
    <w:uiPriority w:val="99"/>
    <w:qFormat/>
    <w:rsid w:val="000B53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Reference Rakstz. Char Char Char Char Char Char Char Char,Char Char, Char Char, Char Rakstz. Rakstz. Rakstz. Rakstz. Rakstz. Rakstz. Rakstz. Char, Char Rakstz. Rakstz. Rakstz. Rakstz. Rakstz. Rakstz. Char,f Char"/>
    <w:basedOn w:val="DefaultParagraphFont"/>
    <w:uiPriority w:val="99"/>
    <w:rsid w:val="000B53B1"/>
    <w:rPr>
      <w:sz w:val="20"/>
      <w:szCs w:val="20"/>
    </w:rPr>
  </w:style>
  <w:style w:type="character" w:customStyle="1" w:styleId="FootnoteTextChar1">
    <w:name w:val="Footnote Text Char1"/>
    <w:aliases w:val="single space Char,ft Char,Footnote Char1,Fußnote Char1,Footnote Char Char,Fußnote Char Char,Vēres teksts Char Char Char Char Char Char,Char Char Char Char Char Char Char Char Char Char Char Char Char,Vēres teksts Char Char Char Char"/>
    <w:link w:val="FootnoteText"/>
    <w:uiPriority w:val="99"/>
    <w:rsid w:val="000B53B1"/>
    <w:rPr>
      <w:rFonts w:ascii="Times New Roman" w:eastAsia="Times New Roman" w:hAnsi="Times New Roman" w:cs="Times New Roman"/>
      <w:sz w:val="20"/>
      <w:szCs w:val="20"/>
    </w:rPr>
  </w:style>
  <w:style w:type="character" w:styleId="FootnoteReference">
    <w:name w:val="footnote reference"/>
    <w:aliases w:val="ftref,Footnote Reference Number,Footnote symbol,Footnote Reference Superscript,BVI fnr,Footnote symboFußnotenzeichen,Footnote sign,Footnote Reference text,Footnote reference number,note TESI,Footnote Refernece,EN Footnote Reference,Re"/>
    <w:link w:val="Char2"/>
    <w:uiPriority w:val="99"/>
    <w:qFormat/>
    <w:rsid w:val="000B53B1"/>
    <w:rPr>
      <w:vertAlign w:val="superscript"/>
    </w:rPr>
  </w:style>
  <w:style w:type="paragraph" w:customStyle="1" w:styleId="Char2">
    <w:name w:val="Char2"/>
    <w:aliases w:val="Char Char Char Char"/>
    <w:basedOn w:val="Normal"/>
    <w:next w:val="Normal"/>
    <w:link w:val="FootnoteReference"/>
    <w:uiPriority w:val="99"/>
    <w:rsid w:val="000B53B1"/>
    <w:pPr>
      <w:spacing w:after="160" w:line="240" w:lineRule="exact"/>
      <w:jc w:val="both"/>
      <w:textAlignment w:val="baseline"/>
    </w:pPr>
    <w:rPr>
      <w:vertAlign w:val="superscript"/>
    </w:rPr>
  </w:style>
  <w:style w:type="character" w:customStyle="1" w:styleId="NoSpacingChar">
    <w:name w:val="No Spacing Char"/>
    <w:link w:val="NoSpacing"/>
    <w:uiPriority w:val="1"/>
    <w:locked/>
    <w:rsid w:val="00613BC3"/>
  </w:style>
  <w:style w:type="paragraph" w:customStyle="1" w:styleId="naisf">
    <w:name w:val="naisf"/>
    <w:basedOn w:val="Normal"/>
    <w:rsid w:val="00050C03"/>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ListParagraphChar">
    <w:name w:val="List Paragraph Char"/>
    <w:aliases w:val="Punkti ar numuriem Char,2 Char,Strip Char,H&amp;P List Paragraph Char,Akapit z listą BS Char,Numbered Para 1 Char,Dot pt Char,List Paragraph Char Char Char Char,Indicator Text Char,List Paragraph1 Char,Bullet 1 Char,Bullet Points Char"/>
    <w:link w:val="ListParagraph"/>
    <w:qFormat/>
    <w:locked/>
    <w:rsid w:val="00D603E1"/>
    <w:rPr>
      <w:rFonts w:ascii="Times New Roman" w:eastAsia="Times New Roman" w:hAnsi="Times New Roman" w:cs="Times New Roman"/>
      <w:color w:val="5A5A5A"/>
    </w:rPr>
  </w:style>
  <w:style w:type="character" w:customStyle="1" w:styleId="Heading2Char">
    <w:name w:val="Heading 2 Char"/>
    <w:basedOn w:val="DefaultParagraphFont"/>
    <w:link w:val="Heading2"/>
    <w:rsid w:val="004C1F5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3E0755"/>
    <w:rPr>
      <w:b/>
      <w:bCs/>
    </w:rPr>
  </w:style>
  <w:style w:type="paragraph" w:customStyle="1" w:styleId="Default">
    <w:name w:val="Default"/>
    <w:rsid w:val="00814E44"/>
    <w:pPr>
      <w:autoSpaceDE w:val="0"/>
      <w:autoSpaceDN w:val="0"/>
      <w:adjustRightInd w:val="0"/>
      <w:spacing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3522B7"/>
    <w:rPr>
      <w:color w:val="808080"/>
      <w:shd w:val="clear" w:color="auto" w:fill="E6E6E6"/>
    </w:rPr>
  </w:style>
  <w:style w:type="table" w:customStyle="1" w:styleId="TableGrid1">
    <w:name w:val="Table Grid1"/>
    <w:basedOn w:val="TableNormal"/>
    <w:next w:val="TableGrid"/>
    <w:uiPriority w:val="59"/>
    <w:rsid w:val="0007462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0C2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B6422"/>
    <w:rPr>
      <w:color w:val="808080"/>
      <w:shd w:val="clear" w:color="auto" w:fill="E6E6E6"/>
    </w:rPr>
  </w:style>
  <w:style w:type="paragraph" w:customStyle="1" w:styleId="tv213">
    <w:name w:val="tv213"/>
    <w:basedOn w:val="Normal"/>
    <w:rsid w:val="00522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1">
    <w:name w:val="Comment Text Char1"/>
    <w:aliases w:val=" Char Char1"/>
    <w:uiPriority w:val="99"/>
    <w:locked/>
    <w:rsid w:val="001211D0"/>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93442">
      <w:bodyDiv w:val="1"/>
      <w:marLeft w:val="0"/>
      <w:marRight w:val="0"/>
      <w:marTop w:val="0"/>
      <w:marBottom w:val="0"/>
      <w:divBdr>
        <w:top w:val="none" w:sz="0" w:space="0" w:color="auto"/>
        <w:left w:val="none" w:sz="0" w:space="0" w:color="auto"/>
        <w:bottom w:val="none" w:sz="0" w:space="0" w:color="auto"/>
        <w:right w:val="none" w:sz="0" w:space="0" w:color="auto"/>
      </w:divBdr>
      <w:divsChild>
        <w:div w:id="2028605065">
          <w:marLeft w:val="0"/>
          <w:marRight w:val="0"/>
          <w:marTop w:val="0"/>
          <w:marBottom w:val="0"/>
          <w:divBdr>
            <w:top w:val="none" w:sz="0" w:space="0" w:color="auto"/>
            <w:left w:val="none" w:sz="0" w:space="0" w:color="auto"/>
            <w:bottom w:val="none" w:sz="0" w:space="0" w:color="auto"/>
            <w:right w:val="none" w:sz="0" w:space="0" w:color="auto"/>
          </w:divBdr>
          <w:divsChild>
            <w:div w:id="766772808">
              <w:marLeft w:val="0"/>
              <w:marRight w:val="0"/>
              <w:marTop w:val="0"/>
              <w:marBottom w:val="0"/>
              <w:divBdr>
                <w:top w:val="none" w:sz="0" w:space="0" w:color="auto"/>
                <w:left w:val="none" w:sz="0" w:space="0" w:color="auto"/>
                <w:bottom w:val="none" w:sz="0" w:space="0" w:color="auto"/>
                <w:right w:val="none" w:sz="0" w:space="0" w:color="auto"/>
              </w:divBdr>
              <w:divsChild>
                <w:div w:id="784737113">
                  <w:marLeft w:val="0"/>
                  <w:marRight w:val="0"/>
                  <w:marTop w:val="0"/>
                  <w:marBottom w:val="0"/>
                  <w:divBdr>
                    <w:top w:val="none" w:sz="0" w:space="0" w:color="auto"/>
                    <w:left w:val="none" w:sz="0" w:space="0" w:color="auto"/>
                    <w:bottom w:val="none" w:sz="0" w:space="0" w:color="auto"/>
                    <w:right w:val="none" w:sz="0" w:space="0" w:color="auto"/>
                  </w:divBdr>
                  <w:divsChild>
                    <w:div w:id="290407130">
                      <w:marLeft w:val="1"/>
                      <w:marRight w:val="1"/>
                      <w:marTop w:val="0"/>
                      <w:marBottom w:val="0"/>
                      <w:divBdr>
                        <w:top w:val="none" w:sz="0" w:space="0" w:color="auto"/>
                        <w:left w:val="none" w:sz="0" w:space="0" w:color="auto"/>
                        <w:bottom w:val="none" w:sz="0" w:space="0" w:color="auto"/>
                        <w:right w:val="none" w:sz="0" w:space="0" w:color="auto"/>
                      </w:divBdr>
                      <w:divsChild>
                        <w:div w:id="539129841">
                          <w:marLeft w:val="0"/>
                          <w:marRight w:val="0"/>
                          <w:marTop w:val="0"/>
                          <w:marBottom w:val="0"/>
                          <w:divBdr>
                            <w:top w:val="none" w:sz="0" w:space="0" w:color="auto"/>
                            <w:left w:val="none" w:sz="0" w:space="0" w:color="auto"/>
                            <w:bottom w:val="none" w:sz="0" w:space="0" w:color="auto"/>
                            <w:right w:val="none" w:sz="0" w:space="0" w:color="auto"/>
                          </w:divBdr>
                          <w:divsChild>
                            <w:div w:id="531967357">
                              <w:marLeft w:val="0"/>
                              <w:marRight w:val="0"/>
                              <w:marTop w:val="0"/>
                              <w:marBottom w:val="360"/>
                              <w:divBdr>
                                <w:top w:val="none" w:sz="0" w:space="0" w:color="auto"/>
                                <w:left w:val="none" w:sz="0" w:space="0" w:color="auto"/>
                                <w:bottom w:val="none" w:sz="0" w:space="0" w:color="auto"/>
                                <w:right w:val="none" w:sz="0" w:space="0" w:color="auto"/>
                              </w:divBdr>
                              <w:divsChild>
                                <w:div w:id="897203542">
                                  <w:marLeft w:val="0"/>
                                  <w:marRight w:val="0"/>
                                  <w:marTop w:val="0"/>
                                  <w:marBottom w:val="0"/>
                                  <w:divBdr>
                                    <w:top w:val="none" w:sz="0" w:space="0" w:color="auto"/>
                                    <w:left w:val="none" w:sz="0" w:space="0" w:color="auto"/>
                                    <w:bottom w:val="none" w:sz="0" w:space="0" w:color="auto"/>
                                    <w:right w:val="none" w:sz="0" w:space="0" w:color="auto"/>
                                  </w:divBdr>
                                  <w:divsChild>
                                    <w:div w:id="2006084036">
                                      <w:marLeft w:val="0"/>
                                      <w:marRight w:val="0"/>
                                      <w:marTop w:val="0"/>
                                      <w:marBottom w:val="0"/>
                                      <w:divBdr>
                                        <w:top w:val="none" w:sz="0" w:space="0" w:color="auto"/>
                                        <w:left w:val="none" w:sz="0" w:space="0" w:color="auto"/>
                                        <w:bottom w:val="none" w:sz="0" w:space="0" w:color="auto"/>
                                        <w:right w:val="none" w:sz="0" w:space="0" w:color="auto"/>
                                      </w:divBdr>
                                      <w:divsChild>
                                        <w:div w:id="911156640">
                                          <w:marLeft w:val="0"/>
                                          <w:marRight w:val="0"/>
                                          <w:marTop w:val="0"/>
                                          <w:marBottom w:val="0"/>
                                          <w:divBdr>
                                            <w:top w:val="none" w:sz="0" w:space="0" w:color="auto"/>
                                            <w:left w:val="none" w:sz="0" w:space="0" w:color="auto"/>
                                            <w:bottom w:val="none" w:sz="0" w:space="0" w:color="auto"/>
                                            <w:right w:val="none" w:sz="0" w:space="0" w:color="auto"/>
                                          </w:divBdr>
                                          <w:divsChild>
                                            <w:div w:id="20318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070960">
      <w:bodyDiv w:val="1"/>
      <w:marLeft w:val="0"/>
      <w:marRight w:val="0"/>
      <w:marTop w:val="0"/>
      <w:marBottom w:val="0"/>
      <w:divBdr>
        <w:top w:val="none" w:sz="0" w:space="0" w:color="auto"/>
        <w:left w:val="none" w:sz="0" w:space="0" w:color="auto"/>
        <w:bottom w:val="none" w:sz="0" w:space="0" w:color="auto"/>
        <w:right w:val="none" w:sz="0" w:space="0" w:color="auto"/>
      </w:divBdr>
      <w:divsChild>
        <w:div w:id="326859046">
          <w:marLeft w:val="0"/>
          <w:marRight w:val="0"/>
          <w:marTop w:val="480"/>
          <w:marBottom w:val="240"/>
          <w:divBdr>
            <w:top w:val="none" w:sz="0" w:space="0" w:color="auto"/>
            <w:left w:val="none" w:sz="0" w:space="0" w:color="auto"/>
            <w:bottom w:val="none" w:sz="0" w:space="0" w:color="auto"/>
            <w:right w:val="none" w:sz="0" w:space="0" w:color="auto"/>
          </w:divBdr>
        </w:div>
        <w:div w:id="1595822537">
          <w:marLeft w:val="0"/>
          <w:marRight w:val="0"/>
          <w:marTop w:val="0"/>
          <w:marBottom w:val="567"/>
          <w:divBdr>
            <w:top w:val="none" w:sz="0" w:space="0" w:color="auto"/>
            <w:left w:val="none" w:sz="0" w:space="0" w:color="auto"/>
            <w:bottom w:val="none" w:sz="0" w:space="0" w:color="auto"/>
            <w:right w:val="none" w:sz="0" w:space="0" w:color="auto"/>
          </w:divBdr>
        </w:div>
      </w:divsChild>
    </w:div>
    <w:div w:id="712534898">
      <w:bodyDiv w:val="1"/>
      <w:marLeft w:val="0"/>
      <w:marRight w:val="0"/>
      <w:marTop w:val="0"/>
      <w:marBottom w:val="0"/>
      <w:divBdr>
        <w:top w:val="none" w:sz="0" w:space="0" w:color="auto"/>
        <w:left w:val="none" w:sz="0" w:space="0" w:color="auto"/>
        <w:bottom w:val="none" w:sz="0" w:space="0" w:color="auto"/>
        <w:right w:val="none" w:sz="0" w:space="0" w:color="auto"/>
      </w:divBdr>
    </w:div>
    <w:div w:id="839658436">
      <w:bodyDiv w:val="1"/>
      <w:marLeft w:val="0"/>
      <w:marRight w:val="0"/>
      <w:marTop w:val="0"/>
      <w:marBottom w:val="0"/>
      <w:divBdr>
        <w:top w:val="none" w:sz="0" w:space="0" w:color="auto"/>
        <w:left w:val="none" w:sz="0" w:space="0" w:color="auto"/>
        <w:bottom w:val="none" w:sz="0" w:space="0" w:color="auto"/>
        <w:right w:val="none" w:sz="0" w:space="0" w:color="auto"/>
      </w:divBdr>
    </w:div>
    <w:div w:id="1077242363">
      <w:bodyDiv w:val="1"/>
      <w:marLeft w:val="0"/>
      <w:marRight w:val="0"/>
      <w:marTop w:val="0"/>
      <w:marBottom w:val="0"/>
      <w:divBdr>
        <w:top w:val="none" w:sz="0" w:space="0" w:color="auto"/>
        <w:left w:val="none" w:sz="0" w:space="0" w:color="auto"/>
        <w:bottom w:val="none" w:sz="0" w:space="0" w:color="auto"/>
        <w:right w:val="none" w:sz="0" w:space="0" w:color="auto"/>
      </w:divBdr>
    </w:div>
    <w:div w:id="1452868964">
      <w:bodyDiv w:val="1"/>
      <w:marLeft w:val="0"/>
      <w:marRight w:val="0"/>
      <w:marTop w:val="0"/>
      <w:marBottom w:val="0"/>
      <w:divBdr>
        <w:top w:val="none" w:sz="0" w:space="0" w:color="auto"/>
        <w:left w:val="none" w:sz="0" w:space="0" w:color="auto"/>
        <w:bottom w:val="none" w:sz="0" w:space="0" w:color="auto"/>
        <w:right w:val="none" w:sz="0" w:space="0" w:color="auto"/>
      </w:divBdr>
      <w:divsChild>
        <w:div w:id="66612883">
          <w:marLeft w:val="0"/>
          <w:marRight w:val="0"/>
          <w:marTop w:val="400"/>
          <w:marBottom w:val="0"/>
          <w:divBdr>
            <w:top w:val="none" w:sz="0" w:space="0" w:color="auto"/>
            <w:left w:val="none" w:sz="0" w:space="0" w:color="auto"/>
            <w:bottom w:val="none" w:sz="0" w:space="0" w:color="auto"/>
            <w:right w:val="none" w:sz="0" w:space="0" w:color="auto"/>
          </w:divBdr>
        </w:div>
        <w:div w:id="326057961">
          <w:marLeft w:val="0"/>
          <w:marRight w:val="0"/>
          <w:marTop w:val="240"/>
          <w:marBottom w:val="0"/>
          <w:divBdr>
            <w:top w:val="none" w:sz="0" w:space="0" w:color="auto"/>
            <w:left w:val="none" w:sz="0" w:space="0" w:color="auto"/>
            <w:bottom w:val="none" w:sz="0" w:space="0" w:color="auto"/>
            <w:right w:val="none" w:sz="0" w:space="0" w:color="auto"/>
          </w:divBdr>
        </w:div>
      </w:divsChild>
    </w:div>
    <w:div w:id="1540705733">
      <w:bodyDiv w:val="1"/>
      <w:marLeft w:val="0"/>
      <w:marRight w:val="0"/>
      <w:marTop w:val="0"/>
      <w:marBottom w:val="0"/>
      <w:divBdr>
        <w:top w:val="none" w:sz="0" w:space="0" w:color="auto"/>
        <w:left w:val="none" w:sz="0" w:space="0" w:color="auto"/>
        <w:bottom w:val="none" w:sz="0" w:space="0" w:color="auto"/>
        <w:right w:val="none" w:sz="0" w:space="0" w:color="auto"/>
      </w:divBdr>
      <w:divsChild>
        <w:div w:id="494536143">
          <w:marLeft w:val="0"/>
          <w:marRight w:val="0"/>
          <w:marTop w:val="400"/>
          <w:marBottom w:val="0"/>
          <w:divBdr>
            <w:top w:val="none" w:sz="0" w:space="0" w:color="auto"/>
            <w:left w:val="none" w:sz="0" w:space="0" w:color="auto"/>
            <w:bottom w:val="none" w:sz="0" w:space="0" w:color="auto"/>
            <w:right w:val="none" w:sz="0" w:space="0" w:color="auto"/>
          </w:divBdr>
        </w:div>
        <w:div w:id="1894152733">
          <w:marLeft w:val="0"/>
          <w:marRight w:val="0"/>
          <w:marTop w:val="240"/>
          <w:marBottom w:val="0"/>
          <w:divBdr>
            <w:top w:val="none" w:sz="0" w:space="0" w:color="auto"/>
            <w:left w:val="none" w:sz="0" w:space="0" w:color="auto"/>
            <w:bottom w:val="none" w:sz="0" w:space="0" w:color="auto"/>
            <w:right w:val="none" w:sz="0" w:space="0" w:color="auto"/>
          </w:divBdr>
        </w:div>
      </w:divsChild>
    </w:div>
    <w:div w:id="1628731658">
      <w:bodyDiv w:val="1"/>
      <w:marLeft w:val="0"/>
      <w:marRight w:val="0"/>
      <w:marTop w:val="0"/>
      <w:marBottom w:val="0"/>
      <w:divBdr>
        <w:top w:val="none" w:sz="0" w:space="0" w:color="auto"/>
        <w:left w:val="none" w:sz="0" w:space="0" w:color="auto"/>
        <w:bottom w:val="none" w:sz="0" w:space="0" w:color="auto"/>
        <w:right w:val="none" w:sz="0" w:space="0" w:color="auto"/>
      </w:divBdr>
    </w:div>
    <w:div w:id="175416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Ku&#353;&#311;e@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5D087-D0E8-467C-AECF-F8005D11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7195</Words>
  <Characters>4102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VSIA “Aknīstes psihoneiroloģiskā slimnīca” un  VSIA “Daugavpils psihoneiroloģiskā slimnīca” reorganizāciju”  sākotnējās ietekmes novērtējuma ziņojums (anotācija)</vt:lpstr>
    </vt:vector>
  </TitlesOfParts>
  <Company>Veselíbas ministrija</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VSIA “Aknīstes psihoneiroloģiskā slimnīca” un  VSIA “Daugavpils psihoneiroloģiskā slimnīca” reorganizāciju”  sākotnējās ietekmes novērtējuma ziņojums (anotācija)</dc:title>
  <dc:subject>Anotācija</dc:subject>
  <dc:creator>Ieva Kušķe</dc:creator>
  <dc:description>Ieva Kušķe 67876028_x000d_
Ieva.Kuske@vm.gov.lv</dc:description>
  <cp:lastModifiedBy>Ieva Kušķe</cp:lastModifiedBy>
  <cp:revision>46</cp:revision>
  <cp:lastPrinted>2017-11-15T14:02:00Z</cp:lastPrinted>
  <dcterms:created xsi:type="dcterms:W3CDTF">2019-10-21T10:56:00Z</dcterms:created>
  <dcterms:modified xsi:type="dcterms:W3CDTF">2019-10-31T11:25:00Z</dcterms:modified>
</cp:coreProperties>
</file>