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9EB8" w14:textId="77777777" w:rsidR="00227FB2" w:rsidRPr="00227FB2" w:rsidRDefault="00227FB2" w:rsidP="00227FB2">
      <w:pPr>
        <w:spacing w:after="0" w:line="240" w:lineRule="auto"/>
        <w:jc w:val="center"/>
        <w:rPr>
          <w:rFonts w:ascii="Times New Roman" w:hAnsi="Times New Roman" w:cs="Times New Roman"/>
          <w:bCs/>
          <w:sz w:val="24"/>
          <w:szCs w:val="24"/>
        </w:rPr>
      </w:pPr>
      <w:r w:rsidRPr="00227FB2">
        <w:rPr>
          <w:rFonts w:ascii="Times New Roman" w:hAnsi="Times New Roman" w:cs="Times New Roman"/>
          <w:bCs/>
          <w:sz w:val="24"/>
          <w:szCs w:val="24"/>
        </w:rPr>
        <w:t>Ministru kabineta rīkojuma projekta</w:t>
      </w:r>
    </w:p>
    <w:p w14:paraId="78489EC2" w14:textId="63A9450D" w:rsidR="00227FB2" w:rsidRPr="00227FB2" w:rsidRDefault="00227FB2" w:rsidP="00E14C81">
      <w:pPr>
        <w:spacing w:after="0" w:line="240" w:lineRule="auto"/>
        <w:rPr>
          <w:rFonts w:ascii="Times New Roman" w:hAnsi="Times New Roman" w:cs="Times New Roman"/>
          <w:b/>
          <w:sz w:val="24"/>
          <w:szCs w:val="24"/>
        </w:rPr>
      </w:pPr>
      <w:r w:rsidRPr="00227FB2">
        <w:rPr>
          <w:rFonts w:ascii="Times New Roman" w:hAnsi="Times New Roman" w:cs="Times New Roman"/>
          <w:b/>
          <w:bCs/>
          <w:sz w:val="24"/>
          <w:szCs w:val="24"/>
        </w:rPr>
        <w:t>“</w:t>
      </w:r>
      <w:r w:rsidRPr="00694DF3">
        <w:rPr>
          <w:rFonts w:ascii="Times New Roman" w:hAnsi="Times New Roman" w:cs="Times New Roman"/>
          <w:b/>
          <w:sz w:val="24"/>
          <w:szCs w:val="24"/>
        </w:rPr>
        <w:t xml:space="preserve">Par valsts nekustamā īpašuma </w:t>
      </w:r>
      <w:r w:rsidRPr="00227FB2">
        <w:rPr>
          <w:rFonts w:ascii="Times New Roman" w:hAnsi="Times New Roman" w:cs="Times New Roman"/>
          <w:b/>
          <w:sz w:val="24"/>
          <w:szCs w:val="24"/>
        </w:rPr>
        <w:t>Atmodas ielā 32F, Aizputē, Aizputes novadā</w:t>
      </w:r>
      <w:r w:rsidR="001F4762">
        <w:rPr>
          <w:rFonts w:ascii="Times New Roman" w:hAnsi="Times New Roman" w:cs="Times New Roman"/>
          <w:b/>
          <w:sz w:val="24"/>
          <w:szCs w:val="24"/>
        </w:rPr>
        <w:t>,</w:t>
      </w:r>
      <w:r w:rsidRPr="00694DF3">
        <w:rPr>
          <w:rFonts w:ascii="Times New Roman" w:hAnsi="Times New Roman" w:cs="Times New Roman"/>
          <w:b/>
          <w:sz w:val="24"/>
          <w:szCs w:val="24"/>
        </w:rPr>
        <w:t xml:space="preserve"> nodošanu</w:t>
      </w:r>
      <w:r w:rsidRPr="00227FB2">
        <w:rPr>
          <w:rFonts w:ascii="Times New Roman" w:hAnsi="Times New Roman" w:cs="Times New Roman"/>
          <w:b/>
          <w:sz w:val="24"/>
          <w:szCs w:val="24"/>
        </w:rPr>
        <w:t xml:space="preserve"> </w:t>
      </w:r>
    </w:p>
    <w:p w14:paraId="14FF7B61" w14:textId="77777777" w:rsidR="00227FB2" w:rsidRPr="00227FB2" w:rsidRDefault="00227FB2" w:rsidP="00227FB2">
      <w:pPr>
        <w:spacing w:after="0" w:line="240" w:lineRule="auto"/>
        <w:jc w:val="center"/>
        <w:rPr>
          <w:rFonts w:ascii="Times New Roman" w:hAnsi="Times New Roman" w:cs="Times New Roman"/>
          <w:b/>
          <w:sz w:val="24"/>
          <w:szCs w:val="24"/>
        </w:rPr>
      </w:pPr>
      <w:r w:rsidRPr="00227FB2">
        <w:rPr>
          <w:rFonts w:ascii="Times New Roman" w:hAnsi="Times New Roman" w:cs="Times New Roman"/>
          <w:b/>
          <w:sz w:val="24"/>
          <w:szCs w:val="24"/>
        </w:rPr>
        <w:t>Aizputes</w:t>
      </w:r>
      <w:r w:rsidRPr="00694DF3">
        <w:rPr>
          <w:rFonts w:ascii="Times New Roman" w:hAnsi="Times New Roman" w:cs="Times New Roman"/>
          <w:b/>
          <w:sz w:val="24"/>
          <w:szCs w:val="24"/>
        </w:rPr>
        <w:t xml:space="preserve"> </w:t>
      </w:r>
      <w:r w:rsidRPr="00227FB2">
        <w:rPr>
          <w:rFonts w:ascii="Times New Roman" w:hAnsi="Times New Roman" w:cs="Times New Roman"/>
          <w:b/>
          <w:sz w:val="24"/>
          <w:szCs w:val="24"/>
        </w:rPr>
        <w:t>novada</w:t>
      </w:r>
      <w:r w:rsidRPr="00694DF3">
        <w:rPr>
          <w:rFonts w:ascii="Times New Roman" w:hAnsi="Times New Roman" w:cs="Times New Roman"/>
          <w:b/>
          <w:sz w:val="24"/>
          <w:szCs w:val="24"/>
        </w:rPr>
        <w:t xml:space="preserve"> pašvaldības īpašumā</w:t>
      </w:r>
      <w:r w:rsidRPr="00227FB2">
        <w:rPr>
          <w:rFonts w:ascii="Times New Roman" w:hAnsi="Times New Roman" w:cs="Times New Roman"/>
          <w:b/>
          <w:bCs/>
          <w:sz w:val="24"/>
          <w:szCs w:val="24"/>
        </w:rPr>
        <w:t>”</w:t>
      </w:r>
    </w:p>
    <w:p w14:paraId="282CF84E" w14:textId="77777777" w:rsidR="00227FB2" w:rsidRPr="00227FB2" w:rsidRDefault="00227FB2" w:rsidP="00227FB2">
      <w:pPr>
        <w:pStyle w:val="NoSpacing"/>
        <w:jc w:val="center"/>
        <w:rPr>
          <w:rFonts w:ascii="Times New Roman" w:hAnsi="Times New Roman" w:cs="Times New Roman"/>
          <w:bCs/>
          <w:sz w:val="24"/>
          <w:szCs w:val="24"/>
        </w:rPr>
      </w:pPr>
      <w:r w:rsidRPr="00227FB2">
        <w:rPr>
          <w:rFonts w:ascii="Times New Roman" w:hAnsi="Times New Roman" w:cs="Times New Roman"/>
          <w:bCs/>
          <w:sz w:val="24"/>
          <w:szCs w:val="24"/>
        </w:rPr>
        <w:t>sākotnējās ietekmes novērtējuma ziņojums (anotācija)</w:t>
      </w:r>
    </w:p>
    <w:p w14:paraId="603E876D" w14:textId="77777777" w:rsidR="00227FB2" w:rsidRPr="00F2351F" w:rsidRDefault="00227FB2" w:rsidP="00227FB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4" w:type="pct"/>
        <w:tblInd w:w="-147" w:type="dxa"/>
        <w:tblLook w:val="00A0" w:firstRow="1" w:lastRow="0" w:firstColumn="1" w:lastColumn="0" w:noHBand="0" w:noVBand="0"/>
      </w:tblPr>
      <w:tblGrid>
        <w:gridCol w:w="4251"/>
        <w:gridCol w:w="4817"/>
      </w:tblGrid>
      <w:tr w:rsidR="00227FB2" w:rsidRPr="00640364" w14:paraId="3D1E703D" w14:textId="77777777" w:rsidTr="009B5A8B">
        <w:tc>
          <w:tcPr>
            <w:tcW w:w="5000" w:type="pct"/>
            <w:gridSpan w:val="2"/>
          </w:tcPr>
          <w:p w14:paraId="59DE3830" w14:textId="77777777" w:rsidR="00227FB2" w:rsidRPr="00640364" w:rsidRDefault="00227FB2" w:rsidP="00176C38">
            <w:pPr>
              <w:spacing w:before="100" w:beforeAutospacing="1" w:after="100" w:afterAutospacing="1"/>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Tiesību akta projekta anotācijas kopsavilkums</w:t>
            </w:r>
          </w:p>
        </w:tc>
      </w:tr>
      <w:tr w:rsidR="00227FB2" w:rsidRPr="00640364" w14:paraId="276BD711" w14:textId="77777777" w:rsidTr="009B5A8B">
        <w:tc>
          <w:tcPr>
            <w:tcW w:w="2344" w:type="pct"/>
          </w:tcPr>
          <w:p w14:paraId="53C4B617" w14:textId="77777777" w:rsidR="00227FB2" w:rsidRPr="00640364" w:rsidRDefault="00227FB2" w:rsidP="00176C38">
            <w:pPr>
              <w:spacing w:before="100" w:beforeAutospacing="1" w:after="100" w:afterAutospacing="1"/>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Mērķis, risinājums un projekta spēkā stāšanās laiks (500 zīmes bez atstarpēm)</w:t>
            </w:r>
          </w:p>
        </w:tc>
        <w:tc>
          <w:tcPr>
            <w:tcW w:w="2656" w:type="pct"/>
          </w:tcPr>
          <w:p w14:paraId="3C8A79B5" w14:textId="77777777" w:rsidR="00227FB2" w:rsidRPr="00640364" w:rsidRDefault="00227FB2" w:rsidP="00176C38">
            <w:pPr>
              <w:ind w:firstLine="598"/>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Nav attiecināms</w:t>
            </w:r>
          </w:p>
        </w:tc>
      </w:tr>
    </w:tbl>
    <w:p w14:paraId="6F26777F" w14:textId="77777777" w:rsidR="00227FB2" w:rsidRPr="00640364" w:rsidRDefault="00227FB2" w:rsidP="00227FB2">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97"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6"/>
        <w:gridCol w:w="1920"/>
        <w:gridCol w:w="6704"/>
      </w:tblGrid>
      <w:tr w:rsidR="00227FB2" w:rsidRPr="00640364" w14:paraId="295D44FA" w14:textId="77777777" w:rsidTr="009B5A8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C3388D" w14:textId="77777777" w:rsidR="00227FB2" w:rsidRPr="00640364" w:rsidRDefault="00227FB2" w:rsidP="00176C3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I. Tiesību akta projekta izstrādes nepieciešamība</w:t>
            </w:r>
          </w:p>
        </w:tc>
      </w:tr>
      <w:tr w:rsidR="00227FB2" w:rsidRPr="00640364" w14:paraId="79CEE24B" w14:textId="77777777" w:rsidTr="009B5A8B">
        <w:trPr>
          <w:trHeight w:val="324"/>
        </w:trPr>
        <w:tc>
          <w:tcPr>
            <w:tcW w:w="235" w:type="pct"/>
            <w:tcBorders>
              <w:top w:val="outset" w:sz="6" w:space="0" w:color="414142"/>
              <w:left w:val="outset" w:sz="6" w:space="0" w:color="414142"/>
              <w:bottom w:val="outset" w:sz="6" w:space="0" w:color="414142"/>
              <w:right w:val="outset" w:sz="6" w:space="0" w:color="414142"/>
            </w:tcBorders>
            <w:hideMark/>
          </w:tcPr>
          <w:p w14:paraId="7A2BF6CB" w14:textId="77777777" w:rsidR="00227FB2" w:rsidRPr="00640364" w:rsidRDefault="00227FB2" w:rsidP="00176C3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w:t>
            </w:r>
          </w:p>
        </w:tc>
        <w:tc>
          <w:tcPr>
            <w:tcW w:w="1061" w:type="pct"/>
            <w:tcBorders>
              <w:top w:val="outset" w:sz="6" w:space="0" w:color="414142"/>
              <w:left w:val="outset" w:sz="6" w:space="0" w:color="414142"/>
              <w:bottom w:val="outset" w:sz="6" w:space="0" w:color="414142"/>
              <w:right w:val="outset" w:sz="6" w:space="0" w:color="414142"/>
            </w:tcBorders>
            <w:hideMark/>
          </w:tcPr>
          <w:p w14:paraId="03A7D0FF"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Pamatojums</w:t>
            </w:r>
          </w:p>
        </w:tc>
        <w:tc>
          <w:tcPr>
            <w:tcW w:w="3703" w:type="pct"/>
            <w:tcBorders>
              <w:top w:val="outset" w:sz="6" w:space="0" w:color="414142"/>
              <w:left w:val="outset" w:sz="6" w:space="0" w:color="414142"/>
              <w:bottom w:val="outset" w:sz="6" w:space="0" w:color="414142"/>
              <w:right w:val="outset" w:sz="6" w:space="0" w:color="414142"/>
            </w:tcBorders>
            <w:hideMark/>
          </w:tcPr>
          <w:p w14:paraId="580974DE" w14:textId="77777777" w:rsidR="00227FB2" w:rsidRPr="00640364" w:rsidRDefault="00227FB2" w:rsidP="00176C38">
            <w:pPr>
              <w:spacing w:after="0" w:line="240" w:lineRule="auto"/>
              <w:ind w:firstLine="393"/>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Publiskas personas mantas atsavināšanas likuma (turpmāk - Atsavināšanas likums) 42.panta pirmā daļa un 43.pants, likuma „Par pašvaldībām” 15.panta pirmās daļas </w:t>
            </w:r>
            <w:r w:rsidR="004A23DF" w:rsidRPr="00640364">
              <w:rPr>
                <w:rFonts w:ascii="Times New Roman" w:eastAsia="Times New Roman" w:hAnsi="Times New Roman" w:cs="Times New Roman"/>
                <w:sz w:val="24"/>
                <w:szCs w:val="24"/>
                <w:lang w:eastAsia="lv-LV"/>
              </w:rPr>
              <w:t>2</w:t>
            </w:r>
            <w:r w:rsidRPr="00640364">
              <w:rPr>
                <w:rFonts w:ascii="Times New Roman" w:eastAsia="Times New Roman" w:hAnsi="Times New Roman" w:cs="Times New Roman"/>
                <w:sz w:val="24"/>
                <w:szCs w:val="24"/>
                <w:lang w:eastAsia="lv-LV"/>
              </w:rPr>
              <w:t>.punkts.</w:t>
            </w:r>
          </w:p>
          <w:p w14:paraId="7DD54542" w14:textId="77777777" w:rsidR="00227FB2" w:rsidRPr="00640364" w:rsidRDefault="00227FB2" w:rsidP="00176C38">
            <w:pPr>
              <w:spacing w:after="0" w:line="240" w:lineRule="auto"/>
              <w:ind w:firstLine="393"/>
              <w:jc w:val="both"/>
              <w:rPr>
                <w:rFonts w:ascii="Times New Roman" w:hAnsi="Times New Roman" w:cs="Times New Roman"/>
                <w:sz w:val="24"/>
                <w:szCs w:val="24"/>
              </w:rPr>
            </w:pPr>
            <w:r w:rsidRPr="00640364">
              <w:rPr>
                <w:rFonts w:ascii="Times New Roman" w:hAnsi="Times New Roman" w:cs="Times New Roman"/>
                <w:sz w:val="24"/>
                <w:szCs w:val="24"/>
              </w:rPr>
              <w:t>Aizputes novada domes 28.08.2019. lēmums Nr.516 (prot. Nr. 10, 41.§).</w:t>
            </w:r>
          </w:p>
        </w:tc>
      </w:tr>
      <w:tr w:rsidR="00227FB2" w:rsidRPr="00640364" w14:paraId="4FE65989" w14:textId="77777777" w:rsidTr="009B5A8B">
        <w:trPr>
          <w:trHeight w:val="372"/>
        </w:trPr>
        <w:tc>
          <w:tcPr>
            <w:tcW w:w="235" w:type="pct"/>
            <w:tcBorders>
              <w:top w:val="outset" w:sz="6" w:space="0" w:color="414142"/>
              <w:left w:val="outset" w:sz="6" w:space="0" w:color="414142"/>
              <w:bottom w:val="outset" w:sz="6" w:space="0" w:color="414142"/>
              <w:right w:val="outset" w:sz="6" w:space="0" w:color="414142"/>
            </w:tcBorders>
            <w:hideMark/>
          </w:tcPr>
          <w:p w14:paraId="10CC580D" w14:textId="77777777" w:rsidR="00227FB2" w:rsidRPr="00640364" w:rsidRDefault="00227FB2" w:rsidP="00176C3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w:t>
            </w:r>
          </w:p>
        </w:tc>
        <w:tc>
          <w:tcPr>
            <w:tcW w:w="1061" w:type="pct"/>
            <w:tcBorders>
              <w:top w:val="outset" w:sz="6" w:space="0" w:color="414142"/>
              <w:left w:val="outset" w:sz="6" w:space="0" w:color="414142"/>
              <w:bottom w:val="outset" w:sz="6" w:space="0" w:color="414142"/>
              <w:right w:val="outset" w:sz="6" w:space="0" w:color="414142"/>
            </w:tcBorders>
            <w:hideMark/>
          </w:tcPr>
          <w:p w14:paraId="0A5AA77E"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03" w:type="pct"/>
            <w:tcBorders>
              <w:top w:val="outset" w:sz="6" w:space="0" w:color="414142"/>
              <w:left w:val="outset" w:sz="6" w:space="0" w:color="414142"/>
              <w:bottom w:val="outset" w:sz="6" w:space="0" w:color="414142"/>
              <w:right w:val="outset" w:sz="6" w:space="0" w:color="414142"/>
            </w:tcBorders>
            <w:hideMark/>
          </w:tcPr>
          <w:p w14:paraId="52D84C29" w14:textId="77777777" w:rsidR="00A91B9C" w:rsidRPr="00640364" w:rsidRDefault="00A91B9C" w:rsidP="004A23DF">
            <w:pPr>
              <w:pStyle w:val="NoSpacing"/>
              <w:ind w:firstLine="393"/>
              <w:jc w:val="both"/>
              <w:rPr>
                <w:rFonts w:ascii="Times New Roman" w:hAnsi="Times New Roman" w:cs="Times New Roman"/>
                <w:sz w:val="24"/>
                <w:szCs w:val="24"/>
              </w:rPr>
            </w:pPr>
            <w:r w:rsidRPr="00640364">
              <w:rPr>
                <w:rFonts w:ascii="Times New Roman" w:hAnsi="Times New Roman" w:cs="Times New Roman"/>
                <w:sz w:val="24"/>
                <w:szCs w:val="24"/>
              </w:rPr>
              <w:t xml:space="preserve">Aizputes novada dome 28.08.2019. ir pieņēmusi lēmumu Nr.516 (protokols Nr.10,41.§) pārņemt pašvaldības īpašumā Latvijas valstij Finanšu ministrijas personā piederošo nekustamo īpašumu (kadastra Nr.64050100223) Atmodas ielā 32F, Aizputē, Aizputes novadā. Īpašums nepieciešams Aizputes novada pašvaldības autonomo funkciju veikšanai, lai pildītu likumā noteiktās pašvaldības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640364">
              <w:rPr>
                <w:rFonts w:ascii="Times New Roman" w:hAnsi="Times New Roman" w:cs="Times New Roman"/>
                <w:sz w:val="24"/>
                <w:szCs w:val="24"/>
              </w:rPr>
              <w:t>pretplūdu</w:t>
            </w:r>
            <w:proofErr w:type="spellEnd"/>
            <w:r w:rsidRPr="00640364">
              <w:rPr>
                <w:rFonts w:ascii="Times New Roman" w:hAnsi="Times New Roman" w:cs="Times New Roman"/>
                <w:sz w:val="24"/>
                <w:szCs w:val="24"/>
              </w:rPr>
              <w:t xml:space="preserve"> pasākumi; kapsētu un beigto dzīvnieku apbedīšanas vietu izveidošana un uzturēšana).</w:t>
            </w:r>
            <w:r w:rsidRPr="00640364">
              <w:rPr>
                <w:rFonts w:ascii="Times New Roman" w:hAnsi="Times New Roman" w:cs="Times New Roman"/>
                <w:sz w:val="24"/>
                <w:szCs w:val="24"/>
              </w:rPr>
              <w:br/>
              <w:t>Nekustamais īpašums (kadastra Nr.64050100223)  Atmodas ielā 32F, Aizputē nodrošina piekļuves iespējas no Atmodas ielas uz Aizputes novada pašvaldībai piederošo nekustamo īpašumu (kadastra Nr.64050100173) Atmodas ielā 32C, Aizputē.</w:t>
            </w:r>
            <w:r w:rsidR="004A23DF" w:rsidRPr="00640364">
              <w:rPr>
                <w:rFonts w:ascii="Times New Roman" w:hAnsi="Times New Roman" w:cs="Times New Roman"/>
                <w:sz w:val="24"/>
                <w:szCs w:val="24"/>
              </w:rPr>
              <w:t xml:space="preserve"> </w:t>
            </w:r>
            <w:r w:rsidRPr="00640364">
              <w:rPr>
                <w:rFonts w:ascii="Times New Roman" w:hAnsi="Times New Roman" w:cs="Times New Roman"/>
                <w:sz w:val="24"/>
                <w:szCs w:val="24"/>
              </w:rPr>
              <w:t>Saskaņā ar Aizputes novada teritorijas plānojumu 2012.-2023.gadam, kas apstiprināts ar Aizputes novada domes 2012.gada 29.februārī pieņemto lēmumu Nr.87, nekustamais īpašums (kadastra Nr.64050100223) Atmodas ielā 32F, Aizputē, Aizputes novadā, atrodas tehniskas apbūves funkcionālajā zonā.</w:t>
            </w:r>
          </w:p>
          <w:p w14:paraId="4EEEB45C" w14:textId="77777777" w:rsidR="00227FB2" w:rsidRPr="00640364" w:rsidRDefault="00227FB2" w:rsidP="00D80719">
            <w:pPr>
              <w:pStyle w:val="NoSpacing"/>
              <w:ind w:firstLine="393"/>
              <w:jc w:val="both"/>
              <w:rPr>
                <w:rFonts w:ascii="Times New Roman" w:hAnsi="Times New Roman" w:cs="Times New Roman"/>
                <w:sz w:val="24"/>
                <w:szCs w:val="24"/>
              </w:rPr>
            </w:pPr>
            <w:r w:rsidRPr="00640364">
              <w:rPr>
                <w:rFonts w:ascii="Times New Roman" w:hAnsi="Times New Roman" w:cs="Times New Roman"/>
                <w:sz w:val="24"/>
                <w:szCs w:val="24"/>
              </w:rPr>
              <w:t xml:space="preserve">Nekustamais īpašums (nekustamā īpašuma kadastra numurs </w:t>
            </w:r>
            <w:r w:rsidR="00A91B9C" w:rsidRPr="00640364">
              <w:rPr>
                <w:rFonts w:ascii="Times New Roman" w:hAnsi="Times New Roman" w:cs="Times New Roman"/>
                <w:sz w:val="24"/>
                <w:szCs w:val="24"/>
              </w:rPr>
              <w:t>64050100223</w:t>
            </w:r>
            <w:r w:rsidRPr="00640364">
              <w:rPr>
                <w:rFonts w:ascii="Times New Roman" w:hAnsi="Times New Roman" w:cs="Times New Roman"/>
                <w:sz w:val="24"/>
                <w:szCs w:val="24"/>
              </w:rPr>
              <w:t xml:space="preserve">) sastāv no zemes vienības (zemes vienības kadastra apzīmējums </w:t>
            </w:r>
            <w:r w:rsidR="00A91B9C" w:rsidRPr="00640364">
              <w:rPr>
                <w:rFonts w:ascii="Times New Roman" w:eastAsia="Times New Roman" w:hAnsi="Times New Roman" w:cs="Times New Roman"/>
                <w:sz w:val="24"/>
                <w:szCs w:val="24"/>
              </w:rPr>
              <w:t>64050100222</w:t>
            </w:r>
            <w:r w:rsidRPr="00640364">
              <w:rPr>
                <w:rFonts w:ascii="Times New Roman" w:hAnsi="Times New Roman" w:cs="Times New Roman"/>
                <w:sz w:val="24"/>
                <w:szCs w:val="24"/>
              </w:rPr>
              <w:t xml:space="preserve">) </w:t>
            </w:r>
            <w:r w:rsidR="00A91B9C" w:rsidRPr="00640364">
              <w:rPr>
                <w:rFonts w:ascii="Times New Roman" w:eastAsia="Times New Roman" w:hAnsi="Times New Roman" w:cs="Times New Roman"/>
                <w:sz w:val="24"/>
                <w:szCs w:val="24"/>
              </w:rPr>
              <w:t>0,1072 ha platībā Atmodas ielā 32F, Aizputē, Aizputes novadā</w:t>
            </w:r>
            <w:r w:rsidR="00A91B9C" w:rsidRPr="00640364">
              <w:rPr>
                <w:rFonts w:ascii="Times New Roman" w:hAnsi="Times New Roman" w:cs="Times New Roman"/>
                <w:sz w:val="24"/>
                <w:szCs w:val="24"/>
              </w:rPr>
              <w:t xml:space="preserve"> </w:t>
            </w:r>
            <w:r w:rsidRPr="00640364">
              <w:rPr>
                <w:rFonts w:ascii="Times New Roman" w:hAnsi="Times New Roman" w:cs="Times New Roman"/>
                <w:sz w:val="24"/>
                <w:szCs w:val="24"/>
              </w:rPr>
              <w:t xml:space="preserve">(turpmāk – nekustamais īpašums). Nekustamais īpašums ierakstīts </w:t>
            </w:r>
            <w:r w:rsidR="00A91B9C" w:rsidRPr="00640364">
              <w:rPr>
                <w:rFonts w:ascii="Times New Roman" w:hAnsi="Times New Roman" w:cs="Times New Roman"/>
                <w:sz w:val="24"/>
                <w:szCs w:val="24"/>
              </w:rPr>
              <w:t>Kurzemes rajona tiesas Aizputes</w:t>
            </w:r>
            <w:r w:rsidRPr="00640364">
              <w:rPr>
                <w:rFonts w:ascii="Times New Roman" w:hAnsi="Times New Roman" w:cs="Times New Roman"/>
                <w:sz w:val="24"/>
                <w:szCs w:val="24"/>
              </w:rPr>
              <w:t xml:space="preserve"> pilsētas zemesgrāmatas nodalījumā Nr.</w:t>
            </w:r>
            <w:r w:rsidR="00A91B9C" w:rsidRPr="00640364">
              <w:rPr>
                <w:rFonts w:ascii="Times New Roman" w:hAnsi="Times New Roman" w:cs="Times New Roman"/>
                <w:b/>
                <w:bCs/>
                <w:sz w:val="24"/>
                <w:szCs w:val="24"/>
              </w:rPr>
              <w:t xml:space="preserve"> </w:t>
            </w:r>
            <w:r w:rsidR="00A91B9C" w:rsidRPr="00640364">
              <w:rPr>
                <w:rFonts w:ascii="Times New Roman" w:hAnsi="Times New Roman" w:cs="Times New Roman"/>
                <w:sz w:val="24"/>
                <w:szCs w:val="24"/>
              </w:rPr>
              <w:t>100000591251</w:t>
            </w:r>
            <w:r w:rsidRPr="00640364">
              <w:rPr>
                <w:rFonts w:ascii="Times New Roman" w:hAnsi="Times New Roman" w:cs="Times New Roman"/>
                <w:sz w:val="24"/>
                <w:szCs w:val="24"/>
              </w:rPr>
              <w:t xml:space="preserve"> uz valsts vārda Finanšu ministrijas personā.</w:t>
            </w:r>
            <w:r w:rsidR="00A91B9C" w:rsidRPr="00640364">
              <w:rPr>
                <w:rFonts w:ascii="Times New Roman" w:hAnsi="Times New Roman" w:cs="Times New Roman"/>
                <w:sz w:val="24"/>
                <w:szCs w:val="24"/>
              </w:rPr>
              <w:t xml:space="preserve"> </w:t>
            </w:r>
          </w:p>
          <w:p w14:paraId="368A03BD" w14:textId="77777777" w:rsidR="00227FB2" w:rsidRPr="00640364" w:rsidRDefault="00227FB2" w:rsidP="00D80719">
            <w:pPr>
              <w:pStyle w:val="NoSpacing"/>
              <w:ind w:firstLine="393"/>
              <w:jc w:val="both"/>
              <w:rPr>
                <w:rFonts w:ascii="Times New Roman" w:hAnsi="Times New Roman" w:cs="Times New Roman"/>
                <w:sz w:val="24"/>
                <w:szCs w:val="24"/>
              </w:rPr>
            </w:pPr>
            <w:r w:rsidRPr="00640364">
              <w:rPr>
                <w:rFonts w:ascii="Times New Roman" w:hAnsi="Times New Roman" w:cs="Times New Roman"/>
                <w:sz w:val="24"/>
                <w:szCs w:val="24"/>
              </w:rPr>
              <w:t xml:space="preserve">Saskaņā ar informāciju no Nekustamā īpašuma valsts kadastra informācijas sistēmas (turpmāk – NĪVKIS) nekustamā īpašuma  kadastrālā vērtība uz </w:t>
            </w:r>
            <w:r w:rsidR="00A91B9C" w:rsidRPr="00640364">
              <w:rPr>
                <w:rFonts w:ascii="Times New Roman" w:hAnsi="Times New Roman" w:cs="Times New Roman"/>
                <w:sz w:val="24"/>
                <w:szCs w:val="24"/>
              </w:rPr>
              <w:t>15</w:t>
            </w:r>
            <w:r w:rsidRPr="00640364">
              <w:rPr>
                <w:rFonts w:ascii="Times New Roman" w:hAnsi="Times New Roman" w:cs="Times New Roman"/>
                <w:sz w:val="24"/>
                <w:szCs w:val="24"/>
              </w:rPr>
              <w:t>.0</w:t>
            </w:r>
            <w:r w:rsidR="00A91B9C" w:rsidRPr="00640364">
              <w:rPr>
                <w:rFonts w:ascii="Times New Roman" w:hAnsi="Times New Roman" w:cs="Times New Roman"/>
                <w:sz w:val="24"/>
                <w:szCs w:val="24"/>
              </w:rPr>
              <w:t>4</w:t>
            </w:r>
            <w:r w:rsidRPr="00640364">
              <w:rPr>
                <w:rFonts w:ascii="Times New Roman" w:hAnsi="Times New Roman" w:cs="Times New Roman"/>
                <w:sz w:val="24"/>
                <w:szCs w:val="24"/>
              </w:rPr>
              <w:t xml:space="preserve">.2019. ir </w:t>
            </w:r>
            <w:r w:rsidR="00A91B9C" w:rsidRPr="00640364">
              <w:rPr>
                <w:rFonts w:ascii="Times New Roman" w:hAnsi="Times New Roman" w:cs="Times New Roman"/>
                <w:sz w:val="24"/>
                <w:szCs w:val="24"/>
              </w:rPr>
              <w:t>460</w:t>
            </w:r>
            <w:r w:rsidRPr="00640364">
              <w:rPr>
                <w:rFonts w:ascii="Times New Roman" w:hAnsi="Times New Roman" w:cs="Times New Roman"/>
                <w:sz w:val="24"/>
                <w:szCs w:val="24"/>
              </w:rPr>
              <w:t xml:space="preserve"> </w:t>
            </w:r>
            <w:proofErr w:type="spellStart"/>
            <w:r w:rsidRPr="00640364">
              <w:rPr>
                <w:rFonts w:ascii="Times New Roman" w:hAnsi="Times New Roman" w:cs="Times New Roman"/>
                <w:i/>
                <w:iCs/>
                <w:sz w:val="24"/>
                <w:szCs w:val="24"/>
              </w:rPr>
              <w:t>euro</w:t>
            </w:r>
            <w:proofErr w:type="spellEnd"/>
            <w:r w:rsidRPr="00640364">
              <w:rPr>
                <w:rFonts w:ascii="Times New Roman" w:hAnsi="Times New Roman" w:cs="Times New Roman"/>
                <w:sz w:val="24"/>
                <w:szCs w:val="24"/>
              </w:rPr>
              <w:t>; zemes vienības lietošanas mērķi:  0</w:t>
            </w:r>
            <w:r w:rsidR="00A91B9C" w:rsidRPr="00640364">
              <w:rPr>
                <w:rFonts w:ascii="Times New Roman" w:hAnsi="Times New Roman" w:cs="Times New Roman"/>
                <w:sz w:val="24"/>
                <w:szCs w:val="24"/>
              </w:rPr>
              <w:t>908</w:t>
            </w:r>
            <w:r w:rsidRPr="00640364">
              <w:rPr>
                <w:rFonts w:ascii="Times New Roman" w:hAnsi="Times New Roman" w:cs="Times New Roman"/>
                <w:sz w:val="24"/>
                <w:szCs w:val="24"/>
              </w:rPr>
              <w:t xml:space="preserve"> – </w:t>
            </w:r>
            <w:hyperlink r:id="rId11" w:history="1">
              <w:r w:rsidR="00A91B9C" w:rsidRPr="00640364">
                <w:rPr>
                  <w:rFonts w:ascii="Times New Roman" w:hAnsi="Times New Roman" w:cs="Times New Roman"/>
                  <w:sz w:val="24"/>
                  <w:szCs w:val="24"/>
                </w:rPr>
                <w:t>p</w:t>
              </w:r>
              <w:r w:rsidR="00A91B9C" w:rsidRPr="00640364">
                <w:rPr>
                  <w:rStyle w:val="Hyperlink"/>
                  <w:rFonts w:ascii="Times New Roman" w:hAnsi="Times New Roman" w:cs="Times New Roman"/>
                  <w:color w:val="auto"/>
                  <w:sz w:val="24"/>
                  <w:szCs w:val="24"/>
                  <w:u w:val="none"/>
                </w:rPr>
                <w:t>ārējo sabiedriskās nozīmes objektu apbūve</w:t>
              </w:r>
            </w:hyperlink>
            <w:r w:rsidRPr="00640364">
              <w:rPr>
                <w:rFonts w:ascii="Times New Roman" w:hAnsi="Times New Roman" w:cs="Times New Roman"/>
                <w:sz w:val="24"/>
                <w:szCs w:val="24"/>
              </w:rPr>
              <w:t>.</w:t>
            </w:r>
          </w:p>
          <w:p w14:paraId="67BE4D17" w14:textId="77777777" w:rsidR="00227FB2" w:rsidRPr="00640364" w:rsidRDefault="00227FB2" w:rsidP="00D80719">
            <w:pPr>
              <w:pStyle w:val="NoSpacing"/>
              <w:ind w:firstLine="393"/>
              <w:jc w:val="both"/>
              <w:rPr>
                <w:rFonts w:ascii="Times New Roman" w:hAnsi="Times New Roman" w:cs="Times New Roman"/>
                <w:sz w:val="24"/>
                <w:szCs w:val="24"/>
              </w:rPr>
            </w:pPr>
            <w:r w:rsidRPr="00640364">
              <w:rPr>
                <w:rFonts w:ascii="Times New Roman" w:hAnsi="Times New Roman" w:cs="Times New Roman"/>
                <w:sz w:val="24"/>
                <w:szCs w:val="24"/>
              </w:rPr>
              <w:lastRenderedPageBreak/>
              <w:t xml:space="preserve">Saskaņā ar </w:t>
            </w:r>
            <w:r w:rsidR="00A91B9C" w:rsidRPr="00640364">
              <w:rPr>
                <w:rFonts w:ascii="Times New Roman" w:hAnsi="Times New Roman" w:cs="Times New Roman"/>
                <w:sz w:val="24"/>
                <w:szCs w:val="24"/>
              </w:rPr>
              <w:t>NĪVKIS un zemesgrāmatas nodalījuma Nr.</w:t>
            </w:r>
            <w:r w:rsidR="00A91B9C" w:rsidRPr="00640364">
              <w:rPr>
                <w:rFonts w:ascii="Times New Roman" w:hAnsi="Times New Roman" w:cs="Times New Roman"/>
                <w:b/>
                <w:bCs/>
                <w:sz w:val="24"/>
                <w:szCs w:val="24"/>
              </w:rPr>
              <w:t xml:space="preserve"> </w:t>
            </w:r>
            <w:r w:rsidR="00A91B9C" w:rsidRPr="00640364">
              <w:rPr>
                <w:rFonts w:ascii="Times New Roman" w:hAnsi="Times New Roman" w:cs="Times New Roman"/>
                <w:sz w:val="24"/>
                <w:szCs w:val="24"/>
              </w:rPr>
              <w:t>100000591251 datiem</w:t>
            </w:r>
            <w:r w:rsidR="00A91B9C" w:rsidRPr="00640364">
              <w:rPr>
                <w:rFonts w:ascii="Times New Roman" w:hAnsi="Times New Roman" w:cs="Times New Roman"/>
                <w:b/>
                <w:bCs/>
                <w:sz w:val="24"/>
                <w:szCs w:val="24"/>
              </w:rPr>
              <w:t xml:space="preserve"> </w:t>
            </w:r>
            <w:r w:rsidRPr="00640364">
              <w:rPr>
                <w:rFonts w:ascii="Times New Roman" w:hAnsi="Times New Roman" w:cs="Times New Roman"/>
                <w:sz w:val="24"/>
                <w:szCs w:val="24"/>
              </w:rPr>
              <w:t>nekustamajam īpašumam ir noteikti apgrūtinājumi:</w:t>
            </w:r>
          </w:p>
          <w:p w14:paraId="0AA0469F" w14:textId="77777777" w:rsidR="00A91B9C" w:rsidRPr="00640364" w:rsidRDefault="00A91B9C" w:rsidP="00D80719">
            <w:pPr>
              <w:pStyle w:val="NoSpacing"/>
              <w:jc w:val="both"/>
              <w:rPr>
                <w:rFonts w:ascii="Times New Roman" w:hAnsi="Times New Roman" w:cs="Times New Roman"/>
                <w:sz w:val="24"/>
                <w:szCs w:val="24"/>
              </w:rPr>
            </w:pPr>
            <w:r w:rsidRPr="00640364">
              <w:rPr>
                <w:rFonts w:ascii="Times New Roman" w:hAnsi="Times New Roman" w:cs="Times New Roman"/>
                <w:sz w:val="24"/>
                <w:szCs w:val="24"/>
              </w:rPr>
              <w:t>​​- vides un dabas resursu ķīmiskās aizsargjoslas teritorija ap pazemes ūdens ņemšanas vietu – 1072 m²;</w:t>
            </w:r>
          </w:p>
          <w:p w14:paraId="41C1FE61" w14:textId="77777777" w:rsidR="00A91B9C" w:rsidRPr="00640364" w:rsidRDefault="00A91B9C" w:rsidP="00A91B9C">
            <w:pPr>
              <w:pStyle w:val="NoSpacing"/>
              <w:jc w:val="both"/>
              <w:rPr>
                <w:rFonts w:ascii="Times New Roman" w:hAnsi="Times New Roman" w:cs="Times New Roman"/>
                <w:sz w:val="24"/>
                <w:szCs w:val="24"/>
              </w:rPr>
            </w:pPr>
            <w:r w:rsidRPr="00640364">
              <w:rPr>
                <w:rFonts w:ascii="Times New Roman" w:hAnsi="Times New Roman" w:cs="Times New Roman"/>
                <w:sz w:val="24"/>
                <w:szCs w:val="24"/>
              </w:rPr>
              <w:t>- ekspluatācijas aizsargjoslas teritorija ap ūdensvadu, kas atrodas līdz 2 metru dziļumam – 410 m²;</w:t>
            </w:r>
          </w:p>
          <w:p w14:paraId="4A48A70E" w14:textId="77777777" w:rsidR="00A91B9C" w:rsidRPr="00640364" w:rsidRDefault="00A91B9C" w:rsidP="00A91B9C">
            <w:pPr>
              <w:pStyle w:val="NoSpacing"/>
              <w:jc w:val="both"/>
              <w:rPr>
                <w:rFonts w:ascii="Times New Roman" w:hAnsi="Times New Roman" w:cs="Times New Roman"/>
                <w:sz w:val="24"/>
                <w:szCs w:val="24"/>
              </w:rPr>
            </w:pPr>
            <w:r w:rsidRPr="00640364">
              <w:rPr>
                <w:rFonts w:ascii="Times New Roman" w:hAnsi="Times New Roman" w:cs="Times New Roman"/>
                <w:sz w:val="24"/>
                <w:szCs w:val="24"/>
              </w:rPr>
              <w:t>- ekspluatācijas aizsargjoslas teritorija gar pašteces kanalizācijas vadu – 303 m²;</w:t>
            </w:r>
          </w:p>
          <w:p w14:paraId="603D996D" w14:textId="77777777" w:rsidR="00A91B9C" w:rsidRPr="00640364" w:rsidRDefault="00A91B9C" w:rsidP="00A91B9C">
            <w:pPr>
              <w:pStyle w:val="NoSpacing"/>
              <w:jc w:val="both"/>
              <w:rPr>
                <w:rFonts w:ascii="Times New Roman" w:hAnsi="Times New Roman" w:cs="Times New Roman"/>
                <w:sz w:val="24"/>
                <w:szCs w:val="24"/>
              </w:rPr>
            </w:pPr>
            <w:r w:rsidRPr="00640364">
              <w:rPr>
                <w:rFonts w:ascii="Times New Roman" w:hAnsi="Times New Roman" w:cs="Times New Roman"/>
                <w:sz w:val="24"/>
                <w:szCs w:val="24"/>
              </w:rPr>
              <w:t>- ekspluatācijas aizsargjoslas teritorija ap elektrisko tīklu gaisvadu līniju pilsētās un ciemos ar nominālo spriegumu līdz 20 kilovoltiem – 88 m²;</w:t>
            </w:r>
            <w:r w:rsidRPr="00640364">
              <w:rPr>
                <w:rFonts w:ascii="Times New Roman" w:hAnsi="Times New Roman" w:cs="Times New Roman"/>
                <w:sz w:val="24"/>
                <w:szCs w:val="24"/>
              </w:rPr>
              <w:br/>
              <w:t>- būvniecības ierobežojumu teritorija, kas noteikta teritorijas attīstības plānošanas dokumentā – 1072 m</w:t>
            </w:r>
            <w:r w:rsidRPr="00640364">
              <w:rPr>
                <w:rFonts w:ascii="Times New Roman" w:hAnsi="Times New Roman" w:cs="Times New Roman"/>
                <w:sz w:val="24"/>
                <w:szCs w:val="24"/>
                <w:vertAlign w:val="superscript"/>
              </w:rPr>
              <w:t>2</w:t>
            </w:r>
            <w:r w:rsidRPr="00640364">
              <w:rPr>
                <w:rFonts w:ascii="Times New Roman" w:hAnsi="Times New Roman" w:cs="Times New Roman"/>
                <w:sz w:val="24"/>
                <w:szCs w:val="24"/>
              </w:rPr>
              <w:t>;</w:t>
            </w:r>
          </w:p>
          <w:p w14:paraId="3633E688" w14:textId="77777777" w:rsidR="00A91B9C" w:rsidRPr="00640364" w:rsidRDefault="00A91B9C" w:rsidP="00D80719">
            <w:pPr>
              <w:pStyle w:val="NoSpacing"/>
              <w:jc w:val="both"/>
              <w:rPr>
                <w:rFonts w:ascii="Times New Roman" w:hAnsi="Times New Roman" w:cs="Times New Roman"/>
                <w:sz w:val="24"/>
                <w:szCs w:val="24"/>
              </w:rPr>
            </w:pPr>
            <w:r w:rsidRPr="00640364">
              <w:rPr>
                <w:rFonts w:ascii="Times New Roman" w:hAnsi="Times New Roman" w:cs="Times New Roman"/>
                <w:sz w:val="24"/>
                <w:szCs w:val="24"/>
              </w:rPr>
              <w:t>- vides un dabas resursu aizsardzības aizsargjoslas (aizsardzības zonas) teritorija ap kultūras pieminekli pilsētās  – 1072 m</w:t>
            </w:r>
            <w:r w:rsidRPr="00640364">
              <w:rPr>
                <w:rFonts w:ascii="Times New Roman" w:hAnsi="Times New Roman" w:cs="Times New Roman"/>
                <w:sz w:val="24"/>
                <w:szCs w:val="24"/>
                <w:vertAlign w:val="superscript"/>
              </w:rPr>
              <w:t>2</w:t>
            </w:r>
            <w:r w:rsidRPr="00640364">
              <w:rPr>
                <w:rFonts w:ascii="Times New Roman" w:hAnsi="Times New Roman" w:cs="Times New Roman"/>
                <w:sz w:val="24"/>
                <w:szCs w:val="24"/>
              </w:rPr>
              <w:t>.</w:t>
            </w:r>
          </w:p>
          <w:p w14:paraId="5EEEF59A" w14:textId="5293B81B" w:rsidR="00F25695" w:rsidRPr="00640364" w:rsidRDefault="00F25695" w:rsidP="00F25695">
            <w:pPr>
              <w:keepNext/>
              <w:keepLines/>
              <w:suppressAutoHyphens/>
              <w:autoSpaceDN w:val="0"/>
              <w:spacing w:before="40" w:after="0" w:line="240" w:lineRule="auto"/>
              <w:ind w:firstLine="393"/>
              <w:jc w:val="both"/>
              <w:textAlignment w:val="baseline"/>
              <w:outlineLvl w:val="1"/>
              <w:rPr>
                <w:rFonts w:ascii="Times New Roman" w:eastAsia="Calibri" w:hAnsi="Times New Roman" w:cs="Times New Roman"/>
                <w:sz w:val="24"/>
                <w:szCs w:val="24"/>
              </w:rPr>
            </w:pPr>
            <w:r w:rsidRPr="00640364">
              <w:rPr>
                <w:rFonts w:ascii="Times New Roman" w:eastAsia="Calibri" w:hAnsi="Times New Roman" w:cs="Times New Roman"/>
                <w:sz w:val="24"/>
                <w:szCs w:val="24"/>
              </w:rPr>
              <w:t>Visi apgrūtinājumi pilnā apmērā būs saistoši nekustamā īpašuma ieguvējam. Nekustamā īpašuma ieguvējam būs jāievēro Aizsargjoslu likumā noteiktie aprobežojumi konkrētajā aizsargjoslā.</w:t>
            </w:r>
          </w:p>
          <w:p w14:paraId="5B36AD10" w14:textId="77777777" w:rsidR="00D80719" w:rsidRPr="00640364" w:rsidRDefault="00227FB2" w:rsidP="00D80719">
            <w:pPr>
              <w:ind w:firstLine="393"/>
              <w:contextualSpacing/>
              <w:jc w:val="both"/>
              <w:rPr>
                <w:rFonts w:ascii="Times New Roman" w:hAnsi="Times New Roman" w:cs="Times New Roman"/>
                <w:sz w:val="24"/>
                <w:szCs w:val="24"/>
              </w:rPr>
            </w:pPr>
            <w:r w:rsidRPr="00640364">
              <w:rPr>
                <w:rFonts w:ascii="Times New Roman" w:eastAsia="Times New Roman" w:hAnsi="Times New Roman" w:cs="Times New Roman"/>
                <w:sz w:val="24"/>
                <w:szCs w:val="24"/>
                <w:lang w:eastAsia="lv-LV"/>
              </w:rPr>
              <w:t>V</w:t>
            </w:r>
            <w:r w:rsidRPr="00640364">
              <w:rPr>
                <w:rFonts w:ascii="Times New Roman" w:hAnsi="Times New Roman" w:cs="Times New Roman"/>
                <w:bCs/>
                <w:sz w:val="24"/>
                <w:szCs w:val="24"/>
              </w:rPr>
              <w:t xml:space="preserve">alsts akciju sabiedrības “Valsts nekustamie īpašumi” (turpmāk – VNĪ)  Īpašumu izvērtēšanas komisijas </w:t>
            </w:r>
            <w:r w:rsidR="004A23DF" w:rsidRPr="00640364">
              <w:rPr>
                <w:rFonts w:ascii="Times New Roman" w:hAnsi="Times New Roman" w:cs="Times New Roman"/>
                <w:bCs/>
                <w:sz w:val="24"/>
                <w:szCs w:val="24"/>
              </w:rPr>
              <w:t xml:space="preserve">2019.gada 19.septembra </w:t>
            </w:r>
            <w:r w:rsidRPr="00640364">
              <w:rPr>
                <w:rFonts w:ascii="Times New Roman" w:hAnsi="Times New Roman" w:cs="Times New Roman"/>
                <w:bCs/>
                <w:sz w:val="24"/>
                <w:szCs w:val="24"/>
              </w:rPr>
              <w:t>sēdē (prot.Nr.IZKP-19/</w:t>
            </w:r>
            <w:r w:rsidR="00D80719" w:rsidRPr="00640364">
              <w:rPr>
                <w:rFonts w:ascii="Times New Roman" w:hAnsi="Times New Roman" w:cs="Times New Roman"/>
                <w:bCs/>
                <w:sz w:val="24"/>
                <w:szCs w:val="24"/>
              </w:rPr>
              <w:t>38</w:t>
            </w:r>
            <w:r w:rsidRPr="00640364">
              <w:rPr>
                <w:rFonts w:ascii="Times New Roman" w:hAnsi="Times New Roman" w:cs="Times New Roman"/>
                <w:bCs/>
                <w:sz w:val="24"/>
                <w:szCs w:val="24"/>
              </w:rPr>
              <w:t xml:space="preserve"> </w:t>
            </w:r>
            <w:r w:rsidR="00D80719" w:rsidRPr="00640364">
              <w:rPr>
                <w:rFonts w:ascii="Times New Roman" w:hAnsi="Times New Roman" w:cs="Times New Roman"/>
                <w:bCs/>
                <w:sz w:val="24"/>
                <w:szCs w:val="24"/>
              </w:rPr>
              <w:t>9</w:t>
            </w:r>
            <w:r w:rsidRPr="00640364">
              <w:rPr>
                <w:rFonts w:ascii="Times New Roman" w:hAnsi="Times New Roman" w:cs="Times New Roman"/>
                <w:bCs/>
                <w:sz w:val="24"/>
                <w:szCs w:val="24"/>
              </w:rPr>
              <w:t xml:space="preserve">. punkts) lemts </w:t>
            </w:r>
            <w:r w:rsidR="00D80719" w:rsidRPr="00640364">
              <w:rPr>
                <w:rFonts w:ascii="Times New Roman" w:hAnsi="Times New Roman" w:cs="Times New Roman"/>
                <w:sz w:val="24"/>
                <w:szCs w:val="24"/>
              </w:rPr>
              <w:t xml:space="preserve">sagatavot un noteiktā kārtībā virzīt Ministru kabineta rīkojumu par </w:t>
            </w:r>
            <w:sdt>
              <w:sdtPr>
                <w:rPr>
                  <w:rFonts w:ascii="Times New Roman" w:hAnsi="Times New Roman" w:cs="Times New Roman"/>
                  <w:sz w:val="24"/>
                  <w:szCs w:val="24"/>
                </w:rPr>
                <w:alias w:val="VNIValdeNolemj"/>
                <w:tag w:val="LemumiRepObjExact"/>
                <w:id w:val="1278216876"/>
                <w:placeholder>
                  <w:docPart w:val="34E45A6D3FD940098C1DCB106AB4DE48"/>
                </w:placeholder>
              </w:sdtPr>
              <w:sdtEndPr/>
              <w:sdtContent>
                <w:r w:rsidR="00D80719" w:rsidRPr="00640364">
                  <w:rPr>
                    <w:rFonts w:ascii="Times New Roman" w:hAnsi="Times New Roman" w:cs="Times New Roman"/>
                    <w:sz w:val="24"/>
                    <w:szCs w:val="24"/>
                  </w:rPr>
                  <w:t>nekustamā īpašuma (kadastra Nr.64050100223) Atmodas iela 32F, Aizputē, Aizputes novadā, nodošanu bez atlīdzības Aizputes novada pašvaldības īpašumā pašvaldības autonomās funkcijas - gādāt par savas administratīvās teritorijas labiekārtošanu un sanitāro tīrību (ielu, ceļu un laukumu būvniecība, rekonstruēšana un uzturēšana;...) īstenošanai.</w:t>
                </w:r>
              </w:sdtContent>
            </w:sdt>
          </w:p>
          <w:p w14:paraId="5B9A1E0C" w14:textId="77777777" w:rsidR="00227FB2" w:rsidRPr="00640364" w:rsidRDefault="00227FB2" w:rsidP="00176C38">
            <w:pPr>
              <w:spacing w:after="0" w:line="240" w:lineRule="auto"/>
              <w:ind w:firstLine="393"/>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Ievērojot Atsavināšanas likuma 42.panta pirmās daļas nosacījumus, </w:t>
            </w:r>
            <w:r w:rsidR="004A23DF" w:rsidRPr="00640364">
              <w:rPr>
                <w:rFonts w:ascii="Times New Roman" w:eastAsia="Times New Roman" w:hAnsi="Times New Roman" w:cs="Times New Roman"/>
                <w:sz w:val="24"/>
                <w:szCs w:val="24"/>
                <w:lang w:eastAsia="lv-LV"/>
              </w:rPr>
              <w:t>Aizputes novada</w:t>
            </w:r>
            <w:r w:rsidRPr="00640364">
              <w:rPr>
                <w:rFonts w:ascii="Times New Roman" w:eastAsia="Times New Roman" w:hAnsi="Times New Roman" w:cs="Times New Roman"/>
                <w:sz w:val="24"/>
                <w:szCs w:val="24"/>
                <w:lang w:eastAsia="lv-LV"/>
              </w:rPr>
              <w:t xml:space="preserve"> pašvaldībai nekustamais īpašums bez atlīdzības jānodod atpakaļ valstij, ja tas vairs netiek izmantot rīkojuma 1.punktā minēto funkciju veikšanai. Lai nodrošinātu minētā pienākuma īstenošanu, nostiprinot zemesgrāmatā īpašuma tiesības uz nekustamo īpašumu, jānorāda, ka īpašuma tiesības nostiprinātas uz laiku, kamēr </w:t>
            </w:r>
            <w:r w:rsidR="004A23DF" w:rsidRPr="00640364">
              <w:rPr>
                <w:rFonts w:ascii="Times New Roman" w:eastAsia="Times New Roman" w:hAnsi="Times New Roman" w:cs="Times New Roman"/>
                <w:sz w:val="24"/>
                <w:szCs w:val="24"/>
                <w:lang w:eastAsia="lv-LV"/>
              </w:rPr>
              <w:t xml:space="preserve">Aizputes novada </w:t>
            </w:r>
            <w:r w:rsidRPr="00640364">
              <w:rPr>
                <w:rFonts w:ascii="Times New Roman" w:eastAsia="Times New Roman" w:hAnsi="Times New Roman" w:cs="Times New Roman"/>
                <w:sz w:val="24"/>
                <w:szCs w:val="24"/>
                <w:lang w:eastAsia="lv-LV"/>
              </w:rPr>
              <w:t>pašvaldība nodrošina šā rīkojuma 1. punktā minēto funkciju īstenošanu, un jāieraksta atzīmi par aizliegumu atsavināt nekustamo īpašumu un apgrūtināt to ar hipotēku (izņemot, ja nekustamais īpašums tiek ieķīlāts par labu valstij (Valsts kases personā), lai saņemtu Eiropas Savienības fondu atbalstu).</w:t>
            </w:r>
          </w:p>
          <w:p w14:paraId="427F956A" w14:textId="77777777" w:rsidR="00227FB2" w:rsidRPr="00640364" w:rsidRDefault="00227FB2" w:rsidP="00176C38">
            <w:pPr>
              <w:spacing w:after="0" w:line="240" w:lineRule="auto"/>
              <w:ind w:firstLine="393"/>
              <w:jc w:val="both"/>
              <w:rPr>
                <w:rFonts w:ascii="Times New Roman" w:hAnsi="Times New Roman" w:cs="Times New Roman"/>
                <w:sz w:val="24"/>
                <w:szCs w:val="24"/>
              </w:rPr>
            </w:pPr>
            <w:r w:rsidRPr="00640364">
              <w:rPr>
                <w:rFonts w:ascii="Times New Roman" w:hAnsi="Times New Roman" w:cs="Times New Roman"/>
                <w:sz w:val="24"/>
                <w:szCs w:val="24"/>
              </w:rPr>
              <w:t>Saskaņā ar Atsavināšanas likuma 42.panta (2)</w:t>
            </w:r>
            <w:r w:rsidRPr="00640364">
              <w:rPr>
                <w:rFonts w:ascii="Times New Roman" w:hAnsi="Times New Roman" w:cs="Times New Roman"/>
                <w:sz w:val="24"/>
                <w:szCs w:val="24"/>
                <w:vertAlign w:val="superscript"/>
              </w:rPr>
              <w:t>5</w:t>
            </w:r>
            <w:r w:rsidRPr="00640364">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3393E24B" w14:textId="77777777" w:rsidR="00227FB2" w:rsidRPr="00640364" w:rsidRDefault="00227FB2" w:rsidP="00176C38">
            <w:pPr>
              <w:spacing w:after="0" w:line="240" w:lineRule="auto"/>
              <w:ind w:left="57" w:right="57" w:firstLine="393"/>
              <w:jc w:val="both"/>
              <w:rPr>
                <w:rFonts w:ascii="Times New Roman" w:eastAsia="Times New Roman" w:hAnsi="Times New Roman" w:cs="Times New Roman"/>
                <w:sz w:val="24"/>
                <w:szCs w:val="24"/>
              </w:rPr>
            </w:pPr>
            <w:r w:rsidRPr="00640364">
              <w:rPr>
                <w:rFonts w:ascii="Times New Roman" w:eastAsia="Times New Roman" w:hAnsi="Times New Roman" w:cs="Times New Roman"/>
                <w:sz w:val="24"/>
                <w:szCs w:val="24"/>
              </w:rPr>
              <w:t>Nododot valsts nekustamo īpašumu pašvaldībai tiek sasniegts sabiedrības interesēm atbilstošs mērķis.</w:t>
            </w:r>
          </w:p>
          <w:p w14:paraId="4B5D2878" w14:textId="77777777" w:rsidR="00227FB2" w:rsidRPr="00640364" w:rsidRDefault="00227FB2" w:rsidP="00176C38">
            <w:pPr>
              <w:spacing w:after="0" w:line="240" w:lineRule="auto"/>
              <w:ind w:firstLine="393"/>
              <w:jc w:val="both"/>
              <w:rPr>
                <w:rFonts w:ascii="Times New Roman" w:hAnsi="Times New Roman" w:cs="Times New Roman"/>
                <w:sz w:val="24"/>
                <w:szCs w:val="24"/>
              </w:rPr>
            </w:pPr>
            <w:r w:rsidRPr="00640364">
              <w:rPr>
                <w:rFonts w:ascii="Times New Roman" w:hAnsi="Times New Roman" w:cs="Times New Roman"/>
                <w:sz w:val="24"/>
                <w:szCs w:val="24"/>
              </w:rPr>
              <w:t>Rīkojuma projekts attiecas uz publiskās pārvaldes politikas jomu.</w:t>
            </w:r>
          </w:p>
        </w:tc>
      </w:tr>
      <w:tr w:rsidR="00227FB2" w:rsidRPr="00640364" w14:paraId="7FB28021" w14:textId="77777777" w:rsidTr="009B5A8B">
        <w:trPr>
          <w:trHeight w:val="372"/>
        </w:trPr>
        <w:tc>
          <w:tcPr>
            <w:tcW w:w="235" w:type="pct"/>
            <w:tcBorders>
              <w:top w:val="outset" w:sz="6" w:space="0" w:color="414142"/>
              <w:left w:val="outset" w:sz="6" w:space="0" w:color="414142"/>
              <w:bottom w:val="outset" w:sz="6" w:space="0" w:color="414142"/>
              <w:right w:val="outset" w:sz="6" w:space="0" w:color="414142"/>
            </w:tcBorders>
            <w:hideMark/>
          </w:tcPr>
          <w:p w14:paraId="5305C3B8" w14:textId="77777777" w:rsidR="00227FB2" w:rsidRPr="00640364" w:rsidRDefault="00227FB2" w:rsidP="00176C3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lastRenderedPageBreak/>
              <w:t>3.</w:t>
            </w:r>
          </w:p>
        </w:tc>
        <w:tc>
          <w:tcPr>
            <w:tcW w:w="1061" w:type="pct"/>
            <w:tcBorders>
              <w:top w:val="outset" w:sz="6" w:space="0" w:color="414142"/>
              <w:left w:val="outset" w:sz="6" w:space="0" w:color="414142"/>
              <w:bottom w:val="outset" w:sz="6" w:space="0" w:color="414142"/>
              <w:right w:val="outset" w:sz="6" w:space="0" w:color="414142"/>
            </w:tcBorders>
            <w:hideMark/>
          </w:tcPr>
          <w:p w14:paraId="1F3259B7"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Projekta izstrādē iesaistītās institūcijas un publiskas personas kapitālsabiedrības</w:t>
            </w:r>
          </w:p>
        </w:tc>
        <w:tc>
          <w:tcPr>
            <w:tcW w:w="3703" w:type="pct"/>
            <w:tcBorders>
              <w:top w:val="outset" w:sz="6" w:space="0" w:color="414142"/>
              <w:left w:val="outset" w:sz="6" w:space="0" w:color="414142"/>
              <w:bottom w:val="outset" w:sz="6" w:space="0" w:color="414142"/>
              <w:right w:val="outset" w:sz="6" w:space="0" w:color="414142"/>
            </w:tcBorders>
            <w:hideMark/>
          </w:tcPr>
          <w:p w14:paraId="69A87C39" w14:textId="77777777" w:rsidR="00227FB2" w:rsidRPr="00640364" w:rsidRDefault="00227FB2" w:rsidP="004A23DF">
            <w:pPr>
              <w:spacing w:after="0" w:line="240" w:lineRule="auto"/>
              <w:ind w:firstLine="393"/>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Finanšu ministrija, VNĪ.</w:t>
            </w:r>
          </w:p>
        </w:tc>
      </w:tr>
      <w:tr w:rsidR="00227FB2" w:rsidRPr="00640364" w14:paraId="63093565" w14:textId="77777777" w:rsidTr="009B5A8B">
        <w:tc>
          <w:tcPr>
            <w:tcW w:w="235" w:type="pct"/>
            <w:tcBorders>
              <w:top w:val="outset" w:sz="6" w:space="0" w:color="414142"/>
              <w:left w:val="outset" w:sz="6" w:space="0" w:color="414142"/>
              <w:bottom w:val="outset" w:sz="6" w:space="0" w:color="414142"/>
              <w:right w:val="outset" w:sz="6" w:space="0" w:color="414142"/>
            </w:tcBorders>
            <w:hideMark/>
          </w:tcPr>
          <w:p w14:paraId="7DEA61A1" w14:textId="77777777" w:rsidR="00227FB2" w:rsidRPr="00640364" w:rsidRDefault="00227FB2" w:rsidP="00176C3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4.</w:t>
            </w:r>
          </w:p>
        </w:tc>
        <w:tc>
          <w:tcPr>
            <w:tcW w:w="1061" w:type="pct"/>
            <w:tcBorders>
              <w:top w:val="outset" w:sz="6" w:space="0" w:color="414142"/>
              <w:left w:val="outset" w:sz="6" w:space="0" w:color="414142"/>
              <w:bottom w:val="outset" w:sz="6" w:space="0" w:color="414142"/>
              <w:right w:val="outset" w:sz="6" w:space="0" w:color="414142"/>
            </w:tcBorders>
            <w:hideMark/>
          </w:tcPr>
          <w:p w14:paraId="23B05035"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Cita informācija</w:t>
            </w:r>
          </w:p>
        </w:tc>
        <w:tc>
          <w:tcPr>
            <w:tcW w:w="3703" w:type="pct"/>
            <w:tcBorders>
              <w:top w:val="outset" w:sz="6" w:space="0" w:color="414142"/>
              <w:left w:val="outset" w:sz="6" w:space="0" w:color="414142"/>
              <w:bottom w:val="outset" w:sz="6" w:space="0" w:color="414142"/>
              <w:right w:val="outset" w:sz="6" w:space="0" w:color="414142"/>
            </w:tcBorders>
            <w:hideMark/>
          </w:tcPr>
          <w:p w14:paraId="3E01B854" w14:textId="77777777" w:rsidR="00227FB2" w:rsidRPr="00640364" w:rsidRDefault="00227FB2" w:rsidP="004A23DF">
            <w:pPr>
              <w:spacing w:after="0" w:line="240" w:lineRule="auto"/>
              <w:ind w:firstLine="393"/>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3525D72" w14:textId="77777777" w:rsidR="00227FB2" w:rsidRPr="00640364" w:rsidRDefault="00227FB2" w:rsidP="00227FB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5"/>
        <w:gridCol w:w="2806"/>
        <w:gridCol w:w="5668"/>
      </w:tblGrid>
      <w:tr w:rsidR="00227FB2" w:rsidRPr="00640364" w14:paraId="2A787A14" w14:textId="77777777" w:rsidTr="009B5A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D7E4FC"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27FB2" w:rsidRPr="00640364" w14:paraId="690C2C32" w14:textId="77777777" w:rsidTr="009B5A8B">
        <w:trPr>
          <w:trHeight w:val="372"/>
        </w:trPr>
        <w:tc>
          <w:tcPr>
            <w:tcW w:w="328" w:type="pct"/>
            <w:tcBorders>
              <w:top w:val="outset" w:sz="6" w:space="0" w:color="414142"/>
              <w:left w:val="outset" w:sz="6" w:space="0" w:color="414142"/>
              <w:bottom w:val="outset" w:sz="6" w:space="0" w:color="414142"/>
              <w:right w:val="outset" w:sz="6" w:space="0" w:color="414142"/>
            </w:tcBorders>
            <w:hideMark/>
          </w:tcPr>
          <w:p w14:paraId="6AF025A2"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19E0A5ED"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Sabiedrības </w:t>
            </w:r>
            <w:proofErr w:type="spellStart"/>
            <w:r w:rsidRPr="00640364">
              <w:rPr>
                <w:rFonts w:ascii="Times New Roman" w:eastAsia="Times New Roman" w:hAnsi="Times New Roman" w:cs="Times New Roman"/>
                <w:sz w:val="24"/>
                <w:szCs w:val="24"/>
                <w:lang w:eastAsia="lv-LV"/>
              </w:rPr>
              <w:t>mērķgrupas</w:t>
            </w:r>
            <w:proofErr w:type="spellEnd"/>
            <w:r w:rsidRPr="00640364">
              <w:rPr>
                <w:rFonts w:ascii="Times New Roman" w:eastAsia="Times New Roman" w:hAnsi="Times New Roman" w:cs="Times New Roman"/>
                <w:sz w:val="24"/>
                <w:szCs w:val="24"/>
                <w:lang w:eastAsia="lv-LV"/>
              </w:rPr>
              <w:t>, kuras tiesiskais regulējums ietekmē vai varētu ietekmēt</w:t>
            </w:r>
          </w:p>
        </w:tc>
        <w:tc>
          <w:tcPr>
            <w:tcW w:w="3125" w:type="pct"/>
            <w:tcBorders>
              <w:top w:val="outset" w:sz="6" w:space="0" w:color="414142"/>
              <w:left w:val="outset" w:sz="6" w:space="0" w:color="414142"/>
              <w:bottom w:val="outset" w:sz="6" w:space="0" w:color="414142"/>
              <w:right w:val="outset" w:sz="6" w:space="0" w:color="414142"/>
            </w:tcBorders>
            <w:hideMark/>
          </w:tcPr>
          <w:p w14:paraId="5A4A2221" w14:textId="77777777" w:rsidR="00227FB2" w:rsidRPr="00640364" w:rsidRDefault="00D80719" w:rsidP="00957151">
            <w:pPr>
              <w:spacing w:after="0" w:line="240" w:lineRule="auto"/>
              <w:jc w:val="both"/>
              <w:rPr>
                <w:rFonts w:ascii="Times New Roman" w:eastAsia="Times New Roman" w:hAnsi="Times New Roman" w:cs="Times New Roman"/>
                <w:sz w:val="24"/>
                <w:szCs w:val="24"/>
                <w:lang w:eastAsia="lv-LV"/>
              </w:rPr>
            </w:pPr>
            <w:r w:rsidRPr="00640364">
              <w:rPr>
                <w:rFonts w:ascii="Times New Roman" w:hAnsi="Times New Roman" w:cs="Times New Roman"/>
                <w:sz w:val="24"/>
                <w:szCs w:val="24"/>
              </w:rPr>
              <w:t xml:space="preserve">Aizputes novada </w:t>
            </w:r>
            <w:r w:rsidR="00227FB2" w:rsidRPr="00640364">
              <w:rPr>
                <w:rFonts w:ascii="Times New Roman" w:eastAsia="Times New Roman" w:hAnsi="Times New Roman" w:cs="Times New Roman"/>
                <w:sz w:val="24"/>
                <w:szCs w:val="24"/>
              </w:rPr>
              <w:t>pašvaldība</w:t>
            </w:r>
            <w:r w:rsidR="00227FB2" w:rsidRPr="00640364">
              <w:rPr>
                <w:rFonts w:ascii="Times New Roman" w:eastAsia="Times New Roman" w:hAnsi="Times New Roman" w:cs="Times New Roman"/>
                <w:sz w:val="24"/>
                <w:szCs w:val="24"/>
                <w:lang w:eastAsia="lv-LV"/>
              </w:rPr>
              <w:t>, Finanšu ministrija, VNĪ.</w:t>
            </w:r>
          </w:p>
        </w:tc>
      </w:tr>
      <w:tr w:rsidR="00227FB2" w:rsidRPr="00640364" w14:paraId="7E5EFF23" w14:textId="77777777" w:rsidTr="009B5A8B">
        <w:trPr>
          <w:trHeight w:val="408"/>
        </w:trPr>
        <w:tc>
          <w:tcPr>
            <w:tcW w:w="328" w:type="pct"/>
            <w:tcBorders>
              <w:top w:val="outset" w:sz="6" w:space="0" w:color="414142"/>
              <w:left w:val="outset" w:sz="6" w:space="0" w:color="414142"/>
              <w:bottom w:val="outset" w:sz="6" w:space="0" w:color="414142"/>
              <w:right w:val="outset" w:sz="6" w:space="0" w:color="414142"/>
            </w:tcBorders>
            <w:hideMark/>
          </w:tcPr>
          <w:p w14:paraId="13085CB3"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2D8ED09"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Tiesiskā regulējuma ietekme uz tautsaimniecību un administratīvo slogu</w:t>
            </w:r>
          </w:p>
        </w:tc>
        <w:tc>
          <w:tcPr>
            <w:tcW w:w="3125" w:type="pct"/>
            <w:tcBorders>
              <w:top w:val="outset" w:sz="6" w:space="0" w:color="414142"/>
              <w:left w:val="outset" w:sz="6" w:space="0" w:color="414142"/>
              <w:bottom w:val="outset" w:sz="6" w:space="0" w:color="414142"/>
              <w:right w:val="outset" w:sz="6" w:space="0" w:color="414142"/>
            </w:tcBorders>
            <w:hideMark/>
          </w:tcPr>
          <w:p w14:paraId="170A39FB" w14:textId="77777777" w:rsidR="00227FB2" w:rsidRPr="00640364" w:rsidRDefault="00227FB2" w:rsidP="00957151">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Projekts šo jomu neskar.</w:t>
            </w:r>
          </w:p>
        </w:tc>
      </w:tr>
      <w:tr w:rsidR="00227FB2" w:rsidRPr="00640364" w14:paraId="166C2576" w14:textId="77777777" w:rsidTr="009B5A8B">
        <w:trPr>
          <w:trHeight w:val="408"/>
        </w:trPr>
        <w:tc>
          <w:tcPr>
            <w:tcW w:w="328" w:type="pct"/>
            <w:tcBorders>
              <w:top w:val="outset" w:sz="6" w:space="0" w:color="414142"/>
              <w:left w:val="outset" w:sz="6" w:space="0" w:color="414142"/>
              <w:bottom w:val="outset" w:sz="6" w:space="0" w:color="414142"/>
              <w:right w:val="outset" w:sz="6" w:space="0" w:color="414142"/>
            </w:tcBorders>
            <w:hideMark/>
          </w:tcPr>
          <w:p w14:paraId="1D6EE152"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41C6C727"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Administratīvo izmaksu monetārs novērtējums</w:t>
            </w:r>
          </w:p>
        </w:tc>
        <w:tc>
          <w:tcPr>
            <w:tcW w:w="3125" w:type="pct"/>
            <w:tcBorders>
              <w:top w:val="outset" w:sz="6" w:space="0" w:color="414142"/>
              <w:left w:val="outset" w:sz="6" w:space="0" w:color="414142"/>
              <w:bottom w:val="outset" w:sz="6" w:space="0" w:color="414142"/>
              <w:right w:val="outset" w:sz="6" w:space="0" w:color="414142"/>
            </w:tcBorders>
            <w:hideMark/>
          </w:tcPr>
          <w:p w14:paraId="01D2FE23" w14:textId="77777777" w:rsidR="00227FB2" w:rsidRPr="00640364" w:rsidRDefault="00227FB2" w:rsidP="00957151">
            <w:pPr>
              <w:spacing w:after="0" w:line="240" w:lineRule="auto"/>
              <w:rPr>
                <w:rFonts w:ascii="Times New Roman" w:eastAsia="Times New Roman" w:hAnsi="Times New Roman" w:cs="Times New Roman"/>
                <w:sz w:val="24"/>
                <w:szCs w:val="24"/>
                <w:lang w:eastAsia="lv-LV"/>
              </w:rPr>
            </w:pPr>
            <w:r w:rsidRPr="00640364">
              <w:rPr>
                <w:rFonts w:ascii="Times New Roman" w:hAnsi="Times New Roman" w:cs="Times New Roman"/>
                <w:sz w:val="24"/>
                <w:szCs w:val="24"/>
                <w:lang w:eastAsia="lv-LV"/>
              </w:rPr>
              <w:t>Projekts šo jomu neskar.</w:t>
            </w:r>
          </w:p>
        </w:tc>
      </w:tr>
      <w:tr w:rsidR="00227FB2" w:rsidRPr="00640364" w14:paraId="75488FE2" w14:textId="77777777" w:rsidTr="009B5A8B">
        <w:trPr>
          <w:trHeight w:val="408"/>
        </w:trPr>
        <w:tc>
          <w:tcPr>
            <w:tcW w:w="328" w:type="pct"/>
            <w:tcBorders>
              <w:top w:val="outset" w:sz="6" w:space="0" w:color="414142"/>
              <w:left w:val="outset" w:sz="6" w:space="0" w:color="414142"/>
              <w:bottom w:val="outset" w:sz="6" w:space="0" w:color="414142"/>
              <w:right w:val="outset" w:sz="6" w:space="0" w:color="414142"/>
            </w:tcBorders>
          </w:tcPr>
          <w:p w14:paraId="4DE5E1CE"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tcPr>
          <w:p w14:paraId="071486B0"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Atbilstības izmaksu monetārs novērtējums</w:t>
            </w:r>
          </w:p>
        </w:tc>
        <w:tc>
          <w:tcPr>
            <w:tcW w:w="3125" w:type="pct"/>
            <w:tcBorders>
              <w:top w:val="outset" w:sz="6" w:space="0" w:color="414142"/>
              <w:left w:val="outset" w:sz="6" w:space="0" w:color="414142"/>
              <w:bottom w:val="outset" w:sz="6" w:space="0" w:color="414142"/>
              <w:right w:val="outset" w:sz="6" w:space="0" w:color="414142"/>
            </w:tcBorders>
          </w:tcPr>
          <w:p w14:paraId="397FC22A" w14:textId="77777777" w:rsidR="00227FB2" w:rsidRPr="00640364" w:rsidRDefault="00227FB2" w:rsidP="00957151">
            <w:pPr>
              <w:spacing w:after="0" w:line="240" w:lineRule="auto"/>
              <w:rPr>
                <w:rFonts w:ascii="Times New Roman" w:hAnsi="Times New Roman" w:cs="Times New Roman"/>
                <w:sz w:val="24"/>
                <w:szCs w:val="24"/>
                <w:lang w:eastAsia="lv-LV"/>
              </w:rPr>
            </w:pPr>
            <w:r w:rsidRPr="00640364">
              <w:rPr>
                <w:rFonts w:ascii="Times New Roman" w:hAnsi="Times New Roman" w:cs="Times New Roman"/>
                <w:sz w:val="24"/>
                <w:szCs w:val="24"/>
                <w:lang w:eastAsia="lv-LV"/>
              </w:rPr>
              <w:t>Projekts šo jomu neskar.</w:t>
            </w:r>
          </w:p>
        </w:tc>
      </w:tr>
      <w:tr w:rsidR="00227FB2" w:rsidRPr="00640364" w14:paraId="0CFFC2F7" w14:textId="77777777" w:rsidTr="009B5A8B">
        <w:trPr>
          <w:trHeight w:val="276"/>
        </w:trPr>
        <w:tc>
          <w:tcPr>
            <w:tcW w:w="328" w:type="pct"/>
            <w:tcBorders>
              <w:top w:val="outset" w:sz="6" w:space="0" w:color="414142"/>
              <w:left w:val="outset" w:sz="6" w:space="0" w:color="414142"/>
              <w:bottom w:val="outset" w:sz="6" w:space="0" w:color="414142"/>
              <w:right w:val="outset" w:sz="6" w:space="0" w:color="414142"/>
            </w:tcBorders>
            <w:hideMark/>
          </w:tcPr>
          <w:p w14:paraId="7BC4CE01"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w:t>
            </w:r>
          </w:p>
        </w:tc>
        <w:tc>
          <w:tcPr>
            <w:tcW w:w="1547" w:type="pct"/>
            <w:tcBorders>
              <w:top w:val="outset" w:sz="6" w:space="0" w:color="414142"/>
              <w:left w:val="outset" w:sz="6" w:space="0" w:color="414142"/>
              <w:bottom w:val="outset" w:sz="6" w:space="0" w:color="414142"/>
              <w:right w:val="outset" w:sz="6" w:space="0" w:color="414142"/>
            </w:tcBorders>
            <w:hideMark/>
          </w:tcPr>
          <w:p w14:paraId="481FF4C6"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Cita informācija</w:t>
            </w:r>
          </w:p>
        </w:tc>
        <w:tc>
          <w:tcPr>
            <w:tcW w:w="3125" w:type="pct"/>
            <w:tcBorders>
              <w:top w:val="outset" w:sz="6" w:space="0" w:color="414142"/>
              <w:left w:val="outset" w:sz="6" w:space="0" w:color="414142"/>
              <w:bottom w:val="outset" w:sz="6" w:space="0" w:color="414142"/>
              <w:right w:val="outset" w:sz="6" w:space="0" w:color="414142"/>
            </w:tcBorders>
            <w:hideMark/>
          </w:tcPr>
          <w:p w14:paraId="0CFE25E0" w14:textId="77777777" w:rsidR="00227FB2" w:rsidRPr="00640364" w:rsidRDefault="00227FB2" w:rsidP="00957151">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Nav.</w:t>
            </w:r>
          </w:p>
        </w:tc>
      </w:tr>
    </w:tbl>
    <w:p w14:paraId="4AE7473C" w14:textId="77777777" w:rsidR="00227FB2" w:rsidRPr="00640364"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007" w:type="pct"/>
        <w:tblCellSpacing w:w="15" w:type="dxa"/>
        <w:tblInd w:w="-147"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47"/>
        <w:gridCol w:w="930"/>
        <w:gridCol w:w="1039"/>
        <w:gridCol w:w="837"/>
        <w:gridCol w:w="1043"/>
        <w:gridCol w:w="837"/>
        <w:gridCol w:w="1041"/>
        <w:gridCol w:w="1500"/>
      </w:tblGrid>
      <w:tr w:rsidR="00227FB2" w:rsidRPr="00640364" w14:paraId="3916EC58" w14:textId="77777777" w:rsidTr="009B5A8B">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25A4A9E8" w14:textId="77777777" w:rsidR="00227FB2" w:rsidRPr="00640364" w:rsidRDefault="00227FB2" w:rsidP="009B5A8B">
            <w:pPr>
              <w:shd w:val="clear" w:color="auto" w:fill="FFFFFF"/>
              <w:spacing w:after="0" w:line="240" w:lineRule="auto"/>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III. Tiesību akta projekta ietekme uz valsts budžetu un pašvaldību budžetiem</w:t>
            </w:r>
          </w:p>
        </w:tc>
      </w:tr>
      <w:tr w:rsidR="00227FB2" w:rsidRPr="00640364" w14:paraId="7ABF93D4" w14:textId="77777777" w:rsidTr="009B5A8B">
        <w:trPr>
          <w:tblCellSpacing w:w="15" w:type="dxa"/>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3F75B54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Rādītāji</w:t>
            </w:r>
          </w:p>
        </w:tc>
        <w:tc>
          <w:tcPr>
            <w:tcW w:w="106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1B72474" w14:textId="5EAB40AD" w:rsidR="00227FB2" w:rsidRPr="00640364" w:rsidRDefault="00227FB2" w:rsidP="00176C38">
            <w:pPr>
              <w:shd w:val="clear" w:color="auto" w:fill="FFFFFF"/>
              <w:spacing w:after="0"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20</w:t>
            </w:r>
            <w:r w:rsidR="00EA490D" w:rsidRPr="00640364">
              <w:rPr>
                <w:rFonts w:ascii="Times New Roman" w:eastAsia="Times New Roman" w:hAnsi="Times New Roman" w:cs="Times New Roman"/>
                <w:sz w:val="24"/>
                <w:szCs w:val="24"/>
                <w:lang w:eastAsia="lv-LV"/>
              </w:rPr>
              <w:t>20</w:t>
            </w:r>
            <w:r w:rsidRPr="00640364">
              <w:rPr>
                <w:rFonts w:ascii="Times New Roman" w:eastAsia="Times New Roman" w:hAnsi="Times New Roman" w:cs="Times New Roman"/>
                <w:sz w:val="24"/>
                <w:szCs w:val="24"/>
                <w:lang w:eastAsia="lv-LV"/>
              </w:rPr>
              <w:t>.</w:t>
            </w:r>
          </w:p>
        </w:tc>
        <w:tc>
          <w:tcPr>
            <w:tcW w:w="2845" w:type="pct"/>
            <w:gridSpan w:val="5"/>
            <w:tcBorders>
              <w:top w:val="single" w:sz="4" w:space="0" w:color="auto"/>
              <w:left w:val="single" w:sz="4" w:space="0" w:color="auto"/>
              <w:bottom w:val="single" w:sz="4" w:space="0" w:color="auto"/>
              <w:right w:val="single" w:sz="4" w:space="0" w:color="auto"/>
            </w:tcBorders>
            <w:vAlign w:val="center"/>
            <w:hideMark/>
          </w:tcPr>
          <w:p w14:paraId="09FE459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Turpmākie trīs gadi (</w:t>
            </w:r>
            <w:proofErr w:type="spellStart"/>
            <w:r w:rsidRPr="00640364">
              <w:rPr>
                <w:rFonts w:ascii="Times New Roman" w:eastAsia="Times New Roman" w:hAnsi="Times New Roman" w:cs="Times New Roman"/>
                <w:i/>
                <w:iCs/>
                <w:sz w:val="24"/>
                <w:szCs w:val="24"/>
                <w:lang w:eastAsia="lv-LV"/>
              </w:rPr>
              <w:t>euro</w:t>
            </w:r>
            <w:proofErr w:type="spellEnd"/>
            <w:r w:rsidRPr="00640364">
              <w:rPr>
                <w:rFonts w:ascii="Times New Roman" w:eastAsia="Times New Roman" w:hAnsi="Times New Roman" w:cs="Times New Roman"/>
                <w:sz w:val="24"/>
                <w:szCs w:val="24"/>
                <w:lang w:eastAsia="lv-LV"/>
              </w:rPr>
              <w:t>)</w:t>
            </w:r>
          </w:p>
        </w:tc>
      </w:tr>
      <w:tr w:rsidR="00227FB2" w:rsidRPr="00640364" w14:paraId="22B9FC6D" w14:textId="77777777" w:rsidTr="009B5A8B">
        <w:trPr>
          <w:tblCellSpacing w:w="15" w:type="dxa"/>
        </w:trPr>
        <w:tc>
          <w:tcPr>
            <w:tcW w:w="1020" w:type="pct"/>
            <w:vMerge/>
            <w:tcBorders>
              <w:top w:val="single" w:sz="4" w:space="0" w:color="auto"/>
              <w:left w:val="single" w:sz="4" w:space="0" w:color="auto"/>
              <w:bottom w:val="single" w:sz="4" w:space="0" w:color="auto"/>
              <w:right w:val="single" w:sz="4" w:space="0" w:color="auto"/>
            </w:tcBorders>
            <w:vAlign w:val="center"/>
            <w:hideMark/>
          </w:tcPr>
          <w:p w14:paraId="2297292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12577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1027" w:type="pct"/>
            <w:gridSpan w:val="2"/>
            <w:tcBorders>
              <w:top w:val="single" w:sz="4" w:space="0" w:color="auto"/>
              <w:left w:val="single" w:sz="4" w:space="0" w:color="auto"/>
              <w:bottom w:val="single" w:sz="4" w:space="0" w:color="auto"/>
              <w:right w:val="single" w:sz="4" w:space="0" w:color="auto"/>
            </w:tcBorders>
            <w:vAlign w:val="center"/>
            <w:hideMark/>
          </w:tcPr>
          <w:p w14:paraId="06B26712" w14:textId="40081510" w:rsidR="00227FB2" w:rsidRPr="00640364" w:rsidRDefault="00227FB2" w:rsidP="00176C38">
            <w:pPr>
              <w:shd w:val="clear" w:color="auto" w:fill="FFFFFF"/>
              <w:spacing w:after="0"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202</w:t>
            </w:r>
            <w:r w:rsidR="00EA490D" w:rsidRPr="00640364">
              <w:rPr>
                <w:rFonts w:ascii="Times New Roman" w:eastAsia="Times New Roman" w:hAnsi="Times New Roman" w:cs="Times New Roman"/>
                <w:sz w:val="24"/>
                <w:szCs w:val="24"/>
                <w:lang w:eastAsia="lv-LV"/>
              </w:rPr>
              <w:t>1</w:t>
            </w:r>
            <w:r w:rsidRPr="00640364">
              <w:rPr>
                <w:rFonts w:ascii="Times New Roman" w:eastAsia="Times New Roman" w:hAnsi="Times New Roman" w:cs="Times New Roman"/>
                <w:sz w:val="24"/>
                <w:szCs w:val="24"/>
                <w:lang w:eastAsia="lv-LV"/>
              </w:rPr>
              <w:t>.</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14:paraId="0528D42A" w14:textId="19DDCF9F" w:rsidR="00227FB2" w:rsidRPr="00640364" w:rsidRDefault="00227FB2" w:rsidP="00176C38">
            <w:pPr>
              <w:shd w:val="clear" w:color="auto" w:fill="FFFFFF"/>
              <w:spacing w:after="0"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202</w:t>
            </w:r>
            <w:r w:rsidR="00EA490D" w:rsidRPr="00640364">
              <w:rPr>
                <w:rFonts w:ascii="Times New Roman" w:eastAsia="Times New Roman" w:hAnsi="Times New Roman" w:cs="Times New Roman"/>
                <w:sz w:val="24"/>
                <w:szCs w:val="24"/>
                <w:lang w:eastAsia="lv-LV"/>
              </w:rPr>
              <w:t>2</w:t>
            </w:r>
            <w:r w:rsidRPr="00640364">
              <w:rPr>
                <w:rFonts w:ascii="Times New Roman" w:eastAsia="Times New Roman" w:hAnsi="Times New Roman" w:cs="Times New Roman"/>
                <w:sz w:val="24"/>
                <w:szCs w:val="24"/>
                <w:lang w:eastAsia="lv-LV"/>
              </w:rPr>
              <w:t>.</w:t>
            </w:r>
          </w:p>
        </w:tc>
        <w:tc>
          <w:tcPr>
            <w:tcW w:w="757" w:type="pct"/>
            <w:tcBorders>
              <w:top w:val="single" w:sz="4" w:space="0" w:color="auto"/>
              <w:left w:val="single" w:sz="4" w:space="0" w:color="auto"/>
              <w:bottom w:val="single" w:sz="4" w:space="0" w:color="auto"/>
              <w:right w:val="single" w:sz="4" w:space="0" w:color="auto"/>
            </w:tcBorders>
            <w:vAlign w:val="center"/>
            <w:hideMark/>
          </w:tcPr>
          <w:p w14:paraId="0A6012B2" w14:textId="673CB25D" w:rsidR="00227FB2" w:rsidRPr="00640364" w:rsidRDefault="00227FB2" w:rsidP="00176C38">
            <w:pPr>
              <w:shd w:val="clear" w:color="auto" w:fill="FFFFFF"/>
              <w:spacing w:after="0" w:line="240" w:lineRule="auto"/>
              <w:jc w:val="center"/>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202</w:t>
            </w:r>
            <w:r w:rsidR="00EA490D" w:rsidRPr="00640364">
              <w:rPr>
                <w:rFonts w:ascii="Times New Roman" w:eastAsia="Times New Roman" w:hAnsi="Times New Roman" w:cs="Times New Roman"/>
                <w:sz w:val="24"/>
                <w:szCs w:val="24"/>
                <w:lang w:eastAsia="lv-LV"/>
              </w:rPr>
              <w:t>3</w:t>
            </w:r>
            <w:r w:rsidRPr="00640364">
              <w:rPr>
                <w:rFonts w:ascii="Times New Roman" w:eastAsia="Times New Roman" w:hAnsi="Times New Roman" w:cs="Times New Roman"/>
                <w:sz w:val="24"/>
                <w:szCs w:val="24"/>
                <w:lang w:eastAsia="lv-LV"/>
              </w:rPr>
              <w:t>.</w:t>
            </w:r>
          </w:p>
        </w:tc>
      </w:tr>
      <w:tr w:rsidR="009B5A8B" w:rsidRPr="00640364" w14:paraId="61F5EC54" w14:textId="77777777" w:rsidTr="009B5A8B">
        <w:trPr>
          <w:tblCellSpacing w:w="15" w:type="dxa"/>
        </w:trPr>
        <w:tc>
          <w:tcPr>
            <w:tcW w:w="1020" w:type="pct"/>
            <w:vMerge/>
            <w:tcBorders>
              <w:top w:val="single" w:sz="4" w:space="0" w:color="auto"/>
              <w:left w:val="single" w:sz="4" w:space="0" w:color="auto"/>
              <w:bottom w:val="single" w:sz="4" w:space="0" w:color="auto"/>
              <w:right w:val="single" w:sz="4" w:space="0" w:color="auto"/>
            </w:tcBorders>
            <w:vAlign w:val="center"/>
            <w:hideMark/>
          </w:tcPr>
          <w:p w14:paraId="5415993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BA2E47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saskaņā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14:paraId="13235FC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izmaiņas kārtējā gadā, salīdzinot ar valsts budžetu kārtējam gadam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F1E381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saskaņā ar vidēja termiņa budžeta ietvaru</w:t>
            </w:r>
          </w:p>
        </w:tc>
        <w:tc>
          <w:tcPr>
            <w:tcW w:w="557" w:type="pct"/>
            <w:tcBorders>
              <w:top w:val="single" w:sz="4" w:space="0" w:color="auto"/>
              <w:left w:val="single" w:sz="4" w:space="0" w:color="auto"/>
              <w:bottom w:val="single" w:sz="4" w:space="0" w:color="auto"/>
              <w:right w:val="single" w:sz="4" w:space="0" w:color="auto"/>
            </w:tcBorders>
            <w:vAlign w:val="center"/>
            <w:hideMark/>
          </w:tcPr>
          <w:p w14:paraId="555BED81" w14:textId="557AE14C"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izmaiņas, salīdzinot ar vidēja termiņa budžeta ietvaru 202</w:t>
            </w:r>
            <w:r w:rsidR="001A11BD">
              <w:rPr>
                <w:rFonts w:ascii="Times New Roman" w:eastAsia="Times New Roman" w:hAnsi="Times New Roman" w:cs="Times New Roman"/>
                <w:sz w:val="24"/>
                <w:szCs w:val="24"/>
                <w:lang w:eastAsia="lv-LV"/>
              </w:rPr>
              <w:t>1</w:t>
            </w:r>
            <w:r w:rsidRPr="00640364">
              <w:rPr>
                <w:rFonts w:ascii="Times New Roman" w:eastAsia="Times New Roman" w:hAnsi="Times New Roman" w:cs="Times New Roman"/>
                <w:sz w:val="24"/>
                <w:szCs w:val="24"/>
                <w:lang w:eastAsia="lv-LV"/>
              </w:rPr>
              <w:t>. gadam</w:t>
            </w:r>
          </w:p>
        </w:tc>
        <w:tc>
          <w:tcPr>
            <w:tcW w:w="455" w:type="pct"/>
            <w:tcBorders>
              <w:top w:val="single" w:sz="4" w:space="0" w:color="auto"/>
              <w:left w:val="single" w:sz="4" w:space="0" w:color="auto"/>
              <w:bottom w:val="single" w:sz="4" w:space="0" w:color="auto"/>
              <w:right w:val="single" w:sz="4" w:space="0" w:color="auto"/>
            </w:tcBorders>
            <w:vAlign w:val="center"/>
            <w:hideMark/>
          </w:tcPr>
          <w:p w14:paraId="42B34B7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saskaņā ar vidēja termiņa budžeta ietvaru</w:t>
            </w:r>
          </w:p>
        </w:tc>
        <w:tc>
          <w:tcPr>
            <w:tcW w:w="557" w:type="pct"/>
            <w:tcBorders>
              <w:top w:val="single" w:sz="4" w:space="0" w:color="auto"/>
              <w:left w:val="single" w:sz="4" w:space="0" w:color="auto"/>
              <w:bottom w:val="single" w:sz="4" w:space="0" w:color="auto"/>
              <w:right w:val="single" w:sz="4" w:space="0" w:color="auto"/>
            </w:tcBorders>
            <w:vAlign w:val="center"/>
            <w:hideMark/>
          </w:tcPr>
          <w:p w14:paraId="73624F98" w14:textId="3A6377E2"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izmaiņas, salīdzinot ar vidēja termiņa budžeta ietvaru 202</w:t>
            </w:r>
            <w:r w:rsidR="001A11BD">
              <w:rPr>
                <w:rFonts w:ascii="Times New Roman" w:eastAsia="Times New Roman" w:hAnsi="Times New Roman" w:cs="Times New Roman"/>
                <w:sz w:val="24"/>
                <w:szCs w:val="24"/>
                <w:lang w:eastAsia="lv-LV"/>
              </w:rPr>
              <w:t>2</w:t>
            </w:r>
            <w:r w:rsidRPr="00640364">
              <w:rPr>
                <w:rFonts w:ascii="Times New Roman" w:eastAsia="Times New Roman" w:hAnsi="Times New Roman" w:cs="Times New Roman"/>
                <w:sz w:val="24"/>
                <w:szCs w:val="24"/>
                <w:lang w:eastAsia="lv-LV"/>
              </w:rPr>
              <w:t>. gadam</w:t>
            </w:r>
          </w:p>
        </w:tc>
        <w:tc>
          <w:tcPr>
            <w:tcW w:w="757" w:type="pct"/>
            <w:tcBorders>
              <w:top w:val="single" w:sz="4" w:space="0" w:color="auto"/>
              <w:left w:val="single" w:sz="4" w:space="0" w:color="auto"/>
              <w:bottom w:val="single" w:sz="4" w:space="0" w:color="auto"/>
              <w:right w:val="single" w:sz="4" w:space="0" w:color="auto"/>
            </w:tcBorders>
            <w:vAlign w:val="center"/>
            <w:hideMark/>
          </w:tcPr>
          <w:p w14:paraId="1D946BBD" w14:textId="7B0490AF"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izmaiņas, salīdzinot ar vidēja termiņa budžeta ietvaru 202</w:t>
            </w:r>
            <w:r w:rsidR="001A11BD">
              <w:rPr>
                <w:rFonts w:ascii="Times New Roman" w:eastAsia="Times New Roman" w:hAnsi="Times New Roman" w:cs="Times New Roman"/>
                <w:sz w:val="24"/>
                <w:szCs w:val="24"/>
                <w:lang w:eastAsia="lv-LV"/>
              </w:rPr>
              <w:t>2</w:t>
            </w:r>
            <w:bookmarkStart w:id="0" w:name="_GoBack"/>
            <w:bookmarkEnd w:id="0"/>
            <w:r w:rsidRPr="00640364">
              <w:rPr>
                <w:rFonts w:ascii="Times New Roman" w:eastAsia="Times New Roman" w:hAnsi="Times New Roman" w:cs="Times New Roman"/>
                <w:sz w:val="24"/>
                <w:szCs w:val="24"/>
                <w:lang w:eastAsia="lv-LV"/>
              </w:rPr>
              <w:t>. gadam</w:t>
            </w:r>
          </w:p>
        </w:tc>
      </w:tr>
      <w:tr w:rsidR="009B5A8B" w:rsidRPr="00640364" w14:paraId="7369AC67"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vAlign w:val="center"/>
            <w:hideMark/>
          </w:tcPr>
          <w:p w14:paraId="327834F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9501D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w:t>
            </w:r>
          </w:p>
        </w:tc>
        <w:tc>
          <w:tcPr>
            <w:tcW w:w="556" w:type="pct"/>
            <w:tcBorders>
              <w:top w:val="single" w:sz="4" w:space="0" w:color="auto"/>
              <w:left w:val="single" w:sz="4" w:space="0" w:color="auto"/>
              <w:bottom w:val="single" w:sz="4" w:space="0" w:color="auto"/>
              <w:right w:val="single" w:sz="4" w:space="0" w:color="auto"/>
            </w:tcBorders>
            <w:vAlign w:val="center"/>
            <w:hideMark/>
          </w:tcPr>
          <w:p w14:paraId="177520C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w:t>
            </w:r>
          </w:p>
        </w:tc>
        <w:tc>
          <w:tcPr>
            <w:tcW w:w="453" w:type="pct"/>
            <w:tcBorders>
              <w:top w:val="single" w:sz="4" w:space="0" w:color="auto"/>
              <w:left w:val="single" w:sz="4" w:space="0" w:color="auto"/>
              <w:bottom w:val="single" w:sz="4" w:space="0" w:color="auto"/>
              <w:right w:val="single" w:sz="4" w:space="0" w:color="auto"/>
            </w:tcBorders>
            <w:vAlign w:val="center"/>
            <w:hideMark/>
          </w:tcPr>
          <w:p w14:paraId="037638B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4</w:t>
            </w:r>
          </w:p>
        </w:tc>
        <w:tc>
          <w:tcPr>
            <w:tcW w:w="557" w:type="pct"/>
            <w:tcBorders>
              <w:top w:val="single" w:sz="4" w:space="0" w:color="auto"/>
              <w:left w:val="single" w:sz="4" w:space="0" w:color="auto"/>
              <w:bottom w:val="single" w:sz="4" w:space="0" w:color="auto"/>
              <w:right w:val="single" w:sz="4" w:space="0" w:color="auto"/>
            </w:tcBorders>
            <w:vAlign w:val="center"/>
            <w:hideMark/>
          </w:tcPr>
          <w:p w14:paraId="6969E16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w:t>
            </w:r>
          </w:p>
        </w:tc>
        <w:tc>
          <w:tcPr>
            <w:tcW w:w="455" w:type="pct"/>
            <w:tcBorders>
              <w:top w:val="single" w:sz="4" w:space="0" w:color="auto"/>
              <w:left w:val="single" w:sz="4" w:space="0" w:color="auto"/>
              <w:bottom w:val="single" w:sz="4" w:space="0" w:color="auto"/>
              <w:right w:val="single" w:sz="4" w:space="0" w:color="auto"/>
            </w:tcBorders>
            <w:vAlign w:val="center"/>
            <w:hideMark/>
          </w:tcPr>
          <w:p w14:paraId="1DF9E77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6</w:t>
            </w:r>
          </w:p>
        </w:tc>
        <w:tc>
          <w:tcPr>
            <w:tcW w:w="557" w:type="pct"/>
            <w:tcBorders>
              <w:top w:val="single" w:sz="4" w:space="0" w:color="auto"/>
              <w:left w:val="single" w:sz="4" w:space="0" w:color="auto"/>
              <w:bottom w:val="single" w:sz="4" w:space="0" w:color="auto"/>
              <w:right w:val="single" w:sz="4" w:space="0" w:color="auto"/>
            </w:tcBorders>
            <w:vAlign w:val="center"/>
            <w:hideMark/>
          </w:tcPr>
          <w:p w14:paraId="17329EE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7</w:t>
            </w:r>
          </w:p>
        </w:tc>
        <w:tc>
          <w:tcPr>
            <w:tcW w:w="757" w:type="pct"/>
            <w:tcBorders>
              <w:top w:val="single" w:sz="4" w:space="0" w:color="auto"/>
              <w:left w:val="single" w:sz="4" w:space="0" w:color="auto"/>
              <w:bottom w:val="single" w:sz="4" w:space="0" w:color="auto"/>
              <w:right w:val="single" w:sz="4" w:space="0" w:color="auto"/>
            </w:tcBorders>
            <w:vAlign w:val="center"/>
            <w:hideMark/>
          </w:tcPr>
          <w:p w14:paraId="0C06940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8</w:t>
            </w:r>
          </w:p>
        </w:tc>
      </w:tr>
      <w:tr w:rsidR="009B5A8B" w:rsidRPr="00640364" w14:paraId="46D4F44A"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3807DFC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120D8F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042F74D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2BA2F79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600086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6A4F675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033CE54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523498C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1D5F2E51"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72AC92F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1.1. valsts pamatbudžets, tai skaitā ieņēmumi no maksas pakalpojumiem </w:t>
            </w:r>
            <w:r w:rsidRPr="00640364">
              <w:rPr>
                <w:rFonts w:ascii="Times New Roman" w:eastAsia="Times New Roman" w:hAnsi="Times New Roman" w:cs="Times New Roman"/>
                <w:sz w:val="24"/>
                <w:szCs w:val="24"/>
                <w:lang w:eastAsia="lv-LV"/>
              </w:rPr>
              <w:lastRenderedPageBreak/>
              <w:t>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619031D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lastRenderedPageBreak/>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73D563B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5C5F566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5083394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55398D5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1BF145E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1213D1A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30CFD362"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67809EC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C594CA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18DF951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5468549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4181597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1A52818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A3EDFB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091975F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02D94B01"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2FED2F1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934730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2C2E909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116CD22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16C72D5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7222154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098108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04BDDD2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25A1888E"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651F1D2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75AF7A4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67F2DD5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6B22540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1EFD9EC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02C202C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7F254A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56A57C6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7EF36CF8"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410077F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A072A6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0FF28BE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66EF137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7CCB56B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1FCA55B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30471FF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33A2932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5B8B30F4"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5BA85C5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64EAF4A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24B7B6D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36EDC3E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5A81231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272B658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46E376F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1F56AF2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3AE36BB8"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05E1F82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F9BF2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3026B32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57B3A84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24C503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64AF0BD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A658B6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14A28C0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186090F5"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41A856F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721E56B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10F1A1C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D7BCA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0F6C8A4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520200E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31E8F3A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50D8632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7CF0F63F"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4BA5CCE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2B2F28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160F878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6CD009E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0417FEE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279A37F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260B41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32EB037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13B1FE14"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4323BF0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D6552C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43257C3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101A9D8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81AE8B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6B5E7AB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295935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5F4275E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5D83B128"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2E6D12F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7D756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4D0EE5C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tcBorders>
              <w:top w:val="single" w:sz="4" w:space="0" w:color="auto"/>
              <w:left w:val="single" w:sz="4" w:space="0" w:color="auto"/>
              <w:bottom w:val="single" w:sz="4" w:space="0" w:color="auto"/>
              <w:right w:val="single" w:sz="4" w:space="0" w:color="auto"/>
            </w:tcBorders>
            <w:vAlign w:val="center"/>
            <w:hideMark/>
          </w:tcPr>
          <w:p w14:paraId="4F922E4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360646F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29DD3E2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27A668D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3611A21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7FA79262"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203027D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72755AE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6" w:type="pct"/>
            <w:tcBorders>
              <w:top w:val="single" w:sz="4" w:space="0" w:color="auto"/>
              <w:left w:val="single" w:sz="4" w:space="0" w:color="auto"/>
              <w:bottom w:val="single" w:sz="4" w:space="0" w:color="auto"/>
              <w:right w:val="single" w:sz="4" w:space="0" w:color="auto"/>
            </w:tcBorders>
            <w:vAlign w:val="center"/>
            <w:hideMark/>
          </w:tcPr>
          <w:p w14:paraId="1B2DADD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0 </w:t>
            </w:r>
          </w:p>
        </w:tc>
        <w:tc>
          <w:tcPr>
            <w:tcW w:w="453" w:type="pct"/>
            <w:tcBorders>
              <w:top w:val="single" w:sz="4" w:space="0" w:color="auto"/>
              <w:left w:val="single" w:sz="4" w:space="0" w:color="auto"/>
              <w:bottom w:val="single" w:sz="4" w:space="0" w:color="auto"/>
              <w:right w:val="single" w:sz="4" w:space="0" w:color="auto"/>
            </w:tcBorders>
            <w:vAlign w:val="center"/>
            <w:hideMark/>
          </w:tcPr>
          <w:p w14:paraId="4273854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4CD8D2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tcBorders>
              <w:top w:val="single" w:sz="4" w:space="0" w:color="auto"/>
              <w:left w:val="single" w:sz="4" w:space="0" w:color="auto"/>
              <w:bottom w:val="single" w:sz="4" w:space="0" w:color="auto"/>
              <w:right w:val="single" w:sz="4" w:space="0" w:color="auto"/>
            </w:tcBorders>
            <w:vAlign w:val="center"/>
            <w:hideMark/>
          </w:tcPr>
          <w:p w14:paraId="3CADC5A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557" w:type="pct"/>
            <w:tcBorders>
              <w:top w:val="single" w:sz="4" w:space="0" w:color="auto"/>
              <w:left w:val="single" w:sz="4" w:space="0" w:color="auto"/>
              <w:bottom w:val="single" w:sz="4" w:space="0" w:color="auto"/>
              <w:right w:val="single" w:sz="4" w:space="0" w:color="auto"/>
            </w:tcBorders>
            <w:vAlign w:val="center"/>
            <w:hideMark/>
          </w:tcPr>
          <w:p w14:paraId="7184440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7A32886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02578076"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5AA7B80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6F4AE8AF" w14:textId="0404A239"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w:t>
            </w:r>
            <w:r w:rsidR="00F25695" w:rsidRPr="00640364">
              <w:rPr>
                <w:rFonts w:ascii="Times New Roman" w:eastAsia="Times New Roman" w:hAnsi="Times New Roman" w:cs="Times New Roman"/>
                <w:sz w:val="24"/>
                <w:szCs w:val="24"/>
                <w:lang w:eastAsia="lv-LV"/>
              </w:rPr>
              <w:t>x</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CD781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1085B1CD" w14:textId="089EA75F"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w:t>
            </w:r>
            <w:r w:rsidR="00F25695" w:rsidRPr="00640364">
              <w:rPr>
                <w:rFonts w:ascii="Times New Roman" w:eastAsia="Times New Roman" w:hAnsi="Times New Roman" w:cs="Times New Roman"/>
                <w:sz w:val="24"/>
                <w:szCs w:val="24"/>
                <w:lang w:eastAsia="lv-LV"/>
              </w:rPr>
              <w:t>x</w:t>
            </w:r>
          </w:p>
        </w:tc>
        <w:tc>
          <w:tcPr>
            <w:tcW w:w="557" w:type="pct"/>
            <w:tcBorders>
              <w:top w:val="single" w:sz="4" w:space="0" w:color="auto"/>
              <w:left w:val="single" w:sz="4" w:space="0" w:color="auto"/>
              <w:bottom w:val="single" w:sz="4" w:space="0" w:color="auto"/>
              <w:right w:val="single" w:sz="4" w:space="0" w:color="auto"/>
            </w:tcBorders>
            <w:vAlign w:val="center"/>
            <w:hideMark/>
          </w:tcPr>
          <w:p w14:paraId="7402C0F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14:paraId="28B1A61D" w14:textId="74F24F51"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w:t>
            </w:r>
            <w:r w:rsidR="00F25695" w:rsidRPr="00640364">
              <w:rPr>
                <w:rFonts w:ascii="Times New Roman" w:eastAsia="Times New Roman" w:hAnsi="Times New Roman" w:cs="Times New Roman"/>
                <w:sz w:val="24"/>
                <w:szCs w:val="24"/>
                <w:lang w:eastAsia="lv-LV"/>
              </w:rPr>
              <w:t>x</w:t>
            </w:r>
          </w:p>
        </w:tc>
        <w:tc>
          <w:tcPr>
            <w:tcW w:w="557" w:type="pct"/>
            <w:tcBorders>
              <w:top w:val="single" w:sz="4" w:space="0" w:color="auto"/>
              <w:left w:val="single" w:sz="4" w:space="0" w:color="auto"/>
              <w:bottom w:val="single" w:sz="4" w:space="0" w:color="auto"/>
              <w:right w:val="single" w:sz="4" w:space="0" w:color="auto"/>
            </w:tcBorders>
            <w:vAlign w:val="center"/>
            <w:hideMark/>
          </w:tcPr>
          <w:p w14:paraId="423E6D0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6FEA15E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66CC22BD"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71E7E93C"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B8FB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FF660F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3922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303A4CD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1AA51"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200FCEB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19798ABD"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2092338A"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405DA1B3"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11F3A"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2E7CDB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A95B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43DE0025"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8588B"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5929A2D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2D57E8F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9B5A8B" w:rsidRPr="00640364" w14:paraId="06F774DB"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23CFF1C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2A90"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18BFD20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8DF7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2DD17CF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329E7"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6C5B6286"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c>
          <w:tcPr>
            <w:tcW w:w="757" w:type="pct"/>
            <w:tcBorders>
              <w:top w:val="single" w:sz="4" w:space="0" w:color="auto"/>
              <w:left w:val="single" w:sz="4" w:space="0" w:color="auto"/>
              <w:bottom w:val="single" w:sz="4" w:space="0" w:color="auto"/>
              <w:right w:val="single" w:sz="4" w:space="0" w:color="auto"/>
            </w:tcBorders>
            <w:vAlign w:val="center"/>
            <w:hideMark/>
          </w:tcPr>
          <w:p w14:paraId="08DFA63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0</w:t>
            </w:r>
          </w:p>
        </w:tc>
      </w:tr>
      <w:tr w:rsidR="00227FB2" w:rsidRPr="00640364" w14:paraId="5DF9BC9A"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5E4A9AD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6. Detalizēts ieņēmumu un izdevumu aprēķins (ja nepieciešams, detalizētu </w:t>
            </w:r>
            <w:r w:rsidRPr="00640364">
              <w:rPr>
                <w:rFonts w:ascii="Times New Roman" w:eastAsia="Times New Roman" w:hAnsi="Times New Roman" w:cs="Times New Roman"/>
                <w:sz w:val="24"/>
                <w:szCs w:val="24"/>
                <w:lang w:eastAsia="lv-LV"/>
              </w:rPr>
              <w:lastRenderedPageBreak/>
              <w:t>ieņēmumu un izdevumu aprēķinu var pievienot anotācijas pielikumā)</w:t>
            </w:r>
          </w:p>
        </w:tc>
        <w:tc>
          <w:tcPr>
            <w:tcW w:w="3930"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F244862"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lastRenderedPageBreak/>
              <w:t> 0</w:t>
            </w:r>
          </w:p>
        </w:tc>
      </w:tr>
      <w:tr w:rsidR="00227FB2" w:rsidRPr="00640364" w14:paraId="363BA905"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50C55A74"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6.1. detalizēts ieņēmumu aprēķins</w:t>
            </w:r>
          </w:p>
        </w:tc>
        <w:tc>
          <w:tcPr>
            <w:tcW w:w="3930" w:type="pct"/>
            <w:gridSpan w:val="7"/>
            <w:vMerge/>
            <w:tcBorders>
              <w:top w:val="single" w:sz="4" w:space="0" w:color="auto"/>
              <w:left w:val="single" w:sz="4" w:space="0" w:color="auto"/>
              <w:bottom w:val="single" w:sz="4" w:space="0" w:color="auto"/>
              <w:right w:val="single" w:sz="4" w:space="0" w:color="auto"/>
            </w:tcBorders>
            <w:vAlign w:val="center"/>
            <w:hideMark/>
          </w:tcPr>
          <w:p w14:paraId="3E2BED4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r>
      <w:tr w:rsidR="00227FB2" w:rsidRPr="00640364" w14:paraId="182A034C"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29CFFCEF"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6.2. detalizēts izdevumu aprēķins</w:t>
            </w:r>
          </w:p>
        </w:tc>
        <w:tc>
          <w:tcPr>
            <w:tcW w:w="3930" w:type="pct"/>
            <w:gridSpan w:val="7"/>
            <w:vMerge/>
            <w:tcBorders>
              <w:top w:val="single" w:sz="4" w:space="0" w:color="auto"/>
              <w:left w:val="single" w:sz="4" w:space="0" w:color="auto"/>
              <w:bottom w:val="single" w:sz="4" w:space="0" w:color="auto"/>
              <w:right w:val="single" w:sz="4" w:space="0" w:color="auto"/>
            </w:tcBorders>
            <w:vAlign w:val="center"/>
            <w:hideMark/>
          </w:tcPr>
          <w:p w14:paraId="2B2727A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p>
        </w:tc>
      </w:tr>
      <w:tr w:rsidR="00227FB2" w:rsidRPr="00640364" w14:paraId="0EEE13B1"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1ECD4038"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7. Amata vietu skaita izmaiņas</w:t>
            </w:r>
          </w:p>
        </w:tc>
        <w:tc>
          <w:tcPr>
            <w:tcW w:w="3930" w:type="pct"/>
            <w:gridSpan w:val="7"/>
            <w:tcBorders>
              <w:top w:val="single" w:sz="4" w:space="0" w:color="auto"/>
              <w:left w:val="single" w:sz="4" w:space="0" w:color="auto"/>
              <w:bottom w:val="single" w:sz="4" w:space="0" w:color="auto"/>
              <w:right w:val="single" w:sz="4" w:space="0" w:color="auto"/>
            </w:tcBorders>
            <w:hideMark/>
          </w:tcPr>
          <w:p w14:paraId="4325745E"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Projekts šo jomu neskar.</w:t>
            </w:r>
          </w:p>
        </w:tc>
      </w:tr>
      <w:tr w:rsidR="00227FB2" w:rsidRPr="00640364" w14:paraId="68C706BA" w14:textId="77777777" w:rsidTr="009B5A8B">
        <w:trPr>
          <w:tblCellSpacing w:w="15" w:type="dxa"/>
        </w:trPr>
        <w:tc>
          <w:tcPr>
            <w:tcW w:w="1020" w:type="pct"/>
            <w:tcBorders>
              <w:top w:val="single" w:sz="4" w:space="0" w:color="auto"/>
              <w:left w:val="single" w:sz="4" w:space="0" w:color="auto"/>
              <w:bottom w:val="single" w:sz="4" w:space="0" w:color="auto"/>
              <w:right w:val="single" w:sz="4" w:space="0" w:color="auto"/>
            </w:tcBorders>
            <w:hideMark/>
          </w:tcPr>
          <w:p w14:paraId="5E762319" w14:textId="77777777" w:rsidR="00227FB2" w:rsidRPr="00640364" w:rsidRDefault="00227FB2" w:rsidP="00176C38">
            <w:pPr>
              <w:shd w:val="clear" w:color="auto" w:fill="FFFFFF"/>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8. Cita informācija</w:t>
            </w:r>
          </w:p>
        </w:tc>
        <w:tc>
          <w:tcPr>
            <w:tcW w:w="3930" w:type="pct"/>
            <w:gridSpan w:val="7"/>
            <w:tcBorders>
              <w:top w:val="single" w:sz="4" w:space="0" w:color="auto"/>
              <w:left w:val="single" w:sz="4" w:space="0" w:color="auto"/>
              <w:bottom w:val="single" w:sz="4" w:space="0" w:color="auto"/>
              <w:right w:val="single" w:sz="4" w:space="0" w:color="auto"/>
            </w:tcBorders>
            <w:hideMark/>
          </w:tcPr>
          <w:p w14:paraId="752D5FF4" w14:textId="3E42FAC4" w:rsidR="00227FB2" w:rsidRPr="00640364" w:rsidRDefault="00227FB2" w:rsidP="00176C38">
            <w:pPr>
              <w:shd w:val="clear" w:color="auto" w:fill="FFFFFF"/>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color w:val="000000" w:themeColor="text1"/>
                <w:sz w:val="24"/>
                <w:szCs w:val="24"/>
                <w:lang w:eastAsia="lv-LV"/>
              </w:rPr>
              <w:t xml:space="preserve">Rīkojuma projekts neskar valsts budžetu. </w:t>
            </w:r>
            <w:r w:rsidR="00D80719" w:rsidRPr="00640364">
              <w:rPr>
                <w:rFonts w:ascii="Times New Roman" w:hAnsi="Times New Roman" w:cs="Times New Roman"/>
                <w:sz w:val="24"/>
                <w:szCs w:val="24"/>
              </w:rPr>
              <w:t>Aizputes novada p</w:t>
            </w:r>
            <w:r w:rsidRPr="00640364">
              <w:rPr>
                <w:rFonts w:ascii="Times New Roman" w:eastAsia="Times New Roman" w:hAnsi="Times New Roman" w:cs="Times New Roman"/>
                <w:color w:val="000000" w:themeColor="text1"/>
                <w:sz w:val="24"/>
                <w:szCs w:val="24"/>
                <w:lang w:eastAsia="lv-LV"/>
              </w:rPr>
              <w:t xml:space="preserve">ašvaldībai radīsies izdevumi, pārreģistrējot nekustamo īpašumu uz sava vārda, </w:t>
            </w:r>
            <w:r w:rsidRPr="00640364">
              <w:rPr>
                <w:rFonts w:ascii="Times New Roman" w:hAnsi="Times New Roman" w:cs="Times New Roman"/>
                <w:color w:val="000000" w:themeColor="text1"/>
                <w:sz w:val="24"/>
                <w:szCs w:val="24"/>
              </w:rPr>
              <w:t xml:space="preserve">kas tiks segti no </w:t>
            </w:r>
            <w:r w:rsidR="00D80719" w:rsidRPr="00640364">
              <w:rPr>
                <w:rFonts w:ascii="Times New Roman" w:hAnsi="Times New Roman" w:cs="Times New Roman"/>
                <w:sz w:val="24"/>
                <w:szCs w:val="24"/>
              </w:rPr>
              <w:t>Aizputes novada p</w:t>
            </w:r>
            <w:r w:rsidRPr="00640364">
              <w:rPr>
                <w:rFonts w:ascii="Times New Roman" w:hAnsi="Times New Roman" w:cs="Times New Roman"/>
                <w:color w:val="000000" w:themeColor="text1"/>
                <w:sz w:val="24"/>
                <w:szCs w:val="24"/>
              </w:rPr>
              <w:t>ašvaldības budžeta līdzekļiem</w:t>
            </w:r>
            <w:r w:rsidRPr="00640364">
              <w:rPr>
                <w:rFonts w:ascii="Times New Roman" w:eastAsia="Times New Roman" w:hAnsi="Times New Roman" w:cs="Times New Roman"/>
                <w:color w:val="000000" w:themeColor="text1"/>
                <w:sz w:val="24"/>
                <w:szCs w:val="24"/>
                <w:lang w:eastAsia="lv-LV"/>
              </w:rPr>
              <w:t>.</w:t>
            </w:r>
            <w:r w:rsidR="00BF5E88" w:rsidRPr="00640364">
              <w:rPr>
                <w:rFonts w:ascii="Calibri" w:hAnsi="Calibri" w:cs="Calibri"/>
                <w:color w:val="1F497D"/>
                <w:sz w:val="24"/>
                <w:szCs w:val="24"/>
              </w:rPr>
              <w:t xml:space="preserve"> </w:t>
            </w:r>
            <w:r w:rsidR="00BF5E88" w:rsidRPr="00640364">
              <w:rPr>
                <w:rFonts w:ascii="Times New Roman" w:hAnsi="Times New Roman" w:cs="Times New Roman"/>
                <w:sz w:val="24"/>
                <w:szCs w:val="24"/>
              </w:rPr>
              <w:t>Aizputes novada pašvaldība segs ar nekustamā īpašuma uzturēšanu saistītos izdevumus.</w:t>
            </w:r>
          </w:p>
        </w:tc>
      </w:tr>
    </w:tbl>
    <w:p w14:paraId="365A0DC6" w14:textId="77777777" w:rsidR="00227FB2" w:rsidRPr="00640364"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09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
        <w:gridCol w:w="9215"/>
      </w:tblGrid>
      <w:tr w:rsidR="00227FB2" w:rsidRPr="00640364" w14:paraId="236E8B56" w14:textId="77777777" w:rsidTr="009B5A8B">
        <w:trPr>
          <w:gridBefore w:val="1"/>
          <w:wBefore w:w="4" w:type="pct"/>
          <w:trHeight w:val="336"/>
          <w:jc w:val="center"/>
        </w:trPr>
        <w:tc>
          <w:tcPr>
            <w:tcW w:w="4996" w:type="pct"/>
            <w:tcBorders>
              <w:top w:val="outset" w:sz="6" w:space="0" w:color="414142"/>
              <w:left w:val="outset" w:sz="6" w:space="0" w:color="414142"/>
              <w:bottom w:val="outset" w:sz="6" w:space="0" w:color="414142"/>
              <w:right w:val="outset" w:sz="6" w:space="0" w:color="414142"/>
            </w:tcBorders>
            <w:vAlign w:val="center"/>
            <w:hideMark/>
          </w:tcPr>
          <w:p w14:paraId="37CF369A"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IV. Tiesību akta projekta ietekme uz spēkā esošo tiesību normu sistēmu</w:t>
            </w:r>
          </w:p>
        </w:tc>
      </w:tr>
      <w:tr w:rsidR="00227FB2" w:rsidRPr="00640364" w14:paraId="67243758" w14:textId="77777777" w:rsidTr="009B5A8B">
        <w:trPr>
          <w:trHeight w:val="33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62E43077"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40364">
              <w:rPr>
                <w:rFonts w:ascii="Times New Roman" w:eastAsia="Times New Roman" w:hAnsi="Times New Roman" w:cs="Times New Roman"/>
                <w:bCs/>
                <w:sz w:val="24"/>
                <w:szCs w:val="24"/>
                <w:lang w:eastAsia="lv-LV"/>
              </w:rPr>
              <w:t>Projekts šo jomu neskar</w:t>
            </w:r>
          </w:p>
        </w:tc>
      </w:tr>
    </w:tbl>
    <w:p w14:paraId="736C1D4E" w14:textId="77777777" w:rsidR="00227FB2" w:rsidRPr="00640364"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227FB2" w:rsidRPr="00640364" w14:paraId="329368B9" w14:textId="77777777" w:rsidTr="009B5A8B">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AD4096"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V. Tiesību akta projekta atbilstība Latvijas Republikas starptautiskajām saistībām</w:t>
            </w:r>
          </w:p>
        </w:tc>
      </w:tr>
      <w:tr w:rsidR="00227FB2" w:rsidRPr="00640364" w14:paraId="208D0840" w14:textId="77777777" w:rsidTr="009B5A8B">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C255DD1"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Cs/>
                <w:sz w:val="24"/>
                <w:szCs w:val="24"/>
                <w:lang w:eastAsia="lv-LV"/>
              </w:rPr>
              <w:t>Projekts šo jomu neskar</w:t>
            </w:r>
          </w:p>
        </w:tc>
      </w:tr>
    </w:tbl>
    <w:p w14:paraId="5D823340" w14:textId="77777777" w:rsidR="00227FB2" w:rsidRPr="00640364"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79"/>
        <w:gridCol w:w="2717"/>
        <w:gridCol w:w="5309"/>
      </w:tblGrid>
      <w:tr w:rsidR="00227FB2" w:rsidRPr="00640364" w14:paraId="5F349825" w14:textId="77777777" w:rsidTr="009B5A8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F4FA56"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VI. Sabiedrības līdzdalība un komunikācijas aktivitātes</w:t>
            </w:r>
          </w:p>
        </w:tc>
      </w:tr>
      <w:tr w:rsidR="00227FB2" w:rsidRPr="00640364" w14:paraId="06FA1D3C" w14:textId="77777777" w:rsidTr="009B5A8B">
        <w:trPr>
          <w:trHeight w:val="432"/>
          <w:jc w:val="center"/>
        </w:trPr>
        <w:tc>
          <w:tcPr>
            <w:tcW w:w="640" w:type="pct"/>
            <w:tcBorders>
              <w:top w:val="outset" w:sz="6" w:space="0" w:color="414142"/>
              <w:left w:val="outset" w:sz="6" w:space="0" w:color="414142"/>
              <w:bottom w:val="outset" w:sz="6" w:space="0" w:color="414142"/>
              <w:right w:val="outset" w:sz="6" w:space="0" w:color="414142"/>
            </w:tcBorders>
            <w:hideMark/>
          </w:tcPr>
          <w:p w14:paraId="7FBDBAA6"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w:t>
            </w:r>
          </w:p>
        </w:tc>
        <w:tc>
          <w:tcPr>
            <w:tcW w:w="1476" w:type="pct"/>
            <w:tcBorders>
              <w:top w:val="outset" w:sz="6" w:space="0" w:color="414142"/>
              <w:left w:val="outset" w:sz="6" w:space="0" w:color="414142"/>
              <w:bottom w:val="outset" w:sz="6" w:space="0" w:color="414142"/>
              <w:right w:val="outset" w:sz="6" w:space="0" w:color="414142"/>
            </w:tcBorders>
            <w:hideMark/>
          </w:tcPr>
          <w:p w14:paraId="2CAE7222"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Plānotās sabiedrības līdzdalības un komunikācijas aktivitātes saistībā ar projektu</w:t>
            </w:r>
          </w:p>
        </w:tc>
        <w:tc>
          <w:tcPr>
            <w:tcW w:w="2884" w:type="pct"/>
            <w:tcBorders>
              <w:top w:val="outset" w:sz="6" w:space="0" w:color="414142"/>
              <w:left w:val="outset" w:sz="6" w:space="0" w:color="414142"/>
              <w:bottom w:val="outset" w:sz="6" w:space="0" w:color="414142"/>
              <w:right w:val="outset" w:sz="6" w:space="0" w:color="414142"/>
            </w:tcBorders>
            <w:hideMark/>
          </w:tcPr>
          <w:p w14:paraId="3B5D57B2" w14:textId="77777777" w:rsidR="00227FB2" w:rsidRPr="00640364" w:rsidRDefault="00227FB2" w:rsidP="00176C38">
            <w:pPr>
              <w:spacing w:after="0" w:line="240" w:lineRule="auto"/>
              <w:jc w:val="both"/>
              <w:rPr>
                <w:rFonts w:ascii="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640364">
              <w:rPr>
                <w:rFonts w:ascii="Times New Roman" w:eastAsia="Times New Roman" w:hAnsi="Times New Roman" w:cs="Times New Roman"/>
                <w:i/>
                <w:sz w:val="24"/>
                <w:szCs w:val="24"/>
                <w:lang w:eastAsia="lv-LV"/>
              </w:rPr>
              <w:t xml:space="preserve">Tiesību aktu projekti </w:t>
            </w:r>
            <w:r w:rsidRPr="00640364">
              <w:rPr>
                <w:rFonts w:ascii="Times New Roman" w:eastAsia="Times New Roman" w:hAnsi="Times New Roman" w:cs="Times New Roman"/>
                <w:sz w:val="24"/>
                <w:szCs w:val="24"/>
                <w:lang w:eastAsia="lv-LV"/>
              </w:rPr>
              <w:t>un Finanšu ministrijas mājas lapā – sadaļā</w:t>
            </w:r>
            <w:r w:rsidRPr="00640364">
              <w:rPr>
                <w:rFonts w:ascii="Times New Roman" w:eastAsia="Times New Roman" w:hAnsi="Times New Roman" w:cs="Times New Roman"/>
                <w:i/>
                <w:sz w:val="24"/>
                <w:szCs w:val="24"/>
                <w:lang w:eastAsia="lv-LV"/>
              </w:rPr>
              <w:t xml:space="preserve"> Sabiedrības līdzdalība/Tiesību aktu projekti.</w:t>
            </w:r>
          </w:p>
        </w:tc>
      </w:tr>
      <w:tr w:rsidR="00227FB2" w:rsidRPr="00640364" w14:paraId="04D49C0F" w14:textId="77777777" w:rsidTr="009B5A8B">
        <w:trPr>
          <w:trHeight w:val="264"/>
          <w:jc w:val="center"/>
        </w:trPr>
        <w:tc>
          <w:tcPr>
            <w:tcW w:w="640" w:type="pct"/>
            <w:tcBorders>
              <w:top w:val="outset" w:sz="6" w:space="0" w:color="414142"/>
              <w:left w:val="outset" w:sz="6" w:space="0" w:color="414142"/>
              <w:bottom w:val="outset" w:sz="6" w:space="0" w:color="414142"/>
              <w:right w:val="outset" w:sz="6" w:space="0" w:color="414142"/>
            </w:tcBorders>
            <w:hideMark/>
          </w:tcPr>
          <w:p w14:paraId="44404AE8"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w:t>
            </w:r>
          </w:p>
        </w:tc>
        <w:tc>
          <w:tcPr>
            <w:tcW w:w="1476" w:type="pct"/>
            <w:tcBorders>
              <w:top w:val="outset" w:sz="6" w:space="0" w:color="414142"/>
              <w:left w:val="outset" w:sz="6" w:space="0" w:color="414142"/>
              <w:bottom w:val="outset" w:sz="6" w:space="0" w:color="414142"/>
              <w:right w:val="outset" w:sz="6" w:space="0" w:color="414142"/>
            </w:tcBorders>
            <w:hideMark/>
          </w:tcPr>
          <w:p w14:paraId="71868463"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Sabiedrības līdzdalība projekta izstrādē</w:t>
            </w:r>
          </w:p>
        </w:tc>
        <w:tc>
          <w:tcPr>
            <w:tcW w:w="2884" w:type="pct"/>
            <w:tcBorders>
              <w:top w:val="outset" w:sz="6" w:space="0" w:color="414142"/>
              <w:left w:val="outset" w:sz="6" w:space="0" w:color="414142"/>
              <w:bottom w:val="outset" w:sz="6" w:space="0" w:color="414142"/>
              <w:right w:val="outset" w:sz="6" w:space="0" w:color="414142"/>
            </w:tcBorders>
            <w:hideMark/>
          </w:tcPr>
          <w:p w14:paraId="5091CF90"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hAnsi="Times New Roman" w:cs="Times New Roman"/>
                <w:sz w:val="24"/>
                <w:szCs w:val="24"/>
                <w:lang w:eastAsia="lv-LV"/>
              </w:rPr>
              <w:t>Projekts šo jomu neskar.</w:t>
            </w:r>
          </w:p>
        </w:tc>
      </w:tr>
      <w:tr w:rsidR="00227FB2" w:rsidRPr="00640364" w14:paraId="3C6C3B51" w14:textId="77777777" w:rsidTr="009B5A8B">
        <w:trPr>
          <w:trHeight w:val="372"/>
          <w:jc w:val="center"/>
        </w:trPr>
        <w:tc>
          <w:tcPr>
            <w:tcW w:w="640" w:type="pct"/>
            <w:tcBorders>
              <w:top w:val="outset" w:sz="6" w:space="0" w:color="414142"/>
              <w:left w:val="outset" w:sz="6" w:space="0" w:color="414142"/>
              <w:bottom w:val="outset" w:sz="6" w:space="0" w:color="414142"/>
              <w:right w:val="outset" w:sz="6" w:space="0" w:color="414142"/>
            </w:tcBorders>
            <w:hideMark/>
          </w:tcPr>
          <w:p w14:paraId="6B73AFA2"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w:t>
            </w:r>
          </w:p>
        </w:tc>
        <w:tc>
          <w:tcPr>
            <w:tcW w:w="1476" w:type="pct"/>
            <w:tcBorders>
              <w:top w:val="outset" w:sz="6" w:space="0" w:color="414142"/>
              <w:left w:val="outset" w:sz="6" w:space="0" w:color="414142"/>
              <w:bottom w:val="outset" w:sz="6" w:space="0" w:color="414142"/>
              <w:right w:val="outset" w:sz="6" w:space="0" w:color="414142"/>
            </w:tcBorders>
            <w:hideMark/>
          </w:tcPr>
          <w:p w14:paraId="5025BEEE"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Sabiedrības līdzdalības rezultāti</w:t>
            </w:r>
          </w:p>
        </w:tc>
        <w:tc>
          <w:tcPr>
            <w:tcW w:w="2884" w:type="pct"/>
            <w:tcBorders>
              <w:top w:val="outset" w:sz="6" w:space="0" w:color="414142"/>
              <w:left w:val="outset" w:sz="6" w:space="0" w:color="414142"/>
              <w:bottom w:val="outset" w:sz="6" w:space="0" w:color="414142"/>
              <w:right w:val="outset" w:sz="6" w:space="0" w:color="414142"/>
            </w:tcBorders>
            <w:hideMark/>
          </w:tcPr>
          <w:p w14:paraId="531A8BA6"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hAnsi="Times New Roman" w:cs="Times New Roman"/>
                <w:sz w:val="24"/>
                <w:szCs w:val="24"/>
                <w:lang w:eastAsia="lv-LV"/>
              </w:rPr>
              <w:t>Projekts šo jomu neskar.</w:t>
            </w:r>
          </w:p>
        </w:tc>
      </w:tr>
      <w:tr w:rsidR="00227FB2" w:rsidRPr="00640364" w14:paraId="6F053E9A" w14:textId="77777777" w:rsidTr="009B5A8B">
        <w:trPr>
          <w:trHeight w:val="372"/>
          <w:jc w:val="center"/>
        </w:trPr>
        <w:tc>
          <w:tcPr>
            <w:tcW w:w="640" w:type="pct"/>
            <w:tcBorders>
              <w:top w:val="outset" w:sz="6" w:space="0" w:color="414142"/>
              <w:left w:val="outset" w:sz="6" w:space="0" w:color="414142"/>
              <w:bottom w:val="outset" w:sz="6" w:space="0" w:color="414142"/>
              <w:right w:val="outset" w:sz="6" w:space="0" w:color="414142"/>
            </w:tcBorders>
            <w:hideMark/>
          </w:tcPr>
          <w:p w14:paraId="1F2C6E5D"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lastRenderedPageBreak/>
              <w:t>4.</w:t>
            </w:r>
          </w:p>
        </w:tc>
        <w:tc>
          <w:tcPr>
            <w:tcW w:w="1476" w:type="pct"/>
            <w:tcBorders>
              <w:top w:val="outset" w:sz="6" w:space="0" w:color="414142"/>
              <w:left w:val="outset" w:sz="6" w:space="0" w:color="414142"/>
              <w:bottom w:val="outset" w:sz="6" w:space="0" w:color="414142"/>
              <w:right w:val="outset" w:sz="6" w:space="0" w:color="414142"/>
            </w:tcBorders>
            <w:hideMark/>
          </w:tcPr>
          <w:p w14:paraId="0692BAC2"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Cita informācija</w:t>
            </w:r>
          </w:p>
        </w:tc>
        <w:tc>
          <w:tcPr>
            <w:tcW w:w="2884" w:type="pct"/>
            <w:tcBorders>
              <w:top w:val="outset" w:sz="6" w:space="0" w:color="414142"/>
              <w:left w:val="outset" w:sz="6" w:space="0" w:color="414142"/>
              <w:bottom w:val="outset" w:sz="6" w:space="0" w:color="414142"/>
              <w:right w:val="outset" w:sz="6" w:space="0" w:color="414142"/>
            </w:tcBorders>
          </w:tcPr>
          <w:p w14:paraId="46135734"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73F9C8C" w14:textId="77777777" w:rsidR="00227FB2" w:rsidRPr="00640364" w:rsidRDefault="00227FB2" w:rsidP="00227FB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3073"/>
        <w:gridCol w:w="5245"/>
      </w:tblGrid>
      <w:tr w:rsidR="00227FB2" w:rsidRPr="00640364" w14:paraId="34BCBF15" w14:textId="77777777" w:rsidTr="009B5A8B">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65716A" w14:textId="77777777" w:rsidR="00227FB2" w:rsidRPr="00640364" w:rsidRDefault="00227FB2" w:rsidP="00176C3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0364">
              <w:rPr>
                <w:rFonts w:ascii="Times New Roman" w:eastAsia="Times New Roman" w:hAnsi="Times New Roman" w:cs="Times New Roman"/>
                <w:b/>
                <w:bCs/>
                <w:sz w:val="24"/>
                <w:szCs w:val="24"/>
                <w:lang w:eastAsia="lv-LV"/>
              </w:rPr>
              <w:t>VII. Tiesību akta projekta izpildes nodrošināšana un tās ietekme uz institūcijām</w:t>
            </w:r>
          </w:p>
        </w:tc>
      </w:tr>
      <w:tr w:rsidR="00227FB2" w:rsidRPr="00640364" w14:paraId="47043DCE" w14:textId="77777777" w:rsidTr="009B5A8B">
        <w:trPr>
          <w:trHeight w:val="336"/>
          <w:jc w:val="center"/>
        </w:trPr>
        <w:tc>
          <w:tcPr>
            <w:tcW w:w="482" w:type="pct"/>
            <w:tcBorders>
              <w:top w:val="outset" w:sz="6" w:space="0" w:color="414142"/>
              <w:left w:val="outset" w:sz="6" w:space="0" w:color="414142"/>
              <w:bottom w:val="outset" w:sz="6" w:space="0" w:color="414142"/>
              <w:right w:val="outset" w:sz="6" w:space="0" w:color="414142"/>
            </w:tcBorders>
            <w:hideMark/>
          </w:tcPr>
          <w:p w14:paraId="47FB5EB9"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1.</w:t>
            </w:r>
          </w:p>
        </w:tc>
        <w:tc>
          <w:tcPr>
            <w:tcW w:w="1669" w:type="pct"/>
            <w:tcBorders>
              <w:top w:val="outset" w:sz="6" w:space="0" w:color="414142"/>
              <w:left w:val="outset" w:sz="6" w:space="0" w:color="414142"/>
              <w:bottom w:val="outset" w:sz="6" w:space="0" w:color="414142"/>
              <w:right w:val="outset" w:sz="6" w:space="0" w:color="414142"/>
            </w:tcBorders>
            <w:hideMark/>
          </w:tcPr>
          <w:p w14:paraId="116DADBC"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Projekta izpildē iesaistītās institūcijas</w:t>
            </w:r>
          </w:p>
        </w:tc>
        <w:tc>
          <w:tcPr>
            <w:tcW w:w="2848" w:type="pct"/>
            <w:tcBorders>
              <w:top w:val="outset" w:sz="6" w:space="0" w:color="414142"/>
              <w:left w:val="outset" w:sz="6" w:space="0" w:color="414142"/>
              <w:bottom w:val="outset" w:sz="6" w:space="0" w:color="414142"/>
              <w:right w:val="outset" w:sz="6" w:space="0" w:color="414142"/>
            </w:tcBorders>
            <w:hideMark/>
          </w:tcPr>
          <w:p w14:paraId="37AEC68F"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 xml:space="preserve">Finanšu ministrija, VNĪ, </w:t>
            </w:r>
            <w:r w:rsidR="00D80719" w:rsidRPr="00640364">
              <w:rPr>
                <w:rFonts w:ascii="Times New Roman" w:hAnsi="Times New Roman" w:cs="Times New Roman"/>
                <w:sz w:val="24"/>
                <w:szCs w:val="24"/>
              </w:rPr>
              <w:t xml:space="preserve">Aizputes novada </w:t>
            </w:r>
            <w:r w:rsidRPr="00640364">
              <w:rPr>
                <w:rFonts w:ascii="Times New Roman" w:eastAsia="Times New Roman" w:hAnsi="Times New Roman" w:cs="Times New Roman"/>
                <w:sz w:val="24"/>
                <w:szCs w:val="24"/>
              </w:rPr>
              <w:t>pašvaldība</w:t>
            </w:r>
            <w:r w:rsidRPr="00640364">
              <w:rPr>
                <w:rFonts w:ascii="Times New Roman" w:eastAsia="Times New Roman" w:hAnsi="Times New Roman" w:cs="Times New Roman"/>
                <w:sz w:val="24"/>
                <w:szCs w:val="24"/>
                <w:lang w:eastAsia="lv-LV"/>
              </w:rPr>
              <w:t>.</w:t>
            </w:r>
          </w:p>
        </w:tc>
      </w:tr>
      <w:tr w:rsidR="00227FB2" w:rsidRPr="00640364" w14:paraId="4FCC1000" w14:textId="77777777" w:rsidTr="009B5A8B">
        <w:trPr>
          <w:trHeight w:val="360"/>
          <w:jc w:val="center"/>
        </w:trPr>
        <w:tc>
          <w:tcPr>
            <w:tcW w:w="482" w:type="pct"/>
            <w:tcBorders>
              <w:top w:val="outset" w:sz="6" w:space="0" w:color="414142"/>
              <w:left w:val="outset" w:sz="6" w:space="0" w:color="414142"/>
              <w:bottom w:val="outset" w:sz="6" w:space="0" w:color="414142"/>
              <w:right w:val="outset" w:sz="6" w:space="0" w:color="414142"/>
            </w:tcBorders>
            <w:hideMark/>
          </w:tcPr>
          <w:p w14:paraId="08C3EA38"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2.</w:t>
            </w:r>
          </w:p>
        </w:tc>
        <w:tc>
          <w:tcPr>
            <w:tcW w:w="1669" w:type="pct"/>
            <w:tcBorders>
              <w:top w:val="outset" w:sz="6" w:space="0" w:color="414142"/>
              <w:left w:val="outset" w:sz="6" w:space="0" w:color="414142"/>
              <w:bottom w:val="outset" w:sz="6" w:space="0" w:color="414142"/>
              <w:right w:val="outset" w:sz="6" w:space="0" w:color="414142"/>
            </w:tcBorders>
            <w:hideMark/>
          </w:tcPr>
          <w:p w14:paraId="5EFD2CC6"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Projekta izpildes ietekme uz pārvaldes funkcijām un institucionālo struktūru.</w:t>
            </w:r>
          </w:p>
          <w:p w14:paraId="31AB9E3E" w14:textId="77777777" w:rsidR="00227FB2" w:rsidRPr="00640364" w:rsidRDefault="00227FB2" w:rsidP="00176C38">
            <w:pPr>
              <w:spacing w:after="0" w:line="240" w:lineRule="auto"/>
              <w:jc w:val="both"/>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8" w:type="pct"/>
            <w:tcBorders>
              <w:top w:val="outset" w:sz="6" w:space="0" w:color="414142"/>
              <w:left w:val="outset" w:sz="6" w:space="0" w:color="414142"/>
              <w:bottom w:val="outset" w:sz="6" w:space="0" w:color="414142"/>
              <w:right w:val="outset" w:sz="6" w:space="0" w:color="414142"/>
            </w:tcBorders>
            <w:hideMark/>
          </w:tcPr>
          <w:p w14:paraId="1FE28319" w14:textId="77777777" w:rsidR="00227FB2" w:rsidRPr="00640364" w:rsidRDefault="00227FB2" w:rsidP="00176C38">
            <w:pPr>
              <w:spacing w:after="0" w:line="240" w:lineRule="auto"/>
              <w:jc w:val="both"/>
              <w:rPr>
                <w:rFonts w:ascii="Times New Roman" w:eastAsia="Times New Roman" w:hAnsi="Times New Roman" w:cs="Times New Roman"/>
                <w:sz w:val="24"/>
                <w:szCs w:val="24"/>
                <w:u w:val="single"/>
                <w:lang w:eastAsia="lv-LV"/>
              </w:rPr>
            </w:pPr>
            <w:r w:rsidRPr="00640364">
              <w:rPr>
                <w:rFonts w:ascii="Times New Roman" w:hAnsi="Times New Roman" w:cs="Times New Roman"/>
                <w:sz w:val="24"/>
                <w:szCs w:val="24"/>
                <w:lang w:eastAsia="lv-LV"/>
              </w:rPr>
              <w:t>Projekts šo jomu neskar.</w:t>
            </w:r>
          </w:p>
        </w:tc>
      </w:tr>
      <w:tr w:rsidR="00227FB2" w:rsidRPr="00640364" w14:paraId="7928FF2D" w14:textId="77777777" w:rsidTr="009B5A8B">
        <w:trPr>
          <w:trHeight w:val="312"/>
          <w:jc w:val="center"/>
        </w:trPr>
        <w:tc>
          <w:tcPr>
            <w:tcW w:w="482" w:type="pct"/>
            <w:tcBorders>
              <w:top w:val="outset" w:sz="6" w:space="0" w:color="414142"/>
              <w:left w:val="outset" w:sz="6" w:space="0" w:color="414142"/>
              <w:bottom w:val="outset" w:sz="6" w:space="0" w:color="414142"/>
              <w:right w:val="outset" w:sz="6" w:space="0" w:color="414142"/>
            </w:tcBorders>
            <w:hideMark/>
          </w:tcPr>
          <w:p w14:paraId="628EB97F"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3.</w:t>
            </w:r>
          </w:p>
        </w:tc>
        <w:tc>
          <w:tcPr>
            <w:tcW w:w="1669" w:type="pct"/>
            <w:tcBorders>
              <w:top w:val="outset" w:sz="6" w:space="0" w:color="414142"/>
              <w:left w:val="outset" w:sz="6" w:space="0" w:color="414142"/>
              <w:bottom w:val="outset" w:sz="6" w:space="0" w:color="414142"/>
              <w:right w:val="outset" w:sz="6" w:space="0" w:color="414142"/>
            </w:tcBorders>
            <w:hideMark/>
          </w:tcPr>
          <w:p w14:paraId="186F33C0" w14:textId="77777777" w:rsidR="00227FB2" w:rsidRPr="00640364" w:rsidRDefault="00227FB2" w:rsidP="00176C38">
            <w:pPr>
              <w:spacing w:after="0" w:line="240" w:lineRule="auto"/>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Cita informācija</w:t>
            </w:r>
          </w:p>
        </w:tc>
        <w:tc>
          <w:tcPr>
            <w:tcW w:w="2848" w:type="pct"/>
            <w:tcBorders>
              <w:top w:val="outset" w:sz="6" w:space="0" w:color="414142"/>
              <w:left w:val="outset" w:sz="6" w:space="0" w:color="414142"/>
              <w:bottom w:val="outset" w:sz="6" w:space="0" w:color="414142"/>
              <w:right w:val="outset" w:sz="6" w:space="0" w:color="414142"/>
            </w:tcBorders>
            <w:hideMark/>
          </w:tcPr>
          <w:p w14:paraId="7D2114D4" w14:textId="77777777" w:rsidR="00227FB2" w:rsidRPr="00640364" w:rsidRDefault="00227FB2" w:rsidP="00176C38">
            <w:pPr>
              <w:spacing w:after="0" w:line="240" w:lineRule="auto"/>
              <w:ind w:firstLine="720"/>
              <w:rPr>
                <w:rFonts w:ascii="Times New Roman" w:eastAsia="Times New Roman" w:hAnsi="Times New Roman" w:cs="Times New Roman"/>
                <w:sz w:val="24"/>
                <w:szCs w:val="24"/>
                <w:lang w:eastAsia="lv-LV"/>
              </w:rPr>
            </w:pPr>
            <w:r w:rsidRPr="00640364">
              <w:rPr>
                <w:rFonts w:ascii="Times New Roman" w:eastAsia="Times New Roman" w:hAnsi="Times New Roman" w:cs="Times New Roman"/>
                <w:sz w:val="24"/>
                <w:szCs w:val="24"/>
                <w:lang w:eastAsia="lv-LV"/>
              </w:rPr>
              <w:t>Nav.</w:t>
            </w:r>
          </w:p>
        </w:tc>
      </w:tr>
    </w:tbl>
    <w:p w14:paraId="34D24C6C" w14:textId="0124811E" w:rsidR="00227FB2" w:rsidRDefault="00227FB2" w:rsidP="00227FB2">
      <w:pPr>
        <w:spacing w:after="0" w:line="240" w:lineRule="auto"/>
        <w:rPr>
          <w:rFonts w:ascii="Times New Roman" w:hAnsi="Times New Roman" w:cs="Times New Roman"/>
          <w:sz w:val="24"/>
          <w:szCs w:val="24"/>
          <w:lang w:eastAsia="lv-LV"/>
        </w:rPr>
      </w:pPr>
    </w:p>
    <w:p w14:paraId="707A04E2" w14:textId="44B1582C" w:rsidR="00957151" w:rsidRDefault="00957151" w:rsidP="00227FB2">
      <w:pPr>
        <w:spacing w:after="0" w:line="240" w:lineRule="auto"/>
        <w:rPr>
          <w:rFonts w:ascii="Times New Roman" w:hAnsi="Times New Roman" w:cs="Times New Roman"/>
          <w:sz w:val="24"/>
          <w:szCs w:val="24"/>
          <w:lang w:eastAsia="lv-LV"/>
        </w:rPr>
      </w:pPr>
    </w:p>
    <w:p w14:paraId="62906793" w14:textId="77777777" w:rsidR="00957151" w:rsidRPr="00640364" w:rsidRDefault="00957151" w:rsidP="00227FB2">
      <w:pPr>
        <w:spacing w:after="0" w:line="240" w:lineRule="auto"/>
        <w:rPr>
          <w:rFonts w:ascii="Times New Roman" w:hAnsi="Times New Roman" w:cs="Times New Roman"/>
          <w:sz w:val="24"/>
          <w:szCs w:val="24"/>
          <w:lang w:eastAsia="lv-LV"/>
        </w:rPr>
      </w:pPr>
    </w:p>
    <w:p w14:paraId="4B94D6F6" w14:textId="1E93799F" w:rsidR="00227FB2" w:rsidRPr="00640364" w:rsidRDefault="00227FB2" w:rsidP="00227FB2">
      <w:pPr>
        <w:spacing w:after="120" w:line="240" w:lineRule="auto"/>
        <w:jc w:val="both"/>
        <w:rPr>
          <w:rFonts w:ascii="Times New Roman" w:hAnsi="Times New Roman" w:cs="Times New Roman"/>
          <w:spacing w:val="7"/>
          <w:sz w:val="24"/>
          <w:szCs w:val="24"/>
        </w:rPr>
      </w:pPr>
      <w:bookmarkStart w:id="1" w:name="_Hlk536083946"/>
      <w:r w:rsidRPr="00640364">
        <w:rPr>
          <w:rFonts w:ascii="Times New Roman" w:eastAsia="Times New Roman" w:hAnsi="Times New Roman" w:cs="Times New Roman"/>
          <w:sz w:val="24"/>
          <w:szCs w:val="24"/>
        </w:rPr>
        <w:t>Finanšu ministrs</w:t>
      </w:r>
      <w:r w:rsidRPr="00640364">
        <w:rPr>
          <w:rFonts w:ascii="Times New Roman" w:eastAsia="Times New Roman" w:hAnsi="Times New Roman" w:cs="Times New Roman"/>
          <w:sz w:val="24"/>
          <w:szCs w:val="24"/>
        </w:rPr>
        <w:tab/>
      </w:r>
      <w:r w:rsidRPr="00640364">
        <w:rPr>
          <w:rFonts w:ascii="Times New Roman" w:eastAsia="Times New Roman" w:hAnsi="Times New Roman" w:cs="Times New Roman"/>
          <w:sz w:val="24"/>
          <w:szCs w:val="24"/>
        </w:rPr>
        <w:tab/>
      </w:r>
      <w:r w:rsidRPr="00640364">
        <w:rPr>
          <w:rFonts w:ascii="Times New Roman" w:eastAsia="Times New Roman" w:hAnsi="Times New Roman" w:cs="Times New Roman"/>
          <w:sz w:val="24"/>
          <w:szCs w:val="24"/>
        </w:rPr>
        <w:tab/>
      </w:r>
      <w:r w:rsidRPr="00640364">
        <w:rPr>
          <w:rFonts w:ascii="Times New Roman" w:eastAsia="Times New Roman" w:hAnsi="Times New Roman" w:cs="Times New Roman"/>
          <w:sz w:val="24"/>
          <w:szCs w:val="24"/>
        </w:rPr>
        <w:tab/>
      </w:r>
      <w:r w:rsidRPr="00640364">
        <w:rPr>
          <w:rFonts w:ascii="Times New Roman" w:eastAsia="Times New Roman" w:hAnsi="Times New Roman" w:cs="Times New Roman"/>
          <w:sz w:val="24"/>
          <w:szCs w:val="24"/>
        </w:rPr>
        <w:tab/>
        <w:t xml:space="preserve">                     </w:t>
      </w:r>
      <w:r w:rsidRPr="00640364">
        <w:rPr>
          <w:rFonts w:ascii="Times New Roman" w:eastAsia="Times New Roman" w:hAnsi="Times New Roman" w:cs="Times New Roman"/>
          <w:sz w:val="24"/>
          <w:szCs w:val="24"/>
        </w:rPr>
        <w:tab/>
      </w:r>
      <w:r w:rsidRPr="00640364">
        <w:rPr>
          <w:rFonts w:ascii="Times New Roman" w:eastAsia="Times New Roman" w:hAnsi="Times New Roman" w:cs="Times New Roman"/>
          <w:sz w:val="24"/>
          <w:szCs w:val="24"/>
        </w:rPr>
        <w:tab/>
      </w:r>
      <w:hyperlink r:id="rId12" w:history="1">
        <w:r w:rsidRPr="00640364">
          <w:rPr>
            <w:rFonts w:ascii="Times New Roman" w:hAnsi="Times New Roman" w:cs="Times New Roman"/>
            <w:spacing w:val="7"/>
            <w:sz w:val="24"/>
            <w:szCs w:val="24"/>
          </w:rPr>
          <w:t>J. Reirs</w:t>
        </w:r>
      </w:hyperlink>
    </w:p>
    <w:p w14:paraId="57D55C0A" w14:textId="77777777" w:rsidR="00957151" w:rsidRDefault="00957151" w:rsidP="00227FB2">
      <w:pPr>
        <w:spacing w:after="120" w:line="240" w:lineRule="auto"/>
        <w:jc w:val="both"/>
      </w:pPr>
    </w:p>
    <w:p w14:paraId="30A61D00" w14:textId="77777777" w:rsidR="00957151" w:rsidRDefault="00957151" w:rsidP="00227FB2">
      <w:pPr>
        <w:spacing w:after="120" w:line="240" w:lineRule="auto"/>
        <w:jc w:val="both"/>
      </w:pPr>
    </w:p>
    <w:p w14:paraId="4DE11AED" w14:textId="7C345439" w:rsidR="00957151" w:rsidRDefault="00957151" w:rsidP="00227FB2">
      <w:pPr>
        <w:spacing w:after="120" w:line="240" w:lineRule="auto"/>
        <w:jc w:val="both"/>
      </w:pPr>
    </w:p>
    <w:p w14:paraId="7E900DB5" w14:textId="776AD475" w:rsidR="00104E31" w:rsidRDefault="00104E31" w:rsidP="00227FB2">
      <w:pPr>
        <w:spacing w:after="120" w:line="240" w:lineRule="auto"/>
        <w:jc w:val="both"/>
      </w:pPr>
    </w:p>
    <w:p w14:paraId="58658882" w14:textId="4A32D4BE" w:rsidR="00104E31" w:rsidRDefault="00104E31" w:rsidP="00227FB2">
      <w:pPr>
        <w:spacing w:after="120" w:line="240" w:lineRule="auto"/>
        <w:jc w:val="both"/>
      </w:pPr>
    </w:p>
    <w:p w14:paraId="1B185DFC" w14:textId="10DA41AD" w:rsidR="00104E31" w:rsidRDefault="00104E31" w:rsidP="00227FB2">
      <w:pPr>
        <w:spacing w:after="120" w:line="240" w:lineRule="auto"/>
        <w:jc w:val="both"/>
      </w:pPr>
    </w:p>
    <w:p w14:paraId="20163502" w14:textId="0EFC592F" w:rsidR="00104E31" w:rsidRDefault="00104E31" w:rsidP="00227FB2">
      <w:pPr>
        <w:spacing w:after="120" w:line="240" w:lineRule="auto"/>
        <w:jc w:val="both"/>
      </w:pPr>
    </w:p>
    <w:p w14:paraId="01F6102F" w14:textId="77777777" w:rsidR="00104E31" w:rsidRDefault="00104E31" w:rsidP="00227FB2">
      <w:pPr>
        <w:spacing w:after="120" w:line="240" w:lineRule="auto"/>
        <w:jc w:val="both"/>
      </w:pPr>
    </w:p>
    <w:p w14:paraId="66C1ED5F" w14:textId="77777777" w:rsidR="00957151" w:rsidRDefault="00957151" w:rsidP="00227FB2">
      <w:pPr>
        <w:spacing w:after="120" w:line="240" w:lineRule="auto"/>
        <w:jc w:val="both"/>
      </w:pPr>
    </w:p>
    <w:p w14:paraId="2BF1E200" w14:textId="77777777" w:rsidR="00957151" w:rsidRDefault="00957151" w:rsidP="00227FB2">
      <w:pPr>
        <w:spacing w:after="120" w:line="240" w:lineRule="auto"/>
        <w:jc w:val="both"/>
      </w:pPr>
    </w:p>
    <w:p w14:paraId="300B5E24" w14:textId="77777777" w:rsidR="00104E31" w:rsidRPr="00E564D9" w:rsidRDefault="00104E31" w:rsidP="00104E31">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3F27503D" w14:textId="77777777" w:rsidR="00104E31" w:rsidRPr="00E564D9" w:rsidRDefault="007C4AEA" w:rsidP="00104E31">
      <w:pPr>
        <w:tabs>
          <w:tab w:val="left" w:pos="720"/>
        </w:tabs>
        <w:spacing w:after="0" w:line="240" w:lineRule="auto"/>
        <w:ind w:right="74"/>
        <w:jc w:val="both"/>
        <w:rPr>
          <w:rFonts w:ascii="Times New Roman" w:eastAsia="Times New Roman" w:hAnsi="Times New Roman" w:cs="Times New Roman"/>
          <w:sz w:val="20"/>
          <w:szCs w:val="20"/>
        </w:rPr>
      </w:pPr>
      <w:hyperlink r:id="rId13" w:history="1">
        <w:r w:rsidR="00104E31" w:rsidRPr="007E4D28">
          <w:rPr>
            <w:rStyle w:val="Hyperlink"/>
            <w:rFonts w:ascii="Times New Roman" w:eastAsia="Times New Roman" w:hAnsi="Times New Roman" w:cs="Times New Roman"/>
            <w:sz w:val="20"/>
            <w:szCs w:val="20"/>
          </w:rPr>
          <w:t>mara.denisova@vni.lv</w:t>
        </w:r>
      </w:hyperlink>
      <w:r w:rsidR="00104E31">
        <w:rPr>
          <w:rFonts w:ascii="Times New Roman" w:eastAsia="Times New Roman" w:hAnsi="Times New Roman" w:cs="Times New Roman"/>
          <w:sz w:val="20"/>
          <w:szCs w:val="20"/>
        </w:rPr>
        <w:t xml:space="preserve"> </w:t>
      </w:r>
      <w:r w:rsidR="00104E31" w:rsidRPr="00E564D9">
        <w:rPr>
          <w:rFonts w:ascii="Times New Roman" w:eastAsia="Times New Roman" w:hAnsi="Times New Roman" w:cs="Times New Roman"/>
          <w:sz w:val="20"/>
          <w:szCs w:val="20"/>
        </w:rPr>
        <w:t xml:space="preserve"> </w:t>
      </w:r>
    </w:p>
    <w:p w14:paraId="0617FBB8" w14:textId="77777777" w:rsidR="00957151" w:rsidRDefault="00957151" w:rsidP="00227FB2">
      <w:pPr>
        <w:spacing w:after="120" w:line="240" w:lineRule="auto"/>
        <w:jc w:val="both"/>
      </w:pPr>
    </w:p>
    <w:p w14:paraId="3347B339" w14:textId="77777777" w:rsidR="00957151" w:rsidRDefault="00957151" w:rsidP="00227FB2">
      <w:pPr>
        <w:spacing w:after="120" w:line="240" w:lineRule="auto"/>
        <w:jc w:val="both"/>
      </w:pPr>
    </w:p>
    <w:p w14:paraId="1AAD8874" w14:textId="3EB1333F" w:rsidR="00EA490D" w:rsidRDefault="00EA490D" w:rsidP="00227FB2">
      <w:pPr>
        <w:spacing w:after="120" w:line="240" w:lineRule="auto"/>
        <w:jc w:val="both"/>
        <w:rPr>
          <w:rFonts w:ascii="Times New Roman" w:hAnsi="Times New Roman" w:cs="Times New Roman"/>
          <w:spacing w:val="7"/>
          <w:sz w:val="24"/>
          <w:szCs w:val="24"/>
        </w:rPr>
      </w:pPr>
    </w:p>
    <w:bookmarkEnd w:id="1"/>
    <w:p w14:paraId="28076C97" w14:textId="77777777" w:rsidR="00227FB2" w:rsidRDefault="00227FB2" w:rsidP="00227FB2">
      <w:pPr>
        <w:spacing w:after="120" w:line="240" w:lineRule="auto"/>
        <w:jc w:val="both"/>
        <w:rPr>
          <w:rFonts w:ascii="Times New Roman" w:hAnsi="Times New Roman" w:cs="Times New Roman"/>
          <w:spacing w:val="7"/>
          <w:sz w:val="24"/>
          <w:szCs w:val="24"/>
        </w:rPr>
      </w:pPr>
    </w:p>
    <w:sectPr w:rsidR="00227FB2" w:rsidSect="009B5A8B">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4B27" w14:textId="77777777" w:rsidR="00F0742B" w:rsidRDefault="00F0742B" w:rsidP="00227FB2">
      <w:pPr>
        <w:spacing w:after="0" w:line="240" w:lineRule="auto"/>
      </w:pPr>
      <w:r>
        <w:separator/>
      </w:r>
    </w:p>
  </w:endnote>
  <w:endnote w:type="continuationSeparator" w:id="0">
    <w:p w14:paraId="18FF1E8B" w14:textId="77777777" w:rsidR="00F0742B" w:rsidRDefault="00F0742B" w:rsidP="0022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3A06" w14:textId="2C79819E" w:rsidR="001473CD" w:rsidRPr="00B04CE0" w:rsidRDefault="009B5A8B" w:rsidP="00B04CE0">
    <w:pPr>
      <w:pStyle w:val="Footer"/>
    </w:pPr>
    <w:r w:rsidRPr="009B5A8B">
      <w:rPr>
        <w:noProof/>
      </w:rPr>
      <w:drawing>
        <wp:inline distT="0" distB="0" distL="0" distR="0" wp14:anchorId="46FD8851" wp14:editId="7D260B08">
          <wp:extent cx="5760085"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2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C7D5" w14:textId="7D3673AD" w:rsidR="001473CD" w:rsidRPr="006350D2" w:rsidRDefault="004A23DF" w:rsidP="006350D2">
    <w:pPr>
      <w:pStyle w:val="Footer"/>
    </w:pPr>
    <w:bookmarkStart w:id="2" w:name="_Hlk29560540"/>
    <w:bookmarkStart w:id="3" w:name="_Hlk29560541"/>
    <w:bookmarkStart w:id="4" w:name="_Hlk29560542"/>
    <w:bookmarkStart w:id="5" w:name="_Hlk29560543"/>
    <w:r w:rsidRPr="006350D2">
      <w:rPr>
        <w:rFonts w:ascii="Times New Roman" w:hAnsi="Times New Roman" w:cs="Times New Roman"/>
        <w:sz w:val="20"/>
        <w:szCs w:val="20"/>
      </w:rPr>
      <w:t>FMAnot_</w:t>
    </w:r>
    <w:r w:rsidR="009B5A8B">
      <w:rPr>
        <w:rFonts w:ascii="Times New Roman" w:hAnsi="Times New Roman" w:cs="Times New Roman"/>
        <w:sz w:val="20"/>
        <w:szCs w:val="20"/>
      </w:rPr>
      <w:t>100120</w:t>
    </w:r>
    <w:r>
      <w:rPr>
        <w:rFonts w:ascii="Times New Roman" w:hAnsi="Times New Roman" w:cs="Times New Roman"/>
        <w:sz w:val="20"/>
        <w:szCs w:val="20"/>
      </w:rPr>
      <w:t>_</w:t>
    </w:r>
    <w:r w:rsidR="00F55A4C">
      <w:rPr>
        <w:rFonts w:ascii="Times New Roman" w:hAnsi="Times New Roman" w:cs="Times New Roman"/>
        <w:sz w:val="20"/>
        <w:szCs w:val="20"/>
      </w:rPr>
      <w:t>nodos_pasv</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5EE5" w14:textId="77777777" w:rsidR="00F0742B" w:rsidRDefault="00F0742B" w:rsidP="00227FB2">
      <w:pPr>
        <w:spacing w:after="0" w:line="240" w:lineRule="auto"/>
      </w:pPr>
      <w:r>
        <w:separator/>
      </w:r>
    </w:p>
  </w:footnote>
  <w:footnote w:type="continuationSeparator" w:id="0">
    <w:p w14:paraId="27D84C56" w14:textId="77777777" w:rsidR="00F0742B" w:rsidRDefault="00F0742B" w:rsidP="0022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1E2283C" w14:textId="77777777" w:rsidR="001473CD" w:rsidRPr="00C25B49" w:rsidRDefault="004A23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F0352"/>
    <w:multiLevelType w:val="hybridMultilevel"/>
    <w:tmpl w:val="ADAC5092"/>
    <w:lvl w:ilvl="0" w:tplc="BB7E8876">
      <w:start w:val="3"/>
      <w:numFmt w:val="bullet"/>
      <w:lvlText w:val="-"/>
      <w:lvlJc w:val="left"/>
      <w:pPr>
        <w:ind w:left="892" w:hanging="360"/>
      </w:pPr>
      <w:rPr>
        <w:rFonts w:ascii="Times New Roman" w:eastAsiaTheme="minorHAnsi" w:hAnsi="Times New Roman" w:cs="Times New Roman" w:hint="default"/>
      </w:rPr>
    </w:lvl>
    <w:lvl w:ilvl="1" w:tplc="04260003" w:tentative="1">
      <w:start w:val="1"/>
      <w:numFmt w:val="bullet"/>
      <w:lvlText w:val="o"/>
      <w:lvlJc w:val="left"/>
      <w:pPr>
        <w:ind w:left="1612" w:hanging="360"/>
      </w:pPr>
      <w:rPr>
        <w:rFonts w:ascii="Courier New" w:hAnsi="Courier New" w:cs="Courier New" w:hint="default"/>
      </w:rPr>
    </w:lvl>
    <w:lvl w:ilvl="2" w:tplc="04260005" w:tentative="1">
      <w:start w:val="1"/>
      <w:numFmt w:val="bullet"/>
      <w:lvlText w:val=""/>
      <w:lvlJc w:val="left"/>
      <w:pPr>
        <w:ind w:left="2332" w:hanging="360"/>
      </w:pPr>
      <w:rPr>
        <w:rFonts w:ascii="Wingdings" w:hAnsi="Wingdings" w:hint="default"/>
      </w:rPr>
    </w:lvl>
    <w:lvl w:ilvl="3" w:tplc="04260001" w:tentative="1">
      <w:start w:val="1"/>
      <w:numFmt w:val="bullet"/>
      <w:lvlText w:val=""/>
      <w:lvlJc w:val="left"/>
      <w:pPr>
        <w:ind w:left="3052" w:hanging="360"/>
      </w:pPr>
      <w:rPr>
        <w:rFonts w:ascii="Symbol" w:hAnsi="Symbol" w:hint="default"/>
      </w:rPr>
    </w:lvl>
    <w:lvl w:ilvl="4" w:tplc="04260003" w:tentative="1">
      <w:start w:val="1"/>
      <w:numFmt w:val="bullet"/>
      <w:lvlText w:val="o"/>
      <w:lvlJc w:val="left"/>
      <w:pPr>
        <w:ind w:left="3772" w:hanging="360"/>
      </w:pPr>
      <w:rPr>
        <w:rFonts w:ascii="Courier New" w:hAnsi="Courier New" w:cs="Courier New" w:hint="default"/>
      </w:rPr>
    </w:lvl>
    <w:lvl w:ilvl="5" w:tplc="04260005" w:tentative="1">
      <w:start w:val="1"/>
      <w:numFmt w:val="bullet"/>
      <w:lvlText w:val=""/>
      <w:lvlJc w:val="left"/>
      <w:pPr>
        <w:ind w:left="4492" w:hanging="360"/>
      </w:pPr>
      <w:rPr>
        <w:rFonts w:ascii="Wingdings" w:hAnsi="Wingdings" w:hint="default"/>
      </w:rPr>
    </w:lvl>
    <w:lvl w:ilvl="6" w:tplc="04260001" w:tentative="1">
      <w:start w:val="1"/>
      <w:numFmt w:val="bullet"/>
      <w:lvlText w:val=""/>
      <w:lvlJc w:val="left"/>
      <w:pPr>
        <w:ind w:left="5212" w:hanging="360"/>
      </w:pPr>
      <w:rPr>
        <w:rFonts w:ascii="Symbol" w:hAnsi="Symbol" w:hint="default"/>
      </w:rPr>
    </w:lvl>
    <w:lvl w:ilvl="7" w:tplc="04260003" w:tentative="1">
      <w:start w:val="1"/>
      <w:numFmt w:val="bullet"/>
      <w:lvlText w:val="o"/>
      <w:lvlJc w:val="left"/>
      <w:pPr>
        <w:ind w:left="5932" w:hanging="360"/>
      </w:pPr>
      <w:rPr>
        <w:rFonts w:ascii="Courier New" w:hAnsi="Courier New" w:cs="Courier New" w:hint="default"/>
      </w:rPr>
    </w:lvl>
    <w:lvl w:ilvl="8" w:tplc="04260005" w:tentative="1">
      <w:start w:val="1"/>
      <w:numFmt w:val="bullet"/>
      <w:lvlText w:val=""/>
      <w:lvlJc w:val="left"/>
      <w:pPr>
        <w:ind w:left="66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B2"/>
    <w:rsid w:val="00104E31"/>
    <w:rsid w:val="001A11BD"/>
    <w:rsid w:val="001F4762"/>
    <w:rsid w:val="00227FB2"/>
    <w:rsid w:val="004A23DF"/>
    <w:rsid w:val="00552BCF"/>
    <w:rsid w:val="00640364"/>
    <w:rsid w:val="00695782"/>
    <w:rsid w:val="00957151"/>
    <w:rsid w:val="009B5A8B"/>
    <w:rsid w:val="00A91B9C"/>
    <w:rsid w:val="00AC6435"/>
    <w:rsid w:val="00BC7C50"/>
    <w:rsid w:val="00BF5E88"/>
    <w:rsid w:val="00D80719"/>
    <w:rsid w:val="00E14C81"/>
    <w:rsid w:val="00EA490D"/>
    <w:rsid w:val="00F0742B"/>
    <w:rsid w:val="00F15ED9"/>
    <w:rsid w:val="00F25695"/>
    <w:rsid w:val="00F55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9C969"/>
  <w15:chartTrackingRefBased/>
  <w15:docId w15:val="{FECD9F89-A1A5-4F42-A926-F43D45C2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7FB2"/>
  </w:style>
  <w:style w:type="paragraph" w:styleId="Footer">
    <w:name w:val="footer"/>
    <w:basedOn w:val="Normal"/>
    <w:link w:val="FooterChar"/>
    <w:uiPriority w:val="99"/>
    <w:unhideWhenUsed/>
    <w:rsid w:val="00227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FB2"/>
  </w:style>
  <w:style w:type="table" w:styleId="TableGrid">
    <w:name w:val="Table Grid"/>
    <w:basedOn w:val="TableNormal"/>
    <w:uiPriority w:val="39"/>
    <w:rsid w:val="0022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FB2"/>
    <w:pPr>
      <w:ind w:left="720"/>
      <w:contextualSpacing/>
    </w:pPr>
  </w:style>
  <w:style w:type="paragraph" w:styleId="NoSpacing">
    <w:name w:val="No Spacing"/>
    <w:uiPriority w:val="1"/>
    <w:qFormat/>
    <w:rsid w:val="00227FB2"/>
    <w:pPr>
      <w:spacing w:after="0" w:line="240" w:lineRule="auto"/>
    </w:pPr>
  </w:style>
  <w:style w:type="character" w:styleId="Hyperlink">
    <w:name w:val="Hyperlink"/>
    <w:basedOn w:val="DefaultParagraphFont"/>
    <w:uiPriority w:val="99"/>
    <w:unhideWhenUsed/>
    <w:rsid w:val="00A91B9C"/>
    <w:rPr>
      <w:color w:val="0000FF"/>
      <w:u w:val="single"/>
    </w:rPr>
  </w:style>
  <w:style w:type="character" w:styleId="UnresolvedMention">
    <w:name w:val="Unresolved Mention"/>
    <w:basedOn w:val="DefaultParagraphFont"/>
    <w:uiPriority w:val="99"/>
    <w:semiHidden/>
    <w:unhideWhenUsed/>
    <w:rsid w:val="0010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a.denisova@vni.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lv/amatpersonas/janis-re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explications/9900471705?options%5Bdeep_expand%5D=false&amp;options%5Binline%5D=true&amp;options%5Bnew_tab%5D=false&amp;options%5Borigin%5D=proper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E45A6D3FD940098C1DCB106AB4DE48"/>
        <w:category>
          <w:name w:val="General"/>
          <w:gallery w:val="placeholder"/>
        </w:category>
        <w:types>
          <w:type w:val="bbPlcHdr"/>
        </w:types>
        <w:behaviors>
          <w:behavior w:val="content"/>
        </w:behaviors>
        <w:guid w:val="{24E8532E-DDCD-4EA6-B8A2-B3E0C1E144CD}"/>
      </w:docPartPr>
      <w:docPartBody>
        <w:p w:rsidR="00D8017C" w:rsidRDefault="004A33DC" w:rsidP="004A33DC">
          <w:pPr>
            <w:pStyle w:val="34E45A6D3FD940098C1DCB106AB4DE48"/>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DC"/>
    <w:rsid w:val="00434E53"/>
    <w:rsid w:val="004A33DC"/>
    <w:rsid w:val="00D80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3DC"/>
    <w:rPr>
      <w:color w:val="808080"/>
    </w:rPr>
  </w:style>
  <w:style w:type="paragraph" w:customStyle="1" w:styleId="6B6D749094724AECB5CD001D3265E1FA">
    <w:name w:val="6B6D749094724AECB5CD001D3265E1FA"/>
    <w:rsid w:val="004A33DC"/>
  </w:style>
  <w:style w:type="paragraph" w:customStyle="1" w:styleId="34E45A6D3FD940098C1DCB106AB4DE48">
    <w:name w:val="34E45A6D3FD940098C1DCB106AB4DE48"/>
    <w:rsid w:val="004A3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0" ma:contentTypeDescription="Izveidot jaunu dokumentu." ma:contentTypeScope="" ma:versionID="4cb1523501bece3764c2428243f3d077">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9b589be41c22319be16ac14ac0339ff1"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02E2-7013-4629-9C3F-3AF9CC08ECB5}">
  <ds:schemaRefs>
    <ds:schemaRef ds:uri="http://schemas.microsoft.com/sharepoint/v3/contenttype/forms"/>
  </ds:schemaRefs>
</ds:datastoreItem>
</file>

<file path=customXml/itemProps2.xml><?xml version="1.0" encoding="utf-8"?>
<ds:datastoreItem xmlns:ds="http://schemas.openxmlformats.org/officeDocument/2006/customXml" ds:itemID="{E3D7E330-FDD6-42B4-B7B3-02C42360CFA4}"/>
</file>

<file path=customXml/itemProps3.xml><?xml version="1.0" encoding="utf-8"?>
<ds:datastoreItem xmlns:ds="http://schemas.openxmlformats.org/officeDocument/2006/customXml" ds:itemID="{518ACA13-43CE-459C-B566-E896213383BA}">
  <ds:schemaRefs>
    <ds:schemaRef ds:uri="http://purl.org/dc/elements/1.1/"/>
    <ds:schemaRef ds:uri="b6b6b0de-984a-4a78-a39f-cb9c8b26df3b"/>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0f27a67-e3d9-46c1-b96c-c174a62fd7b5"/>
    <ds:schemaRef ds:uri="http://purl.org/dc/dcmitype/"/>
  </ds:schemaRefs>
</ds:datastoreItem>
</file>

<file path=customXml/itemProps4.xml><?xml version="1.0" encoding="utf-8"?>
<ds:datastoreItem xmlns:ds="http://schemas.openxmlformats.org/officeDocument/2006/customXml" ds:itemID="{485DACA1-F294-487C-90A9-DB8B1BC0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7075</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valsts nekustamā īpašuma Atmodas ielā 32F, Aizputē, Aizputes novadā nodošanu Aizputes novada pašvaldības īpašumā</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nekustamā īpašuma Atmodas ielā 32F, Aizputē, Aizputes novadā nodošanu Aizputes novada pašvaldības īpašumā"</dc:title>
  <dc:subject>Tiesību akta anotācija</dc:subject>
  <dc:creator>Mara.Denisova@vni.lv</dc:creator>
  <cp:keywords/>
  <dc:description>arta.tupina@vni.lv , 67024679</dc:description>
  <cp:lastModifiedBy>Māra Deņisova</cp:lastModifiedBy>
  <cp:revision>20</cp:revision>
  <dcterms:created xsi:type="dcterms:W3CDTF">2019-11-05T08:40:00Z</dcterms:created>
  <dcterms:modified xsi:type="dcterms:W3CDTF">2020-01-20T09:26:00Z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