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23004" w:rsidR="005D0A7C" w:rsidP="0050531E" w:rsidRDefault="005D0A7C" w14:paraId="4DBAE12C" w14:textId="77777777">
      <w:pPr>
        <w:tabs>
          <w:tab w:val="left" w:pos="6663"/>
        </w:tabs>
        <w:jc w:val="right"/>
        <w:rPr>
          <w:i/>
          <w:sz w:val="28"/>
          <w:szCs w:val="28"/>
        </w:rPr>
      </w:pPr>
      <w:r w:rsidRPr="00223004">
        <w:rPr>
          <w:i/>
          <w:sz w:val="28"/>
          <w:szCs w:val="28"/>
        </w:rPr>
        <w:t>Projekts</w:t>
      </w:r>
    </w:p>
    <w:p w:rsidRPr="0050531E" w:rsidR="005D0A7C" w:rsidP="0050531E" w:rsidRDefault="005D0A7C" w14:paraId="155D266F" w14:textId="77777777">
      <w:pPr>
        <w:tabs>
          <w:tab w:val="left" w:pos="6663"/>
        </w:tabs>
        <w:jc w:val="right"/>
      </w:pPr>
    </w:p>
    <w:p w:rsidRPr="00672D4E" w:rsidR="005D0A7C" w:rsidP="0050531E" w:rsidRDefault="005D0A7C" w14:paraId="319834CF" w14:textId="77777777">
      <w:pPr>
        <w:tabs>
          <w:tab w:val="left" w:pos="6663"/>
        </w:tabs>
        <w:jc w:val="center"/>
        <w:rPr>
          <w:sz w:val="28"/>
          <w:szCs w:val="28"/>
        </w:rPr>
      </w:pPr>
      <w:r w:rsidRPr="00672D4E">
        <w:rPr>
          <w:sz w:val="28"/>
          <w:szCs w:val="28"/>
        </w:rPr>
        <w:t>LATVIJAS REPUBLIKAS MINISTRU KABINETS</w:t>
      </w:r>
    </w:p>
    <w:p w:rsidR="00BD2D5C" w:rsidP="0050531E" w:rsidRDefault="00BD2D5C" w14:paraId="21BC1698" w14:textId="77777777">
      <w:pPr>
        <w:tabs>
          <w:tab w:val="left" w:pos="6663"/>
        </w:tabs>
        <w:rPr>
          <w:sz w:val="28"/>
          <w:szCs w:val="28"/>
        </w:rPr>
      </w:pPr>
    </w:p>
    <w:p w:rsidRPr="00672D4E" w:rsidR="005D0A7C" w:rsidP="0050531E" w:rsidRDefault="005D0A7C" w14:paraId="1819E704" w14:textId="5C48BE59">
      <w:pPr>
        <w:tabs>
          <w:tab w:val="left" w:pos="6663"/>
        </w:tabs>
        <w:rPr>
          <w:sz w:val="28"/>
          <w:szCs w:val="28"/>
        </w:rPr>
      </w:pPr>
      <w:r w:rsidRPr="00672D4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72D4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72D4E">
        <w:rPr>
          <w:sz w:val="28"/>
          <w:szCs w:val="28"/>
        </w:rPr>
        <w:t>gada</w:t>
      </w:r>
      <w:proofErr w:type="gramStart"/>
      <w:r w:rsidRPr="00672D4E">
        <w:rPr>
          <w:sz w:val="28"/>
          <w:szCs w:val="28"/>
        </w:rPr>
        <w:t xml:space="preserve">    .</w:t>
      </w:r>
      <w:proofErr w:type="gramEnd"/>
      <w:r>
        <w:rPr>
          <w:sz w:val="28"/>
          <w:szCs w:val="28"/>
        </w:rPr>
        <w:t> </w:t>
      </w:r>
      <w:r w:rsidR="00D87B98">
        <w:rPr>
          <w:sz w:val="28"/>
          <w:szCs w:val="28"/>
        </w:rPr>
        <w:t>februārī</w:t>
      </w:r>
      <w:r>
        <w:rPr>
          <w:sz w:val="28"/>
          <w:szCs w:val="28"/>
        </w:rPr>
        <w:t xml:space="preserve"> </w:t>
      </w:r>
      <w:r w:rsidRPr="00672D4E">
        <w:rPr>
          <w:sz w:val="28"/>
          <w:szCs w:val="28"/>
        </w:rPr>
        <w:tab/>
        <w:t>Rīkojums Nr.</w:t>
      </w:r>
    </w:p>
    <w:p w:rsidRPr="00672D4E" w:rsidR="005D0A7C" w:rsidP="0050531E" w:rsidRDefault="005D0A7C" w14:paraId="34C034A2" w14:textId="77777777">
      <w:pPr>
        <w:tabs>
          <w:tab w:val="left" w:pos="6663"/>
        </w:tabs>
        <w:rPr>
          <w:sz w:val="28"/>
          <w:szCs w:val="28"/>
        </w:rPr>
      </w:pPr>
      <w:r w:rsidRPr="00672D4E">
        <w:rPr>
          <w:sz w:val="28"/>
          <w:szCs w:val="28"/>
        </w:rPr>
        <w:t>Rīgā</w:t>
      </w:r>
      <w:r w:rsidRPr="00672D4E">
        <w:rPr>
          <w:sz w:val="28"/>
          <w:szCs w:val="28"/>
        </w:rPr>
        <w:tab/>
        <w:t>(prot. Nr.               .§)</w:t>
      </w:r>
    </w:p>
    <w:p w:rsidRPr="0050531E" w:rsidR="005D0A7C" w:rsidP="0050531E" w:rsidRDefault="005D0A7C" w14:paraId="28DDB5C5" w14:textId="77777777">
      <w:pPr>
        <w:pStyle w:val="naiskr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Pr="005D0A7C" w:rsidR="006E1D86" w:rsidP="0050531E" w:rsidRDefault="00E11E67" w14:paraId="187FB612" w14:textId="215E0D19">
      <w:pPr>
        <w:jc w:val="center"/>
        <w:rPr>
          <w:b/>
          <w:bCs/>
          <w:sz w:val="28"/>
          <w:szCs w:val="28"/>
        </w:rPr>
      </w:pPr>
      <w:r w:rsidRPr="00E53E50">
        <w:rPr>
          <w:b/>
          <w:bCs/>
          <w:sz w:val="28"/>
          <w:szCs w:val="28"/>
        </w:rPr>
        <w:t>Par Latvijas Republikas pilnvarotajiem pārstāvjiem Ieguldījumu strīdu izšķiršanas starptautiskā centra Administratīvajā padomē, Padomnieku ekspertu grupā un Arbitru ekspertu grupā</w:t>
      </w:r>
    </w:p>
    <w:p w:rsidRPr="00941B74" w:rsidR="00E11E67" w:rsidP="0050531E" w:rsidRDefault="00E11E67" w14:paraId="49B60EA3" w14:textId="77777777">
      <w:pPr>
        <w:jc w:val="center"/>
        <w:rPr>
          <w:sz w:val="28"/>
          <w:szCs w:val="28"/>
        </w:rPr>
      </w:pPr>
    </w:p>
    <w:p w:rsidR="00E11E67" w:rsidP="0050531E" w:rsidRDefault="00E11E67" w14:paraId="685C696A" w14:textId="64964822">
      <w:pPr>
        <w:ind w:firstLine="720"/>
        <w:jc w:val="both"/>
        <w:rPr>
          <w:sz w:val="28"/>
          <w:szCs w:val="28"/>
        </w:rPr>
      </w:pPr>
      <w:r w:rsidRPr="00941B74">
        <w:rPr>
          <w:sz w:val="28"/>
          <w:szCs w:val="28"/>
        </w:rPr>
        <w:t>1.</w:t>
      </w:r>
      <w:r w:rsidR="0050531E">
        <w:rPr>
          <w:sz w:val="28"/>
          <w:szCs w:val="28"/>
        </w:rPr>
        <w:t> </w:t>
      </w:r>
      <w:r w:rsidRPr="00E53E50">
        <w:rPr>
          <w:sz w:val="28"/>
          <w:szCs w:val="28"/>
        </w:rPr>
        <w:t xml:space="preserve">Pamatojoties uz </w:t>
      </w:r>
      <w:r w:rsidRPr="00941B74">
        <w:rPr>
          <w:sz w:val="28"/>
          <w:szCs w:val="28"/>
        </w:rPr>
        <w:t>1965.</w:t>
      </w:r>
      <w:r w:rsidR="0050531E">
        <w:rPr>
          <w:sz w:val="28"/>
          <w:szCs w:val="28"/>
        </w:rPr>
        <w:t> </w:t>
      </w:r>
      <w:r w:rsidRPr="00941B74">
        <w:rPr>
          <w:sz w:val="28"/>
          <w:szCs w:val="28"/>
        </w:rPr>
        <w:t>gada 18.</w:t>
      </w:r>
      <w:r w:rsidR="0050531E">
        <w:rPr>
          <w:sz w:val="28"/>
          <w:szCs w:val="28"/>
        </w:rPr>
        <w:t> </w:t>
      </w:r>
      <w:r w:rsidRPr="00941B74">
        <w:rPr>
          <w:sz w:val="28"/>
          <w:szCs w:val="28"/>
        </w:rPr>
        <w:t>marta Konvencij</w:t>
      </w:r>
      <w:r>
        <w:rPr>
          <w:sz w:val="28"/>
          <w:szCs w:val="28"/>
        </w:rPr>
        <w:t>as</w:t>
      </w:r>
      <w:r w:rsidRPr="00941B74">
        <w:rPr>
          <w:sz w:val="28"/>
          <w:szCs w:val="28"/>
        </w:rPr>
        <w:t xml:space="preserve"> par ieguldījumu strīdu izšķiršanu starp valstīm un citu valstu pilsoņiem</w:t>
      </w:r>
      <w:r>
        <w:rPr>
          <w:sz w:val="28"/>
          <w:szCs w:val="28"/>
        </w:rPr>
        <w:t xml:space="preserve"> (turpmāk – konvencija)</w:t>
      </w:r>
      <w:r w:rsidRPr="00941B74">
        <w:rPr>
          <w:sz w:val="28"/>
          <w:szCs w:val="28"/>
        </w:rPr>
        <w:t xml:space="preserve"> 4.</w:t>
      </w:r>
      <w:r w:rsidR="0050531E">
        <w:rPr>
          <w:sz w:val="28"/>
          <w:szCs w:val="28"/>
        </w:rPr>
        <w:t> </w:t>
      </w:r>
      <w:r w:rsidRPr="00941B74">
        <w:rPr>
          <w:sz w:val="28"/>
          <w:szCs w:val="28"/>
        </w:rPr>
        <w:t>pantu</w:t>
      </w:r>
      <w:r w:rsidRPr="00E53E50">
        <w:rPr>
          <w:sz w:val="28"/>
          <w:szCs w:val="28"/>
        </w:rPr>
        <w:t>,</w:t>
      </w:r>
      <w:r w:rsidRPr="00941B74">
        <w:rPr>
          <w:sz w:val="28"/>
          <w:szCs w:val="28"/>
        </w:rPr>
        <w:t xml:space="preserve"> iecelt</w:t>
      </w:r>
      <w:r>
        <w:rPr>
          <w:sz w:val="28"/>
          <w:szCs w:val="28"/>
        </w:rPr>
        <w:t>:</w:t>
      </w:r>
    </w:p>
    <w:p w:rsidR="00E11E67" w:rsidP="0050531E" w:rsidRDefault="00E11E67" w14:paraId="3C44FE6B" w14:textId="442C4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0531E">
        <w:rPr>
          <w:sz w:val="28"/>
          <w:szCs w:val="28"/>
        </w:rPr>
        <w:t> </w:t>
      </w:r>
      <w:r w:rsidRPr="00941B74">
        <w:rPr>
          <w:sz w:val="28"/>
          <w:szCs w:val="28"/>
        </w:rPr>
        <w:t>finan</w:t>
      </w:r>
      <w:r>
        <w:rPr>
          <w:sz w:val="28"/>
          <w:szCs w:val="28"/>
        </w:rPr>
        <w:t>š</w:t>
      </w:r>
      <w:r w:rsidRPr="00941B74">
        <w:rPr>
          <w:sz w:val="28"/>
          <w:szCs w:val="28"/>
        </w:rPr>
        <w:t>u ministru par Latvijas Republikas pilnvaroto pārstāvi Ieguldījumu strīdu izšķiršanas</w:t>
      </w:r>
      <w:r>
        <w:rPr>
          <w:sz w:val="28"/>
          <w:szCs w:val="28"/>
        </w:rPr>
        <w:t xml:space="preserve"> starptautiskā centra (turpmāk –</w:t>
      </w:r>
      <w:r w:rsidRPr="00941B74">
        <w:rPr>
          <w:sz w:val="28"/>
          <w:szCs w:val="28"/>
        </w:rPr>
        <w:t xml:space="preserve"> </w:t>
      </w:r>
      <w:r>
        <w:rPr>
          <w:sz w:val="28"/>
          <w:szCs w:val="28"/>
        </w:rPr>
        <w:t>centrs) Administratīvajā padomē;</w:t>
      </w:r>
    </w:p>
    <w:p w:rsidRPr="00E53E50" w:rsidR="00E11E67" w:rsidP="0050531E" w:rsidRDefault="00E11E67" w14:paraId="3DE132D3" w14:textId="71C42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0531E">
        <w:rPr>
          <w:sz w:val="28"/>
          <w:szCs w:val="28"/>
        </w:rPr>
        <w:t> </w:t>
      </w:r>
      <w:r>
        <w:rPr>
          <w:sz w:val="28"/>
          <w:szCs w:val="28"/>
        </w:rPr>
        <w:t>ekonomikas ministru</w:t>
      </w:r>
      <w:r w:rsidRPr="007224D9">
        <w:rPr>
          <w:sz w:val="28"/>
          <w:szCs w:val="28"/>
        </w:rPr>
        <w:t xml:space="preserve"> </w:t>
      </w:r>
      <w:r w:rsidRPr="00941B74">
        <w:rPr>
          <w:sz w:val="28"/>
          <w:szCs w:val="28"/>
        </w:rPr>
        <w:t xml:space="preserve">par Latvijas Republikas pilnvarotā pārstāvja vietnieku </w:t>
      </w:r>
      <w:r>
        <w:rPr>
          <w:sz w:val="28"/>
          <w:szCs w:val="28"/>
        </w:rPr>
        <w:t xml:space="preserve">centra </w:t>
      </w:r>
      <w:r w:rsidRPr="00941B74">
        <w:rPr>
          <w:sz w:val="28"/>
          <w:szCs w:val="28"/>
        </w:rPr>
        <w:t>Administratīvajā padomē</w:t>
      </w:r>
      <w:r>
        <w:rPr>
          <w:sz w:val="28"/>
          <w:szCs w:val="28"/>
        </w:rPr>
        <w:t>.</w:t>
      </w:r>
    </w:p>
    <w:p w:rsidRPr="0050531E" w:rsidR="00E11E67" w:rsidP="0050531E" w:rsidRDefault="00E11E67" w14:paraId="0367AE56" w14:textId="77777777">
      <w:pPr>
        <w:ind w:firstLine="300"/>
        <w:jc w:val="both"/>
      </w:pPr>
    </w:p>
    <w:p w:rsidRPr="00E53E50" w:rsidR="00E11E67" w:rsidP="0050531E" w:rsidRDefault="00E11E67" w14:paraId="3D195819" w14:textId="473BCB45">
      <w:pPr>
        <w:ind w:firstLine="720"/>
        <w:jc w:val="both"/>
        <w:rPr>
          <w:sz w:val="28"/>
          <w:szCs w:val="28"/>
        </w:rPr>
      </w:pPr>
      <w:r w:rsidRPr="00941B74">
        <w:rPr>
          <w:sz w:val="28"/>
          <w:szCs w:val="28"/>
        </w:rPr>
        <w:t>2.</w:t>
      </w:r>
      <w:r w:rsidR="0050531E">
        <w:rPr>
          <w:sz w:val="28"/>
          <w:szCs w:val="28"/>
        </w:rPr>
        <w:t> </w:t>
      </w:r>
      <w:r w:rsidRPr="007D1AA3">
        <w:rPr>
          <w:sz w:val="28"/>
          <w:szCs w:val="28"/>
        </w:rPr>
        <w:t>Pamatojoties uz konvencijas 13.</w:t>
      </w:r>
      <w:r w:rsidRPr="007D1AA3" w:rsidR="0050531E">
        <w:rPr>
          <w:sz w:val="28"/>
          <w:szCs w:val="28"/>
        </w:rPr>
        <w:t> </w:t>
      </w:r>
      <w:r w:rsidRPr="007D1AA3">
        <w:rPr>
          <w:sz w:val="28"/>
          <w:szCs w:val="28"/>
        </w:rPr>
        <w:t>pantu un likuma "Par Konvenciju par ieguldījumu strīdu izšķiršanu starp valstīm un citu valstu pilsoņiem" 3.</w:t>
      </w:r>
      <w:r w:rsidRPr="007D1AA3" w:rsidR="0050531E">
        <w:rPr>
          <w:sz w:val="28"/>
          <w:szCs w:val="28"/>
        </w:rPr>
        <w:t> </w:t>
      </w:r>
      <w:r w:rsidRPr="007D1AA3">
        <w:rPr>
          <w:sz w:val="28"/>
          <w:szCs w:val="28"/>
        </w:rPr>
        <w:t xml:space="preserve">pantu, iecelt par Latvijas Republikas pilnvarotajiem pārstāvjiem centra Padomnieku ekspertu grupā </w:t>
      </w:r>
      <w:r w:rsidRPr="007D1AA3" w:rsidR="00A41768">
        <w:rPr>
          <w:sz w:val="28"/>
          <w:szCs w:val="28"/>
        </w:rPr>
        <w:t>un</w:t>
      </w:r>
      <w:r w:rsidRPr="007D1AA3">
        <w:rPr>
          <w:sz w:val="28"/>
          <w:szCs w:val="28"/>
        </w:rPr>
        <w:t xml:space="preserve"> centra Arbitru ekspertu </w:t>
      </w:r>
      <w:r w:rsidRPr="007D1AA3">
        <w:rPr>
          <w:color w:val="0D0D0D" w:themeColor="text1" w:themeTint="F2"/>
          <w:sz w:val="28"/>
          <w:szCs w:val="28"/>
        </w:rPr>
        <w:t xml:space="preserve">grupā – </w:t>
      </w:r>
      <w:r w:rsidRPr="007D1AA3" w:rsidR="00D526FB">
        <w:rPr>
          <w:color w:val="0D0D0D" w:themeColor="text1" w:themeTint="F2"/>
          <w:sz w:val="28"/>
          <w:szCs w:val="28"/>
        </w:rPr>
        <w:t xml:space="preserve">zvērinātu advokāti Ingu </w:t>
      </w:r>
      <w:proofErr w:type="spellStart"/>
      <w:r w:rsidRPr="007D1AA3" w:rsidR="00D526FB">
        <w:rPr>
          <w:color w:val="0D0D0D" w:themeColor="text1" w:themeTint="F2"/>
          <w:sz w:val="28"/>
          <w:szCs w:val="28"/>
        </w:rPr>
        <w:t>Kačevsku</w:t>
      </w:r>
      <w:proofErr w:type="spellEnd"/>
      <w:r w:rsidRPr="007D1AA3" w:rsidR="00D526FB">
        <w:rPr>
          <w:color w:val="0D0D0D" w:themeColor="text1" w:themeTint="F2"/>
          <w:sz w:val="28"/>
          <w:szCs w:val="28"/>
        </w:rPr>
        <w:t xml:space="preserve">, </w:t>
      </w:r>
      <w:r w:rsidRPr="007D1AA3" w:rsidR="007D1AA3">
        <w:rPr>
          <w:color w:val="0D0D0D" w:themeColor="text1" w:themeTint="F2"/>
          <w:sz w:val="28"/>
          <w:szCs w:val="28"/>
        </w:rPr>
        <w:t xml:space="preserve">Šveices </w:t>
      </w:r>
      <w:r w:rsidR="009E3A62">
        <w:rPr>
          <w:color w:val="0D0D0D" w:themeColor="text1" w:themeTint="F2"/>
          <w:sz w:val="28"/>
          <w:szCs w:val="28"/>
        </w:rPr>
        <w:t xml:space="preserve">advokātu </w:t>
      </w:r>
      <w:r w:rsidRPr="007D1AA3" w:rsidR="007D1AA3">
        <w:rPr>
          <w:color w:val="0D0D0D" w:themeColor="text1" w:themeTint="F2"/>
          <w:sz w:val="28"/>
          <w:szCs w:val="28"/>
        </w:rPr>
        <w:t xml:space="preserve">biroja </w:t>
      </w:r>
      <w:proofErr w:type="spellStart"/>
      <w:r w:rsidRPr="007D1AA3" w:rsidR="007D1AA3">
        <w:rPr>
          <w:rFonts w:eastAsiaTheme="minorHAnsi"/>
          <w:i/>
          <w:iCs/>
          <w:color w:val="0D0D0D" w:themeColor="text1" w:themeTint="F2"/>
          <w:sz w:val="28"/>
          <w:szCs w:val="28"/>
        </w:rPr>
        <w:t>Lévy</w:t>
      </w:r>
      <w:proofErr w:type="spellEnd"/>
      <w:r w:rsidRPr="007D1AA3" w:rsidR="007D1AA3">
        <w:rPr>
          <w:rFonts w:eastAsiaTheme="minorHAnsi"/>
          <w:i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7D1AA3" w:rsidR="007D1AA3">
        <w:rPr>
          <w:rFonts w:eastAsiaTheme="minorHAnsi"/>
          <w:i/>
          <w:iCs/>
          <w:color w:val="0D0D0D" w:themeColor="text1" w:themeTint="F2"/>
          <w:sz w:val="28"/>
          <w:szCs w:val="28"/>
        </w:rPr>
        <w:t>Kaufmann-Kohler</w:t>
      </w:r>
      <w:proofErr w:type="spellEnd"/>
      <w:r w:rsidRPr="007D1AA3" w:rsidR="007D1AA3">
        <w:rPr>
          <w:rFonts w:eastAsiaTheme="minorHAnsi"/>
          <w:b/>
          <w:bCs/>
          <w:color w:val="0D0D0D" w:themeColor="text1" w:themeTint="F2"/>
          <w:sz w:val="28"/>
          <w:szCs w:val="28"/>
        </w:rPr>
        <w:t xml:space="preserve"> </w:t>
      </w:r>
      <w:r w:rsidRPr="007D1AA3" w:rsidR="007D1AA3">
        <w:rPr>
          <w:rFonts w:eastAsiaTheme="minorHAnsi"/>
          <w:color w:val="0D0D0D" w:themeColor="text1" w:themeTint="F2"/>
          <w:sz w:val="28"/>
          <w:szCs w:val="28"/>
        </w:rPr>
        <w:t>partneri</w:t>
      </w:r>
      <w:r w:rsidRPr="007D1AA3" w:rsidR="00D526FB">
        <w:rPr>
          <w:color w:val="0D0D0D" w:themeColor="text1" w:themeTint="F2"/>
          <w:sz w:val="28"/>
          <w:szCs w:val="28"/>
        </w:rPr>
        <w:t xml:space="preserve"> Evu Kalniņu, zvērinātu advokātu Mārtiņu Paparinski un zvērinātu advokātu Ziedoni </w:t>
      </w:r>
      <w:r w:rsidRPr="00E53E50" w:rsidR="00D526FB">
        <w:rPr>
          <w:sz w:val="28"/>
          <w:szCs w:val="28"/>
        </w:rPr>
        <w:t>Ūdri</w:t>
      </w:r>
      <w:r w:rsidRPr="00941B74">
        <w:rPr>
          <w:sz w:val="28"/>
          <w:szCs w:val="28"/>
        </w:rPr>
        <w:t>.</w:t>
      </w:r>
    </w:p>
    <w:p w:rsidRPr="0050531E" w:rsidR="00E11E67" w:rsidP="0050531E" w:rsidRDefault="00E11E67" w14:paraId="105595DF" w14:textId="77777777">
      <w:pPr>
        <w:ind w:firstLine="300"/>
        <w:jc w:val="both"/>
      </w:pPr>
    </w:p>
    <w:p w:rsidR="00E11E67" w:rsidP="0050531E" w:rsidRDefault="00E11E67" w14:paraId="3E6336DF" w14:textId="4492942C">
      <w:pPr>
        <w:ind w:firstLine="720"/>
        <w:jc w:val="both"/>
        <w:rPr>
          <w:bCs/>
          <w:sz w:val="28"/>
          <w:szCs w:val="28"/>
        </w:rPr>
      </w:pPr>
      <w:r w:rsidRPr="00E53E50">
        <w:rPr>
          <w:sz w:val="28"/>
          <w:szCs w:val="28"/>
        </w:rPr>
        <w:t>3.</w:t>
      </w:r>
      <w:r w:rsidR="0050531E">
        <w:rPr>
          <w:sz w:val="28"/>
          <w:szCs w:val="28"/>
        </w:rPr>
        <w:t> </w:t>
      </w:r>
      <w:r w:rsidRPr="00E53E50">
        <w:rPr>
          <w:sz w:val="28"/>
          <w:szCs w:val="28"/>
        </w:rPr>
        <w:t>Finanšu</w:t>
      </w:r>
      <w:r>
        <w:rPr>
          <w:sz w:val="28"/>
          <w:szCs w:val="28"/>
        </w:rPr>
        <w:t xml:space="preserve"> ministram kā Latvijas pilnvarniekam Pasaules Bankas grupas institūcijās </w:t>
      </w:r>
      <w:r w:rsidRPr="00E53E50">
        <w:rPr>
          <w:sz w:val="28"/>
          <w:szCs w:val="28"/>
        </w:rPr>
        <w:t xml:space="preserve">paziņot </w:t>
      </w:r>
      <w:r w:rsidRPr="00E53E50">
        <w:rPr>
          <w:bCs/>
          <w:sz w:val="28"/>
          <w:szCs w:val="28"/>
        </w:rPr>
        <w:t>centra</w:t>
      </w:r>
      <w:r>
        <w:rPr>
          <w:bCs/>
          <w:sz w:val="28"/>
          <w:szCs w:val="28"/>
        </w:rPr>
        <w:t xml:space="preserve"> </w:t>
      </w:r>
      <w:r w:rsidRPr="00E53E50">
        <w:rPr>
          <w:bCs/>
          <w:sz w:val="28"/>
          <w:szCs w:val="28"/>
        </w:rPr>
        <w:t>Ģenerālsekretariātam</w:t>
      </w:r>
      <w:r w:rsidRPr="00E53E50">
        <w:rPr>
          <w:sz w:val="28"/>
          <w:szCs w:val="28"/>
        </w:rPr>
        <w:t xml:space="preserve"> par Latvijas izvirzītajiem pilnvarotajiem pārstāvjiem </w:t>
      </w:r>
      <w:r w:rsidRPr="00E53E50">
        <w:rPr>
          <w:bCs/>
          <w:sz w:val="28"/>
          <w:szCs w:val="28"/>
        </w:rPr>
        <w:t>centra Padomnieku ekspertu grupā un Arbitru ekspertu grupā.</w:t>
      </w:r>
    </w:p>
    <w:p w:rsidRPr="0050531E" w:rsidR="00A41768" w:rsidP="0050531E" w:rsidRDefault="00A41768" w14:paraId="16FBCFEF" w14:textId="77777777">
      <w:pPr>
        <w:ind w:firstLine="720"/>
        <w:jc w:val="both"/>
      </w:pPr>
    </w:p>
    <w:p w:rsidRPr="00E53E50" w:rsidR="00E11E67" w:rsidP="0050531E" w:rsidRDefault="00A41768" w14:paraId="5D421D97" w14:textId="3029354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50531E">
        <w:rPr>
          <w:sz w:val="28"/>
          <w:szCs w:val="28"/>
        </w:rPr>
        <w:t> </w:t>
      </w:r>
      <w:r w:rsidRPr="00E53E50" w:rsidR="00E11E67">
        <w:rPr>
          <w:sz w:val="28"/>
          <w:szCs w:val="28"/>
        </w:rPr>
        <w:t xml:space="preserve">Atzīt par spēku zaudējušu Ministru kabineta </w:t>
      </w:r>
      <w:r w:rsidR="00E11E67">
        <w:rPr>
          <w:sz w:val="28"/>
          <w:szCs w:val="28"/>
        </w:rPr>
        <w:t>2014</w:t>
      </w:r>
      <w:r w:rsidRPr="00E53E50" w:rsidR="00E11E67">
        <w:rPr>
          <w:sz w:val="28"/>
          <w:szCs w:val="28"/>
        </w:rPr>
        <w:t>.</w:t>
      </w:r>
      <w:r w:rsidR="0050531E">
        <w:rPr>
          <w:sz w:val="28"/>
          <w:szCs w:val="28"/>
        </w:rPr>
        <w:t> </w:t>
      </w:r>
      <w:r w:rsidRPr="00E53E50" w:rsidR="00E11E67">
        <w:rPr>
          <w:sz w:val="28"/>
          <w:szCs w:val="28"/>
        </w:rPr>
        <w:t xml:space="preserve">gada </w:t>
      </w:r>
      <w:r w:rsidR="00E11E67">
        <w:rPr>
          <w:sz w:val="28"/>
          <w:szCs w:val="28"/>
        </w:rPr>
        <w:t>7.</w:t>
      </w:r>
      <w:r w:rsidR="0050531E">
        <w:rPr>
          <w:sz w:val="28"/>
          <w:szCs w:val="28"/>
        </w:rPr>
        <w:t> </w:t>
      </w:r>
      <w:r w:rsidR="00E11E67">
        <w:rPr>
          <w:sz w:val="28"/>
          <w:szCs w:val="28"/>
        </w:rPr>
        <w:t>janvāra</w:t>
      </w:r>
      <w:r w:rsidRPr="00E53E50" w:rsidR="00E11E67">
        <w:rPr>
          <w:sz w:val="28"/>
          <w:szCs w:val="28"/>
        </w:rPr>
        <w:t xml:space="preserve"> rīkojumu Nr.</w:t>
      </w:r>
      <w:r w:rsidR="0050531E">
        <w:rPr>
          <w:sz w:val="28"/>
          <w:szCs w:val="28"/>
        </w:rPr>
        <w:t> </w:t>
      </w:r>
      <w:r w:rsidR="00E11E67">
        <w:rPr>
          <w:sz w:val="28"/>
          <w:szCs w:val="28"/>
        </w:rPr>
        <w:t>12</w:t>
      </w:r>
      <w:r w:rsidRPr="00E53E50" w:rsidR="00E11E67">
        <w:rPr>
          <w:sz w:val="28"/>
          <w:szCs w:val="28"/>
        </w:rPr>
        <w:t xml:space="preserve"> </w:t>
      </w:r>
      <w:r w:rsidR="00E11E67">
        <w:rPr>
          <w:sz w:val="28"/>
          <w:szCs w:val="28"/>
        </w:rPr>
        <w:t>"</w:t>
      </w:r>
      <w:r w:rsidRPr="00E11E67" w:rsidR="00E11E67">
        <w:rPr>
          <w:rStyle w:val="Izteiksmgs"/>
          <w:b w:val="0"/>
          <w:bCs w:val="0"/>
          <w:sz w:val="28"/>
          <w:szCs w:val="28"/>
        </w:rPr>
        <w:t xml:space="preserve">Par Latvijas Republikas pilnvarotajiem pārstāvjiem Ieguldījumu strīdu izšķiršanas </w:t>
      </w:r>
      <w:bookmarkStart w:name="_GoBack" w:id="0"/>
      <w:bookmarkEnd w:id="0"/>
      <w:r w:rsidRPr="00E11E67" w:rsidR="00E11E67">
        <w:rPr>
          <w:rStyle w:val="Izteiksmgs"/>
          <w:b w:val="0"/>
          <w:bCs w:val="0"/>
          <w:sz w:val="28"/>
          <w:szCs w:val="28"/>
        </w:rPr>
        <w:t>starptautiskā centra Administratīvajā padomē, Padomnieku ekspertu grupā un Arbitru ekspertu grupā</w:t>
      </w:r>
      <w:r w:rsidR="00E11E67">
        <w:rPr>
          <w:sz w:val="28"/>
          <w:szCs w:val="28"/>
        </w:rPr>
        <w:t>" (Latvijas Vēstnesis, 2014, 6</w:t>
      </w:r>
      <w:r w:rsidR="0050531E">
        <w:rPr>
          <w:sz w:val="28"/>
          <w:szCs w:val="28"/>
        </w:rPr>
        <w:t>. nr.)</w:t>
      </w:r>
      <w:r w:rsidRPr="00E53E50" w:rsidR="00E11E67">
        <w:rPr>
          <w:sz w:val="28"/>
          <w:szCs w:val="28"/>
        </w:rPr>
        <w:t>.</w:t>
      </w:r>
    </w:p>
    <w:p w:rsidRPr="0050531E" w:rsidR="00A41768" w:rsidP="0050531E" w:rsidRDefault="00A41768" w14:paraId="06831AA2" w14:textId="77777777">
      <w:pPr>
        <w:pStyle w:val="Pamatteksts"/>
        <w:tabs>
          <w:tab w:val="left" w:pos="6379"/>
        </w:tabs>
        <w:jc w:val="both"/>
        <w:rPr>
          <w:sz w:val="24"/>
        </w:rPr>
      </w:pPr>
    </w:p>
    <w:p w:rsidR="0046025E" w:rsidP="0050531E" w:rsidRDefault="0046025E" w14:paraId="70115FE9" w14:textId="14547116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>
        <w:rPr>
          <w:szCs w:val="28"/>
        </w:rPr>
        <w:t>s</w:t>
      </w:r>
      <w:r>
        <w:rPr>
          <w:color w:val="FF0000"/>
          <w:szCs w:val="28"/>
        </w:rPr>
        <w:tab/>
      </w:r>
      <w:r w:rsidRPr="005B3017">
        <w:rPr>
          <w:color w:val="0D0D0D" w:themeColor="text1" w:themeTint="F2"/>
          <w:szCs w:val="28"/>
        </w:rPr>
        <w:t xml:space="preserve">Arturs Krišjānis </w:t>
      </w:r>
      <w:r w:rsidRPr="005B3017">
        <w:rPr>
          <w:bCs/>
          <w:color w:val="0D0D0D" w:themeColor="text1" w:themeTint="F2"/>
          <w:szCs w:val="28"/>
        </w:rPr>
        <w:t>Kariņš</w:t>
      </w:r>
      <w:r w:rsidRP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46025E" w:rsidP="0050531E" w:rsidRDefault="0046025E" w14:paraId="659953F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50531E" w:rsidP="0050531E" w:rsidRDefault="0050531E" w14:paraId="3D6E2D94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50531E" w:rsidP="0050531E" w:rsidRDefault="0050531E" w14:paraId="46D74D6C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Cs w:val="28"/>
        </w:rPr>
      </w:pPr>
      <w:r>
        <w:rPr>
          <w:sz w:val="28"/>
          <w:szCs w:val="28"/>
        </w:rPr>
        <w:t>t</w:t>
      </w:r>
      <w:r w:rsidRPr="006E7EB4">
        <w:rPr>
          <w:sz w:val="28"/>
          <w:szCs w:val="28"/>
        </w:rPr>
        <w:t>ieslietu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p w:rsidRPr="00697CBA" w:rsidR="0046025E" w:rsidP="0050531E" w:rsidRDefault="0046025E" w14:paraId="766D0CB6" w14:textId="77777777">
      <w:pPr>
        <w:pStyle w:val="Pamatteksts"/>
        <w:jc w:val="both"/>
        <w:rPr>
          <w:szCs w:val="28"/>
        </w:rPr>
      </w:pPr>
    </w:p>
    <w:p w:rsidRPr="006E38AC" w:rsidR="0046025E" w:rsidP="0050531E" w:rsidRDefault="0046025E" w14:paraId="508DA6AA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46025E" w:rsidP="0050531E" w:rsidRDefault="0046025E" w14:paraId="653FAE08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DA2926" w:rsidP="0050531E" w:rsidRDefault="0046025E" w14:paraId="604E9558" w14:textId="5564BA85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Cs w:val="28"/>
        </w:rPr>
      </w:pPr>
      <w:r>
        <w:rPr>
          <w:sz w:val="28"/>
          <w:szCs w:val="28"/>
        </w:rPr>
        <w:t>t</w:t>
      </w:r>
      <w:r w:rsidRPr="006E7EB4">
        <w:rPr>
          <w:sz w:val="28"/>
          <w:szCs w:val="28"/>
        </w:rPr>
        <w:t>ieslietu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sectPr w:rsidRPr="00053875" w:rsidR="00DA2926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1078" w14:textId="77777777" w:rsidR="009C31BB" w:rsidRDefault="009C31BB" w:rsidP="009C31BB">
    <w:pPr>
      <w:pStyle w:val="Nosaukums"/>
      <w:jc w:val="both"/>
      <w:outlineLvl w:val="0"/>
      <w:rPr>
        <w:sz w:val="20"/>
      </w:rPr>
    </w:pPr>
  </w:p>
  <w:p w14:paraId="19FFD3F8" w14:textId="06739176" w:rsidR="009C31BB" w:rsidRPr="00826D63" w:rsidRDefault="009C31BB" w:rsidP="009C31BB">
    <w:pPr>
      <w:pStyle w:val="Nosaukums"/>
      <w:jc w:val="both"/>
      <w:outlineLvl w:val="0"/>
      <w:rPr>
        <w:sz w:val="20"/>
      </w:rPr>
    </w:pPr>
    <w:r w:rsidRPr="00FB62C5">
      <w:rPr>
        <w:sz w:val="20"/>
      </w:rPr>
      <w:t>TM</w:t>
    </w:r>
    <w:r>
      <w:rPr>
        <w:sz w:val="20"/>
      </w:rPr>
      <w:t>rik</w:t>
    </w:r>
    <w:r w:rsidRPr="00FB62C5">
      <w:rPr>
        <w:sz w:val="20"/>
      </w:rPr>
      <w:t>_</w:t>
    </w:r>
    <w:r>
      <w:rPr>
        <w:sz w:val="20"/>
      </w:rPr>
      <w:t>170120</w:t>
    </w:r>
    <w:r w:rsidRPr="00FB62C5">
      <w:rPr>
        <w:sz w:val="20"/>
      </w:rPr>
      <w:t>_</w:t>
    </w:r>
    <w:r>
      <w:rPr>
        <w:sz w:val="20"/>
      </w:rPr>
      <w:t>ICSID</w:t>
    </w:r>
  </w:p>
  <w:p w14:paraId="4A83BFE4" w14:textId="6C768601" w:rsidR="004B22A3" w:rsidRPr="009C31BB" w:rsidRDefault="004B22A3" w:rsidP="009C31B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12A869A6" w:rsidR="004B22A3" w:rsidRPr="00826D63" w:rsidRDefault="0050531E" w:rsidP="002420C6">
    <w:pPr>
      <w:pStyle w:val="Nosaukums"/>
      <w:jc w:val="both"/>
      <w:outlineLvl w:val="0"/>
      <w:rPr>
        <w:sz w:val="20"/>
      </w:rPr>
    </w:pPr>
    <w:r>
      <w:rPr>
        <w:sz w:val="20"/>
      </w:rPr>
      <w:t>TMRik_</w:t>
    </w:r>
    <w:r w:rsidR="00B75DB9">
      <w:rPr>
        <w:sz w:val="20"/>
      </w:rPr>
      <w:t>30</w:t>
    </w:r>
    <w:r>
      <w:rPr>
        <w:sz w:val="20"/>
      </w:rPr>
      <w:t>0120_ICSID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60E5"/>
    <w:rsid w:val="00006A4A"/>
    <w:rsid w:val="00053875"/>
    <w:rsid w:val="000553C5"/>
    <w:rsid w:val="00092906"/>
    <w:rsid w:val="00095069"/>
    <w:rsid w:val="000A59BB"/>
    <w:rsid w:val="000B59AF"/>
    <w:rsid w:val="000F0F6B"/>
    <w:rsid w:val="00103A48"/>
    <w:rsid w:val="00106CAD"/>
    <w:rsid w:val="00107FE9"/>
    <w:rsid w:val="00133236"/>
    <w:rsid w:val="00162A78"/>
    <w:rsid w:val="00175A4D"/>
    <w:rsid w:val="00176652"/>
    <w:rsid w:val="00191B32"/>
    <w:rsid w:val="001A62D8"/>
    <w:rsid w:val="001A63E5"/>
    <w:rsid w:val="001A6894"/>
    <w:rsid w:val="001A6C95"/>
    <w:rsid w:val="001A6E7E"/>
    <w:rsid w:val="001B542A"/>
    <w:rsid w:val="001D109C"/>
    <w:rsid w:val="001E7942"/>
    <w:rsid w:val="001F618B"/>
    <w:rsid w:val="00207965"/>
    <w:rsid w:val="00212AE4"/>
    <w:rsid w:val="00214EB7"/>
    <w:rsid w:val="002179EE"/>
    <w:rsid w:val="00230B03"/>
    <w:rsid w:val="002420C6"/>
    <w:rsid w:val="00271BF5"/>
    <w:rsid w:val="002A6F17"/>
    <w:rsid w:val="002A7F5C"/>
    <w:rsid w:val="002B5CD2"/>
    <w:rsid w:val="002C2757"/>
    <w:rsid w:val="002C534A"/>
    <w:rsid w:val="002D15F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3082D"/>
    <w:rsid w:val="00365613"/>
    <w:rsid w:val="0037024D"/>
    <w:rsid w:val="0037164A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42274"/>
    <w:rsid w:val="00452066"/>
    <w:rsid w:val="0046025E"/>
    <w:rsid w:val="004637BA"/>
    <w:rsid w:val="0047148B"/>
    <w:rsid w:val="00487918"/>
    <w:rsid w:val="00492740"/>
    <w:rsid w:val="004A7D98"/>
    <w:rsid w:val="004B22A3"/>
    <w:rsid w:val="004C20F7"/>
    <w:rsid w:val="004E7D26"/>
    <w:rsid w:val="005045AE"/>
    <w:rsid w:val="005048A4"/>
    <w:rsid w:val="0050531E"/>
    <w:rsid w:val="005227C1"/>
    <w:rsid w:val="00527B37"/>
    <w:rsid w:val="005536C5"/>
    <w:rsid w:val="00570BA7"/>
    <w:rsid w:val="005A3AD7"/>
    <w:rsid w:val="005B418A"/>
    <w:rsid w:val="005B449A"/>
    <w:rsid w:val="005C59CE"/>
    <w:rsid w:val="005D0A7C"/>
    <w:rsid w:val="005E76A9"/>
    <w:rsid w:val="00605BFB"/>
    <w:rsid w:val="0060772A"/>
    <w:rsid w:val="00614CA3"/>
    <w:rsid w:val="00614D48"/>
    <w:rsid w:val="0061569F"/>
    <w:rsid w:val="00624BF7"/>
    <w:rsid w:val="00624F59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1F02"/>
    <w:rsid w:val="006E320D"/>
    <w:rsid w:val="006E38AC"/>
    <w:rsid w:val="006E7EB4"/>
    <w:rsid w:val="006F0FCE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A7D36"/>
    <w:rsid w:val="007C052B"/>
    <w:rsid w:val="007C4B1F"/>
    <w:rsid w:val="007D1AA3"/>
    <w:rsid w:val="007D6D58"/>
    <w:rsid w:val="007E1CE5"/>
    <w:rsid w:val="007E4AD8"/>
    <w:rsid w:val="007E50CC"/>
    <w:rsid w:val="007F685E"/>
    <w:rsid w:val="00811387"/>
    <w:rsid w:val="00826D63"/>
    <w:rsid w:val="00830B44"/>
    <w:rsid w:val="008409BF"/>
    <w:rsid w:val="008442DE"/>
    <w:rsid w:val="0086131F"/>
    <w:rsid w:val="00880B92"/>
    <w:rsid w:val="008903BE"/>
    <w:rsid w:val="008920BA"/>
    <w:rsid w:val="0089279D"/>
    <w:rsid w:val="00897913"/>
    <w:rsid w:val="008A4F15"/>
    <w:rsid w:val="008B1BDD"/>
    <w:rsid w:val="008B779D"/>
    <w:rsid w:val="008C21E0"/>
    <w:rsid w:val="008C2607"/>
    <w:rsid w:val="008D349B"/>
    <w:rsid w:val="008D4922"/>
    <w:rsid w:val="008D4F62"/>
    <w:rsid w:val="008E2919"/>
    <w:rsid w:val="008F1F61"/>
    <w:rsid w:val="0093028D"/>
    <w:rsid w:val="0095178F"/>
    <w:rsid w:val="00951F50"/>
    <w:rsid w:val="009547D2"/>
    <w:rsid w:val="00954BE1"/>
    <w:rsid w:val="00967256"/>
    <w:rsid w:val="00972193"/>
    <w:rsid w:val="00987C6A"/>
    <w:rsid w:val="009A1BE9"/>
    <w:rsid w:val="009A2961"/>
    <w:rsid w:val="009B1D4C"/>
    <w:rsid w:val="009C20DB"/>
    <w:rsid w:val="009C31BB"/>
    <w:rsid w:val="009D22F7"/>
    <w:rsid w:val="009D3F56"/>
    <w:rsid w:val="009E3A62"/>
    <w:rsid w:val="009F430A"/>
    <w:rsid w:val="00A016DF"/>
    <w:rsid w:val="00A04AAE"/>
    <w:rsid w:val="00A26492"/>
    <w:rsid w:val="00A27E67"/>
    <w:rsid w:val="00A34817"/>
    <w:rsid w:val="00A41768"/>
    <w:rsid w:val="00A53EB4"/>
    <w:rsid w:val="00A779A7"/>
    <w:rsid w:val="00A77D60"/>
    <w:rsid w:val="00A90785"/>
    <w:rsid w:val="00A91B46"/>
    <w:rsid w:val="00A97821"/>
    <w:rsid w:val="00AA4665"/>
    <w:rsid w:val="00AB24DD"/>
    <w:rsid w:val="00AB5514"/>
    <w:rsid w:val="00AB79AD"/>
    <w:rsid w:val="00AD6EEA"/>
    <w:rsid w:val="00AE706B"/>
    <w:rsid w:val="00AF0E3B"/>
    <w:rsid w:val="00B05465"/>
    <w:rsid w:val="00B12280"/>
    <w:rsid w:val="00B2075E"/>
    <w:rsid w:val="00B32BC9"/>
    <w:rsid w:val="00B333A8"/>
    <w:rsid w:val="00B36CB4"/>
    <w:rsid w:val="00B47460"/>
    <w:rsid w:val="00B52A69"/>
    <w:rsid w:val="00B60883"/>
    <w:rsid w:val="00B75603"/>
    <w:rsid w:val="00B75DB9"/>
    <w:rsid w:val="00B82C64"/>
    <w:rsid w:val="00B957FF"/>
    <w:rsid w:val="00BB4D1A"/>
    <w:rsid w:val="00BC1457"/>
    <w:rsid w:val="00BC179E"/>
    <w:rsid w:val="00BD18F3"/>
    <w:rsid w:val="00BD2D5C"/>
    <w:rsid w:val="00C01175"/>
    <w:rsid w:val="00C1608A"/>
    <w:rsid w:val="00C16CA0"/>
    <w:rsid w:val="00C20D7B"/>
    <w:rsid w:val="00C2182C"/>
    <w:rsid w:val="00C320BE"/>
    <w:rsid w:val="00C40B4F"/>
    <w:rsid w:val="00C477E5"/>
    <w:rsid w:val="00C77387"/>
    <w:rsid w:val="00C8568E"/>
    <w:rsid w:val="00CB684B"/>
    <w:rsid w:val="00CD3754"/>
    <w:rsid w:val="00D00172"/>
    <w:rsid w:val="00D17892"/>
    <w:rsid w:val="00D4197C"/>
    <w:rsid w:val="00D43C65"/>
    <w:rsid w:val="00D44894"/>
    <w:rsid w:val="00D473A0"/>
    <w:rsid w:val="00D526FB"/>
    <w:rsid w:val="00D56600"/>
    <w:rsid w:val="00D67659"/>
    <w:rsid w:val="00D746FB"/>
    <w:rsid w:val="00D80423"/>
    <w:rsid w:val="00D87B98"/>
    <w:rsid w:val="00DA2281"/>
    <w:rsid w:val="00DA2926"/>
    <w:rsid w:val="00DB5E94"/>
    <w:rsid w:val="00DB68F1"/>
    <w:rsid w:val="00DD2A1B"/>
    <w:rsid w:val="00DD5CDC"/>
    <w:rsid w:val="00DD6EC0"/>
    <w:rsid w:val="00DD7A85"/>
    <w:rsid w:val="00DE1BDB"/>
    <w:rsid w:val="00DE51F1"/>
    <w:rsid w:val="00DF6764"/>
    <w:rsid w:val="00E11E67"/>
    <w:rsid w:val="00E23E2C"/>
    <w:rsid w:val="00E37B1F"/>
    <w:rsid w:val="00E40D65"/>
    <w:rsid w:val="00E639DF"/>
    <w:rsid w:val="00E75071"/>
    <w:rsid w:val="00E770FD"/>
    <w:rsid w:val="00E97E68"/>
    <w:rsid w:val="00EB2F30"/>
    <w:rsid w:val="00ED74A4"/>
    <w:rsid w:val="00EE10FB"/>
    <w:rsid w:val="00EF50C8"/>
    <w:rsid w:val="00F034DA"/>
    <w:rsid w:val="00F134C7"/>
    <w:rsid w:val="00F2518D"/>
    <w:rsid w:val="00F26B0B"/>
    <w:rsid w:val="00F3243E"/>
    <w:rsid w:val="00F4568D"/>
    <w:rsid w:val="00F51D2A"/>
    <w:rsid w:val="00F76083"/>
    <w:rsid w:val="00F953CC"/>
    <w:rsid w:val="00FB62C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  <w:style w:type="character" w:styleId="Izteiksmgs">
    <w:name w:val="Strong"/>
    <w:basedOn w:val="Noklusjumarindkopasfonts"/>
    <w:uiPriority w:val="22"/>
    <w:qFormat/>
    <w:rsid w:val="00E11E67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D7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7238-8262-40D7-B9B9-FF6C0966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Republikas pilnvarotajiem pārstāvjiem Ieguldījumu strīdu izšķiršanas starptautiskā centra Administratīvajā padomē, Padomnieku ekspertu grupā un Arbitru ekspertu grupā</vt:lpstr>
    </vt:vector>
  </TitlesOfParts>
  <Company>Tieslietu ministrija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pilnvarotajiem pārstāvjiem Ieguldījumu strīdu izšķiršanas starptautiskā centra Administratīvajā padomē, Padomnieku ekspertu grupā un Arbitru ekspertu grupā</dc:title>
  <dc:subject>Rīkojuma projekts</dc:subject>
  <dc:creator>Arta Poiša</dc:creator>
  <dc:description>67036912, Arta.Poisa@tm.gov.lv</dc:description>
  <cp:lastModifiedBy>Arta Poiša</cp:lastModifiedBy>
  <cp:revision>7</cp:revision>
  <cp:lastPrinted>2020-01-06T13:44:00Z</cp:lastPrinted>
  <dcterms:created xsi:type="dcterms:W3CDTF">2020-01-09T07:40:00Z</dcterms:created>
  <dcterms:modified xsi:type="dcterms:W3CDTF">2020-01-30T07:55:00Z</dcterms:modified>
</cp:coreProperties>
</file>