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0C3F" w14:textId="77777777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4E17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4A9D915F" w14:textId="77777777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DEC41A" w14:textId="61567722" w:rsidR="00692925" w:rsidRPr="004E175F" w:rsidRDefault="00D76DAC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92925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1215E414" w14:textId="77777777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CDB8371" w14:textId="6A5E4DB8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5D2D79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____</w:t>
      </w:r>
    </w:p>
    <w:p w14:paraId="3C4E7E63" w14:textId="77777777" w:rsidR="00692925" w:rsidRPr="004E175F" w:rsidRDefault="00692925" w:rsidP="00780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2A536ADE" w14:textId="3ED86ED3" w:rsidR="005D2D79" w:rsidRPr="004E175F" w:rsidRDefault="005D2D79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378463" w14:textId="77777777" w:rsidR="00692925" w:rsidRPr="004E175F" w:rsidRDefault="005D2D79" w:rsidP="0078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F">
        <w:rPr>
          <w:rFonts w:ascii="Times New Roman" w:hAnsi="Times New Roman" w:cs="Times New Roman"/>
          <w:b/>
          <w:sz w:val="28"/>
          <w:szCs w:val="28"/>
        </w:rPr>
        <w:t>Ēku</w:t>
      </w:r>
      <w:r w:rsidR="00692925" w:rsidRPr="004E175F">
        <w:rPr>
          <w:rFonts w:ascii="Times New Roman" w:hAnsi="Times New Roman" w:cs="Times New Roman"/>
          <w:b/>
          <w:sz w:val="28"/>
          <w:szCs w:val="28"/>
        </w:rPr>
        <w:t xml:space="preserve"> grupējums kadastrālai vērtēšanai</w:t>
      </w:r>
    </w:p>
    <w:p w14:paraId="35DEBD95" w14:textId="77777777" w:rsidR="005D2D79" w:rsidRPr="004E175F" w:rsidRDefault="005D2D79" w:rsidP="004E1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1035"/>
        <w:gridCol w:w="2227"/>
        <w:gridCol w:w="1412"/>
        <w:gridCol w:w="3940"/>
      </w:tblGrid>
      <w:tr w:rsidR="004E175F" w:rsidRPr="004E175F" w14:paraId="2A16F6BF" w14:textId="77777777" w:rsidTr="00780604">
        <w:trPr>
          <w:trHeight w:val="300"/>
        </w:trPr>
        <w:tc>
          <w:tcPr>
            <w:tcW w:w="362" w:type="pct"/>
          </w:tcPr>
          <w:p w14:paraId="3D1BBB0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Nr.</w:t>
            </w:r>
          </w:p>
          <w:p w14:paraId="6BE28A0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p.k.</w:t>
            </w:r>
          </w:p>
        </w:tc>
        <w:tc>
          <w:tcPr>
            <w:tcW w:w="557" w:type="pct"/>
            <w:vAlign w:val="center"/>
            <w:hideMark/>
          </w:tcPr>
          <w:p w14:paraId="6CD5245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Ēku grupa</w:t>
            </w:r>
          </w:p>
        </w:tc>
        <w:tc>
          <w:tcPr>
            <w:tcW w:w="1199" w:type="pct"/>
            <w:vAlign w:val="center"/>
            <w:hideMark/>
          </w:tcPr>
          <w:p w14:paraId="47E152D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Ēku apakšgrupa</w:t>
            </w:r>
          </w:p>
        </w:tc>
        <w:tc>
          <w:tcPr>
            <w:tcW w:w="760" w:type="pct"/>
            <w:vAlign w:val="center"/>
            <w:hideMark/>
          </w:tcPr>
          <w:p w14:paraId="2A32CA9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Tips</w:t>
            </w:r>
          </w:p>
        </w:tc>
        <w:tc>
          <w:tcPr>
            <w:tcW w:w="2121" w:type="pct"/>
            <w:vAlign w:val="center"/>
            <w:hideMark/>
          </w:tcPr>
          <w:p w14:paraId="79937C5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Nosaukums</w:t>
            </w:r>
          </w:p>
        </w:tc>
      </w:tr>
      <w:tr w:rsidR="004E175F" w:rsidRPr="004E175F" w14:paraId="1BF9EC0D" w14:textId="77777777" w:rsidTr="00780604">
        <w:trPr>
          <w:trHeight w:val="300"/>
        </w:trPr>
        <w:tc>
          <w:tcPr>
            <w:tcW w:w="362" w:type="pct"/>
          </w:tcPr>
          <w:p w14:paraId="4E04B3B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256F1B0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Savrupmājas</w:t>
            </w:r>
          </w:p>
        </w:tc>
        <w:tc>
          <w:tcPr>
            <w:tcW w:w="1199" w:type="pct"/>
            <w:noWrap/>
            <w:vAlign w:val="center"/>
            <w:hideMark/>
          </w:tcPr>
          <w:p w14:paraId="326D4B3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Dārza mājas</w:t>
            </w:r>
          </w:p>
        </w:tc>
        <w:tc>
          <w:tcPr>
            <w:tcW w:w="760" w:type="pct"/>
            <w:noWrap/>
            <w:vAlign w:val="center"/>
            <w:hideMark/>
          </w:tcPr>
          <w:p w14:paraId="25EC3FA0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11100101</w:t>
            </w:r>
          </w:p>
        </w:tc>
        <w:tc>
          <w:tcPr>
            <w:tcW w:w="2121" w:type="pct"/>
            <w:vAlign w:val="center"/>
            <w:hideMark/>
          </w:tcPr>
          <w:p w14:paraId="73519625" w14:textId="10206C79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Dārza mājas ar kopējo platību līdz 40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24C88C5A" w14:textId="77777777" w:rsidTr="00780604">
        <w:trPr>
          <w:trHeight w:val="510"/>
        </w:trPr>
        <w:tc>
          <w:tcPr>
            <w:tcW w:w="362" w:type="pct"/>
          </w:tcPr>
          <w:p w14:paraId="5DE163B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" w:type="pct"/>
            <w:vMerge/>
            <w:vAlign w:val="center"/>
            <w:hideMark/>
          </w:tcPr>
          <w:p w14:paraId="2ABA8D9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51D793B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Atsevišķas savrupmājas</w:t>
            </w:r>
          </w:p>
        </w:tc>
        <w:tc>
          <w:tcPr>
            <w:tcW w:w="760" w:type="pct"/>
            <w:noWrap/>
            <w:vAlign w:val="center"/>
            <w:hideMark/>
          </w:tcPr>
          <w:p w14:paraId="564B42A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11100102</w:t>
            </w:r>
          </w:p>
        </w:tc>
        <w:tc>
          <w:tcPr>
            <w:tcW w:w="2121" w:type="pct"/>
            <w:vAlign w:val="center"/>
            <w:hideMark/>
          </w:tcPr>
          <w:p w14:paraId="2048D2B7" w14:textId="078CDD85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Individuālās dzīvojamās mājas un vasarnīcas ar koka ārsienām, un dārza mājas ar kopējo platību, lielāku par 40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  <w:tr w:rsidR="004E175F" w:rsidRPr="004E175F" w14:paraId="0FF9F812" w14:textId="77777777" w:rsidTr="00780604">
        <w:trPr>
          <w:trHeight w:val="510"/>
        </w:trPr>
        <w:tc>
          <w:tcPr>
            <w:tcW w:w="362" w:type="pct"/>
          </w:tcPr>
          <w:p w14:paraId="3CBD125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" w:type="pct"/>
            <w:vMerge/>
            <w:vAlign w:val="center"/>
            <w:hideMark/>
          </w:tcPr>
          <w:p w14:paraId="3C747B0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5BA1827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5E16891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11100103</w:t>
            </w:r>
          </w:p>
        </w:tc>
        <w:tc>
          <w:tcPr>
            <w:tcW w:w="2121" w:type="pct"/>
            <w:vAlign w:val="center"/>
            <w:hideMark/>
          </w:tcPr>
          <w:p w14:paraId="2195EEE1" w14:textId="1708D84A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Individuālās dzīvojamās mājas un vasarnīcas ar mūra vai mūra</w:t>
            </w:r>
            <w:r w:rsidR="004A754B">
              <w:rPr>
                <w:rFonts w:ascii="Times New Roman" w:hAnsi="Times New Roman"/>
                <w:sz w:val="28"/>
              </w:rPr>
              <w:t xml:space="preserve"> </w:t>
            </w:r>
            <w:r w:rsidRPr="00780604">
              <w:rPr>
                <w:rFonts w:ascii="Times New Roman" w:hAnsi="Times New Roman"/>
                <w:sz w:val="28"/>
              </w:rPr>
              <w:t>–koka ārsienām</w:t>
            </w:r>
          </w:p>
        </w:tc>
      </w:tr>
      <w:tr w:rsidR="004E175F" w:rsidRPr="004E175F" w14:paraId="3B82B419" w14:textId="77777777" w:rsidTr="00780604">
        <w:trPr>
          <w:trHeight w:val="300"/>
        </w:trPr>
        <w:tc>
          <w:tcPr>
            <w:tcW w:w="362" w:type="pct"/>
          </w:tcPr>
          <w:p w14:paraId="03AE853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" w:type="pct"/>
            <w:vMerge/>
            <w:vAlign w:val="center"/>
            <w:hideMark/>
          </w:tcPr>
          <w:p w14:paraId="593924B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0042278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Savietotas savrupmājas</w:t>
            </w:r>
          </w:p>
        </w:tc>
        <w:tc>
          <w:tcPr>
            <w:tcW w:w="760" w:type="pct"/>
            <w:noWrap/>
            <w:vAlign w:val="center"/>
            <w:hideMark/>
          </w:tcPr>
          <w:p w14:paraId="04F2E52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11210101</w:t>
            </w:r>
          </w:p>
        </w:tc>
        <w:tc>
          <w:tcPr>
            <w:tcW w:w="2121" w:type="pct"/>
            <w:vAlign w:val="center"/>
            <w:hideMark/>
          </w:tcPr>
          <w:p w14:paraId="754D8F6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Dvīņu, rindu un atsevišķu divu dzīvokļu mājas</w:t>
            </w:r>
          </w:p>
        </w:tc>
      </w:tr>
      <w:tr w:rsidR="004E175F" w:rsidRPr="004E175F" w14:paraId="6B14B244" w14:textId="77777777" w:rsidTr="00780604">
        <w:trPr>
          <w:trHeight w:val="300"/>
        </w:trPr>
        <w:tc>
          <w:tcPr>
            <w:tcW w:w="362" w:type="pct"/>
          </w:tcPr>
          <w:p w14:paraId="2044029E" w14:textId="421AF522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6C25319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un sociālās dzīvojamās mājas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69EBCDD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mājas</w:t>
            </w:r>
          </w:p>
        </w:tc>
        <w:tc>
          <w:tcPr>
            <w:tcW w:w="760" w:type="pct"/>
            <w:noWrap/>
            <w:vAlign w:val="center"/>
            <w:hideMark/>
          </w:tcPr>
          <w:p w14:paraId="16455BB3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11220101</w:t>
            </w:r>
          </w:p>
        </w:tc>
        <w:tc>
          <w:tcPr>
            <w:tcW w:w="2121" w:type="pct"/>
            <w:vAlign w:val="center"/>
            <w:hideMark/>
          </w:tcPr>
          <w:p w14:paraId="7DDB8F4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mājas ar koka ārsienām</w:t>
            </w:r>
          </w:p>
        </w:tc>
      </w:tr>
      <w:tr w:rsidR="004E175F" w:rsidRPr="004E175F" w14:paraId="528849A5" w14:textId="77777777" w:rsidTr="00780604">
        <w:trPr>
          <w:trHeight w:val="300"/>
        </w:trPr>
        <w:tc>
          <w:tcPr>
            <w:tcW w:w="362" w:type="pct"/>
          </w:tcPr>
          <w:p w14:paraId="1407D75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7" w:type="pct"/>
            <w:vMerge/>
            <w:vAlign w:val="center"/>
            <w:hideMark/>
          </w:tcPr>
          <w:p w14:paraId="0BDBCE3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A83BA2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A89224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11220102</w:t>
            </w:r>
          </w:p>
        </w:tc>
        <w:tc>
          <w:tcPr>
            <w:tcW w:w="2121" w:type="pct"/>
            <w:vAlign w:val="center"/>
            <w:hideMark/>
          </w:tcPr>
          <w:p w14:paraId="79F54C98" w14:textId="1F3AED93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Daudzdzīvokļu 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604">
              <w:rPr>
                <w:rFonts w:ascii="Times New Roman" w:hAnsi="Times New Roman"/>
                <w:sz w:val="28"/>
              </w:rPr>
              <w:t>1–2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stāvu mājas</w:t>
            </w:r>
          </w:p>
        </w:tc>
      </w:tr>
      <w:tr w:rsidR="004E175F" w:rsidRPr="004E175F" w14:paraId="15D30C76" w14:textId="77777777" w:rsidTr="00780604">
        <w:trPr>
          <w:trHeight w:val="300"/>
        </w:trPr>
        <w:tc>
          <w:tcPr>
            <w:tcW w:w="362" w:type="pct"/>
          </w:tcPr>
          <w:p w14:paraId="517E247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7" w:type="pct"/>
            <w:vMerge/>
            <w:vAlign w:val="center"/>
            <w:hideMark/>
          </w:tcPr>
          <w:p w14:paraId="6F49EE2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24230D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4058D73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11220103</w:t>
            </w:r>
          </w:p>
        </w:tc>
        <w:tc>
          <w:tcPr>
            <w:tcW w:w="2121" w:type="pct"/>
            <w:vAlign w:val="center"/>
            <w:hideMark/>
          </w:tcPr>
          <w:p w14:paraId="2B451F6B" w14:textId="32B8DA2C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Daudzdzīvokļu 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604">
              <w:rPr>
                <w:rFonts w:ascii="Times New Roman" w:hAnsi="Times New Roman"/>
                <w:sz w:val="28"/>
              </w:rPr>
              <w:t>3–5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stāvu mājas</w:t>
            </w:r>
          </w:p>
        </w:tc>
      </w:tr>
      <w:tr w:rsidR="004E175F" w:rsidRPr="004E175F" w14:paraId="7552A2F7" w14:textId="77777777" w:rsidTr="00780604">
        <w:trPr>
          <w:trHeight w:val="300"/>
        </w:trPr>
        <w:tc>
          <w:tcPr>
            <w:tcW w:w="362" w:type="pct"/>
          </w:tcPr>
          <w:p w14:paraId="5C91D45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" w:type="pct"/>
            <w:vMerge/>
            <w:vAlign w:val="center"/>
            <w:hideMark/>
          </w:tcPr>
          <w:p w14:paraId="618D21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7E4F93D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4DE6CEE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11220104</w:t>
            </w:r>
          </w:p>
        </w:tc>
        <w:tc>
          <w:tcPr>
            <w:tcW w:w="2121" w:type="pct"/>
            <w:vAlign w:val="center"/>
            <w:hideMark/>
          </w:tcPr>
          <w:p w14:paraId="2A9D7307" w14:textId="7896A58B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Daudzdzīvokļu 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604">
              <w:rPr>
                <w:rFonts w:ascii="Times New Roman" w:hAnsi="Times New Roman"/>
                <w:sz w:val="28"/>
              </w:rPr>
              <w:t>6–9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stāvu mājas</w:t>
            </w:r>
          </w:p>
        </w:tc>
      </w:tr>
      <w:tr w:rsidR="004E175F" w:rsidRPr="004E175F" w14:paraId="2F5868EB" w14:textId="77777777" w:rsidTr="00780604">
        <w:trPr>
          <w:trHeight w:val="300"/>
        </w:trPr>
        <w:tc>
          <w:tcPr>
            <w:tcW w:w="362" w:type="pct"/>
          </w:tcPr>
          <w:p w14:paraId="7E42CC3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7" w:type="pct"/>
            <w:vMerge/>
            <w:vAlign w:val="center"/>
            <w:hideMark/>
          </w:tcPr>
          <w:p w14:paraId="63A28A1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D98824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0ECAA32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11220105</w:t>
            </w:r>
          </w:p>
        </w:tc>
        <w:tc>
          <w:tcPr>
            <w:tcW w:w="2121" w:type="pct"/>
            <w:vAlign w:val="center"/>
            <w:hideMark/>
          </w:tcPr>
          <w:p w14:paraId="0EE2D6D5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10 un vairāk stāvu mājas</w:t>
            </w:r>
          </w:p>
        </w:tc>
      </w:tr>
      <w:tr w:rsidR="004E175F" w:rsidRPr="004E175F" w14:paraId="40B9E280" w14:textId="77777777" w:rsidTr="00780604">
        <w:trPr>
          <w:trHeight w:val="300"/>
        </w:trPr>
        <w:tc>
          <w:tcPr>
            <w:tcW w:w="362" w:type="pct"/>
          </w:tcPr>
          <w:p w14:paraId="6DBDDA6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7" w:type="pct"/>
            <w:vMerge/>
            <w:vAlign w:val="center"/>
            <w:hideMark/>
          </w:tcPr>
          <w:p w14:paraId="2770BC3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2AF1948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Sociālās dzīvojamās mājas</w:t>
            </w:r>
          </w:p>
        </w:tc>
        <w:tc>
          <w:tcPr>
            <w:tcW w:w="760" w:type="pct"/>
            <w:vAlign w:val="center"/>
            <w:hideMark/>
          </w:tcPr>
          <w:p w14:paraId="10DBACE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11300101</w:t>
            </w:r>
          </w:p>
        </w:tc>
        <w:tc>
          <w:tcPr>
            <w:tcW w:w="2121" w:type="pct"/>
            <w:vAlign w:val="center"/>
            <w:hideMark/>
          </w:tcPr>
          <w:p w14:paraId="5684D3B0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Dažādu sociālo grupu kopdzīvojamās mājas</w:t>
            </w:r>
          </w:p>
        </w:tc>
      </w:tr>
      <w:tr w:rsidR="004E175F" w:rsidRPr="004E175F" w14:paraId="6EDBEF4E" w14:textId="77777777" w:rsidTr="00780604">
        <w:trPr>
          <w:trHeight w:val="300"/>
        </w:trPr>
        <w:tc>
          <w:tcPr>
            <w:tcW w:w="362" w:type="pct"/>
          </w:tcPr>
          <w:p w14:paraId="363320FE" w14:textId="4659C45A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6285779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Komercēkas un publiskās ēkas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354A4C2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Viesnīcas un sabiedriskās ēdināšanas ēkas</w:t>
            </w:r>
          </w:p>
        </w:tc>
        <w:tc>
          <w:tcPr>
            <w:tcW w:w="760" w:type="pct"/>
            <w:noWrap/>
            <w:vAlign w:val="center"/>
            <w:hideMark/>
          </w:tcPr>
          <w:p w14:paraId="7E583BA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12110101</w:t>
            </w:r>
          </w:p>
        </w:tc>
        <w:tc>
          <w:tcPr>
            <w:tcW w:w="2121" w:type="pct"/>
            <w:noWrap/>
            <w:vAlign w:val="center"/>
            <w:hideMark/>
          </w:tcPr>
          <w:p w14:paraId="19F5341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Viesnīcu ēkas</w:t>
            </w:r>
          </w:p>
        </w:tc>
      </w:tr>
      <w:tr w:rsidR="004E175F" w:rsidRPr="004E175F" w14:paraId="6C47373D" w14:textId="77777777" w:rsidTr="00780604">
        <w:trPr>
          <w:trHeight w:val="300"/>
        </w:trPr>
        <w:tc>
          <w:tcPr>
            <w:tcW w:w="362" w:type="pct"/>
          </w:tcPr>
          <w:p w14:paraId="06786FD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7" w:type="pct"/>
            <w:vMerge/>
            <w:vAlign w:val="center"/>
            <w:hideMark/>
          </w:tcPr>
          <w:p w14:paraId="556718D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F2FECF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1CA337F8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12110102</w:t>
            </w:r>
          </w:p>
        </w:tc>
        <w:tc>
          <w:tcPr>
            <w:tcW w:w="2121" w:type="pct"/>
            <w:noWrap/>
            <w:vAlign w:val="center"/>
            <w:hideMark/>
          </w:tcPr>
          <w:p w14:paraId="3CA6F664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Dienesta viesnīcas</w:t>
            </w:r>
          </w:p>
        </w:tc>
      </w:tr>
      <w:tr w:rsidR="004E175F" w:rsidRPr="004E175F" w14:paraId="72E5AA94" w14:textId="77777777" w:rsidTr="00780604">
        <w:trPr>
          <w:trHeight w:val="300"/>
        </w:trPr>
        <w:tc>
          <w:tcPr>
            <w:tcW w:w="362" w:type="pct"/>
          </w:tcPr>
          <w:p w14:paraId="031F01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7" w:type="pct"/>
            <w:vMerge/>
            <w:vAlign w:val="center"/>
            <w:hideMark/>
          </w:tcPr>
          <w:p w14:paraId="579C373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1EFF90A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4D5C31D3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12110103</w:t>
            </w:r>
          </w:p>
        </w:tc>
        <w:tc>
          <w:tcPr>
            <w:tcW w:w="2121" w:type="pct"/>
            <w:noWrap/>
            <w:vAlign w:val="center"/>
            <w:hideMark/>
          </w:tcPr>
          <w:p w14:paraId="64F0547A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Restorāni, kafejnīcas un citas sabiedriskās ēdināšanas ēkas</w:t>
            </w:r>
          </w:p>
        </w:tc>
      </w:tr>
      <w:tr w:rsidR="004E175F" w:rsidRPr="004E175F" w14:paraId="62440302" w14:textId="77777777" w:rsidTr="00780604">
        <w:trPr>
          <w:trHeight w:val="300"/>
        </w:trPr>
        <w:tc>
          <w:tcPr>
            <w:tcW w:w="362" w:type="pct"/>
          </w:tcPr>
          <w:p w14:paraId="6FCDDCE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7" w:type="pct"/>
            <w:vMerge/>
            <w:vAlign w:val="center"/>
            <w:hideMark/>
          </w:tcPr>
          <w:p w14:paraId="47A1AFB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20DDDE5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Atpūtas ēkas ar daļēju vai bez labiekārtojuma</w:t>
            </w:r>
          </w:p>
        </w:tc>
        <w:tc>
          <w:tcPr>
            <w:tcW w:w="760" w:type="pct"/>
            <w:noWrap/>
            <w:vAlign w:val="center"/>
            <w:hideMark/>
          </w:tcPr>
          <w:p w14:paraId="7AA661B3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12120101</w:t>
            </w:r>
          </w:p>
        </w:tc>
        <w:tc>
          <w:tcPr>
            <w:tcW w:w="2121" w:type="pct"/>
            <w:noWrap/>
            <w:vAlign w:val="center"/>
            <w:hideMark/>
          </w:tcPr>
          <w:p w14:paraId="5BFF0A89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Atpūtas ēkas</w:t>
            </w:r>
          </w:p>
        </w:tc>
      </w:tr>
      <w:tr w:rsidR="004E175F" w:rsidRPr="004E175F" w14:paraId="5ECC213E" w14:textId="77777777" w:rsidTr="00780604">
        <w:trPr>
          <w:trHeight w:val="300"/>
        </w:trPr>
        <w:tc>
          <w:tcPr>
            <w:tcW w:w="362" w:type="pct"/>
          </w:tcPr>
          <w:p w14:paraId="66344A6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7" w:type="pct"/>
            <w:vMerge/>
            <w:vAlign w:val="center"/>
            <w:hideMark/>
          </w:tcPr>
          <w:p w14:paraId="7F163F3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1384AC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Biroju ēkas</w:t>
            </w:r>
          </w:p>
        </w:tc>
        <w:tc>
          <w:tcPr>
            <w:tcW w:w="760" w:type="pct"/>
            <w:noWrap/>
            <w:vAlign w:val="center"/>
            <w:hideMark/>
          </w:tcPr>
          <w:p w14:paraId="63C84A1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12200101</w:t>
            </w:r>
          </w:p>
        </w:tc>
        <w:tc>
          <w:tcPr>
            <w:tcW w:w="2121" w:type="pct"/>
            <w:noWrap/>
            <w:vAlign w:val="center"/>
            <w:hideMark/>
          </w:tcPr>
          <w:p w14:paraId="15CFC52E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Biroju ēkas</w:t>
            </w:r>
          </w:p>
        </w:tc>
      </w:tr>
      <w:tr w:rsidR="004E175F" w:rsidRPr="004E175F" w14:paraId="00B9DAC1" w14:textId="77777777" w:rsidTr="00780604">
        <w:trPr>
          <w:trHeight w:val="300"/>
        </w:trPr>
        <w:tc>
          <w:tcPr>
            <w:tcW w:w="362" w:type="pct"/>
          </w:tcPr>
          <w:p w14:paraId="582435D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7" w:type="pct"/>
            <w:vMerge/>
            <w:vAlign w:val="center"/>
            <w:hideMark/>
          </w:tcPr>
          <w:p w14:paraId="00317B2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054E540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Tirdzniecības </w:t>
            </w:r>
            <w:r w:rsidRPr="00780604">
              <w:rPr>
                <w:rFonts w:ascii="Times New Roman" w:hAnsi="Times New Roman"/>
                <w:sz w:val="28"/>
              </w:rPr>
              <w:lastRenderedPageBreak/>
              <w:t>ēkas</w:t>
            </w:r>
          </w:p>
        </w:tc>
        <w:tc>
          <w:tcPr>
            <w:tcW w:w="760" w:type="pct"/>
            <w:noWrap/>
            <w:vAlign w:val="center"/>
            <w:hideMark/>
          </w:tcPr>
          <w:p w14:paraId="28FB11C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lastRenderedPageBreak/>
              <w:t>12300101</w:t>
            </w:r>
          </w:p>
        </w:tc>
        <w:tc>
          <w:tcPr>
            <w:tcW w:w="2121" w:type="pct"/>
            <w:noWrap/>
            <w:vAlign w:val="center"/>
            <w:hideMark/>
          </w:tcPr>
          <w:p w14:paraId="42E5B0B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Tirdzniecības ēkas</w:t>
            </w:r>
          </w:p>
        </w:tc>
      </w:tr>
      <w:tr w:rsidR="004E175F" w:rsidRPr="004E175F" w14:paraId="002289F8" w14:textId="77777777" w:rsidTr="00780604">
        <w:trPr>
          <w:trHeight w:val="300"/>
        </w:trPr>
        <w:tc>
          <w:tcPr>
            <w:tcW w:w="362" w:type="pct"/>
          </w:tcPr>
          <w:p w14:paraId="7509CDB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57" w:type="pct"/>
            <w:vMerge/>
            <w:vAlign w:val="center"/>
            <w:hideMark/>
          </w:tcPr>
          <w:p w14:paraId="1424E64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6A220A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4CBAD1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12300102</w:t>
            </w:r>
          </w:p>
        </w:tc>
        <w:tc>
          <w:tcPr>
            <w:tcW w:w="2121" w:type="pct"/>
            <w:noWrap/>
            <w:vAlign w:val="center"/>
            <w:hideMark/>
          </w:tcPr>
          <w:p w14:paraId="44BC1FF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Tirdzniecības kioski un segtie stendi</w:t>
            </w:r>
          </w:p>
        </w:tc>
      </w:tr>
      <w:tr w:rsidR="005D2D79" w:rsidRPr="004E175F" w14:paraId="15E146FB" w14:textId="77777777" w:rsidTr="00780604">
        <w:trPr>
          <w:trHeight w:val="828"/>
        </w:trPr>
        <w:tc>
          <w:tcPr>
            <w:tcW w:w="362" w:type="pct"/>
          </w:tcPr>
          <w:p w14:paraId="481396A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57" w:type="pct"/>
            <w:vMerge/>
            <w:vAlign w:val="center"/>
            <w:hideMark/>
          </w:tcPr>
          <w:p w14:paraId="3287814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1377454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Staciju un sakaru ēkas</w:t>
            </w:r>
          </w:p>
        </w:tc>
        <w:tc>
          <w:tcPr>
            <w:tcW w:w="760" w:type="pct"/>
            <w:vAlign w:val="center"/>
            <w:hideMark/>
          </w:tcPr>
          <w:p w14:paraId="61A98F61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12410103</w:t>
            </w:r>
          </w:p>
        </w:tc>
        <w:tc>
          <w:tcPr>
            <w:tcW w:w="2121" w:type="pct"/>
            <w:vAlign w:val="center"/>
            <w:hideMark/>
          </w:tcPr>
          <w:p w14:paraId="40EE6D3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Dzelzceļa, lidostu, auto un ūdenstransporta pasažieru staciju ēkas</w:t>
            </w:r>
          </w:p>
        </w:tc>
      </w:tr>
      <w:tr w:rsidR="004E175F" w:rsidRPr="004E175F" w14:paraId="15457291" w14:textId="77777777" w:rsidTr="00780604">
        <w:trPr>
          <w:trHeight w:val="300"/>
        </w:trPr>
        <w:tc>
          <w:tcPr>
            <w:tcW w:w="362" w:type="pct"/>
          </w:tcPr>
          <w:p w14:paraId="7E6CB6C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7" w:type="pct"/>
            <w:vMerge/>
            <w:vAlign w:val="center"/>
            <w:hideMark/>
          </w:tcPr>
          <w:p w14:paraId="2BAD58A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342E961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7A41F77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12410104</w:t>
            </w:r>
          </w:p>
        </w:tc>
        <w:tc>
          <w:tcPr>
            <w:tcW w:w="2121" w:type="pct"/>
            <w:vAlign w:val="center"/>
            <w:hideMark/>
          </w:tcPr>
          <w:p w14:paraId="4FC009D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Sakaru nodaļu, radiostaciju un televīzijas centru–studiju ēkas</w:t>
            </w:r>
          </w:p>
        </w:tc>
      </w:tr>
      <w:tr w:rsidR="004E175F" w:rsidRPr="004E175F" w14:paraId="7B032EF6" w14:textId="77777777" w:rsidTr="00780604">
        <w:trPr>
          <w:trHeight w:val="300"/>
        </w:trPr>
        <w:tc>
          <w:tcPr>
            <w:tcW w:w="362" w:type="pct"/>
          </w:tcPr>
          <w:p w14:paraId="2448DDC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7" w:type="pct"/>
            <w:vMerge/>
            <w:vAlign w:val="center"/>
            <w:hideMark/>
          </w:tcPr>
          <w:p w14:paraId="1A70B82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7155144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Apjumtas estrādes</w:t>
            </w:r>
          </w:p>
        </w:tc>
        <w:tc>
          <w:tcPr>
            <w:tcW w:w="760" w:type="pct"/>
            <w:vAlign w:val="center"/>
            <w:hideMark/>
          </w:tcPr>
          <w:p w14:paraId="67F86B91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12610101</w:t>
            </w:r>
          </w:p>
        </w:tc>
        <w:tc>
          <w:tcPr>
            <w:tcW w:w="2121" w:type="pct"/>
            <w:vAlign w:val="center"/>
            <w:hideMark/>
          </w:tcPr>
          <w:p w14:paraId="4043904A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Apjumtas estrādes</w:t>
            </w:r>
          </w:p>
        </w:tc>
      </w:tr>
      <w:tr w:rsidR="004E175F" w:rsidRPr="004E175F" w14:paraId="74429D12" w14:textId="77777777" w:rsidTr="00780604">
        <w:trPr>
          <w:trHeight w:val="510"/>
        </w:trPr>
        <w:tc>
          <w:tcPr>
            <w:tcW w:w="362" w:type="pct"/>
          </w:tcPr>
          <w:p w14:paraId="442D898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7" w:type="pct"/>
            <w:vMerge/>
            <w:vAlign w:val="center"/>
            <w:hideMark/>
          </w:tcPr>
          <w:p w14:paraId="2201EB1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3EA5A7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Izklaides ēkas</w:t>
            </w:r>
          </w:p>
        </w:tc>
        <w:tc>
          <w:tcPr>
            <w:tcW w:w="760" w:type="pct"/>
            <w:vAlign w:val="center"/>
            <w:hideMark/>
          </w:tcPr>
          <w:p w14:paraId="74059C2B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12610102</w:t>
            </w:r>
          </w:p>
        </w:tc>
        <w:tc>
          <w:tcPr>
            <w:tcW w:w="2121" w:type="pct"/>
            <w:vAlign w:val="center"/>
            <w:hideMark/>
          </w:tcPr>
          <w:p w14:paraId="16451BA7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Teātri, kinoteātri, koncertzāles, cirka ēkas, mūzikas, deju un citu plašizklaides pasākumu ēkas</w:t>
            </w:r>
          </w:p>
        </w:tc>
      </w:tr>
      <w:tr w:rsidR="004E175F" w:rsidRPr="004E175F" w14:paraId="358925F2" w14:textId="77777777" w:rsidTr="00780604">
        <w:trPr>
          <w:trHeight w:val="300"/>
        </w:trPr>
        <w:tc>
          <w:tcPr>
            <w:tcW w:w="362" w:type="pct"/>
          </w:tcPr>
          <w:p w14:paraId="3A90BFB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7" w:type="pct"/>
            <w:vMerge/>
            <w:vAlign w:val="center"/>
            <w:hideMark/>
          </w:tcPr>
          <w:p w14:paraId="5E1792D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4969274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Muzeji un bibliotēkas</w:t>
            </w:r>
          </w:p>
        </w:tc>
        <w:tc>
          <w:tcPr>
            <w:tcW w:w="760" w:type="pct"/>
            <w:vAlign w:val="center"/>
            <w:hideMark/>
          </w:tcPr>
          <w:p w14:paraId="6213F10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12620101</w:t>
            </w:r>
          </w:p>
        </w:tc>
        <w:tc>
          <w:tcPr>
            <w:tcW w:w="2121" w:type="pct"/>
            <w:vAlign w:val="center"/>
            <w:hideMark/>
          </w:tcPr>
          <w:p w14:paraId="32139D5F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Muzeji, mākslas galerijas, bibliotēkas un arhīvu ēkas</w:t>
            </w:r>
          </w:p>
        </w:tc>
      </w:tr>
      <w:tr w:rsidR="004E175F" w:rsidRPr="004E175F" w14:paraId="209445A1" w14:textId="77777777" w:rsidTr="00780604">
        <w:trPr>
          <w:trHeight w:val="510"/>
        </w:trPr>
        <w:tc>
          <w:tcPr>
            <w:tcW w:w="362" w:type="pct"/>
          </w:tcPr>
          <w:p w14:paraId="698185F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7" w:type="pct"/>
            <w:vMerge/>
            <w:vAlign w:val="center"/>
            <w:hideMark/>
          </w:tcPr>
          <w:p w14:paraId="28FE02E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33C2BA3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Izglītības ēkas</w:t>
            </w:r>
          </w:p>
        </w:tc>
        <w:tc>
          <w:tcPr>
            <w:tcW w:w="760" w:type="pct"/>
            <w:vAlign w:val="center"/>
            <w:hideMark/>
          </w:tcPr>
          <w:p w14:paraId="506E25A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12630101</w:t>
            </w:r>
          </w:p>
        </w:tc>
        <w:tc>
          <w:tcPr>
            <w:tcW w:w="2121" w:type="pct"/>
            <w:vAlign w:val="center"/>
            <w:hideMark/>
          </w:tcPr>
          <w:p w14:paraId="2CA7131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Skolas, universitātes un zinātniskajai pētniecībai paredzētās ēkas</w:t>
            </w:r>
          </w:p>
        </w:tc>
      </w:tr>
      <w:tr w:rsidR="004E175F" w:rsidRPr="004E175F" w14:paraId="6C64E816" w14:textId="77777777" w:rsidTr="00780604">
        <w:trPr>
          <w:trHeight w:val="300"/>
        </w:trPr>
        <w:tc>
          <w:tcPr>
            <w:tcW w:w="362" w:type="pct"/>
          </w:tcPr>
          <w:p w14:paraId="733FF70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7" w:type="pct"/>
            <w:vMerge/>
            <w:vAlign w:val="center"/>
            <w:hideMark/>
          </w:tcPr>
          <w:p w14:paraId="77F46A3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769C5D8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Medicīnas ēkas</w:t>
            </w:r>
          </w:p>
        </w:tc>
        <w:tc>
          <w:tcPr>
            <w:tcW w:w="760" w:type="pct"/>
            <w:vAlign w:val="center"/>
            <w:hideMark/>
          </w:tcPr>
          <w:p w14:paraId="67BD0D3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12640101</w:t>
            </w:r>
          </w:p>
        </w:tc>
        <w:tc>
          <w:tcPr>
            <w:tcW w:w="2121" w:type="pct"/>
            <w:vAlign w:val="center"/>
            <w:hideMark/>
          </w:tcPr>
          <w:p w14:paraId="5AB1A71D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Ārstniecības vai veselības aprūpes iestāžu ēkas</w:t>
            </w:r>
          </w:p>
        </w:tc>
      </w:tr>
      <w:tr w:rsidR="004E175F" w:rsidRPr="004E175F" w14:paraId="02EF2449" w14:textId="77777777" w:rsidTr="00780604">
        <w:trPr>
          <w:trHeight w:val="300"/>
        </w:trPr>
        <w:tc>
          <w:tcPr>
            <w:tcW w:w="362" w:type="pct"/>
          </w:tcPr>
          <w:p w14:paraId="76288B0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7" w:type="pct"/>
            <w:vMerge/>
            <w:vAlign w:val="center"/>
            <w:hideMark/>
          </w:tcPr>
          <w:p w14:paraId="0C6B63B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0EDC3B6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Sporta ēkas</w:t>
            </w:r>
          </w:p>
        </w:tc>
        <w:tc>
          <w:tcPr>
            <w:tcW w:w="760" w:type="pct"/>
            <w:vAlign w:val="center"/>
            <w:hideMark/>
          </w:tcPr>
          <w:p w14:paraId="31E0419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12650101</w:t>
            </w:r>
          </w:p>
        </w:tc>
        <w:tc>
          <w:tcPr>
            <w:tcW w:w="2121" w:type="pct"/>
            <w:vAlign w:val="center"/>
            <w:hideMark/>
          </w:tcPr>
          <w:p w14:paraId="03418099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Sporta ēkas</w:t>
            </w:r>
          </w:p>
        </w:tc>
      </w:tr>
      <w:tr w:rsidR="004E175F" w:rsidRPr="004E175F" w14:paraId="172AA323" w14:textId="77777777" w:rsidTr="00780604">
        <w:trPr>
          <w:trHeight w:val="300"/>
        </w:trPr>
        <w:tc>
          <w:tcPr>
            <w:tcW w:w="362" w:type="pct"/>
          </w:tcPr>
          <w:p w14:paraId="2B4FA89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7" w:type="pct"/>
            <w:vMerge/>
            <w:vAlign w:val="center"/>
            <w:hideMark/>
          </w:tcPr>
          <w:p w14:paraId="2A0274F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3B4D5BE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Kulta ēkas</w:t>
            </w:r>
          </w:p>
        </w:tc>
        <w:tc>
          <w:tcPr>
            <w:tcW w:w="760" w:type="pct"/>
            <w:noWrap/>
            <w:vAlign w:val="center"/>
            <w:hideMark/>
          </w:tcPr>
          <w:p w14:paraId="21CB8DA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12720101</w:t>
            </w:r>
          </w:p>
        </w:tc>
        <w:tc>
          <w:tcPr>
            <w:tcW w:w="2121" w:type="pct"/>
            <w:noWrap/>
            <w:vAlign w:val="center"/>
            <w:hideMark/>
          </w:tcPr>
          <w:p w14:paraId="1906064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Kulta ēkas</w:t>
            </w:r>
          </w:p>
        </w:tc>
      </w:tr>
      <w:tr w:rsidR="004E175F" w:rsidRPr="004E175F" w14:paraId="0195A9B5" w14:textId="77777777" w:rsidTr="00780604">
        <w:trPr>
          <w:trHeight w:val="300"/>
        </w:trPr>
        <w:tc>
          <w:tcPr>
            <w:tcW w:w="362" w:type="pct"/>
          </w:tcPr>
          <w:p w14:paraId="59C1400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7" w:type="pct"/>
            <w:vMerge/>
            <w:vAlign w:val="center"/>
            <w:hideMark/>
          </w:tcPr>
          <w:p w14:paraId="65C2C7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7C5A39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Kultūrvēsturiskie objekti</w:t>
            </w:r>
          </w:p>
        </w:tc>
        <w:tc>
          <w:tcPr>
            <w:tcW w:w="760" w:type="pct"/>
            <w:noWrap/>
            <w:vAlign w:val="center"/>
            <w:hideMark/>
          </w:tcPr>
          <w:p w14:paraId="2C6FDF6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12730101</w:t>
            </w:r>
          </w:p>
        </w:tc>
        <w:tc>
          <w:tcPr>
            <w:tcW w:w="2121" w:type="pct"/>
            <w:noWrap/>
            <w:vAlign w:val="center"/>
            <w:hideMark/>
          </w:tcPr>
          <w:p w14:paraId="5ADA3E52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Kultūrvēsturiskas ēkas</w:t>
            </w:r>
          </w:p>
        </w:tc>
      </w:tr>
      <w:tr w:rsidR="004E175F" w:rsidRPr="004E175F" w14:paraId="4D991825" w14:textId="77777777" w:rsidTr="00780604">
        <w:trPr>
          <w:trHeight w:val="510"/>
        </w:trPr>
        <w:tc>
          <w:tcPr>
            <w:tcW w:w="362" w:type="pct"/>
          </w:tcPr>
          <w:p w14:paraId="659C37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7" w:type="pct"/>
            <w:vMerge/>
            <w:vAlign w:val="center"/>
            <w:hideMark/>
          </w:tcPr>
          <w:p w14:paraId="34F8032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299EAF6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Aizsardzības un drošības iestāžu ēkas</w:t>
            </w:r>
          </w:p>
        </w:tc>
        <w:tc>
          <w:tcPr>
            <w:tcW w:w="760" w:type="pct"/>
            <w:noWrap/>
            <w:vAlign w:val="center"/>
            <w:hideMark/>
          </w:tcPr>
          <w:p w14:paraId="47BC35B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12740101</w:t>
            </w:r>
          </w:p>
        </w:tc>
        <w:tc>
          <w:tcPr>
            <w:tcW w:w="2121" w:type="pct"/>
            <w:vAlign w:val="center"/>
            <w:hideMark/>
          </w:tcPr>
          <w:p w14:paraId="1A65C73C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Soda izciešanas iestāžu ēkas, aizsardzības spēku, policijas un ugunsdzēsības dienestu ēkas un kazarmas</w:t>
            </w:r>
          </w:p>
        </w:tc>
      </w:tr>
      <w:tr w:rsidR="004E175F" w:rsidRPr="004E175F" w14:paraId="3F41C48A" w14:textId="77777777" w:rsidTr="00780604">
        <w:trPr>
          <w:trHeight w:val="300"/>
        </w:trPr>
        <w:tc>
          <w:tcPr>
            <w:tcW w:w="362" w:type="pct"/>
          </w:tcPr>
          <w:p w14:paraId="05402AFF" w14:textId="7CCE7819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09BE2D2A" w14:textId="5A4E8777" w:rsidR="005D2D79" w:rsidRPr="00780604" w:rsidRDefault="00A66F74" w:rsidP="004E17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Ražošanas, sakaru, garāžu</w:t>
            </w:r>
            <w:r w:rsidR="005D2D79" w:rsidRPr="00780604">
              <w:rPr>
                <w:rFonts w:ascii="Times New Roman" w:hAnsi="Times New Roman"/>
                <w:sz w:val="28"/>
              </w:rPr>
              <w:t xml:space="preserve"> un noliktavu ēkas</w:t>
            </w:r>
          </w:p>
        </w:tc>
        <w:tc>
          <w:tcPr>
            <w:tcW w:w="1199" w:type="pct"/>
            <w:vMerge w:val="restart"/>
            <w:vAlign w:val="center"/>
            <w:hideMark/>
          </w:tcPr>
          <w:p w14:paraId="5FD7646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Gaisa un dzelzceļa satiksmes apkopes ēkas</w:t>
            </w:r>
          </w:p>
        </w:tc>
        <w:tc>
          <w:tcPr>
            <w:tcW w:w="760" w:type="pct"/>
            <w:vAlign w:val="center"/>
            <w:hideMark/>
          </w:tcPr>
          <w:p w14:paraId="6533631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12410101</w:t>
            </w:r>
          </w:p>
        </w:tc>
        <w:tc>
          <w:tcPr>
            <w:tcW w:w="2121" w:type="pct"/>
            <w:vAlign w:val="center"/>
            <w:hideMark/>
          </w:tcPr>
          <w:p w14:paraId="7F6E2300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Lidmašīnu tehniskās apkopes, lidostu saimniecības ēkas</w:t>
            </w:r>
          </w:p>
        </w:tc>
      </w:tr>
      <w:tr w:rsidR="004E175F" w:rsidRPr="004E175F" w14:paraId="38F00AB9" w14:textId="77777777" w:rsidTr="00780604">
        <w:trPr>
          <w:trHeight w:val="300"/>
        </w:trPr>
        <w:tc>
          <w:tcPr>
            <w:tcW w:w="362" w:type="pct"/>
          </w:tcPr>
          <w:p w14:paraId="591DC0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7" w:type="pct"/>
            <w:vMerge/>
            <w:vAlign w:val="center"/>
            <w:hideMark/>
          </w:tcPr>
          <w:p w14:paraId="6573491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12C89D9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3552DC0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12410102</w:t>
            </w:r>
          </w:p>
        </w:tc>
        <w:tc>
          <w:tcPr>
            <w:tcW w:w="2121" w:type="pct"/>
            <w:vAlign w:val="center"/>
            <w:hideMark/>
          </w:tcPr>
          <w:p w14:paraId="46D01CDC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Dzelzceļa transporta apkopes ēkas</w:t>
            </w:r>
          </w:p>
        </w:tc>
      </w:tr>
      <w:tr w:rsidR="004E175F" w:rsidRPr="004E175F" w14:paraId="20C61B03" w14:textId="77777777" w:rsidTr="00780604">
        <w:trPr>
          <w:trHeight w:val="300"/>
        </w:trPr>
        <w:tc>
          <w:tcPr>
            <w:tcW w:w="362" w:type="pct"/>
          </w:tcPr>
          <w:p w14:paraId="6BD83D2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7" w:type="pct"/>
            <w:vMerge/>
            <w:vAlign w:val="center"/>
            <w:hideMark/>
          </w:tcPr>
          <w:p w14:paraId="61AE511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7768BB7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Kuģu ceļu bākas</w:t>
            </w:r>
          </w:p>
        </w:tc>
        <w:tc>
          <w:tcPr>
            <w:tcW w:w="760" w:type="pct"/>
            <w:vAlign w:val="center"/>
            <w:hideMark/>
          </w:tcPr>
          <w:p w14:paraId="07ED7ABD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12410105</w:t>
            </w:r>
          </w:p>
        </w:tc>
        <w:tc>
          <w:tcPr>
            <w:tcW w:w="2121" w:type="pct"/>
            <w:vAlign w:val="center"/>
            <w:hideMark/>
          </w:tcPr>
          <w:p w14:paraId="3C8A4D59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Kuģu ceļu bākas</w:t>
            </w:r>
          </w:p>
        </w:tc>
      </w:tr>
      <w:tr w:rsidR="004E175F" w:rsidRPr="004E175F" w14:paraId="762AF059" w14:textId="77777777" w:rsidTr="00780604">
        <w:trPr>
          <w:trHeight w:val="300"/>
        </w:trPr>
        <w:tc>
          <w:tcPr>
            <w:tcW w:w="362" w:type="pct"/>
          </w:tcPr>
          <w:p w14:paraId="6B07071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7" w:type="pct"/>
            <w:vMerge/>
            <w:vAlign w:val="center"/>
            <w:hideMark/>
          </w:tcPr>
          <w:p w14:paraId="07A82F1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5A23332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Garāžas</w:t>
            </w:r>
          </w:p>
        </w:tc>
        <w:tc>
          <w:tcPr>
            <w:tcW w:w="760" w:type="pct"/>
            <w:vAlign w:val="center"/>
            <w:hideMark/>
          </w:tcPr>
          <w:p w14:paraId="136D9EE2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12420101</w:t>
            </w:r>
          </w:p>
        </w:tc>
        <w:tc>
          <w:tcPr>
            <w:tcW w:w="2121" w:type="pct"/>
            <w:vAlign w:val="center"/>
            <w:hideMark/>
          </w:tcPr>
          <w:p w14:paraId="6F74FD6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Smagās tehnikas garāžas</w:t>
            </w:r>
          </w:p>
        </w:tc>
      </w:tr>
      <w:tr w:rsidR="004E175F" w:rsidRPr="004E175F" w14:paraId="7A56AFEA" w14:textId="77777777" w:rsidTr="00780604">
        <w:trPr>
          <w:trHeight w:val="300"/>
        </w:trPr>
        <w:tc>
          <w:tcPr>
            <w:tcW w:w="362" w:type="pct"/>
          </w:tcPr>
          <w:p w14:paraId="6853778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7" w:type="pct"/>
            <w:vMerge/>
            <w:vAlign w:val="center"/>
            <w:hideMark/>
          </w:tcPr>
          <w:p w14:paraId="651E216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FF3792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4A7CA59D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12420102</w:t>
            </w:r>
          </w:p>
        </w:tc>
        <w:tc>
          <w:tcPr>
            <w:tcW w:w="2121" w:type="pct"/>
            <w:vAlign w:val="center"/>
            <w:hideMark/>
          </w:tcPr>
          <w:p w14:paraId="2AEA51F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Vieglo automobiļu daudzstāvu un pazemes autostāvvietas</w:t>
            </w:r>
          </w:p>
        </w:tc>
      </w:tr>
      <w:tr w:rsidR="004E175F" w:rsidRPr="004E175F" w14:paraId="497CB1B4" w14:textId="77777777" w:rsidTr="00780604">
        <w:trPr>
          <w:trHeight w:val="300"/>
        </w:trPr>
        <w:tc>
          <w:tcPr>
            <w:tcW w:w="362" w:type="pct"/>
          </w:tcPr>
          <w:p w14:paraId="6AA79FA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7" w:type="pct"/>
            <w:vMerge/>
            <w:vAlign w:val="center"/>
            <w:hideMark/>
          </w:tcPr>
          <w:p w14:paraId="3BA4252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23331DF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7B108448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12420103</w:t>
            </w:r>
          </w:p>
        </w:tc>
        <w:tc>
          <w:tcPr>
            <w:tcW w:w="2121" w:type="pct"/>
            <w:vAlign w:val="center"/>
            <w:hideMark/>
          </w:tcPr>
          <w:p w14:paraId="43AFC74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Garāžas ar atsevišķām bloķētām telpām</w:t>
            </w:r>
          </w:p>
        </w:tc>
      </w:tr>
      <w:tr w:rsidR="004E175F" w:rsidRPr="004E175F" w14:paraId="716290CD" w14:textId="77777777" w:rsidTr="00780604">
        <w:trPr>
          <w:trHeight w:val="510"/>
        </w:trPr>
        <w:tc>
          <w:tcPr>
            <w:tcW w:w="362" w:type="pct"/>
          </w:tcPr>
          <w:p w14:paraId="4FBA281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7" w:type="pct"/>
            <w:vMerge/>
            <w:vAlign w:val="center"/>
            <w:hideMark/>
          </w:tcPr>
          <w:p w14:paraId="33A11B8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46A9D8B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Ražošanas ēkas</w:t>
            </w:r>
          </w:p>
        </w:tc>
        <w:tc>
          <w:tcPr>
            <w:tcW w:w="760" w:type="pct"/>
            <w:vAlign w:val="center"/>
            <w:hideMark/>
          </w:tcPr>
          <w:p w14:paraId="7CEBDA0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12510101</w:t>
            </w:r>
          </w:p>
        </w:tc>
        <w:tc>
          <w:tcPr>
            <w:tcW w:w="2121" w:type="pct"/>
            <w:vAlign w:val="center"/>
            <w:hideMark/>
          </w:tcPr>
          <w:p w14:paraId="7F18B19B" w14:textId="17E25B42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Ražošanas ēkas, kurās lielākās telpas (pēc platības kvadrātmetros) augstums ir līdz 6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="004E175F" w:rsidRPr="00780604">
              <w:rPr>
                <w:rFonts w:ascii="Times New Roman" w:hAnsi="Times New Roman"/>
                <w:sz w:val="28"/>
              </w:rPr>
              <w:t xml:space="preserve"> </w:t>
            </w:r>
            <w:r w:rsidRPr="00780604">
              <w:rPr>
                <w:rFonts w:ascii="Times New Roman" w:hAnsi="Times New Roman"/>
                <w:sz w:val="28"/>
              </w:rPr>
              <w:t>(ieskaitot)</w:t>
            </w:r>
          </w:p>
        </w:tc>
      </w:tr>
      <w:tr w:rsidR="004E175F" w:rsidRPr="004E175F" w14:paraId="07FC31C0" w14:textId="77777777" w:rsidTr="00780604">
        <w:trPr>
          <w:trHeight w:val="510"/>
        </w:trPr>
        <w:tc>
          <w:tcPr>
            <w:tcW w:w="362" w:type="pct"/>
          </w:tcPr>
          <w:p w14:paraId="6D59EE4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7" w:type="pct"/>
            <w:vMerge/>
            <w:vAlign w:val="center"/>
            <w:hideMark/>
          </w:tcPr>
          <w:p w14:paraId="2E17D41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3315C2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77A8915D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12510102</w:t>
            </w:r>
          </w:p>
        </w:tc>
        <w:tc>
          <w:tcPr>
            <w:tcW w:w="2121" w:type="pct"/>
            <w:vAlign w:val="center"/>
            <w:hideMark/>
          </w:tcPr>
          <w:p w14:paraId="18DD9725" w14:textId="61D3B656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Ražošanas ēkas, kurās lielākās telpas (pēc platības </w:t>
            </w:r>
            <w:r w:rsidRPr="00780604">
              <w:rPr>
                <w:rFonts w:ascii="Times New Roman" w:hAnsi="Times New Roman"/>
                <w:sz w:val="28"/>
              </w:rPr>
              <w:lastRenderedPageBreak/>
              <w:t>kvadrātmetros) augstums ir lielāks par 6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</w:p>
        </w:tc>
      </w:tr>
      <w:tr w:rsidR="004E175F" w:rsidRPr="004E175F" w14:paraId="6AAA8183" w14:textId="77777777" w:rsidTr="00780604">
        <w:trPr>
          <w:trHeight w:val="300"/>
        </w:trPr>
        <w:tc>
          <w:tcPr>
            <w:tcW w:w="362" w:type="pct"/>
          </w:tcPr>
          <w:p w14:paraId="710D34E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57" w:type="pct"/>
            <w:vMerge/>
            <w:vAlign w:val="center"/>
            <w:hideMark/>
          </w:tcPr>
          <w:p w14:paraId="22B3EE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6BD5F5B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Elektroenerģijas ēkas</w:t>
            </w:r>
          </w:p>
        </w:tc>
        <w:tc>
          <w:tcPr>
            <w:tcW w:w="760" w:type="pct"/>
            <w:vAlign w:val="center"/>
            <w:hideMark/>
          </w:tcPr>
          <w:p w14:paraId="0A416BC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12510103</w:t>
            </w:r>
          </w:p>
        </w:tc>
        <w:tc>
          <w:tcPr>
            <w:tcW w:w="2121" w:type="pct"/>
            <w:vAlign w:val="center"/>
            <w:hideMark/>
          </w:tcPr>
          <w:p w14:paraId="0AD00DB5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Katlumājas</w:t>
            </w:r>
          </w:p>
        </w:tc>
      </w:tr>
      <w:tr w:rsidR="004E175F" w:rsidRPr="004E175F" w14:paraId="467A53EB" w14:textId="77777777" w:rsidTr="00780604">
        <w:trPr>
          <w:trHeight w:val="510"/>
        </w:trPr>
        <w:tc>
          <w:tcPr>
            <w:tcW w:w="362" w:type="pct"/>
          </w:tcPr>
          <w:p w14:paraId="2A37779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7" w:type="pct"/>
            <w:vMerge/>
            <w:vAlign w:val="center"/>
            <w:hideMark/>
          </w:tcPr>
          <w:p w14:paraId="2CF40FD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2A1043C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4D043A1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12510104</w:t>
            </w:r>
          </w:p>
        </w:tc>
        <w:tc>
          <w:tcPr>
            <w:tcW w:w="2121" w:type="pct"/>
            <w:vAlign w:val="center"/>
            <w:hideMark/>
          </w:tcPr>
          <w:p w14:paraId="3635BC0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Elektroenerģijas apgādes ēkas, izņemot transformatoru apakšstaciju ēkas</w:t>
            </w:r>
          </w:p>
        </w:tc>
      </w:tr>
      <w:tr w:rsidR="004E175F" w:rsidRPr="004E175F" w14:paraId="780C093B" w14:textId="77777777" w:rsidTr="00780604">
        <w:trPr>
          <w:trHeight w:val="300"/>
        </w:trPr>
        <w:tc>
          <w:tcPr>
            <w:tcW w:w="362" w:type="pct"/>
          </w:tcPr>
          <w:p w14:paraId="5DF24B3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7" w:type="pct"/>
            <w:vMerge/>
            <w:vAlign w:val="center"/>
            <w:hideMark/>
          </w:tcPr>
          <w:p w14:paraId="333D607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54A99D8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attīrīšanas ēkas</w:t>
            </w:r>
          </w:p>
        </w:tc>
        <w:tc>
          <w:tcPr>
            <w:tcW w:w="760" w:type="pct"/>
            <w:vAlign w:val="center"/>
            <w:hideMark/>
          </w:tcPr>
          <w:p w14:paraId="0A0C182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12510106</w:t>
            </w:r>
          </w:p>
        </w:tc>
        <w:tc>
          <w:tcPr>
            <w:tcW w:w="2121" w:type="pct"/>
            <w:vAlign w:val="center"/>
            <w:hideMark/>
          </w:tcPr>
          <w:p w14:paraId="0D079C8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attīrīšanas, filtrēšanas un nostādināšanas staciju ēkas</w:t>
            </w:r>
          </w:p>
        </w:tc>
      </w:tr>
      <w:tr w:rsidR="004E175F" w:rsidRPr="004E175F" w14:paraId="4D61195D" w14:textId="77777777" w:rsidTr="00780604">
        <w:trPr>
          <w:trHeight w:val="300"/>
        </w:trPr>
        <w:tc>
          <w:tcPr>
            <w:tcW w:w="362" w:type="pct"/>
          </w:tcPr>
          <w:p w14:paraId="00CB0CC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7" w:type="pct"/>
            <w:vMerge/>
            <w:vAlign w:val="center"/>
            <w:hideMark/>
          </w:tcPr>
          <w:p w14:paraId="08B5066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23C28EE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Inženiertehniskās infrastruktūras ēkas</w:t>
            </w:r>
          </w:p>
        </w:tc>
        <w:tc>
          <w:tcPr>
            <w:tcW w:w="760" w:type="pct"/>
            <w:vAlign w:val="center"/>
            <w:hideMark/>
          </w:tcPr>
          <w:p w14:paraId="79F12D30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12510105</w:t>
            </w:r>
          </w:p>
        </w:tc>
        <w:tc>
          <w:tcPr>
            <w:tcW w:w="2121" w:type="pct"/>
            <w:vAlign w:val="center"/>
            <w:hideMark/>
          </w:tcPr>
          <w:p w14:paraId="345F76E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Sūkņu un kompresoru staciju ēkas</w:t>
            </w:r>
          </w:p>
        </w:tc>
      </w:tr>
      <w:tr w:rsidR="004E175F" w:rsidRPr="004E175F" w14:paraId="72770BB2" w14:textId="77777777" w:rsidTr="00780604">
        <w:trPr>
          <w:trHeight w:val="300"/>
        </w:trPr>
        <w:tc>
          <w:tcPr>
            <w:tcW w:w="362" w:type="pct"/>
          </w:tcPr>
          <w:p w14:paraId="2116ED6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7" w:type="pct"/>
            <w:vMerge/>
            <w:vAlign w:val="center"/>
            <w:hideMark/>
          </w:tcPr>
          <w:p w14:paraId="079DB85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8B4F4F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61264CAB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12510107</w:t>
            </w:r>
          </w:p>
        </w:tc>
        <w:tc>
          <w:tcPr>
            <w:tcW w:w="2121" w:type="pct"/>
            <w:vAlign w:val="center"/>
            <w:hideMark/>
          </w:tcPr>
          <w:p w14:paraId="15582B05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Slēgto transformatoru apakšstaciju ēkas</w:t>
            </w:r>
          </w:p>
        </w:tc>
      </w:tr>
      <w:tr w:rsidR="004E175F" w:rsidRPr="004E175F" w14:paraId="0E25B3FB" w14:textId="77777777" w:rsidTr="00780604">
        <w:trPr>
          <w:trHeight w:val="300"/>
        </w:trPr>
        <w:tc>
          <w:tcPr>
            <w:tcW w:w="362" w:type="pct"/>
          </w:tcPr>
          <w:p w14:paraId="5C08A44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7" w:type="pct"/>
            <w:vMerge/>
            <w:vAlign w:val="center"/>
            <w:hideMark/>
          </w:tcPr>
          <w:p w14:paraId="5293E26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E609D3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2B7C627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12510108</w:t>
            </w:r>
          </w:p>
        </w:tc>
        <w:tc>
          <w:tcPr>
            <w:tcW w:w="2121" w:type="pct"/>
            <w:vAlign w:val="center"/>
            <w:hideMark/>
          </w:tcPr>
          <w:p w14:paraId="5DD9F8AC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Gāzes regulēšanas stacijas</w:t>
            </w:r>
          </w:p>
        </w:tc>
      </w:tr>
      <w:tr w:rsidR="004E175F" w:rsidRPr="004E175F" w14:paraId="37B0EF65" w14:textId="77777777" w:rsidTr="00780604">
        <w:trPr>
          <w:trHeight w:val="300"/>
        </w:trPr>
        <w:tc>
          <w:tcPr>
            <w:tcW w:w="362" w:type="pct"/>
          </w:tcPr>
          <w:p w14:paraId="5776615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7" w:type="pct"/>
            <w:vMerge/>
            <w:vAlign w:val="center"/>
            <w:hideMark/>
          </w:tcPr>
          <w:p w14:paraId="73808F6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2609817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5B8640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12510109</w:t>
            </w:r>
          </w:p>
        </w:tc>
        <w:tc>
          <w:tcPr>
            <w:tcW w:w="2121" w:type="pct"/>
            <w:vAlign w:val="center"/>
            <w:hideMark/>
          </w:tcPr>
          <w:p w14:paraId="1DE3654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Gāzes mērīšanas stacijas</w:t>
            </w:r>
          </w:p>
        </w:tc>
      </w:tr>
      <w:tr w:rsidR="004E175F" w:rsidRPr="004E175F" w14:paraId="1BC4BF2C" w14:textId="77777777" w:rsidTr="00780604">
        <w:trPr>
          <w:trHeight w:val="300"/>
        </w:trPr>
        <w:tc>
          <w:tcPr>
            <w:tcW w:w="362" w:type="pct"/>
          </w:tcPr>
          <w:p w14:paraId="19DCBBA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7" w:type="pct"/>
            <w:vMerge/>
            <w:vAlign w:val="center"/>
            <w:hideMark/>
          </w:tcPr>
          <w:p w14:paraId="4418A85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0FF49A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CB8838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12510110</w:t>
            </w:r>
          </w:p>
        </w:tc>
        <w:tc>
          <w:tcPr>
            <w:tcW w:w="2121" w:type="pct"/>
            <w:vAlign w:val="center"/>
            <w:hideMark/>
          </w:tcPr>
          <w:p w14:paraId="2D9A83F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Gāzes savākšanas punkti</w:t>
            </w:r>
          </w:p>
        </w:tc>
      </w:tr>
      <w:tr w:rsidR="004E175F" w:rsidRPr="004E175F" w14:paraId="3D6ED490" w14:textId="77777777" w:rsidTr="00780604">
        <w:trPr>
          <w:trHeight w:val="510"/>
        </w:trPr>
        <w:tc>
          <w:tcPr>
            <w:tcW w:w="362" w:type="pct"/>
          </w:tcPr>
          <w:p w14:paraId="65E6AFC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7" w:type="pct"/>
            <w:vMerge/>
            <w:vAlign w:val="center"/>
            <w:hideMark/>
          </w:tcPr>
          <w:p w14:paraId="5DF3743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5FBE178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Noliktavas</w:t>
            </w:r>
          </w:p>
        </w:tc>
        <w:tc>
          <w:tcPr>
            <w:tcW w:w="760" w:type="pct"/>
            <w:vAlign w:val="center"/>
            <w:hideMark/>
          </w:tcPr>
          <w:p w14:paraId="1A9A778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12520101</w:t>
            </w:r>
          </w:p>
        </w:tc>
        <w:tc>
          <w:tcPr>
            <w:tcW w:w="2121" w:type="pct"/>
            <w:vAlign w:val="center"/>
            <w:hideMark/>
          </w:tcPr>
          <w:p w14:paraId="32E95BAD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Saldētavu ēkas, izņemot lauksaimniecības noliktavas un saldētavas</w:t>
            </w:r>
          </w:p>
        </w:tc>
      </w:tr>
      <w:tr w:rsidR="004E175F" w:rsidRPr="004E175F" w14:paraId="477DA41E" w14:textId="77777777" w:rsidTr="00780604">
        <w:trPr>
          <w:trHeight w:val="300"/>
        </w:trPr>
        <w:tc>
          <w:tcPr>
            <w:tcW w:w="362" w:type="pct"/>
          </w:tcPr>
          <w:p w14:paraId="5FDD748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7" w:type="pct"/>
            <w:vMerge/>
            <w:vAlign w:val="center"/>
            <w:hideMark/>
          </w:tcPr>
          <w:p w14:paraId="4DCD0FB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EE034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0A5DF4DB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12520102</w:t>
            </w:r>
          </w:p>
        </w:tc>
        <w:tc>
          <w:tcPr>
            <w:tcW w:w="2121" w:type="pct"/>
            <w:vAlign w:val="center"/>
            <w:hideMark/>
          </w:tcPr>
          <w:p w14:paraId="51871D5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Noliktavas</w:t>
            </w:r>
          </w:p>
        </w:tc>
      </w:tr>
      <w:tr w:rsidR="004E175F" w:rsidRPr="004E175F" w14:paraId="77A2F223" w14:textId="77777777" w:rsidTr="00780604">
        <w:trPr>
          <w:trHeight w:val="765"/>
        </w:trPr>
        <w:tc>
          <w:tcPr>
            <w:tcW w:w="362" w:type="pct"/>
          </w:tcPr>
          <w:p w14:paraId="3A0DE2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7" w:type="pct"/>
            <w:vMerge/>
            <w:vAlign w:val="center"/>
            <w:hideMark/>
          </w:tcPr>
          <w:p w14:paraId="41CA312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04CC307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Rezervuāri, tvertnes, bunkuri</w:t>
            </w:r>
          </w:p>
        </w:tc>
        <w:tc>
          <w:tcPr>
            <w:tcW w:w="760" w:type="pct"/>
            <w:vAlign w:val="center"/>
            <w:hideMark/>
          </w:tcPr>
          <w:p w14:paraId="286CC8E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12520103</w:t>
            </w:r>
          </w:p>
        </w:tc>
        <w:tc>
          <w:tcPr>
            <w:tcW w:w="2121" w:type="pct"/>
            <w:vAlign w:val="center"/>
            <w:hideMark/>
          </w:tcPr>
          <w:p w14:paraId="70654207" w14:textId="2DC192C6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Naftas produktu, ķīmisko vielu vai maisījumu un radioaktīvo atkritumu rezervuāri un tvertnes ar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būvtilpumu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līdz 1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54CB64CB" w14:textId="77777777" w:rsidTr="00780604">
        <w:trPr>
          <w:trHeight w:val="765"/>
        </w:trPr>
        <w:tc>
          <w:tcPr>
            <w:tcW w:w="362" w:type="pct"/>
          </w:tcPr>
          <w:p w14:paraId="413022A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7" w:type="pct"/>
            <w:vMerge/>
            <w:vAlign w:val="center"/>
            <w:hideMark/>
          </w:tcPr>
          <w:p w14:paraId="6EAD1BF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2174D7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302B90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12520104</w:t>
            </w:r>
          </w:p>
        </w:tc>
        <w:tc>
          <w:tcPr>
            <w:tcW w:w="2121" w:type="pct"/>
            <w:vAlign w:val="center"/>
            <w:hideMark/>
          </w:tcPr>
          <w:p w14:paraId="2A81E8C4" w14:textId="6811A6A2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Naftas produktu, ķīmisko vielu vai maisījumu un radioaktīvo atkritumu rezervuāri un tvertnes ar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būvtilpumu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no 1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 līdz 5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59B39817" w14:textId="77777777" w:rsidTr="00780604">
        <w:trPr>
          <w:trHeight w:val="765"/>
        </w:trPr>
        <w:tc>
          <w:tcPr>
            <w:tcW w:w="362" w:type="pct"/>
          </w:tcPr>
          <w:p w14:paraId="19E6A56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7" w:type="pct"/>
            <w:vMerge/>
            <w:vAlign w:val="center"/>
            <w:hideMark/>
          </w:tcPr>
          <w:p w14:paraId="40650CB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7FA63C5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2766EB92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12520105</w:t>
            </w:r>
          </w:p>
        </w:tc>
        <w:tc>
          <w:tcPr>
            <w:tcW w:w="2121" w:type="pct"/>
            <w:vAlign w:val="center"/>
            <w:hideMark/>
          </w:tcPr>
          <w:p w14:paraId="3267F876" w14:textId="2326F0B9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Naftas produktu, ķīmisko vielu vai maisījumu un radioaktīvo atkritumu rezervuāri un tvertnes ar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būvtilpumu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no 5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 līdz 50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50A77828" w14:textId="77777777" w:rsidTr="00780604">
        <w:trPr>
          <w:trHeight w:val="765"/>
        </w:trPr>
        <w:tc>
          <w:tcPr>
            <w:tcW w:w="362" w:type="pct"/>
          </w:tcPr>
          <w:p w14:paraId="59DE804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57" w:type="pct"/>
            <w:vMerge/>
            <w:vAlign w:val="center"/>
            <w:hideMark/>
          </w:tcPr>
          <w:p w14:paraId="47ECCA9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223BFD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1082960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12520106</w:t>
            </w:r>
          </w:p>
        </w:tc>
        <w:tc>
          <w:tcPr>
            <w:tcW w:w="2121" w:type="pct"/>
            <w:vAlign w:val="center"/>
            <w:hideMark/>
          </w:tcPr>
          <w:p w14:paraId="7CC29A54" w14:textId="633EA49F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Naftas produktu, ķīmisko vielu vai maisījumu un radioaktīvo atkritumu rezervuāri un tvertnes ar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būvtilpumu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>, lielāku par 50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</w:tr>
      <w:tr w:rsidR="004E175F" w:rsidRPr="004E175F" w14:paraId="11F30015" w14:textId="77777777" w:rsidTr="00780604">
        <w:trPr>
          <w:trHeight w:val="300"/>
        </w:trPr>
        <w:tc>
          <w:tcPr>
            <w:tcW w:w="362" w:type="pct"/>
          </w:tcPr>
          <w:p w14:paraId="43B9891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7" w:type="pct"/>
            <w:vMerge/>
            <w:vAlign w:val="center"/>
            <w:hideMark/>
          </w:tcPr>
          <w:p w14:paraId="3FCD538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3096A6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B43085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12520109</w:t>
            </w:r>
          </w:p>
        </w:tc>
        <w:tc>
          <w:tcPr>
            <w:tcW w:w="2121" w:type="pct"/>
            <w:vAlign w:val="center"/>
            <w:hideMark/>
          </w:tcPr>
          <w:p w14:paraId="35A4E507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Sašķidrinātas gāzes spiedtvertnes</w:t>
            </w:r>
          </w:p>
        </w:tc>
      </w:tr>
      <w:tr w:rsidR="004E175F" w:rsidRPr="004E175F" w14:paraId="274480C8" w14:textId="77777777" w:rsidTr="00780604">
        <w:trPr>
          <w:trHeight w:val="300"/>
        </w:trPr>
        <w:tc>
          <w:tcPr>
            <w:tcW w:w="362" w:type="pct"/>
          </w:tcPr>
          <w:p w14:paraId="3256E47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7" w:type="pct"/>
            <w:vMerge/>
            <w:vAlign w:val="center"/>
            <w:hideMark/>
          </w:tcPr>
          <w:p w14:paraId="4A889ED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7641D17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80604">
              <w:rPr>
                <w:rFonts w:ascii="Times New Roman" w:hAnsi="Times New Roman"/>
                <w:sz w:val="28"/>
              </w:rPr>
              <w:t>Silosveida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bunkurveida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</w:t>
            </w:r>
            <w:r w:rsidRPr="00780604">
              <w:rPr>
                <w:rFonts w:ascii="Times New Roman" w:hAnsi="Times New Roman"/>
                <w:sz w:val="28"/>
              </w:rPr>
              <w:lastRenderedPageBreak/>
              <w:t>noliktavas</w:t>
            </w:r>
          </w:p>
        </w:tc>
        <w:tc>
          <w:tcPr>
            <w:tcW w:w="760" w:type="pct"/>
            <w:vAlign w:val="center"/>
            <w:hideMark/>
          </w:tcPr>
          <w:p w14:paraId="560D2FF2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lastRenderedPageBreak/>
              <w:t>12520108</w:t>
            </w:r>
          </w:p>
        </w:tc>
        <w:tc>
          <w:tcPr>
            <w:tcW w:w="2121" w:type="pct"/>
            <w:vAlign w:val="center"/>
            <w:hideMark/>
          </w:tcPr>
          <w:p w14:paraId="52F54AD4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Ražošanas uzņēmumu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silosveida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un </w:t>
            </w:r>
            <w:proofErr w:type="spellStart"/>
            <w:r w:rsidRPr="00780604">
              <w:rPr>
                <w:rFonts w:ascii="Times New Roman" w:hAnsi="Times New Roman"/>
                <w:sz w:val="28"/>
              </w:rPr>
              <w:t>bunkurveida</w:t>
            </w:r>
            <w:proofErr w:type="spellEnd"/>
            <w:r w:rsidRPr="00780604">
              <w:rPr>
                <w:rFonts w:ascii="Times New Roman" w:hAnsi="Times New Roman"/>
                <w:sz w:val="28"/>
              </w:rPr>
              <w:t xml:space="preserve"> noliktavas</w:t>
            </w:r>
          </w:p>
        </w:tc>
      </w:tr>
      <w:tr w:rsidR="004E175F" w:rsidRPr="004E175F" w14:paraId="24E7CD7B" w14:textId="77777777" w:rsidTr="00780604">
        <w:trPr>
          <w:trHeight w:val="300"/>
        </w:trPr>
        <w:tc>
          <w:tcPr>
            <w:tcW w:w="362" w:type="pct"/>
          </w:tcPr>
          <w:p w14:paraId="0A0D435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557" w:type="pct"/>
            <w:vMerge/>
            <w:vAlign w:val="center"/>
            <w:hideMark/>
          </w:tcPr>
          <w:p w14:paraId="39DDFDE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146387A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rezervuāri</w:t>
            </w:r>
          </w:p>
        </w:tc>
        <w:tc>
          <w:tcPr>
            <w:tcW w:w="760" w:type="pct"/>
            <w:vAlign w:val="center"/>
            <w:hideMark/>
          </w:tcPr>
          <w:p w14:paraId="4958C71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12520107</w:t>
            </w:r>
          </w:p>
        </w:tc>
        <w:tc>
          <w:tcPr>
            <w:tcW w:w="2121" w:type="pct"/>
            <w:vAlign w:val="center"/>
            <w:hideMark/>
          </w:tcPr>
          <w:p w14:paraId="6DDBD0D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rezervuāri</w:t>
            </w:r>
          </w:p>
        </w:tc>
      </w:tr>
      <w:tr w:rsidR="004E175F" w:rsidRPr="004E175F" w14:paraId="4AD8929E" w14:textId="77777777" w:rsidTr="00780604">
        <w:trPr>
          <w:trHeight w:val="300"/>
        </w:trPr>
        <w:tc>
          <w:tcPr>
            <w:tcW w:w="362" w:type="pct"/>
          </w:tcPr>
          <w:p w14:paraId="6BC2A772" w14:textId="753E558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259EB05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ēkas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53E07B2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noliktavas</w:t>
            </w:r>
          </w:p>
        </w:tc>
        <w:tc>
          <w:tcPr>
            <w:tcW w:w="760" w:type="pct"/>
            <w:noWrap/>
            <w:vAlign w:val="center"/>
            <w:hideMark/>
          </w:tcPr>
          <w:p w14:paraId="65E0ACA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12710101</w:t>
            </w:r>
          </w:p>
        </w:tc>
        <w:tc>
          <w:tcPr>
            <w:tcW w:w="2121" w:type="pct"/>
            <w:noWrap/>
            <w:vAlign w:val="center"/>
            <w:hideMark/>
          </w:tcPr>
          <w:p w14:paraId="774C72AF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produkcijas noliktavas un apstrādes ēkas</w:t>
            </w:r>
          </w:p>
        </w:tc>
      </w:tr>
      <w:tr w:rsidR="004E175F" w:rsidRPr="004E175F" w14:paraId="7F263D32" w14:textId="77777777" w:rsidTr="00780604">
        <w:trPr>
          <w:trHeight w:val="300"/>
        </w:trPr>
        <w:tc>
          <w:tcPr>
            <w:tcW w:w="362" w:type="pct"/>
          </w:tcPr>
          <w:p w14:paraId="717D989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57" w:type="pct"/>
            <w:vMerge/>
            <w:vAlign w:val="center"/>
            <w:hideMark/>
          </w:tcPr>
          <w:p w14:paraId="7A53562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A1D280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B966DB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12710103</w:t>
            </w:r>
          </w:p>
        </w:tc>
        <w:tc>
          <w:tcPr>
            <w:tcW w:w="2121" w:type="pct"/>
            <w:vAlign w:val="center"/>
            <w:hideMark/>
          </w:tcPr>
          <w:p w14:paraId="54FCBE8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Saldētavas un pagrabi</w:t>
            </w:r>
          </w:p>
        </w:tc>
      </w:tr>
      <w:tr w:rsidR="004E175F" w:rsidRPr="004E175F" w14:paraId="52395F42" w14:textId="77777777" w:rsidTr="00780604">
        <w:trPr>
          <w:trHeight w:val="300"/>
        </w:trPr>
        <w:tc>
          <w:tcPr>
            <w:tcW w:w="362" w:type="pct"/>
          </w:tcPr>
          <w:p w14:paraId="7906A68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57" w:type="pct"/>
            <w:vMerge/>
            <w:vAlign w:val="center"/>
            <w:hideMark/>
          </w:tcPr>
          <w:p w14:paraId="0F2FF43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3DB9CEF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Kūtis un zvērkopības ēkas</w:t>
            </w:r>
          </w:p>
        </w:tc>
        <w:tc>
          <w:tcPr>
            <w:tcW w:w="760" w:type="pct"/>
            <w:noWrap/>
            <w:vAlign w:val="center"/>
            <w:hideMark/>
          </w:tcPr>
          <w:p w14:paraId="1C455E14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12710105</w:t>
            </w:r>
          </w:p>
        </w:tc>
        <w:tc>
          <w:tcPr>
            <w:tcW w:w="2121" w:type="pct"/>
            <w:vAlign w:val="center"/>
            <w:hideMark/>
          </w:tcPr>
          <w:p w14:paraId="2C36ED46" w14:textId="7364203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Kūtis ar kopējo platību, lielāku par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>, un zvērkopības ēkas</w:t>
            </w:r>
          </w:p>
        </w:tc>
      </w:tr>
      <w:tr w:rsidR="004E175F" w:rsidRPr="004E175F" w14:paraId="0B19ABED" w14:textId="77777777" w:rsidTr="00780604">
        <w:trPr>
          <w:trHeight w:val="300"/>
        </w:trPr>
        <w:tc>
          <w:tcPr>
            <w:tcW w:w="362" w:type="pct"/>
          </w:tcPr>
          <w:p w14:paraId="7E08561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7" w:type="pct"/>
            <w:vMerge/>
            <w:vAlign w:val="center"/>
            <w:hideMark/>
          </w:tcPr>
          <w:p w14:paraId="20DBBED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293636E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Šķūņi, nojumes</w:t>
            </w:r>
          </w:p>
        </w:tc>
        <w:tc>
          <w:tcPr>
            <w:tcW w:w="760" w:type="pct"/>
            <w:noWrap/>
            <w:vAlign w:val="center"/>
            <w:hideMark/>
          </w:tcPr>
          <w:p w14:paraId="1FE5C14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12710102</w:t>
            </w:r>
          </w:p>
        </w:tc>
        <w:tc>
          <w:tcPr>
            <w:tcW w:w="2121" w:type="pct"/>
            <w:noWrap/>
            <w:vAlign w:val="center"/>
            <w:hideMark/>
          </w:tcPr>
          <w:p w14:paraId="4C343D1F" w14:textId="6334C7B4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šķūņi ar kopējo platību, lielāku par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  <w:tr w:rsidR="004E175F" w:rsidRPr="004E175F" w14:paraId="2C8DDAAA" w14:textId="77777777" w:rsidTr="00780604">
        <w:trPr>
          <w:trHeight w:val="300"/>
        </w:trPr>
        <w:tc>
          <w:tcPr>
            <w:tcW w:w="362" w:type="pct"/>
          </w:tcPr>
          <w:p w14:paraId="72E5588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57" w:type="pct"/>
            <w:vMerge/>
            <w:vAlign w:val="center"/>
            <w:hideMark/>
          </w:tcPr>
          <w:p w14:paraId="6381D3B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6A3CE7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5533E9B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12710104</w:t>
            </w:r>
          </w:p>
        </w:tc>
        <w:tc>
          <w:tcPr>
            <w:tcW w:w="2121" w:type="pct"/>
            <w:vAlign w:val="center"/>
            <w:hideMark/>
          </w:tcPr>
          <w:p w14:paraId="439B014E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nojumes</w:t>
            </w:r>
          </w:p>
        </w:tc>
      </w:tr>
      <w:tr w:rsidR="004E175F" w:rsidRPr="004E175F" w14:paraId="7F140DF4" w14:textId="77777777" w:rsidTr="00780604">
        <w:trPr>
          <w:trHeight w:val="300"/>
        </w:trPr>
        <w:tc>
          <w:tcPr>
            <w:tcW w:w="362" w:type="pct"/>
          </w:tcPr>
          <w:p w14:paraId="590A70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57" w:type="pct"/>
            <w:vMerge/>
            <w:vAlign w:val="center"/>
            <w:hideMark/>
          </w:tcPr>
          <w:p w14:paraId="008F347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10DC959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964A6D0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12710108</w:t>
            </w:r>
          </w:p>
        </w:tc>
        <w:tc>
          <w:tcPr>
            <w:tcW w:w="2121" w:type="pct"/>
            <w:vAlign w:val="center"/>
            <w:hideMark/>
          </w:tcPr>
          <w:p w14:paraId="25606BC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Nojumes kažokzvēru sprostu izvietošanai</w:t>
            </w:r>
          </w:p>
        </w:tc>
      </w:tr>
      <w:tr w:rsidR="004E175F" w:rsidRPr="004E175F" w14:paraId="49F7CC3F" w14:textId="77777777" w:rsidTr="00780604">
        <w:trPr>
          <w:trHeight w:val="300"/>
        </w:trPr>
        <w:tc>
          <w:tcPr>
            <w:tcW w:w="362" w:type="pct"/>
          </w:tcPr>
          <w:p w14:paraId="3F68473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57" w:type="pct"/>
            <w:vMerge/>
            <w:vAlign w:val="center"/>
            <w:hideMark/>
          </w:tcPr>
          <w:p w14:paraId="1E8119A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59C2854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</w:t>
            </w:r>
          </w:p>
        </w:tc>
        <w:tc>
          <w:tcPr>
            <w:tcW w:w="760" w:type="pct"/>
            <w:noWrap/>
            <w:vAlign w:val="center"/>
            <w:hideMark/>
          </w:tcPr>
          <w:p w14:paraId="168075B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12710106</w:t>
            </w:r>
          </w:p>
        </w:tc>
        <w:tc>
          <w:tcPr>
            <w:tcW w:w="2121" w:type="pct"/>
            <w:vAlign w:val="center"/>
            <w:hideMark/>
          </w:tcPr>
          <w:p w14:paraId="59310E20" w14:textId="7ADE299E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 ar kopējo platību, lielāku par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  <w:tr w:rsidR="004E175F" w:rsidRPr="004E175F" w14:paraId="18502978" w14:textId="77777777" w:rsidTr="00780604">
        <w:trPr>
          <w:trHeight w:val="300"/>
        </w:trPr>
        <w:tc>
          <w:tcPr>
            <w:tcW w:w="362" w:type="pct"/>
          </w:tcPr>
          <w:p w14:paraId="426378E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57" w:type="pct"/>
            <w:vMerge/>
            <w:vAlign w:val="center"/>
            <w:hideMark/>
          </w:tcPr>
          <w:p w14:paraId="7D233FD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4C540A5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Garāžas</w:t>
            </w:r>
          </w:p>
        </w:tc>
        <w:tc>
          <w:tcPr>
            <w:tcW w:w="760" w:type="pct"/>
            <w:noWrap/>
            <w:vAlign w:val="center"/>
            <w:hideMark/>
          </w:tcPr>
          <w:p w14:paraId="4F1DAE81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12710107</w:t>
            </w:r>
          </w:p>
        </w:tc>
        <w:tc>
          <w:tcPr>
            <w:tcW w:w="2121" w:type="pct"/>
            <w:vAlign w:val="center"/>
            <w:hideMark/>
          </w:tcPr>
          <w:p w14:paraId="40BC7137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tehnikas garāžas</w:t>
            </w:r>
          </w:p>
        </w:tc>
      </w:tr>
      <w:tr w:rsidR="004E175F" w:rsidRPr="004E175F" w14:paraId="71B1CA54" w14:textId="77777777" w:rsidTr="00780604">
        <w:trPr>
          <w:trHeight w:val="300"/>
        </w:trPr>
        <w:tc>
          <w:tcPr>
            <w:tcW w:w="362" w:type="pct"/>
          </w:tcPr>
          <w:p w14:paraId="565395F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57" w:type="pct"/>
            <w:vMerge/>
            <w:vAlign w:val="center"/>
            <w:hideMark/>
          </w:tcPr>
          <w:p w14:paraId="5FAC24F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6A13704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Kūtsmēslu un vircas krātuves</w:t>
            </w:r>
          </w:p>
        </w:tc>
        <w:tc>
          <w:tcPr>
            <w:tcW w:w="760" w:type="pct"/>
            <w:noWrap/>
            <w:vAlign w:val="center"/>
            <w:hideMark/>
          </w:tcPr>
          <w:p w14:paraId="06C7050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12710109</w:t>
            </w:r>
          </w:p>
        </w:tc>
        <w:tc>
          <w:tcPr>
            <w:tcW w:w="2121" w:type="pct"/>
            <w:vAlign w:val="center"/>
            <w:hideMark/>
          </w:tcPr>
          <w:p w14:paraId="1C18779F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Kūtsmēslu un vircas krātuves</w:t>
            </w:r>
          </w:p>
        </w:tc>
      </w:tr>
      <w:tr w:rsidR="004E175F" w:rsidRPr="004E175F" w14:paraId="2672A0E3" w14:textId="77777777" w:rsidTr="00780604">
        <w:trPr>
          <w:trHeight w:val="510"/>
        </w:trPr>
        <w:tc>
          <w:tcPr>
            <w:tcW w:w="362" w:type="pct"/>
          </w:tcPr>
          <w:p w14:paraId="4CABE1DD" w14:textId="37EF7B73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7904C3F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Palīgēkas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46DE84B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Saimniecības ēkas, garāžas</w:t>
            </w:r>
          </w:p>
        </w:tc>
        <w:tc>
          <w:tcPr>
            <w:tcW w:w="760" w:type="pct"/>
            <w:noWrap/>
            <w:vAlign w:val="center"/>
            <w:hideMark/>
          </w:tcPr>
          <w:p w14:paraId="6195495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12740201</w:t>
            </w:r>
          </w:p>
        </w:tc>
        <w:tc>
          <w:tcPr>
            <w:tcW w:w="2121" w:type="pct"/>
            <w:vAlign w:val="center"/>
            <w:hideMark/>
          </w:tcPr>
          <w:p w14:paraId="372BCD60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Kūtis ar kopējo platību līdz 60 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 xml:space="preserve"> (ieskaitot), saimniecības ēkas, pagrabi un sabiedriskās tualetes</w:t>
            </w:r>
          </w:p>
        </w:tc>
      </w:tr>
      <w:tr w:rsidR="004E175F" w:rsidRPr="004E175F" w14:paraId="3438AC0D" w14:textId="77777777" w:rsidTr="00780604">
        <w:trPr>
          <w:trHeight w:val="300"/>
        </w:trPr>
        <w:tc>
          <w:tcPr>
            <w:tcW w:w="362" w:type="pct"/>
          </w:tcPr>
          <w:p w14:paraId="1692E31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57" w:type="pct"/>
            <w:vMerge/>
            <w:vAlign w:val="center"/>
            <w:hideMark/>
          </w:tcPr>
          <w:p w14:paraId="1C1F56F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7957A7C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32CD698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12740202</w:t>
            </w:r>
          </w:p>
        </w:tc>
        <w:tc>
          <w:tcPr>
            <w:tcW w:w="2121" w:type="pct"/>
            <w:noWrap/>
            <w:vAlign w:val="center"/>
            <w:hideMark/>
          </w:tcPr>
          <w:p w14:paraId="0D55EB8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Individuālās garāžas</w:t>
            </w:r>
          </w:p>
        </w:tc>
      </w:tr>
      <w:tr w:rsidR="004E175F" w:rsidRPr="004E175F" w14:paraId="7ED31D73" w14:textId="77777777" w:rsidTr="00780604">
        <w:trPr>
          <w:trHeight w:val="510"/>
        </w:trPr>
        <w:tc>
          <w:tcPr>
            <w:tcW w:w="362" w:type="pct"/>
          </w:tcPr>
          <w:p w14:paraId="7D2D2FA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7" w:type="pct"/>
            <w:vMerge/>
            <w:vAlign w:val="center"/>
            <w:hideMark/>
          </w:tcPr>
          <w:p w14:paraId="498B38E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7D13823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Siltumnīcas, šķūņi, nojumes</w:t>
            </w:r>
          </w:p>
        </w:tc>
        <w:tc>
          <w:tcPr>
            <w:tcW w:w="760" w:type="pct"/>
            <w:noWrap/>
            <w:vAlign w:val="center"/>
            <w:hideMark/>
          </w:tcPr>
          <w:p w14:paraId="7078231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12740203</w:t>
            </w:r>
          </w:p>
        </w:tc>
        <w:tc>
          <w:tcPr>
            <w:tcW w:w="2121" w:type="pct"/>
            <w:vAlign w:val="center"/>
            <w:hideMark/>
          </w:tcPr>
          <w:p w14:paraId="4BE72DC1" w14:textId="795FB7BA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 ar kopējo platību līdz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 xml:space="preserve"> (ieskaitot), šķūņi un citas palīgēkas</w:t>
            </w:r>
          </w:p>
        </w:tc>
      </w:tr>
      <w:tr w:rsidR="004E175F" w:rsidRPr="004E175F" w14:paraId="7EBF2ADA" w14:textId="77777777" w:rsidTr="00780604">
        <w:trPr>
          <w:trHeight w:val="300"/>
        </w:trPr>
        <w:tc>
          <w:tcPr>
            <w:tcW w:w="362" w:type="pct"/>
          </w:tcPr>
          <w:p w14:paraId="041DCAE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7" w:type="pct"/>
            <w:vMerge/>
            <w:hideMark/>
          </w:tcPr>
          <w:p w14:paraId="05FDB8A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hideMark/>
          </w:tcPr>
          <w:p w14:paraId="71A1324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5013EC8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12740204</w:t>
            </w:r>
          </w:p>
        </w:tc>
        <w:tc>
          <w:tcPr>
            <w:tcW w:w="2121" w:type="pct"/>
            <w:noWrap/>
            <w:vAlign w:val="center"/>
            <w:hideMark/>
          </w:tcPr>
          <w:p w14:paraId="276592D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Nojumes ar metāla vai mūra balstiem un pamatnes cieto segumu</w:t>
            </w:r>
          </w:p>
        </w:tc>
      </w:tr>
      <w:tr w:rsidR="004E175F" w:rsidRPr="004E175F" w14:paraId="63AD98FC" w14:textId="77777777" w:rsidTr="00780604">
        <w:trPr>
          <w:trHeight w:val="300"/>
        </w:trPr>
        <w:tc>
          <w:tcPr>
            <w:tcW w:w="362" w:type="pct"/>
          </w:tcPr>
          <w:p w14:paraId="06DBEAD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7" w:type="pct"/>
            <w:vMerge/>
            <w:hideMark/>
          </w:tcPr>
          <w:p w14:paraId="3DCD783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hideMark/>
          </w:tcPr>
          <w:p w14:paraId="0E890F8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3B26519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12740205</w:t>
            </w:r>
          </w:p>
        </w:tc>
        <w:tc>
          <w:tcPr>
            <w:tcW w:w="2121" w:type="pct"/>
            <w:noWrap/>
            <w:vAlign w:val="center"/>
            <w:hideMark/>
          </w:tcPr>
          <w:p w14:paraId="4814DEA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Nojumes</w:t>
            </w:r>
          </w:p>
        </w:tc>
      </w:tr>
    </w:tbl>
    <w:p w14:paraId="15D2D4DD" w14:textId="77777777" w:rsidR="0007627E" w:rsidRPr="00780604" w:rsidRDefault="0007627E" w:rsidP="00780604">
      <w:pPr>
        <w:spacing w:after="0" w:line="240" w:lineRule="auto"/>
        <w:rPr>
          <w:rFonts w:ascii="Times New Roman" w:hAnsi="Times New Roman"/>
          <w:sz w:val="28"/>
        </w:rPr>
      </w:pPr>
    </w:p>
    <w:p w14:paraId="543CE98B" w14:textId="77777777" w:rsidR="0007627E" w:rsidRPr="00780604" w:rsidRDefault="0007627E" w:rsidP="00780604">
      <w:pPr>
        <w:spacing w:after="0" w:line="240" w:lineRule="auto"/>
        <w:rPr>
          <w:rFonts w:ascii="Times New Roman" w:hAnsi="Times New Roman"/>
          <w:sz w:val="28"/>
        </w:rPr>
      </w:pPr>
    </w:p>
    <w:p w14:paraId="64D98F7B" w14:textId="77777777" w:rsidR="00DF3D55" w:rsidRDefault="00DF3D55" w:rsidP="00780604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D5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3FD8495F" w14:textId="4E560455" w:rsidR="004605A2" w:rsidRPr="004E175F" w:rsidRDefault="00170615" w:rsidP="00780604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4605A2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4605A2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="004605A2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67838D1D" w14:textId="77777777" w:rsidR="004605A2" w:rsidRPr="004E175F" w:rsidRDefault="004605A2" w:rsidP="00780604">
      <w:p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975F1" w14:textId="77777777" w:rsidR="004605A2" w:rsidRPr="004E175F" w:rsidRDefault="004605A2" w:rsidP="00780604">
      <w:p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3B64B7F" w14:textId="77777777" w:rsidR="00D0411A" w:rsidRDefault="00D0411A" w:rsidP="00D0411A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D5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237B14C4" w14:textId="7FDD6A67" w:rsidR="00D0411A" w:rsidRPr="004E175F" w:rsidRDefault="00170615" w:rsidP="00D0411A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0411A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D0411A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="00D0411A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7DA80DD4" w14:textId="0316FB60" w:rsidR="004605A2" w:rsidRPr="00780604" w:rsidRDefault="004605A2" w:rsidP="00D0411A">
      <w:pPr>
        <w:spacing w:after="0" w:line="240" w:lineRule="auto"/>
        <w:ind w:right="1036"/>
        <w:jc w:val="both"/>
        <w:rPr>
          <w:rFonts w:ascii="Times New Roman" w:hAnsi="Times New Roman"/>
          <w:sz w:val="28"/>
        </w:rPr>
      </w:pPr>
    </w:p>
    <w:sectPr w:rsidR="004605A2" w:rsidRPr="00780604" w:rsidSect="0078060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4F258" w14:textId="77777777" w:rsidR="00EA4A49" w:rsidRDefault="00EA4A49" w:rsidP="00EE1103">
      <w:pPr>
        <w:spacing w:after="0" w:line="240" w:lineRule="auto"/>
      </w:pPr>
      <w:r>
        <w:separator/>
      </w:r>
    </w:p>
  </w:endnote>
  <w:endnote w:type="continuationSeparator" w:id="0">
    <w:p w14:paraId="6938613B" w14:textId="77777777" w:rsidR="00EA4A49" w:rsidRDefault="00EA4A49" w:rsidP="00EE1103">
      <w:pPr>
        <w:spacing w:after="0" w:line="240" w:lineRule="auto"/>
      </w:pPr>
      <w:r>
        <w:continuationSeparator/>
      </w:r>
    </w:p>
  </w:endnote>
  <w:endnote w:type="continuationNotice" w:id="1">
    <w:p w14:paraId="796ECC55" w14:textId="77777777" w:rsidR="00EA4A49" w:rsidRDefault="00EA4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C44A" w14:textId="20DF74B3" w:rsidR="00EE1103" w:rsidRDefault="004E175F" w:rsidP="00780604">
    <w:pPr>
      <w:tabs>
        <w:tab w:val="center" w:pos="4153"/>
        <w:tab w:val="right" w:pos="8306"/>
      </w:tabs>
      <w:spacing w:after="0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ptab w:relativeTo="margin" w:alignment="left" w:leader="none"/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BF2D4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TMnotp1_171019_VSS493</w:t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B4AB" w14:textId="5C776C4F" w:rsidR="004E175F" w:rsidRDefault="004E175F">
    <w:pPr>
      <w:pStyle w:val="Footer"/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BF2D4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TMnotp1_171019_VSS493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60F4C" w14:textId="77777777" w:rsidR="00EA4A49" w:rsidRDefault="00EA4A49" w:rsidP="00EE1103">
      <w:pPr>
        <w:spacing w:after="0" w:line="240" w:lineRule="auto"/>
      </w:pPr>
      <w:r>
        <w:separator/>
      </w:r>
    </w:p>
  </w:footnote>
  <w:footnote w:type="continuationSeparator" w:id="0">
    <w:p w14:paraId="4EC4DE4C" w14:textId="77777777" w:rsidR="00EA4A49" w:rsidRDefault="00EA4A49" w:rsidP="00EE1103">
      <w:pPr>
        <w:spacing w:after="0" w:line="240" w:lineRule="auto"/>
      </w:pPr>
      <w:r>
        <w:continuationSeparator/>
      </w:r>
    </w:p>
  </w:footnote>
  <w:footnote w:type="continuationNotice" w:id="1">
    <w:p w14:paraId="4A92B8B6" w14:textId="77777777" w:rsidR="00EA4A49" w:rsidRDefault="00EA4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537537"/>
      <w:docPartObj>
        <w:docPartGallery w:val="Page Numbers (Top of Page)"/>
        <w:docPartUnique/>
      </w:docPartObj>
    </w:sdtPr>
    <w:sdtEndPr/>
    <w:sdtContent>
      <w:p w14:paraId="33278111" w14:textId="0F954FD4" w:rsidR="004E175F" w:rsidRDefault="004E175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48">
          <w:rPr>
            <w:noProof/>
          </w:rPr>
          <w:t>2</w:t>
        </w:r>
        <w:r>
          <w:fldChar w:fldCharType="end"/>
        </w:r>
      </w:p>
    </w:sdtContent>
  </w:sdt>
  <w:p w14:paraId="0D8F372E" w14:textId="77777777" w:rsidR="004E175F" w:rsidRDefault="004E1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5"/>
    <w:rsid w:val="0007323F"/>
    <w:rsid w:val="0007627E"/>
    <w:rsid w:val="00120CE6"/>
    <w:rsid w:val="00156913"/>
    <w:rsid w:val="00170615"/>
    <w:rsid w:val="00193C2D"/>
    <w:rsid w:val="003B4EE3"/>
    <w:rsid w:val="004605A2"/>
    <w:rsid w:val="004A754B"/>
    <w:rsid w:val="004E175F"/>
    <w:rsid w:val="0059554A"/>
    <w:rsid w:val="005D2D79"/>
    <w:rsid w:val="0062348D"/>
    <w:rsid w:val="00692925"/>
    <w:rsid w:val="00727352"/>
    <w:rsid w:val="00737AC0"/>
    <w:rsid w:val="007517D2"/>
    <w:rsid w:val="00780604"/>
    <w:rsid w:val="00876512"/>
    <w:rsid w:val="009720BE"/>
    <w:rsid w:val="00976FC5"/>
    <w:rsid w:val="00983FEE"/>
    <w:rsid w:val="00A22F10"/>
    <w:rsid w:val="00A66F74"/>
    <w:rsid w:val="00A76514"/>
    <w:rsid w:val="00AE67BA"/>
    <w:rsid w:val="00B1542D"/>
    <w:rsid w:val="00BE1E9B"/>
    <w:rsid w:val="00BF2D48"/>
    <w:rsid w:val="00C77B80"/>
    <w:rsid w:val="00C83943"/>
    <w:rsid w:val="00D0411A"/>
    <w:rsid w:val="00D05BB2"/>
    <w:rsid w:val="00D271CF"/>
    <w:rsid w:val="00D76DAC"/>
    <w:rsid w:val="00DF3D55"/>
    <w:rsid w:val="00E318EB"/>
    <w:rsid w:val="00E44933"/>
    <w:rsid w:val="00E84B49"/>
    <w:rsid w:val="00EA11F6"/>
    <w:rsid w:val="00EA4A49"/>
    <w:rsid w:val="00EB0989"/>
    <w:rsid w:val="00EE1103"/>
    <w:rsid w:val="00EF3C11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78F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03"/>
  </w:style>
  <w:style w:type="paragraph" w:styleId="Footer">
    <w:name w:val="footer"/>
    <w:basedOn w:val="Normal"/>
    <w:link w:val="FooterChar"/>
    <w:uiPriority w:val="99"/>
    <w:unhideWhenUsed/>
    <w:rsid w:val="00EE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03"/>
  </w:style>
  <w:style w:type="paragraph" w:styleId="BalloonText">
    <w:name w:val="Balloon Text"/>
    <w:basedOn w:val="Normal"/>
    <w:link w:val="BalloonTextChar"/>
    <w:uiPriority w:val="99"/>
    <w:semiHidden/>
    <w:unhideWhenUsed/>
    <w:rsid w:val="00E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03"/>
  </w:style>
  <w:style w:type="paragraph" w:styleId="Footer">
    <w:name w:val="footer"/>
    <w:basedOn w:val="Normal"/>
    <w:link w:val="FooterChar"/>
    <w:uiPriority w:val="99"/>
    <w:unhideWhenUsed/>
    <w:rsid w:val="00EE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03"/>
  </w:style>
  <w:style w:type="paragraph" w:styleId="BalloonText">
    <w:name w:val="Balloon Text"/>
    <w:basedOn w:val="Normal"/>
    <w:link w:val="BalloonTextChar"/>
    <w:uiPriority w:val="99"/>
    <w:semiHidden/>
    <w:unhideWhenUsed/>
    <w:rsid w:val="00E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3608</Words>
  <Characters>2058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MK not. projektam "Kadastrālās vērtēšanas noteikumi"</dc:title>
  <dc:creator>Rita Pētersone</dc:creator>
  <dc:description>Pētersone 67038652_x000d_
rita.petersone@vzd.gov.lv</dc:description>
  <cp:lastModifiedBy>Vita Šaršune</cp:lastModifiedBy>
  <cp:revision>14</cp:revision>
  <cp:lastPrinted>2019-07-09T13:26:00Z</cp:lastPrinted>
  <dcterms:created xsi:type="dcterms:W3CDTF">2019-09-10T12:14:00Z</dcterms:created>
  <dcterms:modified xsi:type="dcterms:W3CDTF">2019-10-17T08:16:00Z</dcterms:modified>
</cp:coreProperties>
</file>