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610E" w14:textId="77777777" w:rsidR="00B471E5" w:rsidRPr="001438DE" w:rsidRDefault="00B471E5" w:rsidP="00B471E5">
      <w:pPr>
        <w:jc w:val="right"/>
        <w:rPr>
          <w:i/>
        </w:rPr>
      </w:pPr>
      <w:r w:rsidRPr="001438DE">
        <w:rPr>
          <w:i/>
        </w:rPr>
        <w:t>Projekts</w:t>
      </w:r>
    </w:p>
    <w:p w14:paraId="24E54907" w14:textId="77777777" w:rsidR="00B471E5" w:rsidRPr="001438DE" w:rsidRDefault="00B471E5" w:rsidP="00B471E5">
      <w:pPr>
        <w:jc w:val="center"/>
        <w:rPr>
          <w:b/>
        </w:rPr>
      </w:pPr>
    </w:p>
    <w:p w14:paraId="0B2F5D73" w14:textId="77777777" w:rsidR="00B471E5" w:rsidRPr="001438DE" w:rsidRDefault="00B471E5" w:rsidP="00B471E5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14:paraId="3320B854" w14:textId="77777777" w:rsidR="00B471E5" w:rsidRPr="001438DE" w:rsidRDefault="00B471E5" w:rsidP="00B471E5">
      <w:pPr>
        <w:jc w:val="center"/>
        <w:rPr>
          <w:b/>
        </w:rPr>
      </w:pPr>
      <w:r w:rsidRPr="001438DE">
        <w:rPr>
          <w:b/>
        </w:rPr>
        <w:t>SĒDES PROTOKOLLĒMUMS</w:t>
      </w:r>
    </w:p>
    <w:p w14:paraId="094C4729" w14:textId="77777777" w:rsidR="00B471E5" w:rsidRPr="001438DE" w:rsidRDefault="00B471E5" w:rsidP="00B471E5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14:paraId="4E529ECD" w14:textId="77777777" w:rsidR="00B471E5" w:rsidRPr="001438DE" w:rsidRDefault="00B471E5" w:rsidP="00B471E5">
      <w:pPr>
        <w:jc w:val="center"/>
        <w:rPr>
          <w:b/>
        </w:rPr>
      </w:pPr>
    </w:p>
    <w:p w14:paraId="52A2ED12" w14:textId="77777777" w:rsidR="00B471E5" w:rsidRPr="001438DE" w:rsidRDefault="00B471E5" w:rsidP="00B471E5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14:paraId="4F6DBA22" w14:textId="77777777" w:rsidR="00B471E5" w:rsidRPr="001438DE" w:rsidRDefault="00B471E5" w:rsidP="00B471E5">
      <w:pPr>
        <w:jc w:val="both"/>
      </w:pPr>
    </w:p>
    <w:p w14:paraId="3F8A8816" w14:textId="77777777" w:rsidR="00B471E5" w:rsidRPr="001438DE" w:rsidRDefault="00B471E5" w:rsidP="00B471E5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14:paraId="409396BF" w14:textId="77777777" w:rsidR="00B471E5" w:rsidRPr="001438DE" w:rsidRDefault="00B471E5" w:rsidP="00B471E5">
      <w:pPr>
        <w:jc w:val="center"/>
      </w:pPr>
    </w:p>
    <w:p w14:paraId="557641B6" w14:textId="77777777" w:rsidR="00BA16D6" w:rsidRPr="00BA16D6" w:rsidRDefault="00BA16D6" w:rsidP="00BA16D6">
      <w:pPr>
        <w:jc w:val="center"/>
        <w:rPr>
          <w:b/>
        </w:rPr>
      </w:pPr>
      <w:r w:rsidRPr="00BA16D6">
        <w:rPr>
          <w:b/>
        </w:rPr>
        <w:t>Noteikumu projekts "Kadastrālās vērtēšanas noteikumi"</w:t>
      </w:r>
    </w:p>
    <w:p w14:paraId="34C3CC51" w14:textId="77777777" w:rsidR="00BA16D6" w:rsidRPr="00BA16D6" w:rsidRDefault="00BA16D6" w:rsidP="00BA16D6">
      <w:pPr>
        <w:jc w:val="center"/>
      </w:pPr>
    </w:p>
    <w:p w14:paraId="56821A2A" w14:textId="77777777" w:rsidR="00BA16D6" w:rsidRPr="00BA16D6" w:rsidRDefault="00BA16D6" w:rsidP="00BA16D6">
      <w:pPr>
        <w:jc w:val="both"/>
      </w:pPr>
    </w:p>
    <w:p w14:paraId="583295D2" w14:textId="1C58FC2D" w:rsidR="00BA16D6" w:rsidRPr="00BA16D6" w:rsidRDefault="00EE7DD6" w:rsidP="00BA16D6">
      <w:pPr>
        <w:ind w:firstLine="720"/>
        <w:jc w:val="both"/>
      </w:pPr>
      <w:r>
        <w:t>1. </w:t>
      </w:r>
      <w:r w:rsidR="00BA16D6" w:rsidRPr="00BA16D6">
        <w:t>Pieņemt iesniegto noteikumu projektu.</w:t>
      </w:r>
    </w:p>
    <w:p w14:paraId="27AA8DF4" w14:textId="77777777" w:rsidR="00BA16D6" w:rsidRPr="00BA16D6" w:rsidRDefault="00BA16D6" w:rsidP="00BA16D6">
      <w:pPr>
        <w:ind w:firstLine="720"/>
        <w:jc w:val="both"/>
      </w:pPr>
    </w:p>
    <w:p w14:paraId="55149C5C" w14:textId="71A4CAA6" w:rsidR="00BA16D6" w:rsidRPr="00BA16D6" w:rsidRDefault="00EE7DD6" w:rsidP="00BA16D6">
      <w:pPr>
        <w:ind w:firstLine="720"/>
        <w:jc w:val="both"/>
      </w:pPr>
      <w:r>
        <w:t>2. </w:t>
      </w:r>
      <w:r w:rsidR="00BA16D6" w:rsidRPr="00BA16D6">
        <w:t>Valsts kancelejai sagatavot noteikumu projektu parakstīšanai.</w:t>
      </w:r>
    </w:p>
    <w:p w14:paraId="23245710" w14:textId="77777777" w:rsidR="00BA16D6" w:rsidRDefault="00BA16D6" w:rsidP="00B84825">
      <w:pPr>
        <w:ind w:firstLine="720"/>
        <w:jc w:val="both"/>
      </w:pPr>
    </w:p>
    <w:p w14:paraId="10E3BA62" w14:textId="02CA1E1C" w:rsidR="00EA7A7A" w:rsidRPr="00B471E5" w:rsidRDefault="00BA16D6" w:rsidP="00A92BDA">
      <w:pPr>
        <w:ind w:firstLine="720"/>
        <w:jc w:val="both"/>
      </w:pPr>
      <w:r>
        <w:t>3</w:t>
      </w:r>
      <w:r w:rsidR="00EE7DD6">
        <w:t>. </w:t>
      </w:r>
      <w:bookmarkStart w:id="0" w:name="_GoBack"/>
      <w:bookmarkEnd w:id="0"/>
      <w:r w:rsidR="00A92BDA" w:rsidRPr="00A92BDA">
        <w:t>Valsts zemes dienestam izmaiņ</w:t>
      </w:r>
      <w:r w:rsidR="00A92BDA">
        <w:t>u izstrādei Nekustamā īpašuma valsts  k</w:t>
      </w:r>
      <w:r w:rsidR="00A92BDA" w:rsidRPr="00A92BDA">
        <w:t>adastra informācij</w:t>
      </w:r>
      <w:r w:rsidR="00D758CC">
        <w:t>as sistēmas programmatūrā 2019. </w:t>
      </w:r>
      <w:r w:rsidR="00A92BDA" w:rsidRPr="00A92BDA">
        <w:t xml:space="preserve">gadā </w:t>
      </w:r>
      <w:r w:rsidR="00A92BDA">
        <w:t>piešķirt</w:t>
      </w:r>
      <w:r w:rsidR="00A92BDA" w:rsidRPr="00A92BDA">
        <w:t xml:space="preserve"> papildus </w:t>
      </w:r>
      <w:r w:rsidR="00A92BDA">
        <w:t xml:space="preserve">valsts budžeta finansējumu </w:t>
      </w:r>
      <w:r w:rsidR="00A92BDA" w:rsidRPr="00A92BDA">
        <w:t>141</w:t>
      </w:r>
      <w:r w:rsidR="00D758CC">
        <w:t> </w:t>
      </w:r>
      <w:r w:rsidR="00A92BDA" w:rsidRPr="00A92BDA">
        <w:t>689</w:t>
      </w:r>
      <w:r w:rsidR="00D758CC">
        <w:t> </w:t>
      </w:r>
      <w:proofErr w:type="spellStart"/>
      <w:r w:rsidR="00A92BDA" w:rsidRPr="00D758CC">
        <w:rPr>
          <w:i/>
        </w:rPr>
        <w:t>e</w:t>
      </w:r>
      <w:r w:rsidR="00D758CC" w:rsidRPr="00D758CC">
        <w:rPr>
          <w:i/>
        </w:rPr>
        <w:t>u</w:t>
      </w:r>
      <w:r w:rsidR="00A92BDA" w:rsidRPr="00D758CC">
        <w:rPr>
          <w:i/>
        </w:rPr>
        <w:t>ro</w:t>
      </w:r>
      <w:proofErr w:type="spellEnd"/>
      <w:r w:rsidR="00A92BDA">
        <w:t xml:space="preserve"> apmērā</w:t>
      </w:r>
      <w:r w:rsidR="00A92BDA" w:rsidRPr="00A92BDA">
        <w:t>.</w:t>
      </w:r>
      <w:r w:rsidR="00A92BDA">
        <w:t xml:space="preserve"> </w:t>
      </w:r>
      <w:r w:rsidR="00EA7A7A" w:rsidRPr="00EA7A7A">
        <w:t>Jautājumu par papildus nepieciešam</w:t>
      </w:r>
      <w:r w:rsidR="00D758CC">
        <w:t>ā finansējuma piešķiršanu 2021. </w:t>
      </w:r>
      <w:r w:rsidR="00EA7A7A" w:rsidRPr="00EA7A7A">
        <w:t xml:space="preserve">gadam Tieslietu ministrijas valsts budžeta programmā 07.00.00 "Nekustamā īpašuma tiesību politikas īstenošana" </w:t>
      </w:r>
      <w:r w:rsidR="00D758CC">
        <w:t>208 </w:t>
      </w:r>
      <w:r>
        <w:t>243</w:t>
      </w:r>
      <w:r w:rsidR="00D758CC">
        <w:t> </w:t>
      </w:r>
      <w:proofErr w:type="spellStart"/>
      <w:r w:rsidR="00EA7A7A" w:rsidRPr="00D758CC">
        <w:rPr>
          <w:i/>
        </w:rPr>
        <w:t>euro</w:t>
      </w:r>
      <w:proofErr w:type="spellEnd"/>
      <w:r w:rsidR="00EA7A7A" w:rsidRPr="00EA7A7A">
        <w:t xml:space="preserve"> apmērā izskatīt Ministru kabinetā likumpro</w:t>
      </w:r>
      <w:r w:rsidR="00D758CC">
        <w:t>jekta "Par valsts budžetu 2021. </w:t>
      </w:r>
      <w:r w:rsidR="00EA7A7A" w:rsidRPr="00EA7A7A">
        <w:t>gadam" un likumprojekta "Par vidēja termiņa budžet</w:t>
      </w:r>
      <w:r w:rsidR="00D758CC">
        <w:t>a ietvaru 2021., 2022. un 2023. </w:t>
      </w:r>
      <w:r w:rsidR="00EA7A7A" w:rsidRPr="00EA7A7A">
        <w:t>gadam" sagatavošanas un izskatīšanas procesā kopā ar visu ministriju un centrālo valsts iestāžu iesniegtajiem papildu finansējuma pieprasījumiem.</w:t>
      </w:r>
    </w:p>
    <w:p w14:paraId="62360375" w14:textId="77777777" w:rsidR="002F0CB9" w:rsidRPr="001438DE" w:rsidRDefault="002F0CB9" w:rsidP="00E960D9">
      <w:pPr>
        <w:jc w:val="both"/>
      </w:pPr>
    </w:p>
    <w:p w14:paraId="4D2F943E" w14:textId="77777777" w:rsidR="002F0CB9" w:rsidRPr="001438DE" w:rsidRDefault="002F0CB9" w:rsidP="002F0CB9"/>
    <w:p w14:paraId="57FB5B9F" w14:textId="77777777" w:rsidR="009728A1" w:rsidRPr="001438DE" w:rsidRDefault="009728A1" w:rsidP="009728A1">
      <w:pPr>
        <w:tabs>
          <w:tab w:val="right" w:pos="9074"/>
        </w:tabs>
      </w:pPr>
      <w:r w:rsidRPr="001438DE">
        <w:rPr>
          <w:szCs w:val="24"/>
        </w:rPr>
        <w:t xml:space="preserve">Ministru </w:t>
      </w:r>
      <w:r w:rsidRPr="001438DE">
        <w:t>prezidents</w:t>
      </w:r>
      <w:r w:rsidRPr="001438DE">
        <w:tab/>
        <w:t>Arturs Krišjānis Kariņš</w:t>
      </w:r>
    </w:p>
    <w:p w14:paraId="60F6CD3C" w14:textId="77777777" w:rsidR="009728A1" w:rsidRPr="001438DE" w:rsidRDefault="009728A1" w:rsidP="009728A1"/>
    <w:p w14:paraId="772C54E7" w14:textId="77777777" w:rsidR="009728A1" w:rsidRPr="001438DE" w:rsidRDefault="009728A1" w:rsidP="009728A1">
      <w:pPr>
        <w:tabs>
          <w:tab w:val="right" w:pos="9074"/>
        </w:tabs>
      </w:pPr>
      <w:r w:rsidRPr="001438DE">
        <w:t>Valsts kancelejas direktors</w:t>
      </w:r>
      <w:r w:rsidRPr="001438DE">
        <w:tab/>
        <w:t>Jānis Citskovskis</w:t>
      </w:r>
    </w:p>
    <w:p w14:paraId="7AC22783" w14:textId="77777777" w:rsidR="009728A1" w:rsidRPr="001438DE" w:rsidRDefault="009728A1" w:rsidP="009728A1">
      <w:pPr>
        <w:jc w:val="both"/>
        <w:rPr>
          <w:lang w:eastAsia="en-US"/>
        </w:rPr>
      </w:pPr>
    </w:p>
    <w:p w14:paraId="0572C7B3" w14:textId="77777777" w:rsidR="009728A1" w:rsidRDefault="009728A1" w:rsidP="009728A1">
      <w:pPr>
        <w:jc w:val="both"/>
        <w:rPr>
          <w:lang w:eastAsia="en-US"/>
        </w:rPr>
      </w:pPr>
      <w:r w:rsidRPr="001438DE">
        <w:rPr>
          <w:lang w:eastAsia="en-US"/>
        </w:rPr>
        <w:t>Iesniedzējs:</w:t>
      </w:r>
    </w:p>
    <w:p w14:paraId="4DC8D458" w14:textId="2C8721F7" w:rsidR="00DE08BD" w:rsidRPr="001438DE" w:rsidRDefault="00DE08BD" w:rsidP="009728A1">
      <w:pPr>
        <w:jc w:val="both"/>
        <w:rPr>
          <w:lang w:eastAsia="en-US"/>
        </w:rPr>
      </w:pPr>
      <w:r>
        <w:rPr>
          <w:lang w:eastAsia="en-US"/>
        </w:rPr>
        <w:t>Ministru prezidenta biedrs,</w:t>
      </w:r>
    </w:p>
    <w:p w14:paraId="0CDED94B" w14:textId="55ECF691" w:rsidR="00DC420F" w:rsidRPr="008461ED" w:rsidRDefault="009728A1" w:rsidP="009728A1">
      <w:pPr>
        <w:tabs>
          <w:tab w:val="right" w:pos="9074"/>
        </w:tabs>
        <w:jc w:val="both"/>
      </w:pPr>
      <w:r w:rsidRPr="001438DE">
        <w:t>tieslietu ministrs</w:t>
      </w:r>
      <w:r w:rsidRPr="001438DE">
        <w:tab/>
      </w:r>
      <w:r w:rsidRPr="001438DE">
        <w:rPr>
          <w:szCs w:val="24"/>
        </w:rPr>
        <w:t>Jānis Bordāns</w:t>
      </w:r>
      <w:bookmarkStart w:id="1" w:name="piel2"/>
      <w:bookmarkStart w:id="2" w:name="570865"/>
      <w:bookmarkStart w:id="3" w:name="n-570865"/>
      <w:bookmarkStart w:id="4" w:name="piel-570864"/>
      <w:bookmarkEnd w:id="1"/>
      <w:bookmarkEnd w:id="2"/>
      <w:bookmarkEnd w:id="3"/>
      <w:bookmarkEnd w:id="4"/>
    </w:p>
    <w:sectPr w:rsidR="00DC420F" w:rsidRPr="008461ED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8BBEB" w14:textId="77777777" w:rsidR="00E960D9" w:rsidRDefault="00E960D9">
      <w:r>
        <w:separator/>
      </w:r>
    </w:p>
  </w:endnote>
  <w:endnote w:type="continuationSeparator" w:id="0">
    <w:p w14:paraId="66B487CF" w14:textId="77777777" w:rsidR="00E960D9" w:rsidRDefault="00E960D9">
      <w:r>
        <w:continuationSeparator/>
      </w:r>
    </w:p>
  </w:endnote>
  <w:endnote w:type="continuationNotice" w:id="1">
    <w:p w14:paraId="23757CCE" w14:textId="77777777" w:rsidR="00E960D9" w:rsidRDefault="00E96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C51D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B14F" w14:textId="2DDB3A8F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BC1D4A">
      <w:rPr>
        <w:noProof/>
        <w:sz w:val="20"/>
        <w:szCs w:val="20"/>
      </w:rPr>
      <w:t>TMprot_171019_VSS493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B7310" w14:textId="77777777" w:rsidR="00E960D9" w:rsidRDefault="00E960D9">
      <w:r>
        <w:separator/>
      </w:r>
    </w:p>
  </w:footnote>
  <w:footnote w:type="continuationSeparator" w:id="0">
    <w:p w14:paraId="23E9CC4A" w14:textId="77777777" w:rsidR="00E960D9" w:rsidRDefault="00E960D9">
      <w:r>
        <w:continuationSeparator/>
      </w:r>
    </w:p>
  </w:footnote>
  <w:footnote w:type="continuationNotice" w:id="1">
    <w:p w14:paraId="02406B8A" w14:textId="77777777" w:rsidR="00E960D9" w:rsidRDefault="00E960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C904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9269631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6924" w14:textId="77777777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5119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5FAA2DF8" w14:textId="77777777"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17CFF"/>
    <w:rsid w:val="00020CF1"/>
    <w:rsid w:val="000319A2"/>
    <w:rsid w:val="00037129"/>
    <w:rsid w:val="0005665A"/>
    <w:rsid w:val="000662A1"/>
    <w:rsid w:val="00080A01"/>
    <w:rsid w:val="00085DF7"/>
    <w:rsid w:val="000C0BA9"/>
    <w:rsid w:val="000C0CFC"/>
    <w:rsid w:val="000C33C5"/>
    <w:rsid w:val="000C511D"/>
    <w:rsid w:val="000D7390"/>
    <w:rsid w:val="000E623C"/>
    <w:rsid w:val="000E71F1"/>
    <w:rsid w:val="000F72EB"/>
    <w:rsid w:val="001438DE"/>
    <w:rsid w:val="0015077F"/>
    <w:rsid w:val="001547D3"/>
    <w:rsid w:val="00157128"/>
    <w:rsid w:val="00165740"/>
    <w:rsid w:val="001818BF"/>
    <w:rsid w:val="00187E02"/>
    <w:rsid w:val="00187F3C"/>
    <w:rsid w:val="00191CA1"/>
    <w:rsid w:val="001B3E9E"/>
    <w:rsid w:val="001B580E"/>
    <w:rsid w:val="00206B58"/>
    <w:rsid w:val="00207D53"/>
    <w:rsid w:val="00250068"/>
    <w:rsid w:val="002A2959"/>
    <w:rsid w:val="002B12C6"/>
    <w:rsid w:val="002D7DAC"/>
    <w:rsid w:val="002F0CB9"/>
    <w:rsid w:val="00304D17"/>
    <w:rsid w:val="00372473"/>
    <w:rsid w:val="003750DD"/>
    <w:rsid w:val="003B6CB3"/>
    <w:rsid w:val="003F7382"/>
    <w:rsid w:val="004150E0"/>
    <w:rsid w:val="004325AF"/>
    <w:rsid w:val="0046175B"/>
    <w:rsid w:val="00463C54"/>
    <w:rsid w:val="00490494"/>
    <w:rsid w:val="0049320A"/>
    <w:rsid w:val="004B27D5"/>
    <w:rsid w:val="004B75E5"/>
    <w:rsid w:val="004D2D1E"/>
    <w:rsid w:val="004F5670"/>
    <w:rsid w:val="00517EFC"/>
    <w:rsid w:val="00554207"/>
    <w:rsid w:val="00556A95"/>
    <w:rsid w:val="00575010"/>
    <w:rsid w:val="005A470C"/>
    <w:rsid w:val="005B0B84"/>
    <w:rsid w:val="005C726D"/>
    <w:rsid w:val="006015E7"/>
    <w:rsid w:val="006049E9"/>
    <w:rsid w:val="00616502"/>
    <w:rsid w:val="00623FF8"/>
    <w:rsid w:val="00635176"/>
    <w:rsid w:val="00645F99"/>
    <w:rsid w:val="00651194"/>
    <w:rsid w:val="00651E4C"/>
    <w:rsid w:val="00663C1C"/>
    <w:rsid w:val="006936EB"/>
    <w:rsid w:val="006B5729"/>
    <w:rsid w:val="006D719A"/>
    <w:rsid w:val="00710A63"/>
    <w:rsid w:val="007157F5"/>
    <w:rsid w:val="0073050F"/>
    <w:rsid w:val="00732208"/>
    <w:rsid w:val="007453FD"/>
    <w:rsid w:val="00760DAC"/>
    <w:rsid w:val="00761BF2"/>
    <w:rsid w:val="00783C80"/>
    <w:rsid w:val="007A524F"/>
    <w:rsid w:val="007A6107"/>
    <w:rsid w:val="007B7EBF"/>
    <w:rsid w:val="007C06AD"/>
    <w:rsid w:val="007C4DD0"/>
    <w:rsid w:val="007E470A"/>
    <w:rsid w:val="007F42F3"/>
    <w:rsid w:val="00811A1D"/>
    <w:rsid w:val="00842DA7"/>
    <w:rsid w:val="008461ED"/>
    <w:rsid w:val="00857EDB"/>
    <w:rsid w:val="008765E8"/>
    <w:rsid w:val="00877138"/>
    <w:rsid w:val="008A06D4"/>
    <w:rsid w:val="008B2210"/>
    <w:rsid w:val="008C0BB2"/>
    <w:rsid w:val="008D6011"/>
    <w:rsid w:val="0090293A"/>
    <w:rsid w:val="009037D4"/>
    <w:rsid w:val="00907AFB"/>
    <w:rsid w:val="00924492"/>
    <w:rsid w:val="009312C8"/>
    <w:rsid w:val="00970452"/>
    <w:rsid w:val="009728A1"/>
    <w:rsid w:val="00995F2B"/>
    <w:rsid w:val="009E31D0"/>
    <w:rsid w:val="009E678D"/>
    <w:rsid w:val="009E799D"/>
    <w:rsid w:val="009F1BDA"/>
    <w:rsid w:val="00A4210E"/>
    <w:rsid w:val="00A47609"/>
    <w:rsid w:val="00A834E7"/>
    <w:rsid w:val="00A92BDA"/>
    <w:rsid w:val="00AA47D7"/>
    <w:rsid w:val="00AC10A7"/>
    <w:rsid w:val="00AE596C"/>
    <w:rsid w:val="00AF7B63"/>
    <w:rsid w:val="00B112D1"/>
    <w:rsid w:val="00B36124"/>
    <w:rsid w:val="00B471E5"/>
    <w:rsid w:val="00B84825"/>
    <w:rsid w:val="00B91E59"/>
    <w:rsid w:val="00BA16D6"/>
    <w:rsid w:val="00BA5C4E"/>
    <w:rsid w:val="00BA7AE4"/>
    <w:rsid w:val="00BB10E1"/>
    <w:rsid w:val="00BB113A"/>
    <w:rsid w:val="00BB4470"/>
    <w:rsid w:val="00BB44D1"/>
    <w:rsid w:val="00BC097E"/>
    <w:rsid w:val="00BC1D4A"/>
    <w:rsid w:val="00BC74C7"/>
    <w:rsid w:val="00BD5BCF"/>
    <w:rsid w:val="00BF0B5B"/>
    <w:rsid w:val="00BF65B2"/>
    <w:rsid w:val="00C01210"/>
    <w:rsid w:val="00C411BC"/>
    <w:rsid w:val="00CA23C0"/>
    <w:rsid w:val="00CA6522"/>
    <w:rsid w:val="00CB6C65"/>
    <w:rsid w:val="00CC5462"/>
    <w:rsid w:val="00CD133C"/>
    <w:rsid w:val="00CD51B6"/>
    <w:rsid w:val="00CE012A"/>
    <w:rsid w:val="00CE5F70"/>
    <w:rsid w:val="00CF4375"/>
    <w:rsid w:val="00CF46F4"/>
    <w:rsid w:val="00D17EF1"/>
    <w:rsid w:val="00D5474B"/>
    <w:rsid w:val="00D73C1E"/>
    <w:rsid w:val="00D758CC"/>
    <w:rsid w:val="00D7606A"/>
    <w:rsid w:val="00DA5A80"/>
    <w:rsid w:val="00DC0CFD"/>
    <w:rsid w:val="00DC420F"/>
    <w:rsid w:val="00DD7041"/>
    <w:rsid w:val="00DE08BD"/>
    <w:rsid w:val="00DE32BB"/>
    <w:rsid w:val="00E26C27"/>
    <w:rsid w:val="00E33F1A"/>
    <w:rsid w:val="00E562BA"/>
    <w:rsid w:val="00E72B80"/>
    <w:rsid w:val="00E875DD"/>
    <w:rsid w:val="00E960D9"/>
    <w:rsid w:val="00EA7A7A"/>
    <w:rsid w:val="00EC73FF"/>
    <w:rsid w:val="00EE1BB6"/>
    <w:rsid w:val="00EE7DD6"/>
    <w:rsid w:val="00EF0887"/>
    <w:rsid w:val="00EF1825"/>
    <w:rsid w:val="00F03735"/>
    <w:rsid w:val="00F47389"/>
    <w:rsid w:val="00F74800"/>
    <w:rsid w:val="00F7622F"/>
    <w:rsid w:val="00F80B74"/>
    <w:rsid w:val="00F87FCF"/>
    <w:rsid w:val="00FA4F83"/>
    <w:rsid w:val="00FB5093"/>
    <w:rsid w:val="00FB75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2BC6994"/>
  <w15:docId w15:val="{CFE4BCEB-FF03-4D6D-9EE5-9194A077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651194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18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1789-F007-4C83-BD55-7C81F898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Nekustamā īpašuma valsts kadastra likumā</vt:lpstr>
      <vt:lpstr>Grozījumi Nekustamā īpašuma valsts kadastra likumā</vt:lpstr>
    </vt:vector>
  </TitlesOfParts>
  <Company>Tieslietu ministrija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 MK not. projektam "Kadastrālās vērtēšanas noteikumi"</dc:title>
  <dc:subject>Ministru kabineta sēdes protokollēmuma projekts</dc:subject>
  <dc:creator>Rita Pētersone</dc:creator>
  <dc:description>Pētersone 67038652_x000d_
rita.petersone@vzd.gov.lv</dc:description>
  <cp:lastModifiedBy>Inga Gedroviča-Juraga</cp:lastModifiedBy>
  <cp:revision>7</cp:revision>
  <cp:lastPrinted>2011-11-30T11:37:00Z</cp:lastPrinted>
  <dcterms:created xsi:type="dcterms:W3CDTF">2019-10-04T14:13:00Z</dcterms:created>
  <dcterms:modified xsi:type="dcterms:W3CDTF">2019-10-29T07:04:00Z</dcterms:modified>
</cp:coreProperties>
</file>