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7037" w14:textId="77777777" w:rsidR="007F3111" w:rsidRPr="00A276EF" w:rsidRDefault="007F3111" w:rsidP="007F3111">
      <w:pPr>
        <w:spacing w:after="0" w:line="240" w:lineRule="auto"/>
        <w:jc w:val="right"/>
        <w:rPr>
          <w:rFonts w:ascii="Times New Roman" w:hAnsi="Times New Roman"/>
          <w:i/>
          <w:sz w:val="24"/>
          <w:szCs w:val="28"/>
        </w:rPr>
      </w:pPr>
      <w:r w:rsidRPr="00A276EF">
        <w:rPr>
          <w:rFonts w:ascii="Times New Roman" w:hAnsi="Times New Roman"/>
          <w:i/>
          <w:sz w:val="24"/>
          <w:szCs w:val="28"/>
        </w:rPr>
        <w:t>Projekts</w:t>
      </w:r>
    </w:p>
    <w:p w14:paraId="192DC2BA" w14:textId="77777777" w:rsidR="007F3111" w:rsidRPr="00DF2DC7" w:rsidRDefault="007F3111" w:rsidP="007F3111">
      <w:pPr>
        <w:spacing w:after="0" w:line="240" w:lineRule="auto"/>
        <w:jc w:val="center"/>
        <w:rPr>
          <w:rFonts w:ascii="Times New Roman" w:eastAsia="Times New Roman" w:hAnsi="Times New Roman"/>
          <w:b/>
          <w:sz w:val="28"/>
          <w:szCs w:val="28"/>
        </w:rPr>
      </w:pPr>
      <w:r w:rsidRPr="00DF2DC7">
        <w:rPr>
          <w:rFonts w:ascii="Times New Roman" w:eastAsia="Times New Roman" w:hAnsi="Times New Roman"/>
          <w:b/>
          <w:sz w:val="28"/>
          <w:szCs w:val="28"/>
        </w:rPr>
        <w:t>LATVIJAS REPUBLIKAS MINISTRU KABINETA</w:t>
      </w:r>
    </w:p>
    <w:p w14:paraId="0B941DC2" w14:textId="77777777" w:rsidR="007F3111" w:rsidRPr="00BF6E6E" w:rsidRDefault="007F3111" w:rsidP="007F3111">
      <w:pPr>
        <w:spacing w:after="120"/>
        <w:jc w:val="center"/>
        <w:rPr>
          <w:rFonts w:ascii="Times New Roman" w:hAnsi="Times New Roman"/>
          <w:b/>
          <w:sz w:val="2"/>
          <w:szCs w:val="2"/>
        </w:rPr>
      </w:pPr>
      <w:r w:rsidRPr="00DF2DC7">
        <w:rPr>
          <w:rFonts w:ascii="Times New Roman" w:eastAsia="Times New Roman" w:hAnsi="Times New Roman"/>
          <w:b/>
          <w:sz w:val="28"/>
          <w:szCs w:val="28"/>
          <w:lang w:eastAsia="lv-LV"/>
        </w:rPr>
        <w:t>SĒDES PROTOKOLLĒMUMS</w:t>
      </w:r>
    </w:p>
    <w:tbl>
      <w:tblPr>
        <w:tblW w:w="0" w:type="auto"/>
        <w:tblInd w:w="250" w:type="dxa"/>
        <w:tblLayout w:type="fixed"/>
        <w:tblLook w:val="0000" w:firstRow="0" w:lastRow="0" w:firstColumn="0" w:lastColumn="0" w:noHBand="0" w:noVBand="0"/>
      </w:tblPr>
      <w:tblGrid>
        <w:gridCol w:w="3987"/>
        <w:gridCol w:w="890"/>
        <w:gridCol w:w="4158"/>
      </w:tblGrid>
      <w:tr w:rsidR="007F3111" w14:paraId="330E64C8" w14:textId="77777777" w:rsidTr="00724E5E">
        <w:trPr>
          <w:cantSplit/>
          <w:trHeight w:val="447"/>
        </w:trPr>
        <w:tc>
          <w:tcPr>
            <w:tcW w:w="3987" w:type="dxa"/>
          </w:tcPr>
          <w:p w14:paraId="4C465A31" w14:textId="77777777" w:rsidR="007F3111" w:rsidRDefault="007F3111" w:rsidP="00724E5E">
            <w:pPr>
              <w:rPr>
                <w:rFonts w:ascii="Times New Roman" w:hAnsi="Times New Roman"/>
                <w:sz w:val="28"/>
              </w:rPr>
            </w:pPr>
            <w:r>
              <w:rPr>
                <w:rFonts w:ascii="Times New Roman" w:hAnsi="Times New Roman"/>
                <w:sz w:val="28"/>
              </w:rPr>
              <w:t>Rīgā</w:t>
            </w:r>
          </w:p>
        </w:tc>
        <w:tc>
          <w:tcPr>
            <w:tcW w:w="890" w:type="dxa"/>
          </w:tcPr>
          <w:p w14:paraId="41FEE4EA" w14:textId="77777777" w:rsidR="007F3111" w:rsidRDefault="007F3111" w:rsidP="00724E5E">
            <w:pPr>
              <w:rPr>
                <w:rFonts w:ascii="Times New Roman" w:hAnsi="Times New Roman"/>
                <w:sz w:val="28"/>
              </w:rPr>
            </w:pPr>
            <w:r>
              <w:rPr>
                <w:rFonts w:ascii="Times New Roman" w:hAnsi="Times New Roman"/>
                <w:sz w:val="28"/>
              </w:rPr>
              <w:t>Nr.</w:t>
            </w:r>
          </w:p>
        </w:tc>
        <w:tc>
          <w:tcPr>
            <w:tcW w:w="4158" w:type="dxa"/>
          </w:tcPr>
          <w:p w14:paraId="6AA0BA0D" w14:textId="77777777" w:rsidR="007F3111" w:rsidRDefault="007F3111" w:rsidP="00724E5E">
            <w:pPr>
              <w:spacing w:after="0"/>
              <w:jc w:val="right"/>
              <w:rPr>
                <w:rFonts w:ascii="Times New Roman" w:hAnsi="Times New Roman"/>
                <w:sz w:val="28"/>
              </w:rPr>
            </w:pPr>
            <w:r>
              <w:rPr>
                <w:rFonts w:ascii="Times New Roman" w:hAnsi="Times New Roman"/>
                <w:sz w:val="28"/>
              </w:rPr>
              <w:t>2020. gada ___. _________</w:t>
            </w:r>
          </w:p>
        </w:tc>
      </w:tr>
    </w:tbl>
    <w:p w14:paraId="4A3D2140" w14:textId="77777777" w:rsidR="007F3111" w:rsidRDefault="007F3111" w:rsidP="007F3111">
      <w:pPr>
        <w:pStyle w:val="Header"/>
        <w:tabs>
          <w:tab w:val="clear" w:pos="4320"/>
          <w:tab w:val="clear" w:pos="8640"/>
        </w:tabs>
        <w:jc w:val="center"/>
        <w:rPr>
          <w:sz w:val="28"/>
          <w:lang w:val="lv-LV"/>
        </w:rPr>
      </w:pPr>
      <w:r>
        <w:rPr>
          <w:sz w:val="28"/>
          <w:lang w:val="lv-LV"/>
        </w:rPr>
        <w:t>.§</w:t>
      </w:r>
    </w:p>
    <w:p w14:paraId="263170DD" w14:textId="77777777" w:rsidR="007F3111" w:rsidRPr="004A31FB" w:rsidRDefault="007F3111" w:rsidP="007F3111">
      <w:pPr>
        <w:spacing w:after="0"/>
        <w:jc w:val="center"/>
        <w:rPr>
          <w:rFonts w:ascii="Times New Roman" w:hAnsi="Times New Roman"/>
          <w:b/>
          <w:bCs/>
          <w:sz w:val="28"/>
          <w:szCs w:val="28"/>
        </w:rPr>
      </w:pPr>
      <w:r w:rsidRPr="004A31FB">
        <w:rPr>
          <w:rFonts w:ascii="Times New Roman" w:hAnsi="Times New Roman"/>
          <w:b/>
          <w:bCs/>
          <w:sz w:val="28"/>
          <w:szCs w:val="28"/>
        </w:rPr>
        <w:t xml:space="preserve">Informatīvais ziņojums  </w:t>
      </w:r>
    </w:p>
    <w:p w14:paraId="51C3953E" w14:textId="77777777" w:rsidR="007F3111" w:rsidRDefault="007F3111" w:rsidP="007F3111">
      <w:pPr>
        <w:spacing w:after="0"/>
        <w:jc w:val="center"/>
        <w:rPr>
          <w:rFonts w:ascii="Times New Roman" w:hAnsi="Times New Roman"/>
          <w:b/>
          <w:bCs/>
          <w:sz w:val="28"/>
          <w:szCs w:val="28"/>
        </w:rPr>
      </w:pPr>
      <w:r w:rsidRPr="004A31FB">
        <w:rPr>
          <w:rFonts w:ascii="Times New Roman" w:hAnsi="Times New Roman"/>
          <w:b/>
          <w:bCs/>
          <w:sz w:val="28"/>
          <w:szCs w:val="28"/>
        </w:rPr>
        <w:t xml:space="preserve">“Par nodokļu atbalsta </w:t>
      </w:r>
      <w:r w:rsidRPr="00DB7147">
        <w:rPr>
          <w:rFonts w:ascii="Times New Roman" w:hAnsi="Times New Roman"/>
          <w:b/>
          <w:bCs/>
          <w:sz w:val="28"/>
          <w:szCs w:val="28"/>
        </w:rPr>
        <w:t xml:space="preserve">risinājumiem </w:t>
      </w:r>
      <w:r w:rsidRPr="00DB7147">
        <w:rPr>
          <w:rStyle w:val="normaltextrun"/>
          <w:rFonts w:ascii="Times New Roman" w:hAnsi="Times New Roman"/>
          <w:b/>
          <w:bCs/>
          <w:color w:val="000000"/>
          <w:sz w:val="28"/>
          <w:szCs w:val="28"/>
          <w:shd w:val="clear" w:color="auto" w:fill="FFFFFF"/>
        </w:rPr>
        <w:t>COVID19 krīzes radīto negatīvo seku mazināšanu uzņēmējiem</w:t>
      </w:r>
      <w:r w:rsidRPr="004A31FB">
        <w:rPr>
          <w:rFonts w:ascii="Times New Roman" w:hAnsi="Times New Roman"/>
          <w:b/>
          <w:bCs/>
          <w:sz w:val="28"/>
          <w:szCs w:val="28"/>
        </w:rPr>
        <w:t>”</w:t>
      </w:r>
    </w:p>
    <w:p w14:paraId="574145E3" w14:textId="77777777" w:rsidR="007F3111" w:rsidRPr="009D42F5" w:rsidRDefault="007F3111" w:rsidP="007F3111">
      <w:pPr>
        <w:spacing w:after="0"/>
        <w:jc w:val="center"/>
        <w:rPr>
          <w:rFonts w:ascii="Times New Roman" w:hAnsi="Times New Roman"/>
          <w:b/>
          <w:bCs/>
          <w:sz w:val="28"/>
          <w:szCs w:val="28"/>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7E22F18C" w14:textId="77777777" w:rsidR="007F3111" w:rsidRDefault="007F3111" w:rsidP="007F3111">
      <w:pPr>
        <w:pStyle w:val="BodyText"/>
        <w:spacing w:after="120"/>
        <w:rPr>
          <w:b w:val="0"/>
          <w:sz w:val="28"/>
          <w:lang w:val="lv-LV"/>
        </w:rPr>
      </w:pPr>
      <w:r>
        <w:rPr>
          <w:b w:val="0"/>
          <w:sz w:val="28"/>
          <w:lang w:val="lv-LV"/>
        </w:rPr>
        <w:t>(...)</w:t>
      </w:r>
    </w:p>
    <w:p w14:paraId="1D999121" w14:textId="77777777" w:rsidR="007F3111" w:rsidRDefault="007F3111" w:rsidP="007F3111">
      <w:pPr>
        <w:rPr>
          <w:rFonts w:ascii="Times New Roman" w:hAnsi="Times New Roman"/>
          <w:sz w:val="28"/>
          <w:szCs w:val="28"/>
        </w:rPr>
      </w:pPr>
      <w:bookmarkStart w:id="0" w:name="_Hlk22552018"/>
      <w:r>
        <w:rPr>
          <w:rFonts w:ascii="Times New Roman" w:hAnsi="Times New Roman"/>
          <w:sz w:val="28"/>
          <w:szCs w:val="28"/>
        </w:rPr>
        <w:t>1. Pieņemt zināšanai iesniegto informatīvo ziņojumu.</w:t>
      </w:r>
    </w:p>
    <w:p w14:paraId="27616FD6" w14:textId="77777777" w:rsidR="007F3111" w:rsidRPr="00684187" w:rsidRDefault="007F3111" w:rsidP="007F3111">
      <w:pPr>
        <w:jc w:val="both"/>
        <w:rPr>
          <w:rFonts w:ascii="Times New Roman" w:eastAsia="Times New Roman" w:hAnsi="Times New Roman"/>
          <w:b/>
          <w:bCs/>
          <w:sz w:val="24"/>
          <w:szCs w:val="24"/>
          <w:lang w:eastAsia="lv-LV"/>
        </w:rPr>
      </w:pPr>
      <w:r>
        <w:rPr>
          <w:rFonts w:ascii="Times New Roman" w:hAnsi="Times New Roman"/>
          <w:sz w:val="28"/>
          <w:szCs w:val="28"/>
        </w:rPr>
        <w:t xml:space="preserve">2. </w:t>
      </w:r>
      <w:bookmarkEnd w:id="0"/>
      <w:r w:rsidRPr="004A31FB">
        <w:rPr>
          <w:rFonts w:ascii="Times New Roman" w:hAnsi="Times New Roman"/>
          <w:sz w:val="28"/>
          <w:szCs w:val="28"/>
        </w:rPr>
        <w:t xml:space="preserve">Finanšu ministrijai līdz 24.03.2020. sagatavot un noteiktā kārtībā iesniegt Ministru kabinetā grozījumus likumā “Par nodokļiem un nodevām” un saistītajos tiesību aktos, paredzot iespēju nodokļu maksātājam atlikt uz laiku līdz trim gadiem nokavēto nodokļu maksājumu samaksu finansiālo grūtību pārvarēšanai, kurus radījis </w:t>
      </w:r>
      <w:r>
        <w:rPr>
          <w:rFonts w:ascii="Times New Roman" w:hAnsi="Times New Roman"/>
          <w:sz w:val="28"/>
          <w:szCs w:val="28"/>
        </w:rPr>
        <w:t>COVID1</w:t>
      </w:r>
      <w:r w:rsidRPr="004A31FB">
        <w:rPr>
          <w:rFonts w:ascii="Times New Roman" w:hAnsi="Times New Roman"/>
          <w:sz w:val="28"/>
          <w:szCs w:val="28"/>
        </w:rPr>
        <w:t xml:space="preserve">9.  </w:t>
      </w:r>
    </w:p>
    <w:p w14:paraId="600C3E34" w14:textId="77777777" w:rsidR="007F3111" w:rsidRDefault="007F3111" w:rsidP="007F3111">
      <w:pPr>
        <w:spacing w:after="0" w:line="240" w:lineRule="auto"/>
        <w:ind w:right="2"/>
        <w:jc w:val="both"/>
        <w:rPr>
          <w:rFonts w:ascii="Times New Roman" w:eastAsia="Times New Roman" w:hAnsi="Times New Roman"/>
          <w:b/>
          <w:bCs/>
          <w:sz w:val="28"/>
          <w:szCs w:val="28"/>
          <w:lang w:eastAsia="lv-LV"/>
        </w:rPr>
      </w:pPr>
    </w:p>
    <w:p w14:paraId="50BB4C72" w14:textId="77777777" w:rsidR="007F3111" w:rsidRPr="0023265F" w:rsidRDefault="007F3111" w:rsidP="007F3111">
      <w:pPr>
        <w:spacing w:after="0" w:line="240" w:lineRule="auto"/>
        <w:ind w:right="2"/>
        <w:jc w:val="both"/>
        <w:rPr>
          <w:rFonts w:ascii="Times New Roman" w:eastAsia="Times New Roman" w:hAnsi="Times New Roman"/>
          <w:b/>
          <w:bCs/>
          <w:sz w:val="28"/>
          <w:szCs w:val="28"/>
          <w:lang w:eastAsia="lv-LV"/>
        </w:rPr>
      </w:pPr>
      <w:r w:rsidRPr="0023265F">
        <w:rPr>
          <w:rFonts w:ascii="Times New Roman" w:eastAsia="Times New Roman" w:hAnsi="Times New Roman"/>
          <w:b/>
          <w:bCs/>
          <w:sz w:val="28"/>
          <w:szCs w:val="28"/>
          <w:lang w:eastAsia="lv-LV"/>
        </w:rPr>
        <w:t>Ministru prezidents</w:t>
      </w:r>
      <w:r>
        <w:rPr>
          <w:rFonts w:ascii="Times New Roman" w:eastAsia="Times New Roman" w:hAnsi="Times New Roman"/>
          <w:b/>
          <w:bCs/>
          <w:sz w:val="28"/>
          <w:szCs w:val="28"/>
          <w:lang w:eastAsia="lv-LV"/>
        </w:rPr>
        <w:t xml:space="preserve"> </w:t>
      </w: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t xml:space="preserve">  </w:t>
      </w:r>
      <w:r w:rsidRPr="0023265F">
        <w:rPr>
          <w:rFonts w:ascii="Times New Roman" w:eastAsia="Times New Roman" w:hAnsi="Times New Roman"/>
          <w:b/>
          <w:bCs/>
          <w:sz w:val="28"/>
          <w:szCs w:val="28"/>
          <w:lang w:eastAsia="lv-LV"/>
        </w:rPr>
        <w:t>A. K. Kariņš</w:t>
      </w:r>
    </w:p>
    <w:p w14:paraId="3C709F69" w14:textId="77777777" w:rsidR="007F3111" w:rsidRPr="0023265F" w:rsidRDefault="007F3111" w:rsidP="007F3111">
      <w:pPr>
        <w:tabs>
          <w:tab w:val="left" w:pos="7655"/>
        </w:tabs>
        <w:spacing w:after="0" w:line="240" w:lineRule="auto"/>
        <w:rPr>
          <w:rFonts w:ascii="Times New Roman" w:eastAsia="Times New Roman" w:hAnsi="Times New Roman"/>
          <w:b/>
          <w:bCs/>
          <w:sz w:val="28"/>
          <w:szCs w:val="28"/>
          <w:lang w:eastAsia="lv-LV"/>
        </w:rPr>
      </w:pPr>
    </w:p>
    <w:p w14:paraId="47A04B7F" w14:textId="77777777" w:rsidR="007F3111" w:rsidRDefault="007F3111" w:rsidP="007F3111">
      <w:pPr>
        <w:tabs>
          <w:tab w:val="left" w:pos="7655"/>
        </w:tabs>
        <w:spacing w:after="0" w:line="240" w:lineRule="auto"/>
        <w:rPr>
          <w:rFonts w:ascii="Times New Roman" w:eastAsia="Times New Roman" w:hAnsi="Times New Roman"/>
          <w:b/>
          <w:bCs/>
          <w:sz w:val="28"/>
          <w:szCs w:val="28"/>
          <w:lang w:eastAsia="lv-LV"/>
        </w:rPr>
      </w:pPr>
    </w:p>
    <w:p w14:paraId="6B7D247F" w14:textId="77777777" w:rsidR="007F3111" w:rsidRPr="0023265F" w:rsidRDefault="007F3111" w:rsidP="007F3111">
      <w:pPr>
        <w:tabs>
          <w:tab w:val="left" w:pos="7655"/>
        </w:tabs>
        <w:spacing w:after="0" w:line="240" w:lineRule="auto"/>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Valsts kancelejas direktors                                                          J</w:t>
      </w:r>
      <w:r w:rsidRPr="0023265F">
        <w:rPr>
          <w:rFonts w:ascii="Times New Roman" w:eastAsia="Times New Roman" w:hAnsi="Times New Roman"/>
          <w:b/>
          <w:bCs/>
          <w:sz w:val="28"/>
          <w:szCs w:val="28"/>
          <w:lang w:eastAsia="lv-LV"/>
        </w:rPr>
        <w:t>.</w:t>
      </w:r>
      <w:r>
        <w:rPr>
          <w:rFonts w:ascii="Times New Roman" w:eastAsia="Times New Roman" w:hAnsi="Times New Roman"/>
          <w:b/>
          <w:bCs/>
          <w:sz w:val="28"/>
          <w:szCs w:val="28"/>
          <w:lang w:eastAsia="lv-LV"/>
        </w:rPr>
        <w:t xml:space="preserve"> </w:t>
      </w:r>
      <w:proofErr w:type="spellStart"/>
      <w:r>
        <w:rPr>
          <w:rFonts w:ascii="Times New Roman" w:eastAsia="Times New Roman" w:hAnsi="Times New Roman"/>
          <w:b/>
          <w:bCs/>
          <w:sz w:val="28"/>
          <w:szCs w:val="28"/>
          <w:lang w:eastAsia="lv-LV"/>
        </w:rPr>
        <w:t>Citskovskis</w:t>
      </w:r>
      <w:proofErr w:type="spellEnd"/>
    </w:p>
    <w:p w14:paraId="3AEE026A" w14:textId="77777777" w:rsidR="007F3111" w:rsidRPr="000539D6" w:rsidRDefault="007F3111" w:rsidP="007F3111">
      <w:pPr>
        <w:tabs>
          <w:tab w:val="right" w:pos="9072"/>
        </w:tabs>
        <w:spacing w:after="0" w:line="240" w:lineRule="auto"/>
        <w:rPr>
          <w:rFonts w:ascii="Times New Roman" w:eastAsia="Times New Roman" w:hAnsi="Times New Roman"/>
          <w:b/>
          <w:bCs/>
          <w:sz w:val="16"/>
          <w:szCs w:val="16"/>
          <w:lang w:eastAsia="lv-LV"/>
        </w:rPr>
      </w:pPr>
    </w:p>
    <w:p w14:paraId="57DF7419" w14:textId="77777777" w:rsidR="007F3111" w:rsidRPr="0023265F" w:rsidRDefault="007F3111" w:rsidP="007F3111">
      <w:pPr>
        <w:tabs>
          <w:tab w:val="right" w:pos="9072"/>
        </w:tabs>
        <w:spacing w:after="0" w:line="240" w:lineRule="auto"/>
        <w:rPr>
          <w:rFonts w:ascii="Times New Roman" w:eastAsia="Times New Roman" w:hAnsi="Times New Roman"/>
          <w:sz w:val="28"/>
          <w:szCs w:val="28"/>
          <w:lang w:eastAsia="lv-LV"/>
        </w:rPr>
      </w:pPr>
      <w:r w:rsidRPr="0023265F">
        <w:rPr>
          <w:rFonts w:ascii="Times New Roman" w:eastAsia="Times New Roman" w:hAnsi="Times New Roman"/>
          <w:sz w:val="28"/>
          <w:szCs w:val="28"/>
          <w:lang w:eastAsia="lv-LV"/>
        </w:rPr>
        <w:t>Iesniedzējs:</w:t>
      </w:r>
    </w:p>
    <w:p w14:paraId="6E5A1FC3" w14:textId="77777777" w:rsidR="002256D9" w:rsidRPr="002256D9" w:rsidRDefault="002256D9" w:rsidP="002256D9">
      <w:pPr>
        <w:pStyle w:val="paragraph"/>
        <w:spacing w:before="0" w:beforeAutospacing="0" w:after="0" w:afterAutospacing="0"/>
        <w:textAlignment w:val="baseline"/>
        <w:rPr>
          <w:rStyle w:val="normaltextrun"/>
          <w:b/>
          <w:bCs/>
          <w:sz w:val="28"/>
          <w:szCs w:val="28"/>
        </w:rPr>
      </w:pPr>
      <w:r w:rsidRPr="002256D9">
        <w:rPr>
          <w:rStyle w:val="normaltextrun"/>
          <w:b/>
          <w:bCs/>
          <w:sz w:val="28"/>
          <w:szCs w:val="28"/>
        </w:rPr>
        <w:t xml:space="preserve">Ekonomikas ministra </w:t>
      </w:r>
      <w:proofErr w:type="spellStart"/>
      <w:r w:rsidRPr="002256D9">
        <w:rPr>
          <w:rStyle w:val="normaltextrun"/>
          <w:b/>
          <w:bCs/>
          <w:sz w:val="28"/>
          <w:szCs w:val="28"/>
        </w:rPr>
        <w:t>p.i</w:t>
      </w:r>
      <w:proofErr w:type="spellEnd"/>
      <w:r w:rsidRPr="002256D9">
        <w:rPr>
          <w:rStyle w:val="normaltextrun"/>
          <w:b/>
          <w:bCs/>
          <w:sz w:val="28"/>
          <w:szCs w:val="28"/>
        </w:rPr>
        <w:t xml:space="preserve">., </w:t>
      </w:r>
    </w:p>
    <w:p w14:paraId="128168DD" w14:textId="77777777" w:rsidR="002256D9" w:rsidRPr="002256D9" w:rsidRDefault="002256D9" w:rsidP="002256D9">
      <w:pPr>
        <w:pStyle w:val="paragraph"/>
        <w:spacing w:before="0" w:beforeAutospacing="0" w:after="0" w:afterAutospacing="0"/>
        <w:textAlignment w:val="baseline"/>
        <w:rPr>
          <w:rStyle w:val="normaltextrun"/>
          <w:b/>
          <w:bCs/>
          <w:sz w:val="28"/>
          <w:szCs w:val="28"/>
        </w:rPr>
      </w:pPr>
      <w:r w:rsidRPr="002256D9">
        <w:rPr>
          <w:rStyle w:val="normaltextrun"/>
          <w:b/>
          <w:bCs/>
          <w:sz w:val="28"/>
          <w:szCs w:val="28"/>
        </w:rPr>
        <w:t xml:space="preserve">Iekšlietu ministrs </w:t>
      </w:r>
      <w:r w:rsidRPr="002256D9">
        <w:rPr>
          <w:rStyle w:val="normaltextrun"/>
          <w:b/>
          <w:bCs/>
          <w:sz w:val="28"/>
          <w:szCs w:val="28"/>
        </w:rPr>
        <w:tab/>
      </w:r>
      <w:r w:rsidRPr="002256D9">
        <w:rPr>
          <w:rStyle w:val="normaltextrun"/>
          <w:b/>
          <w:bCs/>
          <w:sz w:val="28"/>
          <w:szCs w:val="28"/>
        </w:rPr>
        <w:tab/>
      </w:r>
      <w:r w:rsidRPr="002256D9">
        <w:rPr>
          <w:rStyle w:val="normaltextrun"/>
          <w:b/>
          <w:bCs/>
          <w:sz w:val="28"/>
          <w:szCs w:val="28"/>
        </w:rPr>
        <w:tab/>
      </w:r>
      <w:r w:rsidRPr="002256D9">
        <w:rPr>
          <w:rStyle w:val="normaltextrun"/>
          <w:b/>
          <w:bCs/>
          <w:sz w:val="28"/>
          <w:szCs w:val="28"/>
        </w:rPr>
        <w:tab/>
      </w:r>
      <w:r w:rsidRPr="002256D9">
        <w:rPr>
          <w:rStyle w:val="normaltextrun"/>
          <w:b/>
          <w:bCs/>
          <w:sz w:val="28"/>
          <w:szCs w:val="28"/>
        </w:rPr>
        <w:tab/>
      </w:r>
      <w:r w:rsidRPr="002256D9">
        <w:rPr>
          <w:rStyle w:val="normaltextrun"/>
          <w:b/>
          <w:bCs/>
          <w:sz w:val="28"/>
          <w:szCs w:val="28"/>
        </w:rPr>
        <w:tab/>
      </w:r>
      <w:r w:rsidRPr="002256D9">
        <w:rPr>
          <w:rStyle w:val="normaltextrun"/>
          <w:b/>
          <w:bCs/>
          <w:sz w:val="28"/>
          <w:szCs w:val="28"/>
        </w:rPr>
        <w:tab/>
        <w:t xml:space="preserve">Sandis </w:t>
      </w:r>
      <w:proofErr w:type="spellStart"/>
      <w:r w:rsidRPr="002256D9">
        <w:rPr>
          <w:rStyle w:val="normaltextrun"/>
          <w:b/>
          <w:bCs/>
          <w:sz w:val="28"/>
          <w:szCs w:val="28"/>
        </w:rPr>
        <w:t>Ģirģens</w:t>
      </w:r>
      <w:proofErr w:type="spellEnd"/>
    </w:p>
    <w:p w14:paraId="09A0A4DB" w14:textId="77777777" w:rsidR="002256D9" w:rsidRPr="002256D9" w:rsidRDefault="002256D9" w:rsidP="002256D9">
      <w:pPr>
        <w:pStyle w:val="paragraph"/>
        <w:spacing w:before="0" w:beforeAutospacing="0" w:after="0" w:afterAutospacing="0"/>
        <w:textAlignment w:val="baseline"/>
        <w:rPr>
          <w:rFonts w:ascii="Segoe UI" w:hAnsi="Segoe UI" w:cs="Segoe UI"/>
          <w:b/>
          <w:bCs/>
          <w:sz w:val="18"/>
          <w:szCs w:val="18"/>
        </w:rPr>
      </w:pPr>
      <w:r w:rsidRPr="002256D9">
        <w:rPr>
          <w:rStyle w:val="normaltextrun"/>
          <w:b/>
          <w:bCs/>
          <w:sz w:val="28"/>
          <w:szCs w:val="28"/>
        </w:rPr>
        <w:tab/>
        <w:t>              </w:t>
      </w:r>
      <w:r w:rsidRPr="002256D9">
        <w:rPr>
          <w:rStyle w:val="eop"/>
          <w:b/>
          <w:bCs/>
          <w:sz w:val="28"/>
          <w:szCs w:val="28"/>
        </w:rPr>
        <w:t> </w:t>
      </w:r>
    </w:p>
    <w:p w14:paraId="72E10C5E" w14:textId="77777777" w:rsidR="002256D9" w:rsidRPr="002256D9" w:rsidRDefault="002256D9" w:rsidP="002256D9">
      <w:pPr>
        <w:pStyle w:val="paragraph"/>
        <w:spacing w:before="0" w:beforeAutospacing="0" w:after="0" w:afterAutospacing="0"/>
        <w:textAlignment w:val="baseline"/>
        <w:rPr>
          <w:rFonts w:ascii="Segoe UI" w:hAnsi="Segoe UI" w:cs="Segoe UI"/>
          <w:b/>
          <w:bCs/>
          <w:sz w:val="18"/>
          <w:szCs w:val="18"/>
        </w:rPr>
      </w:pPr>
      <w:r w:rsidRPr="002256D9">
        <w:rPr>
          <w:rStyle w:val="eop"/>
          <w:b/>
          <w:bCs/>
          <w:sz w:val="28"/>
          <w:szCs w:val="28"/>
        </w:rPr>
        <w:t> </w:t>
      </w:r>
    </w:p>
    <w:p w14:paraId="3EA475CC" w14:textId="77777777" w:rsidR="002256D9" w:rsidRPr="002256D9" w:rsidRDefault="002256D9" w:rsidP="002256D9">
      <w:pPr>
        <w:pStyle w:val="paragraph"/>
        <w:spacing w:before="0" w:beforeAutospacing="0" w:after="0" w:afterAutospacing="0"/>
        <w:textAlignment w:val="baseline"/>
        <w:rPr>
          <w:rFonts w:ascii="Segoe UI" w:hAnsi="Segoe UI" w:cs="Segoe UI"/>
          <w:b/>
          <w:bCs/>
          <w:sz w:val="18"/>
          <w:szCs w:val="18"/>
        </w:rPr>
      </w:pPr>
      <w:r w:rsidRPr="002256D9">
        <w:rPr>
          <w:rStyle w:val="normaltextrun"/>
          <w:b/>
          <w:bCs/>
          <w:sz w:val="28"/>
          <w:szCs w:val="28"/>
        </w:rPr>
        <w:t>Vīza: </w:t>
      </w:r>
      <w:r w:rsidRPr="002256D9">
        <w:rPr>
          <w:rStyle w:val="eop"/>
          <w:b/>
          <w:bCs/>
          <w:sz w:val="28"/>
          <w:szCs w:val="28"/>
        </w:rPr>
        <w:t> </w:t>
      </w:r>
    </w:p>
    <w:p w14:paraId="7AF18ACD" w14:textId="77777777" w:rsidR="001D7866" w:rsidRDefault="002256D9" w:rsidP="001D7866">
      <w:pPr>
        <w:pStyle w:val="paragraph"/>
        <w:spacing w:before="0" w:beforeAutospacing="0" w:after="0" w:afterAutospacing="0"/>
        <w:textAlignment w:val="baseline"/>
        <w:rPr>
          <w:rStyle w:val="normaltextrun"/>
          <w:b/>
          <w:bCs/>
          <w:sz w:val="28"/>
          <w:szCs w:val="28"/>
        </w:rPr>
      </w:pPr>
      <w:r w:rsidRPr="002256D9">
        <w:rPr>
          <w:rStyle w:val="normaltextrun"/>
          <w:b/>
          <w:bCs/>
          <w:sz w:val="28"/>
          <w:szCs w:val="28"/>
        </w:rPr>
        <w:t>Ekonomikas ministrijas valsts sekretāra</w:t>
      </w:r>
      <w:r w:rsidR="001D7866">
        <w:rPr>
          <w:rStyle w:val="normaltextrun"/>
          <w:b/>
          <w:bCs/>
          <w:sz w:val="28"/>
          <w:szCs w:val="28"/>
        </w:rPr>
        <w:t xml:space="preserve"> </w:t>
      </w:r>
      <w:proofErr w:type="spellStart"/>
      <w:r w:rsidRPr="002256D9">
        <w:rPr>
          <w:rStyle w:val="normaltextrun"/>
          <w:b/>
          <w:bCs/>
          <w:sz w:val="28"/>
          <w:szCs w:val="28"/>
        </w:rPr>
        <w:t>p.i</w:t>
      </w:r>
      <w:proofErr w:type="spellEnd"/>
      <w:r w:rsidRPr="002256D9">
        <w:rPr>
          <w:rStyle w:val="normaltextrun"/>
          <w:b/>
          <w:bCs/>
          <w:sz w:val="28"/>
          <w:szCs w:val="28"/>
        </w:rPr>
        <w:t>. </w:t>
      </w:r>
    </w:p>
    <w:p w14:paraId="512EAE61" w14:textId="4650627F" w:rsidR="002256D9" w:rsidRPr="002256D9" w:rsidRDefault="002256D9" w:rsidP="001D7866">
      <w:pPr>
        <w:pStyle w:val="paragraph"/>
        <w:spacing w:before="0" w:beforeAutospacing="0" w:after="0" w:afterAutospacing="0"/>
        <w:textAlignment w:val="baseline"/>
        <w:rPr>
          <w:rFonts w:ascii="Segoe UI" w:hAnsi="Segoe UI" w:cs="Segoe UI"/>
          <w:b/>
          <w:bCs/>
          <w:sz w:val="18"/>
          <w:szCs w:val="18"/>
        </w:rPr>
      </w:pPr>
      <w:r w:rsidRPr="002256D9">
        <w:rPr>
          <w:rStyle w:val="normaltextrun"/>
          <w:b/>
          <w:bCs/>
          <w:sz w:val="28"/>
          <w:szCs w:val="28"/>
        </w:rPr>
        <w:t>valsts sekretāra vietnieks                  </w:t>
      </w:r>
      <w:r w:rsidRPr="002256D9">
        <w:rPr>
          <w:rStyle w:val="normaltextrun"/>
          <w:b/>
          <w:bCs/>
          <w:sz w:val="28"/>
          <w:szCs w:val="28"/>
        </w:rPr>
        <w:tab/>
      </w:r>
      <w:r w:rsidR="001D7866">
        <w:rPr>
          <w:rStyle w:val="normaltextrun"/>
          <w:b/>
          <w:bCs/>
          <w:sz w:val="28"/>
          <w:szCs w:val="28"/>
        </w:rPr>
        <w:tab/>
      </w:r>
      <w:r w:rsidR="001D7866">
        <w:rPr>
          <w:rStyle w:val="normaltextrun"/>
          <w:b/>
          <w:bCs/>
          <w:sz w:val="28"/>
          <w:szCs w:val="28"/>
        </w:rPr>
        <w:tab/>
      </w:r>
      <w:bookmarkStart w:id="1" w:name="_GoBack"/>
      <w:bookmarkEnd w:id="1"/>
      <w:r w:rsidRPr="002256D9">
        <w:rPr>
          <w:rStyle w:val="normaltextrun"/>
          <w:b/>
          <w:bCs/>
          <w:sz w:val="28"/>
          <w:szCs w:val="28"/>
        </w:rPr>
        <w:tab/>
        <w:t>Edmunds Valantis</w:t>
      </w:r>
      <w:r w:rsidRPr="002256D9">
        <w:rPr>
          <w:rStyle w:val="eop"/>
          <w:b/>
          <w:bCs/>
          <w:sz w:val="28"/>
          <w:szCs w:val="28"/>
        </w:rPr>
        <w:t> </w:t>
      </w:r>
    </w:p>
    <w:p w14:paraId="292C15F5" w14:textId="77777777" w:rsidR="007F3111" w:rsidRPr="00745855" w:rsidRDefault="007F3111" w:rsidP="007F3111">
      <w:pPr>
        <w:spacing w:after="40" w:line="240" w:lineRule="auto"/>
        <w:jc w:val="both"/>
        <w:rPr>
          <w:rFonts w:ascii="Times New Roman" w:eastAsia="Times New Roman" w:hAnsi="Times New Roman"/>
          <w:b/>
          <w:bCs/>
          <w:spacing w:val="-2"/>
          <w:sz w:val="14"/>
          <w:szCs w:val="14"/>
        </w:rPr>
      </w:pPr>
    </w:p>
    <w:p w14:paraId="1B532050" w14:textId="77777777" w:rsidR="007F3111" w:rsidRDefault="007F3111" w:rsidP="007F3111">
      <w:pPr>
        <w:tabs>
          <w:tab w:val="left" w:pos="851"/>
        </w:tabs>
        <w:spacing w:after="0" w:line="240" w:lineRule="auto"/>
        <w:jc w:val="both"/>
        <w:rPr>
          <w:rFonts w:ascii="Times New Roman" w:hAnsi="Times New Roman"/>
          <w:sz w:val="24"/>
          <w:szCs w:val="24"/>
        </w:rPr>
      </w:pPr>
      <w:r w:rsidRPr="00B97117">
        <w:rPr>
          <w:rFonts w:ascii="Times New Roman" w:eastAsia="Times New Roman" w:hAnsi="Times New Roman"/>
          <w:sz w:val="18"/>
          <w:szCs w:val="18"/>
          <w:lang w:eastAsia="lv-LV"/>
        </w:rPr>
        <w:t xml:space="preserve"> </w:t>
      </w:r>
    </w:p>
    <w:p w14:paraId="255000F5" w14:textId="77777777" w:rsidR="00CD46C1" w:rsidRDefault="00CD46C1"/>
    <w:sectPr w:rsidR="00CD46C1" w:rsidSect="009D42F5">
      <w:headerReference w:type="even" r:id="rId6"/>
      <w:headerReference w:type="default" r:id="rId7"/>
      <w:footerReference w:type="even" r:id="rId8"/>
      <w:footerReference w:type="default" r:id="rId9"/>
      <w:headerReference w:type="first" r:id="rId10"/>
      <w:footerReference w:type="first" r:id="rId11"/>
      <w:pgSz w:w="11909" w:h="16834" w:code="9"/>
      <w:pgMar w:top="567"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9BF9" w14:textId="77777777" w:rsidR="005C4D6E" w:rsidRDefault="005C4D6E" w:rsidP="007F3111">
      <w:pPr>
        <w:spacing w:after="0" w:line="240" w:lineRule="auto"/>
      </w:pPr>
      <w:r>
        <w:separator/>
      </w:r>
    </w:p>
  </w:endnote>
  <w:endnote w:type="continuationSeparator" w:id="0">
    <w:p w14:paraId="32596B93" w14:textId="77777777" w:rsidR="005C4D6E" w:rsidRDefault="005C4D6E" w:rsidP="007F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A618" w14:textId="77777777" w:rsidR="00466A84" w:rsidRDefault="0046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0BB2" w14:textId="77777777" w:rsidR="00860603" w:rsidRDefault="001D7866">
    <w:pPr>
      <w:pStyle w:val="BodyText3"/>
      <w:spacing w:after="0"/>
      <w:jc w:val="both"/>
      <w:rPr>
        <w:sz w:val="24"/>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C232" w14:textId="4A88BE4A" w:rsidR="00700D75" w:rsidRPr="00466A84" w:rsidRDefault="00466A84" w:rsidP="00466A84">
    <w:pPr>
      <w:pStyle w:val="Footer"/>
    </w:pPr>
    <w:r w:rsidRPr="00466A84">
      <w:rPr>
        <w:sz w:val="20"/>
        <w:lang w:val="lv-LV"/>
      </w:rPr>
      <w:t>EMProt_160320_Covid19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92A6" w14:textId="77777777" w:rsidR="005C4D6E" w:rsidRDefault="005C4D6E" w:rsidP="007F3111">
      <w:pPr>
        <w:spacing w:after="0" w:line="240" w:lineRule="auto"/>
      </w:pPr>
      <w:r>
        <w:separator/>
      </w:r>
    </w:p>
  </w:footnote>
  <w:footnote w:type="continuationSeparator" w:id="0">
    <w:p w14:paraId="40AB4EC9" w14:textId="77777777" w:rsidR="005C4D6E" w:rsidRDefault="005C4D6E" w:rsidP="007F3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6AF" w14:textId="77777777" w:rsidR="00466A84" w:rsidRDefault="0046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5B67" w14:textId="77777777" w:rsidR="00D04FFB" w:rsidRDefault="00D2352B">
    <w:pPr>
      <w:pStyle w:val="Header"/>
      <w:jc w:val="center"/>
    </w:pPr>
    <w:r>
      <w:fldChar w:fldCharType="begin"/>
    </w:r>
    <w:r>
      <w:instrText xml:space="preserve"> PAGE   \* MERGEFORMAT </w:instrText>
    </w:r>
    <w:r>
      <w:fldChar w:fldCharType="separate"/>
    </w:r>
    <w:r>
      <w:rPr>
        <w:noProof/>
      </w:rPr>
      <w:t>2</w:t>
    </w:r>
    <w:r>
      <w:fldChar w:fldCharType="end"/>
    </w:r>
  </w:p>
  <w:p w14:paraId="51BE5D0D" w14:textId="77777777" w:rsidR="00860603" w:rsidRDefault="001D7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7AF7" w14:textId="77777777" w:rsidR="00466A84" w:rsidRDefault="00466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11"/>
    <w:rsid w:val="001D7866"/>
    <w:rsid w:val="002256D9"/>
    <w:rsid w:val="00466A84"/>
    <w:rsid w:val="005C4D6E"/>
    <w:rsid w:val="007F3111"/>
    <w:rsid w:val="00CD46C1"/>
    <w:rsid w:val="00D23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FD80"/>
  <w15:chartTrackingRefBased/>
  <w15:docId w15:val="{674032A0-AC23-4C6D-9117-24DC9648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3111"/>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7F3111"/>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7F3111"/>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7F3111"/>
    <w:rPr>
      <w:rFonts w:ascii="Times New Roman" w:eastAsia="Times New Roman" w:hAnsi="Times New Roman" w:cs="Times New Roman"/>
      <w:sz w:val="24"/>
      <w:szCs w:val="24"/>
      <w:lang w:val="en-GB"/>
    </w:rPr>
  </w:style>
  <w:style w:type="paragraph" w:styleId="Footer">
    <w:name w:val="footer"/>
    <w:basedOn w:val="Normal"/>
    <w:link w:val="FooterChar"/>
    <w:semiHidden/>
    <w:rsid w:val="007F3111"/>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semiHidden/>
    <w:rsid w:val="007F3111"/>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7F3111"/>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7F3111"/>
    <w:rPr>
      <w:rFonts w:ascii="Times New Roman" w:eastAsia="Times New Roman" w:hAnsi="Times New Roman" w:cs="Times New Roman"/>
      <w:sz w:val="16"/>
      <w:szCs w:val="16"/>
      <w:lang w:val="en-US"/>
    </w:rPr>
  </w:style>
  <w:style w:type="character" w:customStyle="1" w:styleId="normaltextrun">
    <w:name w:val="normaltextrun"/>
    <w:rsid w:val="007F3111"/>
  </w:style>
  <w:style w:type="paragraph" w:customStyle="1" w:styleId="paragraph">
    <w:name w:val="paragraph"/>
    <w:basedOn w:val="Normal"/>
    <w:rsid w:val="002256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eop">
    <w:name w:val="eop"/>
    <w:basedOn w:val="DefaultParagraphFont"/>
    <w:rsid w:val="0022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363</Characters>
  <Application>Microsoft Office Word</Application>
  <DocSecurity>0</DocSecurity>
  <Lines>3</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Kristaps Soms</cp:lastModifiedBy>
  <cp:revision>4</cp:revision>
  <dcterms:created xsi:type="dcterms:W3CDTF">2020-03-16T14:47:00Z</dcterms:created>
  <dcterms:modified xsi:type="dcterms:W3CDTF">2020-03-16T15:19:00Z</dcterms:modified>
</cp:coreProperties>
</file>