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4AC1" w14:textId="77777777" w:rsidR="00DC25E1" w:rsidRDefault="00DC25E1" w:rsidP="00DC25E1">
      <w:pPr>
        <w:jc w:val="both"/>
        <w:rPr>
          <w:sz w:val="28"/>
          <w:szCs w:val="28"/>
          <w:lang w:val="lv-LV"/>
        </w:rPr>
      </w:pPr>
    </w:p>
    <w:p w14:paraId="20BC9EF7" w14:textId="77777777" w:rsidR="00DC25E1" w:rsidRDefault="00DC25E1" w:rsidP="00DC25E1">
      <w:pPr>
        <w:jc w:val="both"/>
        <w:rPr>
          <w:sz w:val="28"/>
          <w:szCs w:val="28"/>
          <w:lang w:val="lv-LV"/>
        </w:rPr>
      </w:pPr>
    </w:p>
    <w:p w14:paraId="7F2B1CD4" w14:textId="77777777" w:rsidR="00DC25E1" w:rsidRPr="005173A3" w:rsidRDefault="00DC25E1" w:rsidP="00DC25E1">
      <w:pPr>
        <w:jc w:val="both"/>
        <w:rPr>
          <w:sz w:val="28"/>
          <w:szCs w:val="28"/>
          <w:lang w:val="lv-LV"/>
        </w:rPr>
      </w:pPr>
    </w:p>
    <w:p w14:paraId="33FDEC93" w14:textId="36661D17" w:rsidR="00DC25E1" w:rsidRPr="005B59B6" w:rsidRDefault="00DC25E1" w:rsidP="00DC25E1">
      <w:pPr>
        <w:tabs>
          <w:tab w:val="left" w:pos="6663"/>
        </w:tabs>
        <w:rPr>
          <w:sz w:val="28"/>
          <w:szCs w:val="28"/>
          <w:lang w:val="lv-LV"/>
        </w:rPr>
      </w:pPr>
      <w:r w:rsidRPr="005B59B6">
        <w:rPr>
          <w:sz w:val="28"/>
          <w:szCs w:val="28"/>
          <w:lang w:val="lv-LV"/>
        </w:rPr>
        <w:t xml:space="preserve">2020. gada </w:t>
      </w:r>
      <w:r w:rsidR="00EE11A6">
        <w:rPr>
          <w:sz w:val="28"/>
          <w:szCs w:val="28"/>
        </w:rPr>
        <w:t>25. </w:t>
      </w:r>
      <w:proofErr w:type="spellStart"/>
      <w:r w:rsidR="00EE11A6">
        <w:rPr>
          <w:sz w:val="28"/>
          <w:szCs w:val="28"/>
        </w:rPr>
        <w:t>martā</w:t>
      </w:r>
      <w:proofErr w:type="spellEnd"/>
      <w:r w:rsidRPr="005B59B6">
        <w:rPr>
          <w:sz w:val="28"/>
          <w:szCs w:val="28"/>
          <w:lang w:val="lv-LV"/>
        </w:rPr>
        <w:tab/>
        <w:t>Rīkojums Nr.</w:t>
      </w:r>
      <w:r w:rsidR="00EE11A6">
        <w:rPr>
          <w:sz w:val="28"/>
          <w:szCs w:val="28"/>
          <w:lang w:val="lv-LV"/>
        </w:rPr>
        <w:t> 122</w:t>
      </w:r>
    </w:p>
    <w:p w14:paraId="2F698B1C" w14:textId="24FE9C32" w:rsidR="00DC25E1" w:rsidRPr="005B59B6" w:rsidRDefault="00DC25E1" w:rsidP="00DC25E1">
      <w:pPr>
        <w:tabs>
          <w:tab w:val="left" w:pos="6663"/>
        </w:tabs>
        <w:rPr>
          <w:sz w:val="28"/>
          <w:szCs w:val="28"/>
          <w:lang w:val="lv-LV"/>
        </w:rPr>
      </w:pPr>
      <w:r w:rsidRPr="005B59B6">
        <w:rPr>
          <w:sz w:val="28"/>
          <w:szCs w:val="28"/>
          <w:lang w:val="lv-LV"/>
        </w:rPr>
        <w:t>Rīgā</w:t>
      </w:r>
      <w:r w:rsidRPr="005B59B6">
        <w:rPr>
          <w:sz w:val="28"/>
          <w:szCs w:val="28"/>
          <w:lang w:val="lv-LV"/>
        </w:rPr>
        <w:tab/>
        <w:t>(prot. Nr. </w:t>
      </w:r>
      <w:r w:rsidR="00EE11A6">
        <w:rPr>
          <w:sz w:val="28"/>
          <w:szCs w:val="28"/>
          <w:lang w:val="lv-LV"/>
        </w:rPr>
        <w:t>17</w:t>
      </w:r>
      <w:r w:rsidRPr="005B59B6">
        <w:rPr>
          <w:sz w:val="28"/>
          <w:szCs w:val="28"/>
          <w:lang w:val="lv-LV"/>
        </w:rPr>
        <w:t> </w:t>
      </w:r>
      <w:r w:rsidR="00EE11A6">
        <w:rPr>
          <w:sz w:val="28"/>
          <w:szCs w:val="28"/>
          <w:lang w:val="lv-LV"/>
        </w:rPr>
        <w:t>30</w:t>
      </w:r>
      <w:bookmarkStart w:id="0" w:name="_GoBack"/>
      <w:bookmarkEnd w:id="0"/>
      <w:r w:rsidRPr="005B59B6">
        <w:rPr>
          <w:sz w:val="28"/>
          <w:szCs w:val="28"/>
          <w:lang w:val="lv-LV"/>
        </w:rPr>
        <w:t>. §)</w:t>
      </w:r>
    </w:p>
    <w:p w14:paraId="7F0A847D" w14:textId="77777777" w:rsidR="00DC25E1" w:rsidRDefault="00DC25E1" w:rsidP="00DC25E1">
      <w:pPr>
        <w:pStyle w:val="Heading2"/>
        <w:rPr>
          <w:szCs w:val="28"/>
        </w:rPr>
      </w:pPr>
    </w:p>
    <w:p w14:paraId="5189AF03" w14:textId="77777777" w:rsidR="00DC25E1" w:rsidRPr="00E76823" w:rsidRDefault="00DC25E1" w:rsidP="00DC25E1">
      <w:pPr>
        <w:pStyle w:val="Heading2"/>
        <w:rPr>
          <w:szCs w:val="28"/>
        </w:rPr>
      </w:pPr>
      <w:r w:rsidRPr="00E76823">
        <w:rPr>
          <w:szCs w:val="28"/>
        </w:rPr>
        <w:t xml:space="preserve">Par </w:t>
      </w:r>
      <w:r>
        <w:rPr>
          <w:szCs w:val="28"/>
        </w:rPr>
        <w:t>rezerves kapitāla palielināšanu</w:t>
      </w:r>
    </w:p>
    <w:p w14:paraId="2A0BECD1" w14:textId="77777777" w:rsidR="00DC25E1" w:rsidRPr="00131707" w:rsidRDefault="00DC25E1" w:rsidP="00DC25E1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</w:p>
    <w:p w14:paraId="2688E8E4" w14:textId="77777777" w:rsidR="00DC25E1" w:rsidRDefault="00DC25E1" w:rsidP="00DC25E1">
      <w:pPr>
        <w:pStyle w:val="BodyText"/>
        <w:ind w:firstLine="709"/>
        <w:rPr>
          <w:spacing w:val="-2"/>
          <w:szCs w:val="28"/>
        </w:rPr>
      </w:pPr>
      <w:r>
        <w:rPr>
          <w:spacing w:val="-2"/>
          <w:szCs w:val="28"/>
        </w:rPr>
        <w:t>1. </w:t>
      </w:r>
      <w:r w:rsidRPr="00A63666">
        <w:rPr>
          <w:spacing w:val="-2"/>
          <w:szCs w:val="28"/>
        </w:rPr>
        <w:t xml:space="preserve">Palielināt akciju sabiedrībai "Attīstības finanšu institūcija </w:t>
      </w:r>
      <w:proofErr w:type="spellStart"/>
      <w:r w:rsidRPr="00A63666">
        <w:rPr>
          <w:spacing w:val="-2"/>
          <w:szCs w:val="28"/>
        </w:rPr>
        <w:t>Altum</w:t>
      </w:r>
      <w:proofErr w:type="spellEnd"/>
      <w:r w:rsidRPr="00A63666">
        <w:rPr>
          <w:spacing w:val="-2"/>
          <w:szCs w:val="28"/>
        </w:rPr>
        <w:t>" rezerves kapitālu krīzes garantiju programmas un krīzes aizdevumu programmas finansēšanai.</w:t>
      </w:r>
    </w:p>
    <w:p w14:paraId="6D5B39EF" w14:textId="77777777" w:rsidR="00DC25E1" w:rsidRDefault="00DC25E1" w:rsidP="00DC25E1">
      <w:pPr>
        <w:pStyle w:val="BodyText"/>
        <w:ind w:firstLine="709"/>
        <w:rPr>
          <w:spacing w:val="-2"/>
          <w:szCs w:val="28"/>
        </w:rPr>
      </w:pPr>
    </w:p>
    <w:p w14:paraId="5FCA6E1F" w14:textId="77777777" w:rsidR="00DC25E1" w:rsidRDefault="00DC25E1" w:rsidP="00DC25E1">
      <w:pPr>
        <w:pStyle w:val="BodyText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r w:rsidRPr="00A63666">
        <w:rPr>
          <w:spacing w:val="-2"/>
          <w:szCs w:val="28"/>
        </w:rPr>
        <w:t xml:space="preserve">Finanšu ministram saskaņā ar likuma </w:t>
      </w:r>
      <w:r>
        <w:rPr>
          <w:spacing w:val="-2"/>
          <w:szCs w:val="28"/>
        </w:rPr>
        <w:t>"</w:t>
      </w:r>
      <w:r w:rsidRPr="00A63666">
        <w:rPr>
          <w:spacing w:val="-2"/>
          <w:szCs w:val="28"/>
        </w:rPr>
        <w:t xml:space="preserve">Par valsts apdraudējuma un tā seku novēršanas un pārvarēšanas pasākumiem sakarā ar </w:t>
      </w:r>
      <w:proofErr w:type="spellStart"/>
      <w:r w:rsidRPr="00A63666">
        <w:rPr>
          <w:spacing w:val="-2"/>
          <w:szCs w:val="28"/>
        </w:rPr>
        <w:t>Covid-19</w:t>
      </w:r>
      <w:proofErr w:type="spellEnd"/>
      <w:r w:rsidRPr="00A63666">
        <w:rPr>
          <w:spacing w:val="-2"/>
          <w:szCs w:val="28"/>
        </w:rPr>
        <w:t xml:space="preserve"> izplatību</w:t>
      </w:r>
      <w:r>
        <w:rPr>
          <w:spacing w:val="-2"/>
          <w:szCs w:val="28"/>
        </w:rPr>
        <w:t>"</w:t>
      </w:r>
      <w:r w:rsidRPr="00A63666">
        <w:t xml:space="preserve"> </w:t>
      </w:r>
      <w:r>
        <w:t xml:space="preserve">26. pantu </w:t>
      </w:r>
      <w:r w:rsidRPr="00A63666">
        <w:rPr>
          <w:spacing w:val="-2"/>
          <w:szCs w:val="28"/>
        </w:rPr>
        <w:t>palielin</w:t>
      </w:r>
      <w:r>
        <w:rPr>
          <w:spacing w:val="-2"/>
          <w:szCs w:val="28"/>
        </w:rPr>
        <w:t>āt</w:t>
      </w:r>
      <w:r w:rsidRPr="00A63666">
        <w:rPr>
          <w:spacing w:val="-2"/>
          <w:szCs w:val="28"/>
        </w:rPr>
        <w:t xml:space="preserve"> apropriāciju </w:t>
      </w:r>
      <w:r>
        <w:rPr>
          <w:spacing w:val="-2"/>
          <w:szCs w:val="28"/>
        </w:rPr>
        <w:t>100 000</w:t>
      </w:r>
      <w:r w:rsidRPr="00AD05A1">
        <w:rPr>
          <w:spacing w:val="-2"/>
          <w:szCs w:val="28"/>
        </w:rPr>
        <w:t xml:space="preserve"> 000 </w:t>
      </w:r>
      <w:proofErr w:type="spellStart"/>
      <w:r w:rsidRPr="00AD05A1">
        <w:rPr>
          <w:i/>
          <w:iCs/>
          <w:spacing w:val="-2"/>
          <w:szCs w:val="28"/>
        </w:rPr>
        <w:t>euro</w:t>
      </w:r>
      <w:proofErr w:type="spellEnd"/>
      <w:r w:rsidRPr="00AD05A1">
        <w:rPr>
          <w:spacing w:val="-2"/>
          <w:szCs w:val="28"/>
        </w:rPr>
        <w:t xml:space="preserve"> apmērā</w:t>
      </w:r>
      <w:r>
        <w:rPr>
          <w:spacing w:val="-2"/>
          <w:szCs w:val="28"/>
        </w:rPr>
        <w:t xml:space="preserve"> </w:t>
      </w:r>
      <w:r w:rsidRPr="00A63666">
        <w:rPr>
          <w:spacing w:val="-2"/>
          <w:szCs w:val="28"/>
        </w:rPr>
        <w:t xml:space="preserve">Ekonomikas ministrijai resursiem no dotācijas no vispārējiem ieņēmumiem ieskaitīšanai akciju sabiedrības "Attīstības finanšu institūcija </w:t>
      </w:r>
      <w:proofErr w:type="spellStart"/>
      <w:r w:rsidRPr="00A63666">
        <w:rPr>
          <w:spacing w:val="-2"/>
          <w:szCs w:val="28"/>
        </w:rPr>
        <w:t>Altum</w:t>
      </w:r>
      <w:proofErr w:type="spellEnd"/>
      <w:r w:rsidRPr="00A63666">
        <w:rPr>
          <w:spacing w:val="-2"/>
          <w:szCs w:val="28"/>
        </w:rPr>
        <w:t xml:space="preserve">" </w:t>
      </w:r>
      <w:r>
        <w:rPr>
          <w:spacing w:val="-2"/>
          <w:szCs w:val="28"/>
        </w:rPr>
        <w:t xml:space="preserve">rezerves kapitālā </w:t>
      </w:r>
      <w:r w:rsidRPr="00A63666">
        <w:rPr>
          <w:spacing w:val="-2"/>
          <w:szCs w:val="28"/>
        </w:rPr>
        <w:t>krīzes garantiju programmas finansēšanai un krīzes aizdevumu programmas finansēšanai.</w:t>
      </w:r>
    </w:p>
    <w:p w14:paraId="73EF9578" w14:textId="77777777" w:rsidR="00DC25E1" w:rsidRDefault="00DC25E1" w:rsidP="00DC25E1">
      <w:pPr>
        <w:pStyle w:val="BodyText"/>
        <w:ind w:firstLine="709"/>
        <w:rPr>
          <w:spacing w:val="-2"/>
          <w:szCs w:val="28"/>
        </w:rPr>
      </w:pPr>
    </w:p>
    <w:p w14:paraId="49460040" w14:textId="77777777" w:rsidR="00DC25E1" w:rsidRDefault="00DC25E1" w:rsidP="00DC25E1">
      <w:pPr>
        <w:pStyle w:val="BodyText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3. </w:t>
      </w:r>
      <w:r w:rsidRPr="00AD05A1">
        <w:rPr>
          <w:spacing w:val="-2"/>
          <w:szCs w:val="28"/>
        </w:rPr>
        <w:t xml:space="preserve">Finanšu ministrijai, Ekonomikas ministrijai un Zemkopības ministrijai kā akciju sabiedrības "Attīstības finanšu institūcija </w:t>
      </w:r>
      <w:proofErr w:type="spellStart"/>
      <w:r w:rsidRPr="00AD05A1">
        <w:rPr>
          <w:spacing w:val="-2"/>
          <w:szCs w:val="28"/>
        </w:rPr>
        <w:t>Altum</w:t>
      </w:r>
      <w:proofErr w:type="spellEnd"/>
      <w:r w:rsidRPr="00AD05A1">
        <w:rPr>
          <w:spacing w:val="-2"/>
          <w:szCs w:val="28"/>
        </w:rPr>
        <w:t>" kapitāla daļu turētājiem nodrošināt šā rīkojuma 2.</w:t>
      </w:r>
      <w:r>
        <w:rPr>
          <w:spacing w:val="-2"/>
          <w:szCs w:val="28"/>
        </w:rPr>
        <w:t> </w:t>
      </w:r>
      <w:r w:rsidRPr="00AD05A1">
        <w:rPr>
          <w:spacing w:val="-2"/>
          <w:szCs w:val="28"/>
        </w:rPr>
        <w:t xml:space="preserve">punktā minēto finanšu līdzekļu ieskaitīšanu akciju sabiedrības "Attīstības finanšu institūcija </w:t>
      </w:r>
      <w:proofErr w:type="spellStart"/>
      <w:r w:rsidRPr="00AD05A1">
        <w:rPr>
          <w:spacing w:val="-2"/>
          <w:szCs w:val="28"/>
        </w:rPr>
        <w:t>Altum</w:t>
      </w:r>
      <w:proofErr w:type="spellEnd"/>
      <w:r w:rsidRPr="00AD05A1">
        <w:rPr>
          <w:spacing w:val="-2"/>
          <w:szCs w:val="28"/>
        </w:rPr>
        <w:t>" rezerves kapitālā.</w:t>
      </w:r>
    </w:p>
    <w:p w14:paraId="1D846135" w14:textId="77777777" w:rsidR="00DC25E1" w:rsidRDefault="00DC25E1" w:rsidP="00DC25E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91EC71" w14:textId="77777777" w:rsidR="00DC25E1" w:rsidRDefault="00DC25E1" w:rsidP="00DC25E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28A21D" w14:textId="77777777" w:rsidR="00DC25E1" w:rsidRDefault="00DC25E1" w:rsidP="00DC25E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DFFE23" w14:textId="77777777" w:rsidR="00DC25E1" w:rsidRPr="00DE283C" w:rsidRDefault="00DC25E1" w:rsidP="00DC25E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25691E" w14:textId="77777777" w:rsidR="00DC25E1" w:rsidRDefault="00DC25E1" w:rsidP="00DC25E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3E8D06" w14:textId="77777777" w:rsidR="00DC25E1" w:rsidRDefault="00DC25E1" w:rsidP="00DC25E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B4F2F3" w14:textId="77777777" w:rsidR="00DC25E1" w:rsidRDefault="00DC25E1" w:rsidP="00DC25E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3CD930F7" w14:textId="77777777" w:rsidR="00DC25E1" w:rsidRDefault="00DC25E1" w:rsidP="00DC25E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733841A7" w14:textId="77777777" w:rsidR="00DC25E1" w:rsidRPr="00DE283C" w:rsidRDefault="00DC25E1" w:rsidP="00DC25E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202D6DF3" w14:textId="77777777" w:rsidR="003527F7" w:rsidRPr="00DC25E1" w:rsidRDefault="003527F7" w:rsidP="00DC25E1">
      <w:pPr>
        <w:rPr>
          <w:lang w:val="lv-LV"/>
        </w:rPr>
      </w:pPr>
    </w:p>
    <w:sectPr w:rsidR="003527F7" w:rsidRPr="00DC25E1" w:rsidSect="00DC25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64C8" w14:textId="77777777" w:rsidR="00187BC1" w:rsidRDefault="00187BC1">
      <w:r>
        <w:separator/>
      </w:r>
    </w:p>
  </w:endnote>
  <w:endnote w:type="continuationSeparator" w:id="0">
    <w:p w14:paraId="467B9206" w14:textId="77777777" w:rsidR="00187BC1" w:rsidRDefault="0018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784B" w14:textId="24E2C3A7" w:rsidR="001563A8" w:rsidRPr="008D04D0" w:rsidRDefault="008D04D0" w:rsidP="008D04D0">
    <w:pPr>
      <w:pStyle w:val="Footer"/>
      <w:rPr>
        <w:bCs/>
      </w:rPr>
    </w:pPr>
    <w:r w:rsidRPr="008D04D0">
      <w:rPr>
        <w:bCs/>
        <w:sz w:val="20"/>
        <w:lang w:val="lv-LV"/>
      </w:rPr>
      <w:t>EMRik_23032020_Altum_rez_kapit; Ministru kabineta rīkojuma projekts “Par rezerves kapitāla palielināšanu”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C38B" w14:textId="662804A4" w:rsidR="00DC25E1" w:rsidRPr="00DC25E1" w:rsidRDefault="00DC25E1">
    <w:pPr>
      <w:pStyle w:val="Footer"/>
      <w:rPr>
        <w:sz w:val="16"/>
        <w:szCs w:val="16"/>
        <w:lang w:val="lv-LV"/>
      </w:rPr>
    </w:pPr>
    <w:r w:rsidRPr="00DC25E1">
      <w:rPr>
        <w:sz w:val="16"/>
        <w:szCs w:val="16"/>
        <w:lang w:val="lv-LV"/>
      </w:rPr>
      <w:t>R0477_0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9DE4" w14:textId="77777777" w:rsidR="00187BC1" w:rsidRDefault="00187BC1">
      <w:r>
        <w:separator/>
      </w:r>
    </w:p>
  </w:footnote>
  <w:footnote w:type="continuationSeparator" w:id="0">
    <w:p w14:paraId="3DA2EBC2" w14:textId="77777777" w:rsidR="00187BC1" w:rsidRDefault="0018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B6BB2" w14:textId="05250F63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B6BB3" w14:textId="77777777" w:rsidR="00E323ED" w:rsidRDefault="00E32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B0F0" w14:textId="77777777" w:rsidR="00DC25E1" w:rsidRPr="003629D6" w:rsidRDefault="00DC25E1">
    <w:pPr>
      <w:pStyle w:val="Header"/>
    </w:pPr>
  </w:p>
  <w:p w14:paraId="543449F5" w14:textId="4DE5B074" w:rsidR="00DC25E1" w:rsidRPr="00DC25E1" w:rsidRDefault="00DC25E1">
    <w:pPr>
      <w:pStyle w:val="Header"/>
    </w:pPr>
    <w:r>
      <w:rPr>
        <w:noProof/>
      </w:rPr>
      <w:drawing>
        <wp:inline distT="0" distB="0" distL="0" distR="0" wp14:anchorId="6D989E0F" wp14:editId="12F4A18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5"/>
    <w:rsid w:val="00006E62"/>
    <w:rsid w:val="0001055E"/>
    <w:rsid w:val="00042264"/>
    <w:rsid w:val="0004692F"/>
    <w:rsid w:val="000930EB"/>
    <w:rsid w:val="000A1029"/>
    <w:rsid w:val="000B1CFD"/>
    <w:rsid w:val="000E02B4"/>
    <w:rsid w:val="000E0E42"/>
    <w:rsid w:val="0012772F"/>
    <w:rsid w:val="00140C2A"/>
    <w:rsid w:val="00141D0F"/>
    <w:rsid w:val="00145C92"/>
    <w:rsid w:val="001563A8"/>
    <w:rsid w:val="0017583E"/>
    <w:rsid w:val="00187BC1"/>
    <w:rsid w:val="00192189"/>
    <w:rsid w:val="001A0B86"/>
    <w:rsid w:val="001D68AE"/>
    <w:rsid w:val="001F082A"/>
    <w:rsid w:val="001F18C5"/>
    <w:rsid w:val="0021052F"/>
    <w:rsid w:val="002239D6"/>
    <w:rsid w:val="0023214D"/>
    <w:rsid w:val="0023440D"/>
    <w:rsid w:val="00237B1A"/>
    <w:rsid w:val="00241373"/>
    <w:rsid w:val="002501F1"/>
    <w:rsid w:val="00253259"/>
    <w:rsid w:val="00256552"/>
    <w:rsid w:val="002B46BC"/>
    <w:rsid w:val="002F3BF5"/>
    <w:rsid w:val="003011CE"/>
    <w:rsid w:val="00306BB0"/>
    <w:rsid w:val="00310BAA"/>
    <w:rsid w:val="003527F7"/>
    <w:rsid w:val="00363029"/>
    <w:rsid w:val="00363BD7"/>
    <w:rsid w:val="003B5573"/>
    <w:rsid w:val="003B7849"/>
    <w:rsid w:val="003C0B2A"/>
    <w:rsid w:val="003F1C07"/>
    <w:rsid w:val="003F4A93"/>
    <w:rsid w:val="00423DC4"/>
    <w:rsid w:val="004435C9"/>
    <w:rsid w:val="00460D41"/>
    <w:rsid w:val="00462197"/>
    <w:rsid w:val="00463497"/>
    <w:rsid w:val="00466963"/>
    <w:rsid w:val="00480DBB"/>
    <w:rsid w:val="00484D88"/>
    <w:rsid w:val="004B37E3"/>
    <w:rsid w:val="004B6211"/>
    <w:rsid w:val="004C4A6A"/>
    <w:rsid w:val="004C5EC3"/>
    <w:rsid w:val="004E28F2"/>
    <w:rsid w:val="00500BF4"/>
    <w:rsid w:val="00504EAD"/>
    <w:rsid w:val="005173A3"/>
    <w:rsid w:val="00521964"/>
    <w:rsid w:val="00522BBC"/>
    <w:rsid w:val="00526C5C"/>
    <w:rsid w:val="00531C03"/>
    <w:rsid w:val="00544CC0"/>
    <w:rsid w:val="00547465"/>
    <w:rsid w:val="00564691"/>
    <w:rsid w:val="00586B35"/>
    <w:rsid w:val="005878BD"/>
    <w:rsid w:val="005933E9"/>
    <w:rsid w:val="00595522"/>
    <w:rsid w:val="0060471D"/>
    <w:rsid w:val="006163E5"/>
    <w:rsid w:val="00617629"/>
    <w:rsid w:val="006327A0"/>
    <w:rsid w:val="0066360C"/>
    <w:rsid w:val="00665BAD"/>
    <w:rsid w:val="00682917"/>
    <w:rsid w:val="00685F5C"/>
    <w:rsid w:val="006944D3"/>
    <w:rsid w:val="00694871"/>
    <w:rsid w:val="006B1A6F"/>
    <w:rsid w:val="006B4EB3"/>
    <w:rsid w:val="006C28FF"/>
    <w:rsid w:val="006C5CDF"/>
    <w:rsid w:val="006C7438"/>
    <w:rsid w:val="006D3C2A"/>
    <w:rsid w:val="006E4A0D"/>
    <w:rsid w:val="007165C5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E66FC"/>
    <w:rsid w:val="007F5764"/>
    <w:rsid w:val="007F5E68"/>
    <w:rsid w:val="0083139F"/>
    <w:rsid w:val="008340A6"/>
    <w:rsid w:val="00853D33"/>
    <w:rsid w:val="008850E1"/>
    <w:rsid w:val="008928FA"/>
    <w:rsid w:val="00894B6F"/>
    <w:rsid w:val="008A486B"/>
    <w:rsid w:val="008C59FE"/>
    <w:rsid w:val="008D04D0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35F78"/>
    <w:rsid w:val="00950829"/>
    <w:rsid w:val="00961079"/>
    <w:rsid w:val="00964D00"/>
    <w:rsid w:val="00967BC6"/>
    <w:rsid w:val="00977028"/>
    <w:rsid w:val="0098468D"/>
    <w:rsid w:val="00990F53"/>
    <w:rsid w:val="00991BC8"/>
    <w:rsid w:val="009A0213"/>
    <w:rsid w:val="009A3BCF"/>
    <w:rsid w:val="009D002E"/>
    <w:rsid w:val="009D6846"/>
    <w:rsid w:val="009F34B5"/>
    <w:rsid w:val="00A02831"/>
    <w:rsid w:val="00A0307F"/>
    <w:rsid w:val="00A63666"/>
    <w:rsid w:val="00A66417"/>
    <w:rsid w:val="00A76FD6"/>
    <w:rsid w:val="00A82927"/>
    <w:rsid w:val="00A926AD"/>
    <w:rsid w:val="00AB2718"/>
    <w:rsid w:val="00AB5675"/>
    <w:rsid w:val="00AB6E98"/>
    <w:rsid w:val="00AC5200"/>
    <w:rsid w:val="00AD05A1"/>
    <w:rsid w:val="00AE41E2"/>
    <w:rsid w:val="00B0622E"/>
    <w:rsid w:val="00B32C2E"/>
    <w:rsid w:val="00B722DC"/>
    <w:rsid w:val="00B9072F"/>
    <w:rsid w:val="00BB190D"/>
    <w:rsid w:val="00BC387F"/>
    <w:rsid w:val="00BE752C"/>
    <w:rsid w:val="00C07C04"/>
    <w:rsid w:val="00C178B2"/>
    <w:rsid w:val="00C30268"/>
    <w:rsid w:val="00C369AA"/>
    <w:rsid w:val="00C46B4A"/>
    <w:rsid w:val="00C8649F"/>
    <w:rsid w:val="00CA7D9D"/>
    <w:rsid w:val="00CD3CF1"/>
    <w:rsid w:val="00CD7215"/>
    <w:rsid w:val="00D0171B"/>
    <w:rsid w:val="00D22F79"/>
    <w:rsid w:val="00D26D39"/>
    <w:rsid w:val="00D304BB"/>
    <w:rsid w:val="00D4220C"/>
    <w:rsid w:val="00D55748"/>
    <w:rsid w:val="00D74334"/>
    <w:rsid w:val="00D77BF7"/>
    <w:rsid w:val="00DB0D39"/>
    <w:rsid w:val="00DC25E1"/>
    <w:rsid w:val="00DC4F01"/>
    <w:rsid w:val="00DD062B"/>
    <w:rsid w:val="00DE3700"/>
    <w:rsid w:val="00DF228E"/>
    <w:rsid w:val="00DF2446"/>
    <w:rsid w:val="00E1237D"/>
    <w:rsid w:val="00E25984"/>
    <w:rsid w:val="00E323ED"/>
    <w:rsid w:val="00E57834"/>
    <w:rsid w:val="00E6635B"/>
    <w:rsid w:val="00E71476"/>
    <w:rsid w:val="00E76823"/>
    <w:rsid w:val="00EA6CFC"/>
    <w:rsid w:val="00EB474E"/>
    <w:rsid w:val="00EC3C6C"/>
    <w:rsid w:val="00EE11A6"/>
    <w:rsid w:val="00EE33B0"/>
    <w:rsid w:val="00F25D7A"/>
    <w:rsid w:val="00F32C1B"/>
    <w:rsid w:val="00F4401B"/>
    <w:rsid w:val="00F613DC"/>
    <w:rsid w:val="00F717DB"/>
    <w:rsid w:val="00F91045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B6B81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4D0"/>
    <w:rPr>
      <w:color w:val="605E5C"/>
      <w:shd w:val="clear" w:color="auto" w:fill="E1DFDD"/>
    </w:rPr>
  </w:style>
  <w:style w:type="paragraph" w:customStyle="1" w:styleId="Body">
    <w:name w:val="Body"/>
    <w:rsid w:val="00DC25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Leontine Babkina</cp:lastModifiedBy>
  <cp:revision>6</cp:revision>
  <cp:lastPrinted>2015-08-26T07:30:00Z</cp:lastPrinted>
  <dcterms:created xsi:type="dcterms:W3CDTF">2020-03-24T07:35:00Z</dcterms:created>
  <dcterms:modified xsi:type="dcterms:W3CDTF">2020-03-25T06:57:00Z</dcterms:modified>
</cp:coreProperties>
</file>