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C62" w:rsidRPr="002F4B68" w:rsidRDefault="002603D4" w:rsidP="002F4B68">
      <w:pPr>
        <w:shd w:val="clear" w:color="auto" w:fill="FFFFFF"/>
        <w:spacing w:after="120" w:line="240" w:lineRule="auto"/>
        <w:jc w:val="center"/>
        <w:rPr>
          <w:rFonts w:ascii="Times New Roman" w:eastAsia="Times New Roman" w:hAnsi="Times New Roman" w:cs="Times New Roman"/>
          <w:b/>
          <w:bCs/>
          <w:sz w:val="28"/>
          <w:szCs w:val="28"/>
          <w:lang w:eastAsia="lv-LV"/>
        </w:rPr>
      </w:pPr>
      <w:r w:rsidRPr="002F4B68">
        <w:rPr>
          <w:rFonts w:ascii="Times New Roman" w:eastAsia="Times New Roman" w:hAnsi="Times New Roman" w:cs="Times New Roman"/>
          <w:b/>
          <w:bCs/>
          <w:sz w:val="28"/>
          <w:szCs w:val="28"/>
          <w:lang w:eastAsia="lv-LV"/>
        </w:rPr>
        <w:t>Ministru kabineta rīkojuma projekta “</w:t>
      </w:r>
      <w:r w:rsidR="009D322F" w:rsidRPr="002F4B68">
        <w:rPr>
          <w:rFonts w:ascii="Times New Roman" w:hAnsi="Times New Roman" w:cs="Times New Roman"/>
          <w:b/>
          <w:bCs/>
          <w:sz w:val="28"/>
          <w:szCs w:val="28"/>
          <w:lang w:eastAsia="en-GB"/>
        </w:rPr>
        <w:t>Par Ministru kabineta 2008.gada 29.</w:t>
      </w:r>
      <w:r w:rsidR="00481585">
        <w:rPr>
          <w:rFonts w:ascii="Times New Roman" w:hAnsi="Times New Roman" w:cs="Times New Roman"/>
          <w:b/>
          <w:bCs/>
          <w:sz w:val="28"/>
          <w:szCs w:val="28"/>
          <w:lang w:eastAsia="en-GB"/>
        </w:rPr>
        <w:t>decembra rīkojuma Nr.</w:t>
      </w:r>
      <w:r w:rsidR="009D322F" w:rsidRPr="002F4B68">
        <w:rPr>
          <w:rFonts w:ascii="Times New Roman" w:hAnsi="Times New Roman" w:cs="Times New Roman"/>
          <w:b/>
          <w:bCs/>
          <w:sz w:val="28"/>
          <w:szCs w:val="28"/>
          <w:lang w:eastAsia="en-GB"/>
        </w:rPr>
        <w:t>882 “Par fiskālās disciplīnas un uzraudzības nodrošināšanas pasākumiem” atzīšanu par spēku zaudējušu</w:t>
      </w:r>
      <w:r w:rsidRPr="002F4B68">
        <w:rPr>
          <w:rFonts w:ascii="Times New Roman" w:eastAsia="Times New Roman" w:hAnsi="Times New Roman" w:cs="Times New Roman"/>
          <w:b/>
          <w:bCs/>
          <w:sz w:val="28"/>
          <w:szCs w:val="28"/>
          <w:lang w:eastAsia="lv-LV"/>
        </w:rPr>
        <w:t>” sākotnējās ietekmes novērtējuma ziņojums (anotācija)</w:t>
      </w:r>
    </w:p>
    <w:p w:rsidR="004775C3" w:rsidRPr="002F4B68" w:rsidRDefault="004775C3" w:rsidP="002F4B68">
      <w:pPr>
        <w:shd w:val="clear" w:color="auto" w:fill="FFFFFF"/>
        <w:spacing w:after="120" w:line="240" w:lineRule="auto"/>
        <w:jc w:val="center"/>
        <w:rPr>
          <w:rFonts w:ascii="Times New Roman" w:eastAsia="Times New Roman" w:hAnsi="Times New Roman" w:cs="Times New Roman"/>
          <w:b/>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622"/>
        <w:gridCol w:w="5433"/>
      </w:tblGrid>
      <w:tr w:rsidR="00712B3D" w:rsidRPr="002F4B68" w:rsidTr="00712B3D">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12B3D" w:rsidRPr="002F4B68" w:rsidRDefault="00712B3D" w:rsidP="002F4B68">
            <w:pPr>
              <w:spacing w:after="120" w:line="240" w:lineRule="auto"/>
              <w:jc w:val="center"/>
              <w:rPr>
                <w:rFonts w:ascii="Times New Roman" w:eastAsia="Times New Roman" w:hAnsi="Times New Roman" w:cs="Times New Roman"/>
                <w:b/>
                <w:bCs/>
                <w:sz w:val="28"/>
                <w:szCs w:val="28"/>
                <w:lang w:eastAsia="lv-LV"/>
              </w:rPr>
            </w:pPr>
            <w:r w:rsidRPr="002F4B68">
              <w:rPr>
                <w:rFonts w:ascii="Times New Roman" w:eastAsia="Times New Roman" w:hAnsi="Times New Roman" w:cs="Times New Roman"/>
                <w:b/>
                <w:bCs/>
                <w:sz w:val="28"/>
                <w:szCs w:val="28"/>
                <w:lang w:eastAsia="lv-LV"/>
              </w:rPr>
              <w:t>Tiesību akta projekta anotācijas kopsavilkums</w:t>
            </w:r>
          </w:p>
        </w:tc>
      </w:tr>
      <w:tr w:rsidR="00712B3D" w:rsidRPr="002F4B68" w:rsidTr="00712B3D">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rsidR="00712B3D" w:rsidRPr="002F4B68" w:rsidRDefault="00712B3D" w:rsidP="002F4B68">
            <w:pPr>
              <w:spacing w:after="120" w:line="240" w:lineRule="auto"/>
              <w:rPr>
                <w:rFonts w:ascii="Times New Roman" w:eastAsia="Times New Roman" w:hAnsi="Times New Roman" w:cs="Times New Roman"/>
                <w:sz w:val="28"/>
                <w:szCs w:val="28"/>
                <w:lang w:eastAsia="lv-LV"/>
              </w:rPr>
            </w:pPr>
            <w:r w:rsidRPr="002F4B68">
              <w:rPr>
                <w:rFonts w:ascii="Times New Roman" w:eastAsia="Times New Roman" w:hAnsi="Times New Roman" w:cs="Times New Roman"/>
                <w:sz w:val="28"/>
                <w:szCs w:val="28"/>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3435D1" w:rsidRPr="002F4B68" w:rsidRDefault="008B723E" w:rsidP="002F4B68">
            <w:pPr>
              <w:spacing w:after="120" w:line="240" w:lineRule="auto"/>
              <w:ind w:left="125" w:right="125"/>
              <w:jc w:val="both"/>
              <w:rPr>
                <w:rFonts w:ascii="Times New Roman" w:eastAsia="Times New Roman" w:hAnsi="Times New Roman" w:cs="Times New Roman"/>
                <w:sz w:val="28"/>
                <w:szCs w:val="28"/>
                <w:lang w:eastAsia="lv-LV"/>
              </w:rPr>
            </w:pPr>
            <w:r w:rsidRPr="002F4B68">
              <w:rPr>
                <w:rFonts w:ascii="Times New Roman" w:eastAsia="Times New Roman" w:hAnsi="Times New Roman" w:cs="Times New Roman"/>
                <w:sz w:val="28"/>
                <w:szCs w:val="28"/>
                <w:lang w:eastAsia="lv-LV"/>
              </w:rPr>
              <w:t>Nav attiecināms.</w:t>
            </w:r>
          </w:p>
          <w:p w:rsidR="008B723E" w:rsidRPr="002F4B68" w:rsidRDefault="008B723E" w:rsidP="002F4B68">
            <w:pPr>
              <w:spacing w:after="120" w:line="240" w:lineRule="auto"/>
              <w:ind w:left="125" w:right="125"/>
              <w:jc w:val="both"/>
              <w:rPr>
                <w:rFonts w:ascii="Times New Roman" w:eastAsia="Times New Roman" w:hAnsi="Times New Roman" w:cs="Times New Roman"/>
                <w:sz w:val="28"/>
                <w:szCs w:val="28"/>
                <w:lang w:eastAsia="lv-LV"/>
              </w:rPr>
            </w:pPr>
          </w:p>
        </w:tc>
      </w:tr>
    </w:tbl>
    <w:p w:rsidR="00712B3D" w:rsidRPr="002F4B68" w:rsidRDefault="00712B3D" w:rsidP="002F4B68">
      <w:pPr>
        <w:shd w:val="clear" w:color="auto" w:fill="FFFFFF"/>
        <w:spacing w:after="120" w:line="240" w:lineRule="auto"/>
        <w:rPr>
          <w:rFonts w:ascii="Times New Roman" w:eastAsia="Times New Roman" w:hAnsi="Times New Roman" w:cs="Times New Roman"/>
          <w:b/>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972C62" w:rsidRPr="002F4B68" w:rsidTr="00972C6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72C62" w:rsidRPr="002F4B68" w:rsidRDefault="00972C62" w:rsidP="002F4B68">
            <w:pPr>
              <w:spacing w:after="120" w:line="240" w:lineRule="auto"/>
              <w:jc w:val="center"/>
              <w:rPr>
                <w:rFonts w:ascii="Times New Roman" w:eastAsia="Times New Roman" w:hAnsi="Times New Roman" w:cs="Times New Roman"/>
                <w:b/>
                <w:bCs/>
                <w:sz w:val="28"/>
                <w:szCs w:val="28"/>
                <w:lang w:eastAsia="lv-LV"/>
              </w:rPr>
            </w:pPr>
            <w:r w:rsidRPr="002F4B68">
              <w:rPr>
                <w:rFonts w:ascii="Times New Roman" w:eastAsia="Times New Roman" w:hAnsi="Times New Roman" w:cs="Times New Roman"/>
                <w:sz w:val="28"/>
                <w:szCs w:val="28"/>
                <w:lang w:eastAsia="lv-LV"/>
              </w:rPr>
              <w:t> </w:t>
            </w:r>
            <w:r w:rsidRPr="002F4B68">
              <w:rPr>
                <w:rFonts w:ascii="Times New Roman" w:eastAsia="Times New Roman" w:hAnsi="Times New Roman" w:cs="Times New Roman"/>
                <w:b/>
                <w:bCs/>
                <w:sz w:val="28"/>
                <w:szCs w:val="28"/>
                <w:lang w:eastAsia="lv-LV"/>
              </w:rPr>
              <w:t>I. Tiesību akta projekta izstrādes nepieciešamība</w:t>
            </w:r>
          </w:p>
        </w:tc>
      </w:tr>
      <w:tr w:rsidR="00BE6C89" w:rsidRPr="002F4B68" w:rsidTr="00972C62">
        <w:tc>
          <w:tcPr>
            <w:tcW w:w="300" w:type="pct"/>
            <w:tcBorders>
              <w:top w:val="outset" w:sz="6" w:space="0" w:color="414142"/>
              <w:left w:val="outset" w:sz="6" w:space="0" w:color="414142"/>
              <w:bottom w:val="outset" w:sz="6" w:space="0" w:color="414142"/>
              <w:right w:val="outset" w:sz="6" w:space="0" w:color="414142"/>
            </w:tcBorders>
            <w:hideMark/>
          </w:tcPr>
          <w:p w:rsidR="00BE6C89" w:rsidRPr="002F4B68" w:rsidRDefault="00BE6C89" w:rsidP="002F4B68">
            <w:pPr>
              <w:spacing w:after="120" w:line="240" w:lineRule="auto"/>
              <w:jc w:val="center"/>
              <w:rPr>
                <w:rFonts w:ascii="Times New Roman" w:eastAsia="Times New Roman" w:hAnsi="Times New Roman" w:cs="Times New Roman"/>
                <w:sz w:val="28"/>
                <w:szCs w:val="28"/>
                <w:lang w:eastAsia="lv-LV"/>
              </w:rPr>
            </w:pPr>
            <w:r w:rsidRPr="002F4B68">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9C4B2F" w:rsidRPr="002F4B68" w:rsidRDefault="00BE6C89" w:rsidP="002F4B68">
            <w:pPr>
              <w:spacing w:after="120" w:line="240" w:lineRule="auto"/>
              <w:rPr>
                <w:rFonts w:ascii="Times New Roman" w:eastAsia="Times New Roman" w:hAnsi="Times New Roman" w:cs="Times New Roman"/>
                <w:sz w:val="28"/>
                <w:szCs w:val="28"/>
                <w:lang w:eastAsia="lv-LV"/>
              </w:rPr>
            </w:pPr>
            <w:r w:rsidRPr="002F4B68">
              <w:rPr>
                <w:rFonts w:ascii="Times New Roman" w:eastAsia="Times New Roman" w:hAnsi="Times New Roman" w:cs="Times New Roman"/>
                <w:sz w:val="28"/>
                <w:szCs w:val="28"/>
                <w:lang w:eastAsia="lv-LV"/>
              </w:rPr>
              <w:t>Pamatojums</w:t>
            </w:r>
          </w:p>
          <w:p w:rsidR="00DC3311" w:rsidRPr="002F4B68" w:rsidRDefault="00DC3311" w:rsidP="002F4B68">
            <w:pPr>
              <w:tabs>
                <w:tab w:val="left" w:pos="1050"/>
              </w:tabs>
              <w:spacing w:after="120" w:line="240" w:lineRule="auto"/>
              <w:rPr>
                <w:rFonts w:ascii="Times New Roman" w:eastAsia="Times New Roman" w:hAnsi="Times New Roman" w:cs="Times New Roman"/>
                <w:sz w:val="28"/>
                <w:szCs w:val="28"/>
                <w:lang w:eastAsia="lv-LV"/>
              </w:rPr>
            </w:pPr>
          </w:p>
          <w:p w:rsidR="000162A6" w:rsidRPr="002F4B68" w:rsidRDefault="000162A6" w:rsidP="002F4B68">
            <w:pPr>
              <w:spacing w:after="120" w:line="240" w:lineRule="auto"/>
              <w:rPr>
                <w:rFonts w:ascii="Times New Roman" w:eastAsia="Times New Roman" w:hAnsi="Times New Roman" w:cs="Times New Roman"/>
                <w:sz w:val="28"/>
                <w:szCs w:val="28"/>
                <w:lang w:eastAsia="lv-LV"/>
              </w:rPr>
            </w:pPr>
          </w:p>
          <w:p w:rsidR="00BE6C89" w:rsidRPr="002F4B68" w:rsidRDefault="00BE6C89" w:rsidP="002F4B68">
            <w:pPr>
              <w:spacing w:after="120" w:line="240" w:lineRule="auto"/>
              <w:rPr>
                <w:rFonts w:ascii="Times New Roman" w:eastAsia="Times New Roman" w:hAnsi="Times New Roman" w:cs="Times New Roman"/>
                <w:sz w:val="28"/>
                <w:szCs w:val="28"/>
                <w:lang w:eastAsia="lv-LV"/>
              </w:rPr>
            </w:pPr>
          </w:p>
        </w:tc>
        <w:tc>
          <w:tcPr>
            <w:tcW w:w="3000" w:type="pct"/>
            <w:tcBorders>
              <w:top w:val="outset" w:sz="6" w:space="0" w:color="414142"/>
              <w:left w:val="outset" w:sz="6" w:space="0" w:color="414142"/>
              <w:bottom w:val="outset" w:sz="6" w:space="0" w:color="414142"/>
              <w:right w:val="outset" w:sz="6" w:space="0" w:color="414142"/>
            </w:tcBorders>
            <w:hideMark/>
          </w:tcPr>
          <w:p w:rsidR="004F4079" w:rsidRPr="002F4B68" w:rsidRDefault="00C614BD" w:rsidP="002F4B68">
            <w:pPr>
              <w:pStyle w:val="tv2131"/>
              <w:spacing w:after="120" w:line="240" w:lineRule="auto"/>
              <w:ind w:left="125" w:right="125" w:firstLine="0"/>
              <w:jc w:val="both"/>
              <w:rPr>
                <w:color w:val="auto"/>
                <w:sz w:val="28"/>
                <w:szCs w:val="28"/>
              </w:rPr>
            </w:pPr>
            <w:r w:rsidRPr="002F4B68">
              <w:rPr>
                <w:color w:val="auto"/>
                <w:sz w:val="28"/>
                <w:szCs w:val="28"/>
              </w:rPr>
              <w:t xml:space="preserve">Ministru kabineta rīkojuma projekts </w:t>
            </w:r>
            <w:r w:rsidRPr="002F4B68">
              <w:rPr>
                <w:bCs/>
                <w:color w:val="auto"/>
                <w:sz w:val="28"/>
                <w:szCs w:val="28"/>
              </w:rPr>
              <w:t>“</w:t>
            </w:r>
            <w:r w:rsidRPr="002F4B68">
              <w:rPr>
                <w:bCs/>
                <w:color w:val="auto"/>
                <w:sz w:val="28"/>
                <w:szCs w:val="28"/>
                <w:lang w:eastAsia="en-GB"/>
              </w:rPr>
              <w:t xml:space="preserve">Par </w:t>
            </w:r>
            <w:r w:rsidR="00481585">
              <w:rPr>
                <w:bCs/>
                <w:color w:val="auto"/>
                <w:sz w:val="28"/>
                <w:szCs w:val="28"/>
                <w:lang w:eastAsia="en-GB"/>
              </w:rPr>
              <w:t>Ministru kabineta 2008.gada 29.decembra rīkojuma Nr.</w:t>
            </w:r>
            <w:r w:rsidRPr="002F4B68">
              <w:rPr>
                <w:bCs/>
                <w:color w:val="auto"/>
                <w:sz w:val="28"/>
                <w:szCs w:val="28"/>
                <w:lang w:eastAsia="en-GB"/>
              </w:rPr>
              <w:t>882 “Par fiskālās disciplīnas un uzraudzības nodrošināšanas pasākumiem” atzīšanu par spēku zaudējušu</w:t>
            </w:r>
            <w:r w:rsidRPr="002F4B68">
              <w:rPr>
                <w:bCs/>
                <w:color w:val="auto"/>
                <w:sz w:val="28"/>
                <w:szCs w:val="28"/>
              </w:rPr>
              <w:t xml:space="preserve">” </w:t>
            </w:r>
            <w:r w:rsidR="00142AEC" w:rsidRPr="002F4B68">
              <w:rPr>
                <w:bCs/>
                <w:color w:val="auto"/>
                <w:sz w:val="28"/>
                <w:szCs w:val="28"/>
              </w:rPr>
              <w:t xml:space="preserve">(turpmāk – Projekts) </w:t>
            </w:r>
            <w:r w:rsidRPr="002F4B68">
              <w:rPr>
                <w:bCs/>
                <w:color w:val="auto"/>
                <w:sz w:val="28"/>
                <w:szCs w:val="28"/>
              </w:rPr>
              <w:t>ir sagatavots pēc Finanšu ministrijas iniciatīvas.</w:t>
            </w:r>
          </w:p>
        </w:tc>
      </w:tr>
      <w:tr w:rsidR="00D06926" w:rsidRPr="002F4B68" w:rsidTr="00972C62">
        <w:tc>
          <w:tcPr>
            <w:tcW w:w="300" w:type="pct"/>
            <w:tcBorders>
              <w:top w:val="outset" w:sz="6" w:space="0" w:color="414142"/>
              <w:left w:val="outset" w:sz="6" w:space="0" w:color="414142"/>
              <w:bottom w:val="outset" w:sz="6" w:space="0" w:color="414142"/>
              <w:right w:val="outset" w:sz="6" w:space="0" w:color="414142"/>
            </w:tcBorders>
            <w:hideMark/>
          </w:tcPr>
          <w:p w:rsidR="00D06926" w:rsidRPr="002F4B68" w:rsidRDefault="00D06926" w:rsidP="002F4B68">
            <w:pPr>
              <w:spacing w:after="120" w:line="240" w:lineRule="auto"/>
              <w:jc w:val="center"/>
              <w:rPr>
                <w:rFonts w:ascii="Times New Roman" w:eastAsia="Times New Roman" w:hAnsi="Times New Roman" w:cs="Times New Roman"/>
                <w:sz w:val="28"/>
                <w:szCs w:val="28"/>
                <w:lang w:eastAsia="lv-LV"/>
              </w:rPr>
            </w:pPr>
            <w:r w:rsidRPr="002F4B68">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FA5110" w:rsidRDefault="00D06926" w:rsidP="002F4B68">
            <w:pPr>
              <w:spacing w:after="120" w:line="240" w:lineRule="auto"/>
              <w:rPr>
                <w:rFonts w:ascii="Times New Roman" w:eastAsia="Times New Roman" w:hAnsi="Times New Roman" w:cs="Times New Roman"/>
                <w:sz w:val="28"/>
                <w:szCs w:val="28"/>
                <w:lang w:eastAsia="lv-LV"/>
              </w:rPr>
            </w:pPr>
            <w:r w:rsidRPr="002F4B68">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rsidR="00FA5110" w:rsidRPr="00FA5110" w:rsidRDefault="00FA5110" w:rsidP="00FA5110">
            <w:pPr>
              <w:rPr>
                <w:rFonts w:ascii="Times New Roman" w:eastAsia="Times New Roman" w:hAnsi="Times New Roman" w:cs="Times New Roman"/>
                <w:sz w:val="28"/>
                <w:szCs w:val="28"/>
                <w:lang w:eastAsia="lv-LV"/>
              </w:rPr>
            </w:pPr>
          </w:p>
          <w:p w:rsidR="00FA5110" w:rsidRPr="00FA5110" w:rsidRDefault="00FA5110" w:rsidP="00FA5110">
            <w:pPr>
              <w:rPr>
                <w:rFonts w:ascii="Times New Roman" w:eastAsia="Times New Roman" w:hAnsi="Times New Roman" w:cs="Times New Roman"/>
                <w:sz w:val="28"/>
                <w:szCs w:val="28"/>
                <w:lang w:eastAsia="lv-LV"/>
              </w:rPr>
            </w:pPr>
          </w:p>
          <w:p w:rsidR="00FA5110" w:rsidRPr="00FA5110" w:rsidRDefault="00FA5110" w:rsidP="00FA5110">
            <w:pPr>
              <w:rPr>
                <w:rFonts w:ascii="Times New Roman" w:eastAsia="Times New Roman" w:hAnsi="Times New Roman" w:cs="Times New Roman"/>
                <w:sz w:val="28"/>
                <w:szCs w:val="28"/>
                <w:lang w:eastAsia="lv-LV"/>
              </w:rPr>
            </w:pPr>
          </w:p>
          <w:p w:rsidR="00FA5110" w:rsidRPr="00FA5110" w:rsidRDefault="00FA5110" w:rsidP="00FA5110">
            <w:pPr>
              <w:rPr>
                <w:rFonts w:ascii="Times New Roman" w:eastAsia="Times New Roman" w:hAnsi="Times New Roman" w:cs="Times New Roman"/>
                <w:sz w:val="28"/>
                <w:szCs w:val="28"/>
                <w:lang w:eastAsia="lv-LV"/>
              </w:rPr>
            </w:pPr>
          </w:p>
          <w:p w:rsidR="00FA5110" w:rsidRPr="00FA5110" w:rsidRDefault="00FA5110" w:rsidP="00FA5110">
            <w:pPr>
              <w:rPr>
                <w:rFonts w:ascii="Times New Roman" w:eastAsia="Times New Roman" w:hAnsi="Times New Roman" w:cs="Times New Roman"/>
                <w:sz w:val="28"/>
                <w:szCs w:val="28"/>
                <w:lang w:eastAsia="lv-LV"/>
              </w:rPr>
            </w:pPr>
          </w:p>
          <w:p w:rsidR="00FA5110" w:rsidRPr="00FA5110" w:rsidRDefault="00FA5110" w:rsidP="00FA5110">
            <w:pPr>
              <w:rPr>
                <w:rFonts w:ascii="Times New Roman" w:eastAsia="Times New Roman" w:hAnsi="Times New Roman" w:cs="Times New Roman"/>
                <w:sz w:val="28"/>
                <w:szCs w:val="28"/>
                <w:lang w:eastAsia="lv-LV"/>
              </w:rPr>
            </w:pPr>
          </w:p>
          <w:p w:rsidR="00FA5110" w:rsidRPr="00FA5110" w:rsidRDefault="00FA5110" w:rsidP="00FA5110">
            <w:pPr>
              <w:rPr>
                <w:rFonts w:ascii="Times New Roman" w:eastAsia="Times New Roman" w:hAnsi="Times New Roman" w:cs="Times New Roman"/>
                <w:sz w:val="28"/>
                <w:szCs w:val="28"/>
                <w:lang w:eastAsia="lv-LV"/>
              </w:rPr>
            </w:pPr>
          </w:p>
          <w:p w:rsidR="00FA5110" w:rsidRPr="00FA5110" w:rsidRDefault="00FA5110" w:rsidP="00FA5110">
            <w:pPr>
              <w:rPr>
                <w:rFonts w:ascii="Times New Roman" w:eastAsia="Times New Roman" w:hAnsi="Times New Roman" w:cs="Times New Roman"/>
                <w:sz w:val="28"/>
                <w:szCs w:val="28"/>
                <w:lang w:eastAsia="lv-LV"/>
              </w:rPr>
            </w:pPr>
          </w:p>
          <w:p w:rsidR="00FA5110" w:rsidRPr="00FA5110" w:rsidRDefault="00FA5110" w:rsidP="00FA5110">
            <w:pPr>
              <w:rPr>
                <w:rFonts w:ascii="Times New Roman" w:eastAsia="Times New Roman" w:hAnsi="Times New Roman" w:cs="Times New Roman"/>
                <w:sz w:val="28"/>
                <w:szCs w:val="28"/>
                <w:lang w:eastAsia="lv-LV"/>
              </w:rPr>
            </w:pPr>
          </w:p>
          <w:p w:rsidR="00D06926" w:rsidRPr="00FA5110" w:rsidRDefault="00FA5110" w:rsidP="00FA5110">
            <w:pPr>
              <w:tabs>
                <w:tab w:val="left" w:pos="921"/>
              </w:tabs>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p>
        </w:tc>
        <w:tc>
          <w:tcPr>
            <w:tcW w:w="3000" w:type="pct"/>
            <w:tcBorders>
              <w:top w:val="outset" w:sz="6" w:space="0" w:color="414142"/>
              <w:left w:val="outset" w:sz="6" w:space="0" w:color="414142"/>
              <w:bottom w:val="outset" w:sz="6" w:space="0" w:color="414142"/>
              <w:right w:val="outset" w:sz="6" w:space="0" w:color="414142"/>
            </w:tcBorders>
            <w:hideMark/>
          </w:tcPr>
          <w:p w:rsidR="0039505E" w:rsidRPr="002F4B68" w:rsidRDefault="0039505E" w:rsidP="002F4B68">
            <w:pPr>
              <w:spacing w:after="120" w:line="240" w:lineRule="auto"/>
              <w:ind w:left="125" w:right="125"/>
              <w:jc w:val="both"/>
              <w:rPr>
                <w:rFonts w:ascii="Times New Roman" w:eastAsia="Times New Roman" w:hAnsi="Times New Roman" w:cs="Times New Roman"/>
                <w:sz w:val="28"/>
                <w:szCs w:val="28"/>
              </w:rPr>
            </w:pPr>
            <w:r w:rsidRPr="002F4B68">
              <w:rPr>
                <w:rFonts w:ascii="Times New Roman" w:eastAsia="Times New Roman" w:hAnsi="Times New Roman" w:cs="Times New Roman"/>
                <w:sz w:val="28"/>
                <w:szCs w:val="28"/>
              </w:rPr>
              <w:t>Šobrīd joprojām ir spēkā Ministru kabineta 2008.gada 29.decembra rīkojums Nr.882 „Par fiskālās disciplīnas un uzraudzības nodrošināšanas pasākumiem”” (turpmāk - rīkojums Nr.882), kas tika izdots, ņ</w:t>
            </w:r>
            <w:r w:rsidRPr="002F4B68">
              <w:rPr>
                <w:rFonts w:ascii="Times New Roman" w:eastAsia="Times New Roman" w:hAnsi="Times New Roman" w:cs="Times New Roman"/>
                <w:sz w:val="28"/>
                <w:szCs w:val="28"/>
                <w:lang w:eastAsia="lv-LV"/>
              </w:rPr>
              <w:t>emot vērā  ekonomisko situāciju valstī</w:t>
            </w:r>
            <w:r w:rsidRPr="002F4B68">
              <w:rPr>
                <w:rFonts w:ascii="Times New Roman" w:eastAsia="Times New Roman" w:hAnsi="Times New Roman" w:cs="Times New Roman"/>
                <w:sz w:val="28"/>
                <w:szCs w:val="28"/>
              </w:rPr>
              <w:t xml:space="preserve"> 2008.gada beigās, nosakot pasākumus fiskālās disciplīnas un uzraudzības nodrošināšanai. Rīkojumā Nr.882 tika noteikti ierobežojumi ministrijām un citām centrālajām valsts iestādēm resursu un izdevumu sadalījumam 2009.gada budžetā, dažādi uzdevumi par informācijas sniegšanu Valsts kasei, kā arī tika uzdots finanšu ministram izveidot Fiskālās disciplīnas uzraudzības komiteju (turpmāk - FDUK) un noteikt tās uzdevumus. </w:t>
            </w:r>
          </w:p>
          <w:p w:rsidR="0039505E" w:rsidRPr="002F4B68" w:rsidRDefault="0039505E" w:rsidP="002F4B68">
            <w:pPr>
              <w:spacing w:after="120" w:line="240" w:lineRule="auto"/>
              <w:ind w:left="125" w:right="125"/>
              <w:jc w:val="both"/>
              <w:rPr>
                <w:rFonts w:ascii="Times New Roman" w:hAnsi="Times New Roman" w:cs="Times New Roman"/>
                <w:sz w:val="28"/>
                <w:szCs w:val="28"/>
              </w:rPr>
            </w:pPr>
            <w:r w:rsidRPr="002F4B68">
              <w:rPr>
                <w:rFonts w:ascii="Times New Roman" w:hAnsi="Times New Roman" w:cs="Times New Roman"/>
                <w:sz w:val="28"/>
                <w:szCs w:val="28"/>
              </w:rPr>
              <w:t xml:space="preserve">Faktiski lielākā daļa no rīkojumā Nr.882 noteiktajiem uzdevumiem bija saistīti tikai ar 2009.gada budžeta izpildes procesa nodrošināšanu un uzraudzību. Vienlaikus 2013.gadā, ņemot vērā ekonomisko situācijas uzlabošanos valstī un to, ka Starptautiskā </w:t>
            </w:r>
            <w:r w:rsidRPr="002F4B68">
              <w:rPr>
                <w:rFonts w:ascii="Times New Roman" w:hAnsi="Times New Roman" w:cs="Times New Roman"/>
                <w:sz w:val="28"/>
                <w:szCs w:val="28"/>
              </w:rPr>
              <w:lastRenderedPageBreak/>
              <w:t xml:space="preserve">aizņēmuma programma bija noslēgusies, tika pieņemti grozījumi rīkojumā Nr.882, svītrojot vairākas normas, lai izvairītos no informācijas dublēšanās rīkojumā Nr.882 un citos normatīvajos aktos, tādējādi samazinot administratīvo slogu. Līdz ar to šobrīd vienīgais rīkojuma Nr.882 uzdevums, kura darbības laiks nav terminēts, ir par FDUK izveidi. </w:t>
            </w:r>
          </w:p>
          <w:p w:rsidR="0039505E" w:rsidRPr="002F4B68" w:rsidRDefault="0039505E" w:rsidP="002F4B68">
            <w:pPr>
              <w:spacing w:after="120" w:line="240" w:lineRule="auto"/>
              <w:ind w:left="125" w:right="125"/>
              <w:jc w:val="both"/>
              <w:rPr>
                <w:rFonts w:ascii="Times New Roman" w:eastAsia="Times New Roman" w:hAnsi="Times New Roman" w:cs="Times New Roman"/>
                <w:sz w:val="28"/>
                <w:szCs w:val="28"/>
              </w:rPr>
            </w:pPr>
            <w:r w:rsidRPr="002F4B68">
              <w:rPr>
                <w:rFonts w:ascii="Times New Roman" w:eastAsia="Times New Roman" w:hAnsi="Times New Roman" w:cs="Times New Roman"/>
                <w:sz w:val="28"/>
                <w:szCs w:val="28"/>
              </w:rPr>
              <w:t>FDUK tika izveidota ar Finanšu ministrijas 2009.gada 13.</w:t>
            </w:r>
            <w:r w:rsidR="00481585">
              <w:rPr>
                <w:rFonts w:ascii="Times New Roman" w:eastAsia="Times New Roman" w:hAnsi="Times New Roman" w:cs="Times New Roman"/>
                <w:sz w:val="28"/>
                <w:szCs w:val="28"/>
              </w:rPr>
              <w:t xml:space="preserve"> </w:t>
            </w:r>
            <w:r w:rsidRPr="002F4B68">
              <w:rPr>
                <w:rFonts w:ascii="Times New Roman" w:eastAsia="Times New Roman" w:hAnsi="Times New Roman" w:cs="Times New Roman"/>
                <w:sz w:val="28"/>
                <w:szCs w:val="28"/>
              </w:rPr>
              <w:t>janvāra rīkojumu Nr.23. Kopš 2009.gada, ņemot vērā aktuālo situāciju, FDUK uzdevumi ir mainījušies un atbilstoši Finanšu ministrijas 2019.gada 1</w:t>
            </w:r>
            <w:r w:rsidR="00643E92">
              <w:rPr>
                <w:rFonts w:ascii="Times New Roman" w:eastAsia="Times New Roman" w:hAnsi="Times New Roman" w:cs="Times New Roman"/>
                <w:sz w:val="28"/>
                <w:szCs w:val="28"/>
              </w:rPr>
              <w:t>2</w:t>
            </w:r>
            <w:r w:rsidRPr="002F4B68">
              <w:rPr>
                <w:rFonts w:ascii="Times New Roman" w:eastAsia="Times New Roman" w:hAnsi="Times New Roman" w:cs="Times New Roman"/>
                <w:sz w:val="28"/>
                <w:szCs w:val="28"/>
              </w:rPr>
              <w:t>.jūlija rīkojumam Nr.236 šobrīd FDUK ir noteikti šādi uzdevumi:</w:t>
            </w:r>
          </w:p>
          <w:p w:rsidR="0039505E" w:rsidRPr="002F4B68" w:rsidRDefault="0039505E" w:rsidP="002F4B68">
            <w:pPr>
              <w:pStyle w:val="ListParagraph"/>
              <w:numPr>
                <w:ilvl w:val="0"/>
                <w:numId w:val="2"/>
              </w:numPr>
              <w:spacing w:after="120"/>
              <w:ind w:left="125" w:right="125"/>
              <w:contextualSpacing w:val="0"/>
              <w:jc w:val="both"/>
              <w:rPr>
                <w:rFonts w:eastAsia="Times New Roman" w:cs="Times New Roman"/>
                <w:sz w:val="28"/>
                <w:szCs w:val="28"/>
              </w:rPr>
            </w:pPr>
            <w:r w:rsidRPr="002F4B68">
              <w:rPr>
                <w:rFonts w:eastAsia="Times New Roman" w:cs="Times New Roman"/>
                <w:sz w:val="28"/>
                <w:szCs w:val="28"/>
              </w:rPr>
              <w:t>nodrošināt fiskālās disciplīnas uzraudzību;</w:t>
            </w:r>
          </w:p>
          <w:p w:rsidR="0039505E" w:rsidRPr="002F4B68" w:rsidRDefault="0039505E" w:rsidP="002F4B68">
            <w:pPr>
              <w:pStyle w:val="ListParagraph"/>
              <w:numPr>
                <w:ilvl w:val="0"/>
                <w:numId w:val="2"/>
              </w:numPr>
              <w:spacing w:after="120"/>
              <w:ind w:left="125" w:right="125"/>
              <w:contextualSpacing w:val="0"/>
              <w:jc w:val="both"/>
              <w:rPr>
                <w:rFonts w:eastAsia="Times New Roman" w:cs="Times New Roman"/>
                <w:sz w:val="28"/>
                <w:szCs w:val="28"/>
              </w:rPr>
            </w:pPr>
            <w:r w:rsidRPr="002F4B68">
              <w:rPr>
                <w:rFonts w:eastAsia="Times New Roman" w:cs="Times New Roman"/>
                <w:sz w:val="28"/>
                <w:szCs w:val="28"/>
              </w:rPr>
              <w:t>vērtēt valsts budžeta izpildes gaitu;</w:t>
            </w:r>
          </w:p>
          <w:p w:rsidR="0039505E" w:rsidRPr="002F4B68" w:rsidRDefault="0039505E" w:rsidP="002F4B68">
            <w:pPr>
              <w:pStyle w:val="ListParagraph"/>
              <w:numPr>
                <w:ilvl w:val="0"/>
                <w:numId w:val="2"/>
              </w:numPr>
              <w:spacing w:after="120"/>
              <w:ind w:left="125" w:right="125"/>
              <w:contextualSpacing w:val="0"/>
              <w:jc w:val="both"/>
              <w:rPr>
                <w:rFonts w:eastAsia="Times New Roman" w:cs="Times New Roman"/>
                <w:sz w:val="28"/>
                <w:szCs w:val="28"/>
              </w:rPr>
            </w:pPr>
            <w:r w:rsidRPr="002F4B68">
              <w:rPr>
                <w:rFonts w:eastAsia="Times New Roman" w:cs="Times New Roman"/>
                <w:sz w:val="28"/>
                <w:szCs w:val="28"/>
              </w:rPr>
              <w:t>izskatīt Eiropas Savienības politiku instrumentu un pārējās ārvalstu finanšu palīdzības investīciju progresu;</w:t>
            </w:r>
          </w:p>
          <w:p w:rsidR="0039505E" w:rsidRPr="002F4B68" w:rsidRDefault="0039505E" w:rsidP="002F4B68">
            <w:pPr>
              <w:pStyle w:val="ListParagraph"/>
              <w:numPr>
                <w:ilvl w:val="0"/>
                <w:numId w:val="2"/>
              </w:numPr>
              <w:spacing w:after="120"/>
              <w:ind w:left="125" w:right="125"/>
              <w:contextualSpacing w:val="0"/>
              <w:jc w:val="both"/>
              <w:rPr>
                <w:rFonts w:eastAsia="Times New Roman" w:cs="Times New Roman"/>
                <w:sz w:val="28"/>
                <w:szCs w:val="28"/>
              </w:rPr>
            </w:pPr>
            <w:r w:rsidRPr="002F4B68">
              <w:rPr>
                <w:rFonts w:eastAsia="Times New Roman" w:cs="Times New Roman"/>
                <w:sz w:val="28"/>
                <w:szCs w:val="28"/>
              </w:rPr>
              <w:t>atbilstoši komitejas vadītājas vai vadītājas vietnieces norādījumiem veikt citus uzdevumus fiskālās disciplīnas uzraudzības nodrošināšanai.</w:t>
            </w:r>
          </w:p>
          <w:p w:rsidR="0039505E" w:rsidRPr="002F4B68" w:rsidRDefault="0039505E" w:rsidP="002F4B68">
            <w:pPr>
              <w:spacing w:after="120" w:line="240" w:lineRule="auto"/>
              <w:ind w:left="125" w:right="125"/>
              <w:jc w:val="both"/>
              <w:rPr>
                <w:rFonts w:ascii="Times New Roman" w:hAnsi="Times New Roman" w:cs="Times New Roman"/>
                <w:sz w:val="28"/>
                <w:szCs w:val="28"/>
              </w:rPr>
            </w:pPr>
            <w:r w:rsidRPr="002F4B68">
              <w:rPr>
                <w:rFonts w:ascii="Times New Roman" w:hAnsi="Times New Roman" w:cs="Times New Roman"/>
                <w:sz w:val="28"/>
                <w:szCs w:val="28"/>
              </w:rPr>
              <w:t xml:space="preserve">Lai nepieļautu 2009.gada finanšu situācijas atkārtošanos nākotnē un samazinātu valsts ievainojamību nākamo iespējamo globālo ekonomisko un finanšu krīžu gadījumos, 2013.gada 31.janvārī Saeimā tika pieņemts Fiskālās disciplīnas likums (turpmāk - FDL), kas nodrošināja nepieciešamo tiesisko regulējumu stingrai fiskālai disciplīnai ilgtermiņā. </w:t>
            </w:r>
          </w:p>
          <w:p w:rsidR="0039505E" w:rsidRPr="002F4B68" w:rsidRDefault="0039505E" w:rsidP="002F4B68">
            <w:pPr>
              <w:spacing w:after="120" w:line="240" w:lineRule="auto"/>
              <w:ind w:left="125" w:right="125"/>
              <w:jc w:val="both"/>
              <w:rPr>
                <w:rFonts w:ascii="Times New Roman" w:hAnsi="Times New Roman" w:cs="Times New Roman"/>
                <w:sz w:val="28"/>
                <w:szCs w:val="28"/>
              </w:rPr>
            </w:pPr>
            <w:r w:rsidRPr="002F4B68">
              <w:rPr>
                <w:rFonts w:ascii="Times New Roman" w:hAnsi="Times New Roman" w:cs="Times New Roman"/>
                <w:sz w:val="28"/>
                <w:szCs w:val="28"/>
              </w:rPr>
              <w:t>La</w:t>
            </w:r>
            <w:bookmarkStart w:id="0" w:name="_GoBack"/>
            <w:bookmarkEnd w:id="0"/>
            <w:r w:rsidRPr="002F4B68">
              <w:rPr>
                <w:rFonts w:ascii="Times New Roman" w:hAnsi="Times New Roman" w:cs="Times New Roman"/>
                <w:sz w:val="28"/>
                <w:szCs w:val="28"/>
              </w:rPr>
              <w:t xml:space="preserve">i nodrošinātu fiskālās disciplīnas nosacījumu ievērošanas uzraudzību, atbilstoši FDL noteiktajam 2014.gadā darbu uzsāka neatkarīga koleģiāla iestāde – Fiskālās disciplīnas padome (turpmāk – Padome). Padomes kompetencē ir </w:t>
            </w:r>
            <w:r w:rsidRPr="002F4B68">
              <w:rPr>
                <w:rFonts w:ascii="Times New Roman" w:eastAsia="Times New Roman" w:hAnsi="Times New Roman" w:cs="Times New Roman"/>
                <w:color w:val="000000"/>
                <w:sz w:val="28"/>
                <w:szCs w:val="28"/>
                <w:lang w:eastAsia="lv-LV"/>
              </w:rPr>
              <w:t xml:space="preserve">uzraudzīt FDL noteikto fiskālo nosacījumu ievērošanu </w:t>
            </w:r>
            <w:r w:rsidRPr="002F4B68">
              <w:rPr>
                <w:rFonts w:ascii="Times New Roman" w:eastAsia="Times New Roman" w:hAnsi="Times New Roman" w:cs="Times New Roman"/>
                <w:color w:val="000000"/>
                <w:sz w:val="28"/>
                <w:szCs w:val="28"/>
                <w:lang w:eastAsia="lv-LV"/>
              </w:rPr>
              <w:lastRenderedPageBreak/>
              <w:t>ietvara likuma projekta un gadskārtējā valsts budžeta likuma projekta sagatavošanā, šo likumu izpildē un grozījumu sagatavošanā, uzraudzīt FDL nosacījumu ievērošanu gadskārtējā valsts budžeta likuma izpildē, pašvaldību konsolidētā budžeta un atvasinātu publisku personu budžetu summāro fiskālo rādītāju atbilstību prognozētajām vērtībām u.c.</w:t>
            </w:r>
          </w:p>
          <w:p w:rsidR="002E7A28" w:rsidRPr="002F4B68" w:rsidRDefault="0039505E" w:rsidP="00474594">
            <w:pPr>
              <w:spacing w:after="120" w:line="240" w:lineRule="auto"/>
              <w:ind w:left="125" w:right="125"/>
              <w:jc w:val="both"/>
              <w:rPr>
                <w:rFonts w:ascii="Times New Roman" w:hAnsi="Times New Roman" w:cs="Times New Roman"/>
                <w:sz w:val="28"/>
                <w:szCs w:val="28"/>
              </w:rPr>
            </w:pPr>
            <w:r w:rsidRPr="002F4B68">
              <w:rPr>
                <w:rFonts w:ascii="Times New Roman" w:hAnsi="Times New Roman" w:cs="Times New Roman"/>
                <w:sz w:val="28"/>
                <w:szCs w:val="28"/>
              </w:rPr>
              <w:t>Pamatojoties uz augstāk minēto, rīkojums</w:t>
            </w:r>
            <w:r w:rsidR="00DA2D4E" w:rsidRPr="002F4B68">
              <w:rPr>
                <w:rFonts w:ascii="Times New Roman" w:hAnsi="Times New Roman" w:cs="Times New Roman"/>
                <w:sz w:val="28"/>
                <w:szCs w:val="28"/>
              </w:rPr>
              <w:t xml:space="preserve"> </w:t>
            </w:r>
            <w:r w:rsidR="00DA2D4E" w:rsidRPr="002F4B68">
              <w:rPr>
                <w:rFonts w:ascii="Times New Roman" w:eastAsia="Times New Roman" w:hAnsi="Times New Roman" w:cs="Times New Roman"/>
                <w:sz w:val="28"/>
                <w:szCs w:val="28"/>
              </w:rPr>
              <w:t>Nr.882</w:t>
            </w:r>
            <w:r w:rsidRPr="002F4B68">
              <w:rPr>
                <w:rFonts w:ascii="Times New Roman" w:hAnsi="Times New Roman" w:cs="Times New Roman"/>
                <w:sz w:val="28"/>
                <w:szCs w:val="28"/>
              </w:rPr>
              <w:t xml:space="preserve"> atbilstoši faktiskajai situācijai ir zaudējis aktualitāti un ir atzīstams par spēku zaudējušu.</w:t>
            </w:r>
          </w:p>
        </w:tc>
      </w:tr>
      <w:tr w:rsidR="00D06926" w:rsidRPr="002F4B68" w:rsidTr="00972C62">
        <w:tc>
          <w:tcPr>
            <w:tcW w:w="300" w:type="pct"/>
            <w:tcBorders>
              <w:top w:val="outset" w:sz="6" w:space="0" w:color="414142"/>
              <w:left w:val="outset" w:sz="6" w:space="0" w:color="414142"/>
              <w:bottom w:val="outset" w:sz="6" w:space="0" w:color="414142"/>
              <w:right w:val="outset" w:sz="6" w:space="0" w:color="414142"/>
            </w:tcBorders>
            <w:hideMark/>
          </w:tcPr>
          <w:p w:rsidR="00D06926" w:rsidRPr="002F4B68" w:rsidRDefault="00D06926" w:rsidP="002F4B68">
            <w:pPr>
              <w:spacing w:after="120" w:line="240" w:lineRule="auto"/>
              <w:ind w:left="57" w:right="57"/>
              <w:jc w:val="center"/>
              <w:rPr>
                <w:rFonts w:ascii="Times New Roman" w:eastAsia="Times New Roman" w:hAnsi="Times New Roman" w:cs="Times New Roman"/>
                <w:sz w:val="28"/>
                <w:szCs w:val="28"/>
                <w:lang w:eastAsia="lv-LV"/>
              </w:rPr>
            </w:pPr>
            <w:r w:rsidRPr="002F4B68">
              <w:rPr>
                <w:rFonts w:ascii="Times New Roman" w:eastAsia="Times New Roman" w:hAnsi="Times New Roman" w:cs="Times New Roman"/>
                <w:sz w:val="28"/>
                <w:szCs w:val="28"/>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rsidR="00D06926" w:rsidRPr="002F4B68" w:rsidRDefault="00D06926" w:rsidP="002F4B68">
            <w:pPr>
              <w:spacing w:after="120" w:line="240" w:lineRule="auto"/>
              <w:ind w:left="57" w:right="57"/>
              <w:rPr>
                <w:rFonts w:ascii="Times New Roman" w:eastAsia="Times New Roman" w:hAnsi="Times New Roman" w:cs="Times New Roman"/>
                <w:sz w:val="28"/>
                <w:szCs w:val="28"/>
                <w:lang w:eastAsia="lv-LV"/>
              </w:rPr>
            </w:pPr>
            <w:r w:rsidRPr="002F4B68">
              <w:rPr>
                <w:rFonts w:ascii="Times New Roman" w:eastAsia="Times New Roman" w:hAnsi="Times New Roman" w:cs="Times New Roman"/>
                <w:sz w:val="28"/>
                <w:szCs w:val="28"/>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rsidR="00D06926" w:rsidRPr="002F4B68" w:rsidRDefault="007F5DB7" w:rsidP="002F4B68">
            <w:pPr>
              <w:spacing w:after="120" w:line="240" w:lineRule="auto"/>
              <w:ind w:left="125" w:right="125"/>
              <w:rPr>
                <w:rFonts w:ascii="Times New Roman" w:eastAsia="Times New Roman" w:hAnsi="Times New Roman" w:cs="Times New Roman"/>
                <w:sz w:val="28"/>
                <w:szCs w:val="28"/>
                <w:lang w:eastAsia="lv-LV"/>
              </w:rPr>
            </w:pPr>
            <w:r w:rsidRPr="002F4B68">
              <w:rPr>
                <w:rFonts w:ascii="Times New Roman" w:eastAsia="Times New Roman" w:hAnsi="Times New Roman" w:cs="Times New Roman"/>
                <w:sz w:val="28"/>
                <w:szCs w:val="28"/>
                <w:lang w:eastAsia="lv-LV"/>
              </w:rPr>
              <w:t>Finanšu ministrija</w:t>
            </w:r>
          </w:p>
        </w:tc>
      </w:tr>
      <w:tr w:rsidR="00D06926" w:rsidRPr="002F4B68" w:rsidTr="00972C62">
        <w:tc>
          <w:tcPr>
            <w:tcW w:w="300" w:type="pct"/>
            <w:tcBorders>
              <w:top w:val="outset" w:sz="6" w:space="0" w:color="414142"/>
              <w:left w:val="outset" w:sz="6" w:space="0" w:color="414142"/>
              <w:bottom w:val="outset" w:sz="6" w:space="0" w:color="414142"/>
              <w:right w:val="outset" w:sz="6" w:space="0" w:color="414142"/>
            </w:tcBorders>
            <w:hideMark/>
          </w:tcPr>
          <w:p w:rsidR="00D06926" w:rsidRPr="002F4B68" w:rsidRDefault="00D06926" w:rsidP="002F4B68">
            <w:pPr>
              <w:spacing w:after="120" w:line="240" w:lineRule="auto"/>
              <w:ind w:left="57" w:right="57"/>
              <w:jc w:val="center"/>
              <w:rPr>
                <w:rFonts w:ascii="Times New Roman" w:eastAsia="Times New Roman" w:hAnsi="Times New Roman" w:cs="Times New Roman"/>
                <w:sz w:val="28"/>
                <w:szCs w:val="28"/>
                <w:lang w:eastAsia="lv-LV"/>
              </w:rPr>
            </w:pPr>
            <w:r w:rsidRPr="002F4B68">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D06926" w:rsidRPr="002F4B68" w:rsidRDefault="00D06926" w:rsidP="002F4B68">
            <w:pPr>
              <w:spacing w:after="120" w:line="240" w:lineRule="auto"/>
              <w:ind w:left="57" w:right="57"/>
              <w:rPr>
                <w:rFonts w:ascii="Times New Roman" w:eastAsia="Times New Roman" w:hAnsi="Times New Roman" w:cs="Times New Roman"/>
                <w:sz w:val="28"/>
                <w:szCs w:val="28"/>
                <w:lang w:eastAsia="lv-LV"/>
              </w:rPr>
            </w:pPr>
            <w:r w:rsidRPr="002F4B68">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D06926" w:rsidRPr="002F4B68" w:rsidRDefault="00D06926" w:rsidP="002F4B68">
            <w:pPr>
              <w:spacing w:after="120" w:line="240" w:lineRule="auto"/>
              <w:ind w:left="125" w:right="125"/>
              <w:rPr>
                <w:rFonts w:ascii="Times New Roman" w:eastAsia="Times New Roman" w:hAnsi="Times New Roman" w:cs="Times New Roman"/>
                <w:sz w:val="28"/>
                <w:szCs w:val="28"/>
                <w:lang w:eastAsia="lv-LV"/>
              </w:rPr>
            </w:pPr>
            <w:r w:rsidRPr="002F4B68">
              <w:rPr>
                <w:rFonts w:ascii="Times New Roman" w:eastAsia="Times New Roman" w:hAnsi="Times New Roman" w:cs="Times New Roman"/>
                <w:sz w:val="28"/>
                <w:szCs w:val="28"/>
                <w:lang w:eastAsia="lv-LV"/>
              </w:rPr>
              <w:t>Nav</w:t>
            </w:r>
          </w:p>
        </w:tc>
      </w:tr>
    </w:tbl>
    <w:p w:rsidR="00972C62" w:rsidRPr="002F4B68" w:rsidRDefault="00972C62" w:rsidP="002F4B68">
      <w:pPr>
        <w:shd w:val="clear" w:color="auto" w:fill="FFFFFF"/>
        <w:spacing w:after="120" w:line="240" w:lineRule="auto"/>
        <w:ind w:left="57" w:right="57"/>
        <w:rPr>
          <w:rFonts w:ascii="Times New Roman" w:eastAsia="Times New Roman" w:hAnsi="Times New Roman" w:cs="Times New Roman"/>
          <w:sz w:val="28"/>
          <w:szCs w:val="28"/>
          <w:lang w:eastAsia="lv-LV"/>
        </w:rPr>
      </w:pPr>
      <w:r w:rsidRPr="002F4B68">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972C62" w:rsidRPr="002F4B68" w:rsidTr="00972C62">
        <w:tc>
          <w:tcPr>
            <w:tcW w:w="0" w:type="auto"/>
            <w:tcBorders>
              <w:top w:val="outset" w:sz="6" w:space="0" w:color="414142"/>
              <w:left w:val="outset" w:sz="6" w:space="0" w:color="414142"/>
              <w:bottom w:val="outset" w:sz="6" w:space="0" w:color="414142"/>
              <w:right w:val="outset" w:sz="6" w:space="0" w:color="414142"/>
            </w:tcBorders>
            <w:vAlign w:val="center"/>
            <w:hideMark/>
          </w:tcPr>
          <w:p w:rsidR="00972C62" w:rsidRPr="002F4B68" w:rsidRDefault="00972C62" w:rsidP="002F4B68">
            <w:pPr>
              <w:spacing w:after="120" w:line="240" w:lineRule="auto"/>
              <w:jc w:val="center"/>
              <w:rPr>
                <w:rFonts w:ascii="Times New Roman" w:eastAsia="Times New Roman" w:hAnsi="Times New Roman" w:cs="Times New Roman"/>
                <w:b/>
                <w:bCs/>
                <w:sz w:val="28"/>
                <w:szCs w:val="28"/>
                <w:lang w:eastAsia="lv-LV"/>
              </w:rPr>
            </w:pPr>
            <w:r w:rsidRPr="002F4B68">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7F5DB7" w:rsidRPr="002F4B68" w:rsidTr="00972C62">
        <w:tc>
          <w:tcPr>
            <w:tcW w:w="0" w:type="auto"/>
            <w:tcBorders>
              <w:top w:val="outset" w:sz="6" w:space="0" w:color="414142"/>
              <w:left w:val="outset" w:sz="6" w:space="0" w:color="414142"/>
              <w:bottom w:val="outset" w:sz="6" w:space="0" w:color="414142"/>
              <w:right w:val="outset" w:sz="6" w:space="0" w:color="414142"/>
            </w:tcBorders>
            <w:vAlign w:val="center"/>
          </w:tcPr>
          <w:p w:rsidR="007F5DB7" w:rsidRPr="002F4B68" w:rsidRDefault="007F5DB7" w:rsidP="002F4B68">
            <w:pPr>
              <w:spacing w:after="120" w:line="240" w:lineRule="auto"/>
              <w:jc w:val="center"/>
              <w:rPr>
                <w:rFonts w:ascii="Times New Roman" w:eastAsia="Times New Roman" w:hAnsi="Times New Roman" w:cs="Times New Roman"/>
                <w:b/>
                <w:bCs/>
                <w:sz w:val="28"/>
                <w:szCs w:val="28"/>
                <w:lang w:eastAsia="lv-LV"/>
              </w:rPr>
            </w:pPr>
            <w:r w:rsidRPr="002F4B68">
              <w:rPr>
                <w:rFonts w:ascii="Times New Roman" w:eastAsia="Times New Roman" w:hAnsi="Times New Roman" w:cs="Times New Roman"/>
                <w:sz w:val="28"/>
                <w:szCs w:val="28"/>
                <w:lang w:eastAsia="lv-LV"/>
              </w:rPr>
              <w:t>Projekts šo jomu neskar.</w:t>
            </w:r>
          </w:p>
        </w:tc>
      </w:tr>
    </w:tbl>
    <w:p w:rsidR="00972C62" w:rsidRPr="002F4B68" w:rsidRDefault="00972C62" w:rsidP="002F4B68">
      <w:pPr>
        <w:shd w:val="clear" w:color="auto" w:fill="FFFFFF"/>
        <w:spacing w:after="12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14438C" w:rsidRPr="002F4B68" w:rsidTr="0014438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4438C" w:rsidRPr="002F4B68" w:rsidRDefault="0014438C" w:rsidP="002F4B68">
            <w:pPr>
              <w:spacing w:after="120" w:line="240" w:lineRule="auto"/>
              <w:jc w:val="center"/>
              <w:rPr>
                <w:rFonts w:ascii="Times New Roman" w:eastAsia="Times New Roman" w:hAnsi="Times New Roman" w:cs="Times New Roman"/>
                <w:b/>
                <w:bCs/>
                <w:sz w:val="28"/>
                <w:szCs w:val="28"/>
                <w:lang w:eastAsia="lv-LV"/>
              </w:rPr>
            </w:pPr>
            <w:r w:rsidRPr="002F4B68">
              <w:rPr>
                <w:rFonts w:ascii="Times New Roman" w:eastAsia="Times New Roman" w:hAnsi="Times New Roman" w:cs="Times New Roman"/>
                <w:b/>
                <w:bCs/>
                <w:sz w:val="28"/>
                <w:szCs w:val="28"/>
                <w:lang w:eastAsia="lv-LV"/>
              </w:rPr>
              <w:t>III. Tiesību akta projekta ietekme uz valsts budžetu un pašvaldību budžetiem</w:t>
            </w:r>
          </w:p>
        </w:tc>
      </w:tr>
      <w:tr w:rsidR="0014438C" w:rsidRPr="002F4B68" w:rsidTr="0014438C">
        <w:tc>
          <w:tcPr>
            <w:tcW w:w="5000" w:type="pct"/>
            <w:tcBorders>
              <w:top w:val="outset" w:sz="6" w:space="0" w:color="414142"/>
              <w:left w:val="outset" w:sz="6" w:space="0" w:color="414142"/>
              <w:bottom w:val="outset" w:sz="6" w:space="0" w:color="414142"/>
              <w:right w:val="outset" w:sz="6" w:space="0" w:color="414142"/>
            </w:tcBorders>
            <w:shd w:val="clear" w:color="auto" w:fill="FFFFFF"/>
          </w:tcPr>
          <w:p w:rsidR="0014438C" w:rsidRPr="002F4B68" w:rsidRDefault="0014438C" w:rsidP="002F4B68">
            <w:pPr>
              <w:spacing w:after="120" w:line="240" w:lineRule="auto"/>
              <w:jc w:val="center"/>
              <w:rPr>
                <w:rFonts w:ascii="Times New Roman" w:eastAsia="Times New Roman" w:hAnsi="Times New Roman" w:cs="Times New Roman"/>
                <w:sz w:val="28"/>
                <w:szCs w:val="28"/>
                <w:lang w:eastAsia="lv-LV"/>
              </w:rPr>
            </w:pPr>
            <w:r w:rsidRPr="002F4B68">
              <w:rPr>
                <w:rFonts w:ascii="Times New Roman" w:eastAsia="Times New Roman" w:hAnsi="Times New Roman" w:cs="Times New Roman"/>
                <w:sz w:val="28"/>
                <w:szCs w:val="28"/>
                <w:lang w:eastAsia="lv-LV"/>
              </w:rPr>
              <w:t>Projekts šo jomu neskar.</w:t>
            </w:r>
          </w:p>
        </w:tc>
      </w:tr>
    </w:tbl>
    <w:p w:rsidR="0014438C" w:rsidRPr="002F4B68" w:rsidRDefault="0014438C" w:rsidP="002F4B68">
      <w:pPr>
        <w:spacing w:after="120" w:line="240" w:lineRule="auto"/>
        <w:rPr>
          <w:rFonts w:ascii="Times New Roman" w:eastAsia="Times New Roman" w:hAnsi="Times New Roman" w:cs="Times New Roman"/>
          <w:sz w:val="28"/>
          <w:szCs w:val="28"/>
          <w:lang w:eastAsia="lv-LV"/>
        </w:rPr>
      </w:pPr>
      <w:r w:rsidRPr="002F4B68">
        <w:rPr>
          <w:rFonts w:ascii="Times New Roman" w:eastAsia="Times New Roman" w:hAnsi="Times New Roman" w:cs="Times New Roman"/>
          <w:color w:val="414142"/>
          <w:sz w:val="28"/>
          <w:szCs w:val="28"/>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B23A51" w:rsidRPr="002F4B68" w:rsidTr="0014438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4438C" w:rsidRPr="002F4B68" w:rsidRDefault="0014438C" w:rsidP="002F4B68">
            <w:pPr>
              <w:spacing w:after="120" w:line="240" w:lineRule="auto"/>
              <w:jc w:val="center"/>
              <w:rPr>
                <w:rFonts w:ascii="Times New Roman" w:eastAsia="Times New Roman" w:hAnsi="Times New Roman" w:cs="Times New Roman"/>
                <w:b/>
                <w:bCs/>
                <w:sz w:val="28"/>
                <w:szCs w:val="28"/>
                <w:lang w:eastAsia="lv-LV"/>
              </w:rPr>
            </w:pPr>
            <w:r w:rsidRPr="002F4B68">
              <w:rPr>
                <w:rFonts w:ascii="Times New Roman" w:eastAsia="Times New Roman" w:hAnsi="Times New Roman" w:cs="Times New Roman"/>
                <w:b/>
                <w:bCs/>
                <w:sz w:val="28"/>
                <w:szCs w:val="28"/>
                <w:lang w:eastAsia="lv-LV"/>
              </w:rPr>
              <w:t>IV. Tiesību akta projekta ietekme uz spēkā esošo tiesību normu sistēmu</w:t>
            </w:r>
          </w:p>
        </w:tc>
      </w:tr>
      <w:tr w:rsidR="00B23A51" w:rsidRPr="002F4B68" w:rsidTr="00B23A51">
        <w:tc>
          <w:tcPr>
            <w:tcW w:w="5000" w:type="pct"/>
            <w:tcBorders>
              <w:top w:val="outset" w:sz="6" w:space="0" w:color="414142"/>
              <w:left w:val="outset" w:sz="6" w:space="0" w:color="414142"/>
              <w:bottom w:val="outset" w:sz="6" w:space="0" w:color="414142"/>
              <w:right w:val="outset" w:sz="6" w:space="0" w:color="414142"/>
            </w:tcBorders>
            <w:shd w:val="clear" w:color="auto" w:fill="FFFFFF"/>
          </w:tcPr>
          <w:p w:rsidR="00B23A51" w:rsidRPr="002F4B68" w:rsidRDefault="00B23A51" w:rsidP="002F4B68">
            <w:pPr>
              <w:spacing w:after="120" w:line="240" w:lineRule="auto"/>
              <w:jc w:val="center"/>
              <w:rPr>
                <w:rFonts w:ascii="Times New Roman" w:eastAsia="Times New Roman" w:hAnsi="Times New Roman" w:cs="Times New Roman"/>
                <w:sz w:val="28"/>
                <w:szCs w:val="28"/>
                <w:lang w:eastAsia="lv-LV"/>
              </w:rPr>
            </w:pPr>
            <w:r w:rsidRPr="002F4B68">
              <w:rPr>
                <w:rFonts w:ascii="Times New Roman" w:eastAsia="Times New Roman" w:hAnsi="Times New Roman" w:cs="Times New Roman"/>
                <w:sz w:val="28"/>
                <w:szCs w:val="28"/>
                <w:lang w:eastAsia="lv-LV"/>
              </w:rPr>
              <w:t>Projekts šo jomu neskar.</w:t>
            </w:r>
          </w:p>
        </w:tc>
      </w:tr>
    </w:tbl>
    <w:p w:rsidR="0014438C" w:rsidRPr="002F4B68" w:rsidRDefault="0014438C" w:rsidP="002F4B68">
      <w:pPr>
        <w:spacing w:after="120" w:line="240" w:lineRule="auto"/>
        <w:rPr>
          <w:rFonts w:ascii="Times New Roman" w:eastAsia="Times New Roman" w:hAnsi="Times New Roman" w:cs="Times New Roman"/>
          <w:sz w:val="28"/>
          <w:szCs w:val="28"/>
          <w:lang w:eastAsia="lv-LV"/>
        </w:rPr>
      </w:pPr>
      <w:r w:rsidRPr="002F4B68">
        <w:rPr>
          <w:rFonts w:ascii="Times New Roman" w:eastAsia="Times New Roman" w:hAnsi="Times New Roman" w:cs="Times New Roman"/>
          <w:color w:val="414142"/>
          <w:sz w:val="28"/>
          <w:szCs w:val="28"/>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B23A51" w:rsidRPr="002F4B68" w:rsidTr="0014438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4438C" w:rsidRPr="002F4B68" w:rsidRDefault="0014438C" w:rsidP="002F4B68">
            <w:pPr>
              <w:spacing w:after="120" w:line="240" w:lineRule="auto"/>
              <w:jc w:val="center"/>
              <w:rPr>
                <w:rFonts w:ascii="Times New Roman" w:eastAsia="Times New Roman" w:hAnsi="Times New Roman" w:cs="Times New Roman"/>
                <w:b/>
                <w:bCs/>
                <w:sz w:val="28"/>
                <w:szCs w:val="28"/>
                <w:lang w:eastAsia="lv-LV"/>
              </w:rPr>
            </w:pPr>
            <w:r w:rsidRPr="002F4B68">
              <w:rPr>
                <w:rFonts w:ascii="Times New Roman" w:eastAsia="Times New Roman" w:hAnsi="Times New Roman" w:cs="Times New Roman"/>
                <w:b/>
                <w:bCs/>
                <w:sz w:val="28"/>
                <w:szCs w:val="28"/>
                <w:lang w:eastAsia="lv-LV"/>
              </w:rPr>
              <w:t>V. Tiesību akta projekta atbilstība Latvijas Republikas starptautiskajām saistībām</w:t>
            </w:r>
          </w:p>
        </w:tc>
      </w:tr>
      <w:tr w:rsidR="00B23A51" w:rsidRPr="002F4B68" w:rsidTr="00B23A51">
        <w:tc>
          <w:tcPr>
            <w:tcW w:w="5000" w:type="pct"/>
            <w:tcBorders>
              <w:top w:val="outset" w:sz="6" w:space="0" w:color="414142"/>
              <w:left w:val="outset" w:sz="6" w:space="0" w:color="414142"/>
              <w:bottom w:val="outset" w:sz="6" w:space="0" w:color="414142"/>
              <w:right w:val="outset" w:sz="6" w:space="0" w:color="414142"/>
            </w:tcBorders>
            <w:shd w:val="clear" w:color="auto" w:fill="FFFFFF"/>
          </w:tcPr>
          <w:p w:rsidR="00B23A51" w:rsidRPr="002F4B68" w:rsidRDefault="00B23A51" w:rsidP="002F4B68">
            <w:pPr>
              <w:spacing w:after="120" w:line="240" w:lineRule="auto"/>
              <w:jc w:val="center"/>
              <w:rPr>
                <w:rFonts w:ascii="Times New Roman" w:eastAsia="Times New Roman" w:hAnsi="Times New Roman" w:cs="Times New Roman"/>
                <w:sz w:val="28"/>
                <w:szCs w:val="28"/>
                <w:lang w:eastAsia="lv-LV"/>
              </w:rPr>
            </w:pPr>
            <w:r w:rsidRPr="002F4B68">
              <w:rPr>
                <w:rFonts w:ascii="Times New Roman" w:eastAsia="Times New Roman" w:hAnsi="Times New Roman" w:cs="Times New Roman"/>
                <w:sz w:val="28"/>
                <w:szCs w:val="28"/>
                <w:lang w:eastAsia="lv-LV"/>
              </w:rPr>
              <w:t>Projekts šo jomu neskar.</w:t>
            </w:r>
          </w:p>
        </w:tc>
      </w:tr>
    </w:tbl>
    <w:p w:rsidR="0014438C" w:rsidRPr="002F4B68" w:rsidRDefault="0014438C" w:rsidP="002F4B68">
      <w:pPr>
        <w:shd w:val="clear" w:color="auto" w:fill="FFFFFF"/>
        <w:spacing w:after="12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972C62" w:rsidRPr="002F4B68" w:rsidTr="00972C6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72C62" w:rsidRPr="002F4B68" w:rsidRDefault="00972C62" w:rsidP="002F4B68">
            <w:pPr>
              <w:spacing w:after="120" w:line="240" w:lineRule="auto"/>
              <w:jc w:val="center"/>
              <w:rPr>
                <w:rFonts w:ascii="Times New Roman" w:eastAsia="Times New Roman" w:hAnsi="Times New Roman" w:cs="Times New Roman"/>
                <w:b/>
                <w:bCs/>
                <w:sz w:val="28"/>
                <w:szCs w:val="28"/>
                <w:lang w:eastAsia="lv-LV"/>
              </w:rPr>
            </w:pPr>
            <w:r w:rsidRPr="002F4B68">
              <w:rPr>
                <w:rFonts w:ascii="Times New Roman" w:eastAsia="Times New Roman" w:hAnsi="Times New Roman" w:cs="Times New Roman"/>
                <w:b/>
                <w:bCs/>
                <w:sz w:val="28"/>
                <w:szCs w:val="28"/>
                <w:lang w:eastAsia="lv-LV"/>
              </w:rPr>
              <w:lastRenderedPageBreak/>
              <w:t>VI. Sabiedrības līdzdalība un komunikācijas aktivitātes</w:t>
            </w:r>
          </w:p>
        </w:tc>
      </w:tr>
      <w:tr w:rsidR="00972C62" w:rsidRPr="002F4B68"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2F4B68" w:rsidRDefault="00972C62" w:rsidP="002F4B68">
            <w:pPr>
              <w:spacing w:after="120" w:line="240" w:lineRule="auto"/>
              <w:jc w:val="center"/>
              <w:rPr>
                <w:rFonts w:ascii="Times New Roman" w:eastAsia="Times New Roman" w:hAnsi="Times New Roman" w:cs="Times New Roman"/>
                <w:sz w:val="28"/>
                <w:szCs w:val="28"/>
                <w:lang w:eastAsia="lv-LV"/>
              </w:rPr>
            </w:pPr>
            <w:r w:rsidRPr="002F4B68">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2F4B68" w:rsidRDefault="00972C62" w:rsidP="002F4B68">
            <w:pPr>
              <w:spacing w:after="120" w:line="240" w:lineRule="auto"/>
              <w:rPr>
                <w:rFonts w:ascii="Times New Roman" w:eastAsia="Times New Roman" w:hAnsi="Times New Roman" w:cs="Times New Roman"/>
                <w:sz w:val="28"/>
                <w:szCs w:val="28"/>
                <w:lang w:eastAsia="lv-LV"/>
              </w:rPr>
            </w:pPr>
            <w:r w:rsidRPr="002F4B68">
              <w:rPr>
                <w:rFonts w:ascii="Times New Roman" w:eastAsia="Times New Roman" w:hAnsi="Times New Roman" w:cs="Times New Roman"/>
                <w:sz w:val="28"/>
                <w:szCs w:val="28"/>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rsidR="002E1E75" w:rsidRPr="002F4B68" w:rsidRDefault="002E1E75" w:rsidP="002F4B68">
            <w:pPr>
              <w:spacing w:after="120" w:line="240" w:lineRule="auto"/>
              <w:ind w:left="125" w:right="125"/>
              <w:jc w:val="both"/>
              <w:rPr>
                <w:rFonts w:ascii="Times New Roman" w:eastAsia="Times New Roman" w:hAnsi="Times New Roman" w:cs="Times New Roman"/>
                <w:sz w:val="28"/>
                <w:szCs w:val="28"/>
                <w:lang w:eastAsia="lv-LV"/>
              </w:rPr>
            </w:pPr>
            <w:r w:rsidRPr="002F4B68">
              <w:rPr>
                <w:rFonts w:ascii="Times New Roman" w:eastAsia="Times New Roman" w:hAnsi="Times New Roman" w:cs="Times New Roman"/>
                <w:sz w:val="28"/>
                <w:szCs w:val="28"/>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972C62" w:rsidRPr="002F4B68" w:rsidRDefault="002E1E75" w:rsidP="002F4B68">
            <w:pPr>
              <w:spacing w:after="120" w:line="240" w:lineRule="auto"/>
              <w:ind w:left="125" w:right="125"/>
              <w:jc w:val="both"/>
              <w:rPr>
                <w:rFonts w:ascii="Times New Roman" w:eastAsia="Times New Roman" w:hAnsi="Times New Roman" w:cs="Times New Roman"/>
                <w:sz w:val="28"/>
                <w:szCs w:val="28"/>
                <w:lang w:eastAsia="lv-LV"/>
              </w:rPr>
            </w:pPr>
            <w:r w:rsidRPr="002F4B68">
              <w:rPr>
                <w:rFonts w:ascii="Times New Roman" w:eastAsia="Times New Roman" w:hAnsi="Times New Roman" w:cs="Times New Roman"/>
                <w:sz w:val="28"/>
                <w:szCs w:val="28"/>
                <w:lang w:eastAsia="lv-LV"/>
              </w:rPr>
              <w:t>Ņemot vērā, ka sagatavotais projekts neatbilst minētajiem kritērijiem, sabiedrības līdzdalības kārtība rīkojuma projekta izstrādē netiek piemērota.</w:t>
            </w:r>
          </w:p>
        </w:tc>
      </w:tr>
      <w:tr w:rsidR="00972C62" w:rsidRPr="002F4B68"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2F4B68" w:rsidRDefault="00972C62" w:rsidP="002F4B68">
            <w:pPr>
              <w:spacing w:after="120" w:line="240" w:lineRule="auto"/>
              <w:jc w:val="center"/>
              <w:rPr>
                <w:rFonts w:ascii="Times New Roman" w:eastAsia="Times New Roman" w:hAnsi="Times New Roman" w:cs="Times New Roman"/>
                <w:sz w:val="28"/>
                <w:szCs w:val="28"/>
                <w:lang w:eastAsia="lv-LV"/>
              </w:rPr>
            </w:pPr>
            <w:r w:rsidRPr="002F4B68">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2F4B68" w:rsidRDefault="00972C62" w:rsidP="002F4B68">
            <w:pPr>
              <w:spacing w:after="120" w:line="240" w:lineRule="auto"/>
              <w:rPr>
                <w:rFonts w:ascii="Times New Roman" w:eastAsia="Times New Roman" w:hAnsi="Times New Roman" w:cs="Times New Roman"/>
                <w:sz w:val="28"/>
                <w:szCs w:val="28"/>
                <w:lang w:eastAsia="lv-LV"/>
              </w:rPr>
            </w:pPr>
            <w:r w:rsidRPr="002F4B68">
              <w:rPr>
                <w:rFonts w:ascii="Times New Roman" w:eastAsia="Times New Roman" w:hAnsi="Times New Roman" w:cs="Times New Roman"/>
                <w:sz w:val="28"/>
                <w:szCs w:val="28"/>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rsidR="00972C62" w:rsidRPr="002F4B68" w:rsidRDefault="007F5DB7" w:rsidP="002F4B68">
            <w:pPr>
              <w:spacing w:after="120" w:line="240" w:lineRule="auto"/>
              <w:ind w:left="125" w:right="125"/>
              <w:jc w:val="both"/>
              <w:rPr>
                <w:rFonts w:ascii="Times New Roman" w:eastAsia="Times New Roman" w:hAnsi="Times New Roman" w:cs="Times New Roman"/>
                <w:sz w:val="28"/>
                <w:szCs w:val="28"/>
                <w:lang w:eastAsia="lv-LV"/>
              </w:rPr>
            </w:pPr>
            <w:r w:rsidRPr="002F4B68">
              <w:rPr>
                <w:rFonts w:ascii="Times New Roman" w:eastAsia="Times New Roman" w:hAnsi="Times New Roman" w:cs="Times New Roman"/>
                <w:sz w:val="28"/>
                <w:szCs w:val="28"/>
                <w:lang w:eastAsia="lv-LV"/>
              </w:rPr>
              <w:t>Projekts šo jomu neskar.</w:t>
            </w:r>
          </w:p>
        </w:tc>
      </w:tr>
      <w:tr w:rsidR="00972C62" w:rsidRPr="002F4B68"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2F4B68" w:rsidRDefault="00972C62" w:rsidP="002F4B68">
            <w:pPr>
              <w:spacing w:after="120" w:line="240" w:lineRule="auto"/>
              <w:jc w:val="center"/>
              <w:rPr>
                <w:rFonts w:ascii="Times New Roman" w:eastAsia="Times New Roman" w:hAnsi="Times New Roman" w:cs="Times New Roman"/>
                <w:sz w:val="28"/>
                <w:szCs w:val="28"/>
                <w:lang w:eastAsia="lv-LV"/>
              </w:rPr>
            </w:pPr>
            <w:r w:rsidRPr="002F4B68">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2F4B68" w:rsidRDefault="00972C62" w:rsidP="002F4B68">
            <w:pPr>
              <w:spacing w:after="120" w:line="240" w:lineRule="auto"/>
              <w:rPr>
                <w:rFonts w:ascii="Times New Roman" w:eastAsia="Times New Roman" w:hAnsi="Times New Roman" w:cs="Times New Roman"/>
                <w:sz w:val="28"/>
                <w:szCs w:val="28"/>
                <w:lang w:eastAsia="lv-LV"/>
              </w:rPr>
            </w:pPr>
            <w:r w:rsidRPr="002F4B68">
              <w:rPr>
                <w:rFonts w:ascii="Times New Roman" w:eastAsia="Times New Roman" w:hAnsi="Times New Roman" w:cs="Times New Roman"/>
                <w:sz w:val="28"/>
                <w:szCs w:val="28"/>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rsidR="00972C62" w:rsidRPr="002F4B68" w:rsidRDefault="007F5DB7" w:rsidP="002F4B68">
            <w:pPr>
              <w:spacing w:after="120" w:line="240" w:lineRule="auto"/>
              <w:ind w:left="125" w:right="125"/>
              <w:jc w:val="both"/>
              <w:rPr>
                <w:rFonts w:ascii="Times New Roman" w:eastAsia="Times New Roman" w:hAnsi="Times New Roman" w:cs="Times New Roman"/>
                <w:sz w:val="28"/>
                <w:szCs w:val="28"/>
                <w:lang w:eastAsia="lv-LV"/>
              </w:rPr>
            </w:pPr>
            <w:r w:rsidRPr="002F4B68">
              <w:rPr>
                <w:rFonts w:ascii="Times New Roman" w:eastAsia="Times New Roman" w:hAnsi="Times New Roman" w:cs="Times New Roman"/>
                <w:sz w:val="28"/>
                <w:szCs w:val="28"/>
                <w:lang w:eastAsia="lv-LV"/>
              </w:rPr>
              <w:t>Projekts šo jomu neskar.</w:t>
            </w:r>
          </w:p>
        </w:tc>
      </w:tr>
      <w:tr w:rsidR="00972C62" w:rsidRPr="002F4B68"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2F4B68" w:rsidRDefault="00972C62" w:rsidP="002F4B68">
            <w:pPr>
              <w:spacing w:after="120" w:line="240" w:lineRule="auto"/>
              <w:jc w:val="center"/>
              <w:rPr>
                <w:rFonts w:ascii="Times New Roman" w:eastAsia="Times New Roman" w:hAnsi="Times New Roman" w:cs="Times New Roman"/>
                <w:sz w:val="28"/>
                <w:szCs w:val="28"/>
                <w:lang w:eastAsia="lv-LV"/>
              </w:rPr>
            </w:pPr>
            <w:r w:rsidRPr="002F4B68">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2F4B68" w:rsidRDefault="00972C62" w:rsidP="002F4B68">
            <w:pPr>
              <w:spacing w:after="120" w:line="240" w:lineRule="auto"/>
              <w:rPr>
                <w:rFonts w:ascii="Times New Roman" w:eastAsia="Times New Roman" w:hAnsi="Times New Roman" w:cs="Times New Roman"/>
                <w:sz w:val="28"/>
                <w:szCs w:val="28"/>
                <w:lang w:eastAsia="lv-LV"/>
              </w:rPr>
            </w:pPr>
            <w:r w:rsidRPr="002F4B68">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972C62" w:rsidRPr="002F4B68" w:rsidRDefault="00277CD1" w:rsidP="002F4B68">
            <w:pPr>
              <w:spacing w:after="120" w:line="240" w:lineRule="auto"/>
              <w:ind w:left="125" w:right="125"/>
              <w:jc w:val="both"/>
              <w:rPr>
                <w:rFonts w:ascii="Times New Roman" w:eastAsia="Times New Roman" w:hAnsi="Times New Roman" w:cs="Times New Roman"/>
                <w:sz w:val="28"/>
                <w:szCs w:val="28"/>
                <w:lang w:eastAsia="lv-LV"/>
              </w:rPr>
            </w:pPr>
            <w:r w:rsidRPr="002F4B68">
              <w:rPr>
                <w:rFonts w:ascii="Times New Roman" w:eastAsia="Times New Roman" w:hAnsi="Times New Roman" w:cs="Times New Roman"/>
                <w:sz w:val="28"/>
                <w:szCs w:val="28"/>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972C62" w:rsidRPr="002F4B68" w:rsidRDefault="00972C62" w:rsidP="002F4B68">
      <w:pPr>
        <w:shd w:val="clear" w:color="auto" w:fill="FFFFFF"/>
        <w:spacing w:after="120" w:line="240" w:lineRule="auto"/>
        <w:rPr>
          <w:rFonts w:ascii="Times New Roman" w:eastAsia="Times New Roman" w:hAnsi="Times New Roman" w:cs="Times New Roman"/>
          <w:sz w:val="28"/>
          <w:szCs w:val="28"/>
          <w:lang w:eastAsia="lv-LV"/>
        </w:rPr>
      </w:pPr>
      <w:r w:rsidRPr="002F4B68">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972C62" w:rsidRPr="002F4B68" w:rsidTr="00972C62">
        <w:tc>
          <w:tcPr>
            <w:tcW w:w="0" w:type="auto"/>
            <w:tcBorders>
              <w:top w:val="outset" w:sz="6" w:space="0" w:color="414142"/>
              <w:left w:val="outset" w:sz="6" w:space="0" w:color="414142"/>
              <w:bottom w:val="outset" w:sz="6" w:space="0" w:color="414142"/>
              <w:right w:val="outset" w:sz="6" w:space="0" w:color="414142"/>
            </w:tcBorders>
            <w:vAlign w:val="center"/>
            <w:hideMark/>
          </w:tcPr>
          <w:p w:rsidR="00972C62" w:rsidRPr="002F4B68" w:rsidRDefault="00972C62" w:rsidP="002F4B68">
            <w:pPr>
              <w:spacing w:after="120" w:line="240" w:lineRule="auto"/>
              <w:jc w:val="center"/>
              <w:rPr>
                <w:rFonts w:ascii="Times New Roman" w:eastAsia="Times New Roman" w:hAnsi="Times New Roman" w:cs="Times New Roman"/>
                <w:b/>
                <w:bCs/>
                <w:sz w:val="28"/>
                <w:szCs w:val="28"/>
                <w:lang w:eastAsia="lv-LV"/>
              </w:rPr>
            </w:pPr>
            <w:r w:rsidRPr="002F4B68">
              <w:rPr>
                <w:rFonts w:ascii="Times New Roman" w:eastAsia="Times New Roman" w:hAnsi="Times New Roman" w:cs="Times New Roman"/>
                <w:b/>
                <w:bCs/>
                <w:sz w:val="28"/>
                <w:szCs w:val="28"/>
                <w:lang w:eastAsia="lv-LV"/>
              </w:rPr>
              <w:t>VII. Tiesību akta projekta izpildes nodrošināšana un tās ietekme uz institūcijām</w:t>
            </w:r>
          </w:p>
        </w:tc>
      </w:tr>
      <w:tr w:rsidR="00D46A68" w:rsidRPr="002F4B68" w:rsidTr="00972C62">
        <w:tc>
          <w:tcPr>
            <w:tcW w:w="0" w:type="auto"/>
            <w:tcBorders>
              <w:top w:val="outset" w:sz="6" w:space="0" w:color="414142"/>
              <w:left w:val="outset" w:sz="6" w:space="0" w:color="414142"/>
              <w:bottom w:val="outset" w:sz="6" w:space="0" w:color="414142"/>
              <w:right w:val="outset" w:sz="6" w:space="0" w:color="414142"/>
            </w:tcBorders>
            <w:vAlign w:val="center"/>
          </w:tcPr>
          <w:p w:rsidR="00D46A68" w:rsidRPr="002F4B68" w:rsidRDefault="00D46A68" w:rsidP="002F4B68">
            <w:pPr>
              <w:spacing w:after="120" w:line="240" w:lineRule="auto"/>
              <w:jc w:val="center"/>
              <w:rPr>
                <w:rFonts w:ascii="Times New Roman" w:eastAsia="Times New Roman" w:hAnsi="Times New Roman" w:cs="Times New Roman"/>
                <w:b/>
                <w:bCs/>
                <w:sz w:val="28"/>
                <w:szCs w:val="28"/>
                <w:lang w:eastAsia="lv-LV"/>
              </w:rPr>
            </w:pPr>
            <w:r w:rsidRPr="002F4B68">
              <w:rPr>
                <w:rFonts w:ascii="Times New Roman" w:eastAsia="Times New Roman" w:hAnsi="Times New Roman" w:cs="Times New Roman"/>
                <w:sz w:val="28"/>
                <w:szCs w:val="28"/>
                <w:lang w:eastAsia="lv-LV"/>
              </w:rPr>
              <w:t>Projekts šo jomu neskar.</w:t>
            </w:r>
          </w:p>
        </w:tc>
      </w:tr>
    </w:tbl>
    <w:p w:rsidR="00277A2C" w:rsidRPr="002F4B68" w:rsidRDefault="00277A2C" w:rsidP="002F4B68">
      <w:pPr>
        <w:spacing w:after="120" w:line="240" w:lineRule="auto"/>
        <w:ind w:firstLine="720"/>
        <w:rPr>
          <w:rFonts w:ascii="Times New Roman" w:hAnsi="Times New Roman" w:cs="Times New Roman"/>
          <w:sz w:val="28"/>
          <w:szCs w:val="28"/>
        </w:rPr>
      </w:pPr>
    </w:p>
    <w:p w:rsidR="00F70788" w:rsidRPr="002F4B68" w:rsidRDefault="00F70788" w:rsidP="002F4B68">
      <w:pPr>
        <w:spacing w:after="120" w:line="240" w:lineRule="auto"/>
        <w:ind w:firstLine="720"/>
        <w:rPr>
          <w:rFonts w:ascii="Times New Roman" w:hAnsi="Times New Roman" w:cs="Times New Roman"/>
          <w:sz w:val="28"/>
          <w:szCs w:val="28"/>
        </w:rPr>
      </w:pPr>
    </w:p>
    <w:p w:rsidR="000B242D" w:rsidRPr="002F4B68" w:rsidRDefault="000B242D" w:rsidP="002F4B68">
      <w:pPr>
        <w:spacing w:after="120" w:line="240" w:lineRule="auto"/>
        <w:rPr>
          <w:rFonts w:ascii="Times New Roman" w:hAnsi="Times New Roman" w:cs="Times New Roman"/>
          <w:sz w:val="28"/>
          <w:szCs w:val="28"/>
        </w:rPr>
      </w:pPr>
      <w:r w:rsidRPr="002F4B68">
        <w:rPr>
          <w:rFonts w:ascii="Times New Roman" w:hAnsi="Times New Roman" w:cs="Times New Roman"/>
          <w:sz w:val="28"/>
          <w:szCs w:val="28"/>
        </w:rPr>
        <w:t>M</w:t>
      </w:r>
      <w:r w:rsidR="003435D1" w:rsidRPr="002F4B68">
        <w:rPr>
          <w:rFonts w:ascii="Times New Roman" w:hAnsi="Times New Roman" w:cs="Times New Roman"/>
          <w:sz w:val="28"/>
          <w:szCs w:val="28"/>
        </w:rPr>
        <w:t>inistrs</w:t>
      </w:r>
      <w:r w:rsidR="00ED3468" w:rsidRPr="002F4B68">
        <w:rPr>
          <w:rFonts w:ascii="Times New Roman" w:hAnsi="Times New Roman" w:cs="Times New Roman"/>
          <w:sz w:val="28"/>
          <w:szCs w:val="28"/>
        </w:rPr>
        <w:tab/>
      </w:r>
      <w:r w:rsidR="00ED3468" w:rsidRPr="002F4B68">
        <w:rPr>
          <w:rFonts w:ascii="Times New Roman" w:hAnsi="Times New Roman" w:cs="Times New Roman"/>
          <w:sz w:val="28"/>
          <w:szCs w:val="28"/>
        </w:rPr>
        <w:tab/>
      </w:r>
      <w:r w:rsidR="00ED3468" w:rsidRPr="002F4B68">
        <w:rPr>
          <w:rFonts w:ascii="Times New Roman" w:hAnsi="Times New Roman" w:cs="Times New Roman"/>
          <w:sz w:val="28"/>
          <w:szCs w:val="28"/>
        </w:rPr>
        <w:tab/>
      </w:r>
      <w:r w:rsidR="00ED3468" w:rsidRPr="002F4B68">
        <w:rPr>
          <w:rFonts w:ascii="Times New Roman" w:hAnsi="Times New Roman" w:cs="Times New Roman"/>
          <w:sz w:val="28"/>
          <w:szCs w:val="28"/>
        </w:rPr>
        <w:tab/>
      </w:r>
      <w:r w:rsidR="00ED3468" w:rsidRPr="002F4B68">
        <w:rPr>
          <w:rFonts w:ascii="Times New Roman" w:hAnsi="Times New Roman" w:cs="Times New Roman"/>
          <w:sz w:val="28"/>
          <w:szCs w:val="28"/>
        </w:rPr>
        <w:tab/>
      </w:r>
      <w:r w:rsidR="00F70788" w:rsidRPr="002F4B68">
        <w:rPr>
          <w:rFonts w:ascii="Times New Roman" w:hAnsi="Times New Roman" w:cs="Times New Roman"/>
          <w:sz w:val="28"/>
          <w:szCs w:val="28"/>
        </w:rPr>
        <w:tab/>
      </w:r>
      <w:r w:rsidR="003435D1" w:rsidRPr="002F4B68">
        <w:rPr>
          <w:rFonts w:ascii="Times New Roman" w:hAnsi="Times New Roman" w:cs="Times New Roman"/>
          <w:sz w:val="28"/>
          <w:szCs w:val="28"/>
        </w:rPr>
        <w:tab/>
      </w:r>
      <w:r w:rsidR="00930088" w:rsidRPr="002F4B68">
        <w:rPr>
          <w:rFonts w:ascii="Times New Roman" w:hAnsi="Times New Roman" w:cs="Times New Roman"/>
          <w:sz w:val="28"/>
          <w:szCs w:val="28"/>
        </w:rPr>
        <w:tab/>
      </w:r>
      <w:r w:rsidR="003435D1" w:rsidRPr="002F4B68">
        <w:rPr>
          <w:rFonts w:ascii="Times New Roman" w:hAnsi="Times New Roman" w:cs="Times New Roman"/>
          <w:sz w:val="28"/>
          <w:szCs w:val="28"/>
        </w:rPr>
        <w:tab/>
      </w:r>
      <w:proofErr w:type="spellStart"/>
      <w:r w:rsidR="003435D1" w:rsidRPr="002F4B68">
        <w:rPr>
          <w:rFonts w:ascii="Times New Roman" w:hAnsi="Times New Roman" w:cs="Times New Roman"/>
          <w:sz w:val="28"/>
          <w:szCs w:val="28"/>
        </w:rPr>
        <w:t>J.Reirs</w:t>
      </w:r>
      <w:proofErr w:type="spellEnd"/>
    </w:p>
    <w:p w:rsidR="00277A2C" w:rsidRPr="004775C3" w:rsidRDefault="00277A2C" w:rsidP="004775C3">
      <w:pPr>
        <w:spacing w:after="120" w:line="240" w:lineRule="auto"/>
        <w:rPr>
          <w:rFonts w:ascii="Times New Roman" w:hAnsi="Times New Roman" w:cs="Times New Roman"/>
          <w:sz w:val="28"/>
          <w:szCs w:val="28"/>
        </w:rPr>
      </w:pPr>
    </w:p>
    <w:p w:rsidR="00F70788" w:rsidRDefault="00F70788" w:rsidP="000B242D">
      <w:pPr>
        <w:spacing w:after="0" w:line="240" w:lineRule="auto"/>
        <w:rPr>
          <w:rFonts w:ascii="Times New Roman" w:hAnsi="Times New Roman" w:cs="Times New Roman"/>
          <w:sz w:val="20"/>
          <w:szCs w:val="20"/>
        </w:rPr>
      </w:pPr>
    </w:p>
    <w:p w:rsidR="00F70788" w:rsidRDefault="00F70788" w:rsidP="000B242D">
      <w:pPr>
        <w:spacing w:after="0" w:line="240" w:lineRule="auto"/>
        <w:rPr>
          <w:rFonts w:ascii="Times New Roman" w:hAnsi="Times New Roman" w:cs="Times New Roman"/>
          <w:sz w:val="20"/>
          <w:szCs w:val="20"/>
        </w:rPr>
      </w:pPr>
    </w:p>
    <w:p w:rsidR="00B20729" w:rsidRPr="00F02324" w:rsidRDefault="003435D1" w:rsidP="00B20729">
      <w:pPr>
        <w:spacing w:after="0" w:line="240" w:lineRule="auto"/>
        <w:rPr>
          <w:rFonts w:ascii="Times New Roman" w:hAnsi="Times New Roman"/>
          <w:sz w:val="24"/>
          <w:szCs w:val="24"/>
        </w:rPr>
      </w:pPr>
      <w:r>
        <w:rPr>
          <w:rFonts w:ascii="Times New Roman" w:hAnsi="Times New Roman"/>
          <w:sz w:val="24"/>
          <w:szCs w:val="24"/>
        </w:rPr>
        <w:t>Adijāne</w:t>
      </w:r>
      <w:r w:rsidR="00B20729" w:rsidRPr="00F02324">
        <w:rPr>
          <w:rFonts w:ascii="Times New Roman" w:hAnsi="Times New Roman"/>
          <w:sz w:val="24"/>
          <w:szCs w:val="24"/>
        </w:rPr>
        <w:t xml:space="preserve"> 67</w:t>
      </w:r>
      <w:r w:rsidR="00B20729">
        <w:rPr>
          <w:rFonts w:ascii="Times New Roman" w:hAnsi="Times New Roman"/>
          <w:sz w:val="24"/>
          <w:szCs w:val="24"/>
        </w:rPr>
        <w:t>09543</w:t>
      </w:r>
      <w:r>
        <w:rPr>
          <w:rFonts w:ascii="Times New Roman" w:hAnsi="Times New Roman"/>
          <w:sz w:val="24"/>
          <w:szCs w:val="24"/>
        </w:rPr>
        <w:t>7</w:t>
      </w:r>
    </w:p>
    <w:p w:rsidR="00B20729" w:rsidRPr="00F02324" w:rsidRDefault="00FA5110" w:rsidP="00B20729">
      <w:pPr>
        <w:spacing w:after="0" w:line="240" w:lineRule="auto"/>
        <w:rPr>
          <w:rFonts w:ascii="Times New Roman" w:hAnsi="Times New Roman"/>
          <w:sz w:val="24"/>
          <w:szCs w:val="24"/>
          <w:lang w:eastAsia="lv-LV"/>
        </w:rPr>
      </w:pPr>
      <w:hyperlink r:id="rId8" w:history="1">
        <w:r w:rsidR="003435D1" w:rsidRPr="00B904EA">
          <w:rPr>
            <w:rStyle w:val="Hyperlink"/>
            <w:rFonts w:ascii="Times New Roman" w:hAnsi="Times New Roman"/>
            <w:sz w:val="24"/>
            <w:szCs w:val="24"/>
          </w:rPr>
          <w:t>Zane.Adijane@fm.gov.lv</w:t>
        </w:r>
      </w:hyperlink>
    </w:p>
    <w:p w:rsidR="00277A2C" w:rsidRDefault="00277A2C" w:rsidP="000B242D">
      <w:pPr>
        <w:spacing w:after="0" w:line="240" w:lineRule="auto"/>
        <w:rPr>
          <w:rFonts w:ascii="Times New Roman" w:hAnsi="Times New Roman" w:cs="Times New Roman"/>
          <w:sz w:val="20"/>
          <w:szCs w:val="20"/>
        </w:rPr>
      </w:pPr>
    </w:p>
    <w:sectPr w:rsidR="00277A2C" w:rsidSect="00F7078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C62" w:rsidRDefault="00972C62" w:rsidP="00972C62">
      <w:pPr>
        <w:spacing w:after="0" w:line="240" w:lineRule="auto"/>
      </w:pPr>
      <w:r>
        <w:separator/>
      </w:r>
    </w:p>
  </w:endnote>
  <w:endnote w:type="continuationSeparator" w:id="0">
    <w:p w:rsidR="00972C62" w:rsidRDefault="00972C62" w:rsidP="00972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62" w:rsidRPr="00F70788" w:rsidRDefault="00972C62" w:rsidP="00972C62">
    <w:pPr>
      <w:pStyle w:val="Footer"/>
      <w:jc w:val="both"/>
      <w:rPr>
        <w:rFonts w:ascii="Times New Roman" w:hAnsi="Times New Roman" w:cs="Times New Roman"/>
        <w:sz w:val="20"/>
        <w:szCs w:val="20"/>
      </w:rPr>
    </w:pPr>
    <w:r w:rsidRPr="00F70788">
      <w:rPr>
        <w:rFonts w:ascii="Times New Roman" w:hAnsi="Times New Roman" w:cs="Times New Roman"/>
        <w:sz w:val="20"/>
        <w:szCs w:val="20"/>
      </w:rPr>
      <w:fldChar w:fldCharType="begin"/>
    </w:r>
    <w:r w:rsidRPr="00F70788">
      <w:rPr>
        <w:rFonts w:ascii="Times New Roman" w:hAnsi="Times New Roman" w:cs="Times New Roman"/>
        <w:sz w:val="20"/>
        <w:szCs w:val="20"/>
      </w:rPr>
      <w:instrText xml:space="preserve"> FILENAME   \* MERGEFORMAT </w:instrText>
    </w:r>
    <w:r w:rsidRPr="00F70788">
      <w:rPr>
        <w:rFonts w:ascii="Times New Roman" w:hAnsi="Times New Roman" w:cs="Times New Roman"/>
        <w:sz w:val="20"/>
        <w:szCs w:val="20"/>
      </w:rPr>
      <w:fldChar w:fldCharType="separate"/>
    </w:r>
    <w:r w:rsidR="00FA5110">
      <w:rPr>
        <w:rFonts w:ascii="Times New Roman" w:hAnsi="Times New Roman" w:cs="Times New Roman"/>
        <w:noProof/>
        <w:sz w:val="20"/>
        <w:szCs w:val="20"/>
      </w:rPr>
      <w:t>FMAnot_280220_groz882.docx</w:t>
    </w:r>
    <w:r w:rsidRPr="00F70788">
      <w:rPr>
        <w:rFonts w:ascii="Times New Roman" w:hAnsi="Times New Roman" w:cs="Times New Roman"/>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788" w:rsidRPr="00F70788" w:rsidRDefault="00F70788" w:rsidP="00F70788">
    <w:pPr>
      <w:pStyle w:val="Footer"/>
      <w:jc w:val="both"/>
      <w:rPr>
        <w:rFonts w:ascii="Times New Roman" w:hAnsi="Times New Roman" w:cs="Times New Roman"/>
        <w:sz w:val="20"/>
        <w:szCs w:val="20"/>
      </w:rPr>
    </w:pPr>
    <w:r w:rsidRPr="00F70788">
      <w:rPr>
        <w:rFonts w:ascii="Times New Roman" w:hAnsi="Times New Roman" w:cs="Times New Roman"/>
        <w:sz w:val="20"/>
        <w:szCs w:val="20"/>
      </w:rPr>
      <w:fldChar w:fldCharType="begin"/>
    </w:r>
    <w:r w:rsidRPr="00F70788">
      <w:rPr>
        <w:rFonts w:ascii="Times New Roman" w:hAnsi="Times New Roman" w:cs="Times New Roman"/>
        <w:sz w:val="20"/>
        <w:szCs w:val="20"/>
      </w:rPr>
      <w:instrText xml:space="preserve"> FILENAME   \* MERGEFORMAT </w:instrText>
    </w:r>
    <w:r w:rsidRPr="00F70788">
      <w:rPr>
        <w:rFonts w:ascii="Times New Roman" w:hAnsi="Times New Roman" w:cs="Times New Roman"/>
        <w:sz w:val="20"/>
        <w:szCs w:val="20"/>
      </w:rPr>
      <w:fldChar w:fldCharType="separate"/>
    </w:r>
    <w:r w:rsidR="00FA5110">
      <w:rPr>
        <w:rFonts w:ascii="Times New Roman" w:hAnsi="Times New Roman" w:cs="Times New Roman"/>
        <w:noProof/>
        <w:sz w:val="20"/>
        <w:szCs w:val="20"/>
      </w:rPr>
      <w:t>FMAnot_280220_groz882.docx</w:t>
    </w:r>
    <w:r w:rsidRPr="00F70788">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C62" w:rsidRDefault="00972C62" w:rsidP="00972C62">
      <w:pPr>
        <w:spacing w:after="0" w:line="240" w:lineRule="auto"/>
      </w:pPr>
      <w:r>
        <w:separator/>
      </w:r>
    </w:p>
  </w:footnote>
  <w:footnote w:type="continuationSeparator" w:id="0">
    <w:p w:rsidR="00972C62" w:rsidRDefault="00972C62" w:rsidP="00972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128883"/>
      <w:docPartObj>
        <w:docPartGallery w:val="Page Numbers (Top of Page)"/>
        <w:docPartUnique/>
      </w:docPartObj>
    </w:sdtPr>
    <w:sdtEndPr>
      <w:rPr>
        <w:rFonts w:ascii="Times New Roman" w:hAnsi="Times New Roman" w:cs="Times New Roman"/>
        <w:noProof/>
        <w:sz w:val="24"/>
        <w:szCs w:val="24"/>
      </w:rPr>
    </w:sdtEndPr>
    <w:sdtContent>
      <w:p w:rsidR="00972C62" w:rsidRPr="0046565D" w:rsidRDefault="00972C62" w:rsidP="0046565D">
        <w:pPr>
          <w:pStyle w:val="Header"/>
          <w:jc w:val="center"/>
          <w:rPr>
            <w:rFonts w:ascii="Times New Roman" w:hAnsi="Times New Roman" w:cs="Times New Roman"/>
            <w:sz w:val="24"/>
            <w:szCs w:val="24"/>
          </w:rPr>
        </w:pPr>
        <w:r w:rsidRPr="0046565D">
          <w:rPr>
            <w:rFonts w:ascii="Times New Roman" w:hAnsi="Times New Roman" w:cs="Times New Roman"/>
            <w:sz w:val="24"/>
            <w:szCs w:val="24"/>
          </w:rPr>
          <w:fldChar w:fldCharType="begin"/>
        </w:r>
        <w:r w:rsidRPr="0046565D">
          <w:rPr>
            <w:rFonts w:ascii="Times New Roman" w:hAnsi="Times New Roman" w:cs="Times New Roman"/>
            <w:sz w:val="24"/>
            <w:szCs w:val="24"/>
          </w:rPr>
          <w:instrText xml:space="preserve"> PAGE   \* MERGEFORMAT </w:instrText>
        </w:r>
        <w:r w:rsidRPr="0046565D">
          <w:rPr>
            <w:rFonts w:ascii="Times New Roman" w:hAnsi="Times New Roman" w:cs="Times New Roman"/>
            <w:sz w:val="24"/>
            <w:szCs w:val="24"/>
          </w:rPr>
          <w:fldChar w:fldCharType="separate"/>
        </w:r>
        <w:r w:rsidR="00FA5110">
          <w:rPr>
            <w:rFonts w:ascii="Times New Roman" w:hAnsi="Times New Roman" w:cs="Times New Roman"/>
            <w:noProof/>
            <w:sz w:val="24"/>
            <w:szCs w:val="24"/>
          </w:rPr>
          <w:t>4</w:t>
        </w:r>
        <w:r w:rsidRPr="0046565D">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B0153"/>
    <w:multiLevelType w:val="hybridMultilevel"/>
    <w:tmpl w:val="FA309356"/>
    <w:lvl w:ilvl="0" w:tplc="83D64F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8CF369F"/>
    <w:multiLevelType w:val="hybridMultilevel"/>
    <w:tmpl w:val="D10C77C0"/>
    <w:lvl w:ilvl="0" w:tplc="D4C8745E">
      <w:start w:val="1"/>
      <w:numFmt w:val="decimal"/>
      <w:lvlText w:val="%1)"/>
      <w:lvlJc w:val="left"/>
      <w:pPr>
        <w:ind w:left="485" w:hanging="360"/>
      </w:pPr>
      <w:rPr>
        <w:rFonts w:hint="default"/>
      </w:rPr>
    </w:lvl>
    <w:lvl w:ilvl="1" w:tplc="04260019" w:tentative="1">
      <w:start w:val="1"/>
      <w:numFmt w:val="lowerLetter"/>
      <w:lvlText w:val="%2."/>
      <w:lvlJc w:val="left"/>
      <w:pPr>
        <w:ind w:left="1205" w:hanging="360"/>
      </w:pPr>
    </w:lvl>
    <w:lvl w:ilvl="2" w:tplc="0426001B" w:tentative="1">
      <w:start w:val="1"/>
      <w:numFmt w:val="lowerRoman"/>
      <w:lvlText w:val="%3."/>
      <w:lvlJc w:val="right"/>
      <w:pPr>
        <w:ind w:left="1925" w:hanging="180"/>
      </w:pPr>
    </w:lvl>
    <w:lvl w:ilvl="3" w:tplc="0426000F" w:tentative="1">
      <w:start w:val="1"/>
      <w:numFmt w:val="decimal"/>
      <w:lvlText w:val="%4."/>
      <w:lvlJc w:val="left"/>
      <w:pPr>
        <w:ind w:left="2645" w:hanging="360"/>
      </w:pPr>
    </w:lvl>
    <w:lvl w:ilvl="4" w:tplc="04260019" w:tentative="1">
      <w:start w:val="1"/>
      <w:numFmt w:val="lowerLetter"/>
      <w:lvlText w:val="%5."/>
      <w:lvlJc w:val="left"/>
      <w:pPr>
        <w:ind w:left="3365" w:hanging="360"/>
      </w:pPr>
    </w:lvl>
    <w:lvl w:ilvl="5" w:tplc="0426001B" w:tentative="1">
      <w:start w:val="1"/>
      <w:numFmt w:val="lowerRoman"/>
      <w:lvlText w:val="%6."/>
      <w:lvlJc w:val="right"/>
      <w:pPr>
        <w:ind w:left="4085" w:hanging="180"/>
      </w:pPr>
    </w:lvl>
    <w:lvl w:ilvl="6" w:tplc="0426000F" w:tentative="1">
      <w:start w:val="1"/>
      <w:numFmt w:val="decimal"/>
      <w:lvlText w:val="%7."/>
      <w:lvlJc w:val="left"/>
      <w:pPr>
        <w:ind w:left="4805" w:hanging="360"/>
      </w:pPr>
    </w:lvl>
    <w:lvl w:ilvl="7" w:tplc="04260019" w:tentative="1">
      <w:start w:val="1"/>
      <w:numFmt w:val="lowerLetter"/>
      <w:lvlText w:val="%8."/>
      <w:lvlJc w:val="left"/>
      <w:pPr>
        <w:ind w:left="5525" w:hanging="360"/>
      </w:pPr>
    </w:lvl>
    <w:lvl w:ilvl="8" w:tplc="0426001B" w:tentative="1">
      <w:start w:val="1"/>
      <w:numFmt w:val="lowerRoman"/>
      <w:lvlText w:val="%9."/>
      <w:lvlJc w:val="right"/>
      <w:pPr>
        <w:ind w:left="62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C62"/>
    <w:rsid w:val="00005D36"/>
    <w:rsid w:val="000162A6"/>
    <w:rsid w:val="00020958"/>
    <w:rsid w:val="000252C6"/>
    <w:rsid w:val="00026417"/>
    <w:rsid w:val="00037352"/>
    <w:rsid w:val="000930C6"/>
    <w:rsid w:val="0009553A"/>
    <w:rsid w:val="000B242D"/>
    <w:rsid w:val="000C3CB6"/>
    <w:rsid w:val="00142AEC"/>
    <w:rsid w:val="0014438C"/>
    <w:rsid w:val="0017335B"/>
    <w:rsid w:val="00175ABF"/>
    <w:rsid w:val="001C2A4D"/>
    <w:rsid w:val="001D6983"/>
    <w:rsid w:val="002603D4"/>
    <w:rsid w:val="00277A2C"/>
    <w:rsid w:val="00277CD1"/>
    <w:rsid w:val="002B3E17"/>
    <w:rsid w:val="002E1E75"/>
    <w:rsid w:val="002E7A28"/>
    <w:rsid w:val="002F4B68"/>
    <w:rsid w:val="003435D1"/>
    <w:rsid w:val="0039505E"/>
    <w:rsid w:val="003B1BD4"/>
    <w:rsid w:val="004573F1"/>
    <w:rsid w:val="0046565D"/>
    <w:rsid w:val="00474594"/>
    <w:rsid w:val="004775C3"/>
    <w:rsid w:val="00481585"/>
    <w:rsid w:val="00481D0D"/>
    <w:rsid w:val="004F4079"/>
    <w:rsid w:val="005155E0"/>
    <w:rsid w:val="00517CA2"/>
    <w:rsid w:val="0058791E"/>
    <w:rsid w:val="005957CB"/>
    <w:rsid w:val="005B1DE3"/>
    <w:rsid w:val="005D0E4C"/>
    <w:rsid w:val="005E0133"/>
    <w:rsid w:val="00643E92"/>
    <w:rsid w:val="00683FB0"/>
    <w:rsid w:val="006F5BA8"/>
    <w:rsid w:val="00712B3D"/>
    <w:rsid w:val="00725E79"/>
    <w:rsid w:val="00765BEE"/>
    <w:rsid w:val="007674B7"/>
    <w:rsid w:val="00773CF1"/>
    <w:rsid w:val="00791591"/>
    <w:rsid w:val="007A15C7"/>
    <w:rsid w:val="007F3024"/>
    <w:rsid w:val="007F5DB7"/>
    <w:rsid w:val="00884898"/>
    <w:rsid w:val="008971C1"/>
    <w:rsid w:val="008B723E"/>
    <w:rsid w:val="009246C7"/>
    <w:rsid w:val="00930088"/>
    <w:rsid w:val="00947F0D"/>
    <w:rsid w:val="00952B0D"/>
    <w:rsid w:val="00955948"/>
    <w:rsid w:val="00972C62"/>
    <w:rsid w:val="00974102"/>
    <w:rsid w:val="00992E5C"/>
    <w:rsid w:val="009C0F6F"/>
    <w:rsid w:val="009C4B2F"/>
    <w:rsid w:val="009D322F"/>
    <w:rsid w:val="00A27151"/>
    <w:rsid w:val="00A44FA3"/>
    <w:rsid w:val="00A6070C"/>
    <w:rsid w:val="00A72EC3"/>
    <w:rsid w:val="00A779BA"/>
    <w:rsid w:val="00A87B5B"/>
    <w:rsid w:val="00A916BB"/>
    <w:rsid w:val="00B0693E"/>
    <w:rsid w:val="00B07176"/>
    <w:rsid w:val="00B20729"/>
    <w:rsid w:val="00B21749"/>
    <w:rsid w:val="00B23A51"/>
    <w:rsid w:val="00BB0F64"/>
    <w:rsid w:val="00BB1AA9"/>
    <w:rsid w:val="00BD48CF"/>
    <w:rsid w:val="00BE6C89"/>
    <w:rsid w:val="00C12B70"/>
    <w:rsid w:val="00C260CB"/>
    <w:rsid w:val="00C614BD"/>
    <w:rsid w:val="00C77231"/>
    <w:rsid w:val="00CA0BF2"/>
    <w:rsid w:val="00CE077E"/>
    <w:rsid w:val="00D06926"/>
    <w:rsid w:val="00D46A68"/>
    <w:rsid w:val="00DA2D4E"/>
    <w:rsid w:val="00DB1536"/>
    <w:rsid w:val="00DC3311"/>
    <w:rsid w:val="00E67D2A"/>
    <w:rsid w:val="00EA4074"/>
    <w:rsid w:val="00ED05AB"/>
    <w:rsid w:val="00ED3468"/>
    <w:rsid w:val="00EE7DC1"/>
    <w:rsid w:val="00F21633"/>
    <w:rsid w:val="00F34199"/>
    <w:rsid w:val="00F341EE"/>
    <w:rsid w:val="00F50082"/>
    <w:rsid w:val="00F70788"/>
    <w:rsid w:val="00FA5110"/>
    <w:rsid w:val="00FB11DB"/>
    <w:rsid w:val="00FB374D"/>
    <w:rsid w:val="00FE7D7C"/>
    <w:rsid w:val="00FF5D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C7E4F-A845-4A6B-A5FB-20F7B5D9F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972C6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972C62"/>
    <w:rPr>
      <w:color w:val="0000FF"/>
      <w:u w:val="single"/>
    </w:rPr>
  </w:style>
  <w:style w:type="paragraph" w:styleId="Header">
    <w:name w:val="header"/>
    <w:basedOn w:val="Normal"/>
    <w:link w:val="HeaderChar"/>
    <w:uiPriority w:val="99"/>
    <w:unhideWhenUsed/>
    <w:rsid w:val="00972C62"/>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2C62"/>
  </w:style>
  <w:style w:type="paragraph" w:styleId="Footer">
    <w:name w:val="footer"/>
    <w:basedOn w:val="Normal"/>
    <w:link w:val="FooterChar"/>
    <w:uiPriority w:val="99"/>
    <w:unhideWhenUsed/>
    <w:rsid w:val="00972C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972C62"/>
  </w:style>
  <w:style w:type="paragraph" w:customStyle="1" w:styleId="naisf">
    <w:name w:val="naisf"/>
    <w:basedOn w:val="Normal"/>
    <w:rsid w:val="00BE6C8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BE6C89"/>
    <w:pPr>
      <w:spacing w:after="0" w:line="360" w:lineRule="auto"/>
      <w:ind w:firstLine="300"/>
    </w:pPr>
    <w:rPr>
      <w:rFonts w:ascii="Times New Roman" w:eastAsia="Times New Roman" w:hAnsi="Times New Roman" w:cs="Times New Roman"/>
      <w:color w:val="414142"/>
      <w:sz w:val="20"/>
      <w:szCs w:val="20"/>
      <w:lang w:eastAsia="lv-LV"/>
    </w:rPr>
  </w:style>
  <w:style w:type="paragraph" w:styleId="PlainText">
    <w:name w:val="Plain Text"/>
    <w:basedOn w:val="Normal"/>
    <w:link w:val="PlainTextChar"/>
    <w:uiPriority w:val="99"/>
    <w:semiHidden/>
    <w:unhideWhenUsed/>
    <w:rsid w:val="004F4079"/>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4F4079"/>
    <w:rPr>
      <w:rFonts w:ascii="Calibri" w:eastAsia="Calibri" w:hAnsi="Calibri" w:cs="Times New Roman"/>
      <w:szCs w:val="21"/>
    </w:rPr>
  </w:style>
  <w:style w:type="paragraph" w:styleId="BalloonText">
    <w:name w:val="Balloon Text"/>
    <w:basedOn w:val="Normal"/>
    <w:link w:val="BalloonTextChar"/>
    <w:semiHidden/>
    <w:rsid w:val="000C3CB6"/>
    <w:pPr>
      <w:widowControl w:val="0"/>
      <w:autoSpaceDE w:val="0"/>
      <w:autoSpaceDN w:val="0"/>
      <w:adjustRightInd w:val="0"/>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semiHidden/>
    <w:rsid w:val="000C3CB6"/>
    <w:rPr>
      <w:rFonts w:ascii="Tahoma" w:eastAsia="Times New Roman" w:hAnsi="Tahoma" w:cs="Tahoma"/>
      <w:sz w:val="16"/>
      <w:szCs w:val="16"/>
      <w:lang w:eastAsia="lv-LV"/>
    </w:rPr>
  </w:style>
  <w:style w:type="paragraph" w:styleId="ListParagraph">
    <w:name w:val="List Paragraph"/>
    <w:basedOn w:val="Normal"/>
    <w:uiPriority w:val="34"/>
    <w:qFormat/>
    <w:rsid w:val="0039505E"/>
    <w:pPr>
      <w:spacing w:after="0" w:line="240" w:lineRule="auto"/>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10669">
      <w:bodyDiv w:val="1"/>
      <w:marLeft w:val="0"/>
      <w:marRight w:val="0"/>
      <w:marTop w:val="0"/>
      <w:marBottom w:val="0"/>
      <w:divBdr>
        <w:top w:val="none" w:sz="0" w:space="0" w:color="auto"/>
        <w:left w:val="none" w:sz="0" w:space="0" w:color="auto"/>
        <w:bottom w:val="none" w:sz="0" w:space="0" w:color="auto"/>
        <w:right w:val="none" w:sz="0" w:space="0" w:color="auto"/>
      </w:divBdr>
      <w:divsChild>
        <w:div w:id="1828127779">
          <w:marLeft w:val="0"/>
          <w:marRight w:val="0"/>
          <w:marTop w:val="0"/>
          <w:marBottom w:val="0"/>
          <w:divBdr>
            <w:top w:val="none" w:sz="0" w:space="0" w:color="auto"/>
            <w:left w:val="none" w:sz="0" w:space="0" w:color="auto"/>
            <w:bottom w:val="none" w:sz="0" w:space="0" w:color="auto"/>
            <w:right w:val="none" w:sz="0" w:space="0" w:color="auto"/>
          </w:divBdr>
          <w:divsChild>
            <w:div w:id="237129536">
              <w:marLeft w:val="0"/>
              <w:marRight w:val="0"/>
              <w:marTop w:val="0"/>
              <w:marBottom w:val="0"/>
              <w:divBdr>
                <w:top w:val="none" w:sz="0" w:space="0" w:color="auto"/>
                <w:left w:val="none" w:sz="0" w:space="0" w:color="auto"/>
                <w:bottom w:val="none" w:sz="0" w:space="0" w:color="auto"/>
                <w:right w:val="none" w:sz="0" w:space="0" w:color="auto"/>
              </w:divBdr>
              <w:divsChild>
                <w:div w:id="1450464658">
                  <w:marLeft w:val="0"/>
                  <w:marRight w:val="0"/>
                  <w:marTop w:val="0"/>
                  <w:marBottom w:val="0"/>
                  <w:divBdr>
                    <w:top w:val="none" w:sz="0" w:space="0" w:color="auto"/>
                    <w:left w:val="none" w:sz="0" w:space="0" w:color="auto"/>
                    <w:bottom w:val="none" w:sz="0" w:space="0" w:color="auto"/>
                    <w:right w:val="none" w:sz="0" w:space="0" w:color="auto"/>
                  </w:divBdr>
                  <w:divsChild>
                    <w:div w:id="1427457685">
                      <w:marLeft w:val="0"/>
                      <w:marRight w:val="0"/>
                      <w:marTop w:val="0"/>
                      <w:marBottom w:val="0"/>
                      <w:divBdr>
                        <w:top w:val="none" w:sz="0" w:space="0" w:color="auto"/>
                        <w:left w:val="none" w:sz="0" w:space="0" w:color="auto"/>
                        <w:bottom w:val="none" w:sz="0" w:space="0" w:color="auto"/>
                        <w:right w:val="none" w:sz="0" w:space="0" w:color="auto"/>
                      </w:divBdr>
                      <w:divsChild>
                        <w:div w:id="1162431090">
                          <w:marLeft w:val="0"/>
                          <w:marRight w:val="0"/>
                          <w:marTop w:val="0"/>
                          <w:marBottom w:val="0"/>
                          <w:divBdr>
                            <w:top w:val="none" w:sz="0" w:space="0" w:color="auto"/>
                            <w:left w:val="none" w:sz="0" w:space="0" w:color="auto"/>
                            <w:bottom w:val="none" w:sz="0" w:space="0" w:color="auto"/>
                            <w:right w:val="none" w:sz="0" w:space="0" w:color="auto"/>
                          </w:divBdr>
                          <w:divsChild>
                            <w:div w:id="1561134612">
                              <w:marLeft w:val="0"/>
                              <w:marRight w:val="0"/>
                              <w:marTop w:val="240"/>
                              <w:marBottom w:val="0"/>
                              <w:divBdr>
                                <w:top w:val="none" w:sz="0" w:space="0" w:color="auto"/>
                                <w:left w:val="none" w:sz="0" w:space="0" w:color="auto"/>
                                <w:bottom w:val="none" w:sz="0" w:space="0" w:color="auto"/>
                                <w:right w:val="none" w:sz="0" w:space="0" w:color="auto"/>
                              </w:divBdr>
                            </w:div>
                          </w:divsChild>
                        </w:div>
                        <w:div w:id="1272594079">
                          <w:marLeft w:val="0"/>
                          <w:marRight w:val="0"/>
                          <w:marTop w:val="0"/>
                          <w:marBottom w:val="0"/>
                          <w:divBdr>
                            <w:top w:val="none" w:sz="0" w:space="0" w:color="auto"/>
                            <w:left w:val="none" w:sz="0" w:space="0" w:color="auto"/>
                            <w:bottom w:val="none" w:sz="0" w:space="0" w:color="auto"/>
                            <w:right w:val="none" w:sz="0" w:space="0" w:color="auto"/>
                          </w:divBdr>
                          <w:divsChild>
                            <w:div w:id="63533680">
                              <w:marLeft w:val="0"/>
                              <w:marRight w:val="0"/>
                              <w:marTop w:val="0"/>
                              <w:marBottom w:val="0"/>
                              <w:divBdr>
                                <w:top w:val="none" w:sz="0" w:space="0" w:color="auto"/>
                                <w:left w:val="none" w:sz="0" w:space="0" w:color="auto"/>
                                <w:bottom w:val="none" w:sz="0" w:space="0" w:color="auto"/>
                                <w:right w:val="none" w:sz="0" w:space="0" w:color="auto"/>
                              </w:divBdr>
                              <w:divsChild>
                                <w:div w:id="178667248">
                                  <w:marLeft w:val="0"/>
                                  <w:marRight w:val="0"/>
                                  <w:marTop w:val="0"/>
                                  <w:marBottom w:val="0"/>
                                  <w:divBdr>
                                    <w:top w:val="none" w:sz="0" w:space="0" w:color="auto"/>
                                    <w:left w:val="none" w:sz="0" w:space="0" w:color="auto"/>
                                    <w:bottom w:val="none" w:sz="0" w:space="0" w:color="auto"/>
                                    <w:right w:val="none" w:sz="0" w:space="0" w:color="auto"/>
                                  </w:divBdr>
                                </w:div>
                                <w:div w:id="69207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33734">
                          <w:marLeft w:val="0"/>
                          <w:marRight w:val="0"/>
                          <w:marTop w:val="300"/>
                          <w:marBottom w:val="0"/>
                          <w:divBdr>
                            <w:top w:val="none" w:sz="0" w:space="0" w:color="auto"/>
                            <w:left w:val="none" w:sz="0" w:space="0" w:color="auto"/>
                            <w:bottom w:val="none" w:sz="0" w:space="0" w:color="auto"/>
                            <w:right w:val="none" w:sz="0" w:space="0" w:color="auto"/>
                          </w:divBdr>
                          <w:divsChild>
                            <w:div w:id="1678070599">
                              <w:marLeft w:val="0"/>
                              <w:marRight w:val="0"/>
                              <w:marTop w:val="0"/>
                              <w:marBottom w:val="0"/>
                              <w:divBdr>
                                <w:top w:val="none" w:sz="0" w:space="0" w:color="auto"/>
                                <w:left w:val="none" w:sz="0" w:space="0" w:color="auto"/>
                                <w:bottom w:val="none" w:sz="0" w:space="0" w:color="auto"/>
                                <w:right w:val="none" w:sz="0" w:space="0" w:color="auto"/>
                              </w:divBdr>
                            </w:div>
                          </w:divsChild>
                        </w:div>
                        <w:div w:id="1719939094">
                          <w:marLeft w:val="0"/>
                          <w:marRight w:val="0"/>
                          <w:marTop w:val="300"/>
                          <w:marBottom w:val="0"/>
                          <w:divBdr>
                            <w:top w:val="none" w:sz="0" w:space="0" w:color="auto"/>
                            <w:left w:val="none" w:sz="0" w:space="0" w:color="auto"/>
                            <w:bottom w:val="none" w:sz="0" w:space="0" w:color="auto"/>
                            <w:right w:val="none" w:sz="0" w:space="0" w:color="auto"/>
                          </w:divBdr>
                          <w:divsChild>
                            <w:div w:id="228614271">
                              <w:marLeft w:val="0"/>
                              <w:marRight w:val="0"/>
                              <w:marTop w:val="0"/>
                              <w:marBottom w:val="0"/>
                              <w:divBdr>
                                <w:top w:val="none" w:sz="0" w:space="0" w:color="auto"/>
                                <w:left w:val="none" w:sz="0" w:space="0" w:color="auto"/>
                                <w:bottom w:val="none" w:sz="0" w:space="0" w:color="auto"/>
                                <w:right w:val="none" w:sz="0" w:space="0" w:color="auto"/>
                              </w:divBdr>
                            </w:div>
                            <w:div w:id="1988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99892">
                  <w:marLeft w:val="0"/>
                  <w:marRight w:val="0"/>
                  <w:marTop w:val="0"/>
                  <w:marBottom w:val="0"/>
                  <w:divBdr>
                    <w:top w:val="none" w:sz="0" w:space="0" w:color="auto"/>
                    <w:left w:val="none" w:sz="0" w:space="0" w:color="auto"/>
                    <w:bottom w:val="none" w:sz="0" w:space="0" w:color="auto"/>
                    <w:right w:val="none" w:sz="0" w:space="0" w:color="auto"/>
                  </w:divBdr>
                  <w:divsChild>
                    <w:div w:id="18609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77660">
          <w:marLeft w:val="0"/>
          <w:marRight w:val="0"/>
          <w:marTop w:val="0"/>
          <w:marBottom w:val="0"/>
          <w:divBdr>
            <w:top w:val="none" w:sz="0" w:space="0" w:color="auto"/>
            <w:left w:val="none" w:sz="0" w:space="0" w:color="auto"/>
            <w:bottom w:val="none" w:sz="0" w:space="0" w:color="auto"/>
            <w:right w:val="none" w:sz="0" w:space="0" w:color="auto"/>
          </w:divBdr>
        </w:div>
      </w:divsChild>
    </w:div>
    <w:div w:id="568853372">
      <w:bodyDiv w:val="1"/>
      <w:marLeft w:val="0"/>
      <w:marRight w:val="0"/>
      <w:marTop w:val="0"/>
      <w:marBottom w:val="0"/>
      <w:divBdr>
        <w:top w:val="none" w:sz="0" w:space="0" w:color="auto"/>
        <w:left w:val="none" w:sz="0" w:space="0" w:color="auto"/>
        <w:bottom w:val="none" w:sz="0" w:space="0" w:color="auto"/>
        <w:right w:val="none" w:sz="0" w:space="0" w:color="auto"/>
      </w:divBdr>
    </w:div>
    <w:div w:id="1261333557">
      <w:bodyDiv w:val="1"/>
      <w:marLeft w:val="0"/>
      <w:marRight w:val="0"/>
      <w:marTop w:val="0"/>
      <w:marBottom w:val="0"/>
      <w:divBdr>
        <w:top w:val="none" w:sz="0" w:space="0" w:color="auto"/>
        <w:left w:val="none" w:sz="0" w:space="0" w:color="auto"/>
        <w:bottom w:val="none" w:sz="0" w:space="0" w:color="auto"/>
        <w:right w:val="none" w:sz="0" w:space="0" w:color="auto"/>
      </w:divBdr>
      <w:divsChild>
        <w:div w:id="1709530264">
          <w:marLeft w:val="0"/>
          <w:marRight w:val="0"/>
          <w:marTop w:val="240"/>
          <w:marBottom w:val="0"/>
          <w:divBdr>
            <w:top w:val="none" w:sz="0" w:space="0" w:color="auto"/>
            <w:left w:val="none" w:sz="0" w:space="0" w:color="auto"/>
            <w:bottom w:val="none" w:sz="0" w:space="0" w:color="auto"/>
            <w:right w:val="none" w:sz="0" w:space="0" w:color="auto"/>
          </w:divBdr>
        </w:div>
      </w:divsChild>
    </w:div>
    <w:div w:id="21359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e.Adijane@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E43C2-A568-4384-AB80-FB99F0157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4</Pages>
  <Words>3574</Words>
  <Characters>2038</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Ministru kabineta rīkojuma projekta “Par Par Ministru kabineta 2008.gada 29.decembra rīkojuma Nr.882 "Par fiskālās disciplīnas un uzraudzības nodrošināšanas pasākumiem" atzīšanu par spēku zaudējušu” sākotnējās ietekmes novērtējuma ziņojums (anotācija)</vt:lpstr>
    </vt:vector>
  </TitlesOfParts>
  <Company>Finanšu ministrija</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Par Ministru kabineta 2008.gada 29.decembra rīkojuma Nr.882 "Par fiskālās disciplīnas un uzraudzības nodrošināšanas pasākumiem" atzīšanu par spēku zaudējušu” sākotnējās ietekmes novērtējuma ziņojums (anotācija)</dc:title>
  <dc:subject/>
  <dc:creator>Zane Adijāne</dc:creator>
  <cp:keywords/>
  <dc:description>67095437, Zane.Adijane@fm.gov.lv</dc:description>
  <cp:lastModifiedBy>Zane Adijāne</cp:lastModifiedBy>
  <cp:revision>100</cp:revision>
  <cp:lastPrinted>2020-02-28T07:23:00Z</cp:lastPrinted>
  <dcterms:created xsi:type="dcterms:W3CDTF">2018-02-13T14:15:00Z</dcterms:created>
  <dcterms:modified xsi:type="dcterms:W3CDTF">2020-02-28T07:24:00Z</dcterms:modified>
</cp:coreProperties>
</file>