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1072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A72F04">
        <w:rPr>
          <w:rFonts w:ascii="Times New Roman" w:hAnsi="Times New Roman" w:cs="Times New Roman"/>
          <w:sz w:val="24"/>
          <w:szCs w:val="24"/>
        </w:rPr>
        <w:t>5. pielikums</w:t>
      </w:r>
    </w:p>
    <w:p w14:paraId="7395D714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Informatīvajam ziņojumam</w:t>
      </w:r>
    </w:p>
    <w:p w14:paraId="56690929" w14:textId="313C2B1A" w:rsidR="00C02B09" w:rsidRPr="00A72F04" w:rsidRDefault="006211AF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“P</w:t>
      </w:r>
      <w:r w:rsidR="00C02B09" w:rsidRPr="00A72F04">
        <w:rPr>
          <w:rFonts w:ascii="Times New Roman" w:hAnsi="Times New Roman" w:cs="Times New Roman"/>
          <w:sz w:val="20"/>
          <w:szCs w:val="20"/>
        </w:rPr>
        <w:t xml:space="preserve">ar cilvēkresursu nodrošināšanu </w:t>
      </w:r>
    </w:p>
    <w:p w14:paraId="16913D25" w14:textId="77777777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 xml:space="preserve">valsts informācijas un komunikācijas tehnoloģiju </w:t>
      </w:r>
    </w:p>
    <w:p w14:paraId="5CE36059" w14:textId="2DA35418" w:rsidR="00C02B09" w:rsidRPr="00A72F0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platformu uzturēšanai</w:t>
      </w:r>
      <w:r w:rsidR="006211AF">
        <w:rPr>
          <w:rFonts w:ascii="Times New Roman" w:hAnsi="Times New Roman" w:cs="Times New Roman"/>
          <w:sz w:val="20"/>
          <w:szCs w:val="20"/>
        </w:rPr>
        <w:t>”</w:t>
      </w:r>
    </w:p>
    <w:p w14:paraId="19F4211C" w14:textId="77777777" w:rsidR="00C02B09" w:rsidRPr="00A72F04" w:rsidRDefault="00C02B09" w:rsidP="00C02B09"/>
    <w:p w14:paraId="45A6DC6E" w14:textId="77777777" w:rsidR="00C02B09" w:rsidRPr="00A72F04" w:rsidRDefault="00C02B09" w:rsidP="00C02B09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2F04">
        <w:rPr>
          <w:rFonts w:ascii="Times New Roman" w:hAnsi="Times New Roman" w:cs="Times New Roman"/>
          <w:b/>
          <w:bCs/>
          <w:color w:val="auto"/>
          <w:sz w:val="24"/>
          <w:szCs w:val="24"/>
        </w:rPr>
        <w:t>E-rēķinu aprites risinājums</w:t>
      </w:r>
    </w:p>
    <w:p w14:paraId="2D6336B6" w14:textId="77777777" w:rsidR="00C02B09" w:rsidRPr="00A72F04" w:rsidRDefault="00C02B09" w:rsidP="00C02B09"/>
    <w:p w14:paraId="5236BA49" w14:textId="2CAC9999" w:rsidR="00C02B09" w:rsidRPr="00A72F04" w:rsidRDefault="00561DCE" w:rsidP="00C02B0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Esošās situācijas apraksts</w:t>
      </w:r>
    </w:p>
    <w:p w14:paraId="5963C7E2" w14:textId="369A7A93" w:rsidR="00EA1E6E" w:rsidRDefault="009978EE" w:rsidP="00C30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hAnsi="Times New Roman" w:cs="Times New Roman"/>
          <w:sz w:val="24"/>
          <w:szCs w:val="24"/>
        </w:rPr>
        <w:t>Ministru kabineta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2018.</w:t>
      </w:r>
      <w:r w:rsidR="00CB674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>gada 30.</w:t>
      </w:r>
      <w:r w:rsidR="000914A1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oktobra sēdē </w:t>
      </w:r>
      <w:r w:rsidRPr="00A72F04">
        <w:rPr>
          <w:rFonts w:ascii="Times New Roman" w:hAnsi="Times New Roman" w:cs="Times New Roman"/>
          <w:sz w:val="24"/>
          <w:szCs w:val="24"/>
        </w:rPr>
        <w:t xml:space="preserve">(prot.nr.50 46.§) </w:t>
      </w:r>
      <w:r w:rsidR="00CB674D" w:rsidRPr="00A72F04">
        <w:rPr>
          <w:rFonts w:ascii="Times New Roman" w:hAnsi="Times New Roman" w:cs="Times New Roman"/>
          <w:sz w:val="24"/>
          <w:szCs w:val="24"/>
        </w:rPr>
        <w:t>tika izskatīts informatīvais ziņojums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“Par papildu valsts budžeta saistību uzņemšanos Eiropas infrastruktūras savienošanas instrumenta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Connecting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līdzfinansētā projekta “Eiropas elektroniskais rēķins” (</w:t>
      </w:r>
      <w:r w:rsidR="00EA1E6E" w:rsidRPr="00A72F0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Invoices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CEF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īstenošanai”</w:t>
      </w:r>
      <w:r w:rsidR="00822960" w:rsidRPr="00A72F04" w:rsidDel="00822960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, </w:t>
      </w:r>
      <w:r w:rsidRPr="00A72F04">
        <w:rPr>
          <w:rFonts w:ascii="Times New Roman" w:hAnsi="Times New Roman" w:cs="Times New Roman"/>
          <w:sz w:val="24"/>
          <w:szCs w:val="24"/>
        </w:rPr>
        <w:t xml:space="preserve">kas paredz </w:t>
      </w:r>
      <w:r w:rsidR="00EA1E6E" w:rsidRPr="00A72F04">
        <w:rPr>
          <w:rFonts w:ascii="Times New Roman" w:hAnsi="Times New Roman" w:cs="Times New Roman"/>
          <w:sz w:val="24"/>
          <w:szCs w:val="24"/>
        </w:rPr>
        <w:t>Eiropas infrastruktūras savienošanas instrumenta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Connecting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līdzfinansētā projekta “Eiropas elektroniskais rēķins” (</w:t>
      </w:r>
      <w:r w:rsidR="00EA1E6E" w:rsidRPr="00A72F0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Invoices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CEF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>) apstiprināšanas gadījumā atļau</w:t>
      </w:r>
      <w:r w:rsidRPr="00A72F04">
        <w:rPr>
          <w:rFonts w:ascii="Times New Roman" w:hAnsi="Times New Roman" w:cs="Times New Roman"/>
          <w:sz w:val="24"/>
          <w:szCs w:val="24"/>
        </w:rPr>
        <w:t>t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 Vides aizsardzības un reģionālās attīstības ministrijai (</w:t>
      </w:r>
      <w:r w:rsidR="00CB674D" w:rsidRPr="00A72F04">
        <w:rPr>
          <w:rFonts w:ascii="Times New Roman" w:hAnsi="Times New Roman" w:cs="Times New Roman"/>
          <w:sz w:val="24"/>
          <w:szCs w:val="24"/>
        </w:rPr>
        <w:t>VRAA</w:t>
      </w:r>
      <w:r w:rsidR="00561DCE" w:rsidRPr="00A72F04">
        <w:rPr>
          <w:rFonts w:ascii="Times New Roman" w:hAnsi="Times New Roman" w:cs="Times New Roman"/>
          <w:sz w:val="24"/>
          <w:szCs w:val="24"/>
        </w:rPr>
        <w:t>)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uzsākt īstenot projekta aktivitātes un uzņemties 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papildu valsts budžeta ilgtermiņa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saistības projekta aktivitāšu īstenošanai. </w:t>
      </w:r>
      <w:r w:rsidR="00231D7F" w:rsidRPr="00A72F04">
        <w:rPr>
          <w:rFonts w:ascii="Times New Roman" w:hAnsi="Times New Roman" w:cs="Times New Roman"/>
          <w:sz w:val="24"/>
          <w:szCs w:val="24"/>
        </w:rPr>
        <w:t>2019.</w:t>
      </w:r>
      <w:r w:rsidR="00A9335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gada </w:t>
      </w:r>
      <w:r w:rsidR="00943B44" w:rsidRPr="00A72F04">
        <w:rPr>
          <w:rFonts w:ascii="Times New Roman" w:hAnsi="Times New Roman" w:cs="Times New Roman"/>
          <w:sz w:val="24"/>
          <w:szCs w:val="24"/>
        </w:rPr>
        <w:t>27</w:t>
      </w:r>
      <w:r w:rsidR="00231D7F" w:rsidRPr="00A72F04">
        <w:rPr>
          <w:rFonts w:ascii="Times New Roman" w:hAnsi="Times New Roman" w:cs="Times New Roman"/>
          <w:sz w:val="24"/>
          <w:szCs w:val="24"/>
        </w:rPr>
        <w:t>.</w:t>
      </w:r>
      <w:r w:rsidR="00A9335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februārī tika saņemts projekta apstiprinājums, kā rezultātā VRAA ir uzsākusi līguma slēgšanas procesu, pēc kura tiks uzsākta projekta </w:t>
      </w:r>
      <w:r w:rsidR="0058557A">
        <w:rPr>
          <w:rFonts w:ascii="Times New Roman" w:hAnsi="Times New Roman" w:cs="Times New Roman"/>
          <w:sz w:val="24"/>
          <w:szCs w:val="24"/>
        </w:rPr>
        <w:t>realizācija</w:t>
      </w:r>
      <w:r w:rsidR="00231D7F" w:rsidRPr="00A72F04">
        <w:rPr>
          <w:rFonts w:ascii="Times New Roman" w:hAnsi="Times New Roman" w:cs="Times New Roman"/>
          <w:sz w:val="24"/>
          <w:szCs w:val="24"/>
        </w:rPr>
        <w:t xml:space="preserve">. 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CB674D" w:rsidRPr="00A72F04">
        <w:rPr>
          <w:rFonts w:ascii="Times New Roman" w:hAnsi="Times New Roman" w:cs="Times New Roman"/>
          <w:sz w:val="24"/>
          <w:szCs w:val="24"/>
        </w:rPr>
        <w:t>VRAA</w:t>
      </w:r>
      <w:r w:rsidR="00EA1E6E" w:rsidRPr="00A72F04">
        <w:rPr>
          <w:rFonts w:ascii="Times New Roman" w:hAnsi="Times New Roman" w:cs="Times New Roman"/>
          <w:sz w:val="24"/>
          <w:szCs w:val="24"/>
        </w:rPr>
        <w:t xml:space="preserve"> integrēs elektronisko rēķinu apriti vienotā sistēmā – Drošā elektroniskās piegādes platformā (e-adrese) un izveidos e-adreses slēgumu ar piegādes sistēmu, kas nodrošina elektronisko rēķinu pārrobežu saņemšanu (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Pan-European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Procurement</w:t>
      </w:r>
      <w:proofErr w:type="spellEnd"/>
      <w:r w:rsidR="00EA1E6E" w:rsidRPr="00A72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E6E" w:rsidRPr="00A72F04">
        <w:rPr>
          <w:rFonts w:ascii="Times New Roman" w:hAnsi="Times New Roman" w:cs="Times New Roman"/>
          <w:i/>
          <w:sz w:val="24"/>
          <w:szCs w:val="24"/>
        </w:rPr>
        <w:t>On-Line</w:t>
      </w:r>
      <w:proofErr w:type="spellEnd"/>
      <w:r w:rsidR="00EA1E6E" w:rsidRPr="00A72F04">
        <w:rPr>
          <w:rFonts w:ascii="Times New Roman" w:hAnsi="Times New Roman" w:cs="Times New Roman"/>
          <w:sz w:val="24"/>
          <w:szCs w:val="24"/>
        </w:rPr>
        <w:t xml:space="preserve"> - PEPPOL), kā arī elektronisko rēķinu nodrošināšanu publisko iepirkumu procedūrās.</w:t>
      </w:r>
      <w:r w:rsidR="006A1861" w:rsidRPr="00A72F04">
        <w:rPr>
          <w:rFonts w:ascii="Times New Roman" w:hAnsi="Times New Roman" w:cs="Times New Roman"/>
          <w:sz w:val="24"/>
          <w:szCs w:val="24"/>
        </w:rPr>
        <w:t xml:space="preserve"> Izstr</w:t>
      </w:r>
      <w:r w:rsidR="00073B96" w:rsidRPr="00A72F04">
        <w:rPr>
          <w:rFonts w:ascii="Times New Roman" w:hAnsi="Times New Roman" w:cs="Times New Roman"/>
          <w:sz w:val="24"/>
          <w:szCs w:val="24"/>
        </w:rPr>
        <w:t>ā</w:t>
      </w:r>
      <w:r w:rsidR="006A1861" w:rsidRPr="00A72F04">
        <w:rPr>
          <w:rFonts w:ascii="Times New Roman" w:hAnsi="Times New Roman" w:cs="Times New Roman"/>
          <w:sz w:val="24"/>
          <w:szCs w:val="24"/>
        </w:rPr>
        <w:t xml:space="preserve">dātais risinājums nodrošinās 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>e-rēķinu saņemšanu un sūtīšanu bez papildu investīcijā</w:t>
      </w:r>
      <w:r w:rsidR="00CB674D" w:rsidRPr="00A72F04">
        <w:rPr>
          <w:rFonts w:ascii="Times New Roman" w:eastAsia="Times New Roman" w:hAnsi="Times New Roman" w:cs="Times New Roman"/>
          <w:sz w:val="24"/>
          <w:szCs w:val="24"/>
        </w:rPr>
        <w:t>m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 xml:space="preserve">, izmantojot e-adreses </w:t>
      </w:r>
      <w:r w:rsidR="00073B96" w:rsidRPr="00A72F04">
        <w:rPr>
          <w:rFonts w:ascii="Times New Roman" w:eastAsia="Times New Roman" w:hAnsi="Times New Roman" w:cs="Times New Roman"/>
          <w:sz w:val="24"/>
          <w:szCs w:val="24"/>
        </w:rPr>
        <w:t>risinājumu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861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B7A" w:rsidRPr="00A72F04">
        <w:rPr>
          <w:rFonts w:ascii="Times New Roman" w:eastAsia="Times New Roman" w:hAnsi="Times New Roman" w:cs="Times New Roman"/>
          <w:sz w:val="24"/>
          <w:szCs w:val="24"/>
        </w:rPr>
        <w:t xml:space="preserve">iešās pārvaldes iestādēm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F40651" w:rsidRPr="00A72F04">
        <w:rPr>
          <w:rFonts w:ascii="Times New Roman" w:eastAsia="Times New Roman" w:hAnsi="Times New Roman" w:cs="Times New Roman"/>
          <w:sz w:val="24"/>
          <w:szCs w:val="24"/>
        </w:rPr>
        <w:t xml:space="preserve">minētā projekta noslēguma </w:t>
      </w:r>
      <w:r w:rsidR="00EE6B11" w:rsidRPr="00A72F04">
        <w:rPr>
          <w:rFonts w:ascii="Times New Roman" w:eastAsia="Times New Roman" w:hAnsi="Times New Roman" w:cs="Times New Roman"/>
          <w:sz w:val="24"/>
          <w:szCs w:val="24"/>
        </w:rPr>
        <w:t>tas tiks noteikts kā obligāts e-rēķinu aprites kanāls</w:t>
      </w:r>
      <w:r w:rsidR="000C1588" w:rsidRPr="00A72F04">
        <w:rPr>
          <w:rFonts w:ascii="Times New Roman" w:eastAsia="Times New Roman" w:hAnsi="Times New Roman" w:cs="Times New Roman"/>
          <w:sz w:val="24"/>
          <w:szCs w:val="24"/>
        </w:rPr>
        <w:t xml:space="preserve">, kā arī tiks nodrošināta iespēja </w:t>
      </w:r>
      <w:r w:rsidR="00654380" w:rsidRPr="00A72F04">
        <w:rPr>
          <w:rFonts w:ascii="Times New Roman" w:eastAsia="Times New Roman" w:hAnsi="Times New Roman" w:cs="Times New Roman"/>
          <w:sz w:val="24"/>
          <w:szCs w:val="24"/>
        </w:rPr>
        <w:t>automatizēt e-rēķinu apstrādi iestādes ietvaros, ja pie e-adreses saskarnes tiks integrēta informācijas sistēma, kuras ietvaros tiek apstrādāti rēķini (piemēram, grāmatvedības informācijas sistēma).</w:t>
      </w:r>
    </w:p>
    <w:p w14:paraId="1524BFE4" w14:textId="31B900CB" w:rsidR="008677E6" w:rsidRDefault="008677E6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realizācijas un ar to </w:t>
      </w:r>
      <w:r w:rsidR="009C3CF2">
        <w:rPr>
          <w:rFonts w:ascii="Times New Roman" w:hAnsi="Times New Roman" w:cs="Times New Roman"/>
          <w:sz w:val="24"/>
          <w:szCs w:val="24"/>
        </w:rPr>
        <w:t xml:space="preserve">saistīto pilnveidojumu ietvaros tiks nodrošināts tas, ka e-rēķinu </w:t>
      </w:r>
      <w:r w:rsidR="0058557A">
        <w:rPr>
          <w:rFonts w:ascii="Times New Roman" w:hAnsi="Times New Roman" w:cs="Times New Roman"/>
          <w:sz w:val="24"/>
          <w:szCs w:val="24"/>
        </w:rPr>
        <w:t xml:space="preserve">aprite starp publiskās pārvaldes iestādēm un privātpersonām (t.sk., juridiskām personām) </w:t>
      </w:r>
      <w:r w:rsidR="00440A3A">
        <w:rPr>
          <w:rFonts w:ascii="Times New Roman" w:hAnsi="Times New Roman" w:cs="Times New Roman"/>
          <w:sz w:val="24"/>
          <w:szCs w:val="24"/>
        </w:rPr>
        <w:t xml:space="preserve">tiks nodrošināta izmantojot jau esošo un obligāti izmantojamo risinājumu (e-adrese), kā arī tiks nodrošināta iespēja </w:t>
      </w:r>
      <w:r w:rsidR="00080638">
        <w:rPr>
          <w:rFonts w:ascii="Times New Roman" w:hAnsi="Times New Roman" w:cs="Times New Roman"/>
          <w:sz w:val="24"/>
          <w:szCs w:val="24"/>
        </w:rPr>
        <w:t>iestādēm pie e-adreses integrēt finan</w:t>
      </w:r>
      <w:r w:rsidR="00FD58E8">
        <w:rPr>
          <w:rFonts w:ascii="Times New Roman" w:hAnsi="Times New Roman" w:cs="Times New Roman"/>
          <w:sz w:val="24"/>
          <w:szCs w:val="24"/>
        </w:rPr>
        <w:t>šu</w:t>
      </w:r>
      <w:r w:rsidR="00080638">
        <w:rPr>
          <w:rFonts w:ascii="Times New Roman" w:hAnsi="Times New Roman" w:cs="Times New Roman"/>
          <w:sz w:val="24"/>
          <w:szCs w:val="24"/>
        </w:rPr>
        <w:t xml:space="preserve"> pārvaldības un grāmatvedības </w:t>
      </w:r>
      <w:r w:rsidR="00FD58E8">
        <w:rPr>
          <w:rFonts w:ascii="Times New Roman" w:hAnsi="Times New Roman" w:cs="Times New Roman"/>
          <w:sz w:val="24"/>
          <w:szCs w:val="24"/>
        </w:rPr>
        <w:t>sistēmas</w:t>
      </w:r>
      <w:r w:rsidR="00080638">
        <w:rPr>
          <w:rFonts w:ascii="Times New Roman" w:hAnsi="Times New Roman" w:cs="Times New Roman"/>
          <w:sz w:val="24"/>
          <w:szCs w:val="24"/>
        </w:rPr>
        <w:t xml:space="preserve">, tādējādi nodrošinot </w:t>
      </w:r>
      <w:r w:rsidR="00FD58E8">
        <w:rPr>
          <w:rFonts w:ascii="Times New Roman" w:hAnsi="Times New Roman" w:cs="Times New Roman"/>
          <w:sz w:val="24"/>
          <w:szCs w:val="24"/>
        </w:rPr>
        <w:t>e-rēķinu automātisku apstrādi iestādes finanšu pārvaldības un grāmatvedības sistēmās.</w:t>
      </w:r>
      <w:r w:rsidR="00ED37CD">
        <w:rPr>
          <w:rFonts w:ascii="Times New Roman" w:hAnsi="Times New Roman" w:cs="Times New Roman"/>
          <w:sz w:val="24"/>
          <w:szCs w:val="24"/>
        </w:rPr>
        <w:t xml:space="preserve"> Projekta realizācijas un ar to saistīto pilnveidojumu ietvaros tiks nodrošināta publiskajai pārvaldei centralizēta integrācija pie PEPPOL mezglu punkta, kas </w:t>
      </w:r>
      <w:r w:rsidR="00ED37CD" w:rsidRPr="00A72F04">
        <w:rPr>
          <w:rFonts w:ascii="Times New Roman" w:hAnsi="Times New Roman" w:cs="Times New Roman"/>
          <w:sz w:val="24"/>
          <w:szCs w:val="24"/>
        </w:rPr>
        <w:t xml:space="preserve">direktīvas </w:t>
      </w:r>
      <w:r w:rsidR="00ED37CD" w:rsidRPr="00A72F04">
        <w:rPr>
          <w:rFonts w:ascii="Times New Roman" w:hAnsi="Times New Roman" w:cs="Times New Roman"/>
        </w:rPr>
        <w:t>2014/55/ES</w:t>
      </w:r>
      <w:r w:rsidR="00ED37CD" w:rsidRPr="00A72F0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D37CD" w:rsidRPr="00A72F04">
        <w:rPr>
          <w:rFonts w:ascii="Times New Roman" w:hAnsi="Times New Roman" w:cs="Times New Roman"/>
          <w:sz w:val="24"/>
          <w:szCs w:val="24"/>
        </w:rPr>
        <w:t xml:space="preserve"> prasīb</w:t>
      </w:r>
      <w:r w:rsidR="00ED37CD">
        <w:rPr>
          <w:rFonts w:ascii="Times New Roman" w:hAnsi="Times New Roman" w:cs="Times New Roman"/>
          <w:sz w:val="24"/>
          <w:szCs w:val="24"/>
        </w:rPr>
        <w:t xml:space="preserve">ām ir </w:t>
      </w:r>
      <w:proofErr w:type="spellStart"/>
      <w:r w:rsidR="00ED37CD">
        <w:rPr>
          <w:rFonts w:ascii="Times New Roman" w:hAnsi="Times New Roman" w:cs="Times New Roman"/>
          <w:sz w:val="24"/>
          <w:szCs w:val="24"/>
        </w:rPr>
        <w:t>obliegāta</w:t>
      </w:r>
      <w:proofErr w:type="spellEnd"/>
      <w:r w:rsidR="00ED37CD">
        <w:rPr>
          <w:rFonts w:ascii="Times New Roman" w:hAnsi="Times New Roman" w:cs="Times New Roman"/>
          <w:sz w:val="24"/>
          <w:szCs w:val="24"/>
        </w:rPr>
        <w:t>.</w:t>
      </w:r>
    </w:p>
    <w:p w14:paraId="21604643" w14:textId="1402FB4D" w:rsidR="00ED37CD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F7CB5" w14:textId="3D100D63" w:rsidR="00ED37CD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E5C71" w14:textId="77777777" w:rsidR="00ED37CD" w:rsidRPr="00A72F04" w:rsidRDefault="00ED37CD" w:rsidP="00C30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55804" w14:textId="3B664A08" w:rsidR="00C02B09" w:rsidRPr="00A72F04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Administratīvo resursu ietaupījums, kas veidojas no sistēmas lietošanas</w:t>
      </w:r>
    </w:p>
    <w:p w14:paraId="2E4D51AF" w14:textId="3B31B747" w:rsidR="00FE7F8A" w:rsidRPr="00A72F04" w:rsidRDefault="00FE7F8A" w:rsidP="00FE7F8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F04">
        <w:rPr>
          <w:rFonts w:ascii="Times New Roman" w:hAnsi="Times New Roman" w:cs="Times New Roman"/>
          <w:sz w:val="24"/>
          <w:szCs w:val="24"/>
        </w:rPr>
        <w:t>Neizmantojot e-rēķinu aprites risinājumu, direktīvas</w:t>
      </w:r>
      <w:r w:rsidR="00561DCE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561DCE" w:rsidRPr="00A72F04">
        <w:rPr>
          <w:rFonts w:ascii="Times New Roman" w:hAnsi="Times New Roman" w:cs="Times New Roman"/>
        </w:rPr>
        <w:t>2014/55/ES</w:t>
      </w:r>
      <w:r w:rsidR="00BD40D0" w:rsidRPr="00A72F0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72F04">
        <w:rPr>
          <w:rFonts w:ascii="Times New Roman" w:hAnsi="Times New Roman" w:cs="Times New Roman"/>
          <w:sz w:val="24"/>
          <w:szCs w:val="24"/>
        </w:rPr>
        <w:t xml:space="preserve"> prasību nodrošināšanai katrai iestādei </w:t>
      </w:r>
      <w:r w:rsidR="00DD6240" w:rsidRPr="00A72F04">
        <w:rPr>
          <w:rFonts w:ascii="Times New Roman" w:hAnsi="Times New Roman" w:cs="Times New Roman"/>
          <w:sz w:val="24"/>
          <w:szCs w:val="24"/>
        </w:rPr>
        <w:t xml:space="preserve">būtu </w:t>
      </w:r>
      <w:r w:rsidRPr="00A72F04">
        <w:rPr>
          <w:rFonts w:ascii="Times New Roman" w:hAnsi="Times New Roman" w:cs="Times New Roman"/>
          <w:sz w:val="24"/>
          <w:szCs w:val="24"/>
        </w:rPr>
        <w:t xml:space="preserve">jāveido integrācija ar PEPPOL </w:t>
      </w:r>
      <w:r w:rsidR="00286460" w:rsidRPr="00A72F04">
        <w:rPr>
          <w:rFonts w:ascii="Times New Roman" w:hAnsi="Times New Roman" w:cs="Times New Roman"/>
          <w:sz w:val="24"/>
          <w:szCs w:val="24"/>
        </w:rPr>
        <w:t xml:space="preserve">mezgla punktu, jāiepērk </w:t>
      </w:r>
      <w:r w:rsidR="00F937BD">
        <w:rPr>
          <w:rFonts w:ascii="Times New Roman" w:hAnsi="Times New Roman" w:cs="Times New Roman"/>
          <w:sz w:val="24"/>
          <w:szCs w:val="24"/>
        </w:rPr>
        <w:t xml:space="preserve">e-rēķinu apmaiņa ar PEPPOL mezglu punktu kā </w:t>
      </w:r>
      <w:r w:rsidRPr="00A72F04">
        <w:rPr>
          <w:rFonts w:ascii="Times New Roman" w:hAnsi="Times New Roman" w:cs="Times New Roman"/>
          <w:sz w:val="24"/>
          <w:szCs w:val="24"/>
        </w:rPr>
        <w:t>pakalpojum</w:t>
      </w:r>
      <w:r w:rsidR="00F937BD">
        <w:rPr>
          <w:rFonts w:ascii="Times New Roman" w:hAnsi="Times New Roman" w:cs="Times New Roman"/>
          <w:sz w:val="24"/>
          <w:szCs w:val="24"/>
        </w:rPr>
        <w:t>s.</w:t>
      </w:r>
      <w:r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="00F937BD">
        <w:rPr>
          <w:rFonts w:ascii="Times New Roman" w:hAnsi="Times New Roman" w:cs="Times New Roman"/>
          <w:sz w:val="24"/>
          <w:szCs w:val="24"/>
        </w:rPr>
        <w:t xml:space="preserve">Papildus tam </w:t>
      </w:r>
      <w:r w:rsidR="00FE426C">
        <w:rPr>
          <w:rFonts w:ascii="Times New Roman" w:hAnsi="Times New Roman" w:cs="Times New Roman"/>
          <w:sz w:val="24"/>
          <w:szCs w:val="24"/>
        </w:rPr>
        <w:t>būtu</w:t>
      </w:r>
      <w:r w:rsidR="00F937BD" w:rsidRPr="00A72F04">
        <w:rPr>
          <w:rFonts w:ascii="Times New Roman" w:hAnsi="Times New Roman" w:cs="Times New Roman"/>
          <w:sz w:val="24"/>
          <w:szCs w:val="24"/>
        </w:rPr>
        <w:t xml:space="preserve"> </w:t>
      </w:r>
      <w:r w:rsidRPr="00A72F04">
        <w:rPr>
          <w:rFonts w:ascii="Times New Roman" w:hAnsi="Times New Roman" w:cs="Times New Roman"/>
          <w:sz w:val="24"/>
          <w:szCs w:val="24"/>
        </w:rPr>
        <w:t xml:space="preserve">jāizstrādā savs risinājums e-rēķinu aprites nodrošināšanai, kas </w:t>
      </w:r>
      <w:r w:rsidR="00075A03" w:rsidRPr="00A72F04">
        <w:rPr>
          <w:rFonts w:ascii="Times New Roman" w:hAnsi="Times New Roman" w:cs="Times New Roman"/>
          <w:sz w:val="24"/>
          <w:szCs w:val="24"/>
        </w:rPr>
        <w:t>radītu</w:t>
      </w:r>
      <w:r w:rsidRPr="00A72F04">
        <w:rPr>
          <w:rFonts w:ascii="Times New Roman" w:hAnsi="Times New Roman" w:cs="Times New Roman"/>
          <w:sz w:val="24"/>
          <w:szCs w:val="24"/>
        </w:rPr>
        <w:t xml:space="preserve"> vēl lielāk</w:t>
      </w:r>
      <w:r w:rsidR="00075A03" w:rsidRPr="00A72F04">
        <w:rPr>
          <w:rFonts w:ascii="Times New Roman" w:hAnsi="Times New Roman" w:cs="Times New Roman"/>
          <w:sz w:val="24"/>
          <w:szCs w:val="24"/>
        </w:rPr>
        <w:t>as</w:t>
      </w:r>
      <w:r w:rsidRPr="00A72F04">
        <w:rPr>
          <w:rFonts w:ascii="Times New Roman" w:hAnsi="Times New Roman" w:cs="Times New Roman"/>
          <w:sz w:val="24"/>
          <w:szCs w:val="24"/>
        </w:rPr>
        <w:t xml:space="preserve"> izmaks</w:t>
      </w:r>
      <w:r w:rsidR="00075A03" w:rsidRPr="00A72F04">
        <w:rPr>
          <w:rFonts w:ascii="Times New Roman" w:hAnsi="Times New Roman" w:cs="Times New Roman"/>
          <w:sz w:val="24"/>
          <w:szCs w:val="24"/>
        </w:rPr>
        <w:t>as</w:t>
      </w:r>
      <w:r w:rsidRPr="00A72F04">
        <w:rPr>
          <w:rFonts w:ascii="Times New Roman" w:hAnsi="Times New Roman" w:cs="Times New Roman"/>
          <w:sz w:val="24"/>
          <w:szCs w:val="24"/>
        </w:rPr>
        <w:t xml:space="preserve"> un cilvēkresurs</w:t>
      </w:r>
      <w:r w:rsidR="00075A03" w:rsidRPr="00A72F04">
        <w:rPr>
          <w:rFonts w:ascii="Times New Roman" w:hAnsi="Times New Roman" w:cs="Times New Roman"/>
          <w:sz w:val="24"/>
          <w:szCs w:val="24"/>
        </w:rPr>
        <w:t>u</w:t>
      </w:r>
      <w:r w:rsidRPr="00A72F04">
        <w:rPr>
          <w:rFonts w:ascii="Times New Roman" w:hAnsi="Times New Roman" w:cs="Times New Roman"/>
          <w:sz w:val="24"/>
          <w:szCs w:val="24"/>
        </w:rPr>
        <w:t xml:space="preserve"> ieguldījum</w:t>
      </w:r>
      <w:r w:rsidR="00075A03" w:rsidRPr="00A72F04">
        <w:rPr>
          <w:rFonts w:ascii="Times New Roman" w:hAnsi="Times New Roman" w:cs="Times New Roman"/>
          <w:sz w:val="24"/>
          <w:szCs w:val="24"/>
        </w:rPr>
        <w:t>u</w:t>
      </w:r>
      <w:r w:rsidRPr="00A72F04">
        <w:rPr>
          <w:rFonts w:ascii="Times New Roman" w:hAnsi="Times New Roman" w:cs="Times New Roman"/>
          <w:sz w:val="24"/>
          <w:szCs w:val="24"/>
        </w:rPr>
        <w:t>.  Turpretī, lai nosūtītu vai saņemtu e-rēķinu caur VRAA veidoto e-rēķinu aprites risinājumu</w:t>
      </w:r>
      <w:r w:rsidR="00FE426C">
        <w:rPr>
          <w:rFonts w:ascii="Times New Roman" w:hAnsi="Times New Roman" w:cs="Times New Roman"/>
          <w:sz w:val="24"/>
          <w:szCs w:val="24"/>
        </w:rPr>
        <w:t>, kas tiks ietverts e-adreses informācijas sistēmas funkcionalitātē</w:t>
      </w:r>
      <w:r w:rsidRPr="00A72F04">
        <w:rPr>
          <w:rFonts w:ascii="Times New Roman" w:hAnsi="Times New Roman" w:cs="Times New Roman"/>
          <w:sz w:val="24"/>
          <w:szCs w:val="24"/>
        </w:rPr>
        <w:t xml:space="preserve">, iestādei </w:t>
      </w:r>
      <w:r w:rsidR="00FE426C">
        <w:rPr>
          <w:rFonts w:ascii="Times New Roman" w:hAnsi="Times New Roman" w:cs="Times New Roman"/>
          <w:sz w:val="24"/>
          <w:szCs w:val="24"/>
        </w:rPr>
        <w:t>nebūs jāveic</w:t>
      </w:r>
      <w:r w:rsidRPr="00A72F04">
        <w:rPr>
          <w:rFonts w:ascii="Times New Roman" w:hAnsi="Times New Roman" w:cs="Times New Roman"/>
          <w:sz w:val="24"/>
          <w:szCs w:val="24"/>
        </w:rPr>
        <w:t xml:space="preserve"> papildu pielāgojumi informācijas sistēmās.</w:t>
      </w:r>
    </w:p>
    <w:p w14:paraId="00993327" w14:textId="7D510537" w:rsidR="00956043" w:rsidRPr="00A72F04" w:rsidRDefault="00864154" w:rsidP="002B68C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estādei </w:t>
      </w:r>
      <w:r w:rsidR="00956043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e–rēķinu aprite būtu organizējama vienā no diviem veidiem:</w:t>
      </w:r>
    </w:p>
    <w:p w14:paraId="04D52079" w14:textId="28421ACC" w:rsidR="002B68C4" w:rsidRPr="00A72F04" w:rsidRDefault="00956043" w:rsidP="002B68C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iep</w:t>
      </w:r>
      <w:r w:rsidR="00561DCE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>ērkot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risinājumu vai pakalpojumu. Līdz ar to katrai iestādei būtu nepieciešams veikt iepirkumu un slēgt līgumu par integrāciju pie PEPPOL mezglu punkta vai par PEPPOL mezglu punkta pakalpojumu</w:t>
      </w:r>
      <w:r w:rsidR="0079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kā arī </w:t>
      </w:r>
      <w:r w:rsidR="00B94FF7">
        <w:rPr>
          <w:rFonts w:ascii="Times New Roman" w:hAnsi="Times New Roman" w:cs="Times New Roman"/>
          <w:sz w:val="24"/>
          <w:szCs w:val="24"/>
          <w:shd w:val="clear" w:color="auto" w:fill="FFFFFF"/>
        </w:rPr>
        <w:t>e-rēķinu apstrādes sistēmas</w:t>
      </w:r>
      <w:r w:rsidR="00E2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risinājumu vai pakalpojumu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1.tabulā ir uzskaitīts </w:t>
      </w:r>
      <w:r w:rsidR="002B68C4" w:rsidRPr="00A72F04">
        <w:rPr>
          <w:rFonts w:ascii="Times New Roman" w:hAnsi="Times New Roman" w:cs="Times New Roman"/>
          <w:sz w:val="24"/>
          <w:szCs w:val="24"/>
        </w:rPr>
        <w:t>iepriekšminēto darbu</w:t>
      </w:r>
      <w:r w:rsidR="00F1617D" w:rsidRPr="00A72F04">
        <w:rPr>
          <w:rFonts w:ascii="Times New Roman" w:hAnsi="Times New Roman" w:cs="Times New Roman"/>
          <w:sz w:val="24"/>
          <w:szCs w:val="24"/>
        </w:rPr>
        <w:t xml:space="preserve"> nodrošināšanai iestādēm</w:t>
      </w:r>
      <w:r w:rsidR="002B68C4" w:rsidRPr="00A72F04">
        <w:rPr>
          <w:rFonts w:ascii="Times New Roman" w:hAnsi="Times New Roman" w:cs="Times New Roman"/>
          <w:sz w:val="24"/>
          <w:szCs w:val="24"/>
        </w:rPr>
        <w:t xml:space="preserve"> nepieciešamais cilvēkresursu</w:t>
      </w:r>
      <w:r w:rsidR="002B68C4" w:rsidRPr="00A7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ieguldījums.</w:t>
      </w:r>
    </w:p>
    <w:p w14:paraId="13B9443C" w14:textId="4A62F8AA" w:rsidR="00793020" w:rsidRPr="003755CC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75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1.tabula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590"/>
        <w:gridCol w:w="1440"/>
        <w:gridCol w:w="2329"/>
      </w:tblGrid>
      <w:tr w:rsidR="00A72F04" w:rsidRPr="00A72F04" w14:paraId="0EDC3C90" w14:textId="77777777" w:rsidTr="2D0AB96B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0B4FC8EF" w14:textId="42E5A764" w:rsidR="00BA10D2" w:rsidRPr="00A72F04" w:rsidRDefault="00AA5EFE" w:rsidP="009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Iepirkumu realizācija un līgumu sagatavošana e-rēķinu aprites nodrošināšanai</w:t>
            </w:r>
          </w:p>
        </w:tc>
      </w:tr>
      <w:tr w:rsidR="00A72F04" w:rsidRPr="00A72F04" w14:paraId="5E5E03A2" w14:textId="77777777" w:rsidTr="2D0AB96B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0C1B95" w14:textId="2FEED2A5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158AF09C" w14:textId="4F359F79" w:rsidR="00BA10D2" w:rsidRPr="00A72F04" w:rsidRDefault="005C721A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  <w:r w:rsidR="00DB670E" w:rsidRPr="00A72F04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E3D3D1C" w14:textId="528CFC04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iestādes</w:t>
            </w:r>
          </w:p>
        </w:tc>
      </w:tr>
      <w:tr w:rsidR="00A72F04" w:rsidRPr="00A72F04" w14:paraId="4632806F" w14:textId="77777777" w:rsidTr="2D0AB96B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4D0170" w14:textId="07E870B2" w:rsidR="00BA10D2" w:rsidRPr="00A72F04" w:rsidRDefault="00AA5EFE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Iepirkuma realizācijai un l</w:t>
            </w:r>
            <w:r w:rsidR="00BA10D2" w:rsidRPr="00A72F04">
              <w:rPr>
                <w:rFonts w:ascii="Times New Roman" w:eastAsia="Times New Roman" w:hAnsi="Times New Roman" w:cs="Times New Roman"/>
                <w:lang w:eastAsia="lv-LV"/>
              </w:rPr>
              <w:t>īguma slēgšanai patērētais laiks</w:t>
            </w:r>
          </w:p>
        </w:tc>
        <w:tc>
          <w:tcPr>
            <w:tcW w:w="1440" w:type="dxa"/>
            <w:noWrap/>
            <w:vAlign w:val="bottom"/>
            <w:hideMark/>
          </w:tcPr>
          <w:p w14:paraId="063CFFD5" w14:textId="77777777" w:rsidR="00BA10D2" w:rsidRPr="00A72F04" w:rsidRDefault="00BA10D2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2F2F32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1C27FD41" w14:textId="77777777" w:rsidTr="2D0AB96B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75F220" w14:textId="4D98FC51" w:rsidR="00BA10D2" w:rsidRPr="00A72F04" w:rsidRDefault="2D0AB96B" w:rsidP="2D0AB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Kopā patērētais laiks iepirkuma realizācijai un līguma slēgšanai patērētais laiks</w:t>
            </w:r>
          </w:p>
        </w:tc>
        <w:tc>
          <w:tcPr>
            <w:tcW w:w="1440" w:type="dxa"/>
            <w:noWrap/>
            <w:vAlign w:val="bottom"/>
            <w:hideMark/>
          </w:tcPr>
          <w:p w14:paraId="39D67A43" w14:textId="7947D177" w:rsidR="00BA10D2" w:rsidRPr="00A72F04" w:rsidRDefault="00B2352B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795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1D1E80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2E2DB3AE" w14:textId="77777777" w:rsidTr="2D0AB96B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06B90" w14:textId="21D3016E" w:rsidR="00BA10D2" w:rsidRPr="00A72F04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C2B4210" w14:textId="77777777" w:rsidR="00BA10D2" w:rsidRPr="00A72F04" w:rsidRDefault="00BA10D2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224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9235FB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cilvēkdienas</w:t>
            </w:r>
          </w:p>
        </w:tc>
      </w:tr>
      <w:tr w:rsidR="00A72F04" w:rsidRPr="00A72F04" w14:paraId="4C012A32" w14:textId="77777777" w:rsidTr="2D0AB96B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52D75B" w14:textId="695C190D" w:rsidR="00BA10D2" w:rsidRPr="00A72F04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Ietaupītās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1C79ED" w14:textId="356E3BC8" w:rsidR="00BA10D2" w:rsidRPr="00A72F04" w:rsidRDefault="00DB670E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</w:t>
            </w:r>
            <w:r w:rsidR="001A63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55</w:t>
            </w:r>
          </w:p>
        </w:tc>
        <w:tc>
          <w:tcPr>
            <w:tcW w:w="23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57F5" w14:textId="77777777" w:rsidR="00BA10D2" w:rsidRPr="00A72F04" w:rsidRDefault="00BA10D2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cilvēkslodzes</w:t>
            </w:r>
            <w:proofErr w:type="spellEnd"/>
          </w:p>
        </w:tc>
      </w:tr>
    </w:tbl>
    <w:p w14:paraId="780753E3" w14:textId="03EE87D2" w:rsidR="00A00985" w:rsidRPr="00A72F04" w:rsidRDefault="00956043" w:rsidP="00AB1CB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Šajā gadījumā a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C1705" w:rsidRPr="00A72F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-rēķinu aprites risinājuma ieviešanu </w:t>
      </w:r>
      <w:r w:rsidR="00AA7CD8">
        <w:rPr>
          <w:rFonts w:ascii="Times New Roman" w:eastAsia="Times New Roman" w:hAnsi="Times New Roman" w:cs="Times New Roman"/>
          <w:sz w:val="24"/>
          <w:szCs w:val="24"/>
        </w:rPr>
        <w:t xml:space="preserve">nozares ministriju un to padotības 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iestāžu darbā tiek ietaupītas </w:t>
      </w:r>
      <w:r w:rsidR="00DB670E" w:rsidRPr="00A72F04">
        <w:rPr>
          <w:rFonts w:ascii="Times New Roman" w:eastAsia="Times New Roman" w:hAnsi="Times New Roman" w:cs="Times New Roman"/>
          <w:sz w:val="24"/>
          <w:szCs w:val="24"/>
        </w:rPr>
        <w:t>3,</w:t>
      </w:r>
      <w:r w:rsidR="001A6331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grupa, III B līmenis) gadā, kas kopumā sastāda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E5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66E5">
        <w:rPr>
          <w:rFonts w:ascii="Times New Roman" w:eastAsia="Times New Roman" w:hAnsi="Times New Roman" w:cs="Times New Roman"/>
          <w:sz w:val="24"/>
          <w:szCs w:val="24"/>
        </w:rPr>
        <w:t>033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7C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985"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00985"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</w:p>
    <w:p w14:paraId="1D265832" w14:textId="3AA10892" w:rsidR="00956043" w:rsidRPr="00A72F04" w:rsidRDefault="2D0AB96B" w:rsidP="0095604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2) apstrādājot ienāko</w:t>
      </w:r>
      <w:r w:rsidR="00244B21">
        <w:rPr>
          <w:rFonts w:ascii="Times New Roman" w:eastAsia="Times New Roman" w:hAnsi="Times New Roman" w:cs="Times New Roman"/>
          <w:sz w:val="24"/>
          <w:szCs w:val="24"/>
        </w:rPr>
        <w:t>šos e-rēķinus manuāli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(skatīt 2.tabulu).</w:t>
      </w:r>
    </w:p>
    <w:p w14:paraId="724B0E2C" w14:textId="65920419" w:rsidR="2D0AB96B" w:rsidRPr="00A72F04" w:rsidRDefault="009C39EB" w:rsidP="2D0AB96B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idējais rēķin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apstrādes laiks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ja rēķinu saņem papīra formātā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līdz </w:t>
      </w:r>
      <w:r w:rsidR="00AE568B">
        <w:rPr>
          <w:rFonts w:ascii="Times New Roman" w:eastAsia="Times New Roman" w:hAnsi="Times New Roman" w:cs="Times New Roman"/>
          <w:sz w:val="24"/>
          <w:szCs w:val="24"/>
        </w:rPr>
        <w:t>nodošanai uz saskaņošanu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tiek aprēķināts</w:t>
      </w:r>
      <w:r w:rsidR="00FD1017">
        <w:rPr>
          <w:rFonts w:ascii="Times New Roman" w:eastAsia="Times New Roman" w:hAnsi="Times New Roman" w:cs="Times New Roman"/>
          <w:sz w:val="24"/>
          <w:szCs w:val="24"/>
        </w:rPr>
        <w:t>,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balstoties uz</w:t>
      </w:r>
      <w:r w:rsidR="00AE568B">
        <w:rPr>
          <w:rFonts w:ascii="Times New Roman" w:eastAsia="Times New Roman" w:hAnsi="Times New Roman" w:cs="Times New Roman"/>
          <w:sz w:val="24"/>
          <w:szCs w:val="24"/>
        </w:rPr>
        <w:t xml:space="preserve"> šādām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darbībām:</w:t>
      </w:r>
    </w:p>
    <w:p w14:paraId="6746B1F5" w14:textId="7A2137CE" w:rsidR="2D0AB96B" w:rsidRPr="00A72F04" w:rsidRDefault="009C39EB" w:rsidP="002F13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Rēķina i</w:t>
      </w:r>
      <w:r w:rsidR="6CDF8BB8" w:rsidRPr="00A72F04">
        <w:rPr>
          <w:rFonts w:ascii="Times New Roman" w:eastAsia="Times New Roman" w:hAnsi="Times New Roman" w:cs="Times New Roman"/>
          <w:sz w:val="24"/>
          <w:szCs w:val="24"/>
        </w:rPr>
        <w:t>eskenē</w:t>
      </w:r>
      <w:r w:rsidR="00B95C3B">
        <w:rPr>
          <w:rFonts w:ascii="Times New Roman" w:eastAsia="Times New Roman" w:hAnsi="Times New Roman" w:cs="Times New Roman"/>
          <w:sz w:val="24"/>
          <w:szCs w:val="24"/>
        </w:rPr>
        <w:t>šana</w:t>
      </w:r>
      <w:r w:rsidR="00CC2C8E">
        <w:rPr>
          <w:rFonts w:ascii="Times New Roman" w:eastAsia="Times New Roman" w:hAnsi="Times New Roman" w:cs="Times New Roman"/>
          <w:sz w:val="24"/>
          <w:szCs w:val="24"/>
        </w:rPr>
        <w:t xml:space="preserve"> un/vai fail</w:t>
      </w:r>
      <w:r w:rsidR="00B95C3B">
        <w:rPr>
          <w:rFonts w:ascii="Times New Roman" w:eastAsia="Times New Roman" w:hAnsi="Times New Roman" w:cs="Times New Roman"/>
          <w:sz w:val="24"/>
          <w:szCs w:val="24"/>
        </w:rPr>
        <w:t>a saglabāšana</w:t>
      </w:r>
      <w:r w:rsidR="6CDF8BB8" w:rsidRPr="00A72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3AFAC" w14:textId="32BA09D0" w:rsidR="008C1700" w:rsidRPr="00A72F04" w:rsidRDefault="00B95C3B" w:rsidP="008C17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Rēķina informācijas ievietošana </w:t>
      </w:r>
      <w:r w:rsidR="006143AC">
        <w:rPr>
          <w:rFonts w:ascii="Times New Roman" w:eastAsia="Times New Roman" w:hAnsi="Times New Roman" w:cs="Times New Roman"/>
          <w:sz w:val="24"/>
          <w:szCs w:val="24"/>
        </w:rPr>
        <w:t>grāmatvedības sistēmā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faila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pievieno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šana 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un nepieciešam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ās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informācij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as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 xml:space="preserve"> par rēķinu (attiecīgais klients, līgums, pamatojums, finansējums, EK kods, struktūrvienībā</w:t>
      </w:r>
      <w:r w:rsidR="009C39EB">
        <w:rPr>
          <w:rFonts w:ascii="Times New Roman" w:eastAsia="Times New Roman" w:hAnsi="Times New Roman" w:cs="Times New Roman"/>
          <w:sz w:val="24"/>
          <w:szCs w:val="24"/>
        </w:rPr>
        <w:t xml:space="preserve">, tiek aizpildīta grāmatošanai nepieciešamā informācija 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39EB">
        <w:rPr>
          <w:rFonts w:ascii="Times New Roman" w:eastAsia="Times New Roman" w:hAnsi="Times New Roman" w:cs="Times New Roman"/>
          <w:sz w:val="24"/>
          <w:szCs w:val="24"/>
        </w:rPr>
        <w:t>.c.</w:t>
      </w:r>
      <w:r w:rsidR="2D0AB96B" w:rsidRPr="00A72F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1700">
        <w:rPr>
          <w:rFonts w:ascii="Times New Roman" w:eastAsia="Times New Roman" w:hAnsi="Times New Roman" w:cs="Times New Roman"/>
          <w:sz w:val="24"/>
          <w:szCs w:val="24"/>
        </w:rPr>
        <w:t xml:space="preserve"> aizpildīšana.</w:t>
      </w:r>
    </w:p>
    <w:p w14:paraId="2BCA9DC0" w14:textId="77777777" w:rsidR="008C1700" w:rsidRDefault="008C1700" w:rsidP="008C1700">
      <w:pPr>
        <w:pStyle w:val="ListParagraph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AF318" w14:textId="099AE2E7" w:rsidR="2D0AB96B" w:rsidRPr="00A72F04" w:rsidRDefault="008C1700" w:rsidP="002F13A1">
      <w:pPr>
        <w:pStyle w:val="ListParagraph"/>
        <w:spacing w:before="240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 rēķins tiek iesūtīts e-rēķinu formātā, tad minētās darbības aizņem krietni mazāk laika,  jo to </w:t>
      </w:r>
      <w:r w:rsidR="002635D9">
        <w:rPr>
          <w:rFonts w:ascii="Times New Roman" w:eastAsia="Times New Roman" w:hAnsi="Times New Roman" w:cs="Times New Roman"/>
          <w:sz w:val="24"/>
          <w:szCs w:val="24"/>
        </w:rPr>
        <w:t>veikšana ir daļēji automatizēta, t.i., nav jāveic iepriekš minētās darbības</w:t>
      </w:r>
      <w:r w:rsidR="00FD2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F4FA3" w14:textId="2E6B54DC" w:rsidR="00793020" w:rsidRPr="003755CC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75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098"/>
        <w:gridCol w:w="1440"/>
        <w:gridCol w:w="1821"/>
      </w:tblGrid>
      <w:tr w:rsidR="00A72F04" w:rsidRPr="00A72F04" w14:paraId="3C43A32E" w14:textId="77777777" w:rsidTr="6CDF8BB8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5677015" w14:textId="77777777" w:rsidR="003F2896" w:rsidRPr="00A72F04" w:rsidRDefault="003F2896" w:rsidP="009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Esošo rēķinu un e-rēķinu aprites nodrošināšana</w:t>
            </w:r>
          </w:p>
        </w:tc>
      </w:tr>
      <w:tr w:rsidR="00A72F04" w:rsidRPr="00A72F04" w14:paraId="3B25DF27" w14:textId="77777777" w:rsidTr="6CDF8BB8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D7F57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3CF11406" w14:textId="4ED2A2BA" w:rsidR="003F2896" w:rsidRPr="00A72F04" w:rsidRDefault="00B12127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67CC3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9A07B2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iestādes</w:t>
            </w:r>
          </w:p>
        </w:tc>
      </w:tr>
      <w:tr w:rsidR="00A72F04" w:rsidRPr="00A72F04" w14:paraId="5DDE280C" w14:textId="77777777" w:rsidTr="6CDF8BB8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EEAA71" w14:textId="161489DE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</w:t>
            </w:r>
            <w:r w:rsidR="00487D68">
              <w:rPr>
                <w:rFonts w:ascii="Times New Roman" w:eastAsia="Times New Roman" w:hAnsi="Times New Roman" w:cs="Times New Roman"/>
                <w:lang w:eastAsia="lv-LV"/>
              </w:rPr>
              <w:t xml:space="preserve">ienākošo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rēķinu apjoms mēnesī iestādē </w:t>
            </w:r>
          </w:p>
        </w:tc>
        <w:tc>
          <w:tcPr>
            <w:tcW w:w="1440" w:type="dxa"/>
            <w:noWrap/>
            <w:vAlign w:val="bottom"/>
          </w:tcPr>
          <w:p w14:paraId="7D0D91A1" w14:textId="01636367" w:rsidR="003F2896" w:rsidRPr="00A72F04" w:rsidRDefault="00E1273A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98D2DD" w14:textId="1AA73E3E" w:rsidR="003F289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ēķin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</w:p>
        </w:tc>
      </w:tr>
      <w:tr w:rsidR="00A72F04" w:rsidRPr="00A72F04" w14:paraId="00BE666B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B3444E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Kopējais rēķinu skaits visās iestādēs gadā</w:t>
            </w:r>
          </w:p>
        </w:tc>
        <w:tc>
          <w:tcPr>
            <w:tcW w:w="1440" w:type="dxa"/>
            <w:noWrap/>
            <w:vAlign w:val="bottom"/>
          </w:tcPr>
          <w:p w14:paraId="2E50260D" w14:textId="7759636E" w:rsidR="003F2896" w:rsidRPr="00A72F04" w:rsidRDefault="002334A7" w:rsidP="00B12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3816</w:t>
            </w:r>
            <w:r w:rsidR="00B12127" w:rsidRPr="00A7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D07FA9" w14:textId="6DDD1A19" w:rsidR="003F289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="003F2896" w:rsidRPr="00A72F04">
              <w:rPr>
                <w:rFonts w:ascii="Times New Roman" w:eastAsia="Times New Roman" w:hAnsi="Times New Roman" w:cs="Times New Roman"/>
                <w:lang w:eastAsia="lv-LV"/>
              </w:rPr>
              <w:t>ēķini</w:t>
            </w:r>
          </w:p>
        </w:tc>
      </w:tr>
      <w:tr w:rsidR="00A72F04" w:rsidRPr="00A72F04" w14:paraId="3F2E3517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BB931" w14:textId="3B4858DD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rēķinu apstrādes laiks līdz 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>nod</w:t>
            </w:r>
            <w:r w:rsidR="00CC2C8E">
              <w:rPr>
                <w:rFonts w:ascii="Times New Roman" w:eastAsia="Times New Roman" w:hAnsi="Times New Roman" w:cs="Times New Roman"/>
                <w:lang w:eastAsia="lv-LV"/>
              </w:rPr>
              <w:t>ošanai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uz saskaņošanu – e-rēķinu aprites risinājuma gadījumā</w:t>
            </w:r>
          </w:p>
        </w:tc>
        <w:tc>
          <w:tcPr>
            <w:tcW w:w="1440" w:type="dxa"/>
            <w:noWrap/>
            <w:vAlign w:val="bottom"/>
          </w:tcPr>
          <w:p w14:paraId="76AC479E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4744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minūte</w:t>
            </w:r>
          </w:p>
        </w:tc>
      </w:tr>
      <w:tr w:rsidR="00A72F04" w:rsidRPr="00A72F04" w14:paraId="3A551824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B79702" w14:textId="6185F152" w:rsidR="003F2896" w:rsidRPr="00A72F04" w:rsidRDefault="6CDF8BB8" w:rsidP="6CDF8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Vidējais rēķinu apstrādes laiks līdz 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>nod</w:t>
            </w:r>
            <w:r w:rsidR="00CC2C8E">
              <w:rPr>
                <w:rFonts w:ascii="Times New Roman" w:eastAsia="Times New Roman" w:hAnsi="Times New Roman" w:cs="Times New Roman"/>
                <w:lang w:eastAsia="lv-LV"/>
              </w:rPr>
              <w:t>ošanai</w:t>
            </w:r>
            <w:r w:rsidR="00CC2C8E"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uz saskaņošanu – manuālas apstrādes gadījumā</w:t>
            </w:r>
          </w:p>
        </w:tc>
        <w:tc>
          <w:tcPr>
            <w:tcW w:w="1440" w:type="dxa"/>
            <w:noWrap/>
            <w:vAlign w:val="bottom"/>
            <w:hideMark/>
          </w:tcPr>
          <w:p w14:paraId="202917E5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682CF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minūtes</w:t>
            </w:r>
          </w:p>
        </w:tc>
      </w:tr>
      <w:tr w:rsidR="00A72F04" w:rsidRPr="00A72F04" w14:paraId="43998D4E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8BE7DB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Darbinieka darba ietaupījums uz vienu rēķinu </w:t>
            </w:r>
          </w:p>
        </w:tc>
        <w:tc>
          <w:tcPr>
            <w:tcW w:w="1440" w:type="dxa"/>
            <w:noWrap/>
            <w:vAlign w:val="bottom"/>
          </w:tcPr>
          <w:p w14:paraId="2B4AA10A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10C66F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cilvēkminūtes</w:t>
            </w:r>
          </w:p>
        </w:tc>
      </w:tr>
      <w:tr w:rsidR="00A72F04" w:rsidRPr="00A72F04" w14:paraId="62B906A3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CFDF3F" w14:textId="684DC9A9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1DB4215F" w14:textId="6A87CB3A" w:rsidR="000F5A56" w:rsidRPr="00A72F04" w:rsidRDefault="00AF4259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6996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0F6CE" w14:textId="224508CF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cilvēkstundas</w:t>
            </w:r>
          </w:p>
        </w:tc>
      </w:tr>
      <w:tr w:rsidR="00A72F04" w:rsidRPr="00A72F04" w14:paraId="1164A852" w14:textId="77777777" w:rsidTr="6CDF8BB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19CF0" w14:textId="4ED25412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54FE5550" w14:textId="768C543F" w:rsidR="000F5A56" w:rsidRPr="00A72F04" w:rsidRDefault="00AF4259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874</w:t>
            </w:r>
            <w:r w:rsidR="00B12127" w:rsidRPr="00A72F04">
              <w:rPr>
                <w:rFonts w:ascii="Times New Roman" w:eastAsia="Times New Roman" w:hAnsi="Times New Roman" w:cs="Times New Roman"/>
                <w:lang w:eastAsia="lv-LV"/>
              </w:rPr>
              <w:t>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1BCBC2" w14:textId="4B0E70BA" w:rsidR="000F5A56" w:rsidRPr="00A72F04" w:rsidRDefault="000F5A5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cilvēkdienas</w:t>
            </w:r>
          </w:p>
        </w:tc>
      </w:tr>
      <w:tr w:rsidR="00A72F04" w:rsidRPr="00A72F04" w14:paraId="2532D45C" w14:textId="77777777" w:rsidTr="6CDF8BB8">
        <w:trPr>
          <w:trHeight w:val="2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7F08D" w14:textId="74DB6E13" w:rsidR="003F2896" w:rsidRPr="00A72F04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664455D" w14:textId="77777777" w:rsidR="003F2896" w:rsidRPr="00A72F04" w:rsidRDefault="003F2896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224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5E018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cilvēkdienas</w:t>
            </w:r>
          </w:p>
        </w:tc>
      </w:tr>
      <w:tr w:rsidR="00A72F04" w:rsidRPr="00A72F04" w14:paraId="11FDEF4E" w14:textId="77777777" w:rsidTr="6CDF8BB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098685" w14:textId="111B7D49" w:rsidR="003F2896" w:rsidRPr="00A72F04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Ietaupītās </w:t>
            </w:r>
            <w:r w:rsidR="00AB1188" w:rsidRPr="00A72F04">
              <w:rPr>
                <w:rFonts w:ascii="Times New Roman" w:eastAsia="Times New Roman" w:hAnsi="Times New Roman" w:cs="Times New Roman"/>
                <w:lang w:eastAsia="lv-LV"/>
              </w:rPr>
              <w:t>amata</w:t>
            </w: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A5F87" w14:textId="0088EF79" w:rsidR="003F2896" w:rsidRPr="00A72F04" w:rsidRDefault="00410AF0" w:rsidP="009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3,9</w:t>
            </w: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9542" w14:textId="77777777" w:rsidR="003F2896" w:rsidRPr="00A72F04" w:rsidRDefault="003F2896" w:rsidP="00977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A72F04">
              <w:rPr>
                <w:rFonts w:ascii="Times New Roman" w:eastAsia="Times New Roman" w:hAnsi="Times New Roman" w:cs="Times New Roman"/>
                <w:lang w:eastAsia="lv-LV"/>
              </w:rPr>
              <w:t>cilvēkslodzes</w:t>
            </w:r>
            <w:proofErr w:type="spellEnd"/>
          </w:p>
        </w:tc>
      </w:tr>
    </w:tbl>
    <w:p w14:paraId="55D22D25" w14:textId="460A1377" w:rsidR="003F2896" w:rsidRPr="00A72F04" w:rsidRDefault="003F2896" w:rsidP="00410AF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AE555F" w:rsidRPr="00A72F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-rēķinu aprites risinājuma ieviešanu iestāžu darbā tiek ietaupītas </w:t>
      </w:r>
      <w:r w:rsidR="00410AF0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B12127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BD" w:rsidRPr="00A72F04">
        <w:rPr>
          <w:rFonts w:ascii="Times New Roman" w:eastAsia="Times New Roman" w:hAnsi="Times New Roman" w:cs="Times New Roman"/>
          <w:sz w:val="24"/>
          <w:szCs w:val="24"/>
        </w:rPr>
        <w:t>lietvežu amata vietas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DE" w:rsidRPr="00A72F04">
        <w:rPr>
          <w:rFonts w:ascii="Times New Roman" w:eastAsia="Times New Roman" w:hAnsi="Times New Roman" w:cs="Times New Roman"/>
          <w:sz w:val="24"/>
          <w:szCs w:val="24"/>
        </w:rPr>
        <w:t>(3.amatu saime, 11.mēnešalgu grupa, IV. līmenis)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 valsts pārvaldē, kas kopumā sastāda 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04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450">
        <w:rPr>
          <w:rFonts w:ascii="Times New Roman" w:eastAsia="Times New Roman" w:hAnsi="Times New Roman" w:cs="Times New Roman"/>
          <w:sz w:val="24"/>
          <w:szCs w:val="24"/>
        </w:rPr>
        <w:t>564</w:t>
      </w:r>
      <w:r w:rsidR="00D03EE3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</w:t>
      </w:r>
      <w:r w:rsidR="00BC0A04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B0" w:rsidRPr="00A72F04">
        <w:rPr>
          <w:rFonts w:ascii="Times New Roman" w:eastAsia="Times New Roman" w:hAnsi="Times New Roman" w:cs="Times New Roman"/>
          <w:sz w:val="24"/>
          <w:szCs w:val="24"/>
        </w:rPr>
        <w:t>(ieskaitot arī darba vietu uzturēšanas izmaksas)</w:t>
      </w:r>
      <w:r w:rsidR="000D01E4" w:rsidRPr="00A72F04">
        <w:rPr>
          <w:rFonts w:ascii="Times New Roman" w:eastAsia="Times New Roman" w:hAnsi="Times New Roman" w:cs="Times New Roman"/>
          <w:sz w:val="24"/>
          <w:szCs w:val="24"/>
        </w:rPr>
        <w:t xml:space="preserve"> salīdzinot ar to, ja rēķini tiktu apstrādāti manuāli.</w:t>
      </w:r>
    </w:p>
    <w:p w14:paraId="3F26C0E2" w14:textId="49C8B8C1" w:rsidR="00AE555F" w:rsidRPr="00A72F04" w:rsidRDefault="000D01E4" w:rsidP="000D01E4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Ņemot vērā abas alternatīvas, secināms, ka 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 xml:space="preserve">VRAA </w:t>
      </w:r>
      <w:r w:rsidR="001965B1">
        <w:rPr>
          <w:rFonts w:ascii="Times New Roman" w:eastAsia="Times New Roman" w:hAnsi="Times New Roman" w:cs="Times New Roman"/>
          <w:sz w:val="24"/>
          <w:szCs w:val="24"/>
        </w:rPr>
        <w:t>ī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965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26CF">
        <w:rPr>
          <w:rFonts w:ascii="Times New Roman" w:eastAsia="Times New Roman" w:hAnsi="Times New Roman" w:cs="Times New Roman"/>
          <w:sz w:val="24"/>
          <w:szCs w:val="24"/>
        </w:rPr>
        <w:t xml:space="preserve">notā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e-rēķinu aprites risinājuma ieviešana iestāžu darbā ietaupīs vismaz </w:t>
      </w:r>
      <w:r w:rsidR="0077194E" w:rsidRPr="00A72F04">
        <w:rPr>
          <w:rFonts w:ascii="Times New Roman" w:eastAsia="Times New Roman" w:hAnsi="Times New Roman" w:cs="Times New Roman"/>
          <w:sz w:val="24"/>
          <w:szCs w:val="24"/>
        </w:rPr>
        <w:t>3,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grupa, III B līmenis) gadā valsts pārvaldē, kas kopumā sastāda 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68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033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B11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F0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</w:p>
    <w:p w14:paraId="66DCC1DE" w14:textId="269833A0" w:rsidR="00C02B09" w:rsidRPr="00A72F04" w:rsidRDefault="00561DCE" w:rsidP="00A009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Sistēmai šobrīd pieejamais cilvēkresursu apjoms</w:t>
      </w:r>
    </w:p>
    <w:p w14:paraId="3E063FC2" w14:textId="2CE4EDC5" w:rsidR="00C02B09" w:rsidRPr="00A72F04" w:rsidRDefault="00C02B09" w:rsidP="00C02B0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Šobrīd </w:t>
      </w:r>
      <w:r w:rsidR="00441F61" w:rsidRPr="00A72F04">
        <w:rPr>
          <w:rFonts w:ascii="Times New Roman" w:eastAsia="Times New Roman" w:hAnsi="Times New Roman" w:cs="Times New Roman"/>
          <w:sz w:val="24"/>
          <w:szCs w:val="24"/>
        </w:rPr>
        <w:t xml:space="preserve">risinājums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nav ieviests, tādēļ personāla, kas risinājumu uztur, nav.</w:t>
      </w:r>
    </w:p>
    <w:p w14:paraId="10C8D4B7" w14:textId="02F9CF15" w:rsidR="00C02B09" w:rsidRPr="00A72F04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Papildus nepieciešamie cilvēkresursi risinājuma </w:t>
      </w:r>
      <w:r w:rsidR="00B71536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ieviešanai un </w:t>
      </w:r>
      <w:r w:rsidR="00C02B09" w:rsidRPr="00A7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uzturēšanai</w:t>
      </w:r>
    </w:p>
    <w:p w14:paraId="03951ECA" w14:textId="3299330F" w:rsidR="00C02B09" w:rsidRPr="00A72F04" w:rsidRDefault="00C02B09" w:rsidP="00C02B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Lai nodrošinātu sistēmas </w:t>
      </w:r>
      <w:r w:rsidR="00D627C0" w:rsidRPr="00A72F04">
        <w:rPr>
          <w:rFonts w:ascii="Times New Roman" w:eastAsia="Times New Roman" w:hAnsi="Times New Roman" w:cs="Times New Roman"/>
          <w:sz w:val="24"/>
          <w:szCs w:val="24"/>
        </w:rPr>
        <w:t>ieviešanu un uzturēšanu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, kā arī risinājuma attīstībā un uzturēšanā esošo speciālistu aizvietošanu, ir nepieciešami:</w:t>
      </w:r>
    </w:p>
    <w:p w14:paraId="0ACAE89A" w14:textId="77777777" w:rsidR="00C02B09" w:rsidRPr="00A72F04" w:rsidRDefault="00C02B09" w:rsidP="00C02B0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 sistēmu analītiķis;</w:t>
      </w:r>
    </w:p>
    <w:p w14:paraId="254A1EC9" w14:textId="77777777" w:rsidR="00C02B09" w:rsidRPr="00A72F04" w:rsidRDefault="7B1251D2" w:rsidP="00C02B0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 sistēmu administrators.</w:t>
      </w:r>
    </w:p>
    <w:p w14:paraId="73C4E891" w14:textId="47427A55" w:rsidR="7B1251D2" w:rsidRPr="00A72F04" w:rsidRDefault="7B1251D2" w:rsidP="7B125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Sistēmu analītiķis nodrošinās nepieciešamo izmaiņu pieprasījumu sagatavošanu, pasūtīšanu, risinājuma testēšanu, risinājuma attīstības plānošanu un uzturēšanu, sniegs tehniska rakstura konsultācijas risinājuma izmantotājiem. </w:t>
      </w:r>
    </w:p>
    <w:p w14:paraId="48436C06" w14:textId="61E4D079" w:rsidR="7B1251D2" w:rsidRPr="00A72F04" w:rsidRDefault="7B1251D2" w:rsidP="7B125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Sistēmu administrators nodrošinās programmatūras piegāžu uzstādīšanu, testēšanu, risinājuma monitoringu, risinājuma administrēšanu, kā arī sniegs tehniska rakstura konsultācijas risinājuma izmantotājiem.</w:t>
      </w:r>
    </w:p>
    <w:p w14:paraId="278BB965" w14:textId="6F418DBC" w:rsidR="00C02B09" w:rsidRPr="00A72F04" w:rsidRDefault="00A84045" w:rsidP="00C02B09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ezultātā no 2020. gada papildus ir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73 129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tajā skaitā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vienreizējs maksājums darbinieku darbavietas iekārtošanai </w:t>
      </w:r>
      <w:r w:rsidR="00CA1418" w:rsidRPr="00A72F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18" w:rsidRPr="00A72F04">
        <w:rPr>
          <w:rFonts w:ascii="Times New Roman" w:eastAsia="Times New Roman" w:hAnsi="Times New Roman" w:cs="Times New Roman"/>
          <w:sz w:val="24"/>
          <w:szCs w:val="24"/>
        </w:rPr>
        <w:t>554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apmērā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 xml:space="preserve">, un sākot ar 2021.gadu – 67 575 </w:t>
      </w:r>
      <w:proofErr w:type="spellStart"/>
      <w:r w:rsidR="00DB213C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ik gadu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543042" w14:textId="755A4172" w:rsidR="00C02B09" w:rsidRPr="00A72F04" w:rsidRDefault="009573B7" w:rsidP="00C02B0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sistēmu analītiķi</w:t>
      </w:r>
      <w:r w:rsidR="00A84045" w:rsidRPr="00A72F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(19.4.amatu saime, 12.mēnešalgu grupa, IV līmenis), kam atalgojumam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30 656.43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777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 w:rsidRPr="00A72F04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gadā;</w:t>
      </w:r>
    </w:p>
    <w:p w14:paraId="56CC2247" w14:textId="3CA9B673" w:rsidR="00C02B09" w:rsidRPr="00A72F04" w:rsidRDefault="00D971CD" w:rsidP="00C02B0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72F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sistēmu administrators (19.5.amatu saime, 12.mēnešalgu grupa, IV A līmenis), kam atalgojumam nepieciešami </w:t>
      </w:r>
      <w:r w:rsidR="00DB213C" w:rsidRPr="00A72F04">
        <w:rPr>
          <w:rFonts w:ascii="Times New Roman" w:eastAsia="Times New Roman" w:hAnsi="Times New Roman" w:cs="Times New Roman"/>
          <w:sz w:val="24"/>
          <w:szCs w:val="24"/>
        </w:rPr>
        <w:t>30 656.43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2 777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 w:rsidRPr="00A72F04">
        <w:rPr>
          <w:rFonts w:ascii="Times New Roman" w:eastAsia="Times New Roman" w:hAnsi="Times New Roman" w:cs="Times New Roman"/>
          <w:sz w:val="24"/>
          <w:szCs w:val="24"/>
        </w:rPr>
        <w:t>3 131</w:t>
      </w:r>
      <w:r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2B09" w:rsidRPr="00A72F0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02B09" w:rsidRPr="00A72F0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gadā.</w:t>
      </w:r>
    </w:p>
    <w:p w14:paraId="704BD083" w14:textId="77777777" w:rsidR="00C02B09" w:rsidRDefault="00C02B09" w:rsidP="00C02B0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441D6321" w14:textId="77777777" w:rsidR="002F13A1" w:rsidRPr="00A72F04" w:rsidRDefault="002F13A1" w:rsidP="00C02B0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278B1FD0" w14:textId="2385DDC9" w:rsidR="00C02B09" w:rsidRPr="00A72F04" w:rsidRDefault="000F5A56" w:rsidP="003755CC">
      <w:pPr>
        <w:pStyle w:val="ListParagraph"/>
        <w:shd w:val="clear" w:color="auto" w:fill="FFFFFF" w:themeFill="background1"/>
        <w:tabs>
          <w:tab w:val="left" w:pos="284"/>
        </w:tabs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2F04">
        <w:rPr>
          <w:rFonts w:ascii="Times New Roman" w:hAnsi="Times New Roman" w:cs="Times New Roman"/>
          <w:i/>
          <w:sz w:val="20"/>
          <w:szCs w:val="20"/>
        </w:rPr>
        <w:t>3</w:t>
      </w:r>
      <w:r w:rsidR="00C02B09" w:rsidRPr="00A72F04">
        <w:rPr>
          <w:rFonts w:ascii="Times New Roman" w:hAnsi="Times New Roman" w:cs="Times New Roman"/>
          <w:i/>
          <w:sz w:val="20"/>
          <w:szCs w:val="20"/>
        </w:rPr>
        <w:t xml:space="preserve">.tabula. Nepieciešamais papildu finansējums un papildu amata vietas </w:t>
      </w:r>
    </w:p>
    <w:tbl>
      <w:tblPr>
        <w:tblStyle w:val="TableGrid"/>
        <w:tblW w:w="835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2"/>
        <w:gridCol w:w="1843"/>
      </w:tblGrid>
      <w:tr w:rsidR="00A72F04" w:rsidRPr="00A72F04" w14:paraId="3B863FC3" w14:textId="77777777" w:rsidTr="00977AD5">
        <w:tc>
          <w:tcPr>
            <w:tcW w:w="2689" w:type="dxa"/>
          </w:tcPr>
          <w:p w14:paraId="1F502989" w14:textId="77777777" w:rsidR="00C02B09" w:rsidRPr="00A72F04" w:rsidRDefault="00C02B09" w:rsidP="002D3D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561E5F" w14:textId="691F48AF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2" w:type="dxa"/>
          </w:tcPr>
          <w:p w14:paraId="3FD805CB" w14:textId="70345736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3" w:type="dxa"/>
          </w:tcPr>
          <w:p w14:paraId="5D630A12" w14:textId="23029334" w:rsidR="00C02B09" w:rsidRPr="00A72F04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A0BE4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gads </w:t>
            </w:r>
            <w:r w:rsidRPr="00A72F04">
              <w:rPr>
                <w:rFonts w:ascii="Times New Roman" w:hAnsi="Times New Roman" w:cs="Times New Roman"/>
              </w:rPr>
              <w:t>un turpmāk</w:t>
            </w:r>
          </w:p>
        </w:tc>
      </w:tr>
      <w:tr w:rsidR="00A72F04" w:rsidRPr="00A72F04" w14:paraId="463EC31A" w14:textId="77777777" w:rsidTr="00977AD5">
        <w:tc>
          <w:tcPr>
            <w:tcW w:w="2689" w:type="dxa"/>
          </w:tcPr>
          <w:p w14:paraId="2848F2E9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Atlīdzība</w:t>
            </w:r>
          </w:p>
        </w:tc>
        <w:tc>
          <w:tcPr>
            <w:tcW w:w="1984" w:type="dxa"/>
          </w:tcPr>
          <w:p w14:paraId="119B8AAC" w14:textId="21107A1E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  <w:tc>
          <w:tcPr>
            <w:tcW w:w="1842" w:type="dxa"/>
          </w:tcPr>
          <w:p w14:paraId="17239A8A" w14:textId="10299CE1" w:rsidR="00C02B09" w:rsidRPr="00A72F04" w:rsidRDefault="00DB213C" w:rsidP="009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  <w:tc>
          <w:tcPr>
            <w:tcW w:w="1843" w:type="dxa"/>
          </w:tcPr>
          <w:p w14:paraId="4BEC607F" w14:textId="2CB99E7F" w:rsidR="00C02B09" w:rsidRPr="00A72F04" w:rsidRDefault="00DB213C" w:rsidP="009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61 313</w:t>
            </w:r>
          </w:p>
        </w:tc>
      </w:tr>
      <w:tr w:rsidR="00A72F04" w:rsidRPr="00A72F04" w14:paraId="0BD30D0D" w14:textId="77777777" w:rsidTr="00977AD5">
        <w:tc>
          <w:tcPr>
            <w:tcW w:w="2689" w:type="dxa"/>
          </w:tcPr>
          <w:p w14:paraId="70CF838D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Darba vietu izveide</w:t>
            </w:r>
          </w:p>
        </w:tc>
        <w:tc>
          <w:tcPr>
            <w:tcW w:w="1984" w:type="dxa"/>
          </w:tcPr>
          <w:p w14:paraId="63F6A085" w14:textId="130F1410" w:rsidR="00C02B09" w:rsidRPr="00A72F04" w:rsidRDefault="00807E4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B09" w:rsidRPr="00A7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2" w:type="dxa"/>
          </w:tcPr>
          <w:p w14:paraId="07790887" w14:textId="77777777" w:rsidR="00C02B09" w:rsidRPr="00A72F04" w:rsidRDefault="00C02B0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8E056" w14:textId="77777777" w:rsidR="00C02B09" w:rsidRPr="00A72F04" w:rsidRDefault="00C02B09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04" w:rsidRPr="00A72F04" w14:paraId="6CF35F77" w14:textId="77777777" w:rsidTr="00977AD5">
        <w:tc>
          <w:tcPr>
            <w:tcW w:w="2689" w:type="dxa"/>
          </w:tcPr>
          <w:p w14:paraId="3AA85BFA" w14:textId="77777777" w:rsidR="00C02B09" w:rsidRPr="00A72F04" w:rsidRDefault="00C02B09" w:rsidP="0097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Darba vietas uzturēšana</w:t>
            </w:r>
          </w:p>
        </w:tc>
        <w:tc>
          <w:tcPr>
            <w:tcW w:w="1984" w:type="dxa"/>
          </w:tcPr>
          <w:p w14:paraId="67DD5EC2" w14:textId="047F0B83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2" w:type="dxa"/>
          </w:tcPr>
          <w:p w14:paraId="3289299F" w14:textId="489AC82B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3" w:type="dxa"/>
          </w:tcPr>
          <w:p w14:paraId="530E76E0" w14:textId="4AD9C56A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</w:tr>
      <w:tr w:rsidR="00A72F04" w:rsidRPr="00A72F04" w14:paraId="20AD1057" w14:textId="77777777" w:rsidTr="00977AD5">
        <w:tc>
          <w:tcPr>
            <w:tcW w:w="2689" w:type="dxa"/>
          </w:tcPr>
          <w:p w14:paraId="4FA24E3E" w14:textId="77777777" w:rsidR="00C02B09" w:rsidRPr="00A72F04" w:rsidRDefault="00C02B09" w:rsidP="00977AD5">
            <w:pPr>
              <w:rPr>
                <w:rFonts w:ascii="Times New Roman" w:hAnsi="Times New Roman" w:cs="Times New Roman"/>
                <w:b/>
              </w:rPr>
            </w:pPr>
            <w:r w:rsidRPr="00A72F04">
              <w:rPr>
                <w:rFonts w:ascii="Times New Roman" w:hAnsi="Times New Roman" w:cs="Times New Roman"/>
                <w:b/>
              </w:rPr>
              <w:t>Finansējums kopā</w:t>
            </w:r>
          </w:p>
        </w:tc>
        <w:tc>
          <w:tcPr>
            <w:tcW w:w="1984" w:type="dxa"/>
          </w:tcPr>
          <w:p w14:paraId="20A07DA9" w14:textId="78D06820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73 129</w:t>
            </w:r>
          </w:p>
        </w:tc>
        <w:tc>
          <w:tcPr>
            <w:tcW w:w="1842" w:type="dxa"/>
          </w:tcPr>
          <w:p w14:paraId="48018DC4" w14:textId="63E18CC3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67 575</w:t>
            </w:r>
          </w:p>
        </w:tc>
        <w:tc>
          <w:tcPr>
            <w:tcW w:w="1843" w:type="dxa"/>
          </w:tcPr>
          <w:p w14:paraId="7EA87C14" w14:textId="2031B0FC" w:rsidR="00C02B09" w:rsidRPr="00A72F04" w:rsidRDefault="00DB213C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67 575</w:t>
            </w:r>
          </w:p>
        </w:tc>
      </w:tr>
      <w:tr w:rsidR="00C02B09" w:rsidRPr="00A72F04" w14:paraId="5782B004" w14:textId="77777777" w:rsidTr="00977AD5">
        <w:tc>
          <w:tcPr>
            <w:tcW w:w="2689" w:type="dxa"/>
          </w:tcPr>
          <w:p w14:paraId="2A58A3DC" w14:textId="77777777" w:rsidR="00C02B09" w:rsidRPr="00A72F04" w:rsidRDefault="00C02B09" w:rsidP="00977AD5">
            <w:pPr>
              <w:rPr>
                <w:rFonts w:ascii="Times New Roman" w:hAnsi="Times New Roman" w:cs="Times New Roman"/>
                <w:b/>
              </w:rPr>
            </w:pPr>
            <w:r w:rsidRPr="00A72F04">
              <w:rPr>
                <w:rFonts w:ascii="Times New Roman" w:hAnsi="Times New Roman" w:cs="Times New Roman"/>
                <w:b/>
              </w:rPr>
              <w:t>Amata vietu skaits</w:t>
            </w:r>
          </w:p>
        </w:tc>
        <w:tc>
          <w:tcPr>
            <w:tcW w:w="1984" w:type="dxa"/>
          </w:tcPr>
          <w:p w14:paraId="259308FD" w14:textId="06D1624D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CC9220" w14:textId="17E87D67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0EA2A8" w14:textId="508587FF" w:rsidR="00C02B09" w:rsidRPr="00A72F04" w:rsidRDefault="00B4403F" w:rsidP="009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BA77101" w14:textId="17D9A0CA" w:rsidR="00C02B09" w:rsidRPr="00A72F04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70E40" w14:textId="77777777" w:rsidR="00C02B09" w:rsidRPr="00A72F04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93C1" w14:textId="77777777" w:rsidR="00C02B09" w:rsidRPr="00A72F04" w:rsidRDefault="00C02B09" w:rsidP="00C02B09">
      <w:pPr>
        <w:jc w:val="both"/>
        <w:rPr>
          <w:rFonts w:ascii="Times New Roman" w:hAnsi="Times New Roman" w:cs="Times New Roman"/>
        </w:rPr>
      </w:pPr>
      <w:r w:rsidRPr="00A72F04">
        <w:rPr>
          <w:rFonts w:ascii="Times New Roman" w:hAnsi="Times New Roman" w:cs="Times New Roman"/>
        </w:rPr>
        <w:t>Vides aizsardzības un reģionālās attīstības ministrs</w:t>
      </w:r>
      <w:r w:rsidRPr="00A72F04">
        <w:rPr>
          <w:rFonts w:ascii="Times New Roman" w:hAnsi="Times New Roman" w:cs="Times New Roman"/>
        </w:rPr>
        <w:tab/>
      </w:r>
      <w:r w:rsidRPr="00A72F04">
        <w:rPr>
          <w:rFonts w:ascii="Times New Roman" w:hAnsi="Times New Roman" w:cs="Times New Roman"/>
        </w:rPr>
        <w:tab/>
      </w:r>
      <w:r w:rsidRPr="00A72F04">
        <w:rPr>
          <w:rFonts w:ascii="Times New Roman" w:hAnsi="Times New Roman" w:cs="Times New Roman"/>
        </w:rPr>
        <w:tab/>
        <w:t xml:space="preserve">                      J. Pūce</w:t>
      </w:r>
    </w:p>
    <w:p w14:paraId="10C98075" w14:textId="77777777" w:rsidR="00C02B09" w:rsidRPr="00A72F04" w:rsidRDefault="00C02B09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B2F0A42" w14:textId="77777777" w:rsidR="007E54E3" w:rsidRPr="00A72F04" w:rsidRDefault="007E54E3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7375237" w14:textId="77777777" w:rsidR="00B36A47" w:rsidRDefault="00B36A47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A95A143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551CC69F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BFCA591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6689A6C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5F8E68B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18B13D03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27E5FC0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52C236A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9576B1B" w14:textId="77777777" w:rsidR="002678F2" w:rsidRDefault="002678F2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1429F1D3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82ED53D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7B757BC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FAD8137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E43047A" w14:textId="77777777" w:rsidR="00780F2F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C0FB2EE" w14:textId="77777777" w:rsidR="00780F2F" w:rsidRPr="00A72F04" w:rsidRDefault="00780F2F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292C398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1366834D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Edgars Cīrulis, 67079076</w:t>
      </w:r>
    </w:p>
    <w:p w14:paraId="5EC7D5B8" w14:textId="77777777" w:rsidR="00C02B09" w:rsidRDefault="00CF7E4E" w:rsidP="00C02B09">
      <w:pPr>
        <w:tabs>
          <w:tab w:val="left" w:pos="7380"/>
        </w:tabs>
        <w:spacing w:after="120" w:line="240" w:lineRule="auto"/>
        <w:ind w:right="-283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hyperlink r:id="rId11" w:history="1">
        <w:r w:rsidR="00C02B09" w:rsidRPr="00A72F0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edgars.cirulis@vraa.gov.lv</w:t>
        </w:r>
      </w:hyperlink>
    </w:p>
    <w:p w14:paraId="335EEF40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</w:p>
    <w:p w14:paraId="5C0D4A4F" w14:textId="77777777" w:rsidR="00C02B09" w:rsidRPr="00A72F04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A72F04">
        <w:rPr>
          <w:rFonts w:ascii="Times New Roman" w:hAnsi="Times New Roman" w:cs="Times New Roman"/>
          <w:sz w:val="20"/>
          <w:szCs w:val="20"/>
        </w:rPr>
        <w:t>Vineta Brūvere, 67026575</w:t>
      </w:r>
    </w:p>
    <w:p w14:paraId="688152DB" w14:textId="3059E471" w:rsidR="004D5E94" w:rsidRPr="00A72F04" w:rsidRDefault="00CF7E4E" w:rsidP="00B36A47">
      <w:pPr>
        <w:tabs>
          <w:tab w:val="left" w:pos="7380"/>
        </w:tabs>
        <w:spacing w:after="0" w:line="240" w:lineRule="auto"/>
        <w:ind w:right="-283"/>
        <w:jc w:val="both"/>
      </w:pPr>
      <w:hyperlink r:id="rId12" w:history="1">
        <w:r w:rsidR="00C02B09" w:rsidRPr="00A72F0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vineta.bruvere@varam.gov.lv</w:t>
        </w:r>
      </w:hyperlink>
    </w:p>
    <w:sectPr w:rsidR="004D5E94" w:rsidRPr="00A72F04" w:rsidSect="003F698E">
      <w:headerReference w:type="default" r:id="rId13"/>
      <w:footerReference w:type="defaul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5A9F" w14:textId="77777777" w:rsidR="00FC4269" w:rsidRDefault="00FC4269">
      <w:pPr>
        <w:spacing w:after="0" w:line="240" w:lineRule="auto"/>
      </w:pPr>
      <w:r>
        <w:separator/>
      </w:r>
    </w:p>
  </w:endnote>
  <w:endnote w:type="continuationSeparator" w:id="0">
    <w:p w14:paraId="71D0F58C" w14:textId="77777777" w:rsidR="00FC4269" w:rsidRDefault="00FC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1F49" w14:textId="188F48CA" w:rsidR="00AB4706" w:rsidRDefault="00AB4706" w:rsidP="00AB4706">
    <w:pPr>
      <w:pStyle w:val="Footer"/>
    </w:pPr>
    <w:r w:rsidRPr="005E0532">
      <w:rPr>
        <w:rFonts w:ascii="Times New Roman" w:hAnsi="Times New Roman" w:cs="Times New Roman"/>
        <w:sz w:val="20"/>
        <w:szCs w:val="20"/>
      </w:rPr>
      <w:t>VARAMZinp5</w:t>
    </w:r>
    <w:r w:rsidR="00CF7E4E">
      <w:rPr>
        <w:rFonts w:ascii="Times New Roman" w:hAnsi="Times New Roman" w:cs="Times New Roman"/>
        <w:sz w:val="20"/>
        <w:szCs w:val="20"/>
      </w:rPr>
      <w:t>_14</w:t>
    </w:r>
    <w:r>
      <w:rPr>
        <w:rFonts w:ascii="Times New Roman" w:hAnsi="Times New Roman" w:cs="Times New Roman"/>
        <w:sz w:val="20"/>
        <w:szCs w:val="20"/>
      </w:rPr>
      <w:t>02</w:t>
    </w:r>
    <w:r w:rsidR="009E4B89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Pr="00465E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platf</w:t>
    </w:r>
    <w:proofErr w:type="spellEnd"/>
  </w:p>
  <w:p w14:paraId="1CD9C29D" w14:textId="487A2E0A" w:rsidR="00253690" w:rsidRPr="00AB4706" w:rsidRDefault="00253690" w:rsidP="00AB4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4AC8" w14:textId="54D12CF0" w:rsidR="00253690" w:rsidRDefault="005E0532">
    <w:pPr>
      <w:pStyle w:val="Footer"/>
    </w:pPr>
    <w:r w:rsidRPr="005E0532">
      <w:rPr>
        <w:rFonts w:ascii="Times New Roman" w:hAnsi="Times New Roman" w:cs="Times New Roman"/>
        <w:sz w:val="20"/>
        <w:szCs w:val="20"/>
      </w:rPr>
      <w:t>VARAMZinp5</w:t>
    </w:r>
    <w:r w:rsidR="00B815AD">
      <w:rPr>
        <w:rFonts w:ascii="Times New Roman" w:hAnsi="Times New Roman" w:cs="Times New Roman"/>
        <w:sz w:val="20"/>
        <w:szCs w:val="20"/>
      </w:rPr>
      <w:t>_</w:t>
    </w:r>
    <w:r w:rsidR="00CF7E4E">
      <w:rPr>
        <w:rFonts w:ascii="Times New Roman" w:hAnsi="Times New Roman" w:cs="Times New Roman"/>
        <w:sz w:val="20"/>
        <w:szCs w:val="20"/>
      </w:rPr>
      <w:t>14</w:t>
    </w:r>
    <w:r w:rsidR="00AB4706">
      <w:rPr>
        <w:rFonts w:ascii="Times New Roman" w:hAnsi="Times New Roman" w:cs="Times New Roman"/>
        <w:sz w:val="20"/>
        <w:szCs w:val="20"/>
      </w:rPr>
      <w:t>02</w:t>
    </w:r>
    <w:r w:rsidR="009E4B89">
      <w:rPr>
        <w:rFonts w:ascii="Times New Roman" w:hAnsi="Times New Roman" w:cs="Times New Roman"/>
        <w:sz w:val="20"/>
        <w:szCs w:val="20"/>
      </w:rPr>
      <w:t>20</w:t>
    </w:r>
    <w:r w:rsidR="00B815AD">
      <w:rPr>
        <w:rFonts w:ascii="Times New Roman" w:hAnsi="Times New Roman" w:cs="Times New Roman"/>
        <w:sz w:val="20"/>
        <w:szCs w:val="20"/>
      </w:rPr>
      <w:t>_</w:t>
    </w:r>
    <w:r w:rsidR="00B815AD" w:rsidRPr="00465E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AB4706">
      <w:rPr>
        <w:rFonts w:ascii="Times New Roman" w:hAnsi="Times New Roman" w:cs="Times New Roman"/>
        <w:sz w:val="20"/>
        <w:szCs w:val="20"/>
      </w:rPr>
      <w:t>platf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8E8E" w14:textId="77777777" w:rsidR="00FC4269" w:rsidRDefault="00FC4269">
      <w:pPr>
        <w:spacing w:after="0" w:line="240" w:lineRule="auto"/>
      </w:pPr>
      <w:r>
        <w:separator/>
      </w:r>
    </w:p>
  </w:footnote>
  <w:footnote w:type="continuationSeparator" w:id="0">
    <w:p w14:paraId="2B692A38" w14:textId="77777777" w:rsidR="00FC4269" w:rsidRDefault="00FC4269">
      <w:pPr>
        <w:spacing w:after="0" w:line="240" w:lineRule="auto"/>
      </w:pPr>
      <w:r>
        <w:continuationSeparator/>
      </w:r>
    </w:p>
  </w:footnote>
  <w:footnote w:id="1">
    <w:p w14:paraId="4ED5B8EE" w14:textId="77777777" w:rsidR="00ED37CD" w:rsidRPr="00BD40D0" w:rsidRDefault="00ED37CD" w:rsidP="00ED37CD">
      <w:pPr>
        <w:pStyle w:val="FootnoteText"/>
        <w:rPr>
          <w:rFonts w:ascii="Times New Roman" w:hAnsi="Times New Roman" w:cs="Times New Roman"/>
        </w:rPr>
      </w:pPr>
      <w:r w:rsidRPr="00C36756">
        <w:rPr>
          <w:rFonts w:ascii="Times New Roman" w:hAnsi="Times New Roman" w:cs="Times New Roman"/>
        </w:rPr>
        <w:footnoteRef/>
      </w:r>
      <w:r w:rsidRPr="00C36756">
        <w:rPr>
          <w:rFonts w:ascii="Times New Roman" w:hAnsi="Times New Roman" w:cs="Times New Roman"/>
        </w:rPr>
        <w:t xml:space="preserve"> Eiropas Parlamenta un Padomes Direktīva 2014/55/ES (2014. gada 16. aprīlis) par elektroniskajiem rēķiniem publiskā iepirkuma procedūrās</w:t>
      </w:r>
    </w:p>
  </w:footnote>
  <w:footnote w:id="2">
    <w:p w14:paraId="5AFF21B3" w14:textId="1537C048" w:rsidR="00253690" w:rsidRPr="00BD40D0" w:rsidRDefault="00253690">
      <w:pPr>
        <w:pStyle w:val="FootnoteText"/>
        <w:rPr>
          <w:rFonts w:ascii="Times New Roman" w:hAnsi="Times New Roman" w:cs="Times New Roman"/>
        </w:rPr>
      </w:pPr>
      <w:r w:rsidRPr="00C36756">
        <w:rPr>
          <w:rFonts w:ascii="Times New Roman" w:hAnsi="Times New Roman" w:cs="Times New Roman"/>
        </w:rPr>
        <w:footnoteRef/>
      </w:r>
      <w:r w:rsidRPr="00C36756">
        <w:rPr>
          <w:rFonts w:ascii="Times New Roman" w:hAnsi="Times New Roman" w:cs="Times New Roman"/>
        </w:rPr>
        <w:t xml:space="preserve"> Eiropas Parlamenta un Padomes Direktīva 2014/55/ES (2014. gada 16. aprīlis) par elektroniskajiem </w:t>
      </w:r>
      <w:bookmarkStart w:id="0" w:name="_GoBack"/>
      <w:bookmarkEnd w:id="0"/>
      <w:r w:rsidRPr="00C36756">
        <w:rPr>
          <w:rFonts w:ascii="Times New Roman" w:hAnsi="Times New Roman" w:cs="Times New Roman"/>
        </w:rPr>
        <w:t>rēķiniem publiskā iepirkuma procedūrās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7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4C4C2" w14:textId="26EA7D17" w:rsidR="00253690" w:rsidRDefault="002536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99C2E8" w14:textId="77777777" w:rsidR="00253690" w:rsidRDefault="00253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B52"/>
    <w:multiLevelType w:val="hybridMultilevel"/>
    <w:tmpl w:val="4D2E39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0151C"/>
    <w:multiLevelType w:val="hybridMultilevel"/>
    <w:tmpl w:val="1BA2674C"/>
    <w:lvl w:ilvl="0" w:tplc="66565BBE">
      <w:start w:val="1"/>
      <w:numFmt w:val="decimal"/>
      <w:lvlText w:val="%1."/>
      <w:lvlJc w:val="left"/>
      <w:pPr>
        <w:ind w:left="720" w:hanging="360"/>
      </w:pPr>
    </w:lvl>
    <w:lvl w:ilvl="1" w:tplc="1FAE992C">
      <w:start w:val="1"/>
      <w:numFmt w:val="lowerLetter"/>
      <w:lvlText w:val="%2."/>
      <w:lvlJc w:val="left"/>
      <w:pPr>
        <w:ind w:left="1440" w:hanging="360"/>
      </w:pPr>
    </w:lvl>
    <w:lvl w:ilvl="2" w:tplc="D1F05DDC">
      <w:start w:val="1"/>
      <w:numFmt w:val="lowerRoman"/>
      <w:lvlText w:val="%3."/>
      <w:lvlJc w:val="right"/>
      <w:pPr>
        <w:ind w:left="2160" w:hanging="180"/>
      </w:pPr>
    </w:lvl>
    <w:lvl w:ilvl="3" w:tplc="5C4E8836">
      <w:start w:val="1"/>
      <w:numFmt w:val="decimal"/>
      <w:lvlText w:val="%4."/>
      <w:lvlJc w:val="left"/>
      <w:pPr>
        <w:ind w:left="2880" w:hanging="360"/>
      </w:pPr>
    </w:lvl>
    <w:lvl w:ilvl="4" w:tplc="ED521294">
      <w:start w:val="1"/>
      <w:numFmt w:val="lowerLetter"/>
      <w:lvlText w:val="%5."/>
      <w:lvlJc w:val="left"/>
      <w:pPr>
        <w:ind w:left="3600" w:hanging="360"/>
      </w:pPr>
    </w:lvl>
    <w:lvl w:ilvl="5" w:tplc="2E7005EA">
      <w:start w:val="1"/>
      <w:numFmt w:val="lowerRoman"/>
      <w:lvlText w:val="%6."/>
      <w:lvlJc w:val="right"/>
      <w:pPr>
        <w:ind w:left="4320" w:hanging="180"/>
      </w:pPr>
    </w:lvl>
    <w:lvl w:ilvl="6" w:tplc="5FF6B416">
      <w:start w:val="1"/>
      <w:numFmt w:val="decimal"/>
      <w:lvlText w:val="%7."/>
      <w:lvlJc w:val="left"/>
      <w:pPr>
        <w:ind w:left="5040" w:hanging="360"/>
      </w:pPr>
    </w:lvl>
    <w:lvl w:ilvl="7" w:tplc="438019D4">
      <w:start w:val="1"/>
      <w:numFmt w:val="lowerLetter"/>
      <w:lvlText w:val="%8."/>
      <w:lvlJc w:val="left"/>
      <w:pPr>
        <w:ind w:left="5760" w:hanging="360"/>
      </w:pPr>
    </w:lvl>
    <w:lvl w:ilvl="8" w:tplc="192E77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4C68"/>
    <w:multiLevelType w:val="hybridMultilevel"/>
    <w:tmpl w:val="EF427C48"/>
    <w:lvl w:ilvl="0" w:tplc="76A2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6E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6A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7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E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8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AA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9"/>
    <w:rsid w:val="0000593F"/>
    <w:rsid w:val="00020450"/>
    <w:rsid w:val="00020F15"/>
    <w:rsid w:val="0003557B"/>
    <w:rsid w:val="0003659E"/>
    <w:rsid w:val="00044C41"/>
    <w:rsid w:val="00045198"/>
    <w:rsid w:val="00052B72"/>
    <w:rsid w:val="00054F20"/>
    <w:rsid w:val="000726CF"/>
    <w:rsid w:val="00073B96"/>
    <w:rsid w:val="00075A03"/>
    <w:rsid w:val="00080638"/>
    <w:rsid w:val="000914A1"/>
    <w:rsid w:val="00095694"/>
    <w:rsid w:val="00096E83"/>
    <w:rsid w:val="000B255B"/>
    <w:rsid w:val="000C1588"/>
    <w:rsid w:val="000D01E4"/>
    <w:rsid w:val="000D35BB"/>
    <w:rsid w:val="000E2369"/>
    <w:rsid w:val="000F5A56"/>
    <w:rsid w:val="00160448"/>
    <w:rsid w:val="001965B1"/>
    <w:rsid w:val="001A1179"/>
    <w:rsid w:val="001A6331"/>
    <w:rsid w:val="001E6E33"/>
    <w:rsid w:val="001E7009"/>
    <w:rsid w:val="001F4FE3"/>
    <w:rsid w:val="00220BF8"/>
    <w:rsid w:val="00231D7F"/>
    <w:rsid w:val="002334A7"/>
    <w:rsid w:val="00244B21"/>
    <w:rsid w:val="00253690"/>
    <w:rsid w:val="002635D9"/>
    <w:rsid w:val="002678F2"/>
    <w:rsid w:val="00286460"/>
    <w:rsid w:val="00290B29"/>
    <w:rsid w:val="002B14CB"/>
    <w:rsid w:val="002B68C4"/>
    <w:rsid w:val="002D3D4A"/>
    <w:rsid w:val="002E6E00"/>
    <w:rsid w:val="002F13A1"/>
    <w:rsid w:val="00306D26"/>
    <w:rsid w:val="003161E8"/>
    <w:rsid w:val="00335783"/>
    <w:rsid w:val="0034020D"/>
    <w:rsid w:val="003628FD"/>
    <w:rsid w:val="003676E4"/>
    <w:rsid w:val="003755CC"/>
    <w:rsid w:val="003B357D"/>
    <w:rsid w:val="003E331F"/>
    <w:rsid w:val="003F2896"/>
    <w:rsid w:val="003F3E19"/>
    <w:rsid w:val="003F698E"/>
    <w:rsid w:val="00403C08"/>
    <w:rsid w:val="00404D36"/>
    <w:rsid w:val="00410AF0"/>
    <w:rsid w:val="00414CF8"/>
    <w:rsid w:val="00440A3A"/>
    <w:rsid w:val="00441F61"/>
    <w:rsid w:val="00445D5A"/>
    <w:rsid w:val="00487D68"/>
    <w:rsid w:val="004A0BE4"/>
    <w:rsid w:val="004C1A41"/>
    <w:rsid w:val="004C339F"/>
    <w:rsid w:val="004D5E94"/>
    <w:rsid w:val="005116F4"/>
    <w:rsid w:val="0054231F"/>
    <w:rsid w:val="005505D0"/>
    <w:rsid w:val="00557A38"/>
    <w:rsid w:val="00561DCE"/>
    <w:rsid w:val="00566A05"/>
    <w:rsid w:val="00571734"/>
    <w:rsid w:val="00573063"/>
    <w:rsid w:val="0058557A"/>
    <w:rsid w:val="0059606F"/>
    <w:rsid w:val="005C721A"/>
    <w:rsid w:val="005E0532"/>
    <w:rsid w:val="006143AC"/>
    <w:rsid w:val="006211AF"/>
    <w:rsid w:val="00654380"/>
    <w:rsid w:val="00660A81"/>
    <w:rsid w:val="00675F2B"/>
    <w:rsid w:val="00681339"/>
    <w:rsid w:val="00692821"/>
    <w:rsid w:val="006A1861"/>
    <w:rsid w:val="006F28CB"/>
    <w:rsid w:val="007331ED"/>
    <w:rsid w:val="00740D30"/>
    <w:rsid w:val="0076027F"/>
    <w:rsid w:val="00766E1B"/>
    <w:rsid w:val="00767CC3"/>
    <w:rsid w:val="007700FE"/>
    <w:rsid w:val="0077194E"/>
    <w:rsid w:val="007740FF"/>
    <w:rsid w:val="00780F2F"/>
    <w:rsid w:val="007855EC"/>
    <w:rsid w:val="00792020"/>
    <w:rsid w:val="00793020"/>
    <w:rsid w:val="00796BE3"/>
    <w:rsid w:val="007B22AF"/>
    <w:rsid w:val="007C64CC"/>
    <w:rsid w:val="007E54E3"/>
    <w:rsid w:val="00804086"/>
    <w:rsid w:val="00807E49"/>
    <w:rsid w:val="00822960"/>
    <w:rsid w:val="00864154"/>
    <w:rsid w:val="008677E6"/>
    <w:rsid w:val="00877EDE"/>
    <w:rsid w:val="008A7ADE"/>
    <w:rsid w:val="008B1D8A"/>
    <w:rsid w:val="008C1700"/>
    <w:rsid w:val="008D0B11"/>
    <w:rsid w:val="0093212B"/>
    <w:rsid w:val="009366E5"/>
    <w:rsid w:val="00936BB5"/>
    <w:rsid w:val="00943B44"/>
    <w:rsid w:val="00956043"/>
    <w:rsid w:val="009573B7"/>
    <w:rsid w:val="00977AD5"/>
    <w:rsid w:val="009978EE"/>
    <w:rsid w:val="009A04DB"/>
    <w:rsid w:val="009C17B3"/>
    <w:rsid w:val="009C39EB"/>
    <w:rsid w:val="009C3CF2"/>
    <w:rsid w:val="009D571A"/>
    <w:rsid w:val="009E4B89"/>
    <w:rsid w:val="00A00531"/>
    <w:rsid w:val="00A00985"/>
    <w:rsid w:val="00A06B7A"/>
    <w:rsid w:val="00A111B0"/>
    <w:rsid w:val="00A72F04"/>
    <w:rsid w:val="00A84045"/>
    <w:rsid w:val="00A9335D"/>
    <w:rsid w:val="00AA1804"/>
    <w:rsid w:val="00AA5EFE"/>
    <w:rsid w:val="00AA7CD8"/>
    <w:rsid w:val="00AB1188"/>
    <w:rsid w:val="00AB1CB0"/>
    <w:rsid w:val="00AB4706"/>
    <w:rsid w:val="00AC63A3"/>
    <w:rsid w:val="00AE555F"/>
    <w:rsid w:val="00AE568B"/>
    <w:rsid w:val="00AF4259"/>
    <w:rsid w:val="00B02D97"/>
    <w:rsid w:val="00B12127"/>
    <w:rsid w:val="00B2352B"/>
    <w:rsid w:val="00B36A47"/>
    <w:rsid w:val="00B4403F"/>
    <w:rsid w:val="00B472C0"/>
    <w:rsid w:val="00B71536"/>
    <w:rsid w:val="00B815AD"/>
    <w:rsid w:val="00B82017"/>
    <w:rsid w:val="00B8767D"/>
    <w:rsid w:val="00B9215E"/>
    <w:rsid w:val="00B94FF7"/>
    <w:rsid w:val="00B95C3B"/>
    <w:rsid w:val="00BA10D2"/>
    <w:rsid w:val="00BA5518"/>
    <w:rsid w:val="00BC0A04"/>
    <w:rsid w:val="00BC1615"/>
    <w:rsid w:val="00BD1AF2"/>
    <w:rsid w:val="00BD40D0"/>
    <w:rsid w:val="00BE5212"/>
    <w:rsid w:val="00BE5FD6"/>
    <w:rsid w:val="00BF5D71"/>
    <w:rsid w:val="00C02B09"/>
    <w:rsid w:val="00C27FE9"/>
    <w:rsid w:val="00C3094F"/>
    <w:rsid w:val="00C36756"/>
    <w:rsid w:val="00C57373"/>
    <w:rsid w:val="00C746D6"/>
    <w:rsid w:val="00C96A4C"/>
    <w:rsid w:val="00CA1418"/>
    <w:rsid w:val="00CB674D"/>
    <w:rsid w:val="00CC2C8E"/>
    <w:rsid w:val="00CC2D8F"/>
    <w:rsid w:val="00CF6F93"/>
    <w:rsid w:val="00CF7E4E"/>
    <w:rsid w:val="00D03EE3"/>
    <w:rsid w:val="00D363A2"/>
    <w:rsid w:val="00D40CE3"/>
    <w:rsid w:val="00D46ED2"/>
    <w:rsid w:val="00D60748"/>
    <w:rsid w:val="00D61F88"/>
    <w:rsid w:val="00D627C0"/>
    <w:rsid w:val="00D81CBD"/>
    <w:rsid w:val="00D82357"/>
    <w:rsid w:val="00D971CD"/>
    <w:rsid w:val="00DB213C"/>
    <w:rsid w:val="00DB670E"/>
    <w:rsid w:val="00DC1705"/>
    <w:rsid w:val="00DD61FC"/>
    <w:rsid w:val="00DD6240"/>
    <w:rsid w:val="00DE155E"/>
    <w:rsid w:val="00DE7ECD"/>
    <w:rsid w:val="00E1273A"/>
    <w:rsid w:val="00E229B0"/>
    <w:rsid w:val="00E505E1"/>
    <w:rsid w:val="00E86F64"/>
    <w:rsid w:val="00E97FAE"/>
    <w:rsid w:val="00EA1E6E"/>
    <w:rsid w:val="00EA254D"/>
    <w:rsid w:val="00EB02AA"/>
    <w:rsid w:val="00ED37CD"/>
    <w:rsid w:val="00EE125B"/>
    <w:rsid w:val="00EE6B11"/>
    <w:rsid w:val="00EF7C5F"/>
    <w:rsid w:val="00F1617D"/>
    <w:rsid w:val="00F22BEA"/>
    <w:rsid w:val="00F40651"/>
    <w:rsid w:val="00F42234"/>
    <w:rsid w:val="00F539AE"/>
    <w:rsid w:val="00F727A9"/>
    <w:rsid w:val="00F763A3"/>
    <w:rsid w:val="00F937BD"/>
    <w:rsid w:val="00FC4269"/>
    <w:rsid w:val="00FD1017"/>
    <w:rsid w:val="00FD23B3"/>
    <w:rsid w:val="00FD58E8"/>
    <w:rsid w:val="00FD5E55"/>
    <w:rsid w:val="00FE426C"/>
    <w:rsid w:val="00FE7F8A"/>
    <w:rsid w:val="00FF6A32"/>
    <w:rsid w:val="2D0AB96B"/>
    <w:rsid w:val="6CDF8BB8"/>
    <w:rsid w:val="7B1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2F4"/>
  <w15:chartTrackingRefBased/>
  <w15:docId w15:val="{F8B0A81E-EE69-4AA4-B2B3-CA79C1B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09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B0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B0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B0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B0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B0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B0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B0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B0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B0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C02B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B09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B09"/>
    <w:rPr>
      <w:rFonts w:asciiTheme="majorHAnsi" w:eastAsiaTheme="majorEastAsia" w:hAnsiTheme="majorHAnsi" w:cstheme="majorBidi"/>
      <w:color w:val="2F5496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B09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B09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B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table" w:styleId="TableGrid">
    <w:name w:val="Table Grid"/>
    <w:basedOn w:val="TableNormal"/>
    <w:uiPriority w:val="39"/>
    <w:rsid w:val="00C02B0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2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09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ListParagraph">
    <w:name w:val="List Paragraph"/>
    <w:aliases w:val="2,Bullet Points,Bullet Styl,Dot pt,F5 List Paragraph,IFCL - List Paragraph,Indicator Text,List Paragraph Char Char Char,List Paragraph12,MAIN CONTENT,Numbered Para 1,Numurets,OBC Bullet,PPS_Bullet,Saistīto dokumentu saraksts,Syle 1"/>
    <w:basedOn w:val="Normal"/>
    <w:link w:val="ListParagraphChar"/>
    <w:uiPriority w:val="34"/>
    <w:qFormat/>
    <w:rsid w:val="00C0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09"/>
    <w:rPr>
      <w:color w:val="0563C1" w:themeColor="hyperlink"/>
      <w:u w:val="single"/>
    </w:rPr>
  </w:style>
  <w:style w:type="character" w:customStyle="1" w:styleId="ListParagraphChar">
    <w:name w:val="List Paragraph Char"/>
    <w:aliases w:val="2 Char,Bullet Points Char,Bullet Styl Char,Dot pt Char,F5 List Paragraph Char,IFCL - List Paragraph Char,Indicator Text Char,List Paragraph Char Char Char Char,List Paragraph12 Char,MAIN CONTENT Char,Numbered Para 1 Char,Syle 1 Char"/>
    <w:link w:val="ListParagraph"/>
    <w:uiPriority w:val="34"/>
    <w:qFormat/>
    <w:rsid w:val="00C02B0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02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0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0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85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85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AF"/>
    <w:rPr>
      <w:b/>
      <w:bCs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4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B67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neta.bruvere@vara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gars.cirulis@vra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C477A4B0F30A4BB8D3C54F91F5E0B1" ma:contentTypeVersion="4" ma:contentTypeDescription="Izveidot jaunu dokumentu." ma:contentTypeScope="" ma:versionID="120170068a105e965c96a37bf57bb411">
  <xsd:schema xmlns:xsd="http://www.w3.org/2001/XMLSchema" xmlns:xs="http://www.w3.org/2001/XMLSchema" xmlns:p="http://schemas.microsoft.com/office/2006/metadata/properties" xmlns:ns2="4f7bb0e4-d84d-42bb-8185-b9e08c061718" xmlns:ns3="2a386ca4-57b9-4aa0-81a2-c2744e152efe" targetNamespace="http://schemas.microsoft.com/office/2006/metadata/properties" ma:root="true" ma:fieldsID="706976080797fe86847ff8a87248bd23" ns2:_="" ns3:_="">
    <xsd:import namespace="4f7bb0e4-d84d-42bb-8185-b9e08c061718"/>
    <xsd:import namespace="2a386ca4-57b9-4aa0-81a2-c2744e152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b0e4-d84d-42bb-8185-b9e08c06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6ca4-57b9-4aa0-81a2-c2744e152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FA82-E4D4-47EC-95D4-E7289966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b0e4-d84d-42bb-8185-b9e08c061718"/>
    <ds:schemaRef ds:uri="2a386ca4-57b9-4aa0-81a2-c2744e15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DF6B-A9D7-4E66-9CD5-B8986422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57386-F8DD-41B4-BE16-A146320E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11F7D-126C-472F-956B-744F6825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5381</Words>
  <Characters>3068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Cīrulis</dc:creator>
  <cp:keywords/>
  <dc:description/>
  <cp:lastModifiedBy>Vineta Brūvere</cp:lastModifiedBy>
  <cp:revision>11</cp:revision>
  <cp:lastPrinted>2019-05-27T08:06:00Z</cp:lastPrinted>
  <dcterms:created xsi:type="dcterms:W3CDTF">2019-07-19T08:44:00Z</dcterms:created>
  <dcterms:modified xsi:type="dcterms:W3CDTF">2020-02-13T12:46:00Z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0x010100A5C477A4B0F30A4BB8D3C54F91F5E0B1</vt:lpwstr>
  </property>
</Properties>
</file>