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31D68" w14:textId="77777777" w:rsidR="00C63A68" w:rsidRPr="00AF3D56" w:rsidRDefault="00C63A68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5C031C" w14:textId="77777777" w:rsidR="00C63A68" w:rsidRPr="00AF3D56" w:rsidRDefault="00C63A68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F02B55" w14:textId="4E1003EA" w:rsidR="00C63A68" w:rsidRPr="00AF3D56" w:rsidRDefault="00C63A68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3D56">
        <w:rPr>
          <w:rFonts w:ascii="Times New Roman" w:hAnsi="Times New Roman"/>
          <w:sz w:val="28"/>
          <w:szCs w:val="28"/>
        </w:rPr>
        <w:t xml:space="preserve">2020. gada </w:t>
      </w:r>
      <w:r w:rsidR="002E49AF">
        <w:rPr>
          <w:rFonts w:ascii="Times New Roman" w:hAnsi="Times New Roman"/>
          <w:sz w:val="28"/>
          <w:szCs w:val="28"/>
        </w:rPr>
        <w:t>8. aprīlī</w:t>
      </w:r>
      <w:r w:rsidRPr="00AF3D56">
        <w:rPr>
          <w:rFonts w:ascii="Times New Roman" w:hAnsi="Times New Roman"/>
          <w:sz w:val="28"/>
          <w:szCs w:val="28"/>
        </w:rPr>
        <w:tab/>
        <w:t>Rīkojums Nr.</w:t>
      </w:r>
      <w:r w:rsidR="002E49AF">
        <w:rPr>
          <w:rFonts w:ascii="Times New Roman" w:hAnsi="Times New Roman"/>
          <w:sz w:val="28"/>
          <w:szCs w:val="28"/>
        </w:rPr>
        <w:t> 173</w:t>
      </w:r>
    </w:p>
    <w:p w14:paraId="75BB0D67" w14:textId="50A322BC" w:rsidR="00C63A68" w:rsidRPr="00AF3D56" w:rsidRDefault="00C63A68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3D56">
        <w:rPr>
          <w:rFonts w:ascii="Times New Roman" w:hAnsi="Times New Roman"/>
          <w:sz w:val="28"/>
          <w:szCs w:val="28"/>
        </w:rPr>
        <w:t>Rīgā</w:t>
      </w:r>
      <w:r w:rsidRPr="00AF3D56">
        <w:rPr>
          <w:rFonts w:ascii="Times New Roman" w:hAnsi="Times New Roman"/>
          <w:sz w:val="28"/>
          <w:szCs w:val="28"/>
        </w:rPr>
        <w:tab/>
        <w:t>(prot. Nr. </w:t>
      </w:r>
      <w:r w:rsidR="002E49AF">
        <w:rPr>
          <w:rFonts w:ascii="Times New Roman" w:hAnsi="Times New Roman"/>
          <w:sz w:val="28"/>
          <w:szCs w:val="28"/>
        </w:rPr>
        <w:t>22</w:t>
      </w:r>
      <w:r w:rsidRPr="00AF3D56">
        <w:rPr>
          <w:rFonts w:ascii="Times New Roman" w:hAnsi="Times New Roman"/>
          <w:sz w:val="28"/>
          <w:szCs w:val="28"/>
        </w:rPr>
        <w:t> </w:t>
      </w:r>
      <w:r w:rsidR="002E49AF">
        <w:rPr>
          <w:rFonts w:ascii="Times New Roman" w:hAnsi="Times New Roman"/>
          <w:sz w:val="28"/>
          <w:szCs w:val="28"/>
        </w:rPr>
        <w:t>26</w:t>
      </w:r>
      <w:bookmarkStart w:id="0" w:name="_GoBack"/>
      <w:bookmarkEnd w:id="0"/>
      <w:r w:rsidRPr="00AF3D56">
        <w:rPr>
          <w:rFonts w:ascii="Times New Roman" w:hAnsi="Times New Roman"/>
          <w:sz w:val="28"/>
          <w:szCs w:val="28"/>
        </w:rPr>
        <w:t>. §)</w:t>
      </w:r>
    </w:p>
    <w:p w14:paraId="23FE2B19" w14:textId="77777777" w:rsidR="008511C9" w:rsidRPr="00AF3D56" w:rsidRDefault="008511C9" w:rsidP="00C63A68">
      <w:pPr>
        <w:tabs>
          <w:tab w:val="left" w:pos="648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C8203E" w14:textId="77777777" w:rsidR="008511C9" w:rsidRPr="00AF3D56" w:rsidRDefault="008511C9" w:rsidP="00C63A6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3D5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Par konceptuālo ziņojumu </w:t>
      </w:r>
      <w:r w:rsidR="00C63A68" w:rsidRPr="00AF3D5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AF3D5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Par attīstības sadarbībai paredzētā finansējuma palielināšanu 2021.–2025. gadā</w:t>
      </w:r>
      <w:r w:rsidR="00C63A68" w:rsidRPr="00AF3D5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6089D346" w14:textId="77777777" w:rsidR="00C63A68" w:rsidRPr="00AF3D56" w:rsidRDefault="00C63A68" w:rsidP="00C63A6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7AFBB9" w14:textId="16F5EB04" w:rsidR="008511C9" w:rsidRPr="00AF3D56" w:rsidRDefault="00C63A68" w:rsidP="00FD3F7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D56">
        <w:rPr>
          <w:rFonts w:ascii="Times New Roman" w:eastAsia="Calibri" w:hAnsi="Times New Roman" w:cs="Times New Roman"/>
          <w:sz w:val="28"/>
          <w:szCs w:val="28"/>
        </w:rPr>
        <w:t>1. </w:t>
      </w:r>
      <w:r w:rsidR="008511C9" w:rsidRPr="00AF3D56">
        <w:rPr>
          <w:rFonts w:ascii="Times New Roman" w:eastAsia="Calibri" w:hAnsi="Times New Roman" w:cs="Times New Roman"/>
          <w:sz w:val="28"/>
          <w:szCs w:val="28"/>
        </w:rPr>
        <w:t xml:space="preserve">Konceptuāli atbalstīt konceptuālā ziņojuma </w:t>
      </w:r>
      <w:r w:rsidRPr="00AF3D56">
        <w:rPr>
          <w:rFonts w:ascii="Times New Roman" w:eastAsia="Calibri" w:hAnsi="Times New Roman" w:cs="Times New Roman"/>
          <w:sz w:val="28"/>
          <w:szCs w:val="28"/>
        </w:rPr>
        <w:t>"</w:t>
      </w:r>
      <w:r w:rsidR="008511C9" w:rsidRPr="00AF3D56">
        <w:rPr>
          <w:rFonts w:ascii="Times New Roman" w:eastAsia="Calibri" w:hAnsi="Times New Roman" w:cs="Times New Roman"/>
          <w:sz w:val="28"/>
          <w:szCs w:val="28"/>
        </w:rPr>
        <w:t>Par attīstības sadarbībai paredzētā finansējuma palielināšanu 2021.–2025. gadā</w:t>
      </w:r>
      <w:r w:rsidRPr="00AF3D56">
        <w:rPr>
          <w:rFonts w:ascii="Times New Roman" w:eastAsia="Calibri" w:hAnsi="Times New Roman" w:cs="Times New Roman"/>
          <w:sz w:val="28"/>
          <w:szCs w:val="28"/>
        </w:rPr>
        <w:t>"</w:t>
      </w:r>
      <w:r w:rsidR="008511C9" w:rsidRPr="00AF3D56">
        <w:rPr>
          <w:rFonts w:ascii="Times New Roman" w:eastAsia="Calibri" w:hAnsi="Times New Roman" w:cs="Times New Roman"/>
          <w:sz w:val="28"/>
          <w:szCs w:val="28"/>
        </w:rPr>
        <w:t xml:space="preserve"> (turpmāk – </w:t>
      </w:r>
      <w:r w:rsidR="0032418F" w:rsidRPr="00AF3D56">
        <w:rPr>
          <w:rFonts w:ascii="Times New Roman" w:eastAsia="Calibri" w:hAnsi="Times New Roman" w:cs="Times New Roman"/>
          <w:sz w:val="28"/>
          <w:szCs w:val="28"/>
        </w:rPr>
        <w:t>k</w:t>
      </w:r>
      <w:r w:rsidR="008511C9" w:rsidRPr="00AF3D56">
        <w:rPr>
          <w:rFonts w:ascii="Times New Roman" w:eastAsia="Calibri" w:hAnsi="Times New Roman" w:cs="Times New Roman"/>
          <w:sz w:val="28"/>
          <w:szCs w:val="28"/>
        </w:rPr>
        <w:t>onceptuālais ziņojums) 3</w:t>
      </w:r>
      <w:r w:rsidR="00FD3F79" w:rsidRPr="00AF3D56">
        <w:rPr>
          <w:rFonts w:ascii="Times New Roman" w:eastAsia="Calibri" w:hAnsi="Times New Roman" w:cs="Times New Roman"/>
          <w:sz w:val="28"/>
          <w:szCs w:val="28"/>
        </w:rPr>
        <w:t>. </w:t>
      </w:r>
      <w:r w:rsidR="008511C9" w:rsidRPr="00AF3D56">
        <w:rPr>
          <w:rFonts w:ascii="Times New Roman" w:eastAsia="Calibri" w:hAnsi="Times New Roman" w:cs="Times New Roman"/>
          <w:sz w:val="28"/>
          <w:szCs w:val="28"/>
        </w:rPr>
        <w:t xml:space="preserve">nodaļā </w:t>
      </w:r>
      <w:r w:rsidR="00E662C5" w:rsidRPr="00AF3D56">
        <w:rPr>
          <w:rFonts w:ascii="Times New Roman" w:eastAsia="Calibri" w:hAnsi="Times New Roman" w:cs="Times New Roman"/>
          <w:sz w:val="28"/>
          <w:szCs w:val="28"/>
        </w:rPr>
        <w:t>ieteikto</w:t>
      </w:r>
      <w:r w:rsidR="008511C9" w:rsidRPr="00AF3D56">
        <w:rPr>
          <w:rFonts w:ascii="Times New Roman" w:eastAsia="Calibri" w:hAnsi="Times New Roman" w:cs="Times New Roman"/>
          <w:sz w:val="28"/>
          <w:szCs w:val="28"/>
        </w:rPr>
        <w:t xml:space="preserve"> modeli Latvijas oficiālās attīstības palīdzības mērķu noteikšanai un Ārlietu ministrijas divpusējās attīstības sadarbības budžeta programmas finansējuma palielināšanai līdz 2025</w:t>
      </w:r>
      <w:r w:rsidR="00FD3F79" w:rsidRPr="00AF3D56">
        <w:rPr>
          <w:rFonts w:ascii="Times New Roman" w:eastAsia="Calibri" w:hAnsi="Times New Roman" w:cs="Times New Roman"/>
          <w:sz w:val="28"/>
          <w:szCs w:val="28"/>
        </w:rPr>
        <w:t>. </w:t>
      </w:r>
      <w:r w:rsidR="008511C9" w:rsidRPr="00AF3D56">
        <w:rPr>
          <w:rFonts w:ascii="Times New Roman" w:eastAsia="Calibri" w:hAnsi="Times New Roman" w:cs="Times New Roman"/>
          <w:sz w:val="28"/>
          <w:szCs w:val="28"/>
        </w:rPr>
        <w:t xml:space="preserve">gadam. </w:t>
      </w:r>
    </w:p>
    <w:p w14:paraId="6317B322" w14:textId="77777777" w:rsidR="008511C9" w:rsidRPr="00AF3D56" w:rsidRDefault="008511C9" w:rsidP="00FD3F7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4011C5" w14:textId="3EF4CFD0" w:rsidR="008511C9" w:rsidRPr="00AF3D56" w:rsidRDefault="00C63A68" w:rsidP="00FD3F7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D56">
        <w:rPr>
          <w:rFonts w:ascii="Times New Roman" w:eastAsia="Calibri" w:hAnsi="Times New Roman" w:cs="Times New Roman"/>
          <w:sz w:val="28"/>
          <w:szCs w:val="28"/>
        </w:rPr>
        <w:t>2. </w:t>
      </w:r>
      <w:r w:rsidR="008511C9" w:rsidRPr="00AF3D56">
        <w:rPr>
          <w:rFonts w:ascii="Times New Roman" w:eastAsia="Calibri" w:hAnsi="Times New Roman" w:cs="Times New Roman"/>
          <w:sz w:val="28"/>
          <w:szCs w:val="28"/>
        </w:rPr>
        <w:t xml:space="preserve">Noteikt Ārlietu ministriju par atbildīgo institūciju </w:t>
      </w:r>
      <w:r w:rsidR="00AF3D56" w:rsidRPr="00AF3D56">
        <w:rPr>
          <w:rFonts w:ascii="Times New Roman" w:eastAsia="Calibri" w:hAnsi="Times New Roman" w:cs="Times New Roman"/>
          <w:sz w:val="28"/>
          <w:szCs w:val="28"/>
        </w:rPr>
        <w:t>šā rīkojuma 1. punktā minētā modeļ</w:t>
      </w:r>
      <w:r w:rsidR="008511C9" w:rsidRPr="00AF3D56">
        <w:rPr>
          <w:rFonts w:ascii="Times New Roman" w:eastAsia="Calibri" w:hAnsi="Times New Roman" w:cs="Times New Roman"/>
          <w:sz w:val="28"/>
          <w:szCs w:val="28"/>
        </w:rPr>
        <w:t>a īstenošanā.</w:t>
      </w:r>
    </w:p>
    <w:p w14:paraId="77F6740D" w14:textId="77777777" w:rsidR="008511C9" w:rsidRPr="00AF3D56" w:rsidRDefault="008511C9" w:rsidP="00FD3F7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CF0D7C" w14:textId="45A2F09F" w:rsidR="008511C9" w:rsidRPr="00AF3D56" w:rsidRDefault="00C63A68" w:rsidP="00FD3F7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D56">
        <w:rPr>
          <w:rFonts w:ascii="Times New Roman" w:eastAsia="Calibri" w:hAnsi="Times New Roman" w:cs="Times New Roman"/>
          <w:sz w:val="28"/>
          <w:szCs w:val="28"/>
        </w:rPr>
        <w:t>3. </w:t>
      </w:r>
      <w:r w:rsidR="008511C9" w:rsidRPr="00AF3D56">
        <w:rPr>
          <w:rFonts w:ascii="Times New Roman" w:eastAsia="Calibri" w:hAnsi="Times New Roman" w:cs="Times New Roman"/>
          <w:sz w:val="28"/>
          <w:szCs w:val="28"/>
        </w:rPr>
        <w:t xml:space="preserve">Ārlietu ministrijai ņemt vērā </w:t>
      </w:r>
      <w:r w:rsidR="00AF3D56" w:rsidRPr="00AF3D56">
        <w:rPr>
          <w:rFonts w:ascii="Times New Roman" w:eastAsia="Calibri" w:hAnsi="Times New Roman" w:cs="Times New Roman"/>
          <w:sz w:val="28"/>
          <w:szCs w:val="28"/>
        </w:rPr>
        <w:t>šā rīkojuma 1. punktā minēt</w:t>
      </w:r>
      <w:r w:rsidR="008511C9" w:rsidRPr="00AF3D56">
        <w:rPr>
          <w:rFonts w:ascii="Times New Roman" w:eastAsia="Calibri" w:hAnsi="Times New Roman" w:cs="Times New Roman"/>
          <w:sz w:val="28"/>
          <w:szCs w:val="28"/>
        </w:rPr>
        <w:t>o modeli, izstrādājot Attīstības sadarbības politikas pamatnostādnes 2021.–2025</w:t>
      </w:r>
      <w:r w:rsidR="00FD3F79" w:rsidRPr="00AF3D56">
        <w:rPr>
          <w:rFonts w:ascii="Times New Roman" w:eastAsia="Calibri" w:hAnsi="Times New Roman" w:cs="Times New Roman"/>
          <w:sz w:val="28"/>
          <w:szCs w:val="28"/>
        </w:rPr>
        <w:t>. </w:t>
      </w:r>
      <w:r w:rsidR="008511C9" w:rsidRPr="00AF3D56">
        <w:rPr>
          <w:rFonts w:ascii="Times New Roman" w:eastAsia="Calibri" w:hAnsi="Times New Roman" w:cs="Times New Roman"/>
          <w:sz w:val="28"/>
          <w:szCs w:val="28"/>
        </w:rPr>
        <w:t>gadam.</w:t>
      </w:r>
    </w:p>
    <w:p w14:paraId="56452423" w14:textId="77777777" w:rsidR="008511C9" w:rsidRPr="00AF3D56" w:rsidRDefault="008511C9" w:rsidP="00FD3F7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88479B" w14:textId="1D7AACBD" w:rsidR="008511C9" w:rsidRPr="00AF3D56" w:rsidRDefault="00C63A68" w:rsidP="00FD3F7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F3D56">
        <w:rPr>
          <w:rFonts w:ascii="Times New Roman" w:eastAsia="Calibri" w:hAnsi="Times New Roman" w:cs="Times New Roman"/>
          <w:sz w:val="28"/>
          <w:szCs w:val="28"/>
        </w:rPr>
        <w:t>4. </w:t>
      </w:r>
      <w:r w:rsidR="00570D9A" w:rsidRPr="00AF3D56">
        <w:rPr>
          <w:rFonts w:ascii="Times New Roman" w:eastAsia="Calibri" w:hAnsi="Times New Roman" w:cs="Times New Roman"/>
          <w:sz w:val="28"/>
          <w:szCs w:val="28"/>
        </w:rPr>
        <w:t xml:space="preserve">Ārlietu ministrijai </w:t>
      </w:r>
      <w:r w:rsidR="008511C9" w:rsidRPr="00AF3D56">
        <w:rPr>
          <w:rFonts w:ascii="Times New Roman" w:eastAsia="Calibri" w:hAnsi="Times New Roman" w:cs="Times New Roman"/>
          <w:sz w:val="28"/>
          <w:szCs w:val="28"/>
        </w:rPr>
        <w:t>Attīstības sadarbības politikas pamatnostādņu 2021.–2025.</w:t>
      </w:r>
      <w:r w:rsidRPr="00AF3D56">
        <w:rPr>
          <w:rFonts w:ascii="Times New Roman" w:eastAsia="Calibri" w:hAnsi="Times New Roman" w:cs="Times New Roman"/>
          <w:sz w:val="28"/>
          <w:szCs w:val="28"/>
        </w:rPr>
        <w:t> </w:t>
      </w:r>
      <w:r w:rsidR="008511C9" w:rsidRPr="00AF3D56">
        <w:rPr>
          <w:rFonts w:ascii="Times New Roman" w:eastAsia="Calibri" w:hAnsi="Times New Roman" w:cs="Times New Roman"/>
          <w:sz w:val="28"/>
          <w:szCs w:val="28"/>
        </w:rPr>
        <w:t xml:space="preserve">gadam izstrādes procesā konsultēties ar </w:t>
      </w:r>
      <w:r w:rsidR="00DF1EF8" w:rsidRPr="00AF3D56">
        <w:rPr>
          <w:rFonts w:ascii="Times New Roman" w:eastAsia="Calibri" w:hAnsi="Times New Roman" w:cs="Times New Roman"/>
          <w:sz w:val="28"/>
          <w:szCs w:val="28"/>
        </w:rPr>
        <w:t>k</w:t>
      </w:r>
      <w:r w:rsidR="008511C9" w:rsidRPr="00AF3D56">
        <w:rPr>
          <w:rFonts w:ascii="Times New Roman" w:eastAsia="Calibri" w:hAnsi="Times New Roman" w:cs="Times New Roman"/>
          <w:sz w:val="28"/>
          <w:szCs w:val="28"/>
        </w:rPr>
        <w:t>onceptuālā ziņojuma</w:t>
      </w:r>
      <w:r w:rsidR="008511C9" w:rsidRPr="00AF3D5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2.2.2.</w:t>
      </w:r>
      <w:r w:rsidR="00FD3F79" w:rsidRPr="00AF3D56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="008511C9" w:rsidRPr="00AF3D56">
        <w:rPr>
          <w:rFonts w:ascii="Times New Roman" w:eastAsia="Calibri" w:hAnsi="Times New Roman" w:cs="Times New Roman"/>
          <w:spacing w:val="-2"/>
          <w:sz w:val="28"/>
          <w:szCs w:val="28"/>
        </w:rPr>
        <w:t>apakšnodaļā minētaj</w:t>
      </w:r>
      <w:r w:rsidR="00570D9A" w:rsidRPr="00AF3D56">
        <w:rPr>
          <w:rFonts w:ascii="Times New Roman" w:eastAsia="Calibri" w:hAnsi="Times New Roman" w:cs="Times New Roman"/>
          <w:spacing w:val="-2"/>
          <w:sz w:val="28"/>
          <w:szCs w:val="28"/>
        </w:rPr>
        <w:t>ā</w:t>
      </w:r>
      <w:r w:rsidR="008511C9" w:rsidRPr="00AF3D56">
        <w:rPr>
          <w:rFonts w:ascii="Times New Roman" w:eastAsia="Calibri" w:hAnsi="Times New Roman" w:cs="Times New Roman"/>
          <w:spacing w:val="-2"/>
          <w:sz w:val="28"/>
          <w:szCs w:val="28"/>
        </w:rPr>
        <w:t>m institūcijām par iespējām resoru ikgadējos budžetos paredzēt finansējumu attīstības sadarbības īstenošanai.</w:t>
      </w:r>
    </w:p>
    <w:p w14:paraId="482FC692" w14:textId="77777777" w:rsidR="008511C9" w:rsidRPr="00AF3D56" w:rsidRDefault="008511C9" w:rsidP="00FD3F7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E1B0E5" w14:textId="6AA81E06" w:rsidR="008511C9" w:rsidRPr="00AF3D56" w:rsidRDefault="00C63A68" w:rsidP="00FD3F7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35601807"/>
      <w:r w:rsidRPr="00AF3D56">
        <w:rPr>
          <w:rFonts w:ascii="Times New Roman" w:eastAsia="Calibri" w:hAnsi="Times New Roman" w:cs="Times New Roman"/>
          <w:sz w:val="28"/>
          <w:szCs w:val="28"/>
        </w:rPr>
        <w:t>5. </w:t>
      </w:r>
      <w:r w:rsidR="008511C9" w:rsidRPr="00AF3D56">
        <w:rPr>
          <w:rFonts w:ascii="Times New Roman" w:eastAsia="Calibri" w:hAnsi="Times New Roman" w:cs="Times New Roman"/>
          <w:sz w:val="28"/>
          <w:szCs w:val="28"/>
        </w:rPr>
        <w:t>Jautājumu par papildu valsts budžeta līdzekļu piešķiršanu attīstības sadarbībai 2021. gadā un turpmāk</w:t>
      </w:r>
      <w:r w:rsidR="00974188" w:rsidRPr="00AF3D56">
        <w:rPr>
          <w:rFonts w:ascii="Times New Roman" w:eastAsia="Calibri" w:hAnsi="Times New Roman" w:cs="Times New Roman"/>
          <w:sz w:val="28"/>
          <w:szCs w:val="28"/>
        </w:rPr>
        <w:t>ajos gados</w:t>
      </w:r>
      <w:r w:rsidR="008511C9" w:rsidRPr="00AF3D56">
        <w:rPr>
          <w:rFonts w:ascii="Times New Roman" w:eastAsia="Calibri" w:hAnsi="Times New Roman" w:cs="Times New Roman"/>
          <w:sz w:val="28"/>
          <w:szCs w:val="28"/>
        </w:rPr>
        <w:t xml:space="preserve"> izskatīt Ministru kabinetā kopā ar visu ministriju un citu centrālo valsts iestāžu iesniegtajiem prioritāro pasākumu pieteikumiem gadskārtējā valsts budžeta </w:t>
      </w:r>
      <w:r w:rsidR="00A615B8" w:rsidRPr="00AF3D56">
        <w:rPr>
          <w:rFonts w:ascii="Times New Roman" w:eastAsia="Calibri" w:hAnsi="Times New Roman" w:cs="Times New Roman"/>
          <w:sz w:val="28"/>
          <w:szCs w:val="28"/>
        </w:rPr>
        <w:t xml:space="preserve">likumprojekta </w:t>
      </w:r>
      <w:r w:rsidR="008511C9" w:rsidRPr="00AF3D56">
        <w:rPr>
          <w:rFonts w:ascii="Times New Roman" w:eastAsia="Calibri" w:hAnsi="Times New Roman" w:cs="Times New Roman"/>
          <w:sz w:val="28"/>
          <w:szCs w:val="28"/>
        </w:rPr>
        <w:t>un vidēja termiņa budžeta ietvara likumprojekta sagatavošanas un izskatīšana</w:t>
      </w:r>
      <w:r w:rsidR="00974188" w:rsidRPr="00AF3D56">
        <w:rPr>
          <w:rFonts w:ascii="Times New Roman" w:eastAsia="Calibri" w:hAnsi="Times New Roman" w:cs="Times New Roman"/>
          <w:sz w:val="28"/>
          <w:szCs w:val="28"/>
        </w:rPr>
        <w:t>s</w:t>
      </w:r>
      <w:r w:rsidR="008511C9" w:rsidRPr="00AF3D56">
        <w:rPr>
          <w:rFonts w:ascii="Times New Roman" w:eastAsia="Calibri" w:hAnsi="Times New Roman" w:cs="Times New Roman"/>
          <w:sz w:val="28"/>
          <w:szCs w:val="28"/>
        </w:rPr>
        <w:t xml:space="preserve"> procesā.</w:t>
      </w:r>
      <w:bookmarkEnd w:id="1"/>
      <w:r w:rsidR="008511C9" w:rsidRPr="00AF3D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4C2392" w14:textId="77777777" w:rsidR="008511C9" w:rsidRPr="00AF3D56" w:rsidRDefault="008511C9" w:rsidP="00FD3F79">
      <w:pPr>
        <w:tabs>
          <w:tab w:val="right" w:pos="893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FFD84EA" w14:textId="77777777" w:rsidR="00C63A68" w:rsidRPr="00AF3D56" w:rsidRDefault="00C63A68" w:rsidP="00FD3F79">
      <w:pPr>
        <w:tabs>
          <w:tab w:val="right" w:pos="893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BE0B58F" w14:textId="77777777" w:rsidR="00C63A68" w:rsidRPr="00AF3D56" w:rsidRDefault="00C63A68" w:rsidP="00FD3F79">
      <w:pPr>
        <w:tabs>
          <w:tab w:val="right" w:pos="893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6A223C3" w14:textId="77777777" w:rsidR="00C63A68" w:rsidRPr="00AF3D56" w:rsidRDefault="00C63A68" w:rsidP="00FD3F7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AF3D56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AF3D56">
        <w:rPr>
          <w:rFonts w:ascii="Times New Roman" w:hAnsi="Times New Roman"/>
          <w:color w:val="auto"/>
          <w:sz w:val="28"/>
          <w:szCs w:val="28"/>
          <w:lang w:val="de-DE"/>
        </w:rPr>
        <w:tab/>
      </w:r>
      <w:r w:rsidRPr="00AF3D56">
        <w:rPr>
          <w:rFonts w:ascii="Times New Roman" w:eastAsia="Calibri" w:hAnsi="Times New Roman"/>
          <w:color w:val="auto"/>
          <w:sz w:val="28"/>
          <w:szCs w:val="28"/>
          <w:lang w:val="de-DE"/>
        </w:rPr>
        <w:t>A. </w:t>
      </w:r>
      <w:r w:rsidRPr="00AF3D56">
        <w:rPr>
          <w:rFonts w:ascii="Times New Roman" w:hAnsi="Times New Roman"/>
          <w:color w:val="auto"/>
          <w:sz w:val="28"/>
          <w:szCs w:val="28"/>
          <w:lang w:val="de-DE"/>
        </w:rPr>
        <w:t>K. Kariņš</w:t>
      </w:r>
    </w:p>
    <w:p w14:paraId="2542D080" w14:textId="77777777" w:rsidR="00C63A68" w:rsidRPr="00AF3D56" w:rsidRDefault="00C63A68" w:rsidP="00FD3F7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6"/>
          <w:lang w:val="de-DE"/>
        </w:rPr>
      </w:pPr>
    </w:p>
    <w:p w14:paraId="0F457E1E" w14:textId="77777777" w:rsidR="00C63A68" w:rsidRPr="00AF3D56" w:rsidRDefault="00C63A68" w:rsidP="00FD3F7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6"/>
          <w:lang w:val="de-DE"/>
        </w:rPr>
      </w:pPr>
    </w:p>
    <w:p w14:paraId="7804008A" w14:textId="77777777" w:rsidR="00C63A68" w:rsidRPr="00AF3D56" w:rsidRDefault="00C63A68" w:rsidP="00FD3F7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6"/>
          <w:lang w:val="de-DE"/>
        </w:rPr>
      </w:pPr>
    </w:p>
    <w:p w14:paraId="4C959E73" w14:textId="77777777" w:rsidR="00C63A68" w:rsidRPr="00AF3D56" w:rsidRDefault="00C63A68" w:rsidP="00FD3F7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AF3D56">
        <w:rPr>
          <w:rFonts w:ascii="Times New Roman" w:hAnsi="Times New Roman"/>
          <w:color w:val="auto"/>
          <w:sz w:val="28"/>
          <w:szCs w:val="28"/>
          <w:lang w:val="de-DE"/>
        </w:rPr>
        <w:t>Ārlietu ministrs</w:t>
      </w:r>
      <w:r w:rsidRPr="00AF3D56">
        <w:rPr>
          <w:rFonts w:ascii="Times New Roman" w:hAnsi="Times New Roman"/>
          <w:color w:val="auto"/>
          <w:sz w:val="28"/>
          <w:szCs w:val="28"/>
          <w:lang w:val="de-DE"/>
        </w:rPr>
        <w:tab/>
        <w:t>E. Rinkēvičs</w:t>
      </w:r>
    </w:p>
    <w:sectPr w:rsidR="00C63A68" w:rsidRPr="00AF3D56" w:rsidSect="00C63A68"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9A2B5" w14:textId="77777777" w:rsidR="00656404" w:rsidRDefault="001A2F3E">
      <w:pPr>
        <w:spacing w:after="0" w:line="240" w:lineRule="auto"/>
      </w:pPr>
      <w:r>
        <w:separator/>
      </w:r>
    </w:p>
  </w:endnote>
  <w:endnote w:type="continuationSeparator" w:id="0">
    <w:p w14:paraId="5B392F69" w14:textId="77777777" w:rsidR="00656404" w:rsidRDefault="001A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C88C5" w14:textId="77777777" w:rsidR="00C63A68" w:rsidRPr="00C63A68" w:rsidRDefault="00C63A68">
    <w:pPr>
      <w:pStyle w:val="Footer"/>
      <w:rPr>
        <w:rFonts w:ascii="Times New Roman" w:hAnsi="Times New Roman"/>
        <w:sz w:val="16"/>
        <w:szCs w:val="16"/>
      </w:rPr>
    </w:pPr>
    <w:r w:rsidRPr="00C63A68">
      <w:rPr>
        <w:rFonts w:ascii="Times New Roman" w:hAnsi="Times New Roman"/>
        <w:sz w:val="16"/>
        <w:szCs w:val="16"/>
      </w:rPr>
      <w:t>R0289_0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DBBDB" w14:textId="77777777" w:rsidR="00656404" w:rsidRDefault="001A2F3E">
      <w:pPr>
        <w:spacing w:after="0" w:line="240" w:lineRule="auto"/>
      </w:pPr>
      <w:r>
        <w:separator/>
      </w:r>
    </w:p>
  </w:footnote>
  <w:footnote w:type="continuationSeparator" w:id="0">
    <w:p w14:paraId="7B8381EB" w14:textId="77777777" w:rsidR="00656404" w:rsidRDefault="001A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5A16B" w14:textId="77777777" w:rsidR="00C63A68" w:rsidRPr="003629D6" w:rsidRDefault="00C63A68">
    <w:pPr>
      <w:pStyle w:val="Header"/>
    </w:pPr>
  </w:p>
  <w:p w14:paraId="5BFE3539" w14:textId="77777777" w:rsidR="00111231" w:rsidRDefault="00C63A68">
    <w:pPr>
      <w:pStyle w:val="Header"/>
    </w:pPr>
    <w:r>
      <w:rPr>
        <w:noProof/>
      </w:rPr>
      <w:drawing>
        <wp:inline distT="0" distB="0" distL="0" distR="0" wp14:anchorId="3F5A088C" wp14:editId="7C06A97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06720"/>
    <w:multiLevelType w:val="hybridMultilevel"/>
    <w:tmpl w:val="D95E63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C9"/>
    <w:rsid w:val="00062D17"/>
    <w:rsid w:val="00111231"/>
    <w:rsid w:val="001A2F3E"/>
    <w:rsid w:val="001A4BEB"/>
    <w:rsid w:val="00280AED"/>
    <w:rsid w:val="002E49AF"/>
    <w:rsid w:val="0032418F"/>
    <w:rsid w:val="004668B3"/>
    <w:rsid w:val="004E2BBF"/>
    <w:rsid w:val="00570D9A"/>
    <w:rsid w:val="00656404"/>
    <w:rsid w:val="006965C6"/>
    <w:rsid w:val="008204C7"/>
    <w:rsid w:val="008511C9"/>
    <w:rsid w:val="00907137"/>
    <w:rsid w:val="00974188"/>
    <w:rsid w:val="00A615B8"/>
    <w:rsid w:val="00AF3D56"/>
    <w:rsid w:val="00B81E35"/>
    <w:rsid w:val="00C22654"/>
    <w:rsid w:val="00C63A68"/>
    <w:rsid w:val="00D336F7"/>
    <w:rsid w:val="00D9778F"/>
    <w:rsid w:val="00DF1EF8"/>
    <w:rsid w:val="00E30A84"/>
    <w:rsid w:val="00E662C5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8E97"/>
  <w15:chartTrackingRefBased/>
  <w15:docId w15:val="{F29901DF-727F-463A-96F7-60F49FFE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11C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511C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A2F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F3E"/>
  </w:style>
  <w:style w:type="paragraph" w:customStyle="1" w:styleId="Body">
    <w:name w:val="Body"/>
    <w:rsid w:val="00C63A6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konceptuālo ziņojumu “Par attīstības sadarbībai paredzētā finansējuma palielināšanu 2021. – 2025. gadā”</vt:lpstr>
    </vt:vector>
  </TitlesOfParts>
  <Company>Ārlietu ministrija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konceptuālo ziņojumu “Par attīstības sadarbībai paredzētā finansējuma palielināšanu 2021. – 2025. gadā”</dc:title>
  <dc:subject>Rīkojums</dc:subject>
  <dc:creator>Linda Ozolina</dc:creator>
  <cp:keywords/>
  <dc:description>67016285; linda.ozolina@mfa.gov.lv</dc:description>
  <cp:lastModifiedBy>Leontine Babkina</cp:lastModifiedBy>
  <cp:revision>23</cp:revision>
  <cp:lastPrinted>2020-03-20T13:16:00Z</cp:lastPrinted>
  <dcterms:created xsi:type="dcterms:W3CDTF">2020-01-20T12:40:00Z</dcterms:created>
  <dcterms:modified xsi:type="dcterms:W3CDTF">2020-04-09T05:47:00Z</dcterms:modified>
</cp:coreProperties>
</file>