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B25F88" w:rsidRDefault="00CE3E06" w:rsidP="00CE3E06">
            <w:pPr>
              <w:jc w:val="center"/>
              <w:rPr>
                <w:b/>
                <w:bCs/>
              </w:rPr>
            </w:pPr>
            <w:bookmarkStart w:id="0" w:name="_Hlk240174529"/>
            <w:r w:rsidRPr="00CE3E06">
              <w:rPr>
                <w:b/>
                <w:bCs/>
                <w:sz w:val="28"/>
                <w:szCs w:val="28"/>
              </w:rPr>
              <w:t xml:space="preserve">par </w:t>
            </w:r>
            <w:r w:rsidR="009B7298" w:rsidRPr="00CE3E06">
              <w:rPr>
                <w:b/>
                <w:bCs/>
                <w:sz w:val="28"/>
                <w:szCs w:val="28"/>
              </w:rPr>
              <w:t>Ministru kabineta noteikumu projekt</w:t>
            </w:r>
            <w:r w:rsidRPr="00CE3E06">
              <w:rPr>
                <w:b/>
                <w:bCs/>
                <w:sz w:val="28"/>
                <w:szCs w:val="28"/>
              </w:rPr>
              <w:t>u</w:t>
            </w:r>
            <w:r w:rsidR="009B7298" w:rsidRPr="00CE3E06">
              <w:rPr>
                <w:b/>
                <w:bCs/>
                <w:sz w:val="28"/>
                <w:szCs w:val="28"/>
              </w:rPr>
              <w:t xml:space="preserve"> </w:t>
            </w:r>
            <w:r>
              <w:rPr>
                <w:b/>
                <w:bCs/>
                <w:sz w:val="28"/>
                <w:szCs w:val="28"/>
              </w:rPr>
              <w:t xml:space="preserve"> “</w:t>
            </w:r>
            <w:r w:rsidR="00287699" w:rsidRPr="00CE3E06">
              <w:rPr>
                <w:b/>
                <w:bCs/>
                <w:sz w:val="28"/>
                <w:szCs w:val="28"/>
              </w:rPr>
              <w:t xml:space="preserve">Grozījumi Ministru kabineta 2012.gada 18.decembra noteikumos Nr.908 </w:t>
            </w:r>
            <w:r>
              <w:rPr>
                <w:b/>
                <w:bCs/>
                <w:sz w:val="28"/>
                <w:szCs w:val="28"/>
              </w:rPr>
              <w:t>“</w:t>
            </w:r>
            <w:r w:rsidR="00287699" w:rsidRPr="00CE3E06">
              <w:rPr>
                <w:b/>
                <w:bCs/>
                <w:sz w:val="28"/>
                <w:szCs w:val="28"/>
              </w:rPr>
              <w:t xml:space="preserve">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w:t>
            </w:r>
            <w:r>
              <w:rPr>
                <w:b/>
                <w:bCs/>
                <w:sz w:val="28"/>
                <w:szCs w:val="28"/>
              </w:rPr>
              <w:t>precēm””</w:t>
            </w:r>
          </w:p>
        </w:tc>
      </w:tr>
    </w:tbl>
    <w:bookmarkEnd w:id="0"/>
    <w:p w:rsidR="007116C7" w:rsidRPr="00712B66" w:rsidRDefault="007116C7" w:rsidP="009623BC">
      <w:pPr>
        <w:pStyle w:val="naisc"/>
        <w:spacing w:before="0" w:after="0"/>
        <w:ind w:firstLine="1080"/>
      </w:pPr>
      <w:r w:rsidRPr="00712B66">
        <w:t>(dokumenta veids un nosaukums)</w:t>
      </w:r>
    </w:p>
    <w:p w:rsidR="00D74252" w:rsidRPr="00712B66" w:rsidRDefault="00D74252" w:rsidP="00D74252">
      <w:pPr>
        <w:pStyle w:val="naisf"/>
        <w:spacing w:before="0" w:after="0"/>
        <w:ind w:firstLine="720"/>
      </w:pPr>
    </w:p>
    <w:p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086"/>
        <w:gridCol w:w="2835"/>
        <w:gridCol w:w="3260"/>
        <w:gridCol w:w="2126"/>
        <w:gridCol w:w="2410"/>
      </w:tblGrid>
      <w:tr w:rsidR="00D74252" w:rsidRPr="00712B66" w:rsidTr="00BE3756">
        <w:tc>
          <w:tcPr>
            <w:tcW w:w="534"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D74252" w:rsidRPr="00712B66" w:rsidRDefault="00D74252"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rsidR="00D74252" w:rsidRPr="00712B66" w:rsidRDefault="00D74252" w:rsidP="00D74252">
            <w:pPr>
              <w:jc w:val="center"/>
            </w:pPr>
            <w:r w:rsidRPr="00712B66">
              <w:t>Projekta attiecīgā punkta (panta) galīgā redakcija</w:t>
            </w:r>
          </w:p>
        </w:tc>
      </w:tr>
      <w:tr w:rsidR="00D74252" w:rsidRPr="008A36C9" w:rsidTr="00BE3756">
        <w:tc>
          <w:tcPr>
            <w:tcW w:w="534" w:type="dxa"/>
            <w:tcBorders>
              <w:top w:val="single" w:sz="6" w:space="0" w:color="000000"/>
              <w:left w:val="single" w:sz="6" w:space="0" w:color="000000"/>
              <w:bottom w:val="single" w:sz="6" w:space="0" w:color="000000"/>
              <w:right w:val="single" w:sz="6" w:space="0" w:color="000000"/>
            </w:tcBorders>
          </w:tcPr>
          <w:p w:rsidR="00D74252" w:rsidRPr="008A36C9" w:rsidRDefault="00D74252" w:rsidP="00D74252">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D74252" w:rsidRPr="008A36C9" w:rsidRDefault="00D74252" w:rsidP="00287699">
            <w:pPr>
              <w:pStyle w:val="naisc"/>
              <w:spacing w:before="0" w:after="0"/>
              <w:rPr>
                <w:sz w:val="20"/>
                <w:szCs w:val="20"/>
              </w:rPr>
            </w:pPr>
            <w:r w:rsidRPr="008A36C9">
              <w:rPr>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D74252" w:rsidRPr="008A36C9" w:rsidRDefault="00D74252" w:rsidP="00287699">
            <w:pPr>
              <w:pStyle w:val="naisc"/>
              <w:spacing w:before="0" w:after="0"/>
              <w:rPr>
                <w:sz w:val="20"/>
                <w:szCs w:val="20"/>
              </w:rPr>
            </w:pPr>
            <w:r w:rsidRPr="008A36C9">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rsidR="00D74252" w:rsidRPr="008A36C9" w:rsidRDefault="00D74252" w:rsidP="00287699">
            <w:pPr>
              <w:pStyle w:val="naisc"/>
              <w:spacing w:before="0" w:after="0"/>
              <w:rPr>
                <w:sz w:val="20"/>
                <w:szCs w:val="20"/>
              </w:rPr>
            </w:pPr>
            <w:r w:rsidRPr="008A36C9">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D74252" w:rsidRPr="008A36C9" w:rsidRDefault="00D74252" w:rsidP="00D74252">
            <w:pPr>
              <w:jc w:val="center"/>
              <w:rPr>
                <w:sz w:val="20"/>
                <w:szCs w:val="20"/>
              </w:rPr>
            </w:pPr>
            <w:r w:rsidRPr="008A36C9">
              <w:rPr>
                <w:sz w:val="20"/>
                <w:szCs w:val="20"/>
              </w:rPr>
              <w:t>5</w:t>
            </w:r>
          </w:p>
        </w:tc>
        <w:tc>
          <w:tcPr>
            <w:tcW w:w="2410" w:type="dxa"/>
            <w:tcBorders>
              <w:top w:val="single" w:sz="4" w:space="0" w:color="auto"/>
              <w:left w:val="single" w:sz="4" w:space="0" w:color="auto"/>
              <w:bottom w:val="single" w:sz="4" w:space="0" w:color="auto"/>
            </w:tcBorders>
          </w:tcPr>
          <w:p w:rsidR="00D74252" w:rsidRPr="008A36C9" w:rsidRDefault="00D74252" w:rsidP="00D74252">
            <w:pPr>
              <w:jc w:val="center"/>
              <w:rPr>
                <w:sz w:val="20"/>
                <w:szCs w:val="20"/>
              </w:rPr>
            </w:pPr>
            <w:r w:rsidRPr="008A36C9">
              <w:rPr>
                <w:sz w:val="20"/>
                <w:szCs w:val="20"/>
              </w:rPr>
              <w:t>6</w:t>
            </w:r>
          </w:p>
        </w:tc>
      </w:tr>
      <w:tr w:rsidR="00EC68BB" w:rsidRPr="008A36C9" w:rsidTr="00194ECD">
        <w:tc>
          <w:tcPr>
            <w:tcW w:w="534" w:type="dxa"/>
            <w:tcBorders>
              <w:top w:val="single" w:sz="6" w:space="0" w:color="000000"/>
              <w:left w:val="single" w:sz="6" w:space="0" w:color="000000"/>
              <w:bottom w:val="single" w:sz="6" w:space="0" w:color="000000"/>
              <w:right w:val="single" w:sz="6" w:space="0" w:color="000000"/>
            </w:tcBorders>
          </w:tcPr>
          <w:p w:rsidR="00EC68BB" w:rsidRDefault="00EC68BB" w:rsidP="00EC68BB">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rsidR="00EC68BB" w:rsidRPr="006717E9" w:rsidRDefault="00EC68BB" w:rsidP="00EC68BB">
            <w:pPr>
              <w:pStyle w:val="naisc"/>
              <w:spacing w:before="0" w:after="0"/>
              <w:ind w:firstLine="33"/>
              <w:jc w:val="both"/>
            </w:pPr>
          </w:p>
        </w:tc>
        <w:tc>
          <w:tcPr>
            <w:tcW w:w="2835" w:type="dxa"/>
            <w:tcBorders>
              <w:top w:val="single" w:sz="6" w:space="0" w:color="000000"/>
              <w:left w:val="single" w:sz="6" w:space="0" w:color="000000"/>
              <w:bottom w:val="single" w:sz="6" w:space="0" w:color="000000"/>
              <w:right w:val="single" w:sz="6" w:space="0" w:color="000000"/>
            </w:tcBorders>
          </w:tcPr>
          <w:p w:rsidR="00EC68BB" w:rsidRPr="003C15E9" w:rsidRDefault="00EC68BB" w:rsidP="00EC68BB">
            <w:pPr>
              <w:pStyle w:val="naisc"/>
              <w:spacing w:before="0" w:after="0"/>
              <w:ind w:firstLine="349"/>
              <w:rPr>
                <w:b/>
              </w:rPr>
            </w:pPr>
          </w:p>
        </w:tc>
        <w:tc>
          <w:tcPr>
            <w:tcW w:w="3260" w:type="dxa"/>
            <w:tcBorders>
              <w:top w:val="single" w:sz="6" w:space="0" w:color="000000"/>
              <w:left w:val="single" w:sz="6" w:space="0" w:color="000000"/>
              <w:bottom w:val="single" w:sz="6" w:space="0" w:color="000000"/>
              <w:right w:val="single" w:sz="6" w:space="0" w:color="000000"/>
            </w:tcBorders>
          </w:tcPr>
          <w:p w:rsidR="00EC68BB" w:rsidRPr="002043CC" w:rsidRDefault="00EC68BB" w:rsidP="00EC68BB">
            <w:pPr>
              <w:ind w:firstLine="208"/>
              <w:jc w:val="both"/>
              <w:rPr>
                <w:b/>
              </w:rPr>
            </w:pPr>
          </w:p>
        </w:tc>
        <w:tc>
          <w:tcPr>
            <w:tcW w:w="2126" w:type="dxa"/>
            <w:tcBorders>
              <w:top w:val="single" w:sz="4" w:space="0" w:color="auto"/>
              <w:left w:val="single" w:sz="4" w:space="0" w:color="auto"/>
              <w:bottom w:val="single" w:sz="4" w:space="0" w:color="auto"/>
              <w:right w:val="single" w:sz="4" w:space="0" w:color="auto"/>
            </w:tcBorders>
          </w:tcPr>
          <w:p w:rsidR="00EC68BB" w:rsidRPr="008A36C9" w:rsidRDefault="00EC68BB" w:rsidP="00EC68BB">
            <w:pPr>
              <w:jc w:val="center"/>
              <w:rPr>
                <w:sz w:val="20"/>
                <w:szCs w:val="20"/>
              </w:rPr>
            </w:pPr>
          </w:p>
        </w:tc>
        <w:tc>
          <w:tcPr>
            <w:tcW w:w="2410" w:type="dxa"/>
            <w:tcBorders>
              <w:top w:val="single" w:sz="4" w:space="0" w:color="auto"/>
              <w:left w:val="single" w:sz="4" w:space="0" w:color="auto"/>
              <w:bottom w:val="single" w:sz="4" w:space="0" w:color="auto"/>
            </w:tcBorders>
          </w:tcPr>
          <w:p w:rsidR="00EC68BB" w:rsidRPr="006717E9" w:rsidRDefault="00EC68BB" w:rsidP="00EC68BB">
            <w:pPr>
              <w:tabs>
                <w:tab w:val="left" w:pos="142"/>
                <w:tab w:val="left" w:pos="993"/>
              </w:tabs>
              <w:jc w:val="both"/>
            </w:pPr>
          </w:p>
        </w:tc>
      </w:tr>
      <w:tr w:rsidR="00EC68BB" w:rsidRPr="008A36C9" w:rsidTr="00194ECD">
        <w:tc>
          <w:tcPr>
            <w:tcW w:w="534" w:type="dxa"/>
            <w:tcBorders>
              <w:top w:val="single" w:sz="6" w:space="0" w:color="000000"/>
              <w:left w:val="single" w:sz="6" w:space="0" w:color="000000"/>
              <w:bottom w:val="single" w:sz="6" w:space="0" w:color="000000"/>
              <w:right w:val="single" w:sz="6" w:space="0" w:color="000000"/>
            </w:tcBorders>
          </w:tcPr>
          <w:p w:rsidR="00EC68BB" w:rsidRDefault="00EC68BB" w:rsidP="00194ECD">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rsidR="00EC68BB" w:rsidRPr="006717E9" w:rsidRDefault="00EC68BB" w:rsidP="00194ECD">
            <w:pPr>
              <w:pStyle w:val="naisc"/>
              <w:spacing w:before="0" w:after="0"/>
              <w:ind w:firstLine="33"/>
              <w:jc w:val="both"/>
            </w:pPr>
          </w:p>
        </w:tc>
        <w:tc>
          <w:tcPr>
            <w:tcW w:w="2835" w:type="dxa"/>
            <w:tcBorders>
              <w:top w:val="single" w:sz="6" w:space="0" w:color="000000"/>
              <w:left w:val="single" w:sz="6" w:space="0" w:color="000000"/>
              <w:bottom w:val="single" w:sz="6" w:space="0" w:color="000000"/>
              <w:right w:val="single" w:sz="6" w:space="0" w:color="000000"/>
            </w:tcBorders>
          </w:tcPr>
          <w:p w:rsidR="00EC68BB" w:rsidRPr="003C15E9" w:rsidRDefault="00EC68BB" w:rsidP="00EC68BB">
            <w:pPr>
              <w:ind w:firstLine="720"/>
              <w:jc w:val="both"/>
              <w:rPr>
                <w:b/>
              </w:rPr>
            </w:pPr>
          </w:p>
        </w:tc>
        <w:tc>
          <w:tcPr>
            <w:tcW w:w="3260" w:type="dxa"/>
            <w:tcBorders>
              <w:top w:val="single" w:sz="6" w:space="0" w:color="000000"/>
              <w:left w:val="single" w:sz="6" w:space="0" w:color="000000"/>
              <w:bottom w:val="single" w:sz="6" w:space="0" w:color="000000"/>
              <w:right w:val="single" w:sz="6" w:space="0" w:color="000000"/>
            </w:tcBorders>
          </w:tcPr>
          <w:p w:rsidR="00EC68BB" w:rsidRPr="002043CC" w:rsidRDefault="00EC68BB" w:rsidP="00194ECD">
            <w:pPr>
              <w:ind w:firstLine="567"/>
              <w:jc w:val="both"/>
              <w:rPr>
                <w:b/>
              </w:rPr>
            </w:pPr>
          </w:p>
        </w:tc>
        <w:tc>
          <w:tcPr>
            <w:tcW w:w="2126" w:type="dxa"/>
            <w:tcBorders>
              <w:top w:val="single" w:sz="4" w:space="0" w:color="auto"/>
              <w:left w:val="single" w:sz="4" w:space="0" w:color="auto"/>
              <w:bottom w:val="single" w:sz="4" w:space="0" w:color="auto"/>
              <w:right w:val="single" w:sz="4" w:space="0" w:color="auto"/>
            </w:tcBorders>
          </w:tcPr>
          <w:p w:rsidR="00EC68BB" w:rsidRPr="008A36C9" w:rsidRDefault="00EC68BB" w:rsidP="00194ECD">
            <w:pPr>
              <w:jc w:val="center"/>
              <w:rPr>
                <w:sz w:val="20"/>
                <w:szCs w:val="20"/>
              </w:rPr>
            </w:pPr>
          </w:p>
        </w:tc>
        <w:tc>
          <w:tcPr>
            <w:tcW w:w="2410" w:type="dxa"/>
            <w:tcBorders>
              <w:top w:val="single" w:sz="4" w:space="0" w:color="auto"/>
              <w:left w:val="single" w:sz="4" w:space="0" w:color="auto"/>
              <w:bottom w:val="single" w:sz="4" w:space="0" w:color="auto"/>
            </w:tcBorders>
          </w:tcPr>
          <w:p w:rsidR="00EC68BB" w:rsidRPr="006717E9" w:rsidRDefault="00EC68BB" w:rsidP="00194ECD">
            <w:pPr>
              <w:tabs>
                <w:tab w:val="left" w:pos="142"/>
                <w:tab w:val="left" w:pos="993"/>
              </w:tabs>
              <w:jc w:val="both"/>
            </w:pPr>
          </w:p>
        </w:tc>
      </w:tr>
    </w:tbl>
    <w:p w:rsidR="001F7620" w:rsidRDefault="001F7620" w:rsidP="001F7620">
      <w:pPr>
        <w:pStyle w:val="naisf"/>
        <w:spacing w:before="0" w:after="0"/>
        <w:ind w:firstLine="0"/>
        <w:rPr>
          <w:b/>
        </w:rPr>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D67F7">
      <w:pPr>
        <w:pStyle w:val="naisf"/>
        <w:spacing w:before="0" w:after="0"/>
        <w:ind w:firstLine="0"/>
        <w:rPr>
          <w:b/>
        </w:rPr>
      </w:pPr>
    </w:p>
    <w:tbl>
      <w:tblPr>
        <w:tblW w:w="14310" w:type="dxa"/>
        <w:tblLook w:val="00A0" w:firstRow="1" w:lastRow="0" w:firstColumn="1" w:lastColumn="0" w:noHBand="0" w:noVBand="0"/>
      </w:tblPr>
      <w:tblGrid>
        <w:gridCol w:w="6345"/>
        <w:gridCol w:w="161"/>
        <w:gridCol w:w="2958"/>
        <w:gridCol w:w="3118"/>
        <w:gridCol w:w="1728"/>
      </w:tblGrid>
      <w:tr w:rsidR="007B4C0F" w:rsidRPr="00712B66" w:rsidTr="007A5070">
        <w:trPr>
          <w:gridAfter w:val="1"/>
          <w:wAfter w:w="1728" w:type="dxa"/>
        </w:trPr>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rsidR="007B4C0F" w:rsidRPr="00712B66" w:rsidRDefault="002E3096" w:rsidP="002E3096">
            <w:pPr>
              <w:pStyle w:val="NormalWeb"/>
              <w:spacing w:before="0" w:beforeAutospacing="0" w:after="0" w:afterAutospacing="0"/>
              <w:ind w:firstLine="720"/>
            </w:pPr>
            <w:r>
              <w:t>31.03</w:t>
            </w:r>
            <w:r w:rsidR="00346283">
              <w:t>.20</w:t>
            </w:r>
            <w:r>
              <w:t>20</w:t>
            </w:r>
          </w:p>
        </w:tc>
      </w:tr>
      <w:tr w:rsidR="003C27A2" w:rsidRPr="00712B66" w:rsidTr="007A5070">
        <w:trPr>
          <w:gridAfter w:val="1"/>
          <w:wAfter w:w="1728" w:type="dxa"/>
        </w:trPr>
        <w:tc>
          <w:tcPr>
            <w:tcW w:w="6345" w:type="dxa"/>
          </w:tcPr>
          <w:p w:rsidR="003C27A2" w:rsidRPr="00712B66" w:rsidRDefault="003C27A2" w:rsidP="007B4C0F">
            <w:pPr>
              <w:pStyle w:val="naisf"/>
              <w:spacing w:before="0" w:after="0"/>
              <w:ind w:firstLine="0"/>
            </w:pPr>
          </w:p>
        </w:tc>
        <w:tc>
          <w:tcPr>
            <w:tcW w:w="6237" w:type="dxa"/>
            <w:gridSpan w:val="3"/>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7A5070">
        <w:trPr>
          <w:gridAfter w:val="1"/>
          <w:wAfter w:w="1728" w:type="dxa"/>
        </w:trPr>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3"/>
          </w:tcPr>
          <w:p w:rsidR="007B4C0F" w:rsidRPr="00712B66" w:rsidRDefault="00DB3004" w:rsidP="00346283">
            <w:pPr>
              <w:pStyle w:val="NormalWeb"/>
              <w:spacing w:before="0" w:beforeAutospacing="0" w:after="0" w:afterAutospacing="0"/>
            </w:pPr>
            <w:r>
              <w:t xml:space="preserve">  </w:t>
            </w:r>
            <w:r w:rsidR="00346283">
              <w:t>Tieslietu ministrija</w:t>
            </w:r>
            <w:r w:rsidR="003C7E4C">
              <w:t>, Ārlietu ministrija un Aizsardzības ministrija</w:t>
            </w:r>
            <w:r>
              <w:t xml:space="preserve">          </w:t>
            </w:r>
          </w:p>
        </w:tc>
      </w:tr>
      <w:tr w:rsidR="00457F76" w:rsidRPr="00712B66" w:rsidTr="007A5070">
        <w:trPr>
          <w:gridAfter w:val="1"/>
          <w:wAfter w:w="1728" w:type="dxa"/>
        </w:trPr>
        <w:tc>
          <w:tcPr>
            <w:tcW w:w="6345" w:type="dxa"/>
          </w:tcPr>
          <w:p w:rsidR="00457F76" w:rsidRPr="00712B66" w:rsidRDefault="00457F76" w:rsidP="00624198">
            <w:pPr>
              <w:pStyle w:val="naiskr"/>
              <w:spacing w:before="0" w:after="0"/>
            </w:pPr>
          </w:p>
        </w:tc>
        <w:tc>
          <w:tcPr>
            <w:tcW w:w="6237" w:type="dxa"/>
            <w:gridSpan w:val="3"/>
            <w:tcBorders>
              <w:top w:val="single" w:sz="6" w:space="0" w:color="000000"/>
              <w:bottom w:val="single" w:sz="6" w:space="0" w:color="000000"/>
            </w:tcBorders>
          </w:tcPr>
          <w:p w:rsidR="00457F76" w:rsidRDefault="00457F76" w:rsidP="003F728C">
            <w:pPr>
              <w:pStyle w:val="naiskr"/>
              <w:spacing w:before="0" w:after="0"/>
              <w:ind w:firstLine="720"/>
            </w:pPr>
          </w:p>
        </w:tc>
      </w:tr>
      <w:tr w:rsidR="007A5070" w:rsidTr="007A5070">
        <w:trPr>
          <w:gridAfter w:val="4"/>
          <w:wAfter w:w="7965" w:type="dxa"/>
        </w:trPr>
        <w:tc>
          <w:tcPr>
            <w:tcW w:w="6345" w:type="dxa"/>
          </w:tcPr>
          <w:p w:rsidR="007A5070" w:rsidRPr="00712B66" w:rsidRDefault="007A5070" w:rsidP="00387254">
            <w:pPr>
              <w:pStyle w:val="naiskr"/>
              <w:spacing w:before="0" w:after="0"/>
            </w:pPr>
          </w:p>
        </w:tc>
      </w:tr>
      <w:tr w:rsidR="007A5070" w:rsidTr="007A5070">
        <w:trPr>
          <w:gridAfter w:val="4"/>
          <w:wAfter w:w="7965" w:type="dxa"/>
        </w:trPr>
        <w:tc>
          <w:tcPr>
            <w:tcW w:w="6345" w:type="dxa"/>
          </w:tcPr>
          <w:p w:rsidR="007A5070" w:rsidRPr="00712B66" w:rsidRDefault="007A5070" w:rsidP="00387254">
            <w:pPr>
              <w:pStyle w:val="naiskr"/>
              <w:spacing w:before="0" w:after="0"/>
            </w:pPr>
          </w:p>
        </w:tc>
      </w:tr>
      <w:tr w:rsidR="00D81464" w:rsidRPr="00712B66" w:rsidTr="007A5070">
        <w:trPr>
          <w:trHeight w:val="285"/>
        </w:trPr>
        <w:tc>
          <w:tcPr>
            <w:tcW w:w="6506" w:type="dxa"/>
            <w:gridSpan w:val="2"/>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958" w:type="dxa"/>
          </w:tcPr>
          <w:p w:rsidR="007B4C0F" w:rsidRPr="00712B66" w:rsidRDefault="0039258D" w:rsidP="004B73F3">
            <w:pPr>
              <w:pStyle w:val="naiskr"/>
              <w:spacing w:before="0" w:after="0"/>
            </w:pPr>
            <w:r>
              <w:t xml:space="preserve"> </w:t>
            </w:r>
            <w:r w:rsidR="00346283">
              <w:t xml:space="preserve">Tieslietu </w:t>
            </w:r>
            <w:r w:rsidR="00F14673">
              <w:t>ministrija</w:t>
            </w:r>
          </w:p>
        </w:tc>
        <w:tc>
          <w:tcPr>
            <w:tcW w:w="4846" w:type="dxa"/>
            <w:gridSpan w:val="2"/>
          </w:tcPr>
          <w:p w:rsidR="007B4C0F" w:rsidRPr="00712B66" w:rsidRDefault="007B4C0F" w:rsidP="0036160E">
            <w:pPr>
              <w:pStyle w:val="naiskr"/>
              <w:spacing w:before="0" w:after="0"/>
              <w:ind w:firstLine="12"/>
            </w:pPr>
          </w:p>
        </w:tc>
      </w:tr>
      <w:tr w:rsidR="003C27A2" w:rsidRPr="00712B66" w:rsidTr="007A5070">
        <w:trPr>
          <w:trHeight w:val="465"/>
        </w:trPr>
        <w:tc>
          <w:tcPr>
            <w:tcW w:w="6506" w:type="dxa"/>
            <w:gridSpan w:val="2"/>
          </w:tcPr>
          <w:p w:rsidR="003C27A2" w:rsidRPr="00712B66" w:rsidRDefault="003C27A2" w:rsidP="0036160E">
            <w:pPr>
              <w:pStyle w:val="naiskr"/>
              <w:spacing w:before="0" w:after="0"/>
              <w:ind w:firstLine="720"/>
            </w:pPr>
          </w:p>
        </w:tc>
        <w:tc>
          <w:tcPr>
            <w:tcW w:w="7804" w:type="dxa"/>
            <w:gridSpan w:val="3"/>
            <w:tcBorders>
              <w:top w:val="single" w:sz="6" w:space="0" w:color="000000"/>
              <w:bottom w:val="single" w:sz="6" w:space="0" w:color="000000"/>
            </w:tcBorders>
          </w:tcPr>
          <w:p w:rsidR="00DB3004" w:rsidRPr="00712B66" w:rsidRDefault="00DB3004" w:rsidP="003F728C">
            <w:pPr>
              <w:pStyle w:val="naisc"/>
              <w:spacing w:before="0" w:after="0"/>
              <w:ind w:firstLine="33"/>
              <w:jc w:val="left"/>
            </w:pPr>
          </w:p>
        </w:tc>
      </w:tr>
      <w:tr w:rsidR="00455A02" w:rsidRPr="00712B66" w:rsidTr="007A5070">
        <w:trPr>
          <w:gridAfter w:val="3"/>
          <w:wAfter w:w="7804" w:type="dxa"/>
          <w:trHeight w:val="465"/>
        </w:trPr>
        <w:tc>
          <w:tcPr>
            <w:tcW w:w="6506" w:type="dxa"/>
            <w:gridSpan w:val="2"/>
          </w:tcPr>
          <w:p w:rsidR="00455A02" w:rsidRPr="00712B66" w:rsidRDefault="00455A02" w:rsidP="0036160E">
            <w:pPr>
              <w:pStyle w:val="naiskr"/>
              <w:spacing w:before="0" w:after="0"/>
              <w:ind w:firstLine="720"/>
            </w:pPr>
          </w:p>
        </w:tc>
      </w:tr>
      <w:tr w:rsidR="00624198" w:rsidRPr="00712B66" w:rsidTr="007A5070">
        <w:tc>
          <w:tcPr>
            <w:tcW w:w="6506" w:type="dxa"/>
            <w:gridSpan w:val="2"/>
          </w:tcPr>
          <w:p w:rsidR="00624198" w:rsidRPr="00712B66" w:rsidRDefault="00624198"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804" w:type="dxa"/>
            <w:gridSpan w:val="3"/>
          </w:tcPr>
          <w:p w:rsidR="00624198" w:rsidRPr="00712B66" w:rsidRDefault="00624198" w:rsidP="0036160E">
            <w:pPr>
              <w:pStyle w:val="naiskr"/>
              <w:spacing w:before="0" w:after="0"/>
              <w:ind w:firstLine="720"/>
            </w:pPr>
          </w:p>
        </w:tc>
      </w:tr>
      <w:tr w:rsidR="00624198" w:rsidRPr="00712B66" w:rsidTr="007A5070">
        <w:tc>
          <w:tcPr>
            <w:tcW w:w="6506" w:type="dxa"/>
            <w:gridSpan w:val="2"/>
          </w:tcPr>
          <w:p w:rsidR="00624198" w:rsidRPr="00712B66" w:rsidRDefault="00624198" w:rsidP="0036160E">
            <w:pPr>
              <w:pStyle w:val="naiskr"/>
              <w:spacing w:before="0" w:after="0"/>
              <w:ind w:firstLine="720"/>
            </w:pPr>
            <w:r w:rsidRPr="00712B66">
              <w:t>  </w:t>
            </w:r>
          </w:p>
        </w:tc>
        <w:tc>
          <w:tcPr>
            <w:tcW w:w="7804" w:type="dxa"/>
            <w:gridSpan w:val="3"/>
            <w:tcBorders>
              <w:top w:val="single" w:sz="6" w:space="0" w:color="000000"/>
              <w:bottom w:val="single" w:sz="6" w:space="0" w:color="000000"/>
            </w:tcBorders>
          </w:tcPr>
          <w:p w:rsidR="00624198" w:rsidRPr="00712B66" w:rsidRDefault="00624198" w:rsidP="0036160E">
            <w:pPr>
              <w:pStyle w:val="naiskr"/>
              <w:spacing w:before="0" w:after="0"/>
              <w:ind w:firstLine="720"/>
            </w:pPr>
          </w:p>
        </w:tc>
      </w:tr>
      <w:tr w:rsidR="00EF60E7" w:rsidRPr="00712B66" w:rsidTr="007A5070">
        <w:tc>
          <w:tcPr>
            <w:tcW w:w="6506" w:type="dxa"/>
            <w:gridSpan w:val="2"/>
          </w:tcPr>
          <w:p w:rsidR="00EF60E7" w:rsidRPr="00712B66" w:rsidRDefault="00EF60E7" w:rsidP="0036160E">
            <w:pPr>
              <w:pStyle w:val="naiskr"/>
              <w:spacing w:before="0" w:after="0"/>
              <w:ind w:firstLine="720"/>
            </w:pPr>
          </w:p>
        </w:tc>
        <w:tc>
          <w:tcPr>
            <w:tcW w:w="7804" w:type="dxa"/>
            <w:gridSpan w:val="3"/>
            <w:tcBorders>
              <w:top w:val="single" w:sz="6" w:space="0" w:color="000000"/>
              <w:bottom w:val="single" w:sz="6" w:space="0" w:color="000000"/>
            </w:tcBorders>
          </w:tcPr>
          <w:p w:rsidR="00EF60E7" w:rsidRPr="00712B66" w:rsidRDefault="00EF60E7"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395"/>
        <w:gridCol w:w="3711"/>
        <w:gridCol w:w="648"/>
        <w:gridCol w:w="1878"/>
        <w:gridCol w:w="3685"/>
      </w:tblGrid>
      <w:tr w:rsidR="00134188" w:rsidRPr="00712B66" w:rsidTr="00D44D8F">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04C69">
            <w:pPr>
              <w:pStyle w:val="naisc"/>
              <w:spacing w:before="0" w:after="0"/>
            </w:pPr>
            <w:r w:rsidRPr="00712B66">
              <w:t>Nr. p.k.</w:t>
            </w:r>
          </w:p>
        </w:tc>
        <w:tc>
          <w:tcPr>
            <w:tcW w:w="3795"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52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685"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D44D8F">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004C69">
            <w:pPr>
              <w:pStyle w:val="naisc"/>
              <w:spacing w:before="0" w:after="0"/>
              <w:rPr>
                <w:sz w:val="20"/>
                <w:szCs w:val="20"/>
              </w:rPr>
            </w:pPr>
            <w:r w:rsidRPr="003B71E0">
              <w:rPr>
                <w:sz w:val="20"/>
                <w:szCs w:val="20"/>
              </w:rPr>
              <w:t>1</w:t>
            </w:r>
          </w:p>
        </w:tc>
        <w:tc>
          <w:tcPr>
            <w:tcW w:w="3795"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004C69">
            <w:pPr>
              <w:pStyle w:val="naisc"/>
              <w:spacing w:before="0" w:after="0"/>
              <w:rPr>
                <w:sz w:val="20"/>
                <w:szCs w:val="20"/>
              </w:rPr>
            </w:pPr>
            <w:r>
              <w:rPr>
                <w:sz w:val="20"/>
                <w:szCs w:val="20"/>
              </w:rPr>
              <w:t>2</w:t>
            </w:r>
          </w:p>
        </w:tc>
        <w:tc>
          <w:tcPr>
            <w:tcW w:w="3711" w:type="dxa"/>
            <w:tcBorders>
              <w:top w:val="single" w:sz="6" w:space="0" w:color="000000"/>
              <w:left w:val="single" w:sz="6" w:space="0" w:color="000000"/>
              <w:bottom w:val="single" w:sz="6" w:space="0" w:color="000000"/>
              <w:right w:val="single" w:sz="6" w:space="0" w:color="000000"/>
            </w:tcBorders>
          </w:tcPr>
          <w:p w:rsidR="00134188" w:rsidRPr="003B71E0" w:rsidRDefault="003B71E0" w:rsidP="00004C69">
            <w:pPr>
              <w:pStyle w:val="naisc"/>
              <w:spacing w:before="0" w:after="0"/>
              <w:rPr>
                <w:sz w:val="20"/>
                <w:szCs w:val="20"/>
              </w:rPr>
            </w:pPr>
            <w:r w:rsidRPr="003B71E0">
              <w:rPr>
                <w:sz w:val="20"/>
                <w:szCs w:val="20"/>
              </w:rPr>
              <w:t>3</w:t>
            </w:r>
          </w:p>
        </w:tc>
        <w:tc>
          <w:tcPr>
            <w:tcW w:w="2526"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004C69">
            <w:pPr>
              <w:pStyle w:val="naisc"/>
              <w:spacing w:before="0" w:after="0"/>
              <w:rPr>
                <w:sz w:val="20"/>
                <w:szCs w:val="20"/>
              </w:rPr>
            </w:pPr>
            <w:r w:rsidRPr="003B71E0">
              <w:rPr>
                <w:sz w:val="20"/>
                <w:szCs w:val="20"/>
              </w:rPr>
              <w:t>4</w:t>
            </w:r>
          </w:p>
        </w:tc>
        <w:tc>
          <w:tcPr>
            <w:tcW w:w="3685" w:type="dxa"/>
            <w:tcBorders>
              <w:top w:val="single" w:sz="4" w:space="0" w:color="auto"/>
              <w:left w:val="single" w:sz="4" w:space="0" w:color="auto"/>
              <w:bottom w:val="single" w:sz="4" w:space="0" w:color="auto"/>
            </w:tcBorders>
          </w:tcPr>
          <w:p w:rsidR="00134188" w:rsidRPr="003B71E0" w:rsidRDefault="003B71E0" w:rsidP="00004C69">
            <w:pPr>
              <w:jc w:val="center"/>
              <w:rPr>
                <w:sz w:val="20"/>
                <w:szCs w:val="20"/>
              </w:rPr>
            </w:pPr>
            <w:r w:rsidRPr="003B71E0">
              <w:rPr>
                <w:sz w:val="20"/>
                <w:szCs w:val="20"/>
              </w:rPr>
              <w:t>5</w:t>
            </w:r>
          </w:p>
        </w:tc>
      </w:tr>
      <w:tr w:rsidR="00CD7738" w:rsidRPr="0095271A" w:rsidTr="00D44D8F">
        <w:trPr>
          <w:trHeight w:val="978"/>
        </w:trPr>
        <w:tc>
          <w:tcPr>
            <w:tcW w:w="708" w:type="dxa"/>
            <w:tcBorders>
              <w:top w:val="single" w:sz="6" w:space="0" w:color="000000"/>
              <w:left w:val="single" w:sz="6" w:space="0" w:color="000000"/>
              <w:bottom w:val="single" w:sz="6" w:space="0" w:color="000000"/>
              <w:right w:val="single" w:sz="6" w:space="0" w:color="000000"/>
            </w:tcBorders>
          </w:tcPr>
          <w:p w:rsidR="00CD7738" w:rsidRPr="0095271A" w:rsidRDefault="00C54392" w:rsidP="00004C69">
            <w:pPr>
              <w:pStyle w:val="naisc"/>
              <w:spacing w:before="0" w:after="0"/>
            </w:pPr>
            <w:r w:rsidRPr="0095271A">
              <w:t>1.</w:t>
            </w:r>
          </w:p>
        </w:tc>
        <w:tc>
          <w:tcPr>
            <w:tcW w:w="3795" w:type="dxa"/>
            <w:gridSpan w:val="2"/>
            <w:tcBorders>
              <w:top w:val="single" w:sz="6" w:space="0" w:color="000000"/>
              <w:left w:val="single" w:sz="6" w:space="0" w:color="000000"/>
              <w:bottom w:val="single" w:sz="6" w:space="0" w:color="000000"/>
              <w:right w:val="single" w:sz="6" w:space="0" w:color="000000"/>
            </w:tcBorders>
          </w:tcPr>
          <w:p w:rsidR="0095271A" w:rsidRDefault="0095271A" w:rsidP="0095271A">
            <w:pPr>
              <w:ind w:left="27"/>
              <w:jc w:val="both"/>
            </w:pPr>
            <w:r w:rsidRPr="0095271A">
              <w:t>papildināt noteikumus ar 87.</w:t>
            </w:r>
            <w:r w:rsidRPr="0095271A">
              <w:rPr>
                <w:vertAlign w:val="superscript"/>
              </w:rPr>
              <w:t>2 </w:t>
            </w:r>
            <w:r w:rsidRPr="0095271A">
              <w:t>punktu šādā redakcijā:</w:t>
            </w:r>
          </w:p>
          <w:p w:rsidR="0095271A" w:rsidRPr="0095271A" w:rsidRDefault="0095271A" w:rsidP="0095271A">
            <w:pPr>
              <w:ind w:left="27"/>
              <w:jc w:val="both"/>
              <w:rPr>
                <w:rFonts w:ascii="Calibri" w:hAnsi="Calibri" w:cs="Calibri"/>
              </w:rPr>
            </w:pPr>
            <w:r w:rsidRPr="0095271A">
              <w:t>“87.</w:t>
            </w:r>
            <w:r w:rsidRPr="0095271A">
              <w:rPr>
                <w:vertAlign w:val="superscript"/>
              </w:rPr>
              <w:t xml:space="preserve">2 </w:t>
            </w:r>
            <w:r w:rsidRPr="0095271A">
              <w:t xml:space="preserve">Ja šajos noteikumos noteiktais iesniegumu iesniegšanas termiņš pilnīgi vai daļēji sakrīt ar laika periodu, kurā izsludināta ārkārtējā situācija, lai ierobežotu Covid-19 izplatību, vai šis termiņš iestājas 30 dienu laikā pēc dienas, kad beigusies minētā ārkārtējā situācija, tad šajos noteikumos noteikto iesniegumu iesniegšanas termiņu sāk skaitīt ar 30. dienu pēc dienas, kad beigusies minētā ārkārtējā situācija. Saņemot šādus iesniegumus, Ārlietu ministrijas Valsts protokolam, </w:t>
            </w:r>
            <w:r w:rsidRPr="0095271A">
              <w:lastRenderedPageBreak/>
              <w:t>Aizsardzības ministrijai un Valsts ieņēmumu dienestam ir tiesības savus ar šiem noteikumiem noteiktos pienākumus veikt 60 dienu laikā pēc minēto iesniegumu saņemšanas.”</w:t>
            </w:r>
          </w:p>
          <w:p w:rsidR="00CD7738" w:rsidRDefault="00CD7738" w:rsidP="00545FF3">
            <w:pPr>
              <w:tabs>
                <w:tab w:val="left" w:pos="142"/>
                <w:tab w:val="left" w:pos="993"/>
              </w:tabs>
              <w:jc w:val="both"/>
            </w:pPr>
          </w:p>
          <w:p w:rsidR="007D6AFA" w:rsidRPr="0095271A" w:rsidRDefault="007D6AFA" w:rsidP="007D6AFA">
            <w:pPr>
              <w:pStyle w:val="NormalWeb"/>
              <w:spacing w:before="0" w:beforeAutospacing="0" w:after="0" w:afterAutospacing="0"/>
              <w:ind w:right="13" w:firstLine="198"/>
              <w:jc w:val="both"/>
            </w:pPr>
            <w:r>
              <w:t xml:space="preserve">Noteikumu projekta </w:t>
            </w:r>
            <w:r w:rsidRPr="0095271A">
              <w:t xml:space="preserve">sākotnējās </w:t>
            </w:r>
            <w:r w:rsidRPr="0095271A">
              <w:rPr>
                <w:i/>
              </w:rPr>
              <w:t>(</w:t>
            </w:r>
            <w:proofErr w:type="spellStart"/>
            <w:r w:rsidRPr="0095271A">
              <w:rPr>
                <w:i/>
              </w:rPr>
              <w:t>ex-ante</w:t>
            </w:r>
            <w:proofErr w:type="spellEnd"/>
            <w:r w:rsidRPr="0095271A">
              <w:rPr>
                <w:i/>
              </w:rPr>
              <w:t>)</w:t>
            </w:r>
            <w:r w:rsidRPr="0095271A">
              <w:t xml:space="preserve"> ietekmes novērtējuma ziņojuma (anotācijas) I sadaļas 2. punkt</w:t>
            </w:r>
            <w:r>
              <w:t>s.</w:t>
            </w:r>
          </w:p>
          <w:p w:rsidR="007D6AFA" w:rsidRPr="0095271A" w:rsidRDefault="007D6AFA" w:rsidP="007D6AFA">
            <w:pPr>
              <w:tabs>
                <w:tab w:val="left" w:pos="142"/>
                <w:tab w:val="left" w:pos="993"/>
              </w:tabs>
              <w:jc w:val="both"/>
            </w:pPr>
          </w:p>
        </w:tc>
        <w:tc>
          <w:tcPr>
            <w:tcW w:w="3711" w:type="dxa"/>
            <w:tcBorders>
              <w:top w:val="single" w:sz="6" w:space="0" w:color="000000"/>
              <w:left w:val="single" w:sz="6" w:space="0" w:color="000000"/>
              <w:bottom w:val="single" w:sz="6" w:space="0" w:color="000000"/>
              <w:right w:val="single" w:sz="6" w:space="0" w:color="000000"/>
            </w:tcBorders>
          </w:tcPr>
          <w:p w:rsidR="00C54392" w:rsidRPr="0095271A" w:rsidRDefault="00C54392" w:rsidP="0095271A">
            <w:pPr>
              <w:ind w:firstLine="198"/>
              <w:jc w:val="both"/>
              <w:rPr>
                <w:b/>
              </w:rPr>
            </w:pPr>
            <w:r w:rsidRPr="0095271A">
              <w:rPr>
                <w:b/>
              </w:rPr>
              <w:lastRenderedPageBreak/>
              <w:t>Tieslietu ministrija</w:t>
            </w:r>
          </w:p>
          <w:p w:rsidR="0095271A" w:rsidRPr="0095271A" w:rsidRDefault="0095271A" w:rsidP="0095271A">
            <w:pPr>
              <w:pStyle w:val="NormalWeb"/>
              <w:spacing w:before="0" w:beforeAutospacing="0" w:after="0" w:afterAutospacing="0"/>
              <w:ind w:right="13" w:firstLine="198"/>
              <w:jc w:val="both"/>
              <w:rPr>
                <w:bCs/>
                <w:shd w:val="clear" w:color="auto" w:fill="FFFFFF"/>
              </w:rPr>
            </w:pPr>
            <w:r w:rsidRPr="00A42FFA">
              <w:t>Projektā paredzētajā Ministru kabineta</w:t>
            </w:r>
            <w:r>
              <w:t xml:space="preserve"> </w:t>
            </w:r>
            <w:r w:rsidRPr="00A42FFA">
              <w:t>2012</w:t>
            </w:r>
            <w:r>
              <w:t>.</w:t>
            </w:r>
            <w:r w:rsidRPr="00A42FFA">
              <w:t xml:space="preserve">gada </w:t>
            </w:r>
            <w:r>
              <w:t>1</w:t>
            </w:r>
            <w:r w:rsidRPr="00A42FFA">
              <w:t>8.decembra noteikum</w:t>
            </w:r>
            <w:r>
              <w:t>u</w:t>
            </w:r>
            <w:r w:rsidRPr="00A42FFA">
              <w:t xml:space="preserve"> Nr. 908</w:t>
            </w:r>
            <w:r>
              <w:t xml:space="preserve"> </w:t>
            </w:r>
            <w:r w:rsidRPr="0095271A">
              <w:rPr>
                <w:bCs/>
                <w:shd w:val="clear" w:color="auto" w:fill="FFFFFF"/>
              </w:rPr>
              <w:t>87.</w:t>
            </w:r>
            <w:r w:rsidRPr="0095271A">
              <w:rPr>
                <w:bCs/>
                <w:shd w:val="clear" w:color="auto" w:fill="FFFFFF"/>
                <w:vertAlign w:val="superscript"/>
              </w:rPr>
              <w:t>2</w:t>
            </w:r>
            <w:r w:rsidRPr="0095271A">
              <w:rPr>
                <w:bCs/>
                <w:shd w:val="clear" w:color="auto" w:fill="FFFFFF"/>
              </w:rPr>
              <w:t xml:space="preserve"> punkta otrajā teikumā ir noteikts, ka, saņemot attiecīgos iesniegumus, Ārlietu ministrijas Valsts protokolam, Aizsardzības ministrijai un Valsts ieņēmumu dienestam ir tiesības savus ar noteikumiem noteiktos pienākumus veikt </w:t>
            </w:r>
            <w:r w:rsidRPr="0095271A">
              <w:rPr>
                <w:bCs/>
                <w:u w:val="single"/>
                <w:shd w:val="clear" w:color="auto" w:fill="FFFFFF"/>
              </w:rPr>
              <w:t>60 dienu laikā pēc attiecīgo iesniegumu saņemšanas</w:t>
            </w:r>
            <w:r w:rsidRPr="0095271A">
              <w:rPr>
                <w:bCs/>
                <w:shd w:val="clear" w:color="auto" w:fill="FFFFFF"/>
              </w:rPr>
              <w:t>.</w:t>
            </w:r>
          </w:p>
          <w:p w:rsidR="0095271A" w:rsidRPr="0095271A" w:rsidRDefault="0095271A" w:rsidP="0095271A">
            <w:pPr>
              <w:pStyle w:val="NormalWeb"/>
              <w:spacing w:before="0" w:beforeAutospacing="0" w:after="0" w:afterAutospacing="0"/>
              <w:ind w:right="13" w:firstLine="198"/>
              <w:jc w:val="both"/>
            </w:pPr>
            <w:r w:rsidRPr="0095271A">
              <w:t xml:space="preserve">Projekta sākotnējās </w:t>
            </w:r>
            <w:r w:rsidRPr="0095271A">
              <w:rPr>
                <w:i/>
              </w:rPr>
              <w:t>(</w:t>
            </w:r>
            <w:proofErr w:type="spellStart"/>
            <w:r w:rsidRPr="0095271A">
              <w:rPr>
                <w:i/>
              </w:rPr>
              <w:t>ex-ante</w:t>
            </w:r>
            <w:proofErr w:type="spellEnd"/>
            <w:r w:rsidRPr="0095271A">
              <w:rPr>
                <w:i/>
              </w:rPr>
              <w:t>)</w:t>
            </w:r>
            <w:r w:rsidRPr="0095271A">
              <w:t xml:space="preserve"> ietekmes novērtējuma ziņojuma (anotācijas) I sadaļas 2. punktā ir </w:t>
            </w:r>
            <w:r w:rsidRPr="0095271A">
              <w:lastRenderedPageBreak/>
              <w:t>norādīts, ka šādas tiesības ir nepieciešams noteikt, jo prognozējams, ka minētajām iestādēm darba apjoms varētu pieaugt.</w:t>
            </w:r>
          </w:p>
          <w:p w:rsidR="0095271A" w:rsidRPr="0095271A" w:rsidRDefault="0095271A" w:rsidP="0095271A">
            <w:pPr>
              <w:pStyle w:val="NormalWeb"/>
              <w:spacing w:before="0" w:beforeAutospacing="0" w:after="0" w:afterAutospacing="0"/>
              <w:ind w:right="13" w:firstLine="198"/>
              <w:jc w:val="both"/>
            </w:pPr>
            <w:r w:rsidRPr="0095271A">
              <w:t>Vēršam uzmanību, uz to, ka iepriekš minētais projektā paredzētais regulējums par termiņu pagarināšanu ir neskaidrs, proti, noteikumos ir noteikti vairāki termiņi iestādēm (piemēram, noteikumu 21., 22., 23., 29., 31. un 32. punktā), tādēļ nav skaidrs, uz kuriem termiņiem ir attiecināms projektā paredzētais regulējums par termiņu pagarināšanu.</w:t>
            </w:r>
          </w:p>
          <w:p w:rsidR="0095271A" w:rsidRPr="0095271A" w:rsidRDefault="0095271A" w:rsidP="0095271A">
            <w:pPr>
              <w:pStyle w:val="NormalWeb"/>
              <w:spacing w:before="0" w:beforeAutospacing="0" w:after="0" w:afterAutospacing="0"/>
              <w:ind w:right="13" w:firstLine="198"/>
              <w:jc w:val="both"/>
              <w:rPr>
                <w:shd w:val="clear" w:color="auto" w:fill="FFFFFF"/>
              </w:rPr>
            </w:pPr>
            <w:r w:rsidRPr="0095271A">
              <w:t xml:space="preserve">Vienlaikus vēršam uzmanību uz to, ka Administratīvā procesa likuma 64. panta pirmā daļa noteic, ka, </w:t>
            </w:r>
            <w:r w:rsidRPr="0095271A">
              <w:rPr>
                <w:u w:val="single"/>
              </w:rPr>
              <w:t>j</w:t>
            </w:r>
            <w:r w:rsidRPr="0095271A">
              <w:rPr>
                <w:u w:val="single"/>
                <w:shd w:val="clear" w:color="auto" w:fill="FFFFFF"/>
              </w:rPr>
              <w:t>a administratīvā lieta ierosināta uz iesnieguma pamata, iestāde pieņem lēmumu par administratīvā akta izdošanu viena mēneša laikā no iesnieguma saņemšanas dienas, ja likumā nav noteikts cits termiņš</w:t>
            </w:r>
            <w:r w:rsidRPr="0095271A">
              <w:rPr>
                <w:shd w:val="clear" w:color="auto" w:fill="FFFFFF"/>
              </w:rPr>
              <w:t xml:space="preserve"> vai citā normatīvajā aktā – īsāks termiņš administratīvā akta izdošanai.</w:t>
            </w:r>
          </w:p>
          <w:p w:rsidR="0095271A" w:rsidRPr="0095271A" w:rsidRDefault="0095271A" w:rsidP="0095271A">
            <w:pPr>
              <w:pStyle w:val="NormalWeb"/>
              <w:spacing w:before="0" w:beforeAutospacing="0" w:after="0" w:afterAutospacing="0"/>
              <w:ind w:right="13" w:firstLine="198"/>
              <w:jc w:val="both"/>
            </w:pPr>
            <w:r w:rsidRPr="0095271A">
              <w:rPr>
                <w:shd w:val="clear" w:color="auto" w:fill="FFFFFF"/>
              </w:rPr>
              <w:t xml:space="preserve">Savukārt no noteikumos </w:t>
            </w:r>
            <w:r w:rsidRPr="0095271A">
              <w:t xml:space="preserve">(piemēram, noteikumu 21., 22., 23., 29., 31. un 32. punktā) </w:t>
            </w:r>
            <w:r w:rsidRPr="0095271A">
              <w:rPr>
                <w:shd w:val="clear" w:color="auto" w:fill="FFFFFF"/>
              </w:rPr>
              <w:t xml:space="preserve">paredzētā regulējuma neizriet, ka attiecīgie lēmumi tiek pieņemti viena mēneša laikā no iesnieguma saņemšanas dienas, bet nav skaidrs, no kuras Pievienotās vērtības nodokļa likuma </w:t>
            </w:r>
            <w:r w:rsidRPr="0095271A">
              <w:rPr>
                <w:shd w:val="clear" w:color="auto" w:fill="FFFFFF"/>
              </w:rPr>
              <w:lastRenderedPageBreak/>
              <w:t>un likuma "Par akcīzes nodokli" tiesību normas izriet iestāžu tiesības pieņemt attiecīgos lēmumus garākā termiņā nekā to paredz Administratīvā procesa likuma 64. panta pirmā daļa. Turklāt, izdarot projektā paredzēto grozījumu, tiks noteikti vēl garāki attiecīgo lēmumu pieņemšanas termiņi.</w:t>
            </w:r>
          </w:p>
          <w:p w:rsidR="00CD7738" w:rsidRPr="0095271A" w:rsidRDefault="0095271A" w:rsidP="00486E34">
            <w:pPr>
              <w:pStyle w:val="NormalWeb"/>
              <w:spacing w:before="0" w:beforeAutospacing="0" w:after="0" w:afterAutospacing="0"/>
              <w:ind w:right="13" w:firstLine="198"/>
              <w:jc w:val="both"/>
              <w:rPr>
                <w:b/>
              </w:rPr>
            </w:pPr>
            <w:r w:rsidRPr="0095271A">
              <w:t xml:space="preserve">Ievērojot minēto, lūdzam izvērtēt projekta </w:t>
            </w:r>
            <w:r w:rsidRPr="0095271A">
              <w:rPr>
                <w:bCs/>
                <w:shd w:val="clear" w:color="auto" w:fill="FFFFFF"/>
              </w:rPr>
              <w:t>87.</w:t>
            </w:r>
            <w:r w:rsidRPr="0095271A">
              <w:rPr>
                <w:bCs/>
                <w:shd w:val="clear" w:color="auto" w:fill="FFFFFF"/>
                <w:vertAlign w:val="superscript"/>
              </w:rPr>
              <w:t>2</w:t>
            </w:r>
            <w:r w:rsidRPr="0095271A">
              <w:rPr>
                <w:bCs/>
                <w:shd w:val="clear" w:color="auto" w:fill="FFFFFF"/>
              </w:rPr>
              <w:t xml:space="preserve"> punkta otrajā teikumā ietverto regulējumu un precizēt to vai papildināt </w:t>
            </w:r>
            <w:r w:rsidRPr="0095271A">
              <w:t xml:space="preserve">projekta sākotnējās </w:t>
            </w:r>
            <w:r w:rsidRPr="0095271A">
              <w:rPr>
                <w:i/>
              </w:rPr>
              <w:t>(</w:t>
            </w:r>
            <w:proofErr w:type="spellStart"/>
            <w:r w:rsidRPr="0095271A">
              <w:rPr>
                <w:i/>
              </w:rPr>
              <w:t>ex-ante</w:t>
            </w:r>
            <w:proofErr w:type="spellEnd"/>
            <w:r w:rsidRPr="0095271A">
              <w:rPr>
                <w:i/>
              </w:rPr>
              <w:t>)</w:t>
            </w:r>
            <w:r w:rsidRPr="0095271A">
              <w:t xml:space="preserve"> ietekmes novērtējuma ziņojuma (anotācijas) I sadaļas 2. punktu ar atbilstošu skaidrojumu.</w:t>
            </w:r>
          </w:p>
        </w:tc>
        <w:tc>
          <w:tcPr>
            <w:tcW w:w="2526" w:type="dxa"/>
            <w:gridSpan w:val="2"/>
            <w:tcBorders>
              <w:top w:val="single" w:sz="6" w:space="0" w:color="000000"/>
              <w:left w:val="single" w:sz="6" w:space="0" w:color="000000"/>
              <w:bottom w:val="single" w:sz="6" w:space="0" w:color="000000"/>
              <w:right w:val="single" w:sz="6" w:space="0" w:color="000000"/>
            </w:tcBorders>
          </w:tcPr>
          <w:p w:rsidR="00CD7738" w:rsidRPr="0095271A" w:rsidRDefault="0095271A" w:rsidP="00D1272A">
            <w:pPr>
              <w:pStyle w:val="BodyText"/>
              <w:spacing w:after="0"/>
              <w:jc w:val="center"/>
              <w:rPr>
                <w:b/>
              </w:rPr>
            </w:pPr>
            <w:r w:rsidRPr="0095271A">
              <w:rPr>
                <w:b/>
              </w:rPr>
              <w:lastRenderedPageBreak/>
              <w:t>Ņemts vērā</w:t>
            </w:r>
            <w:r w:rsidR="001607DE" w:rsidRPr="0095271A">
              <w:rPr>
                <w:b/>
              </w:rPr>
              <w:t>.</w:t>
            </w:r>
            <w:r w:rsidR="00D1272A" w:rsidRPr="0095271A">
              <w:rPr>
                <w:b/>
              </w:rPr>
              <w:t xml:space="preserve"> </w:t>
            </w:r>
          </w:p>
          <w:p w:rsidR="00243263" w:rsidRPr="0095271A" w:rsidRDefault="0081648F" w:rsidP="00941CDE">
            <w:pPr>
              <w:pStyle w:val="BodyText"/>
              <w:spacing w:after="0"/>
              <w:jc w:val="both"/>
            </w:pPr>
            <w:r w:rsidRPr="0095271A">
              <w:t xml:space="preserve"> </w:t>
            </w:r>
          </w:p>
        </w:tc>
        <w:tc>
          <w:tcPr>
            <w:tcW w:w="3685" w:type="dxa"/>
            <w:tcBorders>
              <w:top w:val="single" w:sz="4" w:space="0" w:color="auto"/>
              <w:left w:val="single" w:sz="4" w:space="0" w:color="auto"/>
              <w:bottom w:val="single" w:sz="4" w:space="0" w:color="auto"/>
            </w:tcBorders>
          </w:tcPr>
          <w:p w:rsidR="007D6AFA" w:rsidRDefault="007D6AFA" w:rsidP="007D6AFA">
            <w:pPr>
              <w:pStyle w:val="NormalWeb"/>
              <w:spacing w:before="0" w:beforeAutospacing="0" w:after="0" w:afterAutospacing="0"/>
              <w:ind w:right="13"/>
              <w:jc w:val="both"/>
            </w:pPr>
            <w:r>
              <w:t>S</w:t>
            </w:r>
            <w:r w:rsidRPr="0095271A">
              <w:t xml:space="preserve">ākotnējās </w:t>
            </w:r>
            <w:r w:rsidRPr="0095271A">
              <w:rPr>
                <w:i/>
              </w:rPr>
              <w:t>(</w:t>
            </w:r>
            <w:proofErr w:type="spellStart"/>
            <w:r w:rsidRPr="0095271A">
              <w:rPr>
                <w:i/>
              </w:rPr>
              <w:t>ex-ante</w:t>
            </w:r>
            <w:proofErr w:type="spellEnd"/>
            <w:r w:rsidRPr="0095271A">
              <w:rPr>
                <w:i/>
              </w:rPr>
              <w:t>)</w:t>
            </w:r>
            <w:r w:rsidRPr="0095271A">
              <w:t xml:space="preserve"> ietekmes novērtējuma ziņojuma (anotācijas) I sadaļas 2. punkt</w:t>
            </w:r>
            <w:r>
              <w:t>s i</w:t>
            </w:r>
            <w:r w:rsidRPr="0095271A">
              <w:t xml:space="preserve">r </w:t>
            </w:r>
            <w:r>
              <w:t xml:space="preserve">papildināts ar </w:t>
            </w:r>
            <w:r w:rsidR="008C4898">
              <w:t>atbilstošu skaidrojumu:</w:t>
            </w:r>
          </w:p>
          <w:p w:rsidR="008C4898" w:rsidRDefault="008C4898" w:rsidP="008C4898">
            <w:pPr>
              <w:pStyle w:val="NormalWeb"/>
              <w:spacing w:before="0" w:beforeAutospacing="0" w:after="0" w:afterAutospacing="0"/>
              <w:jc w:val="both"/>
              <w:rPr>
                <w:rFonts w:ascii="&amp;quot" w:hAnsi="&amp;quot"/>
                <w:color w:val="000000"/>
              </w:rPr>
            </w:pPr>
            <w:r>
              <w:t>“</w:t>
            </w:r>
            <w:r w:rsidR="00E52B64" w:rsidRPr="00133EDA">
              <w:rPr>
                <w:color w:val="000000"/>
              </w:rPr>
              <w:t xml:space="preserve">Ārlietu ministrijas Valsts protokolam un Aizsardzības ministrijai ir tiesības saņemtos iesniegumus izskatīt un nosūtīt Valsts ieņēmumu dienestam 60 dienu laikā pēc minēto iesniegumu saņemšanas, un Valsts ieņēmumu dienestam attiecīgi ir tiesības pieņemt lēmumu 60 dienu laikā pēc minēto iesniegumu saņemšanas no ministrijas. Šādas tiesības ir nepieciešams noteikt, jo </w:t>
            </w:r>
            <w:r w:rsidR="00E52B64" w:rsidRPr="00133EDA">
              <w:rPr>
                <w:color w:val="000000"/>
              </w:rPr>
              <w:lastRenderedPageBreak/>
              <w:t>prognozējams, ka minētajām valsts institūcijām darba apjoms varētu pieaugt sakarā ar to, ka vienlaicīgi varētu tikt iesniegti iesniegumi par</w:t>
            </w:r>
            <w:r w:rsidR="00E52B64">
              <w:rPr>
                <w:color w:val="000000"/>
              </w:rPr>
              <w:t xml:space="preserve"> vismaz</w:t>
            </w:r>
            <w:r w:rsidR="00E52B64" w:rsidRPr="00133EDA">
              <w:rPr>
                <w:color w:val="000000"/>
              </w:rPr>
              <w:t xml:space="preserve"> diviem ceturkšņiem.</w:t>
            </w:r>
            <w:r w:rsidR="00E52B64">
              <w:rPr>
                <w:color w:val="000000"/>
              </w:rPr>
              <w:t xml:space="preserve"> Tā kā iesniegumi nodokļa atmaksai jāiesniedz papīra formā ar pievienotiem attaisnojuma dokumentiem (rēķini, to samaksu apliecinoši dokumenti, čeki, kvītis), kuru skaits viena iesnieguma ietvaros var sasniegt pat vairākus simtus (pēc Valsts ieņēmumu dienesta līdzšinējās pieredzes ir bijuši gadījumi, kad vienam iesniegumam pievienoto attaisnojuma dokumentu skaits bija sasniedzis 700), manuāli pārbaudot katra attaisnojuma dokumenta atbilstību normatīvajiem aktiem, 30 dienu laikā izskatāmo dokumentu skaits un darba apjoms būtiski palielināsies,  radot nepieciešamību pagarināt iesniegumu izskatīšanas termiņus</w:t>
            </w:r>
            <w:r w:rsidR="00E52B64" w:rsidRPr="00133EDA">
              <w:rPr>
                <w:color w:val="000000"/>
              </w:rPr>
              <w:t>. Tādējādi, p</w:t>
            </w:r>
            <w:r w:rsidR="00E52B64" w:rsidRPr="00133EDA">
              <w:rPr>
                <w:rFonts w:ascii="&amp;quot" w:hAnsi="&amp;quot"/>
                <w:color w:val="000000"/>
              </w:rPr>
              <w:t xml:space="preserve">aredzot iesaistītām institūcijām augstāk minēto 60 dienu termiņu, tiktu novērsts risks palielināt administratīvo slogu, kas rastos, ja tiktu piemērota Administratīvā procesa likumā noteiktā </w:t>
            </w:r>
            <w:r w:rsidR="00E52B64">
              <w:rPr>
                <w:rFonts w:ascii="&amp;quot" w:hAnsi="&amp;quot"/>
                <w:color w:val="000000"/>
              </w:rPr>
              <w:t xml:space="preserve">vispārējā </w:t>
            </w:r>
            <w:r w:rsidR="00E52B64" w:rsidRPr="00133EDA">
              <w:rPr>
                <w:rFonts w:ascii="&amp;quot" w:hAnsi="&amp;quot"/>
                <w:color w:val="000000"/>
              </w:rPr>
              <w:t>termiņu pagarināšanas kārtība, informējot katru iesnieguma iesniedzēju par termiņa pagarināšanu.</w:t>
            </w:r>
            <w:bookmarkStart w:id="1" w:name="_GoBack"/>
            <w:bookmarkEnd w:id="1"/>
            <w:r>
              <w:rPr>
                <w:rFonts w:ascii="&amp;quot" w:hAnsi="&amp;quot"/>
                <w:color w:val="000000"/>
              </w:rPr>
              <w:t>”</w:t>
            </w:r>
          </w:p>
          <w:p w:rsidR="008C4898" w:rsidRPr="0095271A" w:rsidRDefault="008C4898" w:rsidP="007D6AFA">
            <w:pPr>
              <w:pStyle w:val="NormalWeb"/>
              <w:spacing w:before="0" w:beforeAutospacing="0" w:after="0" w:afterAutospacing="0"/>
              <w:ind w:right="13"/>
              <w:jc w:val="both"/>
            </w:pPr>
          </w:p>
          <w:p w:rsidR="00CD7738" w:rsidRPr="0095271A" w:rsidRDefault="00CD7738" w:rsidP="0095271A">
            <w:pPr>
              <w:jc w:val="both"/>
            </w:pPr>
          </w:p>
        </w:tc>
      </w:tr>
      <w:tr w:rsidR="00F25A1F" w:rsidRPr="00712B66" w:rsidTr="000E54CC">
        <w:tblPrEx>
          <w:tblBorders>
            <w:top w:val="none" w:sz="0" w:space="0" w:color="auto"/>
            <w:left w:val="none" w:sz="0" w:space="0" w:color="auto"/>
            <w:bottom w:val="none" w:sz="0" w:space="0" w:color="auto"/>
            <w:right w:val="none" w:sz="0" w:space="0" w:color="auto"/>
          </w:tblBorders>
        </w:tblPrEx>
        <w:trPr>
          <w:gridAfter w:val="2"/>
          <w:wAfter w:w="5563" w:type="dxa"/>
        </w:trPr>
        <w:tc>
          <w:tcPr>
            <w:tcW w:w="3108" w:type="dxa"/>
            <w:gridSpan w:val="2"/>
          </w:tcPr>
          <w:p w:rsidR="00F25A1F" w:rsidRDefault="00F25A1F" w:rsidP="00F25A1F">
            <w:pPr>
              <w:pStyle w:val="naiskr"/>
              <w:spacing w:before="0" w:after="0"/>
              <w:jc w:val="center"/>
            </w:pPr>
          </w:p>
          <w:p w:rsidR="00724D46" w:rsidRPr="00712B66" w:rsidRDefault="00724D46" w:rsidP="00F25A1F">
            <w:pPr>
              <w:pStyle w:val="naiskr"/>
              <w:spacing w:before="0" w:after="0"/>
              <w:jc w:val="center"/>
            </w:pPr>
          </w:p>
          <w:p w:rsidR="00F25A1F" w:rsidRPr="00712B66" w:rsidRDefault="00F25A1F" w:rsidP="00F25A1F">
            <w:pPr>
              <w:pStyle w:val="naiskr"/>
              <w:spacing w:before="0" w:after="0"/>
              <w:jc w:val="center"/>
            </w:pPr>
            <w:r w:rsidRPr="00712B66">
              <w:t>Atbildīgā amatpersona</w:t>
            </w:r>
          </w:p>
        </w:tc>
        <w:tc>
          <w:tcPr>
            <w:tcW w:w="5754" w:type="dxa"/>
            <w:gridSpan w:val="3"/>
          </w:tcPr>
          <w:p w:rsidR="00F25A1F" w:rsidRPr="00712B66" w:rsidRDefault="00F25A1F" w:rsidP="00F25A1F">
            <w:pPr>
              <w:pStyle w:val="naiskr"/>
              <w:spacing w:before="0" w:after="0"/>
            </w:pPr>
            <w:r w:rsidRPr="00712B66">
              <w:t>  </w:t>
            </w:r>
          </w:p>
        </w:tc>
      </w:tr>
      <w:tr w:rsidR="00F25A1F" w:rsidRPr="00712B66" w:rsidTr="000E54CC">
        <w:tblPrEx>
          <w:tblBorders>
            <w:top w:val="none" w:sz="0" w:space="0" w:color="auto"/>
            <w:left w:val="none" w:sz="0" w:space="0" w:color="auto"/>
            <w:bottom w:val="none" w:sz="0" w:space="0" w:color="auto"/>
            <w:right w:val="none" w:sz="0" w:space="0" w:color="auto"/>
          </w:tblBorders>
        </w:tblPrEx>
        <w:trPr>
          <w:gridAfter w:val="2"/>
          <w:wAfter w:w="5563" w:type="dxa"/>
        </w:trPr>
        <w:tc>
          <w:tcPr>
            <w:tcW w:w="3108" w:type="dxa"/>
            <w:gridSpan w:val="2"/>
          </w:tcPr>
          <w:p w:rsidR="00F25A1F" w:rsidRPr="00712B66" w:rsidRDefault="00F25A1F" w:rsidP="00F25A1F">
            <w:pPr>
              <w:pStyle w:val="naiskr"/>
              <w:spacing w:before="0" w:after="0"/>
              <w:ind w:firstLine="720"/>
              <w:jc w:val="center"/>
            </w:pPr>
          </w:p>
        </w:tc>
        <w:tc>
          <w:tcPr>
            <w:tcW w:w="5754" w:type="dxa"/>
            <w:gridSpan w:val="3"/>
            <w:tcBorders>
              <w:top w:val="single" w:sz="6" w:space="0" w:color="000000"/>
            </w:tcBorders>
          </w:tcPr>
          <w:p w:rsidR="00F25A1F" w:rsidRPr="00712B66" w:rsidRDefault="00F25A1F" w:rsidP="00F25A1F">
            <w:pPr>
              <w:pStyle w:val="naisc"/>
              <w:spacing w:before="0" w:after="0"/>
              <w:ind w:firstLine="720"/>
            </w:pPr>
            <w:r w:rsidRPr="00712B66">
              <w:t>(paraksts)*</w:t>
            </w:r>
          </w:p>
        </w:tc>
      </w:tr>
    </w:tbl>
    <w:p w:rsidR="003B71E0" w:rsidRPr="00712B66" w:rsidRDefault="003B71E0"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6C6B01" w:rsidRDefault="006C6B01" w:rsidP="00EF6644">
      <w:pPr>
        <w:pStyle w:val="naisf"/>
        <w:spacing w:before="0" w:after="0"/>
        <w:ind w:firstLine="0"/>
      </w:pPr>
    </w:p>
    <w:p w:rsidR="00EF6644" w:rsidRPr="00EF6644" w:rsidRDefault="00AB0BFF" w:rsidP="00AB0BFF">
      <w:pPr>
        <w:pStyle w:val="naisf"/>
        <w:spacing w:before="0" w:after="0"/>
        <w:ind w:firstLine="0"/>
        <w:jc w:val="left"/>
      </w:pPr>
      <w:r>
        <w:t xml:space="preserve">                                 </w:t>
      </w:r>
      <w:r w:rsidR="00A269A6">
        <w:t xml:space="preserve">                     </w:t>
      </w:r>
      <w:r w:rsidR="008F524E">
        <w:t>Gunta Pužule</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EF6644" w:rsidRPr="00712B66" w:rsidRDefault="00EF6644" w:rsidP="00F14673">
            <w:pPr>
              <w:jc w:val="center"/>
            </w:pPr>
            <w:r>
              <w:t xml:space="preserve">Finanšu ministrijas </w:t>
            </w:r>
            <w:r w:rsidR="00A269A6">
              <w:t>Netiešo nodokļu</w:t>
            </w:r>
            <w:r>
              <w:t xml:space="preserve"> departamenta </w:t>
            </w:r>
            <w:r w:rsidR="00A269A6">
              <w:t>Muitas un a</w:t>
            </w:r>
            <w:r>
              <w:t>kcīzes nodokļ</w:t>
            </w:r>
            <w:r w:rsidR="00F14673">
              <w:t>a</w:t>
            </w:r>
            <w:r>
              <w:t xml:space="preserve"> nodaļas</w:t>
            </w:r>
            <w:r w:rsidR="005505FF">
              <w:t xml:space="preserve"> </w:t>
            </w:r>
            <w:r w:rsidR="008F524E">
              <w:t>vadītājas vietniece</w:t>
            </w:r>
          </w:p>
        </w:tc>
      </w:tr>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EF6644" w:rsidP="008F524E">
            <w:pPr>
              <w:jc w:val="center"/>
            </w:pPr>
            <w:proofErr w:type="spellStart"/>
            <w:r>
              <w:t>Tel</w:t>
            </w:r>
            <w:proofErr w:type="spellEnd"/>
            <w:r>
              <w:t xml:space="preserve">: </w:t>
            </w:r>
            <w:r w:rsidR="00E62681">
              <w:t>6709552</w:t>
            </w:r>
            <w:r w:rsidR="008F524E">
              <w:t>1</w:t>
            </w:r>
            <w:r w:rsidR="00A269A6">
              <w:t>; Fakss: 67095421</w:t>
            </w:r>
          </w:p>
        </w:tc>
      </w:tr>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8F524E" w:rsidP="00160DAB">
            <w:pPr>
              <w:jc w:val="center"/>
            </w:pPr>
            <w:r>
              <w:t>Gunta.Puzule</w:t>
            </w:r>
            <w:r w:rsidR="00EF6644">
              <w:t>@fm.gov.lv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946C02" w:rsidRPr="006F1034" w:rsidRDefault="00946C02" w:rsidP="00486E34">
      <w:pPr>
        <w:rPr>
          <w:sz w:val="20"/>
          <w:szCs w:val="20"/>
          <w:lang w:val="es-ES"/>
        </w:rPr>
      </w:pPr>
    </w:p>
    <w:sectPr w:rsidR="00946C02" w:rsidRPr="006F1034" w:rsidSect="00D94F1A">
      <w:headerReference w:type="even" r:id="rId8"/>
      <w:headerReference w:type="default" r:id="rId9"/>
      <w:footerReference w:type="default" r:id="rId10"/>
      <w:footerReference w:type="first" r:id="rId11"/>
      <w:pgSz w:w="16838" w:h="11906" w:orient="landscape" w:code="9"/>
      <w:pgMar w:top="567"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98" w:rsidRDefault="00534598">
      <w:r>
        <w:separator/>
      </w:r>
    </w:p>
  </w:endnote>
  <w:endnote w:type="continuationSeparator" w:id="0">
    <w:p w:rsidR="00534598" w:rsidRDefault="005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mp;quo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72" w:rsidRPr="00E07188" w:rsidRDefault="00E07188" w:rsidP="00A0131D">
    <w:pPr>
      <w:pStyle w:val="Footer"/>
      <w:rPr>
        <w:sz w:val="22"/>
        <w:szCs w:val="22"/>
      </w:rPr>
    </w:pPr>
    <w:r w:rsidRPr="00E07188">
      <w:rPr>
        <w:sz w:val="22"/>
        <w:szCs w:val="22"/>
      </w:rPr>
      <w:fldChar w:fldCharType="begin"/>
    </w:r>
    <w:r w:rsidRPr="00E07188">
      <w:rPr>
        <w:sz w:val="22"/>
        <w:szCs w:val="22"/>
      </w:rPr>
      <w:instrText xml:space="preserve"> FILENAME   \* MERGEFORMAT </w:instrText>
    </w:r>
    <w:r w:rsidRPr="00E07188">
      <w:rPr>
        <w:sz w:val="22"/>
        <w:szCs w:val="22"/>
      </w:rPr>
      <w:fldChar w:fldCharType="separate"/>
    </w:r>
    <w:r w:rsidR="00801F1F">
      <w:rPr>
        <w:noProof/>
        <w:sz w:val="22"/>
        <w:szCs w:val="22"/>
      </w:rPr>
      <w:t>FMIzz_310320_</w:t>
    </w:r>
    <w:r w:rsidR="00801F1F" w:rsidRPr="00801F1F">
      <w:rPr>
        <w:noProof/>
        <w:sz w:val="20"/>
        <w:szCs w:val="20"/>
      </w:rPr>
      <w:t>dipl</w:t>
    </w:r>
    <w:r w:rsidRPr="00E07188">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72" w:rsidRPr="00E07188" w:rsidRDefault="00E07188" w:rsidP="00E07188">
    <w:pPr>
      <w:pStyle w:val="Footer"/>
    </w:pPr>
    <w:r w:rsidRPr="00E07188">
      <w:rPr>
        <w:sz w:val="20"/>
        <w:szCs w:val="20"/>
      </w:rPr>
      <w:fldChar w:fldCharType="begin"/>
    </w:r>
    <w:r w:rsidRPr="00E07188">
      <w:rPr>
        <w:sz w:val="20"/>
        <w:szCs w:val="20"/>
      </w:rPr>
      <w:instrText xml:space="preserve"> FILENAME   \* MERGEFORMAT </w:instrText>
    </w:r>
    <w:r w:rsidRPr="00E07188">
      <w:rPr>
        <w:sz w:val="20"/>
        <w:szCs w:val="20"/>
      </w:rPr>
      <w:fldChar w:fldCharType="separate"/>
    </w:r>
    <w:r w:rsidR="00801F1F">
      <w:rPr>
        <w:noProof/>
        <w:sz w:val="20"/>
        <w:szCs w:val="20"/>
      </w:rPr>
      <w:t>FMIzz_310320_dipl</w:t>
    </w:r>
    <w:r w:rsidRPr="00E0718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98" w:rsidRDefault="00534598">
      <w:r>
        <w:separator/>
      </w:r>
    </w:p>
  </w:footnote>
  <w:footnote w:type="continuationSeparator" w:id="0">
    <w:p w:rsidR="00534598" w:rsidRDefault="0053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272" w:rsidRDefault="009A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B64">
      <w:rPr>
        <w:rStyle w:val="PageNumber"/>
        <w:noProof/>
      </w:rPr>
      <w:t>4</w:t>
    </w:r>
    <w:r>
      <w:rPr>
        <w:rStyle w:val="PageNumber"/>
      </w:rPr>
      <w:fldChar w:fldCharType="end"/>
    </w:r>
  </w:p>
  <w:p w:rsidR="009A6272" w:rsidRDefault="009A6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F55"/>
    <w:multiLevelType w:val="hybridMultilevel"/>
    <w:tmpl w:val="689220A2"/>
    <w:lvl w:ilvl="0" w:tplc="179AC6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3DE1615"/>
    <w:multiLevelType w:val="hybridMultilevel"/>
    <w:tmpl w:val="1F346C8E"/>
    <w:lvl w:ilvl="0" w:tplc="18ACD90C">
      <w:start w:val="1"/>
      <w:numFmt w:val="decimal"/>
      <w:lvlText w:val="%1)"/>
      <w:lvlJc w:val="left"/>
      <w:pPr>
        <w:ind w:left="1002" w:hanging="360"/>
      </w:pPr>
      <w:rPr>
        <w:rFonts w:hint="default"/>
      </w:r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abstractNum w:abstractNumId="2" w15:restartNumberingAfterBreak="0">
    <w:nsid w:val="06D97106"/>
    <w:multiLevelType w:val="multilevel"/>
    <w:tmpl w:val="A40CE3DA"/>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360EC"/>
    <w:multiLevelType w:val="multilevel"/>
    <w:tmpl w:val="F24AC6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6"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DC7B35"/>
    <w:multiLevelType w:val="multilevel"/>
    <w:tmpl w:val="EF6A5050"/>
    <w:lvl w:ilvl="0">
      <w:start w:val="1"/>
      <w:numFmt w:val="decimal"/>
      <w:lvlText w:val="%1."/>
      <w:lvlJc w:val="left"/>
      <w:pPr>
        <w:ind w:left="480" w:hanging="480"/>
      </w:pPr>
      <w:rPr>
        <w:rFonts w:hint="default"/>
      </w:rPr>
    </w:lvl>
    <w:lvl w:ilvl="1">
      <w:start w:val="3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9D42B4"/>
    <w:multiLevelType w:val="hybridMultilevel"/>
    <w:tmpl w:val="EE886684"/>
    <w:lvl w:ilvl="0" w:tplc="16063A8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AC536D8"/>
    <w:multiLevelType w:val="multilevel"/>
    <w:tmpl w:val="743E0864"/>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81482E"/>
    <w:multiLevelType w:val="multilevel"/>
    <w:tmpl w:val="AA2A8DC2"/>
    <w:lvl w:ilvl="0">
      <w:start w:val="1"/>
      <w:numFmt w:val="decimal"/>
      <w:lvlText w:val="%1."/>
      <w:lvlJc w:val="left"/>
      <w:pPr>
        <w:ind w:left="480" w:hanging="480"/>
      </w:pPr>
      <w:rPr>
        <w:rFonts w:hint="default"/>
      </w:rPr>
    </w:lvl>
    <w:lvl w:ilvl="1">
      <w:start w:val="3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74721"/>
    <w:multiLevelType w:val="multilevel"/>
    <w:tmpl w:val="F2565280"/>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9921BB"/>
    <w:multiLevelType w:val="hybridMultilevel"/>
    <w:tmpl w:val="641606B4"/>
    <w:lvl w:ilvl="0" w:tplc="0409000F">
      <w:start w:val="1"/>
      <w:numFmt w:val="decimal"/>
      <w:lvlText w:val="%1."/>
      <w:lvlJc w:val="left"/>
      <w:pPr>
        <w:tabs>
          <w:tab w:val="num" w:pos="720"/>
        </w:tabs>
        <w:ind w:left="720" w:hanging="360"/>
      </w:pPr>
      <w:rPr>
        <w:rFonts w:hint="default"/>
      </w:rPr>
    </w:lvl>
    <w:lvl w:ilvl="1" w:tplc="13E46716" w:tentative="1">
      <w:start w:val="1"/>
      <w:numFmt w:val="bullet"/>
      <w:lvlText w:val=""/>
      <w:lvlJc w:val="left"/>
      <w:pPr>
        <w:tabs>
          <w:tab w:val="num" w:pos="1440"/>
        </w:tabs>
        <w:ind w:left="1440" w:hanging="360"/>
      </w:pPr>
      <w:rPr>
        <w:rFonts w:ascii="Wingdings" w:hAnsi="Wingdings" w:hint="default"/>
      </w:rPr>
    </w:lvl>
    <w:lvl w:ilvl="2" w:tplc="3216E8CE" w:tentative="1">
      <w:start w:val="1"/>
      <w:numFmt w:val="bullet"/>
      <w:lvlText w:val=""/>
      <w:lvlJc w:val="left"/>
      <w:pPr>
        <w:tabs>
          <w:tab w:val="num" w:pos="2160"/>
        </w:tabs>
        <w:ind w:left="2160" w:hanging="360"/>
      </w:pPr>
      <w:rPr>
        <w:rFonts w:ascii="Wingdings" w:hAnsi="Wingdings" w:hint="default"/>
      </w:rPr>
    </w:lvl>
    <w:lvl w:ilvl="3" w:tplc="D84088CC" w:tentative="1">
      <w:start w:val="1"/>
      <w:numFmt w:val="bullet"/>
      <w:lvlText w:val=""/>
      <w:lvlJc w:val="left"/>
      <w:pPr>
        <w:tabs>
          <w:tab w:val="num" w:pos="2880"/>
        </w:tabs>
        <w:ind w:left="2880" w:hanging="360"/>
      </w:pPr>
      <w:rPr>
        <w:rFonts w:ascii="Wingdings" w:hAnsi="Wingdings" w:hint="default"/>
      </w:rPr>
    </w:lvl>
    <w:lvl w:ilvl="4" w:tplc="9894FB94" w:tentative="1">
      <w:start w:val="1"/>
      <w:numFmt w:val="bullet"/>
      <w:lvlText w:val=""/>
      <w:lvlJc w:val="left"/>
      <w:pPr>
        <w:tabs>
          <w:tab w:val="num" w:pos="3600"/>
        </w:tabs>
        <w:ind w:left="3600" w:hanging="360"/>
      </w:pPr>
      <w:rPr>
        <w:rFonts w:ascii="Wingdings" w:hAnsi="Wingdings" w:hint="default"/>
      </w:rPr>
    </w:lvl>
    <w:lvl w:ilvl="5" w:tplc="23BA0ADA" w:tentative="1">
      <w:start w:val="1"/>
      <w:numFmt w:val="bullet"/>
      <w:lvlText w:val=""/>
      <w:lvlJc w:val="left"/>
      <w:pPr>
        <w:tabs>
          <w:tab w:val="num" w:pos="4320"/>
        </w:tabs>
        <w:ind w:left="4320" w:hanging="360"/>
      </w:pPr>
      <w:rPr>
        <w:rFonts w:ascii="Wingdings" w:hAnsi="Wingdings" w:hint="default"/>
      </w:rPr>
    </w:lvl>
    <w:lvl w:ilvl="6" w:tplc="AE32200C" w:tentative="1">
      <w:start w:val="1"/>
      <w:numFmt w:val="bullet"/>
      <w:lvlText w:val=""/>
      <w:lvlJc w:val="left"/>
      <w:pPr>
        <w:tabs>
          <w:tab w:val="num" w:pos="5040"/>
        </w:tabs>
        <w:ind w:left="5040" w:hanging="360"/>
      </w:pPr>
      <w:rPr>
        <w:rFonts w:ascii="Wingdings" w:hAnsi="Wingdings" w:hint="default"/>
      </w:rPr>
    </w:lvl>
    <w:lvl w:ilvl="7" w:tplc="E2B84F8A" w:tentative="1">
      <w:start w:val="1"/>
      <w:numFmt w:val="bullet"/>
      <w:lvlText w:val=""/>
      <w:lvlJc w:val="left"/>
      <w:pPr>
        <w:tabs>
          <w:tab w:val="num" w:pos="5760"/>
        </w:tabs>
        <w:ind w:left="5760" w:hanging="360"/>
      </w:pPr>
      <w:rPr>
        <w:rFonts w:ascii="Wingdings" w:hAnsi="Wingdings" w:hint="default"/>
      </w:rPr>
    </w:lvl>
    <w:lvl w:ilvl="8" w:tplc="BC5227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32206"/>
    <w:multiLevelType w:val="multilevel"/>
    <w:tmpl w:val="0CBE31DE"/>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3A419B"/>
    <w:multiLevelType w:val="multilevel"/>
    <w:tmpl w:val="9EA0E0E4"/>
    <w:lvl w:ilvl="0">
      <w:start w:val="1"/>
      <w:numFmt w:val="decimal"/>
      <w:lvlText w:val="%1."/>
      <w:lvlJc w:val="left"/>
      <w:pPr>
        <w:ind w:left="72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356B1160"/>
    <w:multiLevelType w:val="hybridMultilevel"/>
    <w:tmpl w:val="194A6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3B074653"/>
    <w:multiLevelType w:val="hybridMultilevel"/>
    <w:tmpl w:val="1D243392"/>
    <w:lvl w:ilvl="0" w:tplc="C4904A20">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23" w15:restartNumberingAfterBreak="0">
    <w:nsid w:val="4138470F"/>
    <w:multiLevelType w:val="multilevel"/>
    <w:tmpl w:val="8C90DE96"/>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5D844E5"/>
    <w:multiLevelType w:val="hybridMultilevel"/>
    <w:tmpl w:val="DA14B74E"/>
    <w:lvl w:ilvl="0" w:tplc="9D125C16">
      <w:start w:val="1"/>
      <w:numFmt w:val="decimal"/>
      <w:lvlText w:val="%1."/>
      <w:lvlJc w:val="left"/>
      <w:pPr>
        <w:ind w:left="1212"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AD21788"/>
    <w:multiLevelType w:val="multilevel"/>
    <w:tmpl w:val="FA6CA2E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CA7704"/>
    <w:multiLevelType w:val="hybridMultilevel"/>
    <w:tmpl w:val="6CA6819C"/>
    <w:lvl w:ilvl="0" w:tplc="97C25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34"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73BE1F1B"/>
    <w:multiLevelType w:val="hybridMultilevel"/>
    <w:tmpl w:val="F5A68200"/>
    <w:lvl w:ilvl="0" w:tplc="7264F5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0"/>
  </w:num>
  <w:num w:numId="4">
    <w:abstractNumId w:val="28"/>
  </w:num>
  <w:num w:numId="5">
    <w:abstractNumId w:val="26"/>
  </w:num>
  <w:num w:numId="6">
    <w:abstractNumId w:val="29"/>
  </w:num>
  <w:num w:numId="7">
    <w:abstractNumId w:val="21"/>
  </w:num>
  <w:num w:numId="8">
    <w:abstractNumId w:val="32"/>
  </w:num>
  <w:num w:numId="9">
    <w:abstractNumId w:val="9"/>
  </w:num>
  <w:num w:numId="10">
    <w:abstractNumId w:val="5"/>
  </w:num>
  <w:num w:numId="11">
    <w:abstractNumId w:val="19"/>
  </w:num>
  <w:num w:numId="12">
    <w:abstractNumId w:val="37"/>
  </w:num>
  <w:num w:numId="13">
    <w:abstractNumId w:val="4"/>
  </w:num>
  <w:num w:numId="14">
    <w:abstractNumId w:val="35"/>
  </w:num>
  <w:num w:numId="15">
    <w:abstractNumId w:val="34"/>
  </w:num>
  <w:num w:numId="16">
    <w:abstractNumId w:val="17"/>
  </w:num>
  <w:num w:numId="17">
    <w:abstractNumId w:val="31"/>
  </w:num>
  <w:num w:numId="18">
    <w:abstractNumId w:val="18"/>
  </w:num>
  <w:num w:numId="19">
    <w:abstractNumId w:val="7"/>
  </w:num>
  <w:num w:numId="20">
    <w:abstractNumId w:val="6"/>
  </w:num>
  <w:num w:numId="21">
    <w:abstractNumId w:val="33"/>
  </w:num>
  <w:num w:numId="22">
    <w:abstractNumId w:val="10"/>
  </w:num>
  <w:num w:numId="23">
    <w:abstractNumId w:val="24"/>
  </w:num>
  <w:num w:numId="24">
    <w:abstractNumId w:val="1"/>
  </w:num>
  <w:num w:numId="25">
    <w:abstractNumId w:val="16"/>
  </w:num>
  <w:num w:numId="26">
    <w:abstractNumId w:val="14"/>
  </w:num>
  <w:num w:numId="27">
    <w:abstractNumId w:val="22"/>
  </w:num>
  <w:num w:numId="28">
    <w:abstractNumId w:val="0"/>
  </w:num>
  <w:num w:numId="29">
    <w:abstractNumId w:val="36"/>
  </w:num>
  <w:num w:numId="30">
    <w:abstractNumId w:val="27"/>
  </w:num>
  <w:num w:numId="31">
    <w:abstractNumId w:val="20"/>
  </w:num>
  <w:num w:numId="32">
    <w:abstractNumId w:val="23"/>
  </w:num>
  <w:num w:numId="33">
    <w:abstractNumId w:val="8"/>
  </w:num>
  <w:num w:numId="34">
    <w:abstractNumId w:val="25"/>
  </w:num>
  <w:num w:numId="35">
    <w:abstractNumId w:val="13"/>
  </w:num>
  <w:num w:numId="36">
    <w:abstractNumId w:val="12"/>
  </w:num>
  <w:num w:numId="37">
    <w:abstractNumId w:val="11"/>
  </w:num>
  <w:num w:numId="38">
    <w:abstractNumId w:val="2"/>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0DC"/>
    <w:rsid w:val="00003C53"/>
    <w:rsid w:val="0000456E"/>
    <w:rsid w:val="00004C69"/>
    <w:rsid w:val="000055EA"/>
    <w:rsid w:val="00005F1D"/>
    <w:rsid w:val="00006BF1"/>
    <w:rsid w:val="0001118D"/>
    <w:rsid w:val="0001131F"/>
    <w:rsid w:val="00011663"/>
    <w:rsid w:val="0001249F"/>
    <w:rsid w:val="000125C0"/>
    <w:rsid w:val="0001270C"/>
    <w:rsid w:val="00012F95"/>
    <w:rsid w:val="000136AA"/>
    <w:rsid w:val="00013B4C"/>
    <w:rsid w:val="00013BF6"/>
    <w:rsid w:val="0001554C"/>
    <w:rsid w:val="00015B94"/>
    <w:rsid w:val="00015DE5"/>
    <w:rsid w:val="000172E2"/>
    <w:rsid w:val="00017449"/>
    <w:rsid w:val="00020249"/>
    <w:rsid w:val="00022338"/>
    <w:rsid w:val="000227AA"/>
    <w:rsid w:val="000228CD"/>
    <w:rsid w:val="0002296A"/>
    <w:rsid w:val="00022B0F"/>
    <w:rsid w:val="00022B9A"/>
    <w:rsid w:val="00022D50"/>
    <w:rsid w:val="00023FD6"/>
    <w:rsid w:val="0002416A"/>
    <w:rsid w:val="00024CCD"/>
    <w:rsid w:val="00024D20"/>
    <w:rsid w:val="000253DB"/>
    <w:rsid w:val="0002693E"/>
    <w:rsid w:val="00026BFE"/>
    <w:rsid w:val="00027192"/>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35A2"/>
    <w:rsid w:val="00044026"/>
    <w:rsid w:val="00046075"/>
    <w:rsid w:val="00046CAD"/>
    <w:rsid w:val="00046F5C"/>
    <w:rsid w:val="00047385"/>
    <w:rsid w:val="00050554"/>
    <w:rsid w:val="00053706"/>
    <w:rsid w:val="00053E04"/>
    <w:rsid w:val="0005576D"/>
    <w:rsid w:val="000579E6"/>
    <w:rsid w:val="00060E03"/>
    <w:rsid w:val="000641CE"/>
    <w:rsid w:val="00065271"/>
    <w:rsid w:val="00066176"/>
    <w:rsid w:val="0006618D"/>
    <w:rsid w:val="00066885"/>
    <w:rsid w:val="0006694E"/>
    <w:rsid w:val="00066A37"/>
    <w:rsid w:val="00066F05"/>
    <w:rsid w:val="00070D58"/>
    <w:rsid w:val="000715CB"/>
    <w:rsid w:val="00071807"/>
    <w:rsid w:val="00072628"/>
    <w:rsid w:val="000728ED"/>
    <w:rsid w:val="000733F5"/>
    <w:rsid w:val="000733FF"/>
    <w:rsid w:val="000743CA"/>
    <w:rsid w:val="0007577A"/>
    <w:rsid w:val="00076538"/>
    <w:rsid w:val="000775D0"/>
    <w:rsid w:val="00081B0F"/>
    <w:rsid w:val="0008283D"/>
    <w:rsid w:val="00083090"/>
    <w:rsid w:val="00083214"/>
    <w:rsid w:val="00083B8F"/>
    <w:rsid w:val="00084B11"/>
    <w:rsid w:val="0008510A"/>
    <w:rsid w:val="00085322"/>
    <w:rsid w:val="0008543A"/>
    <w:rsid w:val="0008656F"/>
    <w:rsid w:val="00086AB9"/>
    <w:rsid w:val="00086BCE"/>
    <w:rsid w:val="00086F36"/>
    <w:rsid w:val="00090168"/>
    <w:rsid w:val="00090C76"/>
    <w:rsid w:val="00091033"/>
    <w:rsid w:val="00091176"/>
    <w:rsid w:val="00091F10"/>
    <w:rsid w:val="0009302B"/>
    <w:rsid w:val="00093EC2"/>
    <w:rsid w:val="000958A2"/>
    <w:rsid w:val="000965E7"/>
    <w:rsid w:val="000A0041"/>
    <w:rsid w:val="000A06FC"/>
    <w:rsid w:val="000A1083"/>
    <w:rsid w:val="000A150E"/>
    <w:rsid w:val="000A1A02"/>
    <w:rsid w:val="000A4035"/>
    <w:rsid w:val="000A40A2"/>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63A0"/>
    <w:rsid w:val="000C7907"/>
    <w:rsid w:val="000C7A11"/>
    <w:rsid w:val="000C7F5E"/>
    <w:rsid w:val="000D00AC"/>
    <w:rsid w:val="000D0AED"/>
    <w:rsid w:val="000D0F99"/>
    <w:rsid w:val="000D3602"/>
    <w:rsid w:val="000D3A7B"/>
    <w:rsid w:val="000D4D89"/>
    <w:rsid w:val="000D514D"/>
    <w:rsid w:val="000D64D5"/>
    <w:rsid w:val="000D6BBD"/>
    <w:rsid w:val="000D7751"/>
    <w:rsid w:val="000D7C23"/>
    <w:rsid w:val="000E0A16"/>
    <w:rsid w:val="000E1BFA"/>
    <w:rsid w:val="000E1D26"/>
    <w:rsid w:val="000E2142"/>
    <w:rsid w:val="000E21D0"/>
    <w:rsid w:val="000E2A38"/>
    <w:rsid w:val="000E2ACC"/>
    <w:rsid w:val="000E3CF3"/>
    <w:rsid w:val="000E54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E5"/>
    <w:rsid w:val="00106211"/>
    <w:rsid w:val="00106F4F"/>
    <w:rsid w:val="001071D3"/>
    <w:rsid w:val="001075A8"/>
    <w:rsid w:val="00107C1E"/>
    <w:rsid w:val="00110259"/>
    <w:rsid w:val="00110AA9"/>
    <w:rsid w:val="0011254D"/>
    <w:rsid w:val="001130CD"/>
    <w:rsid w:val="001139C2"/>
    <w:rsid w:val="00114559"/>
    <w:rsid w:val="00114EA9"/>
    <w:rsid w:val="001151A7"/>
    <w:rsid w:val="00115CD2"/>
    <w:rsid w:val="00115ED0"/>
    <w:rsid w:val="0011683C"/>
    <w:rsid w:val="001175C9"/>
    <w:rsid w:val="001179E8"/>
    <w:rsid w:val="0012021B"/>
    <w:rsid w:val="0012222D"/>
    <w:rsid w:val="0012273B"/>
    <w:rsid w:val="00124110"/>
    <w:rsid w:val="001255E6"/>
    <w:rsid w:val="00126550"/>
    <w:rsid w:val="00126C4B"/>
    <w:rsid w:val="0013053A"/>
    <w:rsid w:val="0013066A"/>
    <w:rsid w:val="001315EF"/>
    <w:rsid w:val="00131F39"/>
    <w:rsid w:val="00132375"/>
    <w:rsid w:val="00132E73"/>
    <w:rsid w:val="00133505"/>
    <w:rsid w:val="00134188"/>
    <w:rsid w:val="00136F80"/>
    <w:rsid w:val="00137403"/>
    <w:rsid w:val="00140706"/>
    <w:rsid w:val="0014122A"/>
    <w:rsid w:val="00141D40"/>
    <w:rsid w:val="00141E85"/>
    <w:rsid w:val="001422F0"/>
    <w:rsid w:val="0014319C"/>
    <w:rsid w:val="001436B3"/>
    <w:rsid w:val="00143976"/>
    <w:rsid w:val="0014398E"/>
    <w:rsid w:val="00143DAC"/>
    <w:rsid w:val="00144622"/>
    <w:rsid w:val="00144781"/>
    <w:rsid w:val="00144917"/>
    <w:rsid w:val="001462BF"/>
    <w:rsid w:val="00146BC1"/>
    <w:rsid w:val="0014702D"/>
    <w:rsid w:val="00147596"/>
    <w:rsid w:val="00152718"/>
    <w:rsid w:val="001530CF"/>
    <w:rsid w:val="00153F12"/>
    <w:rsid w:val="001543DB"/>
    <w:rsid w:val="00155473"/>
    <w:rsid w:val="00155DC2"/>
    <w:rsid w:val="00156AB1"/>
    <w:rsid w:val="00156D90"/>
    <w:rsid w:val="00156E9F"/>
    <w:rsid w:val="001573C2"/>
    <w:rsid w:val="00157A57"/>
    <w:rsid w:val="00157DB6"/>
    <w:rsid w:val="00157EC2"/>
    <w:rsid w:val="001607DE"/>
    <w:rsid w:val="00160DAB"/>
    <w:rsid w:val="00162A68"/>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560"/>
    <w:rsid w:val="00174841"/>
    <w:rsid w:val="00174AAD"/>
    <w:rsid w:val="001761FD"/>
    <w:rsid w:val="00176E78"/>
    <w:rsid w:val="001776D8"/>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5905"/>
    <w:rsid w:val="00185CB8"/>
    <w:rsid w:val="00187398"/>
    <w:rsid w:val="00187F73"/>
    <w:rsid w:val="00187FB0"/>
    <w:rsid w:val="001902E9"/>
    <w:rsid w:val="00190327"/>
    <w:rsid w:val="00190A0A"/>
    <w:rsid w:val="00191A02"/>
    <w:rsid w:val="001926F2"/>
    <w:rsid w:val="00193BCE"/>
    <w:rsid w:val="0019487E"/>
    <w:rsid w:val="00194B87"/>
    <w:rsid w:val="00194ECD"/>
    <w:rsid w:val="0019569A"/>
    <w:rsid w:val="00195962"/>
    <w:rsid w:val="00197533"/>
    <w:rsid w:val="001977E7"/>
    <w:rsid w:val="00197CCA"/>
    <w:rsid w:val="001A0D8A"/>
    <w:rsid w:val="001A192D"/>
    <w:rsid w:val="001A3092"/>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061"/>
    <w:rsid w:val="001C0824"/>
    <w:rsid w:val="001C0B83"/>
    <w:rsid w:val="001C1510"/>
    <w:rsid w:val="001C1989"/>
    <w:rsid w:val="001C28FD"/>
    <w:rsid w:val="001C3349"/>
    <w:rsid w:val="001C4365"/>
    <w:rsid w:val="001C47BA"/>
    <w:rsid w:val="001C4ABA"/>
    <w:rsid w:val="001C546B"/>
    <w:rsid w:val="001C5EA2"/>
    <w:rsid w:val="001C6608"/>
    <w:rsid w:val="001C6C7D"/>
    <w:rsid w:val="001C7D50"/>
    <w:rsid w:val="001D1681"/>
    <w:rsid w:val="001D1CB1"/>
    <w:rsid w:val="001D2259"/>
    <w:rsid w:val="001D2AC0"/>
    <w:rsid w:val="001D2DBA"/>
    <w:rsid w:val="001D2FD0"/>
    <w:rsid w:val="001D3830"/>
    <w:rsid w:val="001D3BA6"/>
    <w:rsid w:val="001D3EF6"/>
    <w:rsid w:val="001D5564"/>
    <w:rsid w:val="001D6FAA"/>
    <w:rsid w:val="001D70FA"/>
    <w:rsid w:val="001D7BA9"/>
    <w:rsid w:val="001E02B8"/>
    <w:rsid w:val="001E039D"/>
    <w:rsid w:val="001E17BB"/>
    <w:rsid w:val="001E22E7"/>
    <w:rsid w:val="001E2714"/>
    <w:rsid w:val="001E398C"/>
    <w:rsid w:val="001E4456"/>
    <w:rsid w:val="001E4DDC"/>
    <w:rsid w:val="001E5D20"/>
    <w:rsid w:val="001E6DE0"/>
    <w:rsid w:val="001E774F"/>
    <w:rsid w:val="001E7C1D"/>
    <w:rsid w:val="001F073F"/>
    <w:rsid w:val="001F3009"/>
    <w:rsid w:val="001F3358"/>
    <w:rsid w:val="001F35CB"/>
    <w:rsid w:val="001F390F"/>
    <w:rsid w:val="001F5CD1"/>
    <w:rsid w:val="001F7257"/>
    <w:rsid w:val="001F7620"/>
    <w:rsid w:val="001F7739"/>
    <w:rsid w:val="0020011B"/>
    <w:rsid w:val="002015A9"/>
    <w:rsid w:val="0020187E"/>
    <w:rsid w:val="00201DC6"/>
    <w:rsid w:val="00202375"/>
    <w:rsid w:val="002025EA"/>
    <w:rsid w:val="00202884"/>
    <w:rsid w:val="00202E44"/>
    <w:rsid w:val="00203556"/>
    <w:rsid w:val="002035EF"/>
    <w:rsid w:val="002043CC"/>
    <w:rsid w:val="00204D0F"/>
    <w:rsid w:val="00204DB6"/>
    <w:rsid w:val="002056ED"/>
    <w:rsid w:val="00205C3A"/>
    <w:rsid w:val="0020614D"/>
    <w:rsid w:val="00206A6B"/>
    <w:rsid w:val="00211793"/>
    <w:rsid w:val="00211C11"/>
    <w:rsid w:val="00212345"/>
    <w:rsid w:val="00214809"/>
    <w:rsid w:val="002149A1"/>
    <w:rsid w:val="00214E7A"/>
    <w:rsid w:val="00215BFE"/>
    <w:rsid w:val="00215C44"/>
    <w:rsid w:val="00215FA1"/>
    <w:rsid w:val="00216E73"/>
    <w:rsid w:val="0021774C"/>
    <w:rsid w:val="00217788"/>
    <w:rsid w:val="002178A2"/>
    <w:rsid w:val="00217FF6"/>
    <w:rsid w:val="002205BC"/>
    <w:rsid w:val="0022185B"/>
    <w:rsid w:val="00222386"/>
    <w:rsid w:val="00222F51"/>
    <w:rsid w:val="002230E1"/>
    <w:rsid w:val="00223361"/>
    <w:rsid w:val="002244BA"/>
    <w:rsid w:val="002247AA"/>
    <w:rsid w:val="00224DA7"/>
    <w:rsid w:val="002261CB"/>
    <w:rsid w:val="002268BF"/>
    <w:rsid w:val="00227BDE"/>
    <w:rsid w:val="00230045"/>
    <w:rsid w:val="0023014E"/>
    <w:rsid w:val="002306C7"/>
    <w:rsid w:val="002308FA"/>
    <w:rsid w:val="0023132F"/>
    <w:rsid w:val="00231AA5"/>
    <w:rsid w:val="00232F90"/>
    <w:rsid w:val="0023339B"/>
    <w:rsid w:val="00233DFD"/>
    <w:rsid w:val="0023469C"/>
    <w:rsid w:val="00234761"/>
    <w:rsid w:val="00234C71"/>
    <w:rsid w:val="00235511"/>
    <w:rsid w:val="002366E0"/>
    <w:rsid w:val="00236DE1"/>
    <w:rsid w:val="002372EE"/>
    <w:rsid w:val="002372FD"/>
    <w:rsid w:val="002375BD"/>
    <w:rsid w:val="0023764D"/>
    <w:rsid w:val="002415BC"/>
    <w:rsid w:val="00243263"/>
    <w:rsid w:val="002434B2"/>
    <w:rsid w:val="002442F4"/>
    <w:rsid w:val="002445EA"/>
    <w:rsid w:val="00244ECE"/>
    <w:rsid w:val="00244FC5"/>
    <w:rsid w:val="00245D1D"/>
    <w:rsid w:val="0024757D"/>
    <w:rsid w:val="00247B32"/>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3FE3"/>
    <w:rsid w:val="00264083"/>
    <w:rsid w:val="00264559"/>
    <w:rsid w:val="0026530C"/>
    <w:rsid w:val="00265593"/>
    <w:rsid w:val="00265B85"/>
    <w:rsid w:val="002675EA"/>
    <w:rsid w:val="00267BC5"/>
    <w:rsid w:val="00267CBE"/>
    <w:rsid w:val="00267E0B"/>
    <w:rsid w:val="00270680"/>
    <w:rsid w:val="00271103"/>
    <w:rsid w:val="002721FA"/>
    <w:rsid w:val="0027230C"/>
    <w:rsid w:val="00272B99"/>
    <w:rsid w:val="0027380D"/>
    <w:rsid w:val="00273AF3"/>
    <w:rsid w:val="0027468E"/>
    <w:rsid w:val="00274826"/>
    <w:rsid w:val="00275005"/>
    <w:rsid w:val="002752AB"/>
    <w:rsid w:val="002756D6"/>
    <w:rsid w:val="0027573C"/>
    <w:rsid w:val="00276A14"/>
    <w:rsid w:val="002815D0"/>
    <w:rsid w:val="00281FB1"/>
    <w:rsid w:val="002820A7"/>
    <w:rsid w:val="00283B82"/>
    <w:rsid w:val="00283E13"/>
    <w:rsid w:val="00286478"/>
    <w:rsid w:val="00287699"/>
    <w:rsid w:val="00287EDD"/>
    <w:rsid w:val="0029141B"/>
    <w:rsid w:val="002927D3"/>
    <w:rsid w:val="00294BDE"/>
    <w:rsid w:val="00294DDA"/>
    <w:rsid w:val="00295DB6"/>
    <w:rsid w:val="00295E44"/>
    <w:rsid w:val="0029788B"/>
    <w:rsid w:val="00297D1B"/>
    <w:rsid w:val="00297F4D"/>
    <w:rsid w:val="002A0226"/>
    <w:rsid w:val="002A0661"/>
    <w:rsid w:val="002A1CF2"/>
    <w:rsid w:val="002A2ED0"/>
    <w:rsid w:val="002A39A5"/>
    <w:rsid w:val="002A3A84"/>
    <w:rsid w:val="002A4C3E"/>
    <w:rsid w:val="002A56BC"/>
    <w:rsid w:val="002A5C53"/>
    <w:rsid w:val="002A6AD6"/>
    <w:rsid w:val="002A724D"/>
    <w:rsid w:val="002A72CC"/>
    <w:rsid w:val="002A76AB"/>
    <w:rsid w:val="002A78A2"/>
    <w:rsid w:val="002A7A4F"/>
    <w:rsid w:val="002A7AFE"/>
    <w:rsid w:val="002B0003"/>
    <w:rsid w:val="002B01DB"/>
    <w:rsid w:val="002B09C0"/>
    <w:rsid w:val="002B13B3"/>
    <w:rsid w:val="002B183D"/>
    <w:rsid w:val="002B1DBF"/>
    <w:rsid w:val="002B207F"/>
    <w:rsid w:val="002B2A48"/>
    <w:rsid w:val="002B2AD7"/>
    <w:rsid w:val="002B2BEE"/>
    <w:rsid w:val="002B31AD"/>
    <w:rsid w:val="002B3DC5"/>
    <w:rsid w:val="002B3EA7"/>
    <w:rsid w:val="002B4772"/>
    <w:rsid w:val="002B4BAE"/>
    <w:rsid w:val="002B538B"/>
    <w:rsid w:val="002B581B"/>
    <w:rsid w:val="002B7619"/>
    <w:rsid w:val="002C2892"/>
    <w:rsid w:val="002C364A"/>
    <w:rsid w:val="002C58AB"/>
    <w:rsid w:val="002C6D84"/>
    <w:rsid w:val="002C7D21"/>
    <w:rsid w:val="002D1564"/>
    <w:rsid w:val="002D1A84"/>
    <w:rsid w:val="002D1CA4"/>
    <w:rsid w:val="002D2C09"/>
    <w:rsid w:val="002D2C45"/>
    <w:rsid w:val="002D4969"/>
    <w:rsid w:val="002D4EE1"/>
    <w:rsid w:val="002D4F49"/>
    <w:rsid w:val="002D778E"/>
    <w:rsid w:val="002E04D7"/>
    <w:rsid w:val="002E06DD"/>
    <w:rsid w:val="002E171A"/>
    <w:rsid w:val="002E2A24"/>
    <w:rsid w:val="002E3096"/>
    <w:rsid w:val="002E358B"/>
    <w:rsid w:val="002E3D66"/>
    <w:rsid w:val="002E3F11"/>
    <w:rsid w:val="002E45A2"/>
    <w:rsid w:val="002E4B11"/>
    <w:rsid w:val="002E4F70"/>
    <w:rsid w:val="002E5886"/>
    <w:rsid w:val="002E5AD3"/>
    <w:rsid w:val="002E5CF2"/>
    <w:rsid w:val="002E635D"/>
    <w:rsid w:val="002E7562"/>
    <w:rsid w:val="002F071F"/>
    <w:rsid w:val="002F1406"/>
    <w:rsid w:val="002F16D5"/>
    <w:rsid w:val="002F1A90"/>
    <w:rsid w:val="002F1C2F"/>
    <w:rsid w:val="002F3D1C"/>
    <w:rsid w:val="002F478D"/>
    <w:rsid w:val="002F4EA1"/>
    <w:rsid w:val="002F4F76"/>
    <w:rsid w:val="002F52DE"/>
    <w:rsid w:val="002F55C1"/>
    <w:rsid w:val="002F797A"/>
    <w:rsid w:val="003002A9"/>
    <w:rsid w:val="00300483"/>
    <w:rsid w:val="00301C91"/>
    <w:rsid w:val="00302E0A"/>
    <w:rsid w:val="00303F2B"/>
    <w:rsid w:val="00304607"/>
    <w:rsid w:val="0030467A"/>
    <w:rsid w:val="00304D4E"/>
    <w:rsid w:val="00304FFD"/>
    <w:rsid w:val="00305608"/>
    <w:rsid w:val="00305B72"/>
    <w:rsid w:val="00305E50"/>
    <w:rsid w:val="003060B7"/>
    <w:rsid w:val="0030610A"/>
    <w:rsid w:val="00306627"/>
    <w:rsid w:val="003069DD"/>
    <w:rsid w:val="00306CAB"/>
    <w:rsid w:val="003075BC"/>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1D8"/>
    <w:rsid w:val="00327271"/>
    <w:rsid w:val="00331193"/>
    <w:rsid w:val="003333D4"/>
    <w:rsid w:val="00334951"/>
    <w:rsid w:val="00336411"/>
    <w:rsid w:val="0033678D"/>
    <w:rsid w:val="0033720D"/>
    <w:rsid w:val="003373E8"/>
    <w:rsid w:val="003412AD"/>
    <w:rsid w:val="00342FFF"/>
    <w:rsid w:val="003443DD"/>
    <w:rsid w:val="00344D5A"/>
    <w:rsid w:val="00346283"/>
    <w:rsid w:val="00346EB6"/>
    <w:rsid w:val="00347EDB"/>
    <w:rsid w:val="00350797"/>
    <w:rsid w:val="00351A85"/>
    <w:rsid w:val="003522E8"/>
    <w:rsid w:val="00352522"/>
    <w:rsid w:val="00353989"/>
    <w:rsid w:val="0035441A"/>
    <w:rsid w:val="00355B7A"/>
    <w:rsid w:val="0035617C"/>
    <w:rsid w:val="00356E7E"/>
    <w:rsid w:val="00356EB8"/>
    <w:rsid w:val="00357B83"/>
    <w:rsid w:val="003614A8"/>
    <w:rsid w:val="0036160E"/>
    <w:rsid w:val="00362610"/>
    <w:rsid w:val="00363830"/>
    <w:rsid w:val="00363D2D"/>
    <w:rsid w:val="00364BB6"/>
    <w:rsid w:val="00364D6B"/>
    <w:rsid w:val="00365047"/>
    <w:rsid w:val="00365408"/>
    <w:rsid w:val="00365CC0"/>
    <w:rsid w:val="003668DF"/>
    <w:rsid w:val="00366996"/>
    <w:rsid w:val="00367688"/>
    <w:rsid w:val="00372221"/>
    <w:rsid w:val="00372CF2"/>
    <w:rsid w:val="003738D4"/>
    <w:rsid w:val="0037482B"/>
    <w:rsid w:val="00374C7E"/>
    <w:rsid w:val="00376038"/>
    <w:rsid w:val="00376A04"/>
    <w:rsid w:val="00377353"/>
    <w:rsid w:val="0037736B"/>
    <w:rsid w:val="00381F57"/>
    <w:rsid w:val="003820F5"/>
    <w:rsid w:val="0038216E"/>
    <w:rsid w:val="003822E5"/>
    <w:rsid w:val="003830B8"/>
    <w:rsid w:val="00383262"/>
    <w:rsid w:val="00385A21"/>
    <w:rsid w:val="003870E0"/>
    <w:rsid w:val="00387254"/>
    <w:rsid w:val="0039258D"/>
    <w:rsid w:val="00392B51"/>
    <w:rsid w:val="00393013"/>
    <w:rsid w:val="003972DA"/>
    <w:rsid w:val="003A062B"/>
    <w:rsid w:val="003A157A"/>
    <w:rsid w:val="003A283F"/>
    <w:rsid w:val="003A2A16"/>
    <w:rsid w:val="003A2FDD"/>
    <w:rsid w:val="003A3C43"/>
    <w:rsid w:val="003A5CCC"/>
    <w:rsid w:val="003A6302"/>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5E9"/>
    <w:rsid w:val="003C1A07"/>
    <w:rsid w:val="003C1E74"/>
    <w:rsid w:val="003C20A2"/>
    <w:rsid w:val="003C2673"/>
    <w:rsid w:val="003C27A2"/>
    <w:rsid w:val="003C567C"/>
    <w:rsid w:val="003C59B8"/>
    <w:rsid w:val="003C6809"/>
    <w:rsid w:val="003C7897"/>
    <w:rsid w:val="003C7E4C"/>
    <w:rsid w:val="003D0937"/>
    <w:rsid w:val="003D17E6"/>
    <w:rsid w:val="003D1A20"/>
    <w:rsid w:val="003D1AC9"/>
    <w:rsid w:val="003D2AC9"/>
    <w:rsid w:val="003D2CD8"/>
    <w:rsid w:val="003D3724"/>
    <w:rsid w:val="003D46A7"/>
    <w:rsid w:val="003D6376"/>
    <w:rsid w:val="003D76AB"/>
    <w:rsid w:val="003D7EAF"/>
    <w:rsid w:val="003E0E0E"/>
    <w:rsid w:val="003E1235"/>
    <w:rsid w:val="003E2A35"/>
    <w:rsid w:val="003E2B56"/>
    <w:rsid w:val="003E2CE1"/>
    <w:rsid w:val="003E2D7B"/>
    <w:rsid w:val="003E2DCB"/>
    <w:rsid w:val="003E4C3F"/>
    <w:rsid w:val="003E4D7C"/>
    <w:rsid w:val="003E576C"/>
    <w:rsid w:val="003E5FA8"/>
    <w:rsid w:val="003E6252"/>
    <w:rsid w:val="003E6420"/>
    <w:rsid w:val="003F1200"/>
    <w:rsid w:val="003F1421"/>
    <w:rsid w:val="003F15C6"/>
    <w:rsid w:val="003F16CE"/>
    <w:rsid w:val="003F1844"/>
    <w:rsid w:val="003F241E"/>
    <w:rsid w:val="003F28C0"/>
    <w:rsid w:val="003F52B2"/>
    <w:rsid w:val="003F531E"/>
    <w:rsid w:val="003F6AC8"/>
    <w:rsid w:val="003F716E"/>
    <w:rsid w:val="003F728C"/>
    <w:rsid w:val="00400061"/>
    <w:rsid w:val="0040068A"/>
    <w:rsid w:val="00400813"/>
    <w:rsid w:val="004013AD"/>
    <w:rsid w:val="00401C0D"/>
    <w:rsid w:val="00402215"/>
    <w:rsid w:val="00402C35"/>
    <w:rsid w:val="00403588"/>
    <w:rsid w:val="0040405B"/>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BAC"/>
    <w:rsid w:val="00410C48"/>
    <w:rsid w:val="0041185F"/>
    <w:rsid w:val="004127EF"/>
    <w:rsid w:val="00415268"/>
    <w:rsid w:val="00416277"/>
    <w:rsid w:val="00416C74"/>
    <w:rsid w:val="00416E24"/>
    <w:rsid w:val="0042063D"/>
    <w:rsid w:val="0042116B"/>
    <w:rsid w:val="00421D57"/>
    <w:rsid w:val="00422B23"/>
    <w:rsid w:val="00423A60"/>
    <w:rsid w:val="004255CF"/>
    <w:rsid w:val="0042605F"/>
    <w:rsid w:val="0042651C"/>
    <w:rsid w:val="00426CB8"/>
    <w:rsid w:val="00426DAC"/>
    <w:rsid w:val="00426E9B"/>
    <w:rsid w:val="00427D55"/>
    <w:rsid w:val="0043051A"/>
    <w:rsid w:val="00430FD2"/>
    <w:rsid w:val="00431007"/>
    <w:rsid w:val="0043233C"/>
    <w:rsid w:val="00433665"/>
    <w:rsid w:val="004345A6"/>
    <w:rsid w:val="00435B2F"/>
    <w:rsid w:val="00435E03"/>
    <w:rsid w:val="00435E05"/>
    <w:rsid w:val="004368DF"/>
    <w:rsid w:val="004373E1"/>
    <w:rsid w:val="004374A3"/>
    <w:rsid w:val="00437A7E"/>
    <w:rsid w:val="00437B6C"/>
    <w:rsid w:val="00440144"/>
    <w:rsid w:val="0044064E"/>
    <w:rsid w:val="00440805"/>
    <w:rsid w:val="004412E1"/>
    <w:rsid w:val="00441554"/>
    <w:rsid w:val="00441C8B"/>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1AE"/>
    <w:rsid w:val="0045530A"/>
    <w:rsid w:val="004554AE"/>
    <w:rsid w:val="004554C3"/>
    <w:rsid w:val="00455A02"/>
    <w:rsid w:val="00455FB6"/>
    <w:rsid w:val="00457197"/>
    <w:rsid w:val="00457555"/>
    <w:rsid w:val="00457971"/>
    <w:rsid w:val="00457DD8"/>
    <w:rsid w:val="00457F76"/>
    <w:rsid w:val="004603D0"/>
    <w:rsid w:val="004618A8"/>
    <w:rsid w:val="004624AE"/>
    <w:rsid w:val="0046250E"/>
    <w:rsid w:val="00462E9C"/>
    <w:rsid w:val="00462F03"/>
    <w:rsid w:val="00464B48"/>
    <w:rsid w:val="00465231"/>
    <w:rsid w:val="004662AD"/>
    <w:rsid w:val="00466516"/>
    <w:rsid w:val="00467070"/>
    <w:rsid w:val="00467B65"/>
    <w:rsid w:val="00467DF2"/>
    <w:rsid w:val="00471EA5"/>
    <w:rsid w:val="004720C9"/>
    <w:rsid w:val="00472257"/>
    <w:rsid w:val="00472E49"/>
    <w:rsid w:val="004732BB"/>
    <w:rsid w:val="004733D9"/>
    <w:rsid w:val="00474854"/>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6E34"/>
    <w:rsid w:val="00490B25"/>
    <w:rsid w:val="00490FD6"/>
    <w:rsid w:val="004911C4"/>
    <w:rsid w:val="004913DC"/>
    <w:rsid w:val="00492147"/>
    <w:rsid w:val="00492290"/>
    <w:rsid w:val="00494CC8"/>
    <w:rsid w:val="004955E7"/>
    <w:rsid w:val="0049589C"/>
    <w:rsid w:val="00495EF1"/>
    <w:rsid w:val="00496ED4"/>
    <w:rsid w:val="00497D4A"/>
    <w:rsid w:val="004A0441"/>
    <w:rsid w:val="004A084C"/>
    <w:rsid w:val="004A15B3"/>
    <w:rsid w:val="004A1CD9"/>
    <w:rsid w:val="004A1D01"/>
    <w:rsid w:val="004A2A54"/>
    <w:rsid w:val="004A2CA7"/>
    <w:rsid w:val="004A2D74"/>
    <w:rsid w:val="004A2EF3"/>
    <w:rsid w:val="004A3B0D"/>
    <w:rsid w:val="004A52F5"/>
    <w:rsid w:val="004A5D3A"/>
    <w:rsid w:val="004A60B6"/>
    <w:rsid w:val="004A6897"/>
    <w:rsid w:val="004A692B"/>
    <w:rsid w:val="004A6EB6"/>
    <w:rsid w:val="004A794C"/>
    <w:rsid w:val="004B0D84"/>
    <w:rsid w:val="004B3475"/>
    <w:rsid w:val="004B3D4C"/>
    <w:rsid w:val="004B3EC7"/>
    <w:rsid w:val="004B5664"/>
    <w:rsid w:val="004B73F3"/>
    <w:rsid w:val="004C2107"/>
    <w:rsid w:val="004C5320"/>
    <w:rsid w:val="004C5FC6"/>
    <w:rsid w:val="004C6435"/>
    <w:rsid w:val="004C649B"/>
    <w:rsid w:val="004C7B9C"/>
    <w:rsid w:val="004C7D55"/>
    <w:rsid w:val="004D089A"/>
    <w:rsid w:val="004D3184"/>
    <w:rsid w:val="004D4669"/>
    <w:rsid w:val="004D5030"/>
    <w:rsid w:val="004D6045"/>
    <w:rsid w:val="004D7434"/>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928"/>
    <w:rsid w:val="005070FF"/>
    <w:rsid w:val="005109B9"/>
    <w:rsid w:val="00511721"/>
    <w:rsid w:val="00512BBC"/>
    <w:rsid w:val="005134FB"/>
    <w:rsid w:val="005135FD"/>
    <w:rsid w:val="0051366C"/>
    <w:rsid w:val="0051566E"/>
    <w:rsid w:val="0051684F"/>
    <w:rsid w:val="00516A92"/>
    <w:rsid w:val="00516B9F"/>
    <w:rsid w:val="00517693"/>
    <w:rsid w:val="005205AB"/>
    <w:rsid w:val="00523378"/>
    <w:rsid w:val="0052550F"/>
    <w:rsid w:val="00525EFC"/>
    <w:rsid w:val="005262D2"/>
    <w:rsid w:val="005267ED"/>
    <w:rsid w:val="00526C0F"/>
    <w:rsid w:val="0052702A"/>
    <w:rsid w:val="00530397"/>
    <w:rsid w:val="00530F73"/>
    <w:rsid w:val="005332BE"/>
    <w:rsid w:val="00533B8E"/>
    <w:rsid w:val="00534598"/>
    <w:rsid w:val="00535417"/>
    <w:rsid w:val="00535833"/>
    <w:rsid w:val="00536D28"/>
    <w:rsid w:val="005372C5"/>
    <w:rsid w:val="00537A26"/>
    <w:rsid w:val="00540E47"/>
    <w:rsid w:val="00543283"/>
    <w:rsid w:val="0054364C"/>
    <w:rsid w:val="00545FF3"/>
    <w:rsid w:val="00546020"/>
    <w:rsid w:val="00546747"/>
    <w:rsid w:val="00547510"/>
    <w:rsid w:val="00547ECC"/>
    <w:rsid w:val="005505FF"/>
    <w:rsid w:val="005511A7"/>
    <w:rsid w:val="00551D5A"/>
    <w:rsid w:val="00551EC3"/>
    <w:rsid w:val="00551F9E"/>
    <w:rsid w:val="00554A44"/>
    <w:rsid w:val="00554C53"/>
    <w:rsid w:val="00554F18"/>
    <w:rsid w:val="00555220"/>
    <w:rsid w:val="005555F0"/>
    <w:rsid w:val="00555739"/>
    <w:rsid w:val="00555C46"/>
    <w:rsid w:val="00555CEF"/>
    <w:rsid w:val="00556D19"/>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A50"/>
    <w:rsid w:val="005746D2"/>
    <w:rsid w:val="00574E8A"/>
    <w:rsid w:val="00577775"/>
    <w:rsid w:val="00577C95"/>
    <w:rsid w:val="0058121A"/>
    <w:rsid w:val="005817B3"/>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22FF"/>
    <w:rsid w:val="005A3590"/>
    <w:rsid w:val="005A4A1C"/>
    <w:rsid w:val="005A4A65"/>
    <w:rsid w:val="005A59AD"/>
    <w:rsid w:val="005A5BD8"/>
    <w:rsid w:val="005A692A"/>
    <w:rsid w:val="005A6AB8"/>
    <w:rsid w:val="005A71AA"/>
    <w:rsid w:val="005B11C2"/>
    <w:rsid w:val="005B180A"/>
    <w:rsid w:val="005B24D6"/>
    <w:rsid w:val="005B382C"/>
    <w:rsid w:val="005B3C11"/>
    <w:rsid w:val="005B40DA"/>
    <w:rsid w:val="005B4226"/>
    <w:rsid w:val="005B5AA4"/>
    <w:rsid w:val="005B6241"/>
    <w:rsid w:val="005B656B"/>
    <w:rsid w:val="005B71B3"/>
    <w:rsid w:val="005B76A4"/>
    <w:rsid w:val="005C04A7"/>
    <w:rsid w:val="005C17A4"/>
    <w:rsid w:val="005C1893"/>
    <w:rsid w:val="005C27CC"/>
    <w:rsid w:val="005C3003"/>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356"/>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50AD"/>
    <w:rsid w:val="00605570"/>
    <w:rsid w:val="00605857"/>
    <w:rsid w:val="00606C66"/>
    <w:rsid w:val="00610145"/>
    <w:rsid w:val="00610D1F"/>
    <w:rsid w:val="006123C6"/>
    <w:rsid w:val="00612974"/>
    <w:rsid w:val="00612C02"/>
    <w:rsid w:val="00612CDD"/>
    <w:rsid w:val="00613F2D"/>
    <w:rsid w:val="0061562E"/>
    <w:rsid w:val="00616D41"/>
    <w:rsid w:val="00617292"/>
    <w:rsid w:val="006200A9"/>
    <w:rsid w:val="00622225"/>
    <w:rsid w:val="00622D03"/>
    <w:rsid w:val="00622DCD"/>
    <w:rsid w:val="00622F57"/>
    <w:rsid w:val="00623789"/>
    <w:rsid w:val="00623DD5"/>
    <w:rsid w:val="00624108"/>
    <w:rsid w:val="00624198"/>
    <w:rsid w:val="00624269"/>
    <w:rsid w:val="00624A34"/>
    <w:rsid w:val="0062568D"/>
    <w:rsid w:val="006256D3"/>
    <w:rsid w:val="00626279"/>
    <w:rsid w:val="006267F5"/>
    <w:rsid w:val="00627337"/>
    <w:rsid w:val="00630069"/>
    <w:rsid w:val="00630583"/>
    <w:rsid w:val="00630D2E"/>
    <w:rsid w:val="00630D39"/>
    <w:rsid w:val="00631E19"/>
    <w:rsid w:val="0063265B"/>
    <w:rsid w:val="00633E76"/>
    <w:rsid w:val="00633EC9"/>
    <w:rsid w:val="006340F5"/>
    <w:rsid w:val="00634542"/>
    <w:rsid w:val="00635E4D"/>
    <w:rsid w:val="0063620C"/>
    <w:rsid w:val="006376FA"/>
    <w:rsid w:val="00637E18"/>
    <w:rsid w:val="0064032E"/>
    <w:rsid w:val="0064038D"/>
    <w:rsid w:val="00640B17"/>
    <w:rsid w:val="00641A0B"/>
    <w:rsid w:val="00641D5A"/>
    <w:rsid w:val="00641E06"/>
    <w:rsid w:val="00643007"/>
    <w:rsid w:val="006431D0"/>
    <w:rsid w:val="006432C5"/>
    <w:rsid w:val="006436FA"/>
    <w:rsid w:val="00643852"/>
    <w:rsid w:val="00643C27"/>
    <w:rsid w:val="006455E7"/>
    <w:rsid w:val="00645758"/>
    <w:rsid w:val="006461A1"/>
    <w:rsid w:val="00647422"/>
    <w:rsid w:val="00647A57"/>
    <w:rsid w:val="00647E6B"/>
    <w:rsid w:val="00650B23"/>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4D5F"/>
    <w:rsid w:val="006652BF"/>
    <w:rsid w:val="0066630C"/>
    <w:rsid w:val="0066646D"/>
    <w:rsid w:val="0066789A"/>
    <w:rsid w:val="00667A5A"/>
    <w:rsid w:val="00667BBD"/>
    <w:rsid w:val="00671149"/>
    <w:rsid w:val="00671615"/>
    <w:rsid w:val="00671741"/>
    <w:rsid w:val="00671766"/>
    <w:rsid w:val="006717E9"/>
    <w:rsid w:val="00672914"/>
    <w:rsid w:val="00672D37"/>
    <w:rsid w:val="006744C3"/>
    <w:rsid w:val="0067537F"/>
    <w:rsid w:val="00676410"/>
    <w:rsid w:val="006779A6"/>
    <w:rsid w:val="00680509"/>
    <w:rsid w:val="006805CB"/>
    <w:rsid w:val="00681CC1"/>
    <w:rsid w:val="0068233B"/>
    <w:rsid w:val="00682D10"/>
    <w:rsid w:val="00682E11"/>
    <w:rsid w:val="0068307E"/>
    <w:rsid w:val="00683081"/>
    <w:rsid w:val="00684C95"/>
    <w:rsid w:val="006850D3"/>
    <w:rsid w:val="00685249"/>
    <w:rsid w:val="006856B9"/>
    <w:rsid w:val="00685BDE"/>
    <w:rsid w:val="00686085"/>
    <w:rsid w:val="00687C0D"/>
    <w:rsid w:val="00690415"/>
    <w:rsid w:val="00691237"/>
    <w:rsid w:val="006920E6"/>
    <w:rsid w:val="00692555"/>
    <w:rsid w:val="006936C2"/>
    <w:rsid w:val="00695C0E"/>
    <w:rsid w:val="00696566"/>
    <w:rsid w:val="006966BA"/>
    <w:rsid w:val="00696C7E"/>
    <w:rsid w:val="00696D49"/>
    <w:rsid w:val="0069722D"/>
    <w:rsid w:val="006974C7"/>
    <w:rsid w:val="006A0052"/>
    <w:rsid w:val="006A06F3"/>
    <w:rsid w:val="006A0A9E"/>
    <w:rsid w:val="006A1F1C"/>
    <w:rsid w:val="006A3836"/>
    <w:rsid w:val="006A38A7"/>
    <w:rsid w:val="006A3DD3"/>
    <w:rsid w:val="006A4625"/>
    <w:rsid w:val="006A47AE"/>
    <w:rsid w:val="006A5B5E"/>
    <w:rsid w:val="006A67CB"/>
    <w:rsid w:val="006B0368"/>
    <w:rsid w:val="006B0F6E"/>
    <w:rsid w:val="006B1D7B"/>
    <w:rsid w:val="006B27D4"/>
    <w:rsid w:val="006B2C9C"/>
    <w:rsid w:val="006B48EB"/>
    <w:rsid w:val="006B4C00"/>
    <w:rsid w:val="006B56FC"/>
    <w:rsid w:val="006B5E71"/>
    <w:rsid w:val="006B6DDA"/>
    <w:rsid w:val="006B73D9"/>
    <w:rsid w:val="006B7DF0"/>
    <w:rsid w:val="006B7E74"/>
    <w:rsid w:val="006C0D75"/>
    <w:rsid w:val="006C1C48"/>
    <w:rsid w:val="006C3C1D"/>
    <w:rsid w:val="006C41FF"/>
    <w:rsid w:val="006C4A33"/>
    <w:rsid w:val="006C5145"/>
    <w:rsid w:val="006C65A8"/>
    <w:rsid w:val="006C6B01"/>
    <w:rsid w:val="006C6B99"/>
    <w:rsid w:val="006D05AD"/>
    <w:rsid w:val="006D0EC1"/>
    <w:rsid w:val="006D16F8"/>
    <w:rsid w:val="006D1813"/>
    <w:rsid w:val="006D1914"/>
    <w:rsid w:val="006D24A9"/>
    <w:rsid w:val="006D2973"/>
    <w:rsid w:val="006D2AF3"/>
    <w:rsid w:val="006D2F35"/>
    <w:rsid w:val="006D3D55"/>
    <w:rsid w:val="006D4D79"/>
    <w:rsid w:val="006D4FBD"/>
    <w:rsid w:val="006D5879"/>
    <w:rsid w:val="006D5C55"/>
    <w:rsid w:val="006D63FD"/>
    <w:rsid w:val="006D65B4"/>
    <w:rsid w:val="006D754A"/>
    <w:rsid w:val="006D7B9C"/>
    <w:rsid w:val="006E04C6"/>
    <w:rsid w:val="006E0A65"/>
    <w:rsid w:val="006E1B01"/>
    <w:rsid w:val="006E3E3D"/>
    <w:rsid w:val="006E4836"/>
    <w:rsid w:val="006E5DDD"/>
    <w:rsid w:val="006E6E49"/>
    <w:rsid w:val="006E7811"/>
    <w:rsid w:val="006F0304"/>
    <w:rsid w:val="006F04DA"/>
    <w:rsid w:val="006F0557"/>
    <w:rsid w:val="006F0EA3"/>
    <w:rsid w:val="006F1034"/>
    <w:rsid w:val="006F1B5D"/>
    <w:rsid w:val="006F212B"/>
    <w:rsid w:val="006F37F7"/>
    <w:rsid w:val="006F4A61"/>
    <w:rsid w:val="006F4ADC"/>
    <w:rsid w:val="006F5AB8"/>
    <w:rsid w:val="006F643D"/>
    <w:rsid w:val="006F675C"/>
    <w:rsid w:val="006F6D13"/>
    <w:rsid w:val="006F6DB4"/>
    <w:rsid w:val="006F7759"/>
    <w:rsid w:val="006F7965"/>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4857"/>
    <w:rsid w:val="00724D46"/>
    <w:rsid w:val="00726730"/>
    <w:rsid w:val="00727BF5"/>
    <w:rsid w:val="00730598"/>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49F"/>
    <w:rsid w:val="0076467D"/>
    <w:rsid w:val="007648C9"/>
    <w:rsid w:val="00766D90"/>
    <w:rsid w:val="00767A4D"/>
    <w:rsid w:val="00767C19"/>
    <w:rsid w:val="00767D4E"/>
    <w:rsid w:val="00771067"/>
    <w:rsid w:val="007722ED"/>
    <w:rsid w:val="0077327A"/>
    <w:rsid w:val="0077408B"/>
    <w:rsid w:val="007741E1"/>
    <w:rsid w:val="00774AF6"/>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2D"/>
    <w:rsid w:val="00786DB0"/>
    <w:rsid w:val="00787D47"/>
    <w:rsid w:val="0079014E"/>
    <w:rsid w:val="0079148B"/>
    <w:rsid w:val="00791AE0"/>
    <w:rsid w:val="00792971"/>
    <w:rsid w:val="00792B55"/>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129F"/>
    <w:rsid w:val="007A27BD"/>
    <w:rsid w:val="007A294A"/>
    <w:rsid w:val="007A3302"/>
    <w:rsid w:val="007A3B2B"/>
    <w:rsid w:val="007A4C96"/>
    <w:rsid w:val="007A5070"/>
    <w:rsid w:val="007A51A6"/>
    <w:rsid w:val="007A523D"/>
    <w:rsid w:val="007A5629"/>
    <w:rsid w:val="007A56E5"/>
    <w:rsid w:val="007A60CA"/>
    <w:rsid w:val="007A6F0F"/>
    <w:rsid w:val="007A708C"/>
    <w:rsid w:val="007A75B5"/>
    <w:rsid w:val="007A7985"/>
    <w:rsid w:val="007A7ABE"/>
    <w:rsid w:val="007B03C5"/>
    <w:rsid w:val="007B03E7"/>
    <w:rsid w:val="007B0927"/>
    <w:rsid w:val="007B15DC"/>
    <w:rsid w:val="007B26E1"/>
    <w:rsid w:val="007B3045"/>
    <w:rsid w:val="007B3718"/>
    <w:rsid w:val="007B4125"/>
    <w:rsid w:val="007B4C0F"/>
    <w:rsid w:val="007B5E25"/>
    <w:rsid w:val="007B6E0E"/>
    <w:rsid w:val="007C0C1F"/>
    <w:rsid w:val="007C1727"/>
    <w:rsid w:val="007C27FB"/>
    <w:rsid w:val="007C2CBB"/>
    <w:rsid w:val="007C309C"/>
    <w:rsid w:val="007C4209"/>
    <w:rsid w:val="007C545B"/>
    <w:rsid w:val="007C5EB9"/>
    <w:rsid w:val="007C6AC1"/>
    <w:rsid w:val="007C7449"/>
    <w:rsid w:val="007C7DCC"/>
    <w:rsid w:val="007C7EA5"/>
    <w:rsid w:val="007D1A95"/>
    <w:rsid w:val="007D245E"/>
    <w:rsid w:val="007D3764"/>
    <w:rsid w:val="007D485A"/>
    <w:rsid w:val="007D4CD5"/>
    <w:rsid w:val="007D54FF"/>
    <w:rsid w:val="007D57D4"/>
    <w:rsid w:val="007D6315"/>
    <w:rsid w:val="007D6AFA"/>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396C"/>
    <w:rsid w:val="007F4224"/>
    <w:rsid w:val="007F4DD2"/>
    <w:rsid w:val="007F4FB9"/>
    <w:rsid w:val="007F7022"/>
    <w:rsid w:val="007F7690"/>
    <w:rsid w:val="00800095"/>
    <w:rsid w:val="00800988"/>
    <w:rsid w:val="008011CC"/>
    <w:rsid w:val="00801404"/>
    <w:rsid w:val="008017AA"/>
    <w:rsid w:val="00801CBA"/>
    <w:rsid w:val="00801D92"/>
    <w:rsid w:val="00801F1F"/>
    <w:rsid w:val="00804BCF"/>
    <w:rsid w:val="00804FA4"/>
    <w:rsid w:val="00805275"/>
    <w:rsid w:val="008057A0"/>
    <w:rsid w:val="0080695A"/>
    <w:rsid w:val="00806A62"/>
    <w:rsid w:val="00806E55"/>
    <w:rsid w:val="008075CE"/>
    <w:rsid w:val="00811D73"/>
    <w:rsid w:val="00812179"/>
    <w:rsid w:val="008124E2"/>
    <w:rsid w:val="00812AE0"/>
    <w:rsid w:val="00812C62"/>
    <w:rsid w:val="00813928"/>
    <w:rsid w:val="00815321"/>
    <w:rsid w:val="00815404"/>
    <w:rsid w:val="0081648F"/>
    <w:rsid w:val="008166DB"/>
    <w:rsid w:val="008173E0"/>
    <w:rsid w:val="00817417"/>
    <w:rsid w:val="008175C1"/>
    <w:rsid w:val="008200D4"/>
    <w:rsid w:val="00820276"/>
    <w:rsid w:val="00820370"/>
    <w:rsid w:val="00820CC6"/>
    <w:rsid w:val="00821DDF"/>
    <w:rsid w:val="00822C41"/>
    <w:rsid w:val="008234DE"/>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E7"/>
    <w:rsid w:val="0083697C"/>
    <w:rsid w:val="008370EE"/>
    <w:rsid w:val="0084093F"/>
    <w:rsid w:val="0084098A"/>
    <w:rsid w:val="00840DB0"/>
    <w:rsid w:val="00840E3A"/>
    <w:rsid w:val="00840EDE"/>
    <w:rsid w:val="008418A5"/>
    <w:rsid w:val="0084239B"/>
    <w:rsid w:val="00843548"/>
    <w:rsid w:val="0084383C"/>
    <w:rsid w:val="00843CC0"/>
    <w:rsid w:val="008440B3"/>
    <w:rsid w:val="00844ADD"/>
    <w:rsid w:val="0084534E"/>
    <w:rsid w:val="00845EDC"/>
    <w:rsid w:val="00846062"/>
    <w:rsid w:val="008468A8"/>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EAF"/>
    <w:rsid w:val="00861F29"/>
    <w:rsid w:val="008620A2"/>
    <w:rsid w:val="00862741"/>
    <w:rsid w:val="00862BBD"/>
    <w:rsid w:val="00863C9F"/>
    <w:rsid w:val="0086408A"/>
    <w:rsid w:val="008645D6"/>
    <w:rsid w:val="0086552B"/>
    <w:rsid w:val="008655A2"/>
    <w:rsid w:val="0086584F"/>
    <w:rsid w:val="008671C7"/>
    <w:rsid w:val="00867EB8"/>
    <w:rsid w:val="00870335"/>
    <w:rsid w:val="00870AA2"/>
    <w:rsid w:val="00872516"/>
    <w:rsid w:val="00872806"/>
    <w:rsid w:val="00873D88"/>
    <w:rsid w:val="0087433B"/>
    <w:rsid w:val="0087498B"/>
    <w:rsid w:val="0087621E"/>
    <w:rsid w:val="008767B2"/>
    <w:rsid w:val="00877328"/>
    <w:rsid w:val="0087787A"/>
    <w:rsid w:val="008802F0"/>
    <w:rsid w:val="00880992"/>
    <w:rsid w:val="00881692"/>
    <w:rsid w:val="00881973"/>
    <w:rsid w:val="00882E70"/>
    <w:rsid w:val="00883143"/>
    <w:rsid w:val="008848B0"/>
    <w:rsid w:val="00886154"/>
    <w:rsid w:val="00890277"/>
    <w:rsid w:val="008905F9"/>
    <w:rsid w:val="0089061A"/>
    <w:rsid w:val="008915C6"/>
    <w:rsid w:val="00891677"/>
    <w:rsid w:val="0089204A"/>
    <w:rsid w:val="0089273C"/>
    <w:rsid w:val="00892BA3"/>
    <w:rsid w:val="00892DB5"/>
    <w:rsid w:val="0089309A"/>
    <w:rsid w:val="0089402F"/>
    <w:rsid w:val="00894B61"/>
    <w:rsid w:val="00895255"/>
    <w:rsid w:val="00895DF1"/>
    <w:rsid w:val="00896645"/>
    <w:rsid w:val="008975D2"/>
    <w:rsid w:val="008A00C8"/>
    <w:rsid w:val="008A035B"/>
    <w:rsid w:val="008A0459"/>
    <w:rsid w:val="008A1218"/>
    <w:rsid w:val="008A15B6"/>
    <w:rsid w:val="008A18FD"/>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934"/>
    <w:rsid w:val="008B6CF8"/>
    <w:rsid w:val="008B72F6"/>
    <w:rsid w:val="008C119E"/>
    <w:rsid w:val="008C13C0"/>
    <w:rsid w:val="008C1D98"/>
    <w:rsid w:val="008C1E24"/>
    <w:rsid w:val="008C296B"/>
    <w:rsid w:val="008C2A46"/>
    <w:rsid w:val="008C4278"/>
    <w:rsid w:val="008C4898"/>
    <w:rsid w:val="008C520E"/>
    <w:rsid w:val="008C552B"/>
    <w:rsid w:val="008C563B"/>
    <w:rsid w:val="008C567E"/>
    <w:rsid w:val="008C5924"/>
    <w:rsid w:val="008C5DEE"/>
    <w:rsid w:val="008C6285"/>
    <w:rsid w:val="008C7182"/>
    <w:rsid w:val="008C7268"/>
    <w:rsid w:val="008C7CA5"/>
    <w:rsid w:val="008C7D9D"/>
    <w:rsid w:val="008D0416"/>
    <w:rsid w:val="008D13C6"/>
    <w:rsid w:val="008D1B04"/>
    <w:rsid w:val="008D3235"/>
    <w:rsid w:val="008D33C8"/>
    <w:rsid w:val="008D3893"/>
    <w:rsid w:val="008D3DEE"/>
    <w:rsid w:val="008D45CD"/>
    <w:rsid w:val="008D55F1"/>
    <w:rsid w:val="008D5CD7"/>
    <w:rsid w:val="008D6495"/>
    <w:rsid w:val="008D718E"/>
    <w:rsid w:val="008E09C5"/>
    <w:rsid w:val="008E0AA7"/>
    <w:rsid w:val="008E16C7"/>
    <w:rsid w:val="008E2355"/>
    <w:rsid w:val="008E3151"/>
    <w:rsid w:val="008E3386"/>
    <w:rsid w:val="008E5410"/>
    <w:rsid w:val="008E5A3F"/>
    <w:rsid w:val="008E7209"/>
    <w:rsid w:val="008E7448"/>
    <w:rsid w:val="008E75CD"/>
    <w:rsid w:val="008E7741"/>
    <w:rsid w:val="008F11BB"/>
    <w:rsid w:val="008F11F4"/>
    <w:rsid w:val="008F16FF"/>
    <w:rsid w:val="008F182F"/>
    <w:rsid w:val="008F1E95"/>
    <w:rsid w:val="008F2304"/>
    <w:rsid w:val="008F524E"/>
    <w:rsid w:val="008F57DD"/>
    <w:rsid w:val="008F5AEE"/>
    <w:rsid w:val="008F6EAA"/>
    <w:rsid w:val="008F7800"/>
    <w:rsid w:val="008F7BCA"/>
    <w:rsid w:val="00900F4D"/>
    <w:rsid w:val="0090167B"/>
    <w:rsid w:val="00902DEC"/>
    <w:rsid w:val="0090342E"/>
    <w:rsid w:val="00903ABB"/>
    <w:rsid w:val="00903D3A"/>
    <w:rsid w:val="009044B9"/>
    <w:rsid w:val="009047B1"/>
    <w:rsid w:val="00904C86"/>
    <w:rsid w:val="0090680D"/>
    <w:rsid w:val="0091045D"/>
    <w:rsid w:val="0091281A"/>
    <w:rsid w:val="00912B24"/>
    <w:rsid w:val="009139B5"/>
    <w:rsid w:val="00914514"/>
    <w:rsid w:val="00914549"/>
    <w:rsid w:val="0091486C"/>
    <w:rsid w:val="00914C08"/>
    <w:rsid w:val="00914F2F"/>
    <w:rsid w:val="00916057"/>
    <w:rsid w:val="00916AD1"/>
    <w:rsid w:val="00917637"/>
    <w:rsid w:val="00917703"/>
    <w:rsid w:val="00917FEE"/>
    <w:rsid w:val="0092023D"/>
    <w:rsid w:val="00920472"/>
    <w:rsid w:val="00921251"/>
    <w:rsid w:val="00921861"/>
    <w:rsid w:val="0092189E"/>
    <w:rsid w:val="009219FD"/>
    <w:rsid w:val="00921DF7"/>
    <w:rsid w:val="00923B11"/>
    <w:rsid w:val="00924360"/>
    <w:rsid w:val="009257B0"/>
    <w:rsid w:val="009258BD"/>
    <w:rsid w:val="00925DEB"/>
    <w:rsid w:val="009263C0"/>
    <w:rsid w:val="00926A95"/>
    <w:rsid w:val="009302D4"/>
    <w:rsid w:val="009307F2"/>
    <w:rsid w:val="00930CEC"/>
    <w:rsid w:val="00930F4A"/>
    <w:rsid w:val="00931119"/>
    <w:rsid w:val="0093375E"/>
    <w:rsid w:val="009337DF"/>
    <w:rsid w:val="00933BEF"/>
    <w:rsid w:val="00933E5E"/>
    <w:rsid w:val="0093618C"/>
    <w:rsid w:val="00936711"/>
    <w:rsid w:val="0093787E"/>
    <w:rsid w:val="00937B32"/>
    <w:rsid w:val="009412CC"/>
    <w:rsid w:val="00941CDE"/>
    <w:rsid w:val="009426AE"/>
    <w:rsid w:val="0094388B"/>
    <w:rsid w:val="00943D09"/>
    <w:rsid w:val="00944505"/>
    <w:rsid w:val="00944826"/>
    <w:rsid w:val="009457A1"/>
    <w:rsid w:val="009466C6"/>
    <w:rsid w:val="00946C02"/>
    <w:rsid w:val="00947C5D"/>
    <w:rsid w:val="00947CA9"/>
    <w:rsid w:val="00950478"/>
    <w:rsid w:val="00950888"/>
    <w:rsid w:val="00950AF9"/>
    <w:rsid w:val="00950B5F"/>
    <w:rsid w:val="00950D35"/>
    <w:rsid w:val="0095144C"/>
    <w:rsid w:val="0095165B"/>
    <w:rsid w:val="00951B17"/>
    <w:rsid w:val="00951B8D"/>
    <w:rsid w:val="0095271A"/>
    <w:rsid w:val="009536A8"/>
    <w:rsid w:val="00954596"/>
    <w:rsid w:val="00955851"/>
    <w:rsid w:val="00956230"/>
    <w:rsid w:val="00956AF8"/>
    <w:rsid w:val="00957D64"/>
    <w:rsid w:val="00957E23"/>
    <w:rsid w:val="009600AF"/>
    <w:rsid w:val="009607D0"/>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98"/>
    <w:rsid w:val="00972E28"/>
    <w:rsid w:val="00973030"/>
    <w:rsid w:val="009733F3"/>
    <w:rsid w:val="00973421"/>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0B6"/>
    <w:rsid w:val="00985675"/>
    <w:rsid w:val="00985939"/>
    <w:rsid w:val="0098637F"/>
    <w:rsid w:val="00986A9B"/>
    <w:rsid w:val="00986B9C"/>
    <w:rsid w:val="00987BAB"/>
    <w:rsid w:val="009906BF"/>
    <w:rsid w:val="009913F3"/>
    <w:rsid w:val="00991DA1"/>
    <w:rsid w:val="009927F1"/>
    <w:rsid w:val="00992C3A"/>
    <w:rsid w:val="00992C81"/>
    <w:rsid w:val="009936C4"/>
    <w:rsid w:val="009937F8"/>
    <w:rsid w:val="009948ED"/>
    <w:rsid w:val="00995726"/>
    <w:rsid w:val="00995ADA"/>
    <w:rsid w:val="00995BFC"/>
    <w:rsid w:val="0099643A"/>
    <w:rsid w:val="00996BE5"/>
    <w:rsid w:val="009972DA"/>
    <w:rsid w:val="00997959"/>
    <w:rsid w:val="009A0BAF"/>
    <w:rsid w:val="009A0E3E"/>
    <w:rsid w:val="009A1431"/>
    <w:rsid w:val="009A153D"/>
    <w:rsid w:val="009A1634"/>
    <w:rsid w:val="009A3A34"/>
    <w:rsid w:val="009A3FE2"/>
    <w:rsid w:val="009A400C"/>
    <w:rsid w:val="009A4B2C"/>
    <w:rsid w:val="009A5592"/>
    <w:rsid w:val="009A59BA"/>
    <w:rsid w:val="009A6272"/>
    <w:rsid w:val="009A6417"/>
    <w:rsid w:val="009B01DF"/>
    <w:rsid w:val="009B020D"/>
    <w:rsid w:val="009B072F"/>
    <w:rsid w:val="009B07A1"/>
    <w:rsid w:val="009B09CC"/>
    <w:rsid w:val="009B1278"/>
    <w:rsid w:val="009B173B"/>
    <w:rsid w:val="009B1A1A"/>
    <w:rsid w:val="009B2608"/>
    <w:rsid w:val="009B2A71"/>
    <w:rsid w:val="009B3FED"/>
    <w:rsid w:val="009B4027"/>
    <w:rsid w:val="009B4975"/>
    <w:rsid w:val="009B561F"/>
    <w:rsid w:val="009B5773"/>
    <w:rsid w:val="009B5D2D"/>
    <w:rsid w:val="009B7298"/>
    <w:rsid w:val="009C058F"/>
    <w:rsid w:val="009C0A4B"/>
    <w:rsid w:val="009C2B3E"/>
    <w:rsid w:val="009C2EA2"/>
    <w:rsid w:val="009C3721"/>
    <w:rsid w:val="009C3DC0"/>
    <w:rsid w:val="009C4141"/>
    <w:rsid w:val="009C4B55"/>
    <w:rsid w:val="009C4B58"/>
    <w:rsid w:val="009C5DEF"/>
    <w:rsid w:val="009C5FCC"/>
    <w:rsid w:val="009C61A2"/>
    <w:rsid w:val="009C6DF6"/>
    <w:rsid w:val="009C6E92"/>
    <w:rsid w:val="009C772D"/>
    <w:rsid w:val="009D04F7"/>
    <w:rsid w:val="009D135D"/>
    <w:rsid w:val="009D1589"/>
    <w:rsid w:val="009D2003"/>
    <w:rsid w:val="009D3713"/>
    <w:rsid w:val="009D38C2"/>
    <w:rsid w:val="009D392A"/>
    <w:rsid w:val="009D3B8E"/>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B64"/>
    <w:rsid w:val="009E72E5"/>
    <w:rsid w:val="009F46C8"/>
    <w:rsid w:val="009F4F2A"/>
    <w:rsid w:val="009F660B"/>
    <w:rsid w:val="009F671E"/>
    <w:rsid w:val="009F7ED1"/>
    <w:rsid w:val="00A00A48"/>
    <w:rsid w:val="00A00B19"/>
    <w:rsid w:val="00A0131D"/>
    <w:rsid w:val="00A0149B"/>
    <w:rsid w:val="00A01607"/>
    <w:rsid w:val="00A018D4"/>
    <w:rsid w:val="00A02F9D"/>
    <w:rsid w:val="00A03767"/>
    <w:rsid w:val="00A04834"/>
    <w:rsid w:val="00A05628"/>
    <w:rsid w:val="00A07DCF"/>
    <w:rsid w:val="00A121A9"/>
    <w:rsid w:val="00A12979"/>
    <w:rsid w:val="00A131A9"/>
    <w:rsid w:val="00A13293"/>
    <w:rsid w:val="00A1496E"/>
    <w:rsid w:val="00A14F84"/>
    <w:rsid w:val="00A15CB0"/>
    <w:rsid w:val="00A16D6D"/>
    <w:rsid w:val="00A17B30"/>
    <w:rsid w:val="00A17C75"/>
    <w:rsid w:val="00A211C8"/>
    <w:rsid w:val="00A2121E"/>
    <w:rsid w:val="00A21EAC"/>
    <w:rsid w:val="00A221DE"/>
    <w:rsid w:val="00A22CB2"/>
    <w:rsid w:val="00A23138"/>
    <w:rsid w:val="00A23940"/>
    <w:rsid w:val="00A23ECC"/>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8B6"/>
    <w:rsid w:val="00A4148D"/>
    <w:rsid w:val="00A44D0E"/>
    <w:rsid w:val="00A45E3C"/>
    <w:rsid w:val="00A4621D"/>
    <w:rsid w:val="00A509FB"/>
    <w:rsid w:val="00A51196"/>
    <w:rsid w:val="00A51767"/>
    <w:rsid w:val="00A51C19"/>
    <w:rsid w:val="00A51E04"/>
    <w:rsid w:val="00A522B5"/>
    <w:rsid w:val="00A52C31"/>
    <w:rsid w:val="00A52F37"/>
    <w:rsid w:val="00A533C5"/>
    <w:rsid w:val="00A5388C"/>
    <w:rsid w:val="00A5397B"/>
    <w:rsid w:val="00A539E0"/>
    <w:rsid w:val="00A53BE1"/>
    <w:rsid w:val="00A54644"/>
    <w:rsid w:val="00A55921"/>
    <w:rsid w:val="00A560E3"/>
    <w:rsid w:val="00A561FF"/>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46C"/>
    <w:rsid w:val="00A73505"/>
    <w:rsid w:val="00A738BE"/>
    <w:rsid w:val="00A7418F"/>
    <w:rsid w:val="00A747F7"/>
    <w:rsid w:val="00A75E02"/>
    <w:rsid w:val="00A76E79"/>
    <w:rsid w:val="00A7771B"/>
    <w:rsid w:val="00A77B53"/>
    <w:rsid w:val="00A8105A"/>
    <w:rsid w:val="00A811F1"/>
    <w:rsid w:val="00A81ABF"/>
    <w:rsid w:val="00A82887"/>
    <w:rsid w:val="00A83010"/>
    <w:rsid w:val="00A83BF5"/>
    <w:rsid w:val="00A8466F"/>
    <w:rsid w:val="00A84CD1"/>
    <w:rsid w:val="00A850C2"/>
    <w:rsid w:val="00A85E2E"/>
    <w:rsid w:val="00A861F3"/>
    <w:rsid w:val="00A86757"/>
    <w:rsid w:val="00A8728F"/>
    <w:rsid w:val="00A8756A"/>
    <w:rsid w:val="00A87F7D"/>
    <w:rsid w:val="00A9049A"/>
    <w:rsid w:val="00A906B7"/>
    <w:rsid w:val="00A9070E"/>
    <w:rsid w:val="00A92DD4"/>
    <w:rsid w:val="00A9418A"/>
    <w:rsid w:val="00A94D0F"/>
    <w:rsid w:val="00A94F13"/>
    <w:rsid w:val="00A95152"/>
    <w:rsid w:val="00A9568C"/>
    <w:rsid w:val="00A95BED"/>
    <w:rsid w:val="00A95EA2"/>
    <w:rsid w:val="00A9787E"/>
    <w:rsid w:val="00A97A16"/>
    <w:rsid w:val="00A97AF9"/>
    <w:rsid w:val="00A97BA0"/>
    <w:rsid w:val="00AA08E8"/>
    <w:rsid w:val="00AA0DB4"/>
    <w:rsid w:val="00AA11C5"/>
    <w:rsid w:val="00AA17E2"/>
    <w:rsid w:val="00AA21B7"/>
    <w:rsid w:val="00AA3827"/>
    <w:rsid w:val="00AA382D"/>
    <w:rsid w:val="00AA3A83"/>
    <w:rsid w:val="00AA4A2C"/>
    <w:rsid w:val="00AA513D"/>
    <w:rsid w:val="00AA59A6"/>
    <w:rsid w:val="00AA6299"/>
    <w:rsid w:val="00AA6E05"/>
    <w:rsid w:val="00AA7509"/>
    <w:rsid w:val="00AB0262"/>
    <w:rsid w:val="00AB0BFF"/>
    <w:rsid w:val="00AB0EA0"/>
    <w:rsid w:val="00AB14A1"/>
    <w:rsid w:val="00AB202A"/>
    <w:rsid w:val="00AB3896"/>
    <w:rsid w:val="00AB5555"/>
    <w:rsid w:val="00AB55AD"/>
    <w:rsid w:val="00AB5D1B"/>
    <w:rsid w:val="00AB6918"/>
    <w:rsid w:val="00AB6B40"/>
    <w:rsid w:val="00AB740A"/>
    <w:rsid w:val="00AC1DA5"/>
    <w:rsid w:val="00AC216B"/>
    <w:rsid w:val="00AC26B1"/>
    <w:rsid w:val="00AC3B49"/>
    <w:rsid w:val="00AC42B8"/>
    <w:rsid w:val="00AC45C5"/>
    <w:rsid w:val="00AC4791"/>
    <w:rsid w:val="00AC4FB6"/>
    <w:rsid w:val="00AC4FD1"/>
    <w:rsid w:val="00AC5FEF"/>
    <w:rsid w:val="00AC6036"/>
    <w:rsid w:val="00AD0328"/>
    <w:rsid w:val="00AD101C"/>
    <w:rsid w:val="00AD11DC"/>
    <w:rsid w:val="00AD1966"/>
    <w:rsid w:val="00AD19E8"/>
    <w:rsid w:val="00AD28C4"/>
    <w:rsid w:val="00AD2B03"/>
    <w:rsid w:val="00AD2E07"/>
    <w:rsid w:val="00AD38A9"/>
    <w:rsid w:val="00AD4071"/>
    <w:rsid w:val="00AD44EA"/>
    <w:rsid w:val="00AD4782"/>
    <w:rsid w:val="00AD5236"/>
    <w:rsid w:val="00AD527D"/>
    <w:rsid w:val="00AD53B2"/>
    <w:rsid w:val="00AD54E0"/>
    <w:rsid w:val="00AD758E"/>
    <w:rsid w:val="00AD7AB5"/>
    <w:rsid w:val="00AD7E1D"/>
    <w:rsid w:val="00AE08B7"/>
    <w:rsid w:val="00AE0DBA"/>
    <w:rsid w:val="00AE160F"/>
    <w:rsid w:val="00AE21DC"/>
    <w:rsid w:val="00AE239B"/>
    <w:rsid w:val="00AE25D2"/>
    <w:rsid w:val="00AE2B47"/>
    <w:rsid w:val="00AE2CAD"/>
    <w:rsid w:val="00AE3090"/>
    <w:rsid w:val="00AE380E"/>
    <w:rsid w:val="00AE3AAD"/>
    <w:rsid w:val="00AE4189"/>
    <w:rsid w:val="00AE4CD7"/>
    <w:rsid w:val="00AE503A"/>
    <w:rsid w:val="00AE5394"/>
    <w:rsid w:val="00AE68E2"/>
    <w:rsid w:val="00AE7605"/>
    <w:rsid w:val="00AF0157"/>
    <w:rsid w:val="00AF07B3"/>
    <w:rsid w:val="00AF2EC7"/>
    <w:rsid w:val="00AF3AC0"/>
    <w:rsid w:val="00AF4F4A"/>
    <w:rsid w:val="00AF690E"/>
    <w:rsid w:val="00B00C24"/>
    <w:rsid w:val="00B00F93"/>
    <w:rsid w:val="00B01BBE"/>
    <w:rsid w:val="00B03F92"/>
    <w:rsid w:val="00B05050"/>
    <w:rsid w:val="00B055D8"/>
    <w:rsid w:val="00B06CD6"/>
    <w:rsid w:val="00B06EBC"/>
    <w:rsid w:val="00B11D2D"/>
    <w:rsid w:val="00B123F0"/>
    <w:rsid w:val="00B12891"/>
    <w:rsid w:val="00B13A5D"/>
    <w:rsid w:val="00B14021"/>
    <w:rsid w:val="00B146C1"/>
    <w:rsid w:val="00B146E7"/>
    <w:rsid w:val="00B156DF"/>
    <w:rsid w:val="00B15ABB"/>
    <w:rsid w:val="00B16377"/>
    <w:rsid w:val="00B16973"/>
    <w:rsid w:val="00B2036A"/>
    <w:rsid w:val="00B21057"/>
    <w:rsid w:val="00B2202B"/>
    <w:rsid w:val="00B23422"/>
    <w:rsid w:val="00B2364D"/>
    <w:rsid w:val="00B24948"/>
    <w:rsid w:val="00B24CBD"/>
    <w:rsid w:val="00B25CA3"/>
    <w:rsid w:val="00B25F88"/>
    <w:rsid w:val="00B26914"/>
    <w:rsid w:val="00B27622"/>
    <w:rsid w:val="00B30028"/>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B01"/>
    <w:rsid w:val="00B45CD6"/>
    <w:rsid w:val="00B467BA"/>
    <w:rsid w:val="00B46957"/>
    <w:rsid w:val="00B47B54"/>
    <w:rsid w:val="00B50E99"/>
    <w:rsid w:val="00B51926"/>
    <w:rsid w:val="00B51F9A"/>
    <w:rsid w:val="00B52A71"/>
    <w:rsid w:val="00B54DA7"/>
    <w:rsid w:val="00B600C6"/>
    <w:rsid w:val="00B60167"/>
    <w:rsid w:val="00B60FC0"/>
    <w:rsid w:val="00B61665"/>
    <w:rsid w:val="00B63528"/>
    <w:rsid w:val="00B6399C"/>
    <w:rsid w:val="00B63DAF"/>
    <w:rsid w:val="00B63E98"/>
    <w:rsid w:val="00B65754"/>
    <w:rsid w:val="00B65A12"/>
    <w:rsid w:val="00B661AA"/>
    <w:rsid w:val="00B66242"/>
    <w:rsid w:val="00B670D3"/>
    <w:rsid w:val="00B6735A"/>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AC0"/>
    <w:rsid w:val="00B90B2D"/>
    <w:rsid w:val="00B935A1"/>
    <w:rsid w:val="00B95DAD"/>
    <w:rsid w:val="00B96168"/>
    <w:rsid w:val="00B96C0C"/>
    <w:rsid w:val="00B9734D"/>
    <w:rsid w:val="00B974D2"/>
    <w:rsid w:val="00B97732"/>
    <w:rsid w:val="00BA27F4"/>
    <w:rsid w:val="00BA2E40"/>
    <w:rsid w:val="00BA3CB7"/>
    <w:rsid w:val="00BA41DE"/>
    <w:rsid w:val="00BA556C"/>
    <w:rsid w:val="00BA614E"/>
    <w:rsid w:val="00BA64C7"/>
    <w:rsid w:val="00BB0F31"/>
    <w:rsid w:val="00BB15AB"/>
    <w:rsid w:val="00BB189B"/>
    <w:rsid w:val="00BB1D21"/>
    <w:rsid w:val="00BB2E51"/>
    <w:rsid w:val="00BB4BEA"/>
    <w:rsid w:val="00BB4C1A"/>
    <w:rsid w:val="00BB50AB"/>
    <w:rsid w:val="00BB6664"/>
    <w:rsid w:val="00BC01FC"/>
    <w:rsid w:val="00BC116A"/>
    <w:rsid w:val="00BC1F79"/>
    <w:rsid w:val="00BC2062"/>
    <w:rsid w:val="00BC2201"/>
    <w:rsid w:val="00BC3C7A"/>
    <w:rsid w:val="00BC7DC6"/>
    <w:rsid w:val="00BD1039"/>
    <w:rsid w:val="00BD13B5"/>
    <w:rsid w:val="00BD2EFC"/>
    <w:rsid w:val="00BD340E"/>
    <w:rsid w:val="00BD4C90"/>
    <w:rsid w:val="00BD60AD"/>
    <w:rsid w:val="00BD6C02"/>
    <w:rsid w:val="00BD77CA"/>
    <w:rsid w:val="00BE1244"/>
    <w:rsid w:val="00BE165D"/>
    <w:rsid w:val="00BE2394"/>
    <w:rsid w:val="00BE2702"/>
    <w:rsid w:val="00BE3578"/>
    <w:rsid w:val="00BE3756"/>
    <w:rsid w:val="00BE4326"/>
    <w:rsid w:val="00BE4C6C"/>
    <w:rsid w:val="00BE5F4F"/>
    <w:rsid w:val="00BE60DB"/>
    <w:rsid w:val="00BE60FD"/>
    <w:rsid w:val="00BE6823"/>
    <w:rsid w:val="00BF0191"/>
    <w:rsid w:val="00BF13EC"/>
    <w:rsid w:val="00BF17AE"/>
    <w:rsid w:val="00BF1C07"/>
    <w:rsid w:val="00BF3DEE"/>
    <w:rsid w:val="00BF54AC"/>
    <w:rsid w:val="00BF54BD"/>
    <w:rsid w:val="00BF6B8E"/>
    <w:rsid w:val="00C025A5"/>
    <w:rsid w:val="00C03C78"/>
    <w:rsid w:val="00C04D76"/>
    <w:rsid w:val="00C04FD3"/>
    <w:rsid w:val="00C05BD7"/>
    <w:rsid w:val="00C065A2"/>
    <w:rsid w:val="00C07919"/>
    <w:rsid w:val="00C103F9"/>
    <w:rsid w:val="00C104AC"/>
    <w:rsid w:val="00C110E1"/>
    <w:rsid w:val="00C1198F"/>
    <w:rsid w:val="00C11E75"/>
    <w:rsid w:val="00C11FA1"/>
    <w:rsid w:val="00C12E21"/>
    <w:rsid w:val="00C12E65"/>
    <w:rsid w:val="00C138CB"/>
    <w:rsid w:val="00C13C20"/>
    <w:rsid w:val="00C13F74"/>
    <w:rsid w:val="00C146D3"/>
    <w:rsid w:val="00C16BE0"/>
    <w:rsid w:val="00C211D8"/>
    <w:rsid w:val="00C21C39"/>
    <w:rsid w:val="00C2325C"/>
    <w:rsid w:val="00C239ED"/>
    <w:rsid w:val="00C24D9D"/>
    <w:rsid w:val="00C25CF3"/>
    <w:rsid w:val="00C263E9"/>
    <w:rsid w:val="00C2775A"/>
    <w:rsid w:val="00C30241"/>
    <w:rsid w:val="00C3063A"/>
    <w:rsid w:val="00C30BAD"/>
    <w:rsid w:val="00C31953"/>
    <w:rsid w:val="00C31E8F"/>
    <w:rsid w:val="00C324F4"/>
    <w:rsid w:val="00C326AD"/>
    <w:rsid w:val="00C335DA"/>
    <w:rsid w:val="00C33D3E"/>
    <w:rsid w:val="00C35F8F"/>
    <w:rsid w:val="00C362E0"/>
    <w:rsid w:val="00C3695B"/>
    <w:rsid w:val="00C36ED4"/>
    <w:rsid w:val="00C376CC"/>
    <w:rsid w:val="00C400F7"/>
    <w:rsid w:val="00C40EC6"/>
    <w:rsid w:val="00C419AD"/>
    <w:rsid w:val="00C41B5F"/>
    <w:rsid w:val="00C43216"/>
    <w:rsid w:val="00C437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392"/>
    <w:rsid w:val="00C5448D"/>
    <w:rsid w:val="00C5477F"/>
    <w:rsid w:val="00C547B7"/>
    <w:rsid w:val="00C5503B"/>
    <w:rsid w:val="00C55215"/>
    <w:rsid w:val="00C55A32"/>
    <w:rsid w:val="00C564F2"/>
    <w:rsid w:val="00C56F11"/>
    <w:rsid w:val="00C61F3A"/>
    <w:rsid w:val="00C629CB"/>
    <w:rsid w:val="00C62B75"/>
    <w:rsid w:val="00C6427B"/>
    <w:rsid w:val="00C657B5"/>
    <w:rsid w:val="00C661E1"/>
    <w:rsid w:val="00C66686"/>
    <w:rsid w:val="00C678C4"/>
    <w:rsid w:val="00C703FA"/>
    <w:rsid w:val="00C71215"/>
    <w:rsid w:val="00C7216B"/>
    <w:rsid w:val="00C727BE"/>
    <w:rsid w:val="00C732A9"/>
    <w:rsid w:val="00C73448"/>
    <w:rsid w:val="00C73E2E"/>
    <w:rsid w:val="00C73F18"/>
    <w:rsid w:val="00C74546"/>
    <w:rsid w:val="00C74609"/>
    <w:rsid w:val="00C748E2"/>
    <w:rsid w:val="00C7576C"/>
    <w:rsid w:val="00C7776C"/>
    <w:rsid w:val="00C80729"/>
    <w:rsid w:val="00C8398D"/>
    <w:rsid w:val="00C84103"/>
    <w:rsid w:val="00C84BC2"/>
    <w:rsid w:val="00C85139"/>
    <w:rsid w:val="00C85657"/>
    <w:rsid w:val="00C91C88"/>
    <w:rsid w:val="00C939C3"/>
    <w:rsid w:val="00C94228"/>
    <w:rsid w:val="00C96D56"/>
    <w:rsid w:val="00C977E6"/>
    <w:rsid w:val="00CA0020"/>
    <w:rsid w:val="00CA0B2E"/>
    <w:rsid w:val="00CA18CA"/>
    <w:rsid w:val="00CA2557"/>
    <w:rsid w:val="00CA3B37"/>
    <w:rsid w:val="00CA5413"/>
    <w:rsid w:val="00CA5674"/>
    <w:rsid w:val="00CA5BDA"/>
    <w:rsid w:val="00CA5C1A"/>
    <w:rsid w:val="00CA633F"/>
    <w:rsid w:val="00CA641E"/>
    <w:rsid w:val="00CA7558"/>
    <w:rsid w:val="00CA785F"/>
    <w:rsid w:val="00CA792A"/>
    <w:rsid w:val="00CA7949"/>
    <w:rsid w:val="00CA7E3E"/>
    <w:rsid w:val="00CB06BC"/>
    <w:rsid w:val="00CB0C6E"/>
    <w:rsid w:val="00CB0C89"/>
    <w:rsid w:val="00CB226B"/>
    <w:rsid w:val="00CB229B"/>
    <w:rsid w:val="00CB33B4"/>
    <w:rsid w:val="00CB3D93"/>
    <w:rsid w:val="00CB4441"/>
    <w:rsid w:val="00CB457D"/>
    <w:rsid w:val="00CB4B1A"/>
    <w:rsid w:val="00CB4E1F"/>
    <w:rsid w:val="00CB5A53"/>
    <w:rsid w:val="00CB6789"/>
    <w:rsid w:val="00CC152E"/>
    <w:rsid w:val="00CC1F4C"/>
    <w:rsid w:val="00CC2493"/>
    <w:rsid w:val="00CC3222"/>
    <w:rsid w:val="00CC35F1"/>
    <w:rsid w:val="00CC35FF"/>
    <w:rsid w:val="00CC4C22"/>
    <w:rsid w:val="00CD0E6E"/>
    <w:rsid w:val="00CD10F3"/>
    <w:rsid w:val="00CD23AE"/>
    <w:rsid w:val="00CD27DF"/>
    <w:rsid w:val="00CD2D8A"/>
    <w:rsid w:val="00CD301E"/>
    <w:rsid w:val="00CD3BAC"/>
    <w:rsid w:val="00CD3E29"/>
    <w:rsid w:val="00CD3E74"/>
    <w:rsid w:val="00CD3FF2"/>
    <w:rsid w:val="00CD4A65"/>
    <w:rsid w:val="00CD531F"/>
    <w:rsid w:val="00CD6FA3"/>
    <w:rsid w:val="00CD7738"/>
    <w:rsid w:val="00CE2184"/>
    <w:rsid w:val="00CE3B7F"/>
    <w:rsid w:val="00CE3E06"/>
    <w:rsid w:val="00CE3FA2"/>
    <w:rsid w:val="00CE41A0"/>
    <w:rsid w:val="00CE4958"/>
    <w:rsid w:val="00CE68E2"/>
    <w:rsid w:val="00CE706E"/>
    <w:rsid w:val="00CE70B1"/>
    <w:rsid w:val="00CE7AE4"/>
    <w:rsid w:val="00CF0A4C"/>
    <w:rsid w:val="00CF150A"/>
    <w:rsid w:val="00CF20F2"/>
    <w:rsid w:val="00CF2225"/>
    <w:rsid w:val="00CF25E7"/>
    <w:rsid w:val="00CF2EC2"/>
    <w:rsid w:val="00CF3C77"/>
    <w:rsid w:val="00CF45A2"/>
    <w:rsid w:val="00CF52E7"/>
    <w:rsid w:val="00CF64B5"/>
    <w:rsid w:val="00CF7853"/>
    <w:rsid w:val="00D004ED"/>
    <w:rsid w:val="00D014BC"/>
    <w:rsid w:val="00D0260F"/>
    <w:rsid w:val="00D03708"/>
    <w:rsid w:val="00D06776"/>
    <w:rsid w:val="00D06E46"/>
    <w:rsid w:val="00D06F95"/>
    <w:rsid w:val="00D1158C"/>
    <w:rsid w:val="00D11600"/>
    <w:rsid w:val="00D11900"/>
    <w:rsid w:val="00D119A2"/>
    <w:rsid w:val="00D122D1"/>
    <w:rsid w:val="00D1272A"/>
    <w:rsid w:val="00D12E31"/>
    <w:rsid w:val="00D136BD"/>
    <w:rsid w:val="00D137F9"/>
    <w:rsid w:val="00D1458C"/>
    <w:rsid w:val="00D1620E"/>
    <w:rsid w:val="00D16867"/>
    <w:rsid w:val="00D16EEC"/>
    <w:rsid w:val="00D2047A"/>
    <w:rsid w:val="00D20631"/>
    <w:rsid w:val="00D207FC"/>
    <w:rsid w:val="00D2260B"/>
    <w:rsid w:val="00D22D49"/>
    <w:rsid w:val="00D23930"/>
    <w:rsid w:val="00D23A23"/>
    <w:rsid w:val="00D244E0"/>
    <w:rsid w:val="00D24D8A"/>
    <w:rsid w:val="00D24DA4"/>
    <w:rsid w:val="00D25235"/>
    <w:rsid w:val="00D25383"/>
    <w:rsid w:val="00D25670"/>
    <w:rsid w:val="00D26C49"/>
    <w:rsid w:val="00D27B46"/>
    <w:rsid w:val="00D301FF"/>
    <w:rsid w:val="00D30402"/>
    <w:rsid w:val="00D31D64"/>
    <w:rsid w:val="00D3257F"/>
    <w:rsid w:val="00D325CC"/>
    <w:rsid w:val="00D340E2"/>
    <w:rsid w:val="00D36887"/>
    <w:rsid w:val="00D37563"/>
    <w:rsid w:val="00D379EB"/>
    <w:rsid w:val="00D400B8"/>
    <w:rsid w:val="00D4022C"/>
    <w:rsid w:val="00D41023"/>
    <w:rsid w:val="00D41C6C"/>
    <w:rsid w:val="00D42465"/>
    <w:rsid w:val="00D42E5B"/>
    <w:rsid w:val="00D439D1"/>
    <w:rsid w:val="00D43C68"/>
    <w:rsid w:val="00D444B2"/>
    <w:rsid w:val="00D44D8F"/>
    <w:rsid w:val="00D453E4"/>
    <w:rsid w:val="00D46383"/>
    <w:rsid w:val="00D47226"/>
    <w:rsid w:val="00D47AC6"/>
    <w:rsid w:val="00D508F4"/>
    <w:rsid w:val="00D50B21"/>
    <w:rsid w:val="00D51349"/>
    <w:rsid w:val="00D527AF"/>
    <w:rsid w:val="00D529E1"/>
    <w:rsid w:val="00D534C2"/>
    <w:rsid w:val="00D5410F"/>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5D5"/>
    <w:rsid w:val="00D67A9F"/>
    <w:rsid w:val="00D67C20"/>
    <w:rsid w:val="00D70C1B"/>
    <w:rsid w:val="00D70E5C"/>
    <w:rsid w:val="00D7146C"/>
    <w:rsid w:val="00D718CD"/>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9F6"/>
    <w:rsid w:val="00D92D47"/>
    <w:rsid w:val="00D94213"/>
    <w:rsid w:val="00D94BEB"/>
    <w:rsid w:val="00D94EA5"/>
    <w:rsid w:val="00D94F1A"/>
    <w:rsid w:val="00D95F32"/>
    <w:rsid w:val="00D9743D"/>
    <w:rsid w:val="00D97509"/>
    <w:rsid w:val="00DA024A"/>
    <w:rsid w:val="00DA07EE"/>
    <w:rsid w:val="00DA0A58"/>
    <w:rsid w:val="00DA1C85"/>
    <w:rsid w:val="00DA1CC9"/>
    <w:rsid w:val="00DA2E58"/>
    <w:rsid w:val="00DA328E"/>
    <w:rsid w:val="00DA3AA6"/>
    <w:rsid w:val="00DA46C1"/>
    <w:rsid w:val="00DA478A"/>
    <w:rsid w:val="00DA7053"/>
    <w:rsid w:val="00DA70DD"/>
    <w:rsid w:val="00DB088F"/>
    <w:rsid w:val="00DB0B4A"/>
    <w:rsid w:val="00DB1487"/>
    <w:rsid w:val="00DB1921"/>
    <w:rsid w:val="00DB19B4"/>
    <w:rsid w:val="00DB19F1"/>
    <w:rsid w:val="00DB26AE"/>
    <w:rsid w:val="00DB3004"/>
    <w:rsid w:val="00DB4411"/>
    <w:rsid w:val="00DB466D"/>
    <w:rsid w:val="00DB5FD0"/>
    <w:rsid w:val="00DB662D"/>
    <w:rsid w:val="00DB7395"/>
    <w:rsid w:val="00DB75C2"/>
    <w:rsid w:val="00DB7E2C"/>
    <w:rsid w:val="00DC027B"/>
    <w:rsid w:val="00DC0A64"/>
    <w:rsid w:val="00DC0FC4"/>
    <w:rsid w:val="00DC12A8"/>
    <w:rsid w:val="00DC1B9A"/>
    <w:rsid w:val="00DC2344"/>
    <w:rsid w:val="00DC2D93"/>
    <w:rsid w:val="00DC2E4F"/>
    <w:rsid w:val="00DC384C"/>
    <w:rsid w:val="00DC384F"/>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838"/>
    <w:rsid w:val="00DE24CD"/>
    <w:rsid w:val="00DE3A70"/>
    <w:rsid w:val="00DE447F"/>
    <w:rsid w:val="00DE48F0"/>
    <w:rsid w:val="00DE4A77"/>
    <w:rsid w:val="00DE68EE"/>
    <w:rsid w:val="00DE69FE"/>
    <w:rsid w:val="00DE6D24"/>
    <w:rsid w:val="00DE7285"/>
    <w:rsid w:val="00DE7C40"/>
    <w:rsid w:val="00DE7CE8"/>
    <w:rsid w:val="00DE7E52"/>
    <w:rsid w:val="00DF0EA5"/>
    <w:rsid w:val="00DF1F1D"/>
    <w:rsid w:val="00DF23A5"/>
    <w:rsid w:val="00DF4C6E"/>
    <w:rsid w:val="00DF4E20"/>
    <w:rsid w:val="00DF6666"/>
    <w:rsid w:val="00DF745E"/>
    <w:rsid w:val="00DF762E"/>
    <w:rsid w:val="00E0044E"/>
    <w:rsid w:val="00E00800"/>
    <w:rsid w:val="00E00816"/>
    <w:rsid w:val="00E0239F"/>
    <w:rsid w:val="00E0267B"/>
    <w:rsid w:val="00E04441"/>
    <w:rsid w:val="00E0515C"/>
    <w:rsid w:val="00E05F03"/>
    <w:rsid w:val="00E06370"/>
    <w:rsid w:val="00E06B7B"/>
    <w:rsid w:val="00E06E20"/>
    <w:rsid w:val="00E07188"/>
    <w:rsid w:val="00E07DD9"/>
    <w:rsid w:val="00E1015B"/>
    <w:rsid w:val="00E102F8"/>
    <w:rsid w:val="00E12FCF"/>
    <w:rsid w:val="00E13273"/>
    <w:rsid w:val="00E13379"/>
    <w:rsid w:val="00E139EE"/>
    <w:rsid w:val="00E1471E"/>
    <w:rsid w:val="00E14D83"/>
    <w:rsid w:val="00E14FA6"/>
    <w:rsid w:val="00E15A0D"/>
    <w:rsid w:val="00E16640"/>
    <w:rsid w:val="00E1740F"/>
    <w:rsid w:val="00E200CF"/>
    <w:rsid w:val="00E20873"/>
    <w:rsid w:val="00E20FE8"/>
    <w:rsid w:val="00E22F67"/>
    <w:rsid w:val="00E24287"/>
    <w:rsid w:val="00E24716"/>
    <w:rsid w:val="00E24B4A"/>
    <w:rsid w:val="00E2508B"/>
    <w:rsid w:val="00E257B2"/>
    <w:rsid w:val="00E26D3B"/>
    <w:rsid w:val="00E31367"/>
    <w:rsid w:val="00E3181C"/>
    <w:rsid w:val="00E32EF3"/>
    <w:rsid w:val="00E33E21"/>
    <w:rsid w:val="00E34BC4"/>
    <w:rsid w:val="00E3540C"/>
    <w:rsid w:val="00E36187"/>
    <w:rsid w:val="00E36332"/>
    <w:rsid w:val="00E36C9B"/>
    <w:rsid w:val="00E37638"/>
    <w:rsid w:val="00E3764A"/>
    <w:rsid w:val="00E37804"/>
    <w:rsid w:val="00E37E9D"/>
    <w:rsid w:val="00E41B71"/>
    <w:rsid w:val="00E42569"/>
    <w:rsid w:val="00E434A0"/>
    <w:rsid w:val="00E44D30"/>
    <w:rsid w:val="00E4597F"/>
    <w:rsid w:val="00E46CB7"/>
    <w:rsid w:val="00E4723D"/>
    <w:rsid w:val="00E5077C"/>
    <w:rsid w:val="00E50EC8"/>
    <w:rsid w:val="00E5159B"/>
    <w:rsid w:val="00E515C6"/>
    <w:rsid w:val="00E51D0F"/>
    <w:rsid w:val="00E52B64"/>
    <w:rsid w:val="00E52E0D"/>
    <w:rsid w:val="00E52FE2"/>
    <w:rsid w:val="00E5441B"/>
    <w:rsid w:val="00E54629"/>
    <w:rsid w:val="00E54715"/>
    <w:rsid w:val="00E54D6B"/>
    <w:rsid w:val="00E54E6F"/>
    <w:rsid w:val="00E55338"/>
    <w:rsid w:val="00E569AF"/>
    <w:rsid w:val="00E56F69"/>
    <w:rsid w:val="00E5774E"/>
    <w:rsid w:val="00E57EEB"/>
    <w:rsid w:val="00E60318"/>
    <w:rsid w:val="00E605B4"/>
    <w:rsid w:val="00E60BA8"/>
    <w:rsid w:val="00E61E25"/>
    <w:rsid w:val="00E61E28"/>
    <w:rsid w:val="00E62681"/>
    <w:rsid w:val="00E628E4"/>
    <w:rsid w:val="00E647F7"/>
    <w:rsid w:val="00E65FF5"/>
    <w:rsid w:val="00E66857"/>
    <w:rsid w:val="00E67556"/>
    <w:rsid w:val="00E7118B"/>
    <w:rsid w:val="00E7252F"/>
    <w:rsid w:val="00E73562"/>
    <w:rsid w:val="00E73FC2"/>
    <w:rsid w:val="00E74481"/>
    <w:rsid w:val="00E74517"/>
    <w:rsid w:val="00E755D7"/>
    <w:rsid w:val="00E7566D"/>
    <w:rsid w:val="00E76E91"/>
    <w:rsid w:val="00E774B4"/>
    <w:rsid w:val="00E778F5"/>
    <w:rsid w:val="00E80E7C"/>
    <w:rsid w:val="00E81779"/>
    <w:rsid w:val="00E8205B"/>
    <w:rsid w:val="00E82444"/>
    <w:rsid w:val="00E8261C"/>
    <w:rsid w:val="00E8341C"/>
    <w:rsid w:val="00E8602B"/>
    <w:rsid w:val="00E86B5F"/>
    <w:rsid w:val="00E87D05"/>
    <w:rsid w:val="00E902A4"/>
    <w:rsid w:val="00E91F96"/>
    <w:rsid w:val="00E920C1"/>
    <w:rsid w:val="00E92E99"/>
    <w:rsid w:val="00E940D1"/>
    <w:rsid w:val="00E958C8"/>
    <w:rsid w:val="00E968FD"/>
    <w:rsid w:val="00E96D55"/>
    <w:rsid w:val="00E97993"/>
    <w:rsid w:val="00EA0D5D"/>
    <w:rsid w:val="00EA1192"/>
    <w:rsid w:val="00EA153F"/>
    <w:rsid w:val="00EA2788"/>
    <w:rsid w:val="00EA2C6E"/>
    <w:rsid w:val="00EA3CA9"/>
    <w:rsid w:val="00EA4502"/>
    <w:rsid w:val="00EA4964"/>
    <w:rsid w:val="00EA4F1A"/>
    <w:rsid w:val="00EA682E"/>
    <w:rsid w:val="00EB02DE"/>
    <w:rsid w:val="00EB0A07"/>
    <w:rsid w:val="00EB1B69"/>
    <w:rsid w:val="00EB1C78"/>
    <w:rsid w:val="00EB3B46"/>
    <w:rsid w:val="00EB4BBB"/>
    <w:rsid w:val="00EB4F08"/>
    <w:rsid w:val="00EB53FF"/>
    <w:rsid w:val="00EB778A"/>
    <w:rsid w:val="00EC1664"/>
    <w:rsid w:val="00EC1CC2"/>
    <w:rsid w:val="00EC2E07"/>
    <w:rsid w:val="00EC43C7"/>
    <w:rsid w:val="00EC465D"/>
    <w:rsid w:val="00EC46D4"/>
    <w:rsid w:val="00EC5C89"/>
    <w:rsid w:val="00EC66D2"/>
    <w:rsid w:val="00EC67E7"/>
    <w:rsid w:val="00EC68BB"/>
    <w:rsid w:val="00ED0A1B"/>
    <w:rsid w:val="00ED21BC"/>
    <w:rsid w:val="00ED2C59"/>
    <w:rsid w:val="00ED2FEC"/>
    <w:rsid w:val="00ED3F67"/>
    <w:rsid w:val="00ED440A"/>
    <w:rsid w:val="00ED7872"/>
    <w:rsid w:val="00ED7971"/>
    <w:rsid w:val="00EE0748"/>
    <w:rsid w:val="00EE29A0"/>
    <w:rsid w:val="00EE2CEA"/>
    <w:rsid w:val="00EE3365"/>
    <w:rsid w:val="00EE4804"/>
    <w:rsid w:val="00EE48DF"/>
    <w:rsid w:val="00EE4AB3"/>
    <w:rsid w:val="00EE67B8"/>
    <w:rsid w:val="00EE7405"/>
    <w:rsid w:val="00EF033E"/>
    <w:rsid w:val="00EF06EC"/>
    <w:rsid w:val="00EF14FF"/>
    <w:rsid w:val="00EF1639"/>
    <w:rsid w:val="00EF2BFE"/>
    <w:rsid w:val="00EF2D85"/>
    <w:rsid w:val="00EF402C"/>
    <w:rsid w:val="00EF45E0"/>
    <w:rsid w:val="00EF4BC8"/>
    <w:rsid w:val="00EF4E6F"/>
    <w:rsid w:val="00EF5C82"/>
    <w:rsid w:val="00EF60E7"/>
    <w:rsid w:val="00EF6644"/>
    <w:rsid w:val="00EF7041"/>
    <w:rsid w:val="00EF7A15"/>
    <w:rsid w:val="00F01F8C"/>
    <w:rsid w:val="00F035A6"/>
    <w:rsid w:val="00F04AD0"/>
    <w:rsid w:val="00F06358"/>
    <w:rsid w:val="00F10033"/>
    <w:rsid w:val="00F10848"/>
    <w:rsid w:val="00F10B68"/>
    <w:rsid w:val="00F10BF6"/>
    <w:rsid w:val="00F10FCE"/>
    <w:rsid w:val="00F11F55"/>
    <w:rsid w:val="00F12DEC"/>
    <w:rsid w:val="00F13151"/>
    <w:rsid w:val="00F14673"/>
    <w:rsid w:val="00F149ED"/>
    <w:rsid w:val="00F15523"/>
    <w:rsid w:val="00F16391"/>
    <w:rsid w:val="00F2062B"/>
    <w:rsid w:val="00F21A18"/>
    <w:rsid w:val="00F21E61"/>
    <w:rsid w:val="00F220EA"/>
    <w:rsid w:val="00F222CD"/>
    <w:rsid w:val="00F24EA4"/>
    <w:rsid w:val="00F25932"/>
    <w:rsid w:val="00F25A1F"/>
    <w:rsid w:val="00F2625A"/>
    <w:rsid w:val="00F27DC8"/>
    <w:rsid w:val="00F30424"/>
    <w:rsid w:val="00F30F6A"/>
    <w:rsid w:val="00F31A03"/>
    <w:rsid w:val="00F3283C"/>
    <w:rsid w:val="00F32D0F"/>
    <w:rsid w:val="00F33682"/>
    <w:rsid w:val="00F343F0"/>
    <w:rsid w:val="00F34620"/>
    <w:rsid w:val="00F34AAB"/>
    <w:rsid w:val="00F34C4D"/>
    <w:rsid w:val="00F350CF"/>
    <w:rsid w:val="00F35582"/>
    <w:rsid w:val="00F3560E"/>
    <w:rsid w:val="00F37004"/>
    <w:rsid w:val="00F376A1"/>
    <w:rsid w:val="00F37B8E"/>
    <w:rsid w:val="00F40827"/>
    <w:rsid w:val="00F41746"/>
    <w:rsid w:val="00F41E79"/>
    <w:rsid w:val="00F4228F"/>
    <w:rsid w:val="00F4315F"/>
    <w:rsid w:val="00F445F6"/>
    <w:rsid w:val="00F4512F"/>
    <w:rsid w:val="00F45763"/>
    <w:rsid w:val="00F45BCF"/>
    <w:rsid w:val="00F45BEA"/>
    <w:rsid w:val="00F45CFE"/>
    <w:rsid w:val="00F46877"/>
    <w:rsid w:val="00F4694D"/>
    <w:rsid w:val="00F47038"/>
    <w:rsid w:val="00F47F3E"/>
    <w:rsid w:val="00F50ADF"/>
    <w:rsid w:val="00F50D6A"/>
    <w:rsid w:val="00F52B5A"/>
    <w:rsid w:val="00F530E6"/>
    <w:rsid w:val="00F532C7"/>
    <w:rsid w:val="00F54EE5"/>
    <w:rsid w:val="00F55358"/>
    <w:rsid w:val="00F554F6"/>
    <w:rsid w:val="00F5603C"/>
    <w:rsid w:val="00F5605C"/>
    <w:rsid w:val="00F564B9"/>
    <w:rsid w:val="00F57909"/>
    <w:rsid w:val="00F57DFB"/>
    <w:rsid w:val="00F60666"/>
    <w:rsid w:val="00F612D6"/>
    <w:rsid w:val="00F63400"/>
    <w:rsid w:val="00F636C6"/>
    <w:rsid w:val="00F6433D"/>
    <w:rsid w:val="00F6515D"/>
    <w:rsid w:val="00F6573E"/>
    <w:rsid w:val="00F662EB"/>
    <w:rsid w:val="00F67606"/>
    <w:rsid w:val="00F70234"/>
    <w:rsid w:val="00F70327"/>
    <w:rsid w:val="00F70A8B"/>
    <w:rsid w:val="00F70FEF"/>
    <w:rsid w:val="00F71AE7"/>
    <w:rsid w:val="00F71BFB"/>
    <w:rsid w:val="00F71FC4"/>
    <w:rsid w:val="00F72DAC"/>
    <w:rsid w:val="00F72FA8"/>
    <w:rsid w:val="00F75415"/>
    <w:rsid w:val="00F76B58"/>
    <w:rsid w:val="00F773F9"/>
    <w:rsid w:val="00F77634"/>
    <w:rsid w:val="00F77CA8"/>
    <w:rsid w:val="00F8101C"/>
    <w:rsid w:val="00F817B9"/>
    <w:rsid w:val="00F81CB7"/>
    <w:rsid w:val="00F82280"/>
    <w:rsid w:val="00F8235F"/>
    <w:rsid w:val="00F83A22"/>
    <w:rsid w:val="00F83A97"/>
    <w:rsid w:val="00F844F0"/>
    <w:rsid w:val="00F84895"/>
    <w:rsid w:val="00F84E9D"/>
    <w:rsid w:val="00F861A7"/>
    <w:rsid w:val="00F8632E"/>
    <w:rsid w:val="00F8659E"/>
    <w:rsid w:val="00F86CE4"/>
    <w:rsid w:val="00F86F42"/>
    <w:rsid w:val="00F91941"/>
    <w:rsid w:val="00F92E3F"/>
    <w:rsid w:val="00F938D2"/>
    <w:rsid w:val="00F9589B"/>
    <w:rsid w:val="00F95E28"/>
    <w:rsid w:val="00F96389"/>
    <w:rsid w:val="00F9650E"/>
    <w:rsid w:val="00F96B73"/>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E02"/>
    <w:rsid w:val="00FC0263"/>
    <w:rsid w:val="00FC0348"/>
    <w:rsid w:val="00FC0FB5"/>
    <w:rsid w:val="00FC102A"/>
    <w:rsid w:val="00FC154C"/>
    <w:rsid w:val="00FC1607"/>
    <w:rsid w:val="00FC1DBC"/>
    <w:rsid w:val="00FC2637"/>
    <w:rsid w:val="00FC393B"/>
    <w:rsid w:val="00FC4052"/>
    <w:rsid w:val="00FC43C0"/>
    <w:rsid w:val="00FC5252"/>
    <w:rsid w:val="00FC5899"/>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2237"/>
    <w:rsid w:val="00FF3E62"/>
    <w:rsid w:val="00FF4953"/>
    <w:rsid w:val="00FF5FA3"/>
    <w:rsid w:val="00FF5FCE"/>
    <w:rsid w:val="00FF6171"/>
    <w:rsid w:val="00FF6177"/>
    <w:rsid w:val="00FF6408"/>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A6E5"/>
  <w15:chartTrackingRefBased/>
  <w15:docId w15:val="{12757470-CC92-4867-970B-43169E28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2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FootnoteText">
    <w:name w:val="footnote text"/>
    <w:basedOn w:val="Normal"/>
    <w:link w:val="FootnoteTextChar"/>
    <w:rsid w:val="0083697C"/>
    <w:pPr>
      <w:widowControl w:val="0"/>
      <w:ind w:firstLine="720"/>
      <w:jc w:val="both"/>
    </w:pPr>
    <w:rPr>
      <w:sz w:val="20"/>
      <w:szCs w:val="20"/>
      <w:lang w:val="en-AU" w:eastAsia="en-US"/>
    </w:rPr>
  </w:style>
  <w:style w:type="character" w:customStyle="1" w:styleId="FootnoteTextChar">
    <w:name w:val="Footnote Text Char"/>
    <w:link w:val="FootnoteText"/>
    <w:rsid w:val="0083697C"/>
    <w:rPr>
      <w:lang w:val="en-AU" w:eastAsia="en-US"/>
    </w:rPr>
  </w:style>
  <w:style w:type="character" w:styleId="FootnoteReference">
    <w:name w:val="footnote reference"/>
    <w:rsid w:val="0083697C"/>
    <w:rPr>
      <w:vertAlign w:val="superscript"/>
    </w:rPr>
  </w:style>
  <w:style w:type="paragraph" w:customStyle="1" w:styleId="tv2131">
    <w:name w:val="tv2131"/>
    <w:basedOn w:val="Normal"/>
    <w:rsid w:val="005A22FF"/>
    <w:pPr>
      <w:spacing w:line="360" w:lineRule="auto"/>
      <w:ind w:firstLine="300"/>
    </w:pPr>
    <w:rPr>
      <w:color w:val="414142"/>
      <w:sz w:val="20"/>
      <w:szCs w:val="20"/>
    </w:rPr>
  </w:style>
  <w:style w:type="paragraph" w:styleId="NoSpacing">
    <w:name w:val="No Spacing"/>
    <w:uiPriority w:val="1"/>
    <w:qFormat/>
    <w:rsid w:val="00FC58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7314024">
      <w:bodyDiv w:val="1"/>
      <w:marLeft w:val="0"/>
      <w:marRight w:val="0"/>
      <w:marTop w:val="0"/>
      <w:marBottom w:val="0"/>
      <w:divBdr>
        <w:top w:val="none" w:sz="0" w:space="0" w:color="auto"/>
        <w:left w:val="none" w:sz="0" w:space="0" w:color="auto"/>
        <w:bottom w:val="none" w:sz="0" w:space="0" w:color="auto"/>
        <w:right w:val="none" w:sz="0" w:space="0" w:color="auto"/>
      </w:divBdr>
      <w:divsChild>
        <w:div w:id="1576471431">
          <w:marLeft w:val="0"/>
          <w:marRight w:val="0"/>
          <w:marTop w:val="0"/>
          <w:marBottom w:val="0"/>
          <w:divBdr>
            <w:top w:val="none" w:sz="0" w:space="0" w:color="auto"/>
            <w:left w:val="none" w:sz="0" w:space="0" w:color="auto"/>
            <w:bottom w:val="none" w:sz="0" w:space="0" w:color="auto"/>
            <w:right w:val="none" w:sz="0" w:space="0" w:color="auto"/>
          </w:divBdr>
          <w:divsChild>
            <w:div w:id="1604341928">
              <w:marLeft w:val="0"/>
              <w:marRight w:val="0"/>
              <w:marTop w:val="0"/>
              <w:marBottom w:val="0"/>
              <w:divBdr>
                <w:top w:val="none" w:sz="0" w:space="0" w:color="auto"/>
                <w:left w:val="none" w:sz="0" w:space="0" w:color="auto"/>
                <w:bottom w:val="none" w:sz="0" w:space="0" w:color="auto"/>
                <w:right w:val="none" w:sz="0" w:space="0" w:color="auto"/>
              </w:divBdr>
              <w:divsChild>
                <w:div w:id="596182763">
                  <w:marLeft w:val="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sChild>
                        <w:div w:id="418327494">
                          <w:marLeft w:val="0"/>
                          <w:marRight w:val="0"/>
                          <w:marTop w:val="300"/>
                          <w:marBottom w:val="0"/>
                          <w:divBdr>
                            <w:top w:val="none" w:sz="0" w:space="0" w:color="auto"/>
                            <w:left w:val="none" w:sz="0" w:space="0" w:color="auto"/>
                            <w:bottom w:val="none" w:sz="0" w:space="0" w:color="auto"/>
                            <w:right w:val="none" w:sz="0" w:space="0" w:color="auto"/>
                          </w:divBdr>
                          <w:divsChild>
                            <w:div w:id="1894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0278-CB2F-4BDC-B251-586141E0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865</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FM</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G. Pužule</dc:creator>
  <cp:keywords/>
  <dc:description>Gunta Pužule_x000d_
e-pats: Gunta.Puzule@fm.gov.lv_x000d_
Tālr.: 67095521</dc:description>
  <cp:lastModifiedBy>Gunta Pužule</cp:lastModifiedBy>
  <cp:revision>16</cp:revision>
  <cp:lastPrinted>2016-12-13T08:38:00Z</cp:lastPrinted>
  <dcterms:created xsi:type="dcterms:W3CDTF">2020-03-31T11:31:00Z</dcterms:created>
  <dcterms:modified xsi:type="dcterms:W3CDTF">2020-03-31T14:45:00Z</dcterms:modified>
</cp:coreProperties>
</file>