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9958E" w14:textId="67618B01" w:rsidR="0030385D" w:rsidRPr="008F6A22" w:rsidRDefault="0030385D" w:rsidP="008F6A22">
      <w:pPr>
        <w:spacing w:after="0" w:line="240" w:lineRule="auto"/>
        <w:jc w:val="right"/>
        <w:rPr>
          <w:iCs/>
          <w:sz w:val="28"/>
          <w:szCs w:val="28"/>
        </w:rPr>
      </w:pPr>
      <w:r w:rsidRPr="008F6A22">
        <w:rPr>
          <w:iCs/>
          <w:sz w:val="28"/>
          <w:szCs w:val="28"/>
        </w:rPr>
        <w:t>Likumprojekts</w:t>
      </w:r>
    </w:p>
    <w:p w14:paraId="153B171F" w14:textId="77777777" w:rsidR="0030385D" w:rsidRPr="008F6A22" w:rsidRDefault="0030385D" w:rsidP="008F6A22">
      <w:pPr>
        <w:spacing w:after="0" w:line="240" w:lineRule="auto"/>
        <w:jc w:val="right"/>
        <w:rPr>
          <w:iCs/>
          <w:sz w:val="28"/>
          <w:szCs w:val="28"/>
        </w:rPr>
      </w:pPr>
    </w:p>
    <w:p w14:paraId="16F2AC06" w14:textId="77777777" w:rsidR="0030385D" w:rsidRPr="008F6A22" w:rsidRDefault="0030385D" w:rsidP="008F6A22">
      <w:pPr>
        <w:spacing w:after="0" w:line="240" w:lineRule="auto"/>
        <w:jc w:val="center"/>
        <w:rPr>
          <w:b/>
          <w:sz w:val="28"/>
          <w:szCs w:val="28"/>
        </w:rPr>
      </w:pPr>
      <w:r w:rsidRPr="008F6A22">
        <w:rPr>
          <w:b/>
          <w:sz w:val="28"/>
          <w:szCs w:val="28"/>
        </w:rPr>
        <w:t xml:space="preserve">Grozījumi likumā "Par valsts apdraudējuma un tā seku novēršanas un pārvarēšanas pasākumiem sakarā ar </w:t>
      </w:r>
      <w:proofErr w:type="spellStart"/>
      <w:r w:rsidRPr="008F6A22">
        <w:rPr>
          <w:b/>
          <w:sz w:val="28"/>
          <w:szCs w:val="28"/>
        </w:rPr>
        <w:t>Covid-19</w:t>
      </w:r>
      <w:proofErr w:type="spellEnd"/>
      <w:r w:rsidRPr="008F6A22">
        <w:rPr>
          <w:b/>
          <w:sz w:val="28"/>
          <w:szCs w:val="28"/>
        </w:rPr>
        <w:t xml:space="preserve"> izplatību"</w:t>
      </w:r>
    </w:p>
    <w:p w14:paraId="76BE18A6" w14:textId="77777777" w:rsidR="0030385D" w:rsidRPr="008F6A22" w:rsidRDefault="0030385D" w:rsidP="008F6A22">
      <w:pPr>
        <w:spacing w:after="0" w:line="240" w:lineRule="auto"/>
        <w:jc w:val="center"/>
        <w:rPr>
          <w:b/>
          <w:sz w:val="28"/>
          <w:szCs w:val="28"/>
        </w:rPr>
      </w:pPr>
    </w:p>
    <w:p w14:paraId="75C49A87" w14:textId="77777777" w:rsidR="0030385D" w:rsidRPr="008F6A22" w:rsidRDefault="0030385D" w:rsidP="008F6A22">
      <w:pPr>
        <w:spacing w:after="0" w:line="240" w:lineRule="auto"/>
        <w:ind w:firstLine="709"/>
        <w:jc w:val="both"/>
        <w:rPr>
          <w:sz w:val="28"/>
          <w:szCs w:val="28"/>
        </w:rPr>
      </w:pPr>
      <w:r w:rsidRPr="008F6A22">
        <w:rPr>
          <w:sz w:val="28"/>
          <w:szCs w:val="28"/>
        </w:rPr>
        <w:t xml:space="preserve">Izdarīt likumā "Par valsts apdraudējuma un tā seku novēršanas un pārvarēšanas pasākumiem sakarā ar </w:t>
      </w:r>
      <w:proofErr w:type="spellStart"/>
      <w:r w:rsidRPr="008F6A22">
        <w:rPr>
          <w:sz w:val="28"/>
          <w:szCs w:val="28"/>
        </w:rPr>
        <w:t>Covid-19</w:t>
      </w:r>
      <w:proofErr w:type="spellEnd"/>
      <w:r w:rsidRPr="008F6A22">
        <w:rPr>
          <w:sz w:val="28"/>
          <w:szCs w:val="28"/>
        </w:rPr>
        <w:t xml:space="preserve"> izplatību" (Latvijas Vēstnesis, 2020, 57B., 67B. nr.) šādus grozījumus:</w:t>
      </w:r>
    </w:p>
    <w:p w14:paraId="1269218F" w14:textId="77777777" w:rsidR="0030385D" w:rsidRPr="008F6A22" w:rsidRDefault="0030385D" w:rsidP="008F6A22">
      <w:pPr>
        <w:spacing w:after="0" w:line="240" w:lineRule="auto"/>
        <w:ind w:firstLine="709"/>
        <w:rPr>
          <w:sz w:val="28"/>
          <w:szCs w:val="28"/>
        </w:rPr>
      </w:pPr>
    </w:p>
    <w:p w14:paraId="66392FCE" w14:textId="77777777" w:rsidR="0030385D" w:rsidRPr="008F6A22" w:rsidRDefault="0030385D" w:rsidP="008F6A22">
      <w:pPr>
        <w:pStyle w:val="ListParagraph"/>
        <w:spacing w:after="0" w:line="240" w:lineRule="auto"/>
        <w:ind w:left="0" w:firstLine="709"/>
        <w:rPr>
          <w:sz w:val="28"/>
          <w:szCs w:val="28"/>
        </w:rPr>
      </w:pPr>
      <w:r w:rsidRPr="008F6A22">
        <w:rPr>
          <w:sz w:val="28"/>
          <w:szCs w:val="28"/>
        </w:rPr>
        <w:t>1. Papildināt likumu ar 5.</w:t>
      </w:r>
      <w:r w:rsidRPr="008F6A22">
        <w:rPr>
          <w:sz w:val="28"/>
          <w:szCs w:val="28"/>
          <w:vertAlign w:val="superscript"/>
        </w:rPr>
        <w:t>1</w:t>
      </w:r>
      <w:r w:rsidRPr="008F6A22">
        <w:rPr>
          <w:color w:val="000000" w:themeColor="text1"/>
          <w:sz w:val="28"/>
          <w:szCs w:val="28"/>
        </w:rPr>
        <w:t> </w:t>
      </w:r>
      <w:r w:rsidRPr="008F6A22">
        <w:rPr>
          <w:sz w:val="28"/>
          <w:szCs w:val="28"/>
        </w:rPr>
        <w:t>pantu šādā redakcijā:</w:t>
      </w:r>
    </w:p>
    <w:p w14:paraId="3AEBEF44" w14:textId="77777777" w:rsidR="0030385D" w:rsidRPr="008F6A22" w:rsidRDefault="0030385D" w:rsidP="008F6A22">
      <w:pPr>
        <w:spacing w:after="0" w:line="240" w:lineRule="auto"/>
        <w:ind w:firstLine="709"/>
        <w:jc w:val="both"/>
        <w:rPr>
          <w:sz w:val="28"/>
          <w:szCs w:val="28"/>
        </w:rPr>
      </w:pPr>
    </w:p>
    <w:p w14:paraId="0846E018" w14:textId="63615008" w:rsidR="0030385D" w:rsidRPr="008F6A22" w:rsidRDefault="0030385D" w:rsidP="008F6A22">
      <w:pPr>
        <w:spacing w:after="0" w:line="240" w:lineRule="auto"/>
        <w:ind w:firstLine="709"/>
        <w:jc w:val="both"/>
        <w:rPr>
          <w:sz w:val="28"/>
          <w:szCs w:val="28"/>
        </w:rPr>
      </w:pPr>
      <w:r w:rsidRPr="008F6A22">
        <w:rPr>
          <w:sz w:val="28"/>
          <w:szCs w:val="28"/>
        </w:rPr>
        <w:t>"</w:t>
      </w:r>
      <w:r w:rsidRPr="008F6A22">
        <w:rPr>
          <w:b/>
          <w:sz w:val="28"/>
          <w:szCs w:val="28"/>
        </w:rPr>
        <w:t>5.</w:t>
      </w:r>
      <w:r w:rsidRPr="008F6A22">
        <w:rPr>
          <w:b/>
          <w:sz w:val="28"/>
          <w:szCs w:val="28"/>
          <w:vertAlign w:val="superscript"/>
        </w:rPr>
        <w:t xml:space="preserve">1 </w:t>
      </w:r>
      <w:r w:rsidRPr="008F6A22">
        <w:rPr>
          <w:b/>
          <w:sz w:val="28"/>
          <w:szCs w:val="28"/>
        </w:rPr>
        <w:t>pants.</w:t>
      </w:r>
      <w:r w:rsidRPr="008F6A22">
        <w:rPr>
          <w:sz w:val="28"/>
          <w:szCs w:val="28"/>
        </w:rPr>
        <w:t xml:space="preserve"> Par uzņēmumu ienākuma nodokļa maksātāja ar saimniecisko darbību saistītiem izdevumiem laikposmā no dienas, kad izsludināta ārkārtējā situācija saistībā ar </w:t>
      </w:r>
      <w:proofErr w:type="spellStart"/>
      <w:r w:rsidRPr="008F6A22">
        <w:rPr>
          <w:sz w:val="28"/>
          <w:szCs w:val="28"/>
        </w:rPr>
        <w:t>Covid-19</w:t>
      </w:r>
      <w:proofErr w:type="spellEnd"/>
      <w:r w:rsidRPr="008F6A22">
        <w:rPr>
          <w:sz w:val="28"/>
          <w:szCs w:val="28"/>
        </w:rPr>
        <w:t xml:space="preserve"> izplatību, </w:t>
      </w:r>
      <w:proofErr w:type="gramStart"/>
      <w:r w:rsidRPr="008F6A22">
        <w:rPr>
          <w:sz w:val="28"/>
          <w:szCs w:val="28"/>
        </w:rPr>
        <w:t>līdz 2020.</w:t>
      </w:r>
      <w:r w:rsidRPr="008F6A22">
        <w:rPr>
          <w:color w:val="000000" w:themeColor="text1"/>
          <w:sz w:val="28"/>
          <w:szCs w:val="28"/>
        </w:rPr>
        <w:t> </w:t>
      </w:r>
      <w:r w:rsidRPr="008F6A22">
        <w:rPr>
          <w:sz w:val="28"/>
          <w:szCs w:val="28"/>
        </w:rPr>
        <w:t>gada 31.</w:t>
      </w:r>
      <w:r w:rsidRPr="008F6A22">
        <w:rPr>
          <w:color w:val="000000" w:themeColor="text1"/>
          <w:sz w:val="28"/>
          <w:szCs w:val="28"/>
        </w:rPr>
        <w:t> </w:t>
      </w:r>
      <w:r w:rsidRPr="008F6A22">
        <w:rPr>
          <w:sz w:val="28"/>
          <w:szCs w:val="28"/>
        </w:rPr>
        <w:t>decembrim uzskatāmi preču un pakalpojumu dāvinājumi ārkārtējās</w:t>
      </w:r>
      <w:proofErr w:type="gramEnd"/>
      <w:r w:rsidRPr="008F6A22">
        <w:rPr>
          <w:sz w:val="28"/>
          <w:szCs w:val="28"/>
        </w:rPr>
        <w:t xml:space="preserve"> situācijas negatīvi ietekmētām sociālajām grupām (nepersonificējot saņēmēju iedzīvotāju ienākuma nodokļa piemērošanas mērķiem), kā arī personām</w:t>
      </w:r>
      <w:r w:rsidRPr="008F6A22">
        <w:rPr>
          <w:rFonts w:eastAsia="Times New Roman"/>
          <w:iCs/>
          <w:color w:val="000000"/>
          <w:sz w:val="28"/>
          <w:szCs w:val="28"/>
          <w:lang w:eastAsia="lv-LV"/>
        </w:rPr>
        <w:t xml:space="preserve">, kuru pamatdarbība ir medicīnas pakalpojumu sniegšana, izglītības nodrošināšana, labdarība, palīdzība sociāli maznodrošinātajiem, personām ar invaliditāti vai bērniem, </w:t>
      </w:r>
      <w:r w:rsidRPr="008F6A22">
        <w:rPr>
          <w:sz w:val="28"/>
          <w:szCs w:val="28"/>
        </w:rPr>
        <w:t>ja vienlaikus ir izpildīti šādi nosacījumi:</w:t>
      </w:r>
    </w:p>
    <w:p w14:paraId="220FAAC6" w14:textId="77777777" w:rsidR="0030385D" w:rsidRPr="008F6A22" w:rsidRDefault="0030385D" w:rsidP="008F6A22">
      <w:pPr>
        <w:pStyle w:val="ListParagraph"/>
        <w:spacing w:after="0" w:line="240" w:lineRule="auto"/>
        <w:ind w:left="0" w:firstLine="709"/>
        <w:jc w:val="both"/>
        <w:rPr>
          <w:sz w:val="28"/>
          <w:szCs w:val="28"/>
        </w:rPr>
      </w:pPr>
      <w:r w:rsidRPr="008F6A22">
        <w:rPr>
          <w:sz w:val="28"/>
          <w:szCs w:val="28"/>
        </w:rPr>
        <w:t xml:space="preserve">1) dāvinājuma saņēmējs nav ar nodokļu maksātāju saistīta persona; </w:t>
      </w:r>
    </w:p>
    <w:p w14:paraId="4E172E4B" w14:textId="77777777" w:rsidR="0030385D" w:rsidRPr="008F6A22" w:rsidRDefault="0030385D" w:rsidP="008F6A22">
      <w:pPr>
        <w:pStyle w:val="ListParagraph"/>
        <w:spacing w:after="0" w:line="240" w:lineRule="auto"/>
        <w:ind w:left="0" w:firstLine="709"/>
        <w:jc w:val="both"/>
        <w:rPr>
          <w:sz w:val="28"/>
          <w:szCs w:val="28"/>
        </w:rPr>
      </w:pPr>
      <w:r w:rsidRPr="008F6A22">
        <w:rPr>
          <w:sz w:val="28"/>
          <w:szCs w:val="28"/>
        </w:rPr>
        <w:t xml:space="preserve">2) informācija par dāvinājumu ir darīta publiski zināma; </w:t>
      </w:r>
    </w:p>
    <w:p w14:paraId="6A57CE35" w14:textId="77777777" w:rsidR="0030385D" w:rsidRPr="008F6A22" w:rsidRDefault="0030385D" w:rsidP="008F6A22">
      <w:pPr>
        <w:pStyle w:val="ListParagraph"/>
        <w:spacing w:after="0" w:line="240" w:lineRule="auto"/>
        <w:ind w:left="0" w:firstLine="709"/>
        <w:jc w:val="both"/>
        <w:rPr>
          <w:sz w:val="28"/>
          <w:szCs w:val="28"/>
        </w:rPr>
      </w:pPr>
      <w:r w:rsidRPr="008F6A22">
        <w:rPr>
          <w:sz w:val="28"/>
          <w:szCs w:val="28"/>
        </w:rPr>
        <w:t>3) informācija par dāvinājuma saņēmēju un atbalsta summu tiek iesniegta Valsts ieņēmumu dienestā kopā ar pārskata gada pēdējā mēneša deklarāciju."</w:t>
      </w:r>
    </w:p>
    <w:p w14:paraId="646744F2" w14:textId="3A70CACB" w:rsidR="001B01D8" w:rsidRPr="008F6A22" w:rsidRDefault="001B01D8" w:rsidP="008F6A22">
      <w:pPr>
        <w:spacing w:after="0" w:line="240" w:lineRule="auto"/>
        <w:ind w:firstLine="709"/>
        <w:rPr>
          <w:sz w:val="28"/>
          <w:szCs w:val="28"/>
        </w:rPr>
      </w:pPr>
    </w:p>
    <w:p w14:paraId="4F8A58CB" w14:textId="150AB6FC" w:rsidR="001C64A0" w:rsidRPr="008F6A22" w:rsidRDefault="001C64A0" w:rsidP="00594A91">
      <w:pPr>
        <w:pStyle w:val="ListParagraph"/>
        <w:numPr>
          <w:ilvl w:val="0"/>
          <w:numId w:val="19"/>
        </w:numPr>
        <w:tabs>
          <w:tab w:val="left" w:pos="1134"/>
        </w:tabs>
        <w:spacing w:after="0" w:line="240" w:lineRule="auto"/>
        <w:ind w:left="0" w:firstLine="709"/>
        <w:jc w:val="both"/>
        <w:rPr>
          <w:rFonts w:eastAsia="Calibri"/>
          <w:sz w:val="28"/>
          <w:szCs w:val="28"/>
          <w:lang w:eastAsia="lv-LV"/>
        </w:rPr>
      </w:pPr>
      <w:r w:rsidRPr="008F6A22">
        <w:rPr>
          <w:rFonts w:eastAsia="Calibri"/>
          <w:sz w:val="28"/>
          <w:szCs w:val="28"/>
          <w:lang w:eastAsia="lv-LV"/>
        </w:rPr>
        <w:t>Papildināt 14</w:t>
      </w:r>
      <w:r w:rsidR="008F6A22">
        <w:rPr>
          <w:rFonts w:eastAsia="Calibri"/>
          <w:sz w:val="28"/>
          <w:szCs w:val="28"/>
          <w:lang w:eastAsia="lv-LV"/>
        </w:rPr>
        <w:t>. p</w:t>
      </w:r>
      <w:r w:rsidRPr="008F6A22">
        <w:rPr>
          <w:rFonts w:eastAsia="Calibri"/>
          <w:sz w:val="28"/>
          <w:szCs w:val="28"/>
          <w:lang w:eastAsia="lv-LV"/>
        </w:rPr>
        <w:t>anta pirmo daļu ar piekto teikumu šād</w:t>
      </w:r>
      <w:r w:rsidR="000E547C">
        <w:rPr>
          <w:rFonts w:eastAsia="Calibri"/>
          <w:sz w:val="28"/>
          <w:szCs w:val="28"/>
          <w:lang w:eastAsia="lv-LV"/>
        </w:rPr>
        <w:t>ā</w:t>
      </w:r>
      <w:r w:rsidRPr="008F6A22">
        <w:rPr>
          <w:rFonts w:eastAsia="Calibri"/>
          <w:sz w:val="28"/>
          <w:szCs w:val="28"/>
          <w:lang w:eastAsia="lv-LV"/>
        </w:rPr>
        <w:t xml:space="preserve"> redakcijā:</w:t>
      </w:r>
    </w:p>
    <w:p w14:paraId="2B7A0594" w14:textId="77777777" w:rsidR="008F6A22" w:rsidRDefault="008F6A22" w:rsidP="008F6A22">
      <w:pPr>
        <w:spacing w:after="0" w:line="240" w:lineRule="auto"/>
        <w:ind w:firstLine="709"/>
        <w:jc w:val="both"/>
        <w:rPr>
          <w:rFonts w:eastAsia="Calibri"/>
          <w:sz w:val="28"/>
          <w:szCs w:val="28"/>
          <w:lang w:eastAsia="lv-LV"/>
        </w:rPr>
      </w:pPr>
    </w:p>
    <w:p w14:paraId="09E90DB3" w14:textId="37D96EBC" w:rsidR="001C64A0" w:rsidRPr="008F6A22" w:rsidRDefault="008F6A22" w:rsidP="008F6A22">
      <w:pPr>
        <w:spacing w:after="0" w:line="240" w:lineRule="auto"/>
        <w:ind w:firstLine="709"/>
        <w:jc w:val="both"/>
        <w:rPr>
          <w:rFonts w:eastAsia="Calibri"/>
          <w:sz w:val="28"/>
          <w:szCs w:val="28"/>
          <w:lang w:eastAsia="lv-LV"/>
        </w:rPr>
      </w:pPr>
      <w:r w:rsidRPr="008F6A22">
        <w:rPr>
          <w:rFonts w:eastAsia="Calibri"/>
          <w:sz w:val="28"/>
          <w:szCs w:val="28"/>
          <w:lang w:eastAsia="lv-LV"/>
        </w:rPr>
        <w:t>"</w:t>
      </w:r>
      <w:r w:rsidR="001C64A0" w:rsidRPr="008F6A22">
        <w:rPr>
          <w:rFonts w:eastAsia="Calibri"/>
          <w:sz w:val="28"/>
          <w:szCs w:val="28"/>
          <w:lang w:eastAsia="lv-LV"/>
        </w:rPr>
        <w:t>Lēmumu par atteikumu piešķirt dīkstāves pabalstu var apstrīdēt un pārsūdzēt administratīvā akta adresāts Administratīvā procesa likumā noteiktajā kārtībā.</w:t>
      </w:r>
      <w:r w:rsidRPr="008F6A22">
        <w:rPr>
          <w:rFonts w:eastAsia="Calibri"/>
          <w:sz w:val="28"/>
          <w:szCs w:val="28"/>
          <w:lang w:eastAsia="lv-LV"/>
        </w:rPr>
        <w:t>"</w:t>
      </w:r>
    </w:p>
    <w:p w14:paraId="7A9B280E" w14:textId="77777777" w:rsidR="001C64A0" w:rsidRPr="008F6A22" w:rsidRDefault="001C64A0" w:rsidP="008F6A22">
      <w:pPr>
        <w:spacing w:after="0" w:line="240" w:lineRule="auto"/>
        <w:ind w:firstLine="709"/>
        <w:jc w:val="both"/>
        <w:rPr>
          <w:rFonts w:eastAsia="Calibri"/>
          <w:sz w:val="28"/>
          <w:szCs w:val="28"/>
          <w:lang w:eastAsia="lv-LV"/>
        </w:rPr>
      </w:pPr>
    </w:p>
    <w:p w14:paraId="7A22AFD3" w14:textId="309798AD" w:rsidR="008E3EBE" w:rsidRPr="008F6A22" w:rsidRDefault="008E3EBE" w:rsidP="00594A91">
      <w:pPr>
        <w:pStyle w:val="ListParagraph"/>
        <w:numPr>
          <w:ilvl w:val="0"/>
          <w:numId w:val="19"/>
        </w:numPr>
        <w:tabs>
          <w:tab w:val="left" w:pos="993"/>
        </w:tabs>
        <w:spacing w:after="0" w:line="240" w:lineRule="auto"/>
        <w:ind w:left="0" w:firstLine="709"/>
        <w:jc w:val="both"/>
        <w:rPr>
          <w:rFonts w:eastAsia="Calibri"/>
          <w:sz w:val="28"/>
          <w:szCs w:val="28"/>
          <w:lang w:eastAsia="lv-LV"/>
        </w:rPr>
      </w:pPr>
      <w:r w:rsidRPr="008F6A22">
        <w:rPr>
          <w:sz w:val="28"/>
          <w:szCs w:val="28"/>
        </w:rPr>
        <w:t>Papildināt 18. pantu ar ceturto un piekto daļu šādā redakcijā:</w:t>
      </w:r>
    </w:p>
    <w:p w14:paraId="1B867995" w14:textId="77777777" w:rsidR="008F6A22" w:rsidRDefault="008F6A22" w:rsidP="008F6A22">
      <w:pPr>
        <w:pStyle w:val="ListParagraph"/>
        <w:spacing w:after="0" w:line="240" w:lineRule="auto"/>
        <w:ind w:left="0" w:firstLine="709"/>
        <w:jc w:val="both"/>
        <w:rPr>
          <w:sz w:val="28"/>
          <w:szCs w:val="28"/>
        </w:rPr>
      </w:pPr>
    </w:p>
    <w:p w14:paraId="1FC01A1B" w14:textId="571A92B3" w:rsidR="008E3EBE" w:rsidRPr="008F6A22" w:rsidRDefault="008F6A22" w:rsidP="008F6A22">
      <w:pPr>
        <w:pStyle w:val="ListParagraph"/>
        <w:spacing w:after="0" w:line="240" w:lineRule="auto"/>
        <w:ind w:left="0" w:firstLine="709"/>
        <w:jc w:val="both"/>
        <w:rPr>
          <w:sz w:val="28"/>
          <w:szCs w:val="28"/>
        </w:rPr>
      </w:pPr>
      <w:r w:rsidRPr="008F6A22">
        <w:rPr>
          <w:sz w:val="28"/>
          <w:szCs w:val="28"/>
        </w:rPr>
        <w:t>"</w:t>
      </w:r>
      <w:r w:rsidR="008E3EBE" w:rsidRPr="008F6A22">
        <w:rPr>
          <w:sz w:val="28"/>
          <w:szCs w:val="28"/>
        </w:rPr>
        <w:t>(4) Sociālie uzņēmumi Sociālā uzņēmuma likuma 10</w:t>
      </w:r>
      <w:r>
        <w:rPr>
          <w:sz w:val="28"/>
          <w:szCs w:val="28"/>
        </w:rPr>
        <w:t>. p</w:t>
      </w:r>
      <w:r w:rsidR="008E3EBE" w:rsidRPr="008F6A22">
        <w:rPr>
          <w:sz w:val="28"/>
          <w:szCs w:val="28"/>
        </w:rPr>
        <w:t>anta pirmajā daļā noteikto darbības pārskatu par 2019.</w:t>
      </w:r>
      <w:r w:rsidR="000E547C">
        <w:rPr>
          <w:sz w:val="28"/>
          <w:szCs w:val="28"/>
        </w:rPr>
        <w:t> </w:t>
      </w:r>
      <w:r w:rsidR="008E3EBE" w:rsidRPr="008F6A22">
        <w:rPr>
          <w:sz w:val="28"/>
          <w:szCs w:val="28"/>
        </w:rPr>
        <w:t>gadu ir tiesīgi iesniegt Labklājības ministrij</w:t>
      </w:r>
      <w:r w:rsidR="00594A91">
        <w:rPr>
          <w:sz w:val="28"/>
          <w:szCs w:val="28"/>
        </w:rPr>
        <w:t>ā</w:t>
      </w:r>
      <w:r w:rsidR="008E3EBE" w:rsidRPr="008F6A22">
        <w:rPr>
          <w:sz w:val="28"/>
          <w:szCs w:val="28"/>
        </w:rPr>
        <w:t xml:space="preserve"> līdz 2020. gada 31. jūlijam.</w:t>
      </w:r>
    </w:p>
    <w:p w14:paraId="27B63961" w14:textId="2019B0B7" w:rsidR="008E3EBE" w:rsidRPr="008F6A22" w:rsidRDefault="008E3EBE" w:rsidP="008F6A22">
      <w:pPr>
        <w:pStyle w:val="ListParagraph"/>
        <w:spacing w:after="0" w:line="240" w:lineRule="auto"/>
        <w:ind w:left="0" w:firstLine="709"/>
        <w:jc w:val="both"/>
        <w:rPr>
          <w:sz w:val="28"/>
          <w:szCs w:val="28"/>
        </w:rPr>
      </w:pPr>
      <w:r w:rsidRPr="008F6A22">
        <w:rPr>
          <w:sz w:val="28"/>
          <w:szCs w:val="28"/>
        </w:rPr>
        <w:t>(5) Sabiedriskā labuma organizācijas Sabiedrisk</w:t>
      </w:r>
      <w:r w:rsidR="00594A91">
        <w:rPr>
          <w:sz w:val="28"/>
          <w:szCs w:val="28"/>
        </w:rPr>
        <w:t>ā</w:t>
      </w:r>
      <w:r w:rsidRPr="008F6A22">
        <w:rPr>
          <w:sz w:val="28"/>
          <w:szCs w:val="28"/>
        </w:rPr>
        <w:t xml:space="preserve"> labuma organizāciju likuma 13</w:t>
      </w:r>
      <w:r w:rsidR="008F6A22">
        <w:rPr>
          <w:sz w:val="28"/>
          <w:szCs w:val="28"/>
        </w:rPr>
        <w:t>. p</w:t>
      </w:r>
      <w:r w:rsidRPr="008F6A22">
        <w:rPr>
          <w:sz w:val="28"/>
          <w:szCs w:val="28"/>
        </w:rPr>
        <w:t>anta pirmajā daļā noteikto iepriekšējā gada darbības pārskatu par 2019.</w:t>
      </w:r>
      <w:r w:rsidR="00594A91">
        <w:rPr>
          <w:sz w:val="28"/>
          <w:szCs w:val="28"/>
        </w:rPr>
        <w:t> </w:t>
      </w:r>
      <w:r w:rsidRPr="008F6A22">
        <w:rPr>
          <w:sz w:val="28"/>
          <w:szCs w:val="28"/>
        </w:rPr>
        <w:t>gadu ir tiesīgas iesniegt Valsts ieņēmumu dienestā līdz 2020.</w:t>
      </w:r>
      <w:r w:rsidR="00594A91">
        <w:rPr>
          <w:sz w:val="28"/>
          <w:szCs w:val="28"/>
        </w:rPr>
        <w:t> </w:t>
      </w:r>
      <w:r w:rsidRPr="008F6A22">
        <w:rPr>
          <w:sz w:val="28"/>
          <w:szCs w:val="28"/>
        </w:rPr>
        <w:t>gada 31.</w:t>
      </w:r>
      <w:r w:rsidR="00594A91">
        <w:rPr>
          <w:sz w:val="28"/>
          <w:szCs w:val="28"/>
        </w:rPr>
        <w:t> </w:t>
      </w:r>
      <w:r w:rsidRPr="008F6A22">
        <w:rPr>
          <w:sz w:val="28"/>
          <w:szCs w:val="28"/>
        </w:rPr>
        <w:t>jūlijam.</w:t>
      </w:r>
      <w:r w:rsidR="008F6A22" w:rsidRPr="008F6A22">
        <w:rPr>
          <w:sz w:val="28"/>
          <w:szCs w:val="28"/>
        </w:rPr>
        <w:t>"</w:t>
      </w:r>
    </w:p>
    <w:p w14:paraId="3060FDEA" w14:textId="77777777" w:rsidR="008E3EBE" w:rsidRPr="008F6A22" w:rsidRDefault="008E3EBE" w:rsidP="008F6A22">
      <w:pPr>
        <w:pStyle w:val="ListParagraph"/>
        <w:spacing w:after="0" w:line="240" w:lineRule="auto"/>
        <w:ind w:left="0" w:firstLine="709"/>
        <w:jc w:val="both"/>
        <w:rPr>
          <w:sz w:val="28"/>
          <w:szCs w:val="28"/>
        </w:rPr>
      </w:pPr>
    </w:p>
    <w:p w14:paraId="5534B317" w14:textId="77777777" w:rsidR="008E3EBE" w:rsidRPr="008F6A22" w:rsidRDefault="008E3EBE" w:rsidP="00594A91">
      <w:pPr>
        <w:pStyle w:val="ListParagraph"/>
        <w:numPr>
          <w:ilvl w:val="0"/>
          <w:numId w:val="19"/>
        </w:numPr>
        <w:tabs>
          <w:tab w:val="left" w:pos="993"/>
        </w:tabs>
        <w:spacing w:after="0" w:line="240" w:lineRule="auto"/>
        <w:ind w:left="0" w:firstLine="709"/>
        <w:jc w:val="both"/>
        <w:rPr>
          <w:rFonts w:eastAsia="Times New Roman"/>
          <w:sz w:val="28"/>
          <w:szCs w:val="28"/>
          <w:shd w:val="clear" w:color="auto" w:fill="FFFFFF"/>
          <w:lang w:eastAsia="en-GB"/>
        </w:rPr>
      </w:pPr>
      <w:r w:rsidRPr="008F6A22">
        <w:rPr>
          <w:rFonts w:eastAsia="Times New Roman"/>
          <w:sz w:val="28"/>
          <w:szCs w:val="28"/>
          <w:shd w:val="clear" w:color="auto" w:fill="FFFFFF"/>
          <w:lang w:eastAsia="en-GB"/>
        </w:rPr>
        <w:t>Papildināt likumu ar 25.</w:t>
      </w:r>
      <w:r w:rsidRPr="008F6A22">
        <w:rPr>
          <w:rFonts w:eastAsia="Times New Roman"/>
          <w:sz w:val="28"/>
          <w:szCs w:val="28"/>
          <w:shd w:val="clear" w:color="auto" w:fill="FFFFFF"/>
          <w:vertAlign w:val="superscript"/>
          <w:lang w:eastAsia="en-GB"/>
        </w:rPr>
        <w:t>1</w:t>
      </w:r>
      <w:r w:rsidRPr="008F6A22">
        <w:rPr>
          <w:rFonts w:eastAsia="Times New Roman"/>
          <w:sz w:val="28"/>
          <w:szCs w:val="28"/>
          <w:shd w:val="clear" w:color="auto" w:fill="FFFFFF"/>
          <w:lang w:eastAsia="en-GB"/>
        </w:rPr>
        <w:t xml:space="preserve"> pantu šādā redakcijā:</w:t>
      </w:r>
    </w:p>
    <w:p w14:paraId="546753C4" w14:textId="77777777" w:rsidR="008F6A22" w:rsidRDefault="008F6A22" w:rsidP="008F6A22">
      <w:pPr>
        <w:spacing w:after="0" w:line="240" w:lineRule="auto"/>
        <w:ind w:firstLine="709"/>
        <w:jc w:val="both"/>
        <w:rPr>
          <w:sz w:val="28"/>
          <w:szCs w:val="28"/>
        </w:rPr>
      </w:pPr>
    </w:p>
    <w:p w14:paraId="61C758F6" w14:textId="131B310C" w:rsidR="008E3EBE" w:rsidRPr="008F6A22" w:rsidRDefault="008F6A22" w:rsidP="008F6A22">
      <w:pPr>
        <w:spacing w:after="0" w:line="240" w:lineRule="auto"/>
        <w:ind w:firstLine="709"/>
        <w:jc w:val="both"/>
        <w:rPr>
          <w:sz w:val="28"/>
          <w:szCs w:val="28"/>
        </w:rPr>
      </w:pPr>
      <w:r w:rsidRPr="008F6A22">
        <w:rPr>
          <w:sz w:val="28"/>
          <w:szCs w:val="28"/>
        </w:rPr>
        <w:lastRenderedPageBreak/>
        <w:t>"</w:t>
      </w:r>
      <w:r w:rsidR="008E3EBE" w:rsidRPr="008F6A22">
        <w:rPr>
          <w:b/>
          <w:sz w:val="28"/>
          <w:szCs w:val="28"/>
        </w:rPr>
        <w:t>25.</w:t>
      </w:r>
      <w:r w:rsidR="008E3EBE" w:rsidRPr="008F6A22">
        <w:rPr>
          <w:b/>
          <w:sz w:val="28"/>
          <w:szCs w:val="28"/>
          <w:vertAlign w:val="superscript"/>
        </w:rPr>
        <w:t>1</w:t>
      </w:r>
      <w:r w:rsidR="00594A91">
        <w:rPr>
          <w:b/>
          <w:sz w:val="28"/>
          <w:szCs w:val="28"/>
        </w:rPr>
        <w:t> </w:t>
      </w:r>
      <w:r w:rsidR="008E3EBE" w:rsidRPr="008F6A22">
        <w:rPr>
          <w:b/>
          <w:sz w:val="28"/>
          <w:szCs w:val="28"/>
        </w:rPr>
        <w:t>pants</w:t>
      </w:r>
      <w:r w:rsidR="008E3EBE" w:rsidRPr="000E547C">
        <w:rPr>
          <w:b/>
          <w:sz w:val="28"/>
          <w:szCs w:val="28"/>
        </w:rPr>
        <w:t>.</w:t>
      </w:r>
      <w:r w:rsidR="008E3EBE" w:rsidRPr="008F6A22">
        <w:rPr>
          <w:sz w:val="28"/>
          <w:szCs w:val="28"/>
        </w:rPr>
        <w:t xml:space="preserve"> Ja </w:t>
      </w:r>
      <w:proofErr w:type="spellStart"/>
      <w:r w:rsidR="008E3EBE" w:rsidRPr="008F6A22">
        <w:rPr>
          <w:sz w:val="28"/>
          <w:szCs w:val="28"/>
        </w:rPr>
        <w:t>Covid-19</w:t>
      </w:r>
      <w:proofErr w:type="spellEnd"/>
      <w:r w:rsidR="008E3EBE" w:rsidRPr="008F6A22">
        <w:rPr>
          <w:sz w:val="28"/>
          <w:szCs w:val="28"/>
        </w:rPr>
        <w:t xml:space="preserve"> krīzes skartās pašvaldības kontrolētās kapitālsabiedrības apgrozījums ir samazinājies vairāk </w:t>
      </w:r>
      <w:r w:rsidR="00594A91">
        <w:rPr>
          <w:sz w:val="28"/>
          <w:szCs w:val="28"/>
        </w:rPr>
        <w:t>ne</w:t>
      </w:r>
      <w:r w:rsidR="008E3EBE" w:rsidRPr="008F6A22">
        <w:rPr>
          <w:sz w:val="28"/>
          <w:szCs w:val="28"/>
        </w:rPr>
        <w:t>kā par 50 procentiem salīdzinājumā ar 2019. gada attiecīgo periodu, pašvaldība ir tiesīga saņemt valsts budžeta aizdevumus kapitālsabiedrību pamatkapitāla palielināšanai</w:t>
      </w:r>
      <w:r w:rsidR="00594A91">
        <w:rPr>
          <w:sz w:val="28"/>
          <w:szCs w:val="28"/>
        </w:rPr>
        <w:t>, lai</w:t>
      </w:r>
      <w:r w:rsidR="008E3EBE" w:rsidRPr="008F6A22">
        <w:rPr>
          <w:sz w:val="28"/>
          <w:szCs w:val="28"/>
        </w:rPr>
        <w:t xml:space="preserve"> nodrošināt</w:t>
      </w:r>
      <w:r w:rsidR="00594A91">
        <w:rPr>
          <w:sz w:val="28"/>
          <w:szCs w:val="28"/>
        </w:rPr>
        <w:t>u</w:t>
      </w:r>
      <w:r w:rsidR="008E3EBE" w:rsidRPr="008F6A22">
        <w:rPr>
          <w:sz w:val="28"/>
          <w:szCs w:val="28"/>
        </w:rPr>
        <w:t xml:space="preserve"> finanšu resursus kapitālsabiedrības uzturēšanas izdevumiem. Aizdevuma atmaksas termiņš ir līdz 12 mēnešiem no aizdevuma līguma noslēgšanas brīža.</w:t>
      </w:r>
      <w:r w:rsidR="00854D97" w:rsidRPr="008F6A22">
        <w:rPr>
          <w:sz w:val="28"/>
          <w:szCs w:val="28"/>
        </w:rPr>
        <w:t xml:space="preserve"> Aizdevumam netiek piemērota fiksētā valsts aizdevuma apkalpošanas maksa. </w:t>
      </w:r>
      <w:r w:rsidR="008E3EBE" w:rsidRPr="008F6A22">
        <w:rPr>
          <w:sz w:val="28"/>
          <w:szCs w:val="28"/>
        </w:rPr>
        <w:t>Pašvaldības ieguldījums kapitālsabiedrības pamatkapitālā tiek aprēķināts</w:t>
      </w:r>
      <w:r w:rsidR="00594A91">
        <w:rPr>
          <w:sz w:val="28"/>
          <w:szCs w:val="28"/>
        </w:rPr>
        <w:t>,</w:t>
      </w:r>
      <w:r w:rsidR="008E3EBE" w:rsidRPr="008F6A22">
        <w:rPr>
          <w:sz w:val="28"/>
          <w:szCs w:val="28"/>
        </w:rPr>
        <w:t xml:space="preserve"> </w:t>
      </w:r>
      <w:r w:rsidR="00594A91">
        <w:rPr>
          <w:sz w:val="28"/>
          <w:szCs w:val="28"/>
        </w:rPr>
        <w:t>nepārsniedzot laikposmu</w:t>
      </w:r>
      <w:r w:rsidR="008E3EBE" w:rsidRPr="008F6A22">
        <w:rPr>
          <w:sz w:val="28"/>
          <w:szCs w:val="28"/>
        </w:rPr>
        <w:t xml:space="preserve">, kurā darbojas uz krīzes laiku noteiktie kapitālsabiedrības pamatdarbības ierobežojumi. Uz minēto aizdevumu netiek attiecināti likuma </w:t>
      </w:r>
      <w:r w:rsidRPr="008F6A22">
        <w:rPr>
          <w:sz w:val="28"/>
          <w:szCs w:val="28"/>
        </w:rPr>
        <w:t>"</w:t>
      </w:r>
      <w:r w:rsidR="008E3EBE" w:rsidRPr="008F6A22">
        <w:rPr>
          <w:sz w:val="28"/>
          <w:szCs w:val="28"/>
        </w:rPr>
        <w:t xml:space="preserve">Par valsts budžetu </w:t>
      </w:r>
      <w:proofErr w:type="gramStart"/>
      <w:r w:rsidR="008E3EBE" w:rsidRPr="008F6A22">
        <w:rPr>
          <w:sz w:val="28"/>
          <w:szCs w:val="28"/>
        </w:rPr>
        <w:t>2020.gadam</w:t>
      </w:r>
      <w:proofErr w:type="gramEnd"/>
      <w:r w:rsidRPr="008F6A22">
        <w:rPr>
          <w:sz w:val="28"/>
          <w:szCs w:val="28"/>
        </w:rPr>
        <w:t>"</w:t>
      </w:r>
      <w:r w:rsidR="008E3EBE" w:rsidRPr="008F6A22">
        <w:rPr>
          <w:sz w:val="28"/>
          <w:szCs w:val="28"/>
        </w:rPr>
        <w:t xml:space="preserve"> 13</w:t>
      </w:r>
      <w:r>
        <w:rPr>
          <w:sz w:val="28"/>
          <w:szCs w:val="28"/>
        </w:rPr>
        <w:t>. p</w:t>
      </w:r>
      <w:r w:rsidR="008E3EBE" w:rsidRPr="008F6A22">
        <w:rPr>
          <w:sz w:val="28"/>
          <w:szCs w:val="28"/>
        </w:rPr>
        <w:t>anta un 56</w:t>
      </w:r>
      <w:r>
        <w:rPr>
          <w:sz w:val="28"/>
          <w:szCs w:val="28"/>
        </w:rPr>
        <w:t>. p</w:t>
      </w:r>
      <w:r w:rsidR="008E3EBE" w:rsidRPr="008F6A22">
        <w:rPr>
          <w:sz w:val="28"/>
          <w:szCs w:val="28"/>
        </w:rPr>
        <w:t>anta nosacījumi.</w:t>
      </w:r>
      <w:r w:rsidRPr="008F6A22">
        <w:rPr>
          <w:sz w:val="28"/>
          <w:szCs w:val="28"/>
        </w:rPr>
        <w:t>"</w:t>
      </w:r>
    </w:p>
    <w:p w14:paraId="6F8C3CAB" w14:textId="77777777" w:rsidR="008E3EBE" w:rsidRPr="008F6A22" w:rsidRDefault="008E3EBE" w:rsidP="008F6A22">
      <w:pPr>
        <w:spacing w:after="0" w:line="240" w:lineRule="auto"/>
        <w:ind w:firstLine="709"/>
        <w:jc w:val="both"/>
        <w:rPr>
          <w:sz w:val="28"/>
          <w:szCs w:val="28"/>
        </w:rPr>
      </w:pPr>
    </w:p>
    <w:p w14:paraId="08CC6F41" w14:textId="4A574FDE" w:rsidR="00BD4E74" w:rsidRPr="008F6A22" w:rsidRDefault="008E3EBE" w:rsidP="00594A91">
      <w:pPr>
        <w:pStyle w:val="ListParagraph"/>
        <w:numPr>
          <w:ilvl w:val="0"/>
          <w:numId w:val="19"/>
        </w:numPr>
        <w:tabs>
          <w:tab w:val="left" w:pos="567"/>
          <w:tab w:val="left" w:pos="993"/>
        </w:tabs>
        <w:spacing w:after="0" w:line="240" w:lineRule="auto"/>
        <w:ind w:left="0" w:firstLine="709"/>
        <w:jc w:val="both"/>
        <w:rPr>
          <w:rFonts w:eastAsia="Times New Roman"/>
          <w:sz w:val="28"/>
          <w:szCs w:val="28"/>
          <w:shd w:val="clear" w:color="auto" w:fill="FFFFFF"/>
          <w:lang w:eastAsia="en-GB"/>
        </w:rPr>
      </w:pPr>
      <w:r w:rsidRPr="008F6A22">
        <w:rPr>
          <w:rFonts w:eastAsia="Times New Roman"/>
          <w:sz w:val="28"/>
          <w:szCs w:val="28"/>
          <w:shd w:val="clear" w:color="auto" w:fill="FFFFFF"/>
          <w:lang w:eastAsia="en-GB"/>
        </w:rPr>
        <w:t xml:space="preserve">Papildināt likumu ar </w:t>
      </w:r>
      <w:r w:rsidR="00BD4E74" w:rsidRPr="008F6A22">
        <w:rPr>
          <w:rFonts w:eastAsia="Times New Roman"/>
          <w:sz w:val="28"/>
          <w:szCs w:val="28"/>
          <w:shd w:val="clear" w:color="auto" w:fill="FFFFFF"/>
          <w:lang w:eastAsia="en-GB"/>
        </w:rPr>
        <w:t>39., 40., 41., 42., 43., 44., 45., 46., 47., 48., 49., 50., 51., 52., 53. un 54. pantu šādā redakcijā:</w:t>
      </w:r>
    </w:p>
    <w:p w14:paraId="25D4B5DB" w14:textId="77777777" w:rsidR="00BD4E74" w:rsidRPr="008F6A22" w:rsidRDefault="00BD4E74" w:rsidP="008F6A22">
      <w:pPr>
        <w:pStyle w:val="ListParagraph"/>
        <w:tabs>
          <w:tab w:val="left" w:pos="567"/>
        </w:tabs>
        <w:spacing w:after="0" w:line="240" w:lineRule="auto"/>
        <w:ind w:left="0" w:firstLine="709"/>
        <w:jc w:val="both"/>
        <w:rPr>
          <w:rFonts w:eastAsia="Times New Roman"/>
          <w:sz w:val="28"/>
          <w:szCs w:val="28"/>
          <w:shd w:val="clear" w:color="auto" w:fill="FFFFFF"/>
          <w:lang w:eastAsia="en-GB"/>
        </w:rPr>
      </w:pPr>
    </w:p>
    <w:p w14:paraId="087E4442" w14:textId="3309DEAD" w:rsidR="00B55857" w:rsidRPr="003A313A" w:rsidRDefault="008F6A22" w:rsidP="00B55857">
      <w:pPr>
        <w:pStyle w:val="ListParagraph"/>
        <w:tabs>
          <w:tab w:val="left" w:pos="567"/>
        </w:tabs>
        <w:spacing w:after="0" w:line="240" w:lineRule="auto"/>
        <w:ind w:left="0" w:firstLine="426"/>
        <w:jc w:val="both"/>
        <w:rPr>
          <w:rFonts w:eastAsia="Times New Roman"/>
          <w:sz w:val="28"/>
          <w:szCs w:val="28"/>
          <w:shd w:val="clear" w:color="auto" w:fill="FFFFFF"/>
          <w:lang w:eastAsia="en-GB"/>
        </w:rPr>
      </w:pPr>
      <w:r w:rsidRPr="003A313A">
        <w:rPr>
          <w:rFonts w:eastAsia="Times New Roman"/>
          <w:sz w:val="28"/>
          <w:szCs w:val="28"/>
          <w:shd w:val="clear" w:color="auto" w:fill="FFFFFF"/>
          <w:lang w:eastAsia="en-GB"/>
        </w:rPr>
        <w:t>"</w:t>
      </w:r>
      <w:proofErr w:type="gramStart"/>
      <w:r w:rsidR="00B55857" w:rsidRPr="003A313A">
        <w:rPr>
          <w:rFonts w:eastAsia="Times New Roman"/>
          <w:b/>
          <w:sz w:val="28"/>
          <w:szCs w:val="28"/>
          <w:shd w:val="clear" w:color="auto" w:fill="FFFFFF"/>
          <w:lang w:eastAsia="en-GB"/>
        </w:rPr>
        <w:t>39.pants</w:t>
      </w:r>
      <w:proofErr w:type="gramEnd"/>
      <w:r w:rsidR="00B55857" w:rsidRPr="003A313A">
        <w:rPr>
          <w:rFonts w:eastAsia="Times New Roman"/>
          <w:sz w:val="28"/>
          <w:szCs w:val="28"/>
          <w:shd w:val="clear" w:color="auto" w:fill="FFFFFF"/>
          <w:lang w:eastAsia="en-GB"/>
        </w:rPr>
        <w:t xml:space="preserve">. Ar šo likumu tiek nodibināts alternatīvo ieguldījumu fonds, kura pārvaldnieks ir akciju sabiedrība </w:t>
      </w:r>
      <w:r w:rsidR="003A313A" w:rsidRPr="003A313A">
        <w:rPr>
          <w:color w:val="000000"/>
          <w:sz w:val="28"/>
          <w:szCs w:val="28"/>
        </w:rPr>
        <w:t>"</w:t>
      </w:r>
      <w:r w:rsidR="00B55857" w:rsidRPr="003A313A">
        <w:rPr>
          <w:rFonts w:eastAsia="Times New Roman"/>
          <w:sz w:val="28"/>
          <w:szCs w:val="28"/>
          <w:shd w:val="clear" w:color="auto" w:fill="FFFFFF"/>
          <w:lang w:eastAsia="en-GB"/>
        </w:rPr>
        <w:t xml:space="preserve">Attīstības finanšu institūcija </w:t>
      </w:r>
      <w:proofErr w:type="spellStart"/>
      <w:r w:rsidR="00B55857" w:rsidRPr="003A313A">
        <w:rPr>
          <w:rFonts w:eastAsia="Times New Roman"/>
          <w:sz w:val="28"/>
          <w:szCs w:val="28"/>
          <w:shd w:val="clear" w:color="auto" w:fill="FFFFFF"/>
          <w:lang w:eastAsia="en-GB"/>
        </w:rPr>
        <w:t>Altum</w:t>
      </w:r>
      <w:proofErr w:type="spellEnd"/>
      <w:r w:rsidR="003A313A" w:rsidRPr="003A313A">
        <w:rPr>
          <w:color w:val="000000"/>
          <w:sz w:val="28"/>
          <w:szCs w:val="28"/>
        </w:rPr>
        <w:t>"</w:t>
      </w:r>
      <w:r w:rsidR="00B55857" w:rsidRPr="003A313A">
        <w:rPr>
          <w:rFonts w:eastAsia="Times New Roman"/>
          <w:sz w:val="28"/>
          <w:szCs w:val="28"/>
          <w:shd w:val="clear" w:color="auto" w:fill="FFFFFF"/>
          <w:lang w:eastAsia="en-GB"/>
        </w:rPr>
        <w:t xml:space="preserve">, kas </w:t>
      </w:r>
      <w:r w:rsidR="003A313A" w:rsidRPr="003A313A">
        <w:rPr>
          <w:rFonts w:eastAsia="Times New Roman"/>
          <w:sz w:val="28"/>
          <w:szCs w:val="28"/>
          <w:shd w:val="clear" w:color="auto" w:fill="FFFFFF"/>
          <w:lang w:eastAsia="en-GB"/>
        </w:rPr>
        <w:t>pēc reģistrācijas Finanšu un kapitāla tirgus komisijā</w:t>
      </w:r>
      <w:r w:rsidR="003A313A" w:rsidRPr="003A313A">
        <w:rPr>
          <w:rFonts w:eastAsia="Times New Roman"/>
          <w:sz w:val="28"/>
          <w:szCs w:val="28"/>
          <w:shd w:val="clear" w:color="auto" w:fill="FFFFFF"/>
          <w:lang w:eastAsia="en-GB"/>
        </w:rPr>
        <w:t xml:space="preserve"> </w:t>
      </w:r>
      <w:r w:rsidR="00B55857" w:rsidRPr="003A313A">
        <w:rPr>
          <w:rFonts w:eastAsia="Times New Roman"/>
          <w:sz w:val="28"/>
          <w:szCs w:val="28"/>
          <w:shd w:val="clear" w:color="auto" w:fill="FFFFFF"/>
          <w:lang w:eastAsia="en-GB"/>
        </w:rPr>
        <w:t xml:space="preserve">ir tiesīga uzsākt reģistrēta alternatīvo ieguldījumu fondu pārvaldnieka darbību, par to paziņojot </w:t>
      </w:r>
      <w:r w:rsidR="003A313A" w:rsidRPr="003A313A">
        <w:rPr>
          <w:rFonts w:eastAsia="Times New Roman"/>
          <w:sz w:val="28"/>
          <w:szCs w:val="28"/>
          <w:shd w:val="clear" w:color="auto" w:fill="FFFFFF"/>
          <w:lang w:eastAsia="en-GB"/>
        </w:rPr>
        <w:t xml:space="preserve">oficiālajā izdevumā </w:t>
      </w:r>
      <w:r w:rsidR="003A313A" w:rsidRPr="003A313A">
        <w:rPr>
          <w:color w:val="000000"/>
          <w:sz w:val="28"/>
          <w:szCs w:val="28"/>
        </w:rPr>
        <w:t>"</w:t>
      </w:r>
      <w:r w:rsidR="00B55857" w:rsidRPr="003A313A">
        <w:rPr>
          <w:rFonts w:eastAsia="Times New Roman"/>
          <w:sz w:val="28"/>
          <w:szCs w:val="28"/>
          <w:shd w:val="clear" w:color="auto" w:fill="FFFFFF"/>
          <w:lang w:eastAsia="en-GB"/>
        </w:rPr>
        <w:t>Latvijas Vēstnes</w:t>
      </w:r>
      <w:r w:rsidR="003A313A" w:rsidRPr="003A313A">
        <w:rPr>
          <w:rFonts w:eastAsia="Times New Roman"/>
          <w:sz w:val="28"/>
          <w:szCs w:val="28"/>
          <w:shd w:val="clear" w:color="auto" w:fill="FFFFFF"/>
          <w:lang w:eastAsia="en-GB"/>
        </w:rPr>
        <w:t>is</w:t>
      </w:r>
      <w:r w:rsidR="003A313A" w:rsidRPr="003A313A">
        <w:rPr>
          <w:color w:val="000000"/>
          <w:sz w:val="28"/>
          <w:szCs w:val="28"/>
        </w:rPr>
        <w:t>"</w:t>
      </w:r>
      <w:r w:rsidR="00B55857" w:rsidRPr="003A313A">
        <w:rPr>
          <w:rFonts w:eastAsia="Times New Roman"/>
          <w:sz w:val="28"/>
          <w:szCs w:val="28"/>
          <w:shd w:val="clear" w:color="auto" w:fill="FFFFFF"/>
          <w:lang w:eastAsia="en-GB"/>
        </w:rPr>
        <w:t>.</w:t>
      </w:r>
    </w:p>
    <w:p w14:paraId="6F0D5A83" w14:textId="77777777" w:rsidR="00B55857" w:rsidRPr="003A313A" w:rsidRDefault="00B55857" w:rsidP="00B55857">
      <w:pPr>
        <w:tabs>
          <w:tab w:val="left" w:pos="567"/>
        </w:tabs>
        <w:spacing w:after="0" w:line="240" w:lineRule="auto"/>
        <w:ind w:firstLine="426"/>
        <w:contextualSpacing/>
        <w:jc w:val="both"/>
        <w:rPr>
          <w:rFonts w:eastAsia="Times New Roman"/>
          <w:sz w:val="28"/>
          <w:szCs w:val="28"/>
          <w:shd w:val="clear" w:color="auto" w:fill="FFFFFF"/>
          <w:lang w:eastAsia="en-GB"/>
        </w:rPr>
      </w:pPr>
    </w:p>
    <w:p w14:paraId="6E5638D1" w14:textId="66FAA0DF" w:rsidR="00B55857" w:rsidRPr="00B55857" w:rsidRDefault="00B55857" w:rsidP="00B55857">
      <w:pPr>
        <w:tabs>
          <w:tab w:val="left" w:pos="567"/>
        </w:tabs>
        <w:spacing w:after="0" w:line="240" w:lineRule="auto"/>
        <w:ind w:firstLine="426"/>
        <w:contextualSpacing/>
        <w:jc w:val="both"/>
        <w:rPr>
          <w:rFonts w:eastAsia="Times New Roman"/>
          <w:sz w:val="28"/>
          <w:szCs w:val="28"/>
          <w:shd w:val="clear" w:color="auto" w:fill="FFFFFF"/>
          <w:lang w:eastAsia="en-GB"/>
        </w:rPr>
      </w:pPr>
      <w:proofErr w:type="gramStart"/>
      <w:r w:rsidRPr="003A313A">
        <w:rPr>
          <w:rFonts w:eastAsia="Times New Roman"/>
          <w:b/>
          <w:sz w:val="28"/>
          <w:szCs w:val="28"/>
          <w:shd w:val="clear" w:color="auto" w:fill="FFFFFF"/>
          <w:lang w:eastAsia="en-GB"/>
        </w:rPr>
        <w:t>40.pants</w:t>
      </w:r>
      <w:proofErr w:type="gramEnd"/>
      <w:r w:rsidRPr="003A313A">
        <w:rPr>
          <w:rFonts w:eastAsia="Times New Roman"/>
          <w:b/>
          <w:sz w:val="28"/>
          <w:szCs w:val="28"/>
          <w:shd w:val="clear" w:color="auto" w:fill="FFFFFF"/>
          <w:lang w:eastAsia="en-GB"/>
        </w:rPr>
        <w:t>.</w:t>
      </w:r>
      <w:r w:rsidRPr="003A313A">
        <w:rPr>
          <w:rFonts w:eastAsia="Times New Roman"/>
          <w:sz w:val="28"/>
          <w:szCs w:val="28"/>
          <w:shd w:val="clear" w:color="auto" w:fill="FFFFFF"/>
          <w:lang w:eastAsia="en-GB"/>
        </w:rPr>
        <w:t xml:space="preserve"> Akciju sabiedrība </w:t>
      </w:r>
      <w:r w:rsidR="003A313A" w:rsidRPr="003A313A">
        <w:rPr>
          <w:color w:val="000000"/>
          <w:sz w:val="28"/>
          <w:szCs w:val="28"/>
        </w:rPr>
        <w:t>"</w:t>
      </w:r>
      <w:r w:rsidRPr="003A313A">
        <w:rPr>
          <w:rFonts w:eastAsia="Times New Roman"/>
          <w:sz w:val="28"/>
          <w:szCs w:val="28"/>
          <w:shd w:val="clear" w:color="auto" w:fill="FFFFFF"/>
          <w:lang w:eastAsia="en-GB"/>
        </w:rPr>
        <w:t xml:space="preserve">Attīstības finanšu institūcija </w:t>
      </w:r>
      <w:proofErr w:type="spellStart"/>
      <w:r w:rsidRPr="003A313A">
        <w:rPr>
          <w:rFonts w:eastAsia="Times New Roman"/>
          <w:sz w:val="28"/>
          <w:szCs w:val="28"/>
          <w:shd w:val="clear" w:color="auto" w:fill="FFFFFF"/>
          <w:lang w:eastAsia="en-GB"/>
        </w:rPr>
        <w:t>Altum</w:t>
      </w:r>
      <w:proofErr w:type="spellEnd"/>
      <w:r w:rsidR="003A313A" w:rsidRPr="003A313A">
        <w:rPr>
          <w:color w:val="000000"/>
          <w:sz w:val="28"/>
          <w:szCs w:val="28"/>
        </w:rPr>
        <w:t>"</w:t>
      </w:r>
      <w:r w:rsidRPr="003A313A">
        <w:rPr>
          <w:rFonts w:eastAsia="Times New Roman"/>
          <w:sz w:val="28"/>
          <w:szCs w:val="28"/>
          <w:shd w:val="clear" w:color="auto" w:fill="FFFFFF"/>
          <w:lang w:eastAsia="en-GB"/>
        </w:rPr>
        <w:t xml:space="preserve"> </w:t>
      </w:r>
      <w:r w:rsidR="003A313A" w:rsidRPr="003A313A">
        <w:rPr>
          <w:rFonts w:eastAsia="Times New Roman"/>
          <w:sz w:val="28"/>
          <w:szCs w:val="28"/>
          <w:shd w:val="clear" w:color="auto" w:fill="FFFFFF"/>
          <w:lang w:eastAsia="en-GB"/>
        </w:rPr>
        <w:t>10 </w:t>
      </w:r>
      <w:r w:rsidRPr="003A313A">
        <w:rPr>
          <w:rFonts w:eastAsia="Times New Roman"/>
          <w:sz w:val="28"/>
          <w:szCs w:val="28"/>
          <w:shd w:val="clear" w:color="auto" w:fill="FFFFFF"/>
          <w:lang w:eastAsia="en-GB"/>
        </w:rPr>
        <w:t>darbdienu laikā no šā likuma 39.</w:t>
      </w:r>
      <w:r w:rsidR="003A313A" w:rsidRPr="003A313A">
        <w:rPr>
          <w:rFonts w:eastAsia="Times New Roman"/>
          <w:sz w:val="28"/>
          <w:szCs w:val="28"/>
          <w:shd w:val="clear" w:color="auto" w:fill="FFFFFF"/>
          <w:lang w:eastAsia="en-GB"/>
        </w:rPr>
        <w:t> </w:t>
      </w:r>
      <w:r w:rsidRPr="003A313A">
        <w:rPr>
          <w:rFonts w:eastAsia="Times New Roman"/>
          <w:sz w:val="28"/>
          <w:szCs w:val="28"/>
          <w:shd w:val="clear" w:color="auto" w:fill="FFFFFF"/>
          <w:lang w:eastAsia="en-GB"/>
        </w:rPr>
        <w:t>panta spēkā stāšanās iesniedz Finanšu un kapitāla tirgus komisij</w:t>
      </w:r>
      <w:r w:rsidR="007E1312">
        <w:rPr>
          <w:rFonts w:eastAsia="Times New Roman"/>
          <w:sz w:val="28"/>
          <w:szCs w:val="28"/>
          <w:shd w:val="clear" w:color="auto" w:fill="FFFFFF"/>
          <w:lang w:eastAsia="en-GB"/>
        </w:rPr>
        <w:t>ā</w:t>
      </w:r>
      <w:r w:rsidRPr="003A313A">
        <w:rPr>
          <w:rFonts w:eastAsia="Times New Roman"/>
          <w:sz w:val="28"/>
          <w:szCs w:val="28"/>
          <w:shd w:val="clear" w:color="auto" w:fill="FFFFFF"/>
          <w:lang w:eastAsia="en-GB"/>
        </w:rPr>
        <w:t xml:space="preserve"> iesniegumu alternatīvo ieguldījumu fonda pārvaldnieka reģistrācijai</w:t>
      </w:r>
      <w:r w:rsidR="007E1312" w:rsidRPr="007E1312">
        <w:rPr>
          <w:rFonts w:eastAsia="Times New Roman"/>
          <w:sz w:val="28"/>
          <w:szCs w:val="28"/>
          <w:shd w:val="clear" w:color="auto" w:fill="FFFFFF"/>
          <w:lang w:eastAsia="en-GB"/>
        </w:rPr>
        <w:t xml:space="preserve"> </w:t>
      </w:r>
      <w:proofErr w:type="spellStart"/>
      <w:r w:rsidR="007E1312" w:rsidRPr="003A313A">
        <w:rPr>
          <w:rFonts w:eastAsia="Times New Roman"/>
          <w:sz w:val="28"/>
          <w:szCs w:val="28"/>
          <w:shd w:val="clear" w:color="auto" w:fill="FFFFFF"/>
          <w:lang w:eastAsia="en-GB"/>
        </w:rPr>
        <w:t>Alterntīvo</w:t>
      </w:r>
      <w:proofErr w:type="spellEnd"/>
      <w:r w:rsidR="007E1312" w:rsidRPr="003A313A">
        <w:rPr>
          <w:rFonts w:eastAsia="Times New Roman"/>
          <w:sz w:val="28"/>
          <w:szCs w:val="28"/>
          <w:shd w:val="clear" w:color="auto" w:fill="FFFFFF"/>
          <w:lang w:eastAsia="en-GB"/>
        </w:rPr>
        <w:t xml:space="preserve"> ieguldījumu fondu un to pārvaldnie</w:t>
      </w:r>
      <w:bookmarkStart w:id="0" w:name="_GoBack"/>
      <w:bookmarkEnd w:id="0"/>
      <w:r w:rsidR="007E1312" w:rsidRPr="003A313A">
        <w:rPr>
          <w:rFonts w:eastAsia="Times New Roman"/>
          <w:sz w:val="28"/>
          <w:szCs w:val="28"/>
          <w:shd w:val="clear" w:color="auto" w:fill="FFFFFF"/>
          <w:lang w:eastAsia="en-GB"/>
        </w:rPr>
        <w:t>ku likuma 8.</w:t>
      </w:r>
      <w:r w:rsidR="007E1312">
        <w:rPr>
          <w:rFonts w:eastAsia="Times New Roman"/>
          <w:sz w:val="28"/>
          <w:szCs w:val="28"/>
          <w:shd w:val="clear" w:color="auto" w:fill="FFFFFF"/>
          <w:lang w:eastAsia="en-GB"/>
        </w:rPr>
        <w:t> </w:t>
      </w:r>
      <w:r w:rsidR="007E1312" w:rsidRPr="003A313A">
        <w:rPr>
          <w:rFonts w:eastAsia="Times New Roman"/>
          <w:sz w:val="28"/>
          <w:szCs w:val="28"/>
          <w:shd w:val="clear" w:color="auto" w:fill="FFFFFF"/>
          <w:lang w:eastAsia="en-GB"/>
        </w:rPr>
        <w:t>pantā noteiktajā kārtībā</w:t>
      </w:r>
      <w:r w:rsidRPr="003A313A">
        <w:rPr>
          <w:rFonts w:eastAsia="Times New Roman"/>
          <w:sz w:val="28"/>
          <w:szCs w:val="28"/>
          <w:shd w:val="clear" w:color="auto" w:fill="FFFFFF"/>
          <w:lang w:eastAsia="en-GB"/>
        </w:rPr>
        <w:t>.</w:t>
      </w:r>
    </w:p>
    <w:p w14:paraId="68F0AE3C" w14:textId="77777777" w:rsidR="00BD4E74" w:rsidRPr="008F6A22" w:rsidRDefault="00BD4E74" w:rsidP="008F6A22">
      <w:pPr>
        <w:pStyle w:val="ListParagraph"/>
        <w:tabs>
          <w:tab w:val="left" w:pos="567"/>
        </w:tabs>
        <w:spacing w:after="0" w:line="240" w:lineRule="auto"/>
        <w:ind w:left="0" w:firstLine="709"/>
        <w:jc w:val="both"/>
        <w:rPr>
          <w:rFonts w:eastAsia="Times New Roman"/>
          <w:sz w:val="28"/>
          <w:szCs w:val="28"/>
          <w:shd w:val="clear" w:color="auto" w:fill="FFFFFF"/>
          <w:lang w:eastAsia="en-GB"/>
        </w:rPr>
      </w:pPr>
    </w:p>
    <w:p w14:paraId="745923F6" w14:textId="2C81390C" w:rsidR="00BD4E74" w:rsidRPr="008F6A22" w:rsidRDefault="00BD4E74" w:rsidP="008F6A22">
      <w:pPr>
        <w:pStyle w:val="ListParagraph"/>
        <w:tabs>
          <w:tab w:val="left" w:pos="567"/>
        </w:tabs>
        <w:spacing w:after="0" w:line="240" w:lineRule="auto"/>
        <w:ind w:left="0" w:firstLine="709"/>
        <w:jc w:val="both"/>
        <w:rPr>
          <w:rFonts w:eastAsia="Times New Roman"/>
          <w:sz w:val="28"/>
          <w:szCs w:val="28"/>
          <w:shd w:val="clear" w:color="auto" w:fill="FFFFFF"/>
          <w:lang w:eastAsia="en-GB"/>
        </w:rPr>
      </w:pPr>
      <w:r w:rsidRPr="008F6A22">
        <w:rPr>
          <w:rFonts w:eastAsia="Times New Roman"/>
          <w:b/>
          <w:sz w:val="28"/>
          <w:szCs w:val="28"/>
          <w:shd w:val="clear" w:color="auto" w:fill="FFFFFF"/>
          <w:lang w:eastAsia="en-GB"/>
        </w:rPr>
        <w:t>41</w:t>
      </w:r>
      <w:r w:rsidR="008F6A22">
        <w:rPr>
          <w:rFonts w:eastAsia="Times New Roman"/>
          <w:b/>
          <w:sz w:val="28"/>
          <w:szCs w:val="28"/>
          <w:shd w:val="clear" w:color="auto" w:fill="FFFFFF"/>
          <w:lang w:eastAsia="en-GB"/>
        </w:rPr>
        <w:t>. p</w:t>
      </w:r>
      <w:r w:rsidRPr="008F6A22">
        <w:rPr>
          <w:rFonts w:eastAsia="Times New Roman"/>
          <w:b/>
          <w:sz w:val="28"/>
          <w:szCs w:val="28"/>
          <w:shd w:val="clear" w:color="auto" w:fill="FFFFFF"/>
          <w:lang w:eastAsia="en-GB"/>
        </w:rPr>
        <w:t>ants.</w:t>
      </w:r>
      <w:r w:rsidRPr="008F6A22">
        <w:rPr>
          <w:rFonts w:eastAsia="Times New Roman"/>
          <w:sz w:val="28"/>
          <w:szCs w:val="28"/>
          <w:shd w:val="clear" w:color="auto" w:fill="FFFFFF"/>
          <w:lang w:eastAsia="en-GB"/>
        </w:rPr>
        <w:t xml:space="preserve"> Šā likuma 39</w:t>
      </w:r>
      <w:r w:rsidR="008F6A22">
        <w:rPr>
          <w:rFonts w:eastAsia="Times New Roman"/>
          <w:sz w:val="28"/>
          <w:szCs w:val="28"/>
          <w:shd w:val="clear" w:color="auto" w:fill="FFFFFF"/>
          <w:lang w:eastAsia="en-GB"/>
        </w:rPr>
        <w:t>. p</w:t>
      </w:r>
      <w:r w:rsidRPr="008F6A22">
        <w:rPr>
          <w:rFonts w:eastAsia="Times New Roman"/>
          <w:sz w:val="28"/>
          <w:szCs w:val="28"/>
          <w:shd w:val="clear" w:color="auto" w:fill="FFFFFF"/>
          <w:lang w:eastAsia="en-GB"/>
        </w:rPr>
        <w:t xml:space="preserve">antā minētais reģistrētais alternatīvo ieguldījumu fondu pārvaldnieks un alternatīvo ieguldījumu fonds darbojas saskaņā ar Alternatīvo ieguldījumu fondu un to pārvaldnieku likumu, izņemot Alternatīvo ieguldījumu fondu un to pārvaldnieku likuma 5. panta sesto daļu un 6. panta trešo un sesto daļu. </w:t>
      </w:r>
    </w:p>
    <w:p w14:paraId="1AC5915A" w14:textId="77777777" w:rsidR="00BD4E74" w:rsidRPr="008F6A22" w:rsidRDefault="00BD4E74" w:rsidP="008F6A22">
      <w:pPr>
        <w:pStyle w:val="ListParagraph"/>
        <w:tabs>
          <w:tab w:val="left" w:pos="567"/>
        </w:tabs>
        <w:spacing w:after="0" w:line="240" w:lineRule="auto"/>
        <w:ind w:left="0" w:firstLine="709"/>
        <w:jc w:val="both"/>
        <w:rPr>
          <w:rFonts w:eastAsia="Times New Roman"/>
          <w:sz w:val="28"/>
          <w:szCs w:val="28"/>
          <w:shd w:val="clear" w:color="auto" w:fill="FFFFFF"/>
          <w:lang w:eastAsia="en-GB"/>
        </w:rPr>
      </w:pPr>
    </w:p>
    <w:p w14:paraId="2865DC46" w14:textId="20098FDB" w:rsidR="00BD4E74" w:rsidRPr="008F6A22" w:rsidRDefault="00BD4E74" w:rsidP="008F6A22">
      <w:pPr>
        <w:pStyle w:val="ListParagraph"/>
        <w:tabs>
          <w:tab w:val="left" w:pos="567"/>
        </w:tabs>
        <w:spacing w:after="0" w:line="240" w:lineRule="auto"/>
        <w:ind w:left="0" w:firstLine="709"/>
        <w:jc w:val="both"/>
        <w:rPr>
          <w:rFonts w:eastAsia="Times New Roman"/>
          <w:sz w:val="28"/>
          <w:szCs w:val="28"/>
          <w:shd w:val="clear" w:color="auto" w:fill="FFFFFF"/>
          <w:lang w:eastAsia="en-GB"/>
        </w:rPr>
      </w:pPr>
      <w:r w:rsidRPr="008F6A22">
        <w:rPr>
          <w:rFonts w:eastAsia="Times New Roman"/>
          <w:b/>
          <w:sz w:val="28"/>
          <w:szCs w:val="28"/>
          <w:shd w:val="clear" w:color="auto" w:fill="FFFFFF"/>
          <w:lang w:eastAsia="en-GB"/>
        </w:rPr>
        <w:t>42</w:t>
      </w:r>
      <w:r w:rsidR="008F6A22">
        <w:rPr>
          <w:rFonts w:eastAsia="Times New Roman"/>
          <w:b/>
          <w:sz w:val="28"/>
          <w:szCs w:val="28"/>
          <w:shd w:val="clear" w:color="auto" w:fill="FFFFFF"/>
          <w:lang w:eastAsia="en-GB"/>
        </w:rPr>
        <w:t>. p</w:t>
      </w:r>
      <w:r w:rsidRPr="008F6A22">
        <w:rPr>
          <w:rFonts w:eastAsia="Times New Roman"/>
          <w:b/>
          <w:sz w:val="28"/>
          <w:szCs w:val="28"/>
          <w:shd w:val="clear" w:color="auto" w:fill="FFFFFF"/>
          <w:lang w:eastAsia="en-GB"/>
        </w:rPr>
        <w:t>ants.</w:t>
      </w:r>
      <w:r w:rsidRPr="008F6A22">
        <w:rPr>
          <w:rFonts w:eastAsia="Times New Roman"/>
          <w:sz w:val="28"/>
          <w:szCs w:val="28"/>
          <w:shd w:val="clear" w:color="auto" w:fill="FFFFFF"/>
          <w:lang w:eastAsia="en-GB"/>
        </w:rPr>
        <w:t xml:space="preserve"> Šā likuma 39. pantā minētais reģistrētais alternatīvo ieguldījumu fondu pārvaldnieks Finanšu un kapitāla tirgus komisijai sniedz Alternatīvo ieguldījumu fondu un to pārvaldnieku likumā noteikto informāciju un dokumentus</w:t>
      </w:r>
      <w:r w:rsidR="00DB0027">
        <w:rPr>
          <w:rFonts w:eastAsia="Times New Roman"/>
          <w:sz w:val="28"/>
          <w:szCs w:val="28"/>
          <w:shd w:val="clear" w:color="auto" w:fill="FFFFFF"/>
          <w:lang w:eastAsia="en-GB"/>
        </w:rPr>
        <w:t>,</w:t>
      </w:r>
      <w:r w:rsidRPr="008F6A22">
        <w:rPr>
          <w:rFonts w:eastAsia="Times New Roman"/>
          <w:sz w:val="28"/>
          <w:szCs w:val="28"/>
          <w:shd w:val="clear" w:color="auto" w:fill="FFFFFF"/>
          <w:lang w:eastAsia="en-GB"/>
        </w:rPr>
        <w:t xml:space="preserve"> maksā uzraudzības maksu, kā arī veic citus Alternatīvo ieguldījumu fondu un to pārvaldnieku likumā noteiktos pienākumus. </w:t>
      </w:r>
    </w:p>
    <w:p w14:paraId="66C03435" w14:textId="77777777" w:rsidR="00BD4E74" w:rsidRPr="008F6A22" w:rsidRDefault="00BD4E74" w:rsidP="008F6A22">
      <w:pPr>
        <w:pStyle w:val="ListParagraph"/>
        <w:tabs>
          <w:tab w:val="left" w:pos="567"/>
        </w:tabs>
        <w:spacing w:after="0" w:line="240" w:lineRule="auto"/>
        <w:ind w:left="0" w:firstLine="709"/>
        <w:jc w:val="both"/>
        <w:rPr>
          <w:rFonts w:eastAsia="Times New Roman"/>
          <w:sz w:val="28"/>
          <w:szCs w:val="28"/>
          <w:shd w:val="clear" w:color="auto" w:fill="FFFFFF"/>
          <w:lang w:eastAsia="en-GB"/>
        </w:rPr>
      </w:pPr>
    </w:p>
    <w:p w14:paraId="769FB9BB" w14:textId="503BD6D2" w:rsidR="00BD4E74" w:rsidRPr="008F6A22" w:rsidRDefault="00BD4E74" w:rsidP="008F6A22">
      <w:pPr>
        <w:pStyle w:val="ListParagraph"/>
        <w:tabs>
          <w:tab w:val="left" w:pos="567"/>
        </w:tabs>
        <w:spacing w:after="0" w:line="240" w:lineRule="auto"/>
        <w:ind w:left="0" w:firstLine="709"/>
        <w:jc w:val="both"/>
        <w:rPr>
          <w:rFonts w:eastAsia="Times New Roman"/>
          <w:sz w:val="28"/>
          <w:szCs w:val="28"/>
          <w:shd w:val="clear" w:color="auto" w:fill="FFFFFF"/>
          <w:lang w:eastAsia="en-GB"/>
        </w:rPr>
      </w:pPr>
      <w:r w:rsidRPr="008F6A22">
        <w:rPr>
          <w:rFonts w:eastAsia="Times New Roman"/>
          <w:b/>
          <w:sz w:val="28"/>
          <w:szCs w:val="28"/>
          <w:shd w:val="clear" w:color="auto" w:fill="FFFFFF"/>
          <w:lang w:eastAsia="en-GB"/>
        </w:rPr>
        <w:t>43</w:t>
      </w:r>
      <w:r w:rsidR="008F6A22">
        <w:rPr>
          <w:rFonts w:eastAsia="Times New Roman"/>
          <w:b/>
          <w:sz w:val="28"/>
          <w:szCs w:val="28"/>
          <w:shd w:val="clear" w:color="auto" w:fill="FFFFFF"/>
          <w:lang w:eastAsia="en-GB"/>
        </w:rPr>
        <w:t>. p</w:t>
      </w:r>
      <w:r w:rsidRPr="008F6A22">
        <w:rPr>
          <w:rFonts w:eastAsia="Times New Roman"/>
          <w:b/>
          <w:sz w:val="28"/>
          <w:szCs w:val="28"/>
          <w:shd w:val="clear" w:color="auto" w:fill="FFFFFF"/>
          <w:lang w:eastAsia="en-GB"/>
        </w:rPr>
        <w:t>ants.</w:t>
      </w:r>
      <w:r w:rsidRPr="008F6A22">
        <w:rPr>
          <w:rFonts w:eastAsia="Times New Roman"/>
          <w:sz w:val="28"/>
          <w:szCs w:val="28"/>
          <w:shd w:val="clear" w:color="auto" w:fill="FFFFFF"/>
          <w:lang w:eastAsia="en-GB"/>
        </w:rPr>
        <w:t xml:space="preserve"> Šā likuma 39</w:t>
      </w:r>
      <w:r w:rsidR="008F6A22">
        <w:rPr>
          <w:rFonts w:eastAsia="Times New Roman"/>
          <w:sz w:val="28"/>
          <w:szCs w:val="28"/>
          <w:shd w:val="clear" w:color="auto" w:fill="FFFFFF"/>
          <w:lang w:eastAsia="en-GB"/>
        </w:rPr>
        <w:t>. p</w:t>
      </w:r>
      <w:r w:rsidRPr="008F6A22">
        <w:rPr>
          <w:rFonts w:eastAsia="Times New Roman"/>
          <w:sz w:val="28"/>
          <w:szCs w:val="28"/>
          <w:shd w:val="clear" w:color="auto" w:fill="FFFFFF"/>
          <w:lang w:eastAsia="en-GB"/>
        </w:rPr>
        <w:t xml:space="preserve">antā minēto fondu likvidē Alternatīvo ieguldījumu fondu un to pārvaldnieku likumā noteiktajā kārtībā. </w:t>
      </w:r>
    </w:p>
    <w:p w14:paraId="68A52B06" w14:textId="77777777" w:rsidR="00BD4E74" w:rsidRPr="008F6A22" w:rsidRDefault="00BD4E74" w:rsidP="008F6A22">
      <w:pPr>
        <w:pStyle w:val="ListParagraph"/>
        <w:tabs>
          <w:tab w:val="left" w:pos="567"/>
        </w:tabs>
        <w:spacing w:after="0" w:line="240" w:lineRule="auto"/>
        <w:ind w:left="0" w:firstLine="709"/>
        <w:jc w:val="both"/>
        <w:rPr>
          <w:rFonts w:eastAsia="Times New Roman"/>
          <w:sz w:val="28"/>
          <w:szCs w:val="28"/>
          <w:shd w:val="clear" w:color="auto" w:fill="FFFFFF"/>
          <w:lang w:eastAsia="en-GB"/>
        </w:rPr>
      </w:pPr>
    </w:p>
    <w:p w14:paraId="23707B32" w14:textId="503FFE7B" w:rsidR="00BD4E74" w:rsidRPr="008F6A22" w:rsidRDefault="00BD4E74" w:rsidP="008F6A22">
      <w:pPr>
        <w:pStyle w:val="ListParagraph"/>
        <w:tabs>
          <w:tab w:val="left" w:pos="567"/>
        </w:tabs>
        <w:spacing w:after="0" w:line="240" w:lineRule="auto"/>
        <w:ind w:left="0" w:firstLine="709"/>
        <w:jc w:val="both"/>
        <w:rPr>
          <w:rFonts w:eastAsia="Times New Roman"/>
          <w:sz w:val="28"/>
          <w:szCs w:val="28"/>
          <w:shd w:val="clear" w:color="auto" w:fill="FFFFFF"/>
          <w:lang w:eastAsia="en-GB"/>
        </w:rPr>
      </w:pPr>
      <w:r w:rsidRPr="008F6A22">
        <w:rPr>
          <w:rFonts w:eastAsia="Times New Roman"/>
          <w:b/>
          <w:sz w:val="28"/>
          <w:szCs w:val="28"/>
          <w:shd w:val="clear" w:color="auto" w:fill="FFFFFF"/>
          <w:lang w:eastAsia="en-GB"/>
        </w:rPr>
        <w:lastRenderedPageBreak/>
        <w:t>44</w:t>
      </w:r>
      <w:r w:rsidR="008F6A22">
        <w:rPr>
          <w:rFonts w:eastAsia="Times New Roman"/>
          <w:b/>
          <w:sz w:val="28"/>
          <w:szCs w:val="28"/>
          <w:shd w:val="clear" w:color="auto" w:fill="FFFFFF"/>
          <w:lang w:eastAsia="en-GB"/>
        </w:rPr>
        <w:t>. p</w:t>
      </w:r>
      <w:r w:rsidRPr="008F6A22">
        <w:rPr>
          <w:rFonts w:eastAsia="Times New Roman"/>
          <w:b/>
          <w:sz w:val="28"/>
          <w:szCs w:val="28"/>
          <w:shd w:val="clear" w:color="auto" w:fill="FFFFFF"/>
          <w:lang w:eastAsia="en-GB"/>
        </w:rPr>
        <w:t>ants.</w:t>
      </w:r>
      <w:r w:rsidRPr="008F6A22">
        <w:rPr>
          <w:rFonts w:eastAsia="Times New Roman"/>
          <w:sz w:val="28"/>
          <w:szCs w:val="28"/>
          <w:shd w:val="clear" w:color="auto" w:fill="FFFFFF"/>
          <w:lang w:eastAsia="en-GB"/>
        </w:rPr>
        <w:t xml:space="preserve"> Attiecībā uz šā likuma 39</w:t>
      </w:r>
      <w:r w:rsidR="008F6A22">
        <w:rPr>
          <w:rFonts w:eastAsia="Times New Roman"/>
          <w:sz w:val="28"/>
          <w:szCs w:val="28"/>
          <w:shd w:val="clear" w:color="auto" w:fill="FFFFFF"/>
          <w:lang w:eastAsia="en-GB"/>
        </w:rPr>
        <w:t>. p</w:t>
      </w:r>
      <w:r w:rsidRPr="008F6A22">
        <w:rPr>
          <w:rFonts w:eastAsia="Times New Roman"/>
          <w:sz w:val="28"/>
          <w:szCs w:val="28"/>
          <w:shd w:val="clear" w:color="auto" w:fill="FFFFFF"/>
          <w:lang w:eastAsia="en-GB"/>
        </w:rPr>
        <w:t>antā minēto alternatīvo ieguldījumu fondu valsts fondēto pensiju shēmas līdzekļu pārvaldītājiem nepiemēro Valsts fondēto pensiju likuma 12</w:t>
      </w:r>
      <w:r w:rsidR="008F6A22">
        <w:rPr>
          <w:rFonts w:eastAsia="Times New Roman"/>
          <w:sz w:val="28"/>
          <w:szCs w:val="28"/>
          <w:shd w:val="clear" w:color="auto" w:fill="FFFFFF"/>
          <w:lang w:eastAsia="en-GB"/>
        </w:rPr>
        <w:t>. p</w:t>
      </w:r>
      <w:r w:rsidRPr="008F6A22">
        <w:rPr>
          <w:rFonts w:eastAsia="Times New Roman"/>
          <w:sz w:val="28"/>
          <w:szCs w:val="28"/>
          <w:shd w:val="clear" w:color="auto" w:fill="FFFFFF"/>
          <w:lang w:eastAsia="en-GB"/>
        </w:rPr>
        <w:t>anta otrās daļas 7.</w:t>
      </w:r>
      <w:r w:rsidRPr="00DB0027">
        <w:rPr>
          <w:rFonts w:eastAsia="Times New Roman"/>
          <w:sz w:val="28"/>
          <w:szCs w:val="28"/>
          <w:shd w:val="clear" w:color="auto" w:fill="FFFFFF"/>
          <w:vertAlign w:val="superscript"/>
          <w:lang w:eastAsia="en-GB"/>
        </w:rPr>
        <w:t>1</w:t>
      </w:r>
      <w:r w:rsidRPr="008F6A22">
        <w:rPr>
          <w:rFonts w:eastAsia="Times New Roman"/>
          <w:sz w:val="28"/>
          <w:szCs w:val="28"/>
          <w:shd w:val="clear" w:color="auto" w:fill="FFFFFF"/>
          <w:lang w:eastAsia="en-GB"/>
        </w:rPr>
        <w:t xml:space="preserve"> punkta otrajā un trešajā teikumā un 14</w:t>
      </w:r>
      <w:r w:rsidR="008F6A22">
        <w:rPr>
          <w:rFonts w:eastAsia="Times New Roman"/>
          <w:sz w:val="28"/>
          <w:szCs w:val="28"/>
          <w:shd w:val="clear" w:color="auto" w:fill="FFFFFF"/>
          <w:lang w:eastAsia="en-GB"/>
        </w:rPr>
        <w:t>. p</w:t>
      </w:r>
      <w:r w:rsidRPr="008F6A22">
        <w:rPr>
          <w:rFonts w:eastAsia="Times New Roman"/>
          <w:sz w:val="28"/>
          <w:szCs w:val="28"/>
          <w:shd w:val="clear" w:color="auto" w:fill="FFFFFF"/>
          <w:lang w:eastAsia="en-GB"/>
        </w:rPr>
        <w:t>unktā noteiktos limitus.</w:t>
      </w:r>
    </w:p>
    <w:p w14:paraId="2D32E3DD" w14:textId="77777777" w:rsidR="00BD4E74" w:rsidRPr="008F6A22" w:rsidRDefault="00BD4E74" w:rsidP="008F6A22">
      <w:pPr>
        <w:pStyle w:val="ListParagraph"/>
        <w:tabs>
          <w:tab w:val="left" w:pos="567"/>
        </w:tabs>
        <w:spacing w:after="0" w:line="240" w:lineRule="auto"/>
        <w:ind w:left="0" w:firstLine="709"/>
        <w:jc w:val="both"/>
        <w:rPr>
          <w:rFonts w:eastAsia="Times New Roman"/>
          <w:sz w:val="28"/>
          <w:szCs w:val="28"/>
          <w:shd w:val="clear" w:color="auto" w:fill="FFFFFF"/>
          <w:lang w:eastAsia="en-GB"/>
        </w:rPr>
      </w:pPr>
    </w:p>
    <w:p w14:paraId="145C5FB1" w14:textId="42A575C4" w:rsidR="00BD4E74" w:rsidRPr="008F6A22" w:rsidRDefault="00BD4E74" w:rsidP="008F6A22">
      <w:pPr>
        <w:pStyle w:val="ListParagraph"/>
        <w:tabs>
          <w:tab w:val="left" w:pos="567"/>
        </w:tabs>
        <w:spacing w:after="0" w:line="240" w:lineRule="auto"/>
        <w:ind w:left="0" w:firstLine="709"/>
        <w:jc w:val="both"/>
        <w:rPr>
          <w:rFonts w:eastAsia="Times New Roman"/>
          <w:sz w:val="28"/>
          <w:szCs w:val="28"/>
          <w:shd w:val="clear" w:color="auto" w:fill="FFFFFF"/>
          <w:lang w:eastAsia="en-GB"/>
        </w:rPr>
      </w:pPr>
      <w:r w:rsidRPr="008F6A22">
        <w:rPr>
          <w:rFonts w:eastAsia="Times New Roman"/>
          <w:b/>
          <w:sz w:val="28"/>
          <w:szCs w:val="28"/>
          <w:shd w:val="clear" w:color="auto" w:fill="FFFFFF"/>
          <w:lang w:eastAsia="en-GB"/>
        </w:rPr>
        <w:t>45</w:t>
      </w:r>
      <w:r w:rsidR="008F6A22">
        <w:rPr>
          <w:rFonts w:eastAsia="Times New Roman"/>
          <w:b/>
          <w:sz w:val="28"/>
          <w:szCs w:val="28"/>
          <w:shd w:val="clear" w:color="auto" w:fill="FFFFFF"/>
          <w:lang w:eastAsia="en-GB"/>
        </w:rPr>
        <w:t>. p</w:t>
      </w:r>
      <w:r w:rsidRPr="008F6A22">
        <w:rPr>
          <w:rFonts w:eastAsia="Times New Roman"/>
          <w:b/>
          <w:sz w:val="28"/>
          <w:szCs w:val="28"/>
          <w:shd w:val="clear" w:color="auto" w:fill="FFFFFF"/>
          <w:lang w:eastAsia="en-GB"/>
        </w:rPr>
        <w:t>ants.</w:t>
      </w:r>
      <w:r w:rsidRPr="008F6A22">
        <w:rPr>
          <w:rFonts w:eastAsia="Times New Roman"/>
          <w:sz w:val="28"/>
          <w:szCs w:val="28"/>
          <w:shd w:val="clear" w:color="auto" w:fill="FFFFFF"/>
          <w:lang w:eastAsia="en-GB"/>
        </w:rPr>
        <w:t xml:space="preserve"> </w:t>
      </w:r>
      <w:proofErr w:type="gramStart"/>
      <w:r w:rsidRPr="008F6A22">
        <w:rPr>
          <w:rFonts w:eastAsia="Times New Roman"/>
          <w:sz w:val="28"/>
          <w:szCs w:val="28"/>
          <w:shd w:val="clear" w:color="auto" w:fill="FFFFFF"/>
          <w:lang w:eastAsia="en-GB"/>
        </w:rPr>
        <w:t>Ja Latvijā reģistrēts maz</w:t>
      </w:r>
      <w:r w:rsidR="002024E3">
        <w:rPr>
          <w:rFonts w:eastAsia="Times New Roman"/>
          <w:sz w:val="28"/>
          <w:szCs w:val="28"/>
          <w:shd w:val="clear" w:color="auto" w:fill="FFFFFF"/>
          <w:lang w:eastAsia="en-GB"/>
        </w:rPr>
        <w:t>ai</w:t>
      </w:r>
      <w:r w:rsidRPr="008F6A22">
        <w:rPr>
          <w:rFonts w:eastAsia="Times New Roman"/>
          <w:sz w:val="28"/>
          <w:szCs w:val="28"/>
          <w:shd w:val="clear" w:color="auto" w:fill="FFFFFF"/>
          <w:lang w:eastAsia="en-GB"/>
        </w:rPr>
        <w:t>s vai vidēj</w:t>
      </w:r>
      <w:r w:rsidR="002024E3">
        <w:rPr>
          <w:rFonts w:eastAsia="Times New Roman"/>
          <w:sz w:val="28"/>
          <w:szCs w:val="28"/>
          <w:shd w:val="clear" w:color="auto" w:fill="FFFFFF"/>
          <w:lang w:eastAsia="en-GB"/>
        </w:rPr>
        <w:t>ai</w:t>
      </w:r>
      <w:r w:rsidRPr="008F6A22">
        <w:rPr>
          <w:rFonts w:eastAsia="Times New Roman"/>
          <w:sz w:val="28"/>
          <w:szCs w:val="28"/>
          <w:shd w:val="clear" w:color="auto" w:fill="FFFFFF"/>
          <w:lang w:eastAsia="en-GB"/>
        </w:rPr>
        <w:t>s uzņēmums</w:t>
      </w:r>
      <w:r w:rsidR="008F18F8">
        <w:rPr>
          <w:rFonts w:eastAsia="Times New Roman"/>
          <w:sz w:val="28"/>
          <w:szCs w:val="28"/>
          <w:shd w:val="clear" w:color="auto" w:fill="FFFFFF"/>
          <w:lang w:eastAsia="en-GB"/>
        </w:rPr>
        <w:t xml:space="preserve"> </w:t>
      </w:r>
      <w:r w:rsidRPr="008F6A22">
        <w:rPr>
          <w:rFonts w:eastAsia="Times New Roman"/>
          <w:sz w:val="28"/>
          <w:szCs w:val="28"/>
          <w:shd w:val="clear" w:color="auto" w:fill="FFFFFF"/>
          <w:lang w:eastAsia="en-GB"/>
        </w:rPr>
        <w:t xml:space="preserve">saistībā ar </w:t>
      </w:r>
      <w:proofErr w:type="spellStart"/>
      <w:r w:rsidRPr="008F6A22">
        <w:rPr>
          <w:rFonts w:eastAsia="Times New Roman"/>
          <w:sz w:val="28"/>
          <w:szCs w:val="28"/>
          <w:shd w:val="clear" w:color="auto" w:fill="FFFFFF"/>
          <w:lang w:eastAsia="en-GB"/>
        </w:rPr>
        <w:t>Covid-19</w:t>
      </w:r>
      <w:proofErr w:type="spellEnd"/>
      <w:r w:rsidRPr="008F6A22">
        <w:rPr>
          <w:rFonts w:eastAsia="Times New Roman"/>
          <w:sz w:val="28"/>
          <w:szCs w:val="28"/>
          <w:shd w:val="clear" w:color="auto" w:fill="FFFFFF"/>
          <w:lang w:eastAsia="en-GB"/>
        </w:rPr>
        <w:t xml:space="preserve"> seku pārvarēšanu emitē</w:t>
      </w:r>
      <w:proofErr w:type="gramEnd"/>
      <w:r w:rsidRPr="008F6A22">
        <w:rPr>
          <w:rFonts w:eastAsia="Times New Roman"/>
          <w:sz w:val="28"/>
          <w:szCs w:val="28"/>
          <w:shd w:val="clear" w:color="auto" w:fill="FFFFFF"/>
          <w:lang w:eastAsia="en-GB"/>
        </w:rPr>
        <w:t xml:space="preserve"> parāda vērt</w:t>
      </w:r>
      <w:r w:rsidR="00ED14AC" w:rsidRPr="008F6A22">
        <w:rPr>
          <w:rFonts w:eastAsia="Times New Roman"/>
          <w:sz w:val="28"/>
          <w:szCs w:val="28"/>
          <w:shd w:val="clear" w:color="auto" w:fill="FFFFFF"/>
          <w:lang w:eastAsia="en-GB"/>
        </w:rPr>
        <w:t>s</w:t>
      </w:r>
      <w:r w:rsidRPr="008F6A22">
        <w:rPr>
          <w:rFonts w:eastAsia="Times New Roman"/>
          <w:sz w:val="28"/>
          <w:szCs w:val="28"/>
          <w:shd w:val="clear" w:color="auto" w:fill="FFFFFF"/>
          <w:lang w:eastAsia="en-GB"/>
        </w:rPr>
        <w:t xml:space="preserve">papīrus ar emisijas apjomu līdz diviem miljoniem </w:t>
      </w:r>
      <w:proofErr w:type="spellStart"/>
      <w:r w:rsidRPr="008F18F8">
        <w:rPr>
          <w:rFonts w:eastAsia="Times New Roman"/>
          <w:i/>
          <w:sz w:val="28"/>
          <w:szCs w:val="28"/>
          <w:shd w:val="clear" w:color="auto" w:fill="FFFFFF"/>
          <w:lang w:eastAsia="en-GB"/>
        </w:rPr>
        <w:t>euro</w:t>
      </w:r>
      <w:proofErr w:type="spellEnd"/>
      <w:r w:rsidRPr="008F6A22">
        <w:rPr>
          <w:rFonts w:eastAsia="Times New Roman"/>
          <w:sz w:val="28"/>
          <w:szCs w:val="28"/>
          <w:shd w:val="clear" w:color="auto" w:fill="FFFFFF"/>
          <w:lang w:eastAsia="en-GB"/>
        </w:rPr>
        <w:t xml:space="preserve"> un ar parāda vērtspapīru dzēšanas termiņu</w:t>
      </w:r>
      <w:r w:rsidR="008F18F8">
        <w:rPr>
          <w:rFonts w:eastAsia="Times New Roman"/>
          <w:sz w:val="28"/>
          <w:szCs w:val="28"/>
          <w:shd w:val="clear" w:color="auto" w:fill="FFFFFF"/>
          <w:lang w:eastAsia="en-GB"/>
        </w:rPr>
        <w:t>,</w:t>
      </w:r>
      <w:r w:rsidRPr="008F6A22">
        <w:rPr>
          <w:rFonts w:eastAsia="Times New Roman"/>
          <w:sz w:val="28"/>
          <w:szCs w:val="28"/>
          <w:shd w:val="clear" w:color="auto" w:fill="FFFFFF"/>
          <w:lang w:eastAsia="en-GB"/>
        </w:rPr>
        <w:t xml:space="preserve"> ne ilgāku par tr</w:t>
      </w:r>
      <w:r w:rsidR="008F18F8">
        <w:rPr>
          <w:rFonts w:eastAsia="Times New Roman"/>
          <w:sz w:val="28"/>
          <w:szCs w:val="28"/>
          <w:shd w:val="clear" w:color="auto" w:fill="FFFFFF"/>
          <w:lang w:eastAsia="en-GB"/>
        </w:rPr>
        <w:t>im</w:t>
      </w:r>
      <w:r w:rsidRPr="008F6A22">
        <w:rPr>
          <w:rFonts w:eastAsia="Times New Roman"/>
          <w:sz w:val="28"/>
          <w:szCs w:val="28"/>
          <w:shd w:val="clear" w:color="auto" w:fill="FFFFFF"/>
          <w:lang w:eastAsia="en-GB"/>
        </w:rPr>
        <w:t xml:space="preserve"> gadiem, valsts fondēto pensiju shēmas līdzekļu pārvaldnieks attiecībā uz šādu emisiju ir tiesīgs nepiemērot Valsts fondēto pensiju likuma 12</w:t>
      </w:r>
      <w:r w:rsidR="008F6A22">
        <w:rPr>
          <w:rFonts w:eastAsia="Times New Roman"/>
          <w:sz w:val="28"/>
          <w:szCs w:val="28"/>
          <w:shd w:val="clear" w:color="auto" w:fill="FFFFFF"/>
          <w:lang w:eastAsia="en-GB"/>
        </w:rPr>
        <w:t>. p</w:t>
      </w:r>
      <w:r w:rsidRPr="008F6A22">
        <w:rPr>
          <w:rFonts w:eastAsia="Times New Roman"/>
          <w:sz w:val="28"/>
          <w:szCs w:val="28"/>
          <w:shd w:val="clear" w:color="auto" w:fill="FFFFFF"/>
          <w:lang w:eastAsia="en-GB"/>
        </w:rPr>
        <w:t>anta pirmās daļas 3</w:t>
      </w:r>
      <w:r w:rsidR="008F6A22">
        <w:rPr>
          <w:rFonts w:eastAsia="Times New Roman"/>
          <w:sz w:val="28"/>
          <w:szCs w:val="28"/>
          <w:shd w:val="clear" w:color="auto" w:fill="FFFFFF"/>
          <w:lang w:eastAsia="en-GB"/>
        </w:rPr>
        <w:t>. p</w:t>
      </w:r>
      <w:r w:rsidRPr="008F6A22">
        <w:rPr>
          <w:rFonts w:eastAsia="Times New Roman"/>
          <w:sz w:val="28"/>
          <w:szCs w:val="28"/>
          <w:shd w:val="clear" w:color="auto" w:fill="FFFFFF"/>
          <w:lang w:eastAsia="en-GB"/>
        </w:rPr>
        <w:t>unktu un Valsts fondēto pensiju likuma 12</w:t>
      </w:r>
      <w:r w:rsidR="008F6A22">
        <w:rPr>
          <w:rFonts w:eastAsia="Times New Roman"/>
          <w:sz w:val="28"/>
          <w:szCs w:val="28"/>
          <w:shd w:val="clear" w:color="auto" w:fill="FFFFFF"/>
          <w:lang w:eastAsia="en-GB"/>
        </w:rPr>
        <w:t>. p</w:t>
      </w:r>
      <w:r w:rsidRPr="008F6A22">
        <w:rPr>
          <w:rFonts w:eastAsia="Times New Roman"/>
          <w:sz w:val="28"/>
          <w:szCs w:val="28"/>
          <w:shd w:val="clear" w:color="auto" w:fill="FFFFFF"/>
          <w:lang w:eastAsia="en-GB"/>
        </w:rPr>
        <w:t>anta otrās daļas 4</w:t>
      </w:r>
      <w:r w:rsidR="008F6A22">
        <w:rPr>
          <w:rFonts w:eastAsia="Times New Roman"/>
          <w:sz w:val="28"/>
          <w:szCs w:val="28"/>
          <w:shd w:val="clear" w:color="auto" w:fill="FFFFFF"/>
          <w:lang w:eastAsia="en-GB"/>
        </w:rPr>
        <w:t>. p</w:t>
      </w:r>
      <w:r w:rsidRPr="008F6A22">
        <w:rPr>
          <w:rFonts w:eastAsia="Times New Roman"/>
          <w:sz w:val="28"/>
          <w:szCs w:val="28"/>
          <w:shd w:val="clear" w:color="auto" w:fill="FFFFFF"/>
          <w:lang w:eastAsia="en-GB"/>
        </w:rPr>
        <w:t>unkta prasību, ka ieguldījumi viena emitenta parāda vērtspapīros nedrīkst pārsniegt 10</w:t>
      </w:r>
      <w:r w:rsidR="008F18F8">
        <w:rPr>
          <w:rFonts w:eastAsia="Times New Roman"/>
          <w:sz w:val="28"/>
          <w:szCs w:val="28"/>
          <w:shd w:val="clear" w:color="auto" w:fill="FFFFFF"/>
          <w:lang w:eastAsia="en-GB"/>
        </w:rPr>
        <w:t> </w:t>
      </w:r>
      <w:r w:rsidRPr="008F6A22">
        <w:rPr>
          <w:rFonts w:eastAsia="Times New Roman"/>
          <w:sz w:val="28"/>
          <w:szCs w:val="28"/>
          <w:shd w:val="clear" w:color="auto" w:fill="FFFFFF"/>
          <w:lang w:eastAsia="en-GB"/>
        </w:rPr>
        <w:t xml:space="preserve">procentus no viena emitenta emitētajiem parāda vērtspapīriem. </w:t>
      </w:r>
    </w:p>
    <w:p w14:paraId="43AEBE58" w14:textId="77777777" w:rsidR="008F18F8" w:rsidRDefault="008F18F8" w:rsidP="008F6A22">
      <w:pPr>
        <w:tabs>
          <w:tab w:val="left" w:pos="567"/>
        </w:tabs>
        <w:spacing w:after="0" w:line="240" w:lineRule="auto"/>
        <w:ind w:firstLine="709"/>
        <w:jc w:val="both"/>
        <w:rPr>
          <w:rFonts w:eastAsia="Times New Roman"/>
          <w:b/>
          <w:sz w:val="28"/>
          <w:szCs w:val="28"/>
          <w:shd w:val="clear" w:color="auto" w:fill="FFFFFF"/>
          <w:lang w:eastAsia="en-GB"/>
        </w:rPr>
      </w:pPr>
    </w:p>
    <w:p w14:paraId="5CA93785" w14:textId="135BE072" w:rsidR="00BD4E74" w:rsidRPr="008F6A22" w:rsidRDefault="00BD4E74" w:rsidP="008F6A22">
      <w:pPr>
        <w:tabs>
          <w:tab w:val="left" w:pos="567"/>
        </w:tabs>
        <w:spacing w:after="0" w:line="240" w:lineRule="auto"/>
        <w:ind w:firstLine="709"/>
        <w:jc w:val="both"/>
        <w:rPr>
          <w:rFonts w:eastAsia="Times New Roman"/>
          <w:sz w:val="28"/>
          <w:szCs w:val="28"/>
          <w:shd w:val="clear" w:color="auto" w:fill="FFFFFF"/>
          <w:lang w:eastAsia="en-GB"/>
        </w:rPr>
      </w:pPr>
      <w:r w:rsidRPr="008F6A22">
        <w:rPr>
          <w:rFonts w:eastAsia="Times New Roman"/>
          <w:b/>
          <w:sz w:val="28"/>
          <w:szCs w:val="28"/>
          <w:shd w:val="clear" w:color="auto" w:fill="FFFFFF"/>
          <w:lang w:eastAsia="en-GB"/>
        </w:rPr>
        <w:t>46</w:t>
      </w:r>
      <w:r w:rsidR="008F6A22">
        <w:rPr>
          <w:rFonts w:eastAsia="Times New Roman"/>
          <w:b/>
          <w:sz w:val="28"/>
          <w:szCs w:val="28"/>
          <w:shd w:val="clear" w:color="auto" w:fill="FFFFFF"/>
          <w:lang w:eastAsia="en-GB"/>
        </w:rPr>
        <w:t>. p</w:t>
      </w:r>
      <w:r w:rsidRPr="008F6A22">
        <w:rPr>
          <w:rFonts w:eastAsia="Times New Roman"/>
          <w:b/>
          <w:sz w:val="28"/>
          <w:szCs w:val="28"/>
          <w:shd w:val="clear" w:color="auto" w:fill="FFFFFF"/>
          <w:lang w:eastAsia="en-GB"/>
        </w:rPr>
        <w:t>ants</w:t>
      </w:r>
      <w:r w:rsidRPr="000E547C">
        <w:rPr>
          <w:rFonts w:eastAsia="Times New Roman"/>
          <w:b/>
          <w:sz w:val="28"/>
          <w:szCs w:val="28"/>
          <w:shd w:val="clear" w:color="auto" w:fill="FFFFFF"/>
          <w:lang w:eastAsia="en-GB"/>
        </w:rPr>
        <w:t>.</w:t>
      </w:r>
      <w:r w:rsidRPr="008F6A22">
        <w:rPr>
          <w:rFonts w:eastAsia="Times New Roman"/>
          <w:sz w:val="28"/>
          <w:szCs w:val="28"/>
          <w:shd w:val="clear" w:color="auto" w:fill="FFFFFF"/>
          <w:lang w:eastAsia="en-GB"/>
        </w:rPr>
        <w:t xml:space="preserve"> Valsts fondēto pensiju shēmas līdzekļu pārvaldnieks ir tiesīgs ieguldīt šā likuma 45</w:t>
      </w:r>
      <w:r w:rsidR="008F6A22">
        <w:rPr>
          <w:rFonts w:eastAsia="Times New Roman"/>
          <w:sz w:val="28"/>
          <w:szCs w:val="28"/>
          <w:shd w:val="clear" w:color="auto" w:fill="FFFFFF"/>
          <w:lang w:eastAsia="en-GB"/>
        </w:rPr>
        <w:t>. p</w:t>
      </w:r>
      <w:r w:rsidRPr="008F6A22">
        <w:rPr>
          <w:rFonts w:eastAsia="Times New Roman"/>
          <w:sz w:val="28"/>
          <w:szCs w:val="28"/>
          <w:shd w:val="clear" w:color="auto" w:fill="FFFFFF"/>
          <w:lang w:eastAsia="en-GB"/>
        </w:rPr>
        <w:t>antā minētajos parāda vērt</w:t>
      </w:r>
      <w:r w:rsidR="00ED14AC" w:rsidRPr="008F6A22">
        <w:rPr>
          <w:rFonts w:eastAsia="Times New Roman"/>
          <w:sz w:val="28"/>
          <w:szCs w:val="28"/>
          <w:shd w:val="clear" w:color="auto" w:fill="FFFFFF"/>
          <w:lang w:eastAsia="en-GB"/>
        </w:rPr>
        <w:t>s</w:t>
      </w:r>
      <w:r w:rsidRPr="008F6A22">
        <w:rPr>
          <w:rFonts w:eastAsia="Times New Roman"/>
          <w:sz w:val="28"/>
          <w:szCs w:val="28"/>
          <w:shd w:val="clear" w:color="auto" w:fill="FFFFFF"/>
          <w:lang w:eastAsia="en-GB"/>
        </w:rPr>
        <w:t xml:space="preserve">papīros līdz 100 procentiem no attiecīgās emisijas. </w:t>
      </w:r>
    </w:p>
    <w:p w14:paraId="62C3DD74" w14:textId="77777777" w:rsidR="00BD4E74" w:rsidRPr="008F6A22" w:rsidRDefault="00BD4E74" w:rsidP="008F6A22">
      <w:pPr>
        <w:pStyle w:val="ListParagraph"/>
        <w:tabs>
          <w:tab w:val="left" w:pos="567"/>
        </w:tabs>
        <w:spacing w:after="0" w:line="240" w:lineRule="auto"/>
        <w:ind w:left="0" w:firstLine="709"/>
        <w:jc w:val="both"/>
        <w:rPr>
          <w:rFonts w:eastAsia="Times New Roman"/>
          <w:sz w:val="28"/>
          <w:szCs w:val="28"/>
          <w:shd w:val="clear" w:color="auto" w:fill="FFFFFF"/>
          <w:lang w:eastAsia="en-GB"/>
        </w:rPr>
      </w:pPr>
    </w:p>
    <w:p w14:paraId="0F1399D0" w14:textId="7BB49C30" w:rsidR="00BD4E74" w:rsidRPr="008F6A22" w:rsidRDefault="00BD4E74" w:rsidP="008F6A22">
      <w:pPr>
        <w:pStyle w:val="ListParagraph"/>
        <w:tabs>
          <w:tab w:val="left" w:pos="567"/>
        </w:tabs>
        <w:spacing w:after="0" w:line="240" w:lineRule="auto"/>
        <w:ind w:left="0" w:firstLine="709"/>
        <w:jc w:val="both"/>
        <w:rPr>
          <w:rFonts w:eastAsia="Times New Roman"/>
          <w:sz w:val="28"/>
          <w:szCs w:val="28"/>
          <w:shd w:val="clear" w:color="auto" w:fill="FFFFFF"/>
          <w:lang w:eastAsia="en-GB"/>
        </w:rPr>
      </w:pPr>
      <w:r w:rsidRPr="008F6A22">
        <w:rPr>
          <w:rFonts w:eastAsia="Times New Roman"/>
          <w:b/>
          <w:sz w:val="28"/>
          <w:szCs w:val="28"/>
          <w:shd w:val="clear" w:color="auto" w:fill="FFFFFF"/>
          <w:lang w:eastAsia="en-GB"/>
        </w:rPr>
        <w:t>47</w:t>
      </w:r>
      <w:r w:rsidR="008F6A22">
        <w:rPr>
          <w:rFonts w:eastAsia="Times New Roman"/>
          <w:b/>
          <w:sz w:val="28"/>
          <w:szCs w:val="28"/>
          <w:shd w:val="clear" w:color="auto" w:fill="FFFFFF"/>
          <w:lang w:eastAsia="en-GB"/>
        </w:rPr>
        <w:t>. p</w:t>
      </w:r>
      <w:r w:rsidRPr="008F6A22">
        <w:rPr>
          <w:rFonts w:eastAsia="Times New Roman"/>
          <w:b/>
          <w:sz w:val="28"/>
          <w:szCs w:val="28"/>
          <w:shd w:val="clear" w:color="auto" w:fill="FFFFFF"/>
          <w:lang w:eastAsia="en-GB"/>
        </w:rPr>
        <w:t>ants.</w:t>
      </w:r>
      <w:r w:rsidRPr="008F6A22">
        <w:rPr>
          <w:rFonts w:eastAsia="Times New Roman"/>
          <w:sz w:val="28"/>
          <w:szCs w:val="28"/>
          <w:shd w:val="clear" w:color="auto" w:fill="FFFFFF"/>
          <w:lang w:eastAsia="en-GB"/>
        </w:rPr>
        <w:t xml:space="preserve"> Ieguldījumu plāna ieguldījums šā likuma 45</w:t>
      </w:r>
      <w:r w:rsidR="008F6A22">
        <w:rPr>
          <w:rFonts w:eastAsia="Times New Roman"/>
          <w:sz w:val="28"/>
          <w:szCs w:val="28"/>
          <w:shd w:val="clear" w:color="auto" w:fill="FFFFFF"/>
          <w:lang w:eastAsia="en-GB"/>
        </w:rPr>
        <w:t>. p</w:t>
      </w:r>
      <w:r w:rsidRPr="008F6A22">
        <w:rPr>
          <w:rFonts w:eastAsia="Times New Roman"/>
          <w:sz w:val="28"/>
          <w:szCs w:val="28"/>
          <w:shd w:val="clear" w:color="auto" w:fill="FFFFFF"/>
          <w:lang w:eastAsia="en-GB"/>
        </w:rPr>
        <w:t>antā minētajos parāda vērt</w:t>
      </w:r>
      <w:r w:rsidR="00ED14AC" w:rsidRPr="008F6A22">
        <w:rPr>
          <w:rFonts w:eastAsia="Times New Roman"/>
          <w:sz w:val="28"/>
          <w:szCs w:val="28"/>
          <w:shd w:val="clear" w:color="auto" w:fill="FFFFFF"/>
          <w:lang w:eastAsia="en-GB"/>
        </w:rPr>
        <w:t>s</w:t>
      </w:r>
      <w:r w:rsidRPr="008F6A22">
        <w:rPr>
          <w:rFonts w:eastAsia="Times New Roman"/>
          <w:sz w:val="28"/>
          <w:szCs w:val="28"/>
          <w:shd w:val="clear" w:color="auto" w:fill="FFFFFF"/>
          <w:lang w:eastAsia="en-GB"/>
        </w:rPr>
        <w:t xml:space="preserve">papīros nedrīkst pārsniegt vienu procentu no ieguldījumu plāna aktīviem. </w:t>
      </w:r>
    </w:p>
    <w:p w14:paraId="7E007EE6" w14:textId="77777777" w:rsidR="00BD4E74" w:rsidRPr="008F6A22" w:rsidRDefault="00BD4E74" w:rsidP="008F6A22">
      <w:pPr>
        <w:pStyle w:val="ListParagraph"/>
        <w:tabs>
          <w:tab w:val="left" w:pos="567"/>
        </w:tabs>
        <w:spacing w:after="0" w:line="240" w:lineRule="auto"/>
        <w:ind w:left="0" w:firstLine="709"/>
        <w:jc w:val="both"/>
        <w:rPr>
          <w:rFonts w:eastAsia="Times New Roman"/>
          <w:sz w:val="28"/>
          <w:szCs w:val="28"/>
          <w:shd w:val="clear" w:color="auto" w:fill="FFFFFF"/>
          <w:lang w:eastAsia="en-GB"/>
        </w:rPr>
      </w:pPr>
    </w:p>
    <w:p w14:paraId="7411428D" w14:textId="103FA322" w:rsidR="00BD4E74" w:rsidRPr="008F6A22" w:rsidRDefault="00BD4E74" w:rsidP="008F6A22">
      <w:pPr>
        <w:pStyle w:val="ListParagraph"/>
        <w:tabs>
          <w:tab w:val="left" w:pos="567"/>
        </w:tabs>
        <w:spacing w:after="0" w:line="240" w:lineRule="auto"/>
        <w:ind w:left="0" w:firstLine="709"/>
        <w:jc w:val="both"/>
        <w:rPr>
          <w:rFonts w:eastAsia="Times New Roman"/>
          <w:sz w:val="28"/>
          <w:szCs w:val="28"/>
          <w:shd w:val="clear" w:color="auto" w:fill="FFFFFF"/>
          <w:lang w:eastAsia="en-GB"/>
        </w:rPr>
      </w:pPr>
      <w:r w:rsidRPr="008F6A22">
        <w:rPr>
          <w:rFonts w:eastAsia="Times New Roman"/>
          <w:b/>
          <w:sz w:val="28"/>
          <w:szCs w:val="28"/>
          <w:shd w:val="clear" w:color="auto" w:fill="FFFFFF"/>
          <w:lang w:eastAsia="en-GB"/>
        </w:rPr>
        <w:t>48</w:t>
      </w:r>
      <w:r w:rsidR="008F6A22">
        <w:rPr>
          <w:rFonts w:eastAsia="Times New Roman"/>
          <w:b/>
          <w:sz w:val="28"/>
          <w:szCs w:val="28"/>
          <w:shd w:val="clear" w:color="auto" w:fill="FFFFFF"/>
          <w:lang w:eastAsia="en-GB"/>
        </w:rPr>
        <w:t>. p</w:t>
      </w:r>
      <w:r w:rsidRPr="008F6A22">
        <w:rPr>
          <w:rFonts w:eastAsia="Times New Roman"/>
          <w:b/>
          <w:sz w:val="28"/>
          <w:szCs w:val="28"/>
          <w:shd w:val="clear" w:color="auto" w:fill="FFFFFF"/>
          <w:lang w:eastAsia="en-GB"/>
        </w:rPr>
        <w:t>ants.</w:t>
      </w:r>
      <w:r w:rsidRPr="008F6A22">
        <w:rPr>
          <w:rFonts w:eastAsia="Times New Roman"/>
          <w:sz w:val="28"/>
          <w:szCs w:val="28"/>
          <w:shd w:val="clear" w:color="auto" w:fill="FFFFFF"/>
          <w:lang w:eastAsia="en-GB"/>
        </w:rPr>
        <w:t xml:space="preserve"> Valsts fondēto pensiju shēmas līdzekļu pārvaldītājs nepiemēro Valsts fondēto pensiju likuma 12.</w:t>
      </w:r>
      <w:r w:rsidRPr="008F18F8">
        <w:rPr>
          <w:rFonts w:eastAsia="Times New Roman"/>
          <w:sz w:val="28"/>
          <w:szCs w:val="28"/>
          <w:shd w:val="clear" w:color="auto" w:fill="FFFFFF"/>
          <w:vertAlign w:val="superscript"/>
          <w:lang w:eastAsia="en-GB"/>
        </w:rPr>
        <w:t>1</w:t>
      </w:r>
      <w:r w:rsidRPr="008F6A22">
        <w:rPr>
          <w:rFonts w:eastAsia="Times New Roman"/>
          <w:sz w:val="28"/>
          <w:szCs w:val="28"/>
          <w:shd w:val="clear" w:color="auto" w:fill="FFFFFF"/>
          <w:lang w:eastAsia="en-GB"/>
        </w:rPr>
        <w:t xml:space="preserve"> panta trešās daļas prasību:</w:t>
      </w:r>
    </w:p>
    <w:p w14:paraId="553304F2" w14:textId="77777777" w:rsidR="00BD4E74" w:rsidRPr="008F6A22" w:rsidRDefault="00BD4E74" w:rsidP="008F6A22">
      <w:pPr>
        <w:pStyle w:val="ListParagraph"/>
        <w:tabs>
          <w:tab w:val="left" w:pos="567"/>
        </w:tabs>
        <w:spacing w:after="0" w:line="240" w:lineRule="auto"/>
        <w:ind w:left="0" w:firstLine="709"/>
        <w:jc w:val="both"/>
        <w:rPr>
          <w:rFonts w:eastAsia="Times New Roman"/>
          <w:sz w:val="28"/>
          <w:szCs w:val="28"/>
          <w:shd w:val="clear" w:color="auto" w:fill="FFFFFF"/>
          <w:lang w:eastAsia="en-GB"/>
        </w:rPr>
      </w:pPr>
      <w:r w:rsidRPr="008F6A22">
        <w:rPr>
          <w:rFonts w:eastAsia="Times New Roman"/>
          <w:sz w:val="28"/>
          <w:szCs w:val="28"/>
          <w:shd w:val="clear" w:color="auto" w:fill="FFFFFF"/>
          <w:lang w:eastAsia="en-GB"/>
        </w:rPr>
        <w:t>1) ieguldījumiem šā likuma 39. pantā minētajā fondā laikposmā no šā likuma 39. pantā minētā fonda darbības sākuma līdz tā likvidācijai;</w:t>
      </w:r>
    </w:p>
    <w:p w14:paraId="21519D25" w14:textId="0A6BE523" w:rsidR="00BD4E74" w:rsidRPr="008F6A22" w:rsidRDefault="00BD4E74" w:rsidP="008F6A22">
      <w:pPr>
        <w:pStyle w:val="ListParagraph"/>
        <w:tabs>
          <w:tab w:val="left" w:pos="567"/>
        </w:tabs>
        <w:spacing w:after="0" w:line="240" w:lineRule="auto"/>
        <w:ind w:left="0" w:firstLine="709"/>
        <w:jc w:val="both"/>
        <w:rPr>
          <w:rFonts w:eastAsia="Times New Roman"/>
          <w:sz w:val="28"/>
          <w:szCs w:val="28"/>
          <w:shd w:val="clear" w:color="auto" w:fill="FFFFFF"/>
          <w:lang w:eastAsia="en-GB"/>
        </w:rPr>
      </w:pPr>
      <w:r w:rsidRPr="008F6A22">
        <w:rPr>
          <w:rFonts w:eastAsia="Times New Roman"/>
          <w:sz w:val="28"/>
          <w:szCs w:val="28"/>
          <w:shd w:val="clear" w:color="auto" w:fill="FFFFFF"/>
          <w:lang w:eastAsia="en-GB"/>
        </w:rPr>
        <w:t>2) ieguldījumiem šā likuma 45. pantā minētajiem parāda vērtspapīriem līdz šā likuma 45</w:t>
      </w:r>
      <w:r w:rsidR="008F6A22">
        <w:rPr>
          <w:rFonts w:eastAsia="Times New Roman"/>
          <w:sz w:val="28"/>
          <w:szCs w:val="28"/>
          <w:shd w:val="clear" w:color="auto" w:fill="FFFFFF"/>
          <w:lang w:eastAsia="en-GB"/>
        </w:rPr>
        <w:t>. p</w:t>
      </w:r>
      <w:r w:rsidRPr="008F6A22">
        <w:rPr>
          <w:rFonts w:eastAsia="Times New Roman"/>
          <w:sz w:val="28"/>
          <w:szCs w:val="28"/>
          <w:shd w:val="clear" w:color="auto" w:fill="FFFFFF"/>
          <w:lang w:eastAsia="en-GB"/>
        </w:rPr>
        <w:t>antā minēto parāda vērt</w:t>
      </w:r>
      <w:r w:rsidR="00ED14AC" w:rsidRPr="008F6A22">
        <w:rPr>
          <w:rFonts w:eastAsia="Times New Roman"/>
          <w:sz w:val="28"/>
          <w:szCs w:val="28"/>
          <w:shd w:val="clear" w:color="auto" w:fill="FFFFFF"/>
          <w:lang w:eastAsia="en-GB"/>
        </w:rPr>
        <w:t>s</w:t>
      </w:r>
      <w:r w:rsidRPr="008F6A22">
        <w:rPr>
          <w:rFonts w:eastAsia="Times New Roman"/>
          <w:sz w:val="28"/>
          <w:szCs w:val="28"/>
          <w:shd w:val="clear" w:color="auto" w:fill="FFFFFF"/>
          <w:lang w:eastAsia="en-GB"/>
        </w:rPr>
        <w:t>papīru dzēšanas termiņam.</w:t>
      </w:r>
    </w:p>
    <w:p w14:paraId="53065720" w14:textId="77777777" w:rsidR="00BD4E74" w:rsidRPr="008F6A22" w:rsidRDefault="00BD4E74" w:rsidP="008F6A22">
      <w:pPr>
        <w:pStyle w:val="ListParagraph"/>
        <w:tabs>
          <w:tab w:val="left" w:pos="567"/>
        </w:tabs>
        <w:spacing w:after="0" w:line="240" w:lineRule="auto"/>
        <w:ind w:left="0" w:firstLine="709"/>
        <w:jc w:val="both"/>
        <w:rPr>
          <w:rFonts w:eastAsia="Times New Roman"/>
          <w:sz w:val="28"/>
          <w:szCs w:val="28"/>
          <w:shd w:val="clear" w:color="auto" w:fill="FFFFFF"/>
          <w:lang w:eastAsia="en-GB"/>
        </w:rPr>
      </w:pPr>
    </w:p>
    <w:p w14:paraId="55491898" w14:textId="0310554C" w:rsidR="00BD4E74" w:rsidRPr="008F6A22" w:rsidRDefault="00BD4E74" w:rsidP="008F6A22">
      <w:pPr>
        <w:pStyle w:val="ListParagraph"/>
        <w:tabs>
          <w:tab w:val="left" w:pos="567"/>
        </w:tabs>
        <w:spacing w:after="0" w:line="240" w:lineRule="auto"/>
        <w:ind w:left="0" w:firstLine="709"/>
        <w:jc w:val="both"/>
        <w:rPr>
          <w:rFonts w:eastAsia="Times New Roman"/>
          <w:sz w:val="28"/>
          <w:szCs w:val="28"/>
          <w:shd w:val="clear" w:color="auto" w:fill="FFFFFF"/>
          <w:lang w:eastAsia="en-GB"/>
        </w:rPr>
      </w:pPr>
      <w:r w:rsidRPr="008F6A22">
        <w:rPr>
          <w:rFonts w:eastAsia="Times New Roman"/>
          <w:b/>
          <w:sz w:val="28"/>
          <w:szCs w:val="28"/>
          <w:shd w:val="clear" w:color="auto" w:fill="FFFFFF"/>
          <w:lang w:eastAsia="en-GB"/>
        </w:rPr>
        <w:t>49</w:t>
      </w:r>
      <w:r w:rsidR="008F6A22">
        <w:rPr>
          <w:rFonts w:eastAsia="Times New Roman"/>
          <w:b/>
          <w:sz w:val="28"/>
          <w:szCs w:val="28"/>
          <w:shd w:val="clear" w:color="auto" w:fill="FFFFFF"/>
          <w:lang w:eastAsia="en-GB"/>
        </w:rPr>
        <w:t>. p</w:t>
      </w:r>
      <w:r w:rsidRPr="008F6A22">
        <w:rPr>
          <w:rFonts w:eastAsia="Times New Roman"/>
          <w:b/>
          <w:sz w:val="28"/>
          <w:szCs w:val="28"/>
          <w:shd w:val="clear" w:color="auto" w:fill="FFFFFF"/>
          <w:lang w:eastAsia="en-GB"/>
        </w:rPr>
        <w:t>ants.</w:t>
      </w:r>
      <w:r w:rsidRPr="008F6A22">
        <w:rPr>
          <w:rFonts w:eastAsia="Times New Roman"/>
          <w:sz w:val="28"/>
          <w:szCs w:val="28"/>
          <w:shd w:val="clear" w:color="auto" w:fill="FFFFFF"/>
          <w:lang w:eastAsia="en-GB"/>
        </w:rPr>
        <w:t xml:space="preserve"> Valsts fondēto pensiju shēmas līdzekļu pārvaldītājs grozījumus, kas veikti ieguldījumu plāna prospektā saistībā ar ieguldījumiem šā likuma 39</w:t>
      </w:r>
      <w:r w:rsidR="008F6A22">
        <w:rPr>
          <w:rFonts w:eastAsia="Times New Roman"/>
          <w:sz w:val="28"/>
          <w:szCs w:val="28"/>
          <w:shd w:val="clear" w:color="auto" w:fill="FFFFFF"/>
          <w:lang w:eastAsia="en-GB"/>
        </w:rPr>
        <w:t>. p</w:t>
      </w:r>
      <w:r w:rsidRPr="008F6A22">
        <w:rPr>
          <w:rFonts w:eastAsia="Times New Roman"/>
          <w:sz w:val="28"/>
          <w:szCs w:val="28"/>
          <w:shd w:val="clear" w:color="auto" w:fill="FFFFFF"/>
          <w:lang w:eastAsia="en-GB"/>
        </w:rPr>
        <w:t>antā minētajā fondā vai šā likuma 45</w:t>
      </w:r>
      <w:r w:rsidR="008F6A22">
        <w:rPr>
          <w:rFonts w:eastAsia="Times New Roman"/>
          <w:sz w:val="28"/>
          <w:szCs w:val="28"/>
          <w:shd w:val="clear" w:color="auto" w:fill="FFFFFF"/>
          <w:lang w:eastAsia="en-GB"/>
        </w:rPr>
        <w:t>. p</w:t>
      </w:r>
      <w:r w:rsidRPr="008F6A22">
        <w:rPr>
          <w:rFonts w:eastAsia="Times New Roman"/>
          <w:sz w:val="28"/>
          <w:szCs w:val="28"/>
          <w:shd w:val="clear" w:color="auto" w:fill="FFFFFF"/>
          <w:lang w:eastAsia="en-GB"/>
        </w:rPr>
        <w:t xml:space="preserve">antā minētajos finanšu instrumentos, </w:t>
      </w:r>
      <w:r w:rsidR="008F18F8" w:rsidRPr="008F6A22">
        <w:rPr>
          <w:rFonts w:eastAsia="Times New Roman"/>
          <w:sz w:val="28"/>
          <w:szCs w:val="28"/>
          <w:shd w:val="clear" w:color="auto" w:fill="FFFFFF"/>
          <w:lang w:eastAsia="en-GB"/>
        </w:rPr>
        <w:t>vienlai</w:t>
      </w:r>
      <w:r w:rsidR="008F18F8">
        <w:rPr>
          <w:rFonts w:eastAsia="Times New Roman"/>
          <w:sz w:val="28"/>
          <w:szCs w:val="28"/>
          <w:shd w:val="clear" w:color="auto" w:fill="FFFFFF"/>
          <w:lang w:eastAsia="en-GB"/>
        </w:rPr>
        <w:t>kus</w:t>
      </w:r>
      <w:r w:rsidR="008F18F8" w:rsidRPr="008F6A22">
        <w:rPr>
          <w:rFonts w:eastAsia="Times New Roman"/>
          <w:sz w:val="28"/>
          <w:szCs w:val="28"/>
          <w:shd w:val="clear" w:color="auto" w:fill="FFFFFF"/>
          <w:lang w:eastAsia="en-GB"/>
        </w:rPr>
        <w:t xml:space="preserve"> </w:t>
      </w:r>
      <w:r w:rsidRPr="008F6A22">
        <w:rPr>
          <w:rFonts w:eastAsia="Times New Roman"/>
          <w:sz w:val="28"/>
          <w:szCs w:val="28"/>
          <w:shd w:val="clear" w:color="auto" w:fill="FFFFFF"/>
          <w:lang w:eastAsia="en-GB"/>
        </w:rPr>
        <w:t>iesniedz Finanšu un kapitāla tirgus komisijā</w:t>
      </w:r>
      <w:r w:rsidR="002A65C1">
        <w:rPr>
          <w:rFonts w:eastAsia="Times New Roman"/>
          <w:sz w:val="28"/>
          <w:szCs w:val="28"/>
          <w:shd w:val="clear" w:color="auto" w:fill="FFFFFF"/>
          <w:lang w:eastAsia="en-GB"/>
        </w:rPr>
        <w:t xml:space="preserve"> un</w:t>
      </w:r>
      <w:r w:rsidRPr="008F6A22">
        <w:rPr>
          <w:rFonts w:eastAsia="Times New Roman"/>
          <w:sz w:val="28"/>
          <w:szCs w:val="28"/>
          <w:shd w:val="clear" w:color="auto" w:fill="FFFFFF"/>
          <w:lang w:eastAsia="en-GB"/>
        </w:rPr>
        <w:t xml:space="preserve"> Valsts sociālās apdrošināšanas aģentūrā. Komisija izskata grozījumus ieguldījumu plāna prospektā piecu darbdienu laikā no to saņemšanas dienas un nosūta Valsts sociālās apdrošināšanas aģentūrai paziņojumu par </w:t>
      </w:r>
      <w:r w:rsidR="0018472C">
        <w:rPr>
          <w:rFonts w:eastAsia="Times New Roman"/>
          <w:sz w:val="28"/>
          <w:szCs w:val="28"/>
          <w:shd w:val="clear" w:color="auto" w:fill="FFFFFF"/>
          <w:lang w:eastAsia="en-GB"/>
        </w:rPr>
        <w:t>to</w:t>
      </w:r>
      <w:r w:rsidRPr="008F6A22">
        <w:rPr>
          <w:rFonts w:eastAsia="Times New Roman"/>
          <w:sz w:val="28"/>
          <w:szCs w:val="28"/>
          <w:shd w:val="clear" w:color="auto" w:fill="FFFFFF"/>
          <w:lang w:eastAsia="en-GB"/>
        </w:rPr>
        <w:t xml:space="preserve"> reģistrāciju vai reģistrācijas atteikumu. Valsts sociālās apdrošināšanas aģentūra tr</w:t>
      </w:r>
      <w:r w:rsidR="000E547C">
        <w:rPr>
          <w:rFonts w:eastAsia="Times New Roman"/>
          <w:sz w:val="28"/>
          <w:szCs w:val="28"/>
          <w:shd w:val="clear" w:color="auto" w:fill="FFFFFF"/>
          <w:lang w:eastAsia="en-GB"/>
        </w:rPr>
        <w:t>iju</w:t>
      </w:r>
      <w:r w:rsidRPr="008F6A22">
        <w:rPr>
          <w:rFonts w:eastAsia="Times New Roman"/>
          <w:sz w:val="28"/>
          <w:szCs w:val="28"/>
          <w:shd w:val="clear" w:color="auto" w:fill="FFFFFF"/>
          <w:lang w:eastAsia="en-GB"/>
        </w:rPr>
        <w:t xml:space="preserve"> darbdienu laikā no Finanšu un kapitāla tirgus komisijas paziņojuma saņemšanas lemj</w:t>
      </w:r>
      <w:r w:rsidR="0018472C">
        <w:rPr>
          <w:rFonts w:eastAsia="Times New Roman"/>
          <w:sz w:val="28"/>
          <w:szCs w:val="28"/>
          <w:shd w:val="clear" w:color="auto" w:fill="FFFFFF"/>
          <w:lang w:eastAsia="en-GB"/>
        </w:rPr>
        <w:t>, vai</w:t>
      </w:r>
      <w:r w:rsidRPr="008F6A22">
        <w:rPr>
          <w:rFonts w:eastAsia="Times New Roman"/>
          <w:sz w:val="28"/>
          <w:szCs w:val="28"/>
          <w:shd w:val="clear" w:color="auto" w:fill="FFFFFF"/>
          <w:lang w:eastAsia="en-GB"/>
        </w:rPr>
        <w:t xml:space="preserve"> </w:t>
      </w:r>
      <w:r w:rsidR="0018472C" w:rsidRPr="008F6A22">
        <w:rPr>
          <w:rFonts w:eastAsia="Times New Roman"/>
          <w:sz w:val="28"/>
          <w:szCs w:val="28"/>
          <w:shd w:val="clear" w:color="auto" w:fill="FFFFFF"/>
          <w:lang w:eastAsia="en-GB"/>
        </w:rPr>
        <w:t>noslēg</w:t>
      </w:r>
      <w:r w:rsidR="0018472C">
        <w:rPr>
          <w:rFonts w:eastAsia="Times New Roman"/>
          <w:sz w:val="28"/>
          <w:szCs w:val="28"/>
          <w:shd w:val="clear" w:color="auto" w:fill="FFFFFF"/>
          <w:lang w:eastAsia="en-GB"/>
        </w:rPr>
        <w:t>t</w:t>
      </w:r>
      <w:r w:rsidR="0018472C" w:rsidRPr="008F6A22">
        <w:rPr>
          <w:rFonts w:eastAsia="Times New Roman"/>
          <w:sz w:val="28"/>
          <w:szCs w:val="28"/>
          <w:shd w:val="clear" w:color="auto" w:fill="FFFFFF"/>
          <w:lang w:eastAsia="en-GB"/>
        </w:rPr>
        <w:t xml:space="preserve"> ar līdzekļu pārvaldītāju </w:t>
      </w:r>
      <w:r w:rsidRPr="008F6A22">
        <w:rPr>
          <w:rFonts w:eastAsia="Times New Roman"/>
          <w:sz w:val="28"/>
          <w:szCs w:val="28"/>
          <w:shd w:val="clear" w:color="auto" w:fill="FFFFFF"/>
          <w:lang w:eastAsia="en-GB"/>
        </w:rPr>
        <w:t>vienošan</w:t>
      </w:r>
      <w:r w:rsidR="0018472C">
        <w:rPr>
          <w:rFonts w:eastAsia="Times New Roman"/>
          <w:sz w:val="28"/>
          <w:szCs w:val="28"/>
          <w:shd w:val="clear" w:color="auto" w:fill="FFFFFF"/>
          <w:lang w:eastAsia="en-GB"/>
        </w:rPr>
        <w:t>o</w:t>
      </w:r>
      <w:r w:rsidRPr="008F6A22">
        <w:rPr>
          <w:rFonts w:eastAsia="Times New Roman"/>
          <w:sz w:val="28"/>
          <w:szCs w:val="28"/>
          <w:shd w:val="clear" w:color="auto" w:fill="FFFFFF"/>
          <w:lang w:eastAsia="en-GB"/>
        </w:rPr>
        <w:t xml:space="preserve">s </w:t>
      </w:r>
      <w:r w:rsidR="00616DE0">
        <w:rPr>
          <w:rFonts w:eastAsia="Times New Roman"/>
          <w:sz w:val="28"/>
          <w:szCs w:val="28"/>
          <w:shd w:val="clear" w:color="auto" w:fill="FFFFFF"/>
          <w:lang w:eastAsia="en-GB"/>
        </w:rPr>
        <w:t>p</w:t>
      </w:r>
      <w:r w:rsidR="00446267">
        <w:rPr>
          <w:rFonts w:eastAsia="Times New Roman"/>
          <w:sz w:val="28"/>
          <w:szCs w:val="28"/>
          <w:shd w:val="clear" w:color="auto" w:fill="FFFFFF"/>
          <w:lang w:eastAsia="en-GB"/>
        </w:rPr>
        <w:t>ar</w:t>
      </w:r>
      <w:r w:rsidRPr="008F6A22">
        <w:rPr>
          <w:rFonts w:eastAsia="Times New Roman"/>
          <w:sz w:val="28"/>
          <w:szCs w:val="28"/>
          <w:shd w:val="clear" w:color="auto" w:fill="FFFFFF"/>
          <w:lang w:eastAsia="en-GB"/>
        </w:rPr>
        <w:t xml:space="preserve"> </w:t>
      </w:r>
      <w:r w:rsidR="00446267" w:rsidRPr="008F6A22">
        <w:rPr>
          <w:rFonts w:eastAsia="Times New Roman"/>
          <w:sz w:val="28"/>
          <w:szCs w:val="28"/>
          <w:shd w:val="clear" w:color="auto" w:fill="FFFFFF"/>
          <w:lang w:eastAsia="en-GB"/>
        </w:rPr>
        <w:t>grozījum</w:t>
      </w:r>
      <w:r w:rsidR="00446267">
        <w:rPr>
          <w:rFonts w:eastAsia="Times New Roman"/>
          <w:sz w:val="28"/>
          <w:szCs w:val="28"/>
          <w:shd w:val="clear" w:color="auto" w:fill="FFFFFF"/>
          <w:lang w:eastAsia="en-GB"/>
        </w:rPr>
        <w:t>iem</w:t>
      </w:r>
      <w:r w:rsidR="00446267" w:rsidRPr="008F6A22">
        <w:rPr>
          <w:rFonts w:eastAsia="Times New Roman"/>
          <w:sz w:val="28"/>
          <w:szCs w:val="28"/>
          <w:shd w:val="clear" w:color="auto" w:fill="FFFFFF"/>
          <w:lang w:eastAsia="en-GB"/>
        </w:rPr>
        <w:t xml:space="preserve"> </w:t>
      </w:r>
      <w:r w:rsidRPr="008F6A22">
        <w:rPr>
          <w:rFonts w:eastAsia="Times New Roman"/>
          <w:sz w:val="28"/>
          <w:szCs w:val="28"/>
          <w:shd w:val="clear" w:color="auto" w:fill="FFFFFF"/>
          <w:lang w:eastAsia="en-GB"/>
        </w:rPr>
        <w:t>līgum</w:t>
      </w:r>
      <w:r w:rsidR="00446267">
        <w:rPr>
          <w:rFonts w:eastAsia="Times New Roman"/>
          <w:sz w:val="28"/>
          <w:szCs w:val="28"/>
          <w:shd w:val="clear" w:color="auto" w:fill="FFFFFF"/>
          <w:lang w:eastAsia="en-GB"/>
        </w:rPr>
        <w:t>ā</w:t>
      </w:r>
      <w:r w:rsidRPr="008F6A22">
        <w:rPr>
          <w:rFonts w:eastAsia="Times New Roman"/>
          <w:sz w:val="28"/>
          <w:szCs w:val="28"/>
          <w:shd w:val="clear" w:color="auto" w:fill="FFFFFF"/>
          <w:lang w:eastAsia="en-GB"/>
        </w:rPr>
        <w:t xml:space="preserve"> par shēmas līdzekļu pārvaldīšanu. Attiecībā uz šādiem grozījumiem piemēro Ministru kabineta noteikumu Nr</w:t>
      </w:r>
      <w:r w:rsidR="0018472C">
        <w:rPr>
          <w:rFonts w:eastAsia="Times New Roman"/>
          <w:sz w:val="28"/>
          <w:szCs w:val="28"/>
          <w:shd w:val="clear" w:color="auto" w:fill="FFFFFF"/>
          <w:lang w:eastAsia="en-GB"/>
        </w:rPr>
        <w:t>. </w:t>
      </w:r>
      <w:r w:rsidRPr="008F6A22">
        <w:rPr>
          <w:rFonts w:eastAsia="Times New Roman"/>
          <w:sz w:val="28"/>
          <w:szCs w:val="28"/>
          <w:shd w:val="clear" w:color="auto" w:fill="FFFFFF"/>
          <w:lang w:eastAsia="en-GB"/>
        </w:rPr>
        <w:t xml:space="preserve">272 </w:t>
      </w:r>
      <w:r w:rsidR="008F6A22" w:rsidRPr="008F6A22">
        <w:rPr>
          <w:rFonts w:eastAsia="Times New Roman"/>
          <w:sz w:val="28"/>
          <w:szCs w:val="28"/>
          <w:shd w:val="clear" w:color="auto" w:fill="FFFFFF"/>
          <w:lang w:eastAsia="en-GB"/>
        </w:rPr>
        <w:t>"</w:t>
      </w:r>
      <w:r w:rsidR="0018472C">
        <w:rPr>
          <w:rFonts w:eastAsia="Times New Roman"/>
          <w:sz w:val="28"/>
          <w:szCs w:val="28"/>
          <w:shd w:val="clear" w:color="auto" w:fill="FFFFFF"/>
          <w:lang w:eastAsia="en-GB"/>
        </w:rPr>
        <w:t>Noteikumi p</w:t>
      </w:r>
      <w:r w:rsidRPr="008F6A22">
        <w:rPr>
          <w:rFonts w:eastAsia="Times New Roman"/>
          <w:sz w:val="28"/>
          <w:szCs w:val="28"/>
          <w:shd w:val="clear" w:color="auto" w:fill="FFFFFF"/>
          <w:lang w:eastAsia="en-GB"/>
        </w:rPr>
        <w:t>ar valsts fondēto pensiju shēmas darbību</w:t>
      </w:r>
      <w:r w:rsidR="008F6A22" w:rsidRPr="008F6A22">
        <w:rPr>
          <w:rFonts w:eastAsia="Times New Roman"/>
          <w:sz w:val="28"/>
          <w:szCs w:val="28"/>
          <w:shd w:val="clear" w:color="auto" w:fill="FFFFFF"/>
          <w:lang w:eastAsia="en-GB"/>
        </w:rPr>
        <w:t>"</w:t>
      </w:r>
      <w:r w:rsidRPr="008F6A22">
        <w:rPr>
          <w:rFonts w:eastAsia="Times New Roman"/>
          <w:sz w:val="28"/>
          <w:szCs w:val="28"/>
          <w:shd w:val="clear" w:color="auto" w:fill="FFFFFF"/>
          <w:lang w:eastAsia="en-GB"/>
        </w:rPr>
        <w:t xml:space="preserve"> 28.</w:t>
      </w:r>
      <w:r w:rsidR="0018472C">
        <w:rPr>
          <w:rFonts w:eastAsia="Times New Roman"/>
          <w:sz w:val="28"/>
          <w:szCs w:val="28"/>
          <w:shd w:val="clear" w:color="auto" w:fill="FFFFFF"/>
          <w:lang w:eastAsia="en-GB"/>
        </w:rPr>
        <w:t> </w:t>
      </w:r>
      <w:r w:rsidRPr="008F6A22">
        <w:rPr>
          <w:rFonts w:eastAsia="Times New Roman"/>
          <w:sz w:val="28"/>
          <w:szCs w:val="28"/>
          <w:shd w:val="clear" w:color="auto" w:fill="FFFFFF"/>
          <w:lang w:eastAsia="en-GB"/>
        </w:rPr>
        <w:t>punkt</w:t>
      </w:r>
      <w:r w:rsidR="0018472C">
        <w:rPr>
          <w:rFonts w:eastAsia="Times New Roman"/>
          <w:sz w:val="28"/>
          <w:szCs w:val="28"/>
          <w:shd w:val="clear" w:color="auto" w:fill="FFFFFF"/>
          <w:lang w:eastAsia="en-GB"/>
        </w:rPr>
        <w:t>u,</w:t>
      </w:r>
      <w:r w:rsidRPr="008F6A22">
        <w:rPr>
          <w:rFonts w:eastAsia="Times New Roman"/>
          <w:sz w:val="28"/>
          <w:szCs w:val="28"/>
          <w:shd w:val="clear" w:color="auto" w:fill="FFFFFF"/>
          <w:lang w:eastAsia="en-GB"/>
        </w:rPr>
        <w:t xml:space="preserve"> ciktāl </w:t>
      </w:r>
      <w:r w:rsidR="0018472C">
        <w:rPr>
          <w:rFonts w:eastAsia="Times New Roman"/>
          <w:sz w:val="28"/>
          <w:szCs w:val="28"/>
          <w:shd w:val="clear" w:color="auto" w:fill="FFFFFF"/>
          <w:lang w:eastAsia="en-GB"/>
        </w:rPr>
        <w:t xml:space="preserve">tas nav pretrunā ar </w:t>
      </w:r>
      <w:r w:rsidRPr="008F6A22">
        <w:rPr>
          <w:rFonts w:eastAsia="Times New Roman"/>
          <w:sz w:val="28"/>
          <w:szCs w:val="28"/>
          <w:shd w:val="clear" w:color="auto" w:fill="FFFFFF"/>
          <w:lang w:eastAsia="en-GB"/>
        </w:rPr>
        <w:t>š</w:t>
      </w:r>
      <w:r w:rsidR="0018472C">
        <w:rPr>
          <w:rFonts w:eastAsia="Times New Roman"/>
          <w:sz w:val="28"/>
          <w:szCs w:val="28"/>
          <w:shd w:val="clear" w:color="auto" w:fill="FFFFFF"/>
          <w:lang w:eastAsia="en-GB"/>
        </w:rPr>
        <w:t>o</w:t>
      </w:r>
      <w:r w:rsidRPr="008F6A22">
        <w:rPr>
          <w:rFonts w:eastAsia="Times New Roman"/>
          <w:sz w:val="28"/>
          <w:szCs w:val="28"/>
          <w:shd w:val="clear" w:color="auto" w:fill="FFFFFF"/>
          <w:lang w:eastAsia="en-GB"/>
        </w:rPr>
        <w:t xml:space="preserve"> likum</w:t>
      </w:r>
      <w:r w:rsidR="0018472C">
        <w:rPr>
          <w:rFonts w:eastAsia="Times New Roman"/>
          <w:sz w:val="28"/>
          <w:szCs w:val="28"/>
          <w:shd w:val="clear" w:color="auto" w:fill="FFFFFF"/>
          <w:lang w:eastAsia="en-GB"/>
        </w:rPr>
        <w:t>u</w:t>
      </w:r>
      <w:r w:rsidRPr="008F6A22">
        <w:rPr>
          <w:rFonts w:eastAsia="Times New Roman"/>
          <w:sz w:val="28"/>
          <w:szCs w:val="28"/>
          <w:shd w:val="clear" w:color="auto" w:fill="FFFFFF"/>
          <w:lang w:eastAsia="en-GB"/>
        </w:rPr>
        <w:t>. Attiecībā uz šādiem grozījumiem nav piemērojama Valsts fondēto pensiju likuma 11</w:t>
      </w:r>
      <w:r w:rsidR="008F6A22">
        <w:rPr>
          <w:rFonts w:eastAsia="Times New Roman"/>
          <w:sz w:val="28"/>
          <w:szCs w:val="28"/>
          <w:shd w:val="clear" w:color="auto" w:fill="FFFFFF"/>
          <w:lang w:eastAsia="en-GB"/>
        </w:rPr>
        <w:t>. p</w:t>
      </w:r>
      <w:r w:rsidRPr="008F6A22">
        <w:rPr>
          <w:rFonts w:eastAsia="Times New Roman"/>
          <w:sz w:val="28"/>
          <w:szCs w:val="28"/>
          <w:shd w:val="clear" w:color="auto" w:fill="FFFFFF"/>
          <w:lang w:eastAsia="en-GB"/>
        </w:rPr>
        <w:t>anta 4.</w:t>
      </w:r>
      <w:r w:rsidRPr="0018472C">
        <w:rPr>
          <w:rFonts w:eastAsia="Times New Roman"/>
          <w:sz w:val="28"/>
          <w:szCs w:val="28"/>
          <w:shd w:val="clear" w:color="auto" w:fill="FFFFFF"/>
          <w:vertAlign w:val="superscript"/>
          <w:lang w:eastAsia="en-GB"/>
        </w:rPr>
        <w:t>1</w:t>
      </w:r>
      <w:r w:rsidRPr="008F6A22">
        <w:rPr>
          <w:rFonts w:eastAsia="Times New Roman"/>
          <w:sz w:val="28"/>
          <w:szCs w:val="28"/>
          <w:shd w:val="clear" w:color="auto" w:fill="FFFFFF"/>
          <w:lang w:eastAsia="en-GB"/>
        </w:rPr>
        <w:t xml:space="preserve"> daļa.</w:t>
      </w:r>
    </w:p>
    <w:p w14:paraId="49E3173E" w14:textId="77777777" w:rsidR="008E3EBE" w:rsidRPr="008F6A22" w:rsidRDefault="008E3EBE" w:rsidP="008F6A22">
      <w:pPr>
        <w:tabs>
          <w:tab w:val="left" w:pos="567"/>
        </w:tabs>
        <w:spacing w:after="0" w:line="240" w:lineRule="auto"/>
        <w:ind w:firstLine="709"/>
        <w:jc w:val="both"/>
        <w:rPr>
          <w:rFonts w:eastAsia="Times New Roman"/>
          <w:sz w:val="28"/>
          <w:szCs w:val="28"/>
          <w:shd w:val="clear" w:color="auto" w:fill="FFFFFF"/>
          <w:lang w:eastAsia="en-GB"/>
        </w:rPr>
      </w:pPr>
    </w:p>
    <w:p w14:paraId="5A1B1495" w14:textId="2DC2B939" w:rsidR="00BA25B1" w:rsidRPr="008F6A22" w:rsidRDefault="00BD4E74" w:rsidP="008F6A22">
      <w:pPr>
        <w:spacing w:after="0" w:line="240" w:lineRule="auto"/>
        <w:ind w:firstLine="709"/>
        <w:jc w:val="both"/>
        <w:rPr>
          <w:rFonts w:eastAsia="Times New Roman"/>
          <w:sz w:val="28"/>
          <w:szCs w:val="28"/>
          <w:shd w:val="clear" w:color="auto" w:fill="FFFFFF"/>
          <w:lang w:eastAsia="en-GB"/>
        </w:rPr>
      </w:pPr>
      <w:r w:rsidRPr="008F6A22">
        <w:rPr>
          <w:rFonts w:eastAsia="Times New Roman"/>
          <w:b/>
          <w:sz w:val="28"/>
          <w:szCs w:val="28"/>
          <w:shd w:val="clear" w:color="auto" w:fill="FFFFFF"/>
          <w:lang w:eastAsia="en-GB"/>
        </w:rPr>
        <w:lastRenderedPageBreak/>
        <w:t>50</w:t>
      </w:r>
      <w:r w:rsidR="008E3EBE" w:rsidRPr="008F6A22">
        <w:rPr>
          <w:rFonts w:eastAsia="Times New Roman"/>
          <w:b/>
          <w:sz w:val="28"/>
          <w:szCs w:val="28"/>
          <w:shd w:val="clear" w:color="auto" w:fill="FFFFFF"/>
          <w:lang w:eastAsia="en-GB"/>
        </w:rPr>
        <w:t>. pants.</w:t>
      </w:r>
      <w:r w:rsidR="00BA25B1" w:rsidRPr="008F6A22">
        <w:rPr>
          <w:rFonts w:eastAsia="Times New Roman"/>
          <w:sz w:val="28"/>
          <w:szCs w:val="28"/>
          <w:shd w:val="clear" w:color="auto" w:fill="FFFFFF"/>
          <w:lang w:eastAsia="en-GB"/>
        </w:rPr>
        <w:t xml:space="preserve"> Latvijas Stabilitātes programmu 2020.–2023. gadam Ministru kabinets saskaņā ar Padomes 1997. gada 7. jūlija regulu (EK) Nr. 1466/97 par budžeta stāvokļa uzraudzības un ekonomikas politikas uzraudzības un koordinācijas stiprināšanu iesniedz Saeimā līdz 2020. gada 30. aprīlim.</w:t>
      </w:r>
    </w:p>
    <w:p w14:paraId="2C5C22CE" w14:textId="77777777" w:rsidR="00F403FC" w:rsidRPr="008F6A22" w:rsidRDefault="00F403FC" w:rsidP="008F6A22">
      <w:pPr>
        <w:pStyle w:val="ListParagraph"/>
        <w:tabs>
          <w:tab w:val="left" w:pos="567"/>
        </w:tabs>
        <w:spacing w:after="0" w:line="240" w:lineRule="auto"/>
        <w:ind w:left="0" w:firstLine="709"/>
        <w:jc w:val="both"/>
        <w:rPr>
          <w:rFonts w:eastAsia="Times New Roman"/>
          <w:sz w:val="28"/>
          <w:szCs w:val="28"/>
          <w:shd w:val="clear" w:color="auto" w:fill="FFFFFF"/>
          <w:lang w:eastAsia="en-GB"/>
        </w:rPr>
      </w:pPr>
    </w:p>
    <w:p w14:paraId="65AFF8D3" w14:textId="6AB43C9C" w:rsidR="00F403FC" w:rsidRPr="008F6A22" w:rsidRDefault="00BD4E74" w:rsidP="008F6A22">
      <w:pPr>
        <w:tabs>
          <w:tab w:val="left" w:pos="567"/>
        </w:tabs>
        <w:spacing w:after="0" w:line="240" w:lineRule="auto"/>
        <w:ind w:firstLine="709"/>
        <w:jc w:val="both"/>
        <w:rPr>
          <w:rFonts w:eastAsia="Times New Roman"/>
          <w:color w:val="000000"/>
          <w:sz w:val="28"/>
          <w:szCs w:val="28"/>
          <w:lang w:eastAsia="en-GB"/>
        </w:rPr>
      </w:pPr>
      <w:r w:rsidRPr="008F6A22">
        <w:rPr>
          <w:rFonts w:eastAsia="Times New Roman"/>
          <w:b/>
          <w:bCs/>
          <w:color w:val="000000"/>
          <w:sz w:val="28"/>
          <w:szCs w:val="28"/>
          <w:lang w:eastAsia="en-GB"/>
        </w:rPr>
        <w:t>51</w:t>
      </w:r>
      <w:r w:rsidR="008F6A22">
        <w:rPr>
          <w:rFonts w:eastAsia="Times New Roman"/>
          <w:b/>
          <w:bCs/>
          <w:color w:val="000000"/>
          <w:sz w:val="28"/>
          <w:szCs w:val="28"/>
          <w:lang w:eastAsia="en-GB"/>
        </w:rPr>
        <w:t>. p</w:t>
      </w:r>
      <w:r w:rsidR="00F403FC" w:rsidRPr="008F6A22">
        <w:rPr>
          <w:rFonts w:eastAsia="Times New Roman"/>
          <w:b/>
          <w:bCs/>
          <w:color w:val="000000"/>
          <w:sz w:val="28"/>
          <w:szCs w:val="28"/>
          <w:lang w:eastAsia="en-GB"/>
        </w:rPr>
        <w:t>ants.</w:t>
      </w:r>
      <w:r w:rsidR="00F403FC" w:rsidRPr="008F6A22">
        <w:rPr>
          <w:rFonts w:eastAsia="Times New Roman"/>
          <w:color w:val="000000"/>
          <w:sz w:val="28"/>
          <w:szCs w:val="28"/>
          <w:lang w:eastAsia="en-GB"/>
        </w:rPr>
        <w:t xml:space="preserve"> (1) Ar </w:t>
      </w:r>
      <w:proofErr w:type="spellStart"/>
      <w:r w:rsidR="00F403FC" w:rsidRPr="008F6A22">
        <w:rPr>
          <w:rFonts w:eastAsia="Times New Roman"/>
          <w:color w:val="000000"/>
          <w:sz w:val="28"/>
          <w:szCs w:val="28"/>
          <w:lang w:eastAsia="en-GB"/>
        </w:rPr>
        <w:t>Covid-19</w:t>
      </w:r>
      <w:proofErr w:type="spellEnd"/>
      <w:r w:rsidR="00F403FC" w:rsidRPr="008F6A22">
        <w:rPr>
          <w:rFonts w:eastAsia="Times New Roman"/>
          <w:color w:val="000000"/>
          <w:sz w:val="28"/>
          <w:szCs w:val="28"/>
          <w:lang w:eastAsia="en-GB"/>
        </w:rPr>
        <w:t xml:space="preserve"> izplatību saistītās ārkārtējās situācijas laikā un sešus mēnešus pēc tās beigām</w:t>
      </w:r>
      <w:r w:rsidR="00446267">
        <w:rPr>
          <w:rFonts w:eastAsia="Times New Roman"/>
          <w:color w:val="000000"/>
          <w:sz w:val="28"/>
          <w:szCs w:val="28"/>
          <w:lang w:eastAsia="en-GB"/>
        </w:rPr>
        <w:t xml:space="preserve"> </w:t>
      </w:r>
      <w:r w:rsidR="00F403FC" w:rsidRPr="008F6A22">
        <w:rPr>
          <w:rFonts w:eastAsia="Times New Roman"/>
          <w:color w:val="000000"/>
          <w:sz w:val="28"/>
          <w:szCs w:val="28"/>
          <w:lang w:eastAsia="en-GB"/>
        </w:rPr>
        <w:t>transportlīdzekļa īpašniekam vai transportlīdzekļa reģistrācijas apliecībā norādītajam transportlīdzekļa turētājam (ja tas noslēdzis apdrošināšanas līgumu) ir tiesības iesniegt apdrošinātājam rakstveida pieteikumu par</w:t>
      </w:r>
      <w:r w:rsidR="00446267">
        <w:rPr>
          <w:rFonts w:eastAsia="Times New Roman"/>
          <w:color w:val="000000"/>
          <w:sz w:val="28"/>
          <w:szCs w:val="28"/>
          <w:lang w:eastAsia="en-GB"/>
        </w:rPr>
        <w:t xml:space="preserve"> </w:t>
      </w:r>
      <w:r w:rsidR="00F403FC" w:rsidRPr="008F6A22">
        <w:rPr>
          <w:rFonts w:eastAsia="Times New Roman"/>
          <w:color w:val="000000"/>
          <w:sz w:val="28"/>
          <w:szCs w:val="28"/>
          <w:lang w:eastAsia="en-GB"/>
        </w:rPr>
        <w:t>sauszemes transportlīdzekļu īpašnieku civiltiesiskās atbildības obligātās</w:t>
      </w:r>
      <w:r w:rsidR="00446267">
        <w:rPr>
          <w:rFonts w:eastAsia="Times New Roman"/>
          <w:color w:val="000000"/>
          <w:sz w:val="28"/>
          <w:szCs w:val="28"/>
          <w:lang w:eastAsia="en-GB"/>
        </w:rPr>
        <w:t xml:space="preserve"> </w:t>
      </w:r>
      <w:r w:rsidR="00F403FC" w:rsidRPr="008F6A22">
        <w:rPr>
          <w:rFonts w:eastAsia="Times New Roman"/>
          <w:color w:val="000000"/>
          <w:sz w:val="28"/>
          <w:szCs w:val="28"/>
          <w:lang w:eastAsia="en-GB"/>
        </w:rPr>
        <w:t>apdrošināšanas līguma apturēšanu uz laiku, pieteikumam pievienojot pierādījumus, kas apliecina</w:t>
      </w:r>
      <w:r w:rsidR="00446267">
        <w:rPr>
          <w:rFonts w:eastAsia="Times New Roman"/>
          <w:color w:val="000000"/>
          <w:sz w:val="28"/>
          <w:szCs w:val="28"/>
          <w:lang w:eastAsia="en-GB"/>
        </w:rPr>
        <w:t xml:space="preserve"> </w:t>
      </w:r>
      <w:r w:rsidR="00F403FC" w:rsidRPr="008F6A22">
        <w:rPr>
          <w:rFonts w:eastAsia="Times New Roman"/>
          <w:color w:val="000000"/>
          <w:sz w:val="28"/>
          <w:szCs w:val="28"/>
          <w:lang w:eastAsia="en-GB"/>
        </w:rPr>
        <w:t>transportlīdzekļa reģistrācijas pārtraukšanu</w:t>
      </w:r>
      <w:r w:rsidR="00BD3394" w:rsidRPr="008F6A22">
        <w:rPr>
          <w:rFonts w:eastAsia="Times New Roman"/>
          <w:color w:val="000000"/>
          <w:sz w:val="28"/>
          <w:szCs w:val="28"/>
          <w:lang w:eastAsia="en-GB"/>
        </w:rPr>
        <w:t xml:space="preserve"> uz laiku, nenododot numura zīmes</w:t>
      </w:r>
      <w:r w:rsidR="00446267">
        <w:rPr>
          <w:rFonts w:eastAsia="Times New Roman"/>
          <w:color w:val="000000"/>
          <w:sz w:val="28"/>
          <w:szCs w:val="28"/>
          <w:lang w:eastAsia="en-GB"/>
        </w:rPr>
        <w:t>,</w:t>
      </w:r>
      <w:r w:rsidR="00BD3394" w:rsidRPr="008F6A22">
        <w:rPr>
          <w:rFonts w:eastAsia="Times New Roman"/>
          <w:color w:val="000000"/>
          <w:sz w:val="28"/>
          <w:szCs w:val="28"/>
          <w:lang w:eastAsia="en-GB"/>
        </w:rPr>
        <w:t xml:space="preserve"> </w:t>
      </w:r>
      <w:r w:rsidR="00F403FC" w:rsidRPr="008F6A22">
        <w:rPr>
          <w:rFonts w:eastAsia="Times New Roman"/>
          <w:color w:val="000000"/>
          <w:sz w:val="28"/>
          <w:szCs w:val="28"/>
          <w:lang w:eastAsia="en-GB"/>
        </w:rPr>
        <w:t xml:space="preserve">Ceļu satiksmes drošības direkcijā vai Valsts tehniskās uzraudzības aģentūrā. Apdrošināšanas līguma darbība tiek apturēta nākamajā dienā pēc rakstveida pieteikuma iesniegšanas. </w:t>
      </w:r>
    </w:p>
    <w:p w14:paraId="6FF3AB06" w14:textId="78776A6D" w:rsidR="00F403FC" w:rsidRPr="008F6A22" w:rsidRDefault="00F403FC" w:rsidP="008F6A22">
      <w:pPr>
        <w:tabs>
          <w:tab w:val="left" w:pos="567"/>
        </w:tabs>
        <w:spacing w:after="0" w:line="240" w:lineRule="auto"/>
        <w:ind w:firstLine="709"/>
        <w:jc w:val="both"/>
        <w:rPr>
          <w:sz w:val="28"/>
          <w:szCs w:val="28"/>
        </w:rPr>
      </w:pPr>
      <w:r w:rsidRPr="008F6A22">
        <w:rPr>
          <w:rFonts w:eastAsia="Times New Roman"/>
          <w:color w:val="000000"/>
          <w:sz w:val="28"/>
          <w:szCs w:val="28"/>
          <w:lang w:eastAsia="en-GB"/>
        </w:rPr>
        <w:t>(</w:t>
      </w:r>
      <w:r w:rsidR="00BD3394" w:rsidRPr="008F6A22">
        <w:rPr>
          <w:rFonts w:eastAsia="Times New Roman"/>
          <w:color w:val="000000"/>
          <w:sz w:val="28"/>
          <w:szCs w:val="28"/>
          <w:lang w:eastAsia="en-GB"/>
        </w:rPr>
        <w:t>2</w:t>
      </w:r>
      <w:r w:rsidRPr="008F6A22">
        <w:rPr>
          <w:rFonts w:eastAsia="Times New Roman"/>
          <w:color w:val="000000"/>
          <w:sz w:val="28"/>
          <w:szCs w:val="28"/>
          <w:lang w:eastAsia="en-GB"/>
        </w:rPr>
        <w:t xml:space="preserve">) </w:t>
      </w:r>
      <w:r w:rsidRPr="008F6A22">
        <w:rPr>
          <w:rFonts w:eastAsia="Times New Roman"/>
          <w:bCs/>
          <w:color w:val="000000"/>
          <w:sz w:val="28"/>
          <w:szCs w:val="28"/>
          <w:lang w:eastAsia="en-GB"/>
        </w:rPr>
        <w:t>Transportlīdzekļa noņemšanu no uzskaites reģistrācijas pārtraukšanai uz laiku</w:t>
      </w:r>
      <w:r w:rsidRPr="00446267">
        <w:rPr>
          <w:rFonts w:eastAsia="Times New Roman"/>
          <w:bCs/>
          <w:color w:val="000000"/>
          <w:sz w:val="28"/>
          <w:szCs w:val="28"/>
          <w:lang w:eastAsia="en-GB"/>
        </w:rPr>
        <w:t>,</w:t>
      </w:r>
      <w:r w:rsidRPr="008F6A22">
        <w:rPr>
          <w:rFonts w:eastAsia="Times New Roman"/>
          <w:color w:val="000000"/>
          <w:sz w:val="28"/>
          <w:szCs w:val="28"/>
          <w:lang w:eastAsia="en-GB"/>
        </w:rPr>
        <w:t xml:space="preserve"> nenododot numura zīmes, veic transportlīdzekļa īpašnieks vai transportlīdzekļa reģistrācijas apliecībā norādītais turētājs, iesniedzot iesniegumu Ceļu satiksmes drošības direkcijā</w:t>
      </w:r>
      <w:r w:rsidR="00446267">
        <w:rPr>
          <w:rFonts w:eastAsia="Times New Roman"/>
          <w:color w:val="000000"/>
          <w:sz w:val="28"/>
          <w:szCs w:val="28"/>
          <w:lang w:eastAsia="en-GB"/>
        </w:rPr>
        <w:t>,</w:t>
      </w:r>
      <w:r w:rsidRPr="008F6A22">
        <w:rPr>
          <w:rFonts w:eastAsia="Times New Roman"/>
          <w:color w:val="000000"/>
          <w:sz w:val="28"/>
          <w:szCs w:val="28"/>
          <w:lang w:eastAsia="en-GB"/>
        </w:rPr>
        <w:t xml:space="preserve"> izmantojot e-pakalpojumus. </w:t>
      </w:r>
      <w:r w:rsidRPr="008F6A22">
        <w:rPr>
          <w:sz w:val="28"/>
          <w:szCs w:val="28"/>
        </w:rPr>
        <w:t>Pēc ārkārtējās situācijas beigām transportlīdzekļa reģistrācija tiek atjaunota</w:t>
      </w:r>
      <w:r w:rsidR="00446267">
        <w:rPr>
          <w:sz w:val="28"/>
          <w:szCs w:val="28"/>
        </w:rPr>
        <w:t>,</w:t>
      </w:r>
      <w:r w:rsidRPr="008F6A22">
        <w:rPr>
          <w:sz w:val="28"/>
          <w:szCs w:val="28"/>
        </w:rPr>
        <w:t xml:space="preserve"> izmantojot Ceļu satiksmes drošības direkcijas e-pakalpojumus.   </w:t>
      </w:r>
    </w:p>
    <w:p w14:paraId="71F4EAA1" w14:textId="183AC260" w:rsidR="00F403FC" w:rsidRPr="008F6A22" w:rsidRDefault="00F403FC" w:rsidP="008F6A22">
      <w:pPr>
        <w:tabs>
          <w:tab w:val="left" w:pos="567"/>
        </w:tabs>
        <w:spacing w:after="0" w:line="240" w:lineRule="auto"/>
        <w:ind w:firstLine="709"/>
        <w:jc w:val="both"/>
        <w:rPr>
          <w:rFonts w:eastAsia="Times New Roman"/>
          <w:color w:val="000000"/>
          <w:sz w:val="28"/>
          <w:szCs w:val="28"/>
          <w:lang w:eastAsia="en-GB"/>
        </w:rPr>
      </w:pPr>
      <w:r w:rsidRPr="008F6A22">
        <w:rPr>
          <w:rFonts w:eastAsia="Times New Roman"/>
          <w:color w:val="000000"/>
          <w:sz w:val="28"/>
          <w:szCs w:val="28"/>
          <w:lang w:eastAsia="en-GB"/>
        </w:rPr>
        <w:t>(</w:t>
      </w:r>
      <w:r w:rsidR="00BD3394" w:rsidRPr="008F6A22">
        <w:rPr>
          <w:rFonts w:eastAsia="Times New Roman"/>
          <w:color w:val="000000"/>
          <w:sz w:val="28"/>
          <w:szCs w:val="28"/>
          <w:lang w:eastAsia="en-GB"/>
        </w:rPr>
        <w:t>3</w:t>
      </w:r>
      <w:r w:rsidRPr="008F6A22">
        <w:rPr>
          <w:rFonts w:eastAsia="Times New Roman"/>
          <w:color w:val="000000"/>
          <w:sz w:val="28"/>
          <w:szCs w:val="28"/>
          <w:lang w:eastAsia="en-GB"/>
        </w:rPr>
        <w:t>) Lai transportlīdzekli, kura reģistrācija pārtraukta uz laiku, izmantotu ceļu satiksmē, transportlīdzekļa īpašnieks vai transportlīdzekļa reģistrācijas apliecībā norādītais turētājs iesniedz iesniegumu Ceļu satiksmes drošības direkcijā</w:t>
      </w:r>
      <w:r w:rsidR="001F7C64" w:rsidRPr="008F6A22">
        <w:rPr>
          <w:rFonts w:eastAsia="Times New Roman"/>
          <w:color w:val="000000"/>
          <w:sz w:val="28"/>
          <w:szCs w:val="28"/>
          <w:lang w:eastAsia="en-GB"/>
        </w:rPr>
        <w:t>,</w:t>
      </w:r>
      <w:r w:rsidRPr="008F6A22">
        <w:rPr>
          <w:rFonts w:eastAsia="Times New Roman"/>
          <w:color w:val="000000"/>
          <w:sz w:val="28"/>
          <w:szCs w:val="28"/>
          <w:lang w:eastAsia="en-GB"/>
        </w:rPr>
        <w:t xml:space="preserve"> izmantojot e-pakalpojumus. Pēc iesnieguma saņemšanas Ceļu satiksmes drošības direkcija dzēš atzīmi par reģistrācijas pārtraukšanu uz laiku. </w:t>
      </w:r>
    </w:p>
    <w:p w14:paraId="5BDA2097" w14:textId="157A4877" w:rsidR="00F403FC" w:rsidRPr="008F6A22" w:rsidRDefault="00F403FC" w:rsidP="008F6A22">
      <w:pPr>
        <w:tabs>
          <w:tab w:val="left" w:pos="567"/>
        </w:tabs>
        <w:spacing w:after="0" w:line="240" w:lineRule="auto"/>
        <w:ind w:firstLine="709"/>
        <w:jc w:val="both"/>
        <w:rPr>
          <w:rFonts w:eastAsia="Times New Roman"/>
          <w:color w:val="000000"/>
          <w:sz w:val="28"/>
          <w:szCs w:val="28"/>
          <w:lang w:eastAsia="en-GB"/>
        </w:rPr>
      </w:pPr>
      <w:r w:rsidRPr="008F6A22">
        <w:rPr>
          <w:rFonts w:eastAsia="Times New Roman"/>
          <w:color w:val="000000"/>
          <w:sz w:val="28"/>
          <w:szCs w:val="28"/>
          <w:lang w:eastAsia="en-GB"/>
        </w:rPr>
        <w:t>(</w:t>
      </w:r>
      <w:r w:rsidR="00BD3394" w:rsidRPr="008F6A22">
        <w:rPr>
          <w:rFonts w:eastAsia="Times New Roman"/>
          <w:color w:val="000000"/>
          <w:sz w:val="28"/>
          <w:szCs w:val="28"/>
          <w:lang w:eastAsia="en-GB"/>
        </w:rPr>
        <w:t>4</w:t>
      </w:r>
      <w:r w:rsidRPr="008F6A22">
        <w:rPr>
          <w:rFonts w:eastAsia="Times New Roman"/>
          <w:color w:val="000000"/>
          <w:sz w:val="28"/>
          <w:szCs w:val="28"/>
          <w:lang w:eastAsia="en-GB"/>
        </w:rPr>
        <w:t>) Ceļu satiksmes drošības direkcija nodrošina, ka šajā pantā minētos iesniegumus iesniedz attālināti</w:t>
      </w:r>
      <w:r w:rsidR="001F7C64" w:rsidRPr="008F6A22">
        <w:rPr>
          <w:rFonts w:eastAsia="Times New Roman"/>
          <w:color w:val="000000"/>
          <w:sz w:val="28"/>
          <w:szCs w:val="28"/>
          <w:lang w:eastAsia="en-GB"/>
        </w:rPr>
        <w:t>,</w:t>
      </w:r>
      <w:r w:rsidRPr="008F6A22">
        <w:rPr>
          <w:rFonts w:eastAsia="Times New Roman"/>
          <w:color w:val="000000"/>
          <w:sz w:val="28"/>
          <w:szCs w:val="28"/>
          <w:lang w:eastAsia="en-GB"/>
        </w:rPr>
        <w:t xml:space="preserve"> izmantojot Ceļu satiksmes d</w:t>
      </w:r>
      <w:r w:rsidR="001F7C64" w:rsidRPr="008F6A22">
        <w:rPr>
          <w:rFonts w:eastAsia="Times New Roman"/>
          <w:color w:val="000000"/>
          <w:sz w:val="28"/>
          <w:szCs w:val="28"/>
          <w:lang w:eastAsia="en-GB"/>
        </w:rPr>
        <w:t>rošības direkcijas nodrošinātos</w:t>
      </w:r>
      <w:r w:rsidRPr="008F6A22">
        <w:rPr>
          <w:rFonts w:eastAsia="Times New Roman"/>
          <w:color w:val="000000"/>
          <w:sz w:val="28"/>
          <w:szCs w:val="28"/>
          <w:lang w:eastAsia="en-GB"/>
        </w:rPr>
        <w:t xml:space="preserve"> e-pakalpojumus.</w:t>
      </w:r>
    </w:p>
    <w:p w14:paraId="5D7BBF31" w14:textId="10FA73DC" w:rsidR="00BD3394" w:rsidRPr="008F6A22" w:rsidRDefault="00BD3394" w:rsidP="008F6A22">
      <w:pPr>
        <w:tabs>
          <w:tab w:val="left" w:pos="567"/>
        </w:tabs>
        <w:spacing w:after="0" w:line="240" w:lineRule="auto"/>
        <w:ind w:firstLine="709"/>
        <w:jc w:val="both"/>
        <w:rPr>
          <w:rFonts w:eastAsia="Times New Roman"/>
          <w:color w:val="000000"/>
          <w:sz w:val="28"/>
          <w:szCs w:val="28"/>
          <w:lang w:eastAsia="en-GB"/>
        </w:rPr>
      </w:pPr>
      <w:r w:rsidRPr="008F6A22">
        <w:rPr>
          <w:rFonts w:eastAsia="Times New Roman"/>
          <w:color w:val="000000"/>
          <w:sz w:val="28"/>
          <w:szCs w:val="28"/>
          <w:lang w:eastAsia="en-GB"/>
        </w:rPr>
        <w:t>(5)</w:t>
      </w:r>
      <w:r w:rsidR="00CF47E5">
        <w:rPr>
          <w:rFonts w:eastAsia="Times New Roman"/>
          <w:color w:val="000000"/>
          <w:sz w:val="28"/>
          <w:szCs w:val="28"/>
          <w:lang w:eastAsia="en-GB"/>
        </w:rPr>
        <w:t> </w:t>
      </w:r>
      <w:r w:rsidRPr="008F6A22">
        <w:rPr>
          <w:rFonts w:eastAsia="Times New Roman"/>
          <w:color w:val="000000"/>
          <w:sz w:val="28"/>
          <w:szCs w:val="28"/>
          <w:lang w:eastAsia="en-GB"/>
        </w:rPr>
        <w:t>Ja transportlīdzekļa reģistrācija</w:t>
      </w:r>
      <w:r w:rsidR="00774BBC" w:rsidRPr="008F6A22">
        <w:rPr>
          <w:rFonts w:eastAsia="Times New Roman"/>
          <w:color w:val="000000"/>
          <w:sz w:val="28"/>
          <w:szCs w:val="28"/>
          <w:lang w:eastAsia="en-GB"/>
        </w:rPr>
        <w:t>,</w:t>
      </w:r>
      <w:r w:rsidRPr="008F6A22">
        <w:rPr>
          <w:rFonts w:eastAsia="Times New Roman"/>
          <w:color w:val="000000"/>
          <w:sz w:val="28"/>
          <w:szCs w:val="28"/>
          <w:lang w:eastAsia="en-GB"/>
        </w:rPr>
        <w:t xml:space="preserve"> nenododot numura zīmes</w:t>
      </w:r>
      <w:r w:rsidR="00774BBC" w:rsidRPr="008F6A22">
        <w:rPr>
          <w:rFonts w:eastAsia="Times New Roman"/>
          <w:color w:val="000000"/>
          <w:sz w:val="28"/>
          <w:szCs w:val="28"/>
          <w:lang w:eastAsia="en-GB"/>
        </w:rPr>
        <w:t>,</w:t>
      </w:r>
      <w:r w:rsidRPr="008F6A22">
        <w:rPr>
          <w:rFonts w:eastAsia="Times New Roman"/>
          <w:color w:val="000000"/>
          <w:sz w:val="28"/>
          <w:szCs w:val="28"/>
          <w:lang w:eastAsia="en-GB"/>
        </w:rPr>
        <w:t xml:space="preserve"> tiek pārtraukta uz laiku saskaņā ar šo pantu, transportlīdzekļa ekspluatācijas nodokli un uzņēmumu vieglo transportlīdzekļu nodokli maksā valsts budžetā par mēnešiem no attiecīgā taksācijas perioda sākuma līdz tam mēnesim (ieskaitot), kurā tiek veikta transportlīdzekļa reģistrācijas pārtraukšana uz laiku.</w:t>
      </w:r>
    </w:p>
    <w:p w14:paraId="6F62B289" w14:textId="5C9A15FB" w:rsidR="00BD3394" w:rsidRPr="008F6A22" w:rsidRDefault="00BD3394" w:rsidP="008F6A22">
      <w:pPr>
        <w:tabs>
          <w:tab w:val="left" w:pos="567"/>
        </w:tabs>
        <w:spacing w:after="0" w:line="240" w:lineRule="auto"/>
        <w:ind w:firstLine="709"/>
        <w:jc w:val="both"/>
        <w:rPr>
          <w:rFonts w:eastAsia="Times New Roman"/>
          <w:color w:val="000000"/>
          <w:sz w:val="28"/>
          <w:szCs w:val="28"/>
          <w:highlight w:val="green"/>
          <w:lang w:eastAsia="en-GB"/>
        </w:rPr>
      </w:pPr>
      <w:r w:rsidRPr="008F6A22">
        <w:rPr>
          <w:rFonts w:eastAsia="Times New Roman"/>
          <w:color w:val="000000"/>
          <w:sz w:val="28"/>
          <w:szCs w:val="28"/>
          <w:lang w:eastAsia="en-GB"/>
        </w:rPr>
        <w:t>(6) Atjaunojot transportlīdzekļa reģistrāciju, kura uz laiku bija pārtraukta saskaņā ar š</w:t>
      </w:r>
      <w:r w:rsidR="00774BBC" w:rsidRPr="008F6A22">
        <w:rPr>
          <w:rFonts w:eastAsia="Times New Roman"/>
          <w:color w:val="000000"/>
          <w:sz w:val="28"/>
          <w:szCs w:val="28"/>
          <w:lang w:eastAsia="en-GB"/>
        </w:rPr>
        <w:t>o pantu</w:t>
      </w:r>
      <w:r w:rsidRPr="008F6A22">
        <w:rPr>
          <w:rFonts w:eastAsia="Times New Roman"/>
          <w:color w:val="000000"/>
          <w:sz w:val="28"/>
          <w:szCs w:val="28"/>
          <w:lang w:eastAsia="en-GB"/>
        </w:rPr>
        <w:t>, transportlīdzekļa ekspluatācijas nodokli un uzņēmumu vieglo transportlīdzekļu nodokli maksā valsts budžetā par periodu no mēneša (ieskaitot), kurā tiek atjaunota transportlīdzekļa reģistrācija, līdz attiecīgā kalendār</w:t>
      </w:r>
      <w:r w:rsidR="009E1C8D">
        <w:rPr>
          <w:rFonts w:eastAsia="Times New Roman"/>
          <w:color w:val="000000"/>
          <w:sz w:val="28"/>
          <w:szCs w:val="28"/>
          <w:lang w:eastAsia="en-GB"/>
        </w:rPr>
        <w:t>a</w:t>
      </w:r>
      <w:r w:rsidRPr="008F6A22">
        <w:rPr>
          <w:rFonts w:eastAsia="Times New Roman"/>
          <w:color w:val="000000"/>
          <w:sz w:val="28"/>
          <w:szCs w:val="28"/>
          <w:lang w:eastAsia="en-GB"/>
        </w:rPr>
        <w:t xml:space="preserve"> gada beigām.</w:t>
      </w:r>
    </w:p>
    <w:p w14:paraId="3C6FA78F" w14:textId="77777777" w:rsidR="008F6A22" w:rsidRDefault="008F6A22" w:rsidP="008F6A22">
      <w:pPr>
        <w:tabs>
          <w:tab w:val="left" w:pos="567"/>
        </w:tabs>
        <w:spacing w:after="0" w:line="240" w:lineRule="auto"/>
        <w:ind w:firstLine="709"/>
        <w:jc w:val="both"/>
        <w:rPr>
          <w:b/>
          <w:sz w:val="28"/>
          <w:szCs w:val="28"/>
        </w:rPr>
      </w:pPr>
    </w:p>
    <w:p w14:paraId="0CEF676E" w14:textId="0A0D4B94" w:rsidR="000E4747" w:rsidRPr="008F6A22" w:rsidRDefault="00BD4E74" w:rsidP="008F6A22">
      <w:pPr>
        <w:tabs>
          <w:tab w:val="left" w:pos="567"/>
        </w:tabs>
        <w:spacing w:after="0" w:line="240" w:lineRule="auto"/>
        <w:ind w:firstLine="709"/>
        <w:jc w:val="both"/>
        <w:rPr>
          <w:rFonts w:eastAsia="Times New Roman"/>
          <w:color w:val="000000"/>
          <w:sz w:val="28"/>
          <w:szCs w:val="28"/>
          <w:lang w:eastAsia="en-GB"/>
        </w:rPr>
      </w:pPr>
      <w:r w:rsidRPr="008F6A22">
        <w:rPr>
          <w:b/>
          <w:sz w:val="28"/>
          <w:szCs w:val="28"/>
        </w:rPr>
        <w:t>52</w:t>
      </w:r>
      <w:r w:rsidR="008F6A22">
        <w:rPr>
          <w:b/>
          <w:sz w:val="28"/>
          <w:szCs w:val="28"/>
        </w:rPr>
        <w:t>. p</w:t>
      </w:r>
      <w:r w:rsidR="000E4747" w:rsidRPr="008F6A22">
        <w:rPr>
          <w:b/>
          <w:sz w:val="28"/>
          <w:szCs w:val="28"/>
        </w:rPr>
        <w:t>ants.</w:t>
      </w:r>
      <w:r w:rsidR="000E4747" w:rsidRPr="008F6A22">
        <w:rPr>
          <w:sz w:val="28"/>
          <w:szCs w:val="28"/>
        </w:rPr>
        <w:t xml:space="preserve"> </w:t>
      </w:r>
      <w:r w:rsidR="000E4747" w:rsidRPr="008F6A22">
        <w:rPr>
          <w:iCs/>
          <w:sz w:val="28"/>
          <w:szCs w:val="28"/>
          <w:shd w:val="clear" w:color="auto" w:fill="FFFFFF"/>
        </w:rPr>
        <w:t xml:space="preserve">Publiskas personas mantu var nodot </w:t>
      </w:r>
      <w:r w:rsidR="000E4747" w:rsidRPr="008F6A22">
        <w:rPr>
          <w:iCs/>
          <w:sz w:val="28"/>
          <w:szCs w:val="28"/>
        </w:rPr>
        <w:t>epidemioloģiskās drošības pasākumos iesaistītajai institūcijai</w:t>
      </w:r>
      <w:r w:rsidR="000E4747" w:rsidRPr="008F6A22">
        <w:rPr>
          <w:iCs/>
          <w:sz w:val="28"/>
          <w:szCs w:val="28"/>
          <w:shd w:val="clear" w:color="auto" w:fill="FFFFFF"/>
        </w:rPr>
        <w:t xml:space="preserve"> </w:t>
      </w:r>
      <w:proofErr w:type="spellStart"/>
      <w:r w:rsidR="000E4747" w:rsidRPr="008F6A22">
        <w:rPr>
          <w:iCs/>
          <w:sz w:val="28"/>
          <w:szCs w:val="28"/>
          <w:shd w:val="clear" w:color="auto" w:fill="FFFFFF"/>
        </w:rPr>
        <w:t>Covid-19</w:t>
      </w:r>
      <w:proofErr w:type="spellEnd"/>
      <w:r w:rsidR="000E4747" w:rsidRPr="008F6A22">
        <w:rPr>
          <w:iCs/>
          <w:sz w:val="28"/>
          <w:szCs w:val="28"/>
          <w:shd w:val="clear" w:color="auto" w:fill="FFFFFF"/>
        </w:rPr>
        <w:t xml:space="preserve"> izplatības ierobežošanai un seku likvidēšanai bezatlīdzības lietošanā uz šā likuma darbības laiku. Lēmumu par publiskas personas mantas nodošanu bezatlīdzības lietošanā</w:t>
      </w:r>
      <w:r w:rsidR="000E4747" w:rsidRPr="008F6A22">
        <w:rPr>
          <w:iCs/>
          <w:sz w:val="28"/>
          <w:szCs w:val="28"/>
        </w:rPr>
        <w:t xml:space="preserve"> pieņem </w:t>
      </w:r>
      <w:proofErr w:type="gramStart"/>
      <w:r w:rsidR="000E4747" w:rsidRPr="008F6A22">
        <w:rPr>
          <w:iCs/>
          <w:sz w:val="28"/>
          <w:szCs w:val="28"/>
        </w:rPr>
        <w:t>tā publisk</w:t>
      </w:r>
      <w:r w:rsidR="004428A1">
        <w:rPr>
          <w:iCs/>
          <w:sz w:val="28"/>
          <w:szCs w:val="28"/>
        </w:rPr>
        <w:t>ā</w:t>
      </w:r>
      <w:r w:rsidR="000E4747" w:rsidRPr="008F6A22">
        <w:rPr>
          <w:iCs/>
          <w:sz w:val="28"/>
          <w:szCs w:val="28"/>
        </w:rPr>
        <w:t xml:space="preserve">s </w:t>
      </w:r>
      <w:r w:rsidR="000E4747" w:rsidRPr="008F6A22">
        <w:rPr>
          <w:iCs/>
          <w:sz w:val="28"/>
          <w:szCs w:val="28"/>
        </w:rPr>
        <w:lastRenderedPageBreak/>
        <w:t>personas</w:t>
      </w:r>
      <w:proofErr w:type="gramEnd"/>
      <w:r w:rsidR="000E4747" w:rsidRPr="008F6A22">
        <w:rPr>
          <w:iCs/>
          <w:sz w:val="28"/>
          <w:szCs w:val="28"/>
        </w:rPr>
        <w:t xml:space="preserve"> iestāde, kuras valdījumā ir attiecīgā manta. </w:t>
      </w:r>
      <w:r w:rsidR="000E4747" w:rsidRPr="008F6A22">
        <w:rPr>
          <w:iCs/>
          <w:sz w:val="28"/>
          <w:szCs w:val="28"/>
          <w:shd w:val="clear" w:color="auto" w:fill="FFFFFF"/>
        </w:rPr>
        <w:t xml:space="preserve">Publiskas personas mantu bezatlīdzības lietošanā nodod ar nodošanas un pieņemšanas aktu. </w:t>
      </w:r>
      <w:r w:rsidR="000E4747" w:rsidRPr="008F6A22">
        <w:rPr>
          <w:iCs/>
          <w:sz w:val="28"/>
          <w:szCs w:val="28"/>
        </w:rPr>
        <w:t>Attiecīgās publisk</w:t>
      </w:r>
      <w:r w:rsidR="004428A1">
        <w:rPr>
          <w:iCs/>
          <w:sz w:val="28"/>
          <w:szCs w:val="28"/>
        </w:rPr>
        <w:t>ā</w:t>
      </w:r>
      <w:r w:rsidR="000E4747" w:rsidRPr="008F6A22">
        <w:rPr>
          <w:iCs/>
          <w:sz w:val="28"/>
          <w:szCs w:val="28"/>
        </w:rPr>
        <w:t>s personas institūcijai ir tiesības kontrolēt, vai bezatlīdzības lietošanā nodotā manta ir izlietota atbilstoši tās nodošanas mērķim</w:t>
      </w:r>
      <w:r w:rsidR="000E4747" w:rsidRPr="008F6A22">
        <w:rPr>
          <w:sz w:val="28"/>
          <w:szCs w:val="28"/>
        </w:rPr>
        <w:t>.</w:t>
      </w:r>
      <w:r w:rsidR="000E4747" w:rsidRPr="008F6A22">
        <w:rPr>
          <w:iCs/>
          <w:sz w:val="28"/>
          <w:szCs w:val="28"/>
        </w:rPr>
        <w:t xml:space="preserve"> Ja publiskas personas mantu, kas nodota bezatlīdzības lietošanā, izmanto saimniecisku darbību veikšanai, ievēro šā likuma 29. panta nosacījumus.</w:t>
      </w:r>
    </w:p>
    <w:p w14:paraId="08463F3F" w14:textId="77777777" w:rsidR="008F6A22" w:rsidRDefault="008F6A22" w:rsidP="008F6A22">
      <w:pPr>
        <w:tabs>
          <w:tab w:val="left" w:pos="567"/>
        </w:tabs>
        <w:spacing w:after="0" w:line="240" w:lineRule="auto"/>
        <w:ind w:firstLine="709"/>
        <w:jc w:val="both"/>
        <w:rPr>
          <w:b/>
          <w:sz w:val="28"/>
          <w:szCs w:val="28"/>
        </w:rPr>
      </w:pPr>
    </w:p>
    <w:p w14:paraId="1DCAD1E9" w14:textId="25183841" w:rsidR="00837176" w:rsidRPr="00837176" w:rsidRDefault="00BD4E74" w:rsidP="00837176">
      <w:pPr>
        <w:tabs>
          <w:tab w:val="left" w:pos="567"/>
        </w:tabs>
        <w:spacing w:after="0" w:line="240" w:lineRule="auto"/>
        <w:ind w:firstLine="709"/>
        <w:jc w:val="both"/>
        <w:rPr>
          <w:iCs/>
          <w:sz w:val="28"/>
          <w:szCs w:val="28"/>
        </w:rPr>
      </w:pPr>
      <w:r w:rsidRPr="008F6A22">
        <w:rPr>
          <w:b/>
          <w:sz w:val="28"/>
          <w:szCs w:val="28"/>
        </w:rPr>
        <w:t>53</w:t>
      </w:r>
      <w:r w:rsidR="008F6A22">
        <w:rPr>
          <w:b/>
          <w:sz w:val="28"/>
          <w:szCs w:val="28"/>
        </w:rPr>
        <w:t>. p</w:t>
      </w:r>
      <w:r w:rsidR="000E4747" w:rsidRPr="008F6A22">
        <w:rPr>
          <w:b/>
          <w:sz w:val="28"/>
          <w:szCs w:val="28"/>
        </w:rPr>
        <w:t>ants.</w:t>
      </w:r>
      <w:r w:rsidR="000E4747" w:rsidRPr="008F6A22">
        <w:rPr>
          <w:sz w:val="28"/>
          <w:szCs w:val="28"/>
        </w:rPr>
        <w:t xml:space="preserve"> Publiskas personas kustamo mantu </w:t>
      </w:r>
      <w:r w:rsidR="000E4747" w:rsidRPr="008F6A22">
        <w:rPr>
          <w:iCs/>
          <w:sz w:val="28"/>
          <w:szCs w:val="28"/>
        </w:rPr>
        <w:t xml:space="preserve">(individuālās aizsardzības līdzekļus un dezinfekcijas līdzekļus) var nodot bez atlīdzības epidemioloģiskās </w:t>
      </w:r>
      <w:r w:rsidR="000E4747" w:rsidRPr="00837176">
        <w:rPr>
          <w:iCs/>
          <w:sz w:val="28"/>
          <w:szCs w:val="28"/>
        </w:rPr>
        <w:t xml:space="preserve">drošības pasākumos iesaistītās institūcijas īpašumā </w:t>
      </w:r>
      <w:proofErr w:type="spellStart"/>
      <w:r w:rsidR="000E4747" w:rsidRPr="00837176">
        <w:rPr>
          <w:iCs/>
          <w:sz w:val="28"/>
          <w:szCs w:val="28"/>
          <w:shd w:val="clear" w:color="auto" w:fill="FFFFFF"/>
        </w:rPr>
        <w:t>Covid-19</w:t>
      </w:r>
      <w:proofErr w:type="spellEnd"/>
      <w:r w:rsidR="000E4747" w:rsidRPr="00837176">
        <w:rPr>
          <w:iCs/>
          <w:sz w:val="28"/>
          <w:szCs w:val="28"/>
          <w:shd w:val="clear" w:color="auto" w:fill="FFFFFF"/>
        </w:rPr>
        <w:t xml:space="preserve"> izplatības</w:t>
      </w:r>
      <w:r w:rsidR="000E4747" w:rsidRPr="008F6A22">
        <w:rPr>
          <w:iCs/>
          <w:sz w:val="28"/>
          <w:szCs w:val="28"/>
          <w:shd w:val="clear" w:color="auto" w:fill="FFFFFF"/>
        </w:rPr>
        <w:t xml:space="preserve"> ierobežošanai un seku likvidēšanai</w:t>
      </w:r>
      <w:r w:rsidR="000E4747" w:rsidRPr="008F6A22">
        <w:rPr>
          <w:iCs/>
          <w:sz w:val="28"/>
          <w:szCs w:val="28"/>
        </w:rPr>
        <w:t xml:space="preserve">. </w:t>
      </w:r>
      <w:proofErr w:type="gramStart"/>
      <w:r w:rsidR="000E4747" w:rsidRPr="008F6A22">
        <w:rPr>
          <w:sz w:val="28"/>
          <w:szCs w:val="28"/>
          <w:shd w:val="clear" w:color="auto" w:fill="FFFFFF"/>
        </w:rPr>
        <w:t>Atļauju atsavināt valsts kustamo mantu</w:t>
      </w:r>
      <w:proofErr w:type="gramEnd"/>
      <w:r w:rsidR="000E4747" w:rsidRPr="008F6A22">
        <w:rPr>
          <w:sz w:val="28"/>
          <w:szCs w:val="28"/>
          <w:shd w:val="clear" w:color="auto" w:fill="FFFFFF"/>
        </w:rPr>
        <w:t xml:space="preserve"> dod institūcija, kuru noteicis Ministru kabinets, bet atļauju at</w:t>
      </w:r>
      <w:r w:rsidR="00DA4028">
        <w:rPr>
          <w:sz w:val="28"/>
          <w:szCs w:val="28"/>
          <w:shd w:val="clear" w:color="auto" w:fill="FFFFFF"/>
        </w:rPr>
        <w:t>sav</w:t>
      </w:r>
      <w:r w:rsidR="000E4747" w:rsidRPr="008F6A22">
        <w:rPr>
          <w:sz w:val="28"/>
          <w:szCs w:val="28"/>
          <w:shd w:val="clear" w:color="auto" w:fill="FFFFFF"/>
        </w:rPr>
        <w:t xml:space="preserve">ināt publiskas personas kustamo mantu </w:t>
      </w:r>
      <w:r w:rsidR="004428A1">
        <w:rPr>
          <w:sz w:val="28"/>
          <w:szCs w:val="28"/>
          <w:shd w:val="clear" w:color="auto" w:fill="FFFFFF"/>
        </w:rPr>
        <w:t>–</w:t>
      </w:r>
      <w:r w:rsidR="000E4747" w:rsidRPr="008F6A22">
        <w:rPr>
          <w:sz w:val="28"/>
          <w:szCs w:val="28"/>
          <w:shd w:val="clear" w:color="auto" w:fill="FFFFFF"/>
        </w:rPr>
        <w:t xml:space="preserve"> attiecīgās atvasinātās publiskās personas lēmējinstitūcija, nenoskaidrojot publiskas personas vai tās iestāžu vajadzību pēc tās. </w:t>
      </w:r>
      <w:r w:rsidR="000E4747" w:rsidRPr="008F6A22">
        <w:rPr>
          <w:iCs/>
          <w:sz w:val="28"/>
          <w:szCs w:val="28"/>
        </w:rPr>
        <w:t xml:space="preserve">Kustamo mantu, kas nodota šajā pantā noteiktajā kārtībā, </w:t>
      </w:r>
      <w:r w:rsidR="009E1C8D">
        <w:rPr>
          <w:iCs/>
          <w:sz w:val="28"/>
          <w:szCs w:val="28"/>
        </w:rPr>
        <w:t xml:space="preserve">bet </w:t>
      </w:r>
      <w:r w:rsidR="000E4747" w:rsidRPr="008F6A22">
        <w:rPr>
          <w:iCs/>
          <w:sz w:val="28"/>
          <w:szCs w:val="28"/>
          <w:shd w:val="clear" w:color="auto" w:fill="FFFFFF"/>
        </w:rPr>
        <w:t xml:space="preserve">šā likuma darbības laikā </w:t>
      </w:r>
      <w:r w:rsidR="000E4747" w:rsidRPr="008F6A22">
        <w:rPr>
          <w:iCs/>
          <w:sz w:val="28"/>
          <w:szCs w:val="28"/>
        </w:rPr>
        <w:t xml:space="preserve">nav izlietota </w:t>
      </w:r>
      <w:proofErr w:type="spellStart"/>
      <w:r w:rsidR="000E4747" w:rsidRPr="008F6A22">
        <w:rPr>
          <w:iCs/>
          <w:sz w:val="28"/>
          <w:szCs w:val="28"/>
          <w:shd w:val="clear" w:color="auto" w:fill="FFFFFF"/>
        </w:rPr>
        <w:t>Covid</w:t>
      </w:r>
      <w:proofErr w:type="gramStart"/>
      <w:r w:rsidR="000E4747" w:rsidRPr="008F6A22">
        <w:rPr>
          <w:iCs/>
          <w:sz w:val="28"/>
          <w:szCs w:val="28"/>
          <w:shd w:val="clear" w:color="auto" w:fill="FFFFFF"/>
        </w:rPr>
        <w:t>-19</w:t>
      </w:r>
      <w:proofErr w:type="spellEnd"/>
      <w:r w:rsidR="000E4747" w:rsidRPr="008F6A22">
        <w:rPr>
          <w:iCs/>
          <w:sz w:val="28"/>
          <w:szCs w:val="28"/>
          <w:shd w:val="clear" w:color="auto" w:fill="FFFFFF"/>
        </w:rPr>
        <w:t xml:space="preserve"> izplatības ierobežošanai un seku likvidēšanai,</w:t>
      </w:r>
      <w:proofErr w:type="gramEnd"/>
      <w:r w:rsidR="000E4747" w:rsidRPr="008F6A22">
        <w:rPr>
          <w:iCs/>
          <w:sz w:val="28"/>
          <w:szCs w:val="28"/>
          <w:shd w:val="clear" w:color="auto" w:fill="FFFFFF"/>
        </w:rPr>
        <w:t xml:space="preserve"> nodod atpakaļ attiecīgajai publiska</w:t>
      </w:r>
      <w:r w:rsidR="004428A1">
        <w:rPr>
          <w:iCs/>
          <w:sz w:val="28"/>
          <w:szCs w:val="28"/>
          <w:shd w:val="clear" w:color="auto" w:fill="FFFFFF"/>
        </w:rPr>
        <w:t>ja</w:t>
      </w:r>
      <w:r w:rsidR="000E4747" w:rsidRPr="008F6A22">
        <w:rPr>
          <w:iCs/>
          <w:sz w:val="28"/>
          <w:szCs w:val="28"/>
          <w:shd w:val="clear" w:color="auto" w:fill="FFFFFF"/>
        </w:rPr>
        <w:t xml:space="preserve">i personai. </w:t>
      </w:r>
      <w:r w:rsidR="000E4747" w:rsidRPr="008F6A22">
        <w:rPr>
          <w:iCs/>
          <w:sz w:val="28"/>
          <w:szCs w:val="28"/>
        </w:rPr>
        <w:t>Ja kustamo mantu, kas nodota šajā pantā noteiktajā kārtībā, izmanto saimniecisku darbību veikšanai, ievēro šā likuma 29. panta nosacījumus</w:t>
      </w:r>
      <w:r w:rsidR="000E4747" w:rsidRPr="007E1312">
        <w:rPr>
          <w:iCs/>
          <w:sz w:val="28"/>
          <w:szCs w:val="28"/>
        </w:rPr>
        <w:t>.</w:t>
      </w:r>
      <w:r w:rsidR="00837176" w:rsidRPr="007E1312">
        <w:rPr>
          <w:iCs/>
          <w:sz w:val="28"/>
          <w:szCs w:val="28"/>
        </w:rPr>
        <w:t xml:space="preserve"> Minētais risinājums attiecināms arī uz publiskas personas kustamās mantas (individuālās aizsardzības līdzekļu un dezinfekcijas līdzekļu) nodošanu bez atlīdzības lietošanā epidemioloģiskās drošības pasākumu īstenošanai reliģiskajām savienībām (baznīcām).</w:t>
      </w:r>
    </w:p>
    <w:p w14:paraId="575F9E08" w14:textId="2DCACC2C" w:rsidR="000E4747" w:rsidRPr="008F6A22" w:rsidRDefault="000E4747" w:rsidP="008F6A22">
      <w:pPr>
        <w:tabs>
          <w:tab w:val="left" w:pos="567"/>
        </w:tabs>
        <w:spacing w:after="0" w:line="240" w:lineRule="auto"/>
        <w:ind w:firstLine="709"/>
        <w:jc w:val="both"/>
        <w:rPr>
          <w:iCs/>
          <w:sz w:val="28"/>
          <w:szCs w:val="28"/>
          <w:shd w:val="clear" w:color="auto" w:fill="FFFFFF"/>
        </w:rPr>
      </w:pPr>
    </w:p>
    <w:p w14:paraId="0A3E8628" w14:textId="21D91FF1" w:rsidR="000E4747" w:rsidRPr="008F6A22" w:rsidRDefault="00BD4E74" w:rsidP="008F6A22">
      <w:pPr>
        <w:tabs>
          <w:tab w:val="left" w:pos="567"/>
        </w:tabs>
        <w:spacing w:after="0" w:line="240" w:lineRule="auto"/>
        <w:ind w:firstLine="709"/>
        <w:jc w:val="both"/>
        <w:rPr>
          <w:rFonts w:eastAsia="Times New Roman"/>
          <w:color w:val="000000"/>
          <w:sz w:val="28"/>
          <w:szCs w:val="28"/>
          <w:lang w:eastAsia="en-GB"/>
        </w:rPr>
      </w:pPr>
      <w:r w:rsidRPr="008F6A22">
        <w:rPr>
          <w:b/>
          <w:iCs/>
          <w:sz w:val="28"/>
          <w:szCs w:val="28"/>
          <w:shd w:val="clear" w:color="auto" w:fill="FFFFFF"/>
        </w:rPr>
        <w:t>54</w:t>
      </w:r>
      <w:r w:rsidR="008F6A22">
        <w:rPr>
          <w:b/>
          <w:iCs/>
          <w:sz w:val="28"/>
          <w:szCs w:val="28"/>
          <w:shd w:val="clear" w:color="auto" w:fill="FFFFFF"/>
        </w:rPr>
        <w:t>. p</w:t>
      </w:r>
      <w:r w:rsidR="000E4747" w:rsidRPr="008F6A22">
        <w:rPr>
          <w:b/>
          <w:iCs/>
          <w:sz w:val="28"/>
          <w:szCs w:val="28"/>
          <w:shd w:val="clear" w:color="auto" w:fill="FFFFFF"/>
        </w:rPr>
        <w:t>ants.</w:t>
      </w:r>
      <w:r w:rsidR="000E4747" w:rsidRPr="008F6A22">
        <w:rPr>
          <w:iCs/>
          <w:sz w:val="28"/>
          <w:szCs w:val="28"/>
          <w:shd w:val="clear" w:color="auto" w:fill="FFFFFF"/>
        </w:rPr>
        <w:t xml:space="preserve"> </w:t>
      </w:r>
      <w:r w:rsidR="000C3717" w:rsidRPr="008F6A22">
        <w:rPr>
          <w:color w:val="000000"/>
          <w:sz w:val="28"/>
          <w:szCs w:val="28"/>
        </w:rPr>
        <w:t xml:space="preserve">Publiskas personas manta, kas epidemioloģiskās drošības pasākumos iesaistītajai institūcijai </w:t>
      </w:r>
      <w:proofErr w:type="spellStart"/>
      <w:r w:rsidR="000C3717" w:rsidRPr="008F6A22">
        <w:rPr>
          <w:color w:val="000000"/>
          <w:sz w:val="28"/>
          <w:szCs w:val="28"/>
        </w:rPr>
        <w:t>Covid-19</w:t>
      </w:r>
      <w:proofErr w:type="spellEnd"/>
      <w:r w:rsidR="000C3717" w:rsidRPr="008F6A22">
        <w:rPr>
          <w:color w:val="000000"/>
          <w:sz w:val="28"/>
          <w:szCs w:val="28"/>
        </w:rPr>
        <w:t xml:space="preserve"> izplatības ierobežošanai un seku likvidēšanai nodota bezatlīdzības lietošanā uz š</w:t>
      </w:r>
      <w:r w:rsidR="009E1C8D">
        <w:rPr>
          <w:color w:val="000000"/>
          <w:sz w:val="28"/>
          <w:szCs w:val="28"/>
        </w:rPr>
        <w:t>ā</w:t>
      </w:r>
      <w:r w:rsidR="000C3717" w:rsidRPr="008F6A22">
        <w:rPr>
          <w:color w:val="000000"/>
          <w:sz w:val="28"/>
          <w:szCs w:val="28"/>
        </w:rPr>
        <w:t xml:space="preserve"> likuma darbības laiku vai nodota bez atlīdzības īpašumā, vai publiskas personas kustamā manta, </w:t>
      </w:r>
      <w:proofErr w:type="gramStart"/>
      <w:r w:rsidR="000C3717" w:rsidRPr="008F6A22">
        <w:rPr>
          <w:color w:val="000000"/>
          <w:sz w:val="28"/>
          <w:szCs w:val="28"/>
        </w:rPr>
        <w:t xml:space="preserve">kuru ar minētās institūcijas starpniecību </w:t>
      </w:r>
      <w:proofErr w:type="spellStart"/>
      <w:r w:rsidR="000C3717" w:rsidRPr="008F6A22">
        <w:rPr>
          <w:color w:val="000000"/>
          <w:sz w:val="28"/>
          <w:szCs w:val="28"/>
        </w:rPr>
        <w:t>Covid-19</w:t>
      </w:r>
      <w:proofErr w:type="spellEnd"/>
      <w:r w:rsidR="000C3717" w:rsidRPr="008F6A22">
        <w:rPr>
          <w:color w:val="000000"/>
          <w:sz w:val="28"/>
          <w:szCs w:val="28"/>
        </w:rPr>
        <w:t xml:space="preserve"> izplatības ierobežošanai un seku likvidēšanai bez atlīdzības īpašumā saņēmusi fiziska</w:t>
      </w:r>
      <w:proofErr w:type="gramEnd"/>
      <w:r w:rsidR="000C3717" w:rsidRPr="008F6A22">
        <w:rPr>
          <w:color w:val="000000"/>
          <w:sz w:val="28"/>
          <w:szCs w:val="28"/>
        </w:rPr>
        <w:t xml:space="preserve"> vai juridiska persona, ir uzskatāma par dāvinājumu (ziedojumu), kas ir atbrīvots no aplikšanas ar uzņēmumu ienākuma nodokli vai iedzīvotāju ienākuma nodokli. Ja publiskas personas mantu, kas nodota šajā pantā noteiktajā kārtībā, izmanto saimniecisku darbību veikšanai, ievēro šā likuma 29</w:t>
      </w:r>
      <w:r w:rsidR="008F6A22">
        <w:rPr>
          <w:color w:val="000000"/>
          <w:sz w:val="28"/>
          <w:szCs w:val="28"/>
        </w:rPr>
        <w:t>. p</w:t>
      </w:r>
      <w:r w:rsidR="000C3717" w:rsidRPr="008F6A22">
        <w:rPr>
          <w:color w:val="000000"/>
          <w:sz w:val="28"/>
          <w:szCs w:val="28"/>
        </w:rPr>
        <w:t>anta nosacījumus.</w:t>
      </w:r>
      <w:r w:rsidR="008F6A22" w:rsidRPr="008F6A22">
        <w:rPr>
          <w:color w:val="000000"/>
          <w:sz w:val="28"/>
          <w:szCs w:val="28"/>
        </w:rPr>
        <w:t>"</w:t>
      </w:r>
    </w:p>
    <w:p w14:paraId="789153A9" w14:textId="77777777" w:rsidR="00B51363" w:rsidRPr="008F6A22" w:rsidRDefault="00B51363" w:rsidP="008F6A22">
      <w:pPr>
        <w:spacing w:after="0" w:line="240" w:lineRule="auto"/>
        <w:ind w:firstLine="709"/>
        <w:jc w:val="both"/>
        <w:rPr>
          <w:rFonts w:eastAsia="Times New Roman"/>
          <w:sz w:val="28"/>
          <w:szCs w:val="28"/>
          <w:shd w:val="clear" w:color="auto" w:fill="FFFFFF"/>
          <w:lang w:eastAsia="en-GB"/>
        </w:rPr>
      </w:pPr>
    </w:p>
    <w:p w14:paraId="1A771127" w14:textId="77777777" w:rsidR="006E0B5C" w:rsidRPr="008F6A22" w:rsidRDefault="006E0B5C" w:rsidP="008F6A22">
      <w:pPr>
        <w:spacing w:after="0" w:line="240" w:lineRule="auto"/>
        <w:ind w:firstLine="709"/>
        <w:jc w:val="both"/>
        <w:rPr>
          <w:rFonts w:eastAsia="Times New Roman"/>
          <w:sz w:val="28"/>
          <w:szCs w:val="28"/>
          <w:shd w:val="clear" w:color="auto" w:fill="FFFFFF"/>
          <w:lang w:eastAsia="en-GB"/>
        </w:rPr>
      </w:pPr>
      <w:r w:rsidRPr="008F6A22">
        <w:rPr>
          <w:rFonts w:eastAsia="Times New Roman"/>
          <w:sz w:val="28"/>
          <w:szCs w:val="28"/>
          <w:shd w:val="clear" w:color="auto" w:fill="FFFFFF"/>
          <w:lang w:eastAsia="en-GB"/>
        </w:rPr>
        <w:t>Likums stājas spēkā nākamajā dienā pēc tā izsludināšanas.</w:t>
      </w:r>
    </w:p>
    <w:p w14:paraId="64D9B50C" w14:textId="77777777" w:rsidR="006E0B5C" w:rsidRPr="008F6A22" w:rsidRDefault="006E0B5C" w:rsidP="008F6A22">
      <w:pPr>
        <w:spacing w:after="0" w:line="240" w:lineRule="auto"/>
        <w:ind w:firstLine="709"/>
        <w:jc w:val="both"/>
        <w:rPr>
          <w:rFonts w:eastAsia="Times New Roman"/>
          <w:sz w:val="28"/>
          <w:szCs w:val="28"/>
          <w:shd w:val="clear" w:color="auto" w:fill="FFFFFF"/>
          <w:lang w:eastAsia="en-GB"/>
        </w:rPr>
      </w:pPr>
    </w:p>
    <w:p w14:paraId="0F0369D3" w14:textId="77777777" w:rsidR="006E0B5C" w:rsidRPr="008F6A22" w:rsidRDefault="006E0B5C" w:rsidP="008F6A22">
      <w:pPr>
        <w:spacing w:after="0" w:line="240" w:lineRule="auto"/>
        <w:ind w:firstLine="709"/>
        <w:jc w:val="both"/>
        <w:rPr>
          <w:rFonts w:eastAsia="Times New Roman"/>
          <w:sz w:val="28"/>
          <w:szCs w:val="28"/>
          <w:shd w:val="clear" w:color="auto" w:fill="FFFFFF"/>
          <w:lang w:eastAsia="en-GB"/>
        </w:rPr>
      </w:pPr>
    </w:p>
    <w:p w14:paraId="10FF7CAD" w14:textId="77777777" w:rsidR="006E0B5C" w:rsidRPr="008F6A22" w:rsidRDefault="006E0B5C" w:rsidP="008F6A22">
      <w:pPr>
        <w:spacing w:after="0" w:line="240" w:lineRule="auto"/>
        <w:ind w:firstLine="709"/>
        <w:jc w:val="both"/>
        <w:rPr>
          <w:rFonts w:eastAsia="Times New Roman"/>
          <w:sz w:val="28"/>
          <w:szCs w:val="28"/>
          <w:shd w:val="clear" w:color="auto" w:fill="FFFFFF"/>
          <w:lang w:eastAsia="en-GB"/>
        </w:rPr>
      </w:pPr>
    </w:p>
    <w:p w14:paraId="345EB517" w14:textId="77777777" w:rsidR="006E0B5C" w:rsidRPr="008F6A22" w:rsidRDefault="006E0B5C" w:rsidP="008F6A22">
      <w:pPr>
        <w:spacing w:after="0" w:line="240" w:lineRule="auto"/>
        <w:ind w:firstLine="720"/>
        <w:jc w:val="both"/>
        <w:rPr>
          <w:rFonts w:eastAsia="Times New Roman"/>
          <w:sz w:val="28"/>
          <w:szCs w:val="28"/>
          <w:shd w:val="clear" w:color="auto" w:fill="FFFFFF"/>
          <w:lang w:eastAsia="en-GB"/>
        </w:rPr>
      </w:pPr>
      <w:r w:rsidRPr="008F6A22">
        <w:rPr>
          <w:rFonts w:eastAsia="Times New Roman"/>
          <w:sz w:val="28"/>
          <w:szCs w:val="28"/>
          <w:shd w:val="clear" w:color="auto" w:fill="FFFFFF"/>
          <w:lang w:eastAsia="en-GB"/>
        </w:rPr>
        <w:t>Finanšu ministrs</w:t>
      </w:r>
    </w:p>
    <w:p w14:paraId="0ED74F32" w14:textId="600B5DFD" w:rsidR="008E3EBE" w:rsidRPr="008F6A22" w:rsidRDefault="006E0B5C" w:rsidP="008F6A22">
      <w:pPr>
        <w:spacing w:after="0" w:line="240" w:lineRule="auto"/>
        <w:ind w:firstLine="720"/>
        <w:jc w:val="both"/>
        <w:rPr>
          <w:rFonts w:eastAsia="Times New Roman"/>
          <w:sz w:val="28"/>
          <w:szCs w:val="28"/>
          <w:shd w:val="clear" w:color="auto" w:fill="FFFFFF"/>
          <w:lang w:eastAsia="en-GB"/>
        </w:rPr>
      </w:pPr>
      <w:r w:rsidRPr="008F6A22">
        <w:rPr>
          <w:rFonts w:eastAsia="Times New Roman"/>
          <w:sz w:val="28"/>
          <w:szCs w:val="28"/>
          <w:shd w:val="clear" w:color="auto" w:fill="FFFFFF"/>
          <w:lang w:eastAsia="en-GB"/>
        </w:rPr>
        <w:t>J.</w:t>
      </w:r>
      <w:r w:rsidR="008F6A22" w:rsidRPr="008F6A22">
        <w:rPr>
          <w:rFonts w:eastAsia="Times New Roman"/>
          <w:sz w:val="28"/>
          <w:szCs w:val="28"/>
          <w:shd w:val="clear" w:color="auto" w:fill="FFFFFF"/>
          <w:lang w:eastAsia="en-GB"/>
        </w:rPr>
        <w:t> </w:t>
      </w:r>
      <w:r w:rsidRPr="008F6A22">
        <w:rPr>
          <w:rFonts w:eastAsia="Times New Roman"/>
          <w:sz w:val="28"/>
          <w:szCs w:val="28"/>
          <w:shd w:val="clear" w:color="auto" w:fill="FFFFFF"/>
          <w:lang w:eastAsia="en-GB"/>
        </w:rPr>
        <w:t>Reirs</w:t>
      </w:r>
    </w:p>
    <w:sectPr w:rsidR="008E3EBE" w:rsidRPr="008F6A22" w:rsidSect="008F6A22">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0B260" w14:textId="77777777" w:rsidR="00D51F4F" w:rsidRDefault="00D51F4F" w:rsidP="00E4048B">
      <w:pPr>
        <w:spacing w:after="0" w:line="240" w:lineRule="auto"/>
      </w:pPr>
      <w:r>
        <w:separator/>
      </w:r>
    </w:p>
  </w:endnote>
  <w:endnote w:type="continuationSeparator" w:id="0">
    <w:p w14:paraId="655E2A4D" w14:textId="77777777" w:rsidR="00D51F4F" w:rsidRDefault="00D51F4F" w:rsidP="00E40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FABE4" w14:textId="77777777" w:rsidR="008F6A22" w:rsidRPr="008F6A22" w:rsidRDefault="008F6A22" w:rsidP="008F6A22">
    <w:pPr>
      <w:pStyle w:val="Footer"/>
      <w:rPr>
        <w:sz w:val="16"/>
        <w:szCs w:val="16"/>
      </w:rPr>
    </w:pPr>
    <w:r>
      <w:rPr>
        <w:sz w:val="16"/>
        <w:szCs w:val="16"/>
      </w:rPr>
      <w:t>L0606_0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D4A85" w14:textId="41CC4806" w:rsidR="008F6A22" w:rsidRDefault="008F6A22" w:rsidP="008F6A22">
    <w:pPr>
      <w:spacing w:after="0" w:line="240" w:lineRule="auto"/>
      <w:rPr>
        <w:sz w:val="16"/>
        <w:szCs w:val="16"/>
      </w:rPr>
    </w:pPr>
    <w:r>
      <w:rPr>
        <w:sz w:val="16"/>
        <w:szCs w:val="16"/>
      </w:rPr>
      <w:t>L0606_0</w:t>
    </w:r>
    <w:proofErr w:type="gramStart"/>
    <w:r>
      <w:rPr>
        <w:sz w:val="16"/>
        <w:szCs w:val="16"/>
      </w:rPr>
      <w:t xml:space="preserve">  </w:t>
    </w:r>
    <w:proofErr w:type="spellStart"/>
    <w:proofErr w:type="gramEnd"/>
    <w:r w:rsidRPr="008709C1">
      <w:rPr>
        <w:sz w:val="16"/>
        <w:szCs w:val="16"/>
      </w:rPr>
      <w:t>v_sk</w:t>
    </w:r>
    <w:proofErr w:type="spellEnd"/>
    <w:r w:rsidRPr="008709C1">
      <w:rPr>
        <w:sz w:val="16"/>
        <w:szCs w:val="16"/>
      </w:rPr>
      <w:t xml:space="preserve">. = </w:t>
    </w:r>
    <w:r w:rsidRPr="008709C1">
      <w:rPr>
        <w:sz w:val="16"/>
        <w:szCs w:val="16"/>
      </w:rPr>
      <w:fldChar w:fldCharType="begin"/>
    </w:r>
    <w:r w:rsidRPr="008709C1">
      <w:rPr>
        <w:sz w:val="16"/>
        <w:szCs w:val="16"/>
      </w:rPr>
      <w:instrText xml:space="preserve"> NUMWORDS  \* MERGEFORMAT </w:instrText>
    </w:r>
    <w:r w:rsidRPr="008709C1">
      <w:rPr>
        <w:sz w:val="16"/>
        <w:szCs w:val="16"/>
      </w:rPr>
      <w:fldChar w:fldCharType="separate"/>
    </w:r>
    <w:r w:rsidR="007E1312">
      <w:rPr>
        <w:noProof/>
        <w:sz w:val="16"/>
        <w:szCs w:val="16"/>
      </w:rPr>
      <w:t>1567</w:t>
    </w:r>
    <w:r w:rsidRPr="008709C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BC930" w14:textId="77777777" w:rsidR="00D51F4F" w:rsidRDefault="00D51F4F" w:rsidP="00E4048B">
      <w:pPr>
        <w:spacing w:after="0" w:line="240" w:lineRule="auto"/>
      </w:pPr>
      <w:r>
        <w:separator/>
      </w:r>
    </w:p>
  </w:footnote>
  <w:footnote w:type="continuationSeparator" w:id="0">
    <w:p w14:paraId="4374FCEE" w14:textId="77777777" w:rsidR="00D51F4F" w:rsidRDefault="00D51F4F" w:rsidP="00E40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6701500"/>
      <w:docPartObj>
        <w:docPartGallery w:val="Page Numbers (Top of Page)"/>
        <w:docPartUnique/>
      </w:docPartObj>
    </w:sdtPr>
    <w:sdtEndPr>
      <w:rPr>
        <w:noProof/>
      </w:rPr>
    </w:sdtEndPr>
    <w:sdtContent>
      <w:p w14:paraId="2F2AA45A" w14:textId="0E150A20" w:rsidR="0007530B" w:rsidRDefault="0007530B">
        <w:pPr>
          <w:pStyle w:val="Header"/>
          <w:jc w:val="center"/>
        </w:pPr>
        <w:r>
          <w:fldChar w:fldCharType="begin"/>
        </w:r>
        <w:r>
          <w:instrText xml:space="preserve"> PAGE   \* MERGEFORMAT </w:instrText>
        </w:r>
        <w:r>
          <w:fldChar w:fldCharType="separate"/>
        </w:r>
        <w:r w:rsidR="0051049B">
          <w:rPr>
            <w:noProof/>
          </w:rPr>
          <w:t>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29DE"/>
    <w:multiLevelType w:val="hybridMultilevel"/>
    <w:tmpl w:val="EBF0D3E4"/>
    <w:lvl w:ilvl="0" w:tplc="65DE8F2E">
      <w:start w:val="1"/>
      <w:numFmt w:val="decimal"/>
      <w:lvlText w:val="%1.pants"/>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903DE5"/>
    <w:multiLevelType w:val="hybridMultilevel"/>
    <w:tmpl w:val="51324330"/>
    <w:lvl w:ilvl="0" w:tplc="04260011">
      <w:start w:val="1"/>
      <w:numFmt w:val="decimal"/>
      <w:lvlText w:val="%1)"/>
      <w:lvlJc w:val="left"/>
      <w:pPr>
        <w:ind w:left="720" w:hanging="360"/>
      </w:pPr>
    </w:lvl>
    <w:lvl w:ilvl="1" w:tplc="04260011">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7962CB"/>
    <w:multiLevelType w:val="hybridMultilevel"/>
    <w:tmpl w:val="B0DEC7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90073D"/>
    <w:multiLevelType w:val="hybridMultilevel"/>
    <w:tmpl w:val="5D7231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577BBE"/>
    <w:multiLevelType w:val="hybridMultilevel"/>
    <w:tmpl w:val="8420507A"/>
    <w:lvl w:ilvl="0" w:tplc="D50A8F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733738"/>
    <w:multiLevelType w:val="hybridMultilevel"/>
    <w:tmpl w:val="1A9ADEF0"/>
    <w:lvl w:ilvl="0" w:tplc="65DE8F2E">
      <w:start w:val="1"/>
      <w:numFmt w:val="decimal"/>
      <w:lvlText w:val="%1.pants"/>
      <w:lvlJc w:val="left"/>
      <w:pPr>
        <w:ind w:left="720" w:hanging="360"/>
      </w:pPr>
      <w:rPr>
        <w:rFonts w:hint="default"/>
      </w:rPr>
    </w:lvl>
    <w:lvl w:ilvl="1" w:tplc="AEAEBB64">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4F3497F"/>
    <w:multiLevelType w:val="hybridMultilevel"/>
    <w:tmpl w:val="DBF026E6"/>
    <w:lvl w:ilvl="0" w:tplc="65DE8F2E">
      <w:start w:val="1"/>
      <w:numFmt w:val="decimal"/>
      <w:lvlText w:val="%1.pants"/>
      <w:lvlJc w:val="left"/>
      <w:pPr>
        <w:ind w:left="720" w:hanging="360"/>
      </w:pPr>
      <w:rPr>
        <w:rFonts w:hint="default"/>
      </w:rPr>
    </w:lvl>
    <w:lvl w:ilvl="1" w:tplc="AEAEBB64">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51115C8"/>
    <w:multiLevelType w:val="hybridMultilevel"/>
    <w:tmpl w:val="836C3D30"/>
    <w:lvl w:ilvl="0" w:tplc="65DE8F2E">
      <w:start w:val="1"/>
      <w:numFmt w:val="decimal"/>
      <w:lvlText w:val="%1.pants"/>
      <w:lvlJc w:val="left"/>
      <w:pPr>
        <w:ind w:left="720" w:hanging="360"/>
      </w:pPr>
      <w:rPr>
        <w:rFonts w:hint="default"/>
      </w:rPr>
    </w:lvl>
    <w:lvl w:ilvl="1" w:tplc="04260011">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9B75AF0"/>
    <w:multiLevelType w:val="hybridMultilevel"/>
    <w:tmpl w:val="6E9E4158"/>
    <w:lvl w:ilvl="0" w:tplc="206C564E">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C970A20"/>
    <w:multiLevelType w:val="hybridMultilevel"/>
    <w:tmpl w:val="F6E086B6"/>
    <w:lvl w:ilvl="0" w:tplc="8970208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6F113CE"/>
    <w:multiLevelType w:val="hybridMultilevel"/>
    <w:tmpl w:val="DA663140"/>
    <w:lvl w:ilvl="0" w:tplc="65DE8F2E">
      <w:start w:val="1"/>
      <w:numFmt w:val="decimal"/>
      <w:lvlText w:val="%1.pants"/>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FDA7A69"/>
    <w:multiLevelType w:val="hybridMultilevel"/>
    <w:tmpl w:val="FD6488D0"/>
    <w:lvl w:ilvl="0" w:tplc="48BCE94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65217985"/>
    <w:multiLevelType w:val="hybridMultilevel"/>
    <w:tmpl w:val="4678B90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7951CB6"/>
    <w:multiLevelType w:val="hybridMultilevel"/>
    <w:tmpl w:val="DB76B6FA"/>
    <w:lvl w:ilvl="0" w:tplc="4C8A98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6E5B5F56"/>
    <w:multiLevelType w:val="hybridMultilevel"/>
    <w:tmpl w:val="5A306F4C"/>
    <w:lvl w:ilvl="0" w:tplc="65DE8F2E">
      <w:start w:val="1"/>
      <w:numFmt w:val="decimal"/>
      <w:lvlText w:val="%1.pants"/>
      <w:lvlJc w:val="left"/>
      <w:pPr>
        <w:ind w:left="720" w:hanging="360"/>
      </w:pPr>
      <w:rPr>
        <w:rFonts w:hint="default"/>
      </w:rPr>
    </w:lvl>
    <w:lvl w:ilvl="1" w:tplc="AEAEBB64">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3096363"/>
    <w:multiLevelType w:val="hybridMultilevel"/>
    <w:tmpl w:val="0B3C5B06"/>
    <w:lvl w:ilvl="0" w:tplc="525CE2A2">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65E33FF"/>
    <w:multiLevelType w:val="hybridMultilevel"/>
    <w:tmpl w:val="073CD65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6D1784F"/>
    <w:multiLevelType w:val="hybridMultilevel"/>
    <w:tmpl w:val="8444A802"/>
    <w:lvl w:ilvl="0" w:tplc="65DE8F2E">
      <w:start w:val="1"/>
      <w:numFmt w:val="decimal"/>
      <w:lvlText w:val="%1.pants"/>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8B34C67"/>
    <w:multiLevelType w:val="hybridMultilevel"/>
    <w:tmpl w:val="3D8A637C"/>
    <w:lvl w:ilvl="0" w:tplc="EF5432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10"/>
  </w:num>
  <w:num w:numId="3">
    <w:abstractNumId w:val="0"/>
  </w:num>
  <w:num w:numId="4">
    <w:abstractNumId w:val="17"/>
  </w:num>
  <w:num w:numId="5">
    <w:abstractNumId w:val="16"/>
  </w:num>
  <w:num w:numId="6">
    <w:abstractNumId w:val="1"/>
  </w:num>
  <w:num w:numId="7">
    <w:abstractNumId w:val="6"/>
  </w:num>
  <w:num w:numId="8">
    <w:abstractNumId w:val="7"/>
  </w:num>
  <w:num w:numId="9">
    <w:abstractNumId w:val="14"/>
  </w:num>
  <w:num w:numId="10">
    <w:abstractNumId w:val="18"/>
  </w:num>
  <w:num w:numId="11">
    <w:abstractNumId w:val="13"/>
  </w:num>
  <w:num w:numId="12">
    <w:abstractNumId w:val="15"/>
  </w:num>
  <w:num w:numId="13">
    <w:abstractNumId w:val="9"/>
  </w:num>
  <w:num w:numId="14">
    <w:abstractNumId w:val="11"/>
  </w:num>
  <w:num w:numId="15">
    <w:abstractNumId w:val="8"/>
  </w:num>
  <w:num w:numId="16">
    <w:abstractNumId w:val="4"/>
  </w:num>
  <w:num w:numId="17">
    <w:abstractNumId w:val="3"/>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hideSpellingErrors/>
  <w:hideGrammaticalErrors/>
  <w:proofState w:spelling="clean" w:grammar="clean"/>
  <w:defaultTabStop w:val="720"/>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1FF"/>
    <w:rsid w:val="00002B29"/>
    <w:rsid w:val="0003476A"/>
    <w:rsid w:val="00050E04"/>
    <w:rsid w:val="00054A81"/>
    <w:rsid w:val="000701FF"/>
    <w:rsid w:val="0007530B"/>
    <w:rsid w:val="00081A59"/>
    <w:rsid w:val="00092C93"/>
    <w:rsid w:val="0009483D"/>
    <w:rsid w:val="000A705A"/>
    <w:rsid w:val="000A78C1"/>
    <w:rsid w:val="000B62B3"/>
    <w:rsid w:val="000B6BAF"/>
    <w:rsid w:val="000C3717"/>
    <w:rsid w:val="000C621F"/>
    <w:rsid w:val="000D0DE7"/>
    <w:rsid w:val="000D6545"/>
    <w:rsid w:val="000E1396"/>
    <w:rsid w:val="000E4747"/>
    <w:rsid w:val="000E547C"/>
    <w:rsid w:val="001045AD"/>
    <w:rsid w:val="00105290"/>
    <w:rsid w:val="001116D6"/>
    <w:rsid w:val="00116CF1"/>
    <w:rsid w:val="00116DE9"/>
    <w:rsid w:val="0012687F"/>
    <w:rsid w:val="00130321"/>
    <w:rsid w:val="001374A4"/>
    <w:rsid w:val="00166F25"/>
    <w:rsid w:val="00176836"/>
    <w:rsid w:val="0018472C"/>
    <w:rsid w:val="001B01D8"/>
    <w:rsid w:val="001B4226"/>
    <w:rsid w:val="001B6051"/>
    <w:rsid w:val="001B745A"/>
    <w:rsid w:val="001C64A0"/>
    <w:rsid w:val="001E322F"/>
    <w:rsid w:val="001F29CF"/>
    <w:rsid w:val="001F7C64"/>
    <w:rsid w:val="002024E3"/>
    <w:rsid w:val="002238D3"/>
    <w:rsid w:val="00225853"/>
    <w:rsid w:val="002634B4"/>
    <w:rsid w:val="002A65C1"/>
    <w:rsid w:val="002A7F1F"/>
    <w:rsid w:val="002D0281"/>
    <w:rsid w:val="002E5CF3"/>
    <w:rsid w:val="0030385D"/>
    <w:rsid w:val="00346AA9"/>
    <w:rsid w:val="00352499"/>
    <w:rsid w:val="00364E29"/>
    <w:rsid w:val="003741A8"/>
    <w:rsid w:val="003769E3"/>
    <w:rsid w:val="0038635D"/>
    <w:rsid w:val="00395477"/>
    <w:rsid w:val="00397912"/>
    <w:rsid w:val="003A313A"/>
    <w:rsid w:val="003A4183"/>
    <w:rsid w:val="003C782A"/>
    <w:rsid w:val="003D4532"/>
    <w:rsid w:val="003E5120"/>
    <w:rsid w:val="003E53AC"/>
    <w:rsid w:val="003F190F"/>
    <w:rsid w:val="00412FEA"/>
    <w:rsid w:val="0043759D"/>
    <w:rsid w:val="004428A1"/>
    <w:rsid w:val="00446267"/>
    <w:rsid w:val="004535D8"/>
    <w:rsid w:val="00456DFB"/>
    <w:rsid w:val="004644E2"/>
    <w:rsid w:val="004647E2"/>
    <w:rsid w:val="00470F45"/>
    <w:rsid w:val="00477846"/>
    <w:rsid w:val="00480325"/>
    <w:rsid w:val="004B1F17"/>
    <w:rsid w:val="004C0D7C"/>
    <w:rsid w:val="004D7FA2"/>
    <w:rsid w:val="004E551B"/>
    <w:rsid w:val="0051049B"/>
    <w:rsid w:val="00512C75"/>
    <w:rsid w:val="00520734"/>
    <w:rsid w:val="005249EC"/>
    <w:rsid w:val="00526A73"/>
    <w:rsid w:val="0054023B"/>
    <w:rsid w:val="00561F68"/>
    <w:rsid w:val="00572B35"/>
    <w:rsid w:val="00594A91"/>
    <w:rsid w:val="005A00B1"/>
    <w:rsid w:val="005A4A30"/>
    <w:rsid w:val="005B1B2D"/>
    <w:rsid w:val="005C6429"/>
    <w:rsid w:val="005D0B49"/>
    <w:rsid w:val="005D1443"/>
    <w:rsid w:val="005E0F18"/>
    <w:rsid w:val="0060734A"/>
    <w:rsid w:val="0061631A"/>
    <w:rsid w:val="00616DE0"/>
    <w:rsid w:val="006238C3"/>
    <w:rsid w:val="00642005"/>
    <w:rsid w:val="00664BEC"/>
    <w:rsid w:val="00667B67"/>
    <w:rsid w:val="00685F59"/>
    <w:rsid w:val="00686100"/>
    <w:rsid w:val="006C459D"/>
    <w:rsid w:val="006D742C"/>
    <w:rsid w:val="006E02A0"/>
    <w:rsid w:val="006E0B5C"/>
    <w:rsid w:val="007178E0"/>
    <w:rsid w:val="007351B9"/>
    <w:rsid w:val="00751D77"/>
    <w:rsid w:val="00751F29"/>
    <w:rsid w:val="007677B1"/>
    <w:rsid w:val="00774BBC"/>
    <w:rsid w:val="00784A1C"/>
    <w:rsid w:val="00784C43"/>
    <w:rsid w:val="00795A98"/>
    <w:rsid w:val="007A22D1"/>
    <w:rsid w:val="007A6656"/>
    <w:rsid w:val="007A741D"/>
    <w:rsid w:val="007B3BE9"/>
    <w:rsid w:val="007B5044"/>
    <w:rsid w:val="007E1312"/>
    <w:rsid w:val="007E272B"/>
    <w:rsid w:val="007E3D67"/>
    <w:rsid w:val="007E4AD1"/>
    <w:rsid w:val="00813E44"/>
    <w:rsid w:val="00837176"/>
    <w:rsid w:val="00847D58"/>
    <w:rsid w:val="0085287C"/>
    <w:rsid w:val="00854D97"/>
    <w:rsid w:val="008711CE"/>
    <w:rsid w:val="00894054"/>
    <w:rsid w:val="008A3897"/>
    <w:rsid w:val="008B0EAE"/>
    <w:rsid w:val="008B2F13"/>
    <w:rsid w:val="008B6A14"/>
    <w:rsid w:val="008E3EBE"/>
    <w:rsid w:val="008F18F8"/>
    <w:rsid w:val="008F6A22"/>
    <w:rsid w:val="00930D31"/>
    <w:rsid w:val="00933765"/>
    <w:rsid w:val="00941CC7"/>
    <w:rsid w:val="0094385C"/>
    <w:rsid w:val="00950F2C"/>
    <w:rsid w:val="00952EF2"/>
    <w:rsid w:val="00956A4E"/>
    <w:rsid w:val="00981D18"/>
    <w:rsid w:val="00992449"/>
    <w:rsid w:val="009A3108"/>
    <w:rsid w:val="009C4715"/>
    <w:rsid w:val="009C60BB"/>
    <w:rsid w:val="009D5212"/>
    <w:rsid w:val="009E1C8D"/>
    <w:rsid w:val="009F0802"/>
    <w:rsid w:val="00A013E3"/>
    <w:rsid w:val="00A1725B"/>
    <w:rsid w:val="00A32D57"/>
    <w:rsid w:val="00A56803"/>
    <w:rsid w:val="00A743FD"/>
    <w:rsid w:val="00A77C61"/>
    <w:rsid w:val="00A87611"/>
    <w:rsid w:val="00A92361"/>
    <w:rsid w:val="00A93871"/>
    <w:rsid w:val="00AB3107"/>
    <w:rsid w:val="00AB4562"/>
    <w:rsid w:val="00AD7E40"/>
    <w:rsid w:val="00B17BEA"/>
    <w:rsid w:val="00B22B84"/>
    <w:rsid w:val="00B44036"/>
    <w:rsid w:val="00B4535E"/>
    <w:rsid w:val="00B51363"/>
    <w:rsid w:val="00B536C9"/>
    <w:rsid w:val="00B55857"/>
    <w:rsid w:val="00B5795F"/>
    <w:rsid w:val="00B60A2A"/>
    <w:rsid w:val="00B6689A"/>
    <w:rsid w:val="00B84682"/>
    <w:rsid w:val="00BA0099"/>
    <w:rsid w:val="00BA25B1"/>
    <w:rsid w:val="00BA2B5A"/>
    <w:rsid w:val="00BB088F"/>
    <w:rsid w:val="00BB1065"/>
    <w:rsid w:val="00BB48DF"/>
    <w:rsid w:val="00BD2A96"/>
    <w:rsid w:val="00BD3394"/>
    <w:rsid w:val="00BD4E74"/>
    <w:rsid w:val="00BE4CFD"/>
    <w:rsid w:val="00BF7B6E"/>
    <w:rsid w:val="00C042CB"/>
    <w:rsid w:val="00C36678"/>
    <w:rsid w:val="00C61C97"/>
    <w:rsid w:val="00C62AAA"/>
    <w:rsid w:val="00C6301C"/>
    <w:rsid w:val="00C657A0"/>
    <w:rsid w:val="00C809C8"/>
    <w:rsid w:val="00C86161"/>
    <w:rsid w:val="00C95123"/>
    <w:rsid w:val="00C95D36"/>
    <w:rsid w:val="00CA0985"/>
    <w:rsid w:val="00CB39ED"/>
    <w:rsid w:val="00CC0A1F"/>
    <w:rsid w:val="00CC564E"/>
    <w:rsid w:val="00CC647F"/>
    <w:rsid w:val="00CD5790"/>
    <w:rsid w:val="00CF1BD0"/>
    <w:rsid w:val="00CF414B"/>
    <w:rsid w:val="00CF47E5"/>
    <w:rsid w:val="00D06F96"/>
    <w:rsid w:val="00D260AE"/>
    <w:rsid w:val="00D464C7"/>
    <w:rsid w:val="00D51F4F"/>
    <w:rsid w:val="00D86BAD"/>
    <w:rsid w:val="00DA4028"/>
    <w:rsid w:val="00DA4A9A"/>
    <w:rsid w:val="00DB0027"/>
    <w:rsid w:val="00DC5AD6"/>
    <w:rsid w:val="00DF6467"/>
    <w:rsid w:val="00E07756"/>
    <w:rsid w:val="00E11024"/>
    <w:rsid w:val="00E22A73"/>
    <w:rsid w:val="00E22B74"/>
    <w:rsid w:val="00E4048B"/>
    <w:rsid w:val="00E47529"/>
    <w:rsid w:val="00E641A6"/>
    <w:rsid w:val="00E66FAC"/>
    <w:rsid w:val="00EA6ED8"/>
    <w:rsid w:val="00EB4570"/>
    <w:rsid w:val="00EC344D"/>
    <w:rsid w:val="00ED14AC"/>
    <w:rsid w:val="00EE2907"/>
    <w:rsid w:val="00F00007"/>
    <w:rsid w:val="00F07095"/>
    <w:rsid w:val="00F1149B"/>
    <w:rsid w:val="00F37C8A"/>
    <w:rsid w:val="00F403FC"/>
    <w:rsid w:val="00F4653F"/>
    <w:rsid w:val="00F60CFC"/>
    <w:rsid w:val="00F66889"/>
    <w:rsid w:val="00F93AE6"/>
    <w:rsid w:val="00FA3144"/>
    <w:rsid w:val="00FB42DB"/>
    <w:rsid w:val="00FC0FE7"/>
    <w:rsid w:val="00FD060D"/>
    <w:rsid w:val="00FE2254"/>
    <w:rsid w:val="00FE39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51709FF"/>
  <w15:docId w15:val="{A77146B3-63B1-5740-9E19-2FA78D28C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85C"/>
    <w:pPr>
      <w:ind w:left="720"/>
      <w:contextualSpacing/>
    </w:pPr>
  </w:style>
  <w:style w:type="paragraph" w:styleId="BalloonText">
    <w:name w:val="Balloon Text"/>
    <w:basedOn w:val="Normal"/>
    <w:link w:val="BalloonTextChar"/>
    <w:uiPriority w:val="99"/>
    <w:semiHidden/>
    <w:unhideWhenUsed/>
    <w:rsid w:val="00126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87F"/>
    <w:rPr>
      <w:rFonts w:ascii="Segoe UI" w:hAnsi="Segoe UI" w:cs="Segoe UI"/>
      <w:sz w:val="18"/>
      <w:szCs w:val="18"/>
    </w:rPr>
  </w:style>
  <w:style w:type="paragraph" w:styleId="NormalWeb">
    <w:name w:val="Normal (Web)"/>
    <w:basedOn w:val="Normal"/>
    <w:uiPriority w:val="99"/>
    <w:semiHidden/>
    <w:unhideWhenUsed/>
    <w:rsid w:val="00050E04"/>
    <w:pPr>
      <w:spacing w:before="100" w:beforeAutospacing="1" w:after="100" w:afterAutospacing="1" w:line="240" w:lineRule="auto"/>
    </w:pPr>
    <w:rPr>
      <w:lang w:eastAsia="lv-LV"/>
    </w:rPr>
  </w:style>
  <w:style w:type="paragraph" w:styleId="Header">
    <w:name w:val="header"/>
    <w:basedOn w:val="Normal"/>
    <w:link w:val="HeaderChar"/>
    <w:uiPriority w:val="99"/>
    <w:unhideWhenUsed/>
    <w:rsid w:val="00E404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048B"/>
  </w:style>
  <w:style w:type="paragraph" w:styleId="Footer">
    <w:name w:val="footer"/>
    <w:basedOn w:val="Normal"/>
    <w:link w:val="FooterChar"/>
    <w:uiPriority w:val="99"/>
    <w:unhideWhenUsed/>
    <w:rsid w:val="00E404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048B"/>
  </w:style>
  <w:style w:type="paragraph" w:styleId="BodyText">
    <w:name w:val="Body Text"/>
    <w:basedOn w:val="Normal"/>
    <w:link w:val="BodyTextChar"/>
    <w:rsid w:val="00BF7B6E"/>
    <w:pPr>
      <w:widowControl w:val="0"/>
      <w:suppressAutoHyphens/>
      <w:spacing w:after="120" w:line="240" w:lineRule="auto"/>
    </w:pPr>
    <w:rPr>
      <w:rFonts w:eastAsia="SimSun" w:cs="Lucida Sans"/>
      <w:kern w:val="1"/>
      <w:lang w:val="en-US" w:eastAsia="hi-IN" w:bidi="hi-IN"/>
    </w:rPr>
  </w:style>
  <w:style w:type="character" w:customStyle="1" w:styleId="BodyTextChar">
    <w:name w:val="Body Text Char"/>
    <w:basedOn w:val="DefaultParagraphFont"/>
    <w:link w:val="BodyText"/>
    <w:rsid w:val="00BF7B6E"/>
    <w:rPr>
      <w:rFonts w:eastAsia="SimSun" w:cs="Lucida Sans"/>
      <w:kern w:val="1"/>
      <w:lang w:val="en-US" w:eastAsia="hi-IN" w:bidi="hi-IN"/>
    </w:rPr>
  </w:style>
  <w:style w:type="paragraph" w:customStyle="1" w:styleId="xmsonormal">
    <w:name w:val="x_msonormal"/>
    <w:basedOn w:val="Normal"/>
    <w:rsid w:val="00B6689A"/>
    <w:pPr>
      <w:spacing w:before="100" w:beforeAutospacing="1" w:after="100" w:afterAutospacing="1" w:line="240" w:lineRule="auto"/>
    </w:pPr>
    <w:rPr>
      <w:rFonts w:eastAsia="Times New Roman"/>
      <w:lang w:val="en-US"/>
    </w:rPr>
  </w:style>
  <w:style w:type="character" w:styleId="CommentReference">
    <w:name w:val="annotation reference"/>
    <w:basedOn w:val="DefaultParagraphFont"/>
    <w:uiPriority w:val="99"/>
    <w:semiHidden/>
    <w:unhideWhenUsed/>
    <w:rsid w:val="00B6689A"/>
    <w:rPr>
      <w:sz w:val="16"/>
      <w:szCs w:val="16"/>
    </w:rPr>
  </w:style>
  <w:style w:type="paragraph" w:styleId="CommentText">
    <w:name w:val="annotation text"/>
    <w:basedOn w:val="Normal"/>
    <w:link w:val="CommentTextChar"/>
    <w:uiPriority w:val="99"/>
    <w:semiHidden/>
    <w:unhideWhenUsed/>
    <w:rsid w:val="00B6689A"/>
    <w:pPr>
      <w:widowControl w:val="0"/>
      <w:suppressAutoHyphens/>
      <w:spacing w:after="0" w:line="240" w:lineRule="auto"/>
    </w:pPr>
    <w:rPr>
      <w:rFonts w:eastAsia="SimSun" w:cs="Mangal"/>
      <w:kern w:val="1"/>
      <w:sz w:val="20"/>
      <w:szCs w:val="18"/>
      <w:lang w:val="en-US" w:eastAsia="hi-IN" w:bidi="hi-IN"/>
    </w:rPr>
  </w:style>
  <w:style w:type="character" w:customStyle="1" w:styleId="CommentTextChar">
    <w:name w:val="Comment Text Char"/>
    <w:basedOn w:val="DefaultParagraphFont"/>
    <w:link w:val="CommentText"/>
    <w:uiPriority w:val="99"/>
    <w:semiHidden/>
    <w:rsid w:val="00B6689A"/>
    <w:rPr>
      <w:rFonts w:eastAsia="SimSun" w:cs="Mangal"/>
      <w:kern w:val="1"/>
      <w:sz w:val="20"/>
      <w:szCs w:val="18"/>
      <w:lang w:val="en-US" w:eastAsia="hi-IN" w:bidi="hi-IN"/>
    </w:rPr>
  </w:style>
  <w:style w:type="paragraph" w:styleId="CommentSubject">
    <w:name w:val="annotation subject"/>
    <w:basedOn w:val="CommentText"/>
    <w:next w:val="CommentText"/>
    <w:link w:val="CommentSubjectChar"/>
    <w:uiPriority w:val="99"/>
    <w:semiHidden/>
    <w:unhideWhenUsed/>
    <w:rsid w:val="00A32D57"/>
    <w:pPr>
      <w:widowControl/>
      <w:suppressAutoHyphens w:val="0"/>
      <w:spacing w:after="160"/>
    </w:pPr>
    <w:rPr>
      <w:rFonts w:eastAsiaTheme="minorHAnsi" w:cs="Times New Roman"/>
      <w:b/>
      <w:bCs/>
      <w:kern w:val="0"/>
      <w:szCs w:val="20"/>
      <w:lang w:val="lv-LV" w:eastAsia="en-US" w:bidi="ar-SA"/>
    </w:rPr>
  </w:style>
  <w:style w:type="character" w:customStyle="1" w:styleId="CommentSubjectChar">
    <w:name w:val="Comment Subject Char"/>
    <w:basedOn w:val="CommentTextChar"/>
    <w:link w:val="CommentSubject"/>
    <w:uiPriority w:val="99"/>
    <w:semiHidden/>
    <w:rsid w:val="00A32D57"/>
    <w:rPr>
      <w:rFonts w:eastAsia="SimSun" w:cs="Mangal"/>
      <w:b/>
      <w:bCs/>
      <w:kern w:val="1"/>
      <w:sz w:val="20"/>
      <w:szCs w:val="20"/>
      <w:lang w:val="en-US" w:eastAsia="hi-IN" w:bidi="hi-IN"/>
    </w:rPr>
  </w:style>
  <w:style w:type="paragraph" w:styleId="BodyTextIndent">
    <w:name w:val="Body Text Indent"/>
    <w:basedOn w:val="Normal"/>
    <w:link w:val="BodyTextIndentChar"/>
    <w:uiPriority w:val="99"/>
    <w:semiHidden/>
    <w:unhideWhenUsed/>
    <w:rsid w:val="006E0B5C"/>
    <w:pPr>
      <w:spacing w:after="120"/>
      <w:ind w:left="283"/>
    </w:pPr>
  </w:style>
  <w:style w:type="character" w:customStyle="1" w:styleId="BodyTextIndentChar">
    <w:name w:val="Body Text Indent Char"/>
    <w:basedOn w:val="DefaultParagraphFont"/>
    <w:link w:val="BodyTextIndent"/>
    <w:uiPriority w:val="99"/>
    <w:semiHidden/>
    <w:rsid w:val="006E0B5C"/>
  </w:style>
  <w:style w:type="character" w:styleId="Hyperlink">
    <w:name w:val="Hyperlink"/>
    <w:uiPriority w:val="99"/>
    <w:unhideWhenUsed/>
    <w:rsid w:val="00CC64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31681">
      <w:bodyDiv w:val="1"/>
      <w:marLeft w:val="0"/>
      <w:marRight w:val="0"/>
      <w:marTop w:val="0"/>
      <w:marBottom w:val="0"/>
      <w:divBdr>
        <w:top w:val="none" w:sz="0" w:space="0" w:color="auto"/>
        <w:left w:val="none" w:sz="0" w:space="0" w:color="auto"/>
        <w:bottom w:val="none" w:sz="0" w:space="0" w:color="auto"/>
        <w:right w:val="none" w:sz="0" w:space="0" w:color="auto"/>
      </w:divBdr>
    </w:div>
    <w:div w:id="171186952">
      <w:bodyDiv w:val="1"/>
      <w:marLeft w:val="0"/>
      <w:marRight w:val="0"/>
      <w:marTop w:val="0"/>
      <w:marBottom w:val="0"/>
      <w:divBdr>
        <w:top w:val="none" w:sz="0" w:space="0" w:color="auto"/>
        <w:left w:val="none" w:sz="0" w:space="0" w:color="auto"/>
        <w:bottom w:val="none" w:sz="0" w:space="0" w:color="auto"/>
        <w:right w:val="none" w:sz="0" w:space="0" w:color="auto"/>
      </w:divBdr>
      <w:divsChild>
        <w:div w:id="911356411">
          <w:marLeft w:val="0"/>
          <w:marRight w:val="0"/>
          <w:marTop w:val="0"/>
          <w:marBottom w:val="0"/>
          <w:divBdr>
            <w:top w:val="none" w:sz="0" w:space="0" w:color="auto"/>
            <w:left w:val="none" w:sz="0" w:space="0" w:color="auto"/>
            <w:bottom w:val="none" w:sz="0" w:space="0" w:color="auto"/>
            <w:right w:val="none" w:sz="0" w:space="0" w:color="auto"/>
          </w:divBdr>
          <w:divsChild>
            <w:div w:id="1473642851">
              <w:marLeft w:val="0"/>
              <w:marRight w:val="0"/>
              <w:marTop w:val="0"/>
              <w:marBottom w:val="0"/>
              <w:divBdr>
                <w:top w:val="none" w:sz="0" w:space="0" w:color="auto"/>
                <w:left w:val="none" w:sz="0" w:space="0" w:color="auto"/>
                <w:bottom w:val="none" w:sz="0" w:space="0" w:color="auto"/>
                <w:right w:val="none" w:sz="0" w:space="0" w:color="auto"/>
              </w:divBdr>
              <w:divsChild>
                <w:div w:id="1951159538">
                  <w:marLeft w:val="0"/>
                  <w:marRight w:val="0"/>
                  <w:marTop w:val="0"/>
                  <w:marBottom w:val="0"/>
                  <w:divBdr>
                    <w:top w:val="none" w:sz="0" w:space="0" w:color="auto"/>
                    <w:left w:val="none" w:sz="0" w:space="0" w:color="auto"/>
                    <w:bottom w:val="none" w:sz="0" w:space="0" w:color="auto"/>
                    <w:right w:val="none" w:sz="0" w:space="0" w:color="auto"/>
                  </w:divBdr>
                  <w:divsChild>
                    <w:div w:id="259073536">
                      <w:marLeft w:val="0"/>
                      <w:marRight w:val="0"/>
                      <w:marTop w:val="0"/>
                      <w:marBottom w:val="0"/>
                      <w:divBdr>
                        <w:top w:val="none" w:sz="0" w:space="0" w:color="auto"/>
                        <w:left w:val="none" w:sz="0" w:space="0" w:color="auto"/>
                        <w:bottom w:val="none" w:sz="0" w:space="0" w:color="auto"/>
                        <w:right w:val="none" w:sz="0" w:space="0" w:color="auto"/>
                      </w:divBdr>
                      <w:divsChild>
                        <w:div w:id="1225603416">
                          <w:marLeft w:val="0"/>
                          <w:marRight w:val="0"/>
                          <w:marTop w:val="0"/>
                          <w:marBottom w:val="0"/>
                          <w:divBdr>
                            <w:top w:val="none" w:sz="0" w:space="0" w:color="auto"/>
                            <w:left w:val="none" w:sz="0" w:space="0" w:color="auto"/>
                            <w:bottom w:val="none" w:sz="0" w:space="0" w:color="auto"/>
                            <w:right w:val="none" w:sz="0" w:space="0" w:color="auto"/>
                          </w:divBdr>
                          <w:divsChild>
                            <w:div w:id="2012635965">
                              <w:marLeft w:val="2700"/>
                              <w:marRight w:val="3960"/>
                              <w:marTop w:val="0"/>
                              <w:marBottom w:val="0"/>
                              <w:divBdr>
                                <w:top w:val="none" w:sz="0" w:space="0" w:color="auto"/>
                                <w:left w:val="none" w:sz="0" w:space="0" w:color="auto"/>
                                <w:bottom w:val="none" w:sz="0" w:space="0" w:color="auto"/>
                                <w:right w:val="none" w:sz="0" w:space="0" w:color="auto"/>
                              </w:divBdr>
                              <w:divsChild>
                                <w:div w:id="2058898010">
                                  <w:marLeft w:val="0"/>
                                  <w:marRight w:val="0"/>
                                  <w:marTop w:val="0"/>
                                  <w:marBottom w:val="0"/>
                                  <w:divBdr>
                                    <w:top w:val="none" w:sz="0" w:space="0" w:color="auto"/>
                                    <w:left w:val="none" w:sz="0" w:space="0" w:color="auto"/>
                                    <w:bottom w:val="none" w:sz="0" w:space="0" w:color="auto"/>
                                    <w:right w:val="none" w:sz="0" w:space="0" w:color="auto"/>
                                  </w:divBdr>
                                  <w:divsChild>
                                    <w:div w:id="1638879478">
                                      <w:marLeft w:val="0"/>
                                      <w:marRight w:val="0"/>
                                      <w:marTop w:val="0"/>
                                      <w:marBottom w:val="0"/>
                                      <w:divBdr>
                                        <w:top w:val="none" w:sz="0" w:space="0" w:color="auto"/>
                                        <w:left w:val="none" w:sz="0" w:space="0" w:color="auto"/>
                                        <w:bottom w:val="none" w:sz="0" w:space="0" w:color="auto"/>
                                        <w:right w:val="none" w:sz="0" w:space="0" w:color="auto"/>
                                      </w:divBdr>
                                      <w:divsChild>
                                        <w:div w:id="1253978315">
                                          <w:marLeft w:val="0"/>
                                          <w:marRight w:val="0"/>
                                          <w:marTop w:val="0"/>
                                          <w:marBottom w:val="0"/>
                                          <w:divBdr>
                                            <w:top w:val="none" w:sz="0" w:space="0" w:color="auto"/>
                                            <w:left w:val="none" w:sz="0" w:space="0" w:color="auto"/>
                                            <w:bottom w:val="none" w:sz="0" w:space="0" w:color="auto"/>
                                            <w:right w:val="none" w:sz="0" w:space="0" w:color="auto"/>
                                          </w:divBdr>
                                          <w:divsChild>
                                            <w:div w:id="1133906900">
                                              <w:marLeft w:val="0"/>
                                              <w:marRight w:val="0"/>
                                              <w:marTop w:val="90"/>
                                              <w:marBottom w:val="0"/>
                                              <w:divBdr>
                                                <w:top w:val="none" w:sz="0" w:space="0" w:color="auto"/>
                                                <w:left w:val="none" w:sz="0" w:space="0" w:color="auto"/>
                                                <w:bottom w:val="none" w:sz="0" w:space="0" w:color="auto"/>
                                                <w:right w:val="none" w:sz="0" w:space="0" w:color="auto"/>
                                              </w:divBdr>
                                              <w:divsChild>
                                                <w:div w:id="1516728339">
                                                  <w:marLeft w:val="0"/>
                                                  <w:marRight w:val="0"/>
                                                  <w:marTop w:val="0"/>
                                                  <w:marBottom w:val="405"/>
                                                  <w:divBdr>
                                                    <w:top w:val="none" w:sz="0" w:space="0" w:color="auto"/>
                                                    <w:left w:val="none" w:sz="0" w:space="0" w:color="auto"/>
                                                    <w:bottom w:val="none" w:sz="0" w:space="0" w:color="auto"/>
                                                    <w:right w:val="none" w:sz="0" w:space="0" w:color="auto"/>
                                                  </w:divBdr>
                                                  <w:divsChild>
                                                    <w:div w:id="1053890921">
                                                      <w:marLeft w:val="0"/>
                                                      <w:marRight w:val="0"/>
                                                      <w:marTop w:val="0"/>
                                                      <w:marBottom w:val="0"/>
                                                      <w:divBdr>
                                                        <w:top w:val="none" w:sz="0" w:space="0" w:color="auto"/>
                                                        <w:left w:val="none" w:sz="0" w:space="0" w:color="auto"/>
                                                        <w:bottom w:val="none" w:sz="0" w:space="0" w:color="auto"/>
                                                        <w:right w:val="none" w:sz="0" w:space="0" w:color="auto"/>
                                                      </w:divBdr>
                                                      <w:divsChild>
                                                        <w:div w:id="620265199">
                                                          <w:marLeft w:val="0"/>
                                                          <w:marRight w:val="0"/>
                                                          <w:marTop w:val="0"/>
                                                          <w:marBottom w:val="0"/>
                                                          <w:divBdr>
                                                            <w:top w:val="none" w:sz="0" w:space="0" w:color="auto"/>
                                                            <w:left w:val="none" w:sz="0" w:space="0" w:color="auto"/>
                                                            <w:bottom w:val="none" w:sz="0" w:space="0" w:color="auto"/>
                                                            <w:right w:val="none" w:sz="0" w:space="0" w:color="auto"/>
                                                          </w:divBdr>
                                                          <w:divsChild>
                                                            <w:div w:id="1081567447">
                                                              <w:marLeft w:val="0"/>
                                                              <w:marRight w:val="0"/>
                                                              <w:marTop w:val="0"/>
                                                              <w:marBottom w:val="0"/>
                                                              <w:divBdr>
                                                                <w:top w:val="none" w:sz="0" w:space="0" w:color="auto"/>
                                                                <w:left w:val="none" w:sz="0" w:space="0" w:color="auto"/>
                                                                <w:bottom w:val="none" w:sz="0" w:space="0" w:color="auto"/>
                                                                <w:right w:val="none" w:sz="0" w:space="0" w:color="auto"/>
                                                              </w:divBdr>
                                                              <w:divsChild>
                                                                <w:div w:id="1644651015">
                                                                  <w:marLeft w:val="0"/>
                                                                  <w:marRight w:val="0"/>
                                                                  <w:marTop w:val="0"/>
                                                                  <w:marBottom w:val="0"/>
                                                                  <w:divBdr>
                                                                    <w:top w:val="none" w:sz="0" w:space="0" w:color="auto"/>
                                                                    <w:left w:val="none" w:sz="0" w:space="0" w:color="auto"/>
                                                                    <w:bottom w:val="none" w:sz="0" w:space="0" w:color="auto"/>
                                                                    <w:right w:val="none" w:sz="0" w:space="0" w:color="auto"/>
                                                                  </w:divBdr>
                                                                  <w:divsChild>
                                                                    <w:div w:id="775952371">
                                                                      <w:marLeft w:val="0"/>
                                                                      <w:marRight w:val="0"/>
                                                                      <w:marTop w:val="0"/>
                                                                      <w:marBottom w:val="0"/>
                                                                      <w:divBdr>
                                                                        <w:top w:val="none" w:sz="0" w:space="0" w:color="auto"/>
                                                                        <w:left w:val="none" w:sz="0" w:space="0" w:color="auto"/>
                                                                        <w:bottom w:val="none" w:sz="0" w:space="0" w:color="auto"/>
                                                                        <w:right w:val="none" w:sz="0" w:space="0" w:color="auto"/>
                                                                      </w:divBdr>
                                                                      <w:divsChild>
                                                                        <w:div w:id="958414603">
                                                                          <w:marLeft w:val="0"/>
                                                                          <w:marRight w:val="0"/>
                                                                          <w:marTop w:val="0"/>
                                                                          <w:marBottom w:val="0"/>
                                                                          <w:divBdr>
                                                                            <w:top w:val="none" w:sz="0" w:space="0" w:color="auto"/>
                                                                            <w:left w:val="none" w:sz="0" w:space="0" w:color="auto"/>
                                                                            <w:bottom w:val="none" w:sz="0" w:space="0" w:color="auto"/>
                                                                            <w:right w:val="none" w:sz="0" w:space="0" w:color="auto"/>
                                                                          </w:divBdr>
                                                                          <w:divsChild>
                                                                            <w:div w:id="1315722714">
                                                                              <w:marLeft w:val="0"/>
                                                                              <w:marRight w:val="0"/>
                                                                              <w:marTop w:val="0"/>
                                                                              <w:marBottom w:val="0"/>
                                                                              <w:divBdr>
                                                                                <w:top w:val="none" w:sz="0" w:space="0" w:color="auto"/>
                                                                                <w:left w:val="none" w:sz="0" w:space="0" w:color="auto"/>
                                                                                <w:bottom w:val="none" w:sz="0" w:space="0" w:color="auto"/>
                                                                                <w:right w:val="none" w:sz="0" w:space="0" w:color="auto"/>
                                                                              </w:divBdr>
                                                                              <w:divsChild>
                                                                                <w:div w:id="26420515">
                                                                                  <w:marLeft w:val="0"/>
                                                                                  <w:marRight w:val="0"/>
                                                                                  <w:marTop w:val="0"/>
                                                                                  <w:marBottom w:val="0"/>
                                                                                  <w:divBdr>
                                                                                    <w:top w:val="none" w:sz="0" w:space="0" w:color="auto"/>
                                                                                    <w:left w:val="none" w:sz="0" w:space="0" w:color="auto"/>
                                                                                    <w:bottom w:val="none" w:sz="0" w:space="0" w:color="auto"/>
                                                                                    <w:right w:val="none" w:sz="0" w:space="0" w:color="auto"/>
                                                                                  </w:divBdr>
                                                                                  <w:divsChild>
                                                                                    <w:div w:id="202409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25933">
      <w:bodyDiv w:val="1"/>
      <w:marLeft w:val="0"/>
      <w:marRight w:val="0"/>
      <w:marTop w:val="0"/>
      <w:marBottom w:val="0"/>
      <w:divBdr>
        <w:top w:val="none" w:sz="0" w:space="0" w:color="auto"/>
        <w:left w:val="none" w:sz="0" w:space="0" w:color="auto"/>
        <w:bottom w:val="none" w:sz="0" w:space="0" w:color="auto"/>
        <w:right w:val="none" w:sz="0" w:space="0" w:color="auto"/>
      </w:divBdr>
      <w:divsChild>
        <w:div w:id="1782140407">
          <w:marLeft w:val="0"/>
          <w:marRight w:val="0"/>
          <w:marTop w:val="0"/>
          <w:marBottom w:val="0"/>
          <w:divBdr>
            <w:top w:val="none" w:sz="0" w:space="0" w:color="auto"/>
            <w:left w:val="none" w:sz="0" w:space="0" w:color="auto"/>
            <w:bottom w:val="none" w:sz="0" w:space="0" w:color="auto"/>
            <w:right w:val="none" w:sz="0" w:space="0" w:color="auto"/>
          </w:divBdr>
        </w:div>
      </w:divsChild>
    </w:div>
    <w:div w:id="322706009">
      <w:bodyDiv w:val="1"/>
      <w:marLeft w:val="0"/>
      <w:marRight w:val="0"/>
      <w:marTop w:val="0"/>
      <w:marBottom w:val="0"/>
      <w:divBdr>
        <w:top w:val="none" w:sz="0" w:space="0" w:color="auto"/>
        <w:left w:val="none" w:sz="0" w:space="0" w:color="auto"/>
        <w:bottom w:val="none" w:sz="0" w:space="0" w:color="auto"/>
        <w:right w:val="none" w:sz="0" w:space="0" w:color="auto"/>
      </w:divBdr>
    </w:div>
    <w:div w:id="337275950">
      <w:bodyDiv w:val="1"/>
      <w:marLeft w:val="0"/>
      <w:marRight w:val="0"/>
      <w:marTop w:val="0"/>
      <w:marBottom w:val="0"/>
      <w:divBdr>
        <w:top w:val="none" w:sz="0" w:space="0" w:color="auto"/>
        <w:left w:val="none" w:sz="0" w:space="0" w:color="auto"/>
        <w:bottom w:val="none" w:sz="0" w:space="0" w:color="auto"/>
        <w:right w:val="none" w:sz="0" w:space="0" w:color="auto"/>
      </w:divBdr>
    </w:div>
    <w:div w:id="487749534">
      <w:bodyDiv w:val="1"/>
      <w:marLeft w:val="0"/>
      <w:marRight w:val="0"/>
      <w:marTop w:val="0"/>
      <w:marBottom w:val="0"/>
      <w:divBdr>
        <w:top w:val="none" w:sz="0" w:space="0" w:color="auto"/>
        <w:left w:val="none" w:sz="0" w:space="0" w:color="auto"/>
        <w:bottom w:val="none" w:sz="0" w:space="0" w:color="auto"/>
        <w:right w:val="none" w:sz="0" w:space="0" w:color="auto"/>
      </w:divBdr>
    </w:div>
    <w:div w:id="567421815">
      <w:bodyDiv w:val="1"/>
      <w:marLeft w:val="0"/>
      <w:marRight w:val="0"/>
      <w:marTop w:val="0"/>
      <w:marBottom w:val="0"/>
      <w:divBdr>
        <w:top w:val="none" w:sz="0" w:space="0" w:color="auto"/>
        <w:left w:val="none" w:sz="0" w:space="0" w:color="auto"/>
        <w:bottom w:val="none" w:sz="0" w:space="0" w:color="auto"/>
        <w:right w:val="none" w:sz="0" w:space="0" w:color="auto"/>
      </w:divBdr>
    </w:div>
    <w:div w:id="892234630">
      <w:bodyDiv w:val="1"/>
      <w:marLeft w:val="0"/>
      <w:marRight w:val="0"/>
      <w:marTop w:val="0"/>
      <w:marBottom w:val="0"/>
      <w:divBdr>
        <w:top w:val="none" w:sz="0" w:space="0" w:color="auto"/>
        <w:left w:val="none" w:sz="0" w:space="0" w:color="auto"/>
        <w:bottom w:val="none" w:sz="0" w:space="0" w:color="auto"/>
        <w:right w:val="none" w:sz="0" w:space="0" w:color="auto"/>
      </w:divBdr>
    </w:div>
    <w:div w:id="1002124519">
      <w:bodyDiv w:val="1"/>
      <w:marLeft w:val="0"/>
      <w:marRight w:val="0"/>
      <w:marTop w:val="0"/>
      <w:marBottom w:val="0"/>
      <w:divBdr>
        <w:top w:val="none" w:sz="0" w:space="0" w:color="auto"/>
        <w:left w:val="none" w:sz="0" w:space="0" w:color="auto"/>
        <w:bottom w:val="none" w:sz="0" w:space="0" w:color="auto"/>
        <w:right w:val="none" w:sz="0" w:space="0" w:color="auto"/>
      </w:divBdr>
    </w:div>
    <w:div w:id="1224802458">
      <w:bodyDiv w:val="1"/>
      <w:marLeft w:val="0"/>
      <w:marRight w:val="0"/>
      <w:marTop w:val="0"/>
      <w:marBottom w:val="0"/>
      <w:divBdr>
        <w:top w:val="none" w:sz="0" w:space="0" w:color="auto"/>
        <w:left w:val="none" w:sz="0" w:space="0" w:color="auto"/>
        <w:bottom w:val="none" w:sz="0" w:space="0" w:color="auto"/>
        <w:right w:val="none" w:sz="0" w:space="0" w:color="auto"/>
      </w:divBdr>
      <w:divsChild>
        <w:div w:id="1267150529">
          <w:marLeft w:val="0"/>
          <w:marRight w:val="0"/>
          <w:marTop w:val="0"/>
          <w:marBottom w:val="0"/>
          <w:divBdr>
            <w:top w:val="none" w:sz="0" w:space="0" w:color="auto"/>
            <w:left w:val="none" w:sz="0" w:space="0" w:color="auto"/>
            <w:bottom w:val="none" w:sz="0" w:space="0" w:color="auto"/>
            <w:right w:val="none" w:sz="0" w:space="0" w:color="auto"/>
          </w:divBdr>
        </w:div>
      </w:divsChild>
    </w:div>
    <w:div w:id="1717662629">
      <w:bodyDiv w:val="1"/>
      <w:marLeft w:val="0"/>
      <w:marRight w:val="0"/>
      <w:marTop w:val="0"/>
      <w:marBottom w:val="0"/>
      <w:divBdr>
        <w:top w:val="none" w:sz="0" w:space="0" w:color="auto"/>
        <w:left w:val="none" w:sz="0" w:space="0" w:color="auto"/>
        <w:bottom w:val="none" w:sz="0" w:space="0" w:color="auto"/>
        <w:right w:val="none" w:sz="0" w:space="0" w:color="auto"/>
      </w:divBdr>
    </w:div>
    <w:div w:id="2136677472">
      <w:bodyDiv w:val="1"/>
      <w:marLeft w:val="0"/>
      <w:marRight w:val="0"/>
      <w:marTop w:val="0"/>
      <w:marBottom w:val="0"/>
      <w:divBdr>
        <w:top w:val="none" w:sz="0" w:space="0" w:color="auto"/>
        <w:left w:val="none" w:sz="0" w:space="0" w:color="auto"/>
        <w:bottom w:val="none" w:sz="0" w:space="0" w:color="auto"/>
        <w:right w:val="none" w:sz="0" w:space="0" w:color="auto"/>
      </w:divBdr>
      <w:divsChild>
        <w:div w:id="980043144">
          <w:marLeft w:val="0"/>
          <w:marRight w:val="0"/>
          <w:marTop w:val="0"/>
          <w:marBottom w:val="0"/>
          <w:divBdr>
            <w:top w:val="none" w:sz="0" w:space="0" w:color="auto"/>
            <w:left w:val="none" w:sz="0" w:space="0" w:color="auto"/>
            <w:bottom w:val="none" w:sz="0" w:space="0" w:color="auto"/>
            <w:right w:val="none" w:sz="0" w:space="0" w:color="auto"/>
          </w:divBdr>
          <w:divsChild>
            <w:div w:id="523590103">
              <w:marLeft w:val="0"/>
              <w:marRight w:val="0"/>
              <w:marTop w:val="0"/>
              <w:marBottom w:val="0"/>
              <w:divBdr>
                <w:top w:val="none" w:sz="0" w:space="0" w:color="auto"/>
                <w:left w:val="none" w:sz="0" w:space="0" w:color="auto"/>
                <w:bottom w:val="none" w:sz="0" w:space="0" w:color="auto"/>
                <w:right w:val="none" w:sz="0" w:space="0" w:color="auto"/>
              </w:divBdr>
              <w:divsChild>
                <w:div w:id="1581254494">
                  <w:marLeft w:val="0"/>
                  <w:marRight w:val="0"/>
                  <w:marTop w:val="0"/>
                  <w:marBottom w:val="0"/>
                  <w:divBdr>
                    <w:top w:val="none" w:sz="0" w:space="0" w:color="auto"/>
                    <w:left w:val="none" w:sz="0" w:space="0" w:color="auto"/>
                    <w:bottom w:val="none" w:sz="0" w:space="0" w:color="auto"/>
                    <w:right w:val="none" w:sz="0" w:space="0" w:color="auto"/>
                  </w:divBdr>
                  <w:divsChild>
                    <w:div w:id="184682335">
                      <w:marLeft w:val="0"/>
                      <w:marRight w:val="0"/>
                      <w:marTop w:val="0"/>
                      <w:marBottom w:val="0"/>
                      <w:divBdr>
                        <w:top w:val="none" w:sz="0" w:space="0" w:color="auto"/>
                        <w:left w:val="none" w:sz="0" w:space="0" w:color="auto"/>
                        <w:bottom w:val="none" w:sz="0" w:space="0" w:color="auto"/>
                        <w:right w:val="none" w:sz="0" w:space="0" w:color="auto"/>
                      </w:divBdr>
                      <w:divsChild>
                        <w:div w:id="2070036975">
                          <w:marLeft w:val="0"/>
                          <w:marRight w:val="0"/>
                          <w:marTop w:val="0"/>
                          <w:marBottom w:val="0"/>
                          <w:divBdr>
                            <w:top w:val="none" w:sz="0" w:space="0" w:color="auto"/>
                            <w:left w:val="none" w:sz="0" w:space="0" w:color="auto"/>
                            <w:bottom w:val="none" w:sz="0" w:space="0" w:color="auto"/>
                            <w:right w:val="none" w:sz="0" w:space="0" w:color="auto"/>
                          </w:divBdr>
                          <w:divsChild>
                            <w:div w:id="31629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28A50D57-0D7D-4318-BF0C-D317560F2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1567</Words>
  <Characters>10993</Characters>
  <Application>Microsoft Office Word</Application>
  <DocSecurity>0</DocSecurity>
  <Lines>214</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likumā "Par valsts apdraudējuma un tā seku novēršanas un pārvarēšanas pasākumiem sakarā ar Covid-19 izplatību"</vt:lpstr>
      <vt:lpstr>Likumprojekts Grozījums likumā "Par valsts apdraudējuma un tā seku novēršanas un pārvarēšanas pasākumiem sakarā ar Covid-19 izplatību"</vt:lpstr>
    </vt:vector>
  </TitlesOfParts>
  <Manager/>
  <Company>Finanšu minsitrija</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valsts apdraudējuma un tā seku novēršanas un pārvarēšanas pasākumiem sakarā ar Covid-19 izplatību"</dc:title>
  <dc:creator>sandra.macivka@fm.gov.lv;dina.buse@fm.gov.lv;gints.trupovnieks@fm.gov.lv;irita.lukso@fm.gov.lv</dc:creator>
  <cp:keywords>Likumprojekts</cp:keywords>
  <dc:description>sandra.macivka@fm.gov.lv; 67-95630</dc:description>
  <cp:lastModifiedBy>Sandra Linina</cp:lastModifiedBy>
  <cp:revision>40</cp:revision>
  <cp:lastPrinted>2020-04-09T10:25:00Z</cp:lastPrinted>
  <dcterms:created xsi:type="dcterms:W3CDTF">2020-04-08T10:01:00Z</dcterms:created>
  <dcterms:modified xsi:type="dcterms:W3CDTF">2020-04-09T10:26:00Z</dcterms:modified>
  <cp:contentStatus/>
</cp:coreProperties>
</file>