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9FC4F" w14:textId="54392458" w:rsidR="007C6F4E" w:rsidRDefault="007C6F4E" w:rsidP="005C4E40">
      <w:pPr>
        <w:rPr>
          <w:sz w:val="28"/>
          <w:szCs w:val="28"/>
        </w:rPr>
      </w:pPr>
    </w:p>
    <w:p w14:paraId="2F341963" w14:textId="7CBEC77F" w:rsidR="005C4E40" w:rsidRDefault="005C4E40" w:rsidP="005C4E40">
      <w:pPr>
        <w:rPr>
          <w:sz w:val="28"/>
          <w:szCs w:val="28"/>
        </w:rPr>
      </w:pPr>
    </w:p>
    <w:p w14:paraId="3DF85FDA" w14:textId="77777777" w:rsidR="005C4E40" w:rsidRPr="00385E68" w:rsidRDefault="005C4E40" w:rsidP="005C4E40">
      <w:pPr>
        <w:rPr>
          <w:sz w:val="28"/>
          <w:szCs w:val="28"/>
        </w:rPr>
      </w:pPr>
    </w:p>
    <w:p w14:paraId="48B3440E" w14:textId="7EC3C972" w:rsidR="005C4E40" w:rsidRPr="00EC1B09" w:rsidRDefault="005C4E40" w:rsidP="00EC1B09">
      <w:pPr>
        <w:tabs>
          <w:tab w:val="left" w:pos="6663"/>
        </w:tabs>
        <w:rPr>
          <w:sz w:val="28"/>
          <w:szCs w:val="28"/>
        </w:rPr>
      </w:pPr>
      <w:bookmarkStart w:id="0" w:name="OLE_LINK1"/>
      <w:bookmarkStart w:id="1" w:name="OLE_LINK2"/>
      <w:r w:rsidRPr="00EC1B09">
        <w:rPr>
          <w:sz w:val="28"/>
          <w:szCs w:val="28"/>
        </w:rPr>
        <w:t xml:space="preserve">2020. gada </w:t>
      </w:r>
      <w:r w:rsidR="00202560">
        <w:rPr>
          <w:sz w:val="28"/>
          <w:szCs w:val="28"/>
        </w:rPr>
        <w:t>27. martā</w:t>
      </w:r>
      <w:r w:rsidRPr="00EC1B09">
        <w:rPr>
          <w:sz w:val="28"/>
          <w:szCs w:val="28"/>
        </w:rPr>
        <w:tab/>
        <w:t>Rīkojums Nr.</w:t>
      </w:r>
      <w:r w:rsidR="00202560">
        <w:rPr>
          <w:sz w:val="28"/>
          <w:szCs w:val="28"/>
        </w:rPr>
        <w:t> 133</w:t>
      </w:r>
    </w:p>
    <w:p w14:paraId="2046B923" w14:textId="26009860" w:rsidR="005C4E40" w:rsidRPr="00EC1B09" w:rsidRDefault="005C4E40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202560">
        <w:rPr>
          <w:sz w:val="28"/>
          <w:szCs w:val="28"/>
        </w:rPr>
        <w:t>18</w:t>
      </w:r>
      <w:r w:rsidRPr="00EC1B09">
        <w:rPr>
          <w:sz w:val="28"/>
          <w:szCs w:val="28"/>
        </w:rPr>
        <w:t> </w:t>
      </w:r>
      <w:r w:rsidR="00202560">
        <w:rPr>
          <w:sz w:val="28"/>
          <w:szCs w:val="28"/>
        </w:rPr>
        <w:t>5</w:t>
      </w:r>
      <w:bookmarkStart w:id="2" w:name="_GoBack"/>
      <w:bookmarkEnd w:id="2"/>
      <w:r w:rsidRPr="00EC1B09">
        <w:rPr>
          <w:sz w:val="28"/>
          <w:szCs w:val="28"/>
        </w:rPr>
        <w:t>. §)</w:t>
      </w:r>
    </w:p>
    <w:p w14:paraId="0699FC52" w14:textId="62F76A3B" w:rsidR="008607A0" w:rsidRDefault="008607A0" w:rsidP="00913560">
      <w:pPr>
        <w:pStyle w:val="Header"/>
        <w:tabs>
          <w:tab w:val="clear" w:pos="8306"/>
          <w:tab w:val="right" w:pos="8460"/>
        </w:tabs>
        <w:ind w:right="-154"/>
        <w:rPr>
          <w:b/>
          <w:spacing w:val="2"/>
          <w:position w:val="-12"/>
          <w:sz w:val="28"/>
          <w:szCs w:val="28"/>
        </w:rPr>
      </w:pPr>
    </w:p>
    <w:bookmarkEnd w:id="0"/>
    <w:bookmarkEnd w:id="1"/>
    <w:p w14:paraId="0699FC56" w14:textId="77777777" w:rsidR="00625BDD" w:rsidRPr="00B97335" w:rsidRDefault="00B97335" w:rsidP="00913560">
      <w:pPr>
        <w:jc w:val="center"/>
        <w:rPr>
          <w:b/>
          <w:bCs/>
          <w:sz w:val="28"/>
          <w:szCs w:val="28"/>
        </w:rPr>
      </w:pPr>
      <w:r w:rsidRPr="00E525F2">
        <w:rPr>
          <w:b/>
          <w:bCs/>
          <w:sz w:val="28"/>
          <w:szCs w:val="28"/>
        </w:rPr>
        <w:t>Par apropriācijas pārdali</w:t>
      </w:r>
    </w:p>
    <w:p w14:paraId="0699FC58" w14:textId="77777777" w:rsidR="00625BDD" w:rsidRPr="00FF3383" w:rsidRDefault="00625BDD" w:rsidP="00913560">
      <w:pPr>
        <w:rPr>
          <w:sz w:val="28"/>
          <w:szCs w:val="28"/>
        </w:rPr>
      </w:pPr>
    </w:p>
    <w:p w14:paraId="0699FC59" w14:textId="1A312B09" w:rsidR="00625BDD" w:rsidRPr="00682DDD" w:rsidRDefault="00625BDD" w:rsidP="0091356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E3558">
        <w:rPr>
          <w:color w:val="000000"/>
          <w:sz w:val="28"/>
          <w:szCs w:val="28"/>
        </w:rPr>
        <w:t>L</w:t>
      </w:r>
      <w:r w:rsidR="006E3558" w:rsidRPr="00682DDD">
        <w:rPr>
          <w:color w:val="000000"/>
          <w:sz w:val="28"/>
          <w:szCs w:val="28"/>
        </w:rPr>
        <w:t xml:space="preserve">ai nodrošinātu finansējumu </w:t>
      </w:r>
      <w:r w:rsidR="006E3558" w:rsidRPr="00682DDD">
        <w:rPr>
          <w:rFonts w:eastAsiaTheme="minorHAnsi"/>
          <w:bCs/>
          <w:sz w:val="28"/>
          <w:szCs w:val="28"/>
          <w:shd w:val="clear" w:color="auto" w:fill="FFFFFF"/>
        </w:rPr>
        <w:t>C</w:t>
      </w:r>
      <w:r w:rsidR="00500311">
        <w:rPr>
          <w:rFonts w:eastAsiaTheme="minorHAnsi"/>
          <w:bCs/>
          <w:sz w:val="28"/>
          <w:szCs w:val="28"/>
          <w:shd w:val="clear" w:color="auto" w:fill="FFFFFF"/>
        </w:rPr>
        <w:t>ovid</w:t>
      </w:r>
      <w:r w:rsidR="006E3558" w:rsidRPr="00682DDD">
        <w:rPr>
          <w:rFonts w:eastAsiaTheme="minorHAnsi"/>
          <w:bCs/>
          <w:sz w:val="28"/>
          <w:szCs w:val="28"/>
          <w:shd w:val="clear" w:color="auto" w:fill="FFFFFF"/>
        </w:rPr>
        <w:t>-19 seku novēršanas un pārvarēšanas pasākumiem</w:t>
      </w:r>
      <w:r w:rsidR="006E3558">
        <w:rPr>
          <w:rFonts w:eastAsiaTheme="minorHAnsi"/>
          <w:bCs/>
          <w:sz w:val="28"/>
          <w:szCs w:val="28"/>
          <w:shd w:val="clear" w:color="auto" w:fill="FFFFFF"/>
        </w:rPr>
        <w:t>,</w:t>
      </w:r>
      <w:r w:rsidR="006E3558" w:rsidRPr="00682DDD">
        <w:rPr>
          <w:color w:val="000000"/>
          <w:sz w:val="28"/>
          <w:szCs w:val="28"/>
        </w:rPr>
        <w:t xml:space="preserve"> </w:t>
      </w:r>
      <w:r w:rsidR="00D94DBE">
        <w:rPr>
          <w:color w:val="000000"/>
          <w:sz w:val="28"/>
          <w:szCs w:val="28"/>
        </w:rPr>
        <w:t xml:space="preserve">atļaut finanšu ministram </w:t>
      </w:r>
      <w:r w:rsidR="006E3558">
        <w:rPr>
          <w:color w:val="000000"/>
          <w:sz w:val="28"/>
          <w:szCs w:val="28"/>
        </w:rPr>
        <w:t>a</w:t>
      </w:r>
      <w:r w:rsidR="004A69C4" w:rsidRPr="00682DDD">
        <w:rPr>
          <w:color w:val="000000"/>
          <w:sz w:val="28"/>
          <w:szCs w:val="28"/>
        </w:rPr>
        <w:t xml:space="preserve">tbilstoši likuma </w:t>
      </w:r>
      <w:r w:rsidR="005C4E40">
        <w:rPr>
          <w:color w:val="000000"/>
          <w:sz w:val="28"/>
          <w:szCs w:val="28"/>
        </w:rPr>
        <w:t>"</w:t>
      </w:r>
      <w:r w:rsidR="004A69C4" w:rsidRPr="00682DDD">
        <w:rPr>
          <w:sz w:val="28"/>
          <w:szCs w:val="28"/>
        </w:rPr>
        <w:t xml:space="preserve">Par valsts apdraudējuma un tā seku novēršanas un pārvarēšanas pasākumiem sakarā ar </w:t>
      </w:r>
      <w:proofErr w:type="spellStart"/>
      <w:r w:rsidR="004A69C4" w:rsidRPr="00682DDD">
        <w:rPr>
          <w:sz w:val="28"/>
          <w:szCs w:val="28"/>
        </w:rPr>
        <w:t>C</w:t>
      </w:r>
      <w:r w:rsidR="00B70788">
        <w:rPr>
          <w:sz w:val="28"/>
          <w:szCs w:val="28"/>
        </w:rPr>
        <w:t>ovid</w:t>
      </w:r>
      <w:r w:rsidR="004A69C4" w:rsidRPr="00682DDD">
        <w:rPr>
          <w:sz w:val="28"/>
          <w:szCs w:val="28"/>
        </w:rPr>
        <w:t>-19</w:t>
      </w:r>
      <w:proofErr w:type="spellEnd"/>
      <w:r w:rsidR="004A69C4" w:rsidRPr="00682DDD">
        <w:rPr>
          <w:sz w:val="28"/>
          <w:szCs w:val="28"/>
        </w:rPr>
        <w:t xml:space="preserve"> izplatību</w:t>
      </w:r>
      <w:r w:rsidR="005C4E40">
        <w:rPr>
          <w:sz w:val="28"/>
          <w:szCs w:val="28"/>
        </w:rPr>
        <w:t>"</w:t>
      </w:r>
      <w:r w:rsidR="004A69C4" w:rsidRPr="00682DDD">
        <w:rPr>
          <w:color w:val="000000"/>
          <w:sz w:val="28"/>
          <w:szCs w:val="28"/>
        </w:rPr>
        <w:t xml:space="preserve"> 2</w:t>
      </w:r>
      <w:r w:rsidR="00B70788">
        <w:rPr>
          <w:color w:val="000000"/>
          <w:sz w:val="28"/>
          <w:szCs w:val="28"/>
        </w:rPr>
        <w:t>2</w:t>
      </w:r>
      <w:r w:rsidR="004A69C4" w:rsidRPr="00682DDD">
        <w:rPr>
          <w:color w:val="000000"/>
          <w:sz w:val="28"/>
          <w:szCs w:val="28"/>
        </w:rPr>
        <w:t>.</w:t>
      </w:r>
      <w:r w:rsidR="005C4E40">
        <w:rPr>
          <w:color w:val="000000"/>
          <w:sz w:val="28"/>
          <w:szCs w:val="28"/>
        </w:rPr>
        <w:t> </w:t>
      </w:r>
      <w:r w:rsidR="004A69C4" w:rsidRPr="00682DDD">
        <w:rPr>
          <w:color w:val="000000"/>
          <w:sz w:val="28"/>
          <w:szCs w:val="28"/>
        </w:rPr>
        <w:t xml:space="preserve">pantam </w:t>
      </w:r>
      <w:r w:rsidR="006E3558">
        <w:rPr>
          <w:color w:val="000000"/>
          <w:sz w:val="28"/>
          <w:szCs w:val="28"/>
        </w:rPr>
        <w:t>veikt</w:t>
      </w:r>
      <w:r w:rsidR="004A69C4" w:rsidRPr="00682DDD">
        <w:rPr>
          <w:color w:val="000000"/>
          <w:sz w:val="28"/>
          <w:szCs w:val="28"/>
        </w:rPr>
        <w:t xml:space="preserve"> apropriācijas </w:t>
      </w:r>
      <w:r w:rsidR="004A69C4" w:rsidRPr="00BF1A04">
        <w:rPr>
          <w:color w:val="000000"/>
          <w:sz w:val="28"/>
          <w:szCs w:val="28"/>
        </w:rPr>
        <w:t xml:space="preserve">pārdali </w:t>
      </w:r>
      <w:r w:rsidR="00492681" w:rsidRPr="00BF1A04">
        <w:rPr>
          <w:sz w:val="28"/>
          <w:szCs w:val="28"/>
        </w:rPr>
        <w:t>1 493</w:t>
      </w:r>
      <w:r w:rsidR="00D94DBE">
        <w:rPr>
          <w:sz w:val="28"/>
          <w:szCs w:val="28"/>
        </w:rPr>
        <w:t> </w:t>
      </w:r>
      <w:r w:rsidR="00492681" w:rsidRPr="00BF1A04">
        <w:rPr>
          <w:sz w:val="28"/>
          <w:szCs w:val="28"/>
        </w:rPr>
        <w:t>511</w:t>
      </w:r>
      <w:r w:rsidR="00193678" w:rsidRPr="00682DDD">
        <w:rPr>
          <w:sz w:val="28"/>
          <w:szCs w:val="28"/>
        </w:rPr>
        <w:t> </w:t>
      </w:r>
      <w:proofErr w:type="spellStart"/>
      <w:r w:rsidR="00193678" w:rsidRPr="00682DDD">
        <w:rPr>
          <w:i/>
          <w:sz w:val="28"/>
          <w:szCs w:val="28"/>
        </w:rPr>
        <w:t>euro</w:t>
      </w:r>
      <w:proofErr w:type="spellEnd"/>
      <w:r w:rsidR="00193678" w:rsidRPr="00682DDD">
        <w:rPr>
          <w:sz w:val="28"/>
          <w:szCs w:val="28"/>
        </w:rPr>
        <w:t xml:space="preserve"> apmērā </w:t>
      </w:r>
      <w:r w:rsidR="006E3558" w:rsidRPr="00682DDD">
        <w:rPr>
          <w:sz w:val="28"/>
          <w:szCs w:val="28"/>
        </w:rPr>
        <w:t xml:space="preserve">no ministriju un citu centrālo valsts </w:t>
      </w:r>
      <w:r w:rsidR="006E3558">
        <w:rPr>
          <w:sz w:val="28"/>
          <w:szCs w:val="28"/>
        </w:rPr>
        <w:t>iestāžu budžetos valsts pamatfunkciju īstenošanai</w:t>
      </w:r>
      <w:r w:rsidR="006E3558" w:rsidRPr="00682DDD">
        <w:rPr>
          <w:sz w:val="28"/>
          <w:szCs w:val="28"/>
        </w:rPr>
        <w:t xml:space="preserve"> </w:t>
      </w:r>
      <w:r w:rsidR="00D94DBE">
        <w:rPr>
          <w:sz w:val="28"/>
          <w:szCs w:val="28"/>
        </w:rPr>
        <w:t>paredzētajiem</w:t>
      </w:r>
      <w:r w:rsidR="006E3558" w:rsidRPr="00682DDD">
        <w:rPr>
          <w:sz w:val="28"/>
          <w:szCs w:val="28"/>
        </w:rPr>
        <w:t xml:space="preserve"> izdevumiem </w:t>
      </w:r>
      <w:r w:rsidR="006E3558" w:rsidRPr="00682DDD">
        <w:rPr>
          <w:color w:val="000000"/>
          <w:spacing w:val="-5"/>
          <w:sz w:val="28"/>
          <w:szCs w:val="28"/>
          <w:shd w:val="clear" w:color="auto" w:fill="FFFFFF"/>
        </w:rPr>
        <w:t>mācību, darba un dienesta komandējumiem</w:t>
      </w:r>
      <w:r w:rsidR="00D94DBE">
        <w:rPr>
          <w:color w:val="000000"/>
          <w:spacing w:val="-5"/>
          <w:sz w:val="28"/>
          <w:szCs w:val="28"/>
          <w:shd w:val="clear" w:color="auto" w:fill="FFFFFF"/>
        </w:rPr>
        <w:t xml:space="preserve"> un</w:t>
      </w:r>
      <w:r w:rsidR="006E3558" w:rsidRPr="00682DDD">
        <w:rPr>
          <w:color w:val="000000"/>
          <w:spacing w:val="-5"/>
          <w:sz w:val="28"/>
          <w:szCs w:val="28"/>
          <w:shd w:val="clear" w:color="auto" w:fill="FFFFFF"/>
        </w:rPr>
        <w:t xml:space="preserve"> darba braucieniem</w:t>
      </w:r>
      <w:r w:rsidR="006E3558" w:rsidRPr="00682DDD">
        <w:rPr>
          <w:sz w:val="28"/>
          <w:szCs w:val="28"/>
        </w:rPr>
        <w:t xml:space="preserve"> </w:t>
      </w:r>
      <w:r w:rsidR="00193678" w:rsidRPr="00682DDD">
        <w:rPr>
          <w:sz w:val="28"/>
          <w:szCs w:val="28"/>
        </w:rPr>
        <w:t xml:space="preserve">uz budžeta resora </w:t>
      </w:r>
      <w:r w:rsidR="005C4E40">
        <w:rPr>
          <w:sz w:val="28"/>
          <w:szCs w:val="28"/>
        </w:rPr>
        <w:t>"</w:t>
      </w:r>
      <w:r w:rsidR="00193678" w:rsidRPr="00682DDD">
        <w:rPr>
          <w:sz w:val="28"/>
          <w:szCs w:val="28"/>
        </w:rPr>
        <w:t>74. Gadskārtējā valsts budžeta izpildes procesā pārdalāmais finansējums</w:t>
      </w:r>
      <w:r w:rsidR="005C4E40">
        <w:rPr>
          <w:sz w:val="28"/>
          <w:szCs w:val="28"/>
        </w:rPr>
        <w:t>"</w:t>
      </w:r>
      <w:r w:rsidR="00193678" w:rsidRPr="00682DDD">
        <w:rPr>
          <w:sz w:val="28"/>
          <w:szCs w:val="28"/>
        </w:rPr>
        <w:t xml:space="preserve"> programmu 02.00.00 </w:t>
      </w:r>
      <w:r w:rsidR="005C4E40">
        <w:rPr>
          <w:sz w:val="28"/>
          <w:szCs w:val="28"/>
        </w:rPr>
        <w:t>"</w:t>
      </w:r>
      <w:r w:rsidR="00193678" w:rsidRPr="00682DDD">
        <w:rPr>
          <w:sz w:val="28"/>
          <w:szCs w:val="28"/>
        </w:rPr>
        <w:t>Līdzekļi neparedzētiem gadījumiem</w:t>
      </w:r>
      <w:r w:rsidR="005C4E40">
        <w:rPr>
          <w:sz w:val="28"/>
          <w:szCs w:val="28"/>
        </w:rPr>
        <w:t>"</w:t>
      </w:r>
      <w:r w:rsidR="006E3558">
        <w:rPr>
          <w:sz w:val="28"/>
          <w:szCs w:val="28"/>
        </w:rPr>
        <w:t xml:space="preserve"> </w:t>
      </w:r>
      <w:r w:rsidR="006E634B" w:rsidRPr="00682DDD">
        <w:rPr>
          <w:sz w:val="28"/>
          <w:szCs w:val="28"/>
        </w:rPr>
        <w:t xml:space="preserve">saskaņā ar </w:t>
      </w:r>
      <w:r w:rsidR="00C60C49" w:rsidRPr="00682DDD">
        <w:rPr>
          <w:sz w:val="28"/>
          <w:szCs w:val="28"/>
        </w:rPr>
        <w:t xml:space="preserve">šā rīkojuma </w:t>
      </w:r>
      <w:r w:rsidR="006E634B" w:rsidRPr="00682DDD">
        <w:rPr>
          <w:sz w:val="28"/>
          <w:szCs w:val="28"/>
        </w:rPr>
        <w:t>pielikumu.</w:t>
      </w:r>
    </w:p>
    <w:p w14:paraId="6E2A749C" w14:textId="77777777" w:rsidR="00913560" w:rsidRDefault="00913560" w:rsidP="00913560">
      <w:pPr>
        <w:ind w:firstLine="720"/>
        <w:jc w:val="both"/>
        <w:rPr>
          <w:color w:val="000000"/>
          <w:sz w:val="28"/>
          <w:szCs w:val="28"/>
        </w:rPr>
      </w:pPr>
    </w:p>
    <w:p w14:paraId="0699FC5A" w14:textId="3055763E" w:rsidR="00B97335" w:rsidRDefault="00B97335" w:rsidP="009135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B4306">
        <w:rPr>
          <w:sz w:val="28"/>
          <w:szCs w:val="28"/>
        </w:rPr>
        <w:t>Šā rīkojuma pielikumā minētajām ministrijām un citām centrālajām valsts iestādēm</w:t>
      </w:r>
      <w:r w:rsidRPr="00E525F2">
        <w:rPr>
          <w:sz w:val="28"/>
          <w:szCs w:val="28"/>
        </w:rPr>
        <w:t xml:space="preserve"> </w:t>
      </w:r>
      <w:r w:rsidR="00D94DBE" w:rsidRPr="00062234">
        <w:rPr>
          <w:sz w:val="28"/>
          <w:szCs w:val="28"/>
        </w:rPr>
        <w:t>sagatavot</w:t>
      </w:r>
      <w:r w:rsidR="00D94DBE">
        <w:rPr>
          <w:sz w:val="28"/>
          <w:szCs w:val="28"/>
        </w:rPr>
        <w:t xml:space="preserve"> un </w:t>
      </w:r>
      <w:r w:rsidR="000D28C0">
        <w:rPr>
          <w:sz w:val="28"/>
          <w:szCs w:val="28"/>
        </w:rPr>
        <w:t>līdz 2020.</w:t>
      </w:r>
      <w:r w:rsidR="005C4E40">
        <w:rPr>
          <w:sz w:val="28"/>
          <w:szCs w:val="28"/>
        </w:rPr>
        <w:t> </w:t>
      </w:r>
      <w:r w:rsidR="000D28C0">
        <w:rPr>
          <w:sz w:val="28"/>
          <w:szCs w:val="28"/>
        </w:rPr>
        <w:t>gada 2</w:t>
      </w:r>
      <w:r w:rsidR="003A4821">
        <w:rPr>
          <w:sz w:val="28"/>
          <w:szCs w:val="28"/>
        </w:rPr>
        <w:t>7</w:t>
      </w:r>
      <w:r w:rsidR="000D28C0">
        <w:rPr>
          <w:sz w:val="28"/>
          <w:szCs w:val="28"/>
        </w:rPr>
        <w:t>.</w:t>
      </w:r>
      <w:r w:rsidR="005C4E40">
        <w:rPr>
          <w:sz w:val="28"/>
          <w:szCs w:val="28"/>
        </w:rPr>
        <w:t> </w:t>
      </w:r>
      <w:r w:rsidR="000D28C0">
        <w:rPr>
          <w:sz w:val="28"/>
          <w:szCs w:val="28"/>
        </w:rPr>
        <w:t xml:space="preserve">martam </w:t>
      </w:r>
      <w:r w:rsidR="00062234" w:rsidRPr="00062234">
        <w:rPr>
          <w:sz w:val="28"/>
          <w:szCs w:val="28"/>
        </w:rPr>
        <w:t>normatīvajos aktos noteiktajā kārtībā iesniegt Finanšu ministrijā pieprasījumu apropriācijas</w:t>
      </w:r>
      <w:r w:rsidR="00062234">
        <w:rPr>
          <w:sz w:val="28"/>
          <w:szCs w:val="28"/>
        </w:rPr>
        <w:t xml:space="preserve"> </w:t>
      </w:r>
      <w:r w:rsidR="00062234" w:rsidRPr="00062234">
        <w:rPr>
          <w:sz w:val="28"/>
          <w:szCs w:val="28"/>
        </w:rPr>
        <w:t xml:space="preserve">pārdalei </w:t>
      </w:r>
      <w:r w:rsidR="00B41275">
        <w:rPr>
          <w:sz w:val="28"/>
          <w:szCs w:val="28"/>
        </w:rPr>
        <w:t xml:space="preserve">sadalījumā pa programmām (apakšprogrammām) </w:t>
      </w:r>
      <w:r w:rsidR="00062234" w:rsidRPr="00062234">
        <w:rPr>
          <w:sz w:val="28"/>
          <w:szCs w:val="28"/>
        </w:rPr>
        <w:t>atbilstoši šā rīkojuma 1.</w:t>
      </w:r>
      <w:r w:rsidR="005C4E40">
        <w:rPr>
          <w:sz w:val="28"/>
          <w:szCs w:val="28"/>
        </w:rPr>
        <w:t> </w:t>
      </w:r>
      <w:r w:rsidR="00062234" w:rsidRPr="00062234">
        <w:rPr>
          <w:sz w:val="28"/>
          <w:szCs w:val="28"/>
        </w:rPr>
        <w:t>punktam</w:t>
      </w:r>
      <w:r w:rsidR="009D1FED">
        <w:rPr>
          <w:sz w:val="28"/>
          <w:szCs w:val="28"/>
        </w:rPr>
        <w:t xml:space="preserve"> un pielikumam</w:t>
      </w:r>
      <w:r>
        <w:rPr>
          <w:sz w:val="28"/>
          <w:szCs w:val="28"/>
        </w:rPr>
        <w:t>.</w:t>
      </w:r>
    </w:p>
    <w:p w14:paraId="3DD57732" w14:textId="77777777" w:rsidR="00913560" w:rsidRDefault="00913560" w:rsidP="00913560">
      <w:pPr>
        <w:pStyle w:val="BodyText"/>
        <w:tabs>
          <w:tab w:val="clear" w:pos="1260"/>
          <w:tab w:val="left" w:pos="709"/>
        </w:tabs>
        <w:ind w:firstLine="720"/>
        <w:rPr>
          <w:szCs w:val="28"/>
        </w:rPr>
      </w:pPr>
    </w:p>
    <w:p w14:paraId="0699FC5B" w14:textId="2B1C7564" w:rsidR="004A69C4" w:rsidRDefault="00B41275" w:rsidP="00913560">
      <w:pPr>
        <w:pStyle w:val="BodyText"/>
        <w:tabs>
          <w:tab w:val="clear" w:pos="1260"/>
          <w:tab w:val="left" w:pos="709"/>
        </w:tabs>
        <w:ind w:firstLine="720"/>
        <w:rPr>
          <w:szCs w:val="28"/>
        </w:rPr>
      </w:pPr>
      <w:r>
        <w:rPr>
          <w:szCs w:val="28"/>
        </w:rPr>
        <w:t>3</w:t>
      </w:r>
      <w:r w:rsidR="004A69C4">
        <w:rPr>
          <w:szCs w:val="28"/>
        </w:rPr>
        <w:t xml:space="preserve">. </w:t>
      </w:r>
      <w:r w:rsidR="004A69C4" w:rsidRPr="00A12112">
        <w:rPr>
          <w:szCs w:val="28"/>
        </w:rPr>
        <w:t xml:space="preserve">Finanšu ministram </w:t>
      </w:r>
      <w:r w:rsidR="004A69C4">
        <w:rPr>
          <w:szCs w:val="28"/>
        </w:rPr>
        <w:t>pēc šā rīkojuma 1.</w:t>
      </w:r>
      <w:r w:rsidR="005C4E40">
        <w:rPr>
          <w:szCs w:val="28"/>
        </w:rPr>
        <w:t> </w:t>
      </w:r>
      <w:r w:rsidR="004A69C4">
        <w:rPr>
          <w:szCs w:val="28"/>
        </w:rPr>
        <w:t>punktā minētās apropriācijas p</w:t>
      </w:r>
      <w:r w:rsidR="00D22F30">
        <w:rPr>
          <w:szCs w:val="28"/>
        </w:rPr>
        <w:t>ārdales</w:t>
      </w:r>
      <w:r w:rsidR="004A69C4" w:rsidRPr="009B3AA6">
        <w:rPr>
          <w:szCs w:val="28"/>
        </w:rPr>
        <w:t xml:space="preserve"> </w:t>
      </w:r>
      <w:r w:rsidR="004A69C4">
        <w:rPr>
          <w:szCs w:val="28"/>
        </w:rPr>
        <w:t>informēt par to Saeimu</w:t>
      </w:r>
      <w:r w:rsidR="004A69C4" w:rsidRPr="00A12112">
        <w:rPr>
          <w:szCs w:val="28"/>
        </w:rPr>
        <w:t>.</w:t>
      </w:r>
    </w:p>
    <w:p w14:paraId="0699FC5C" w14:textId="0FB26AAD" w:rsidR="00726610" w:rsidRPr="005C4E40" w:rsidRDefault="00726610" w:rsidP="00913560">
      <w:pPr>
        <w:rPr>
          <w:sz w:val="28"/>
          <w:szCs w:val="28"/>
          <w:lang w:eastAsia="en-US"/>
        </w:rPr>
      </w:pPr>
    </w:p>
    <w:p w14:paraId="4AB323E6" w14:textId="5574F91B" w:rsidR="005C4E40" w:rsidRPr="005C4E40" w:rsidRDefault="005C4E40" w:rsidP="00913560">
      <w:pPr>
        <w:rPr>
          <w:sz w:val="28"/>
          <w:szCs w:val="28"/>
          <w:lang w:eastAsia="en-US"/>
        </w:rPr>
      </w:pPr>
    </w:p>
    <w:p w14:paraId="038576C0" w14:textId="77777777" w:rsidR="005C4E40" w:rsidRPr="005C4E40" w:rsidRDefault="005C4E40" w:rsidP="00913560">
      <w:pPr>
        <w:rPr>
          <w:sz w:val="28"/>
          <w:szCs w:val="28"/>
          <w:lang w:eastAsia="en-US"/>
        </w:rPr>
      </w:pPr>
    </w:p>
    <w:p w14:paraId="0C2AE989" w14:textId="77777777" w:rsidR="005C4E40" w:rsidRPr="00DE283C" w:rsidRDefault="005C4E40" w:rsidP="008E3F0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54DE138" w14:textId="77777777" w:rsidR="005C4E40" w:rsidRDefault="005C4E4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7C600E0" w14:textId="77777777" w:rsidR="005C4E40" w:rsidRDefault="005C4E4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1C81EC" w14:textId="77777777" w:rsidR="005C4E40" w:rsidRDefault="005C4E4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B0E79E" w14:textId="77777777" w:rsidR="005C4E40" w:rsidRPr="00DE283C" w:rsidRDefault="005C4E40" w:rsidP="008E3F0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0699FC68" w14:textId="24DEA349" w:rsidR="00682C1C" w:rsidRPr="005C4E40" w:rsidRDefault="00682C1C" w:rsidP="00913560">
      <w:pPr>
        <w:pStyle w:val="BodyText"/>
        <w:tabs>
          <w:tab w:val="left" w:pos="7740"/>
        </w:tabs>
        <w:rPr>
          <w:sz w:val="18"/>
          <w:szCs w:val="18"/>
          <w:highlight w:val="green"/>
          <w:lang w:val="de-DE"/>
        </w:rPr>
      </w:pPr>
    </w:p>
    <w:p w14:paraId="0699FC69" w14:textId="77777777" w:rsidR="007C6F4E" w:rsidRDefault="007C6F4E" w:rsidP="00913560">
      <w:pPr>
        <w:pStyle w:val="BodyText"/>
        <w:tabs>
          <w:tab w:val="left" w:pos="7740"/>
        </w:tabs>
        <w:rPr>
          <w:sz w:val="18"/>
          <w:szCs w:val="18"/>
          <w:highlight w:val="green"/>
        </w:rPr>
      </w:pPr>
    </w:p>
    <w:sectPr w:rsidR="007C6F4E" w:rsidSect="005C4E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9FC6E" w14:textId="77777777" w:rsidR="008B3FFF" w:rsidRDefault="008B3FFF">
      <w:r>
        <w:separator/>
      </w:r>
    </w:p>
  </w:endnote>
  <w:endnote w:type="continuationSeparator" w:id="0">
    <w:p w14:paraId="0699FC6F" w14:textId="77777777" w:rsidR="008B3FFF" w:rsidRDefault="008B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9FC72" w14:textId="1518EE95" w:rsidR="0034154D" w:rsidRPr="002A4B44" w:rsidRDefault="000A3E9C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D94DBE">
      <w:rPr>
        <w:noProof/>
        <w:sz w:val="20"/>
        <w:szCs w:val="20"/>
      </w:rPr>
      <w:t>FMRIK_230320_UZLNG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3A10" w14:textId="622CFD58" w:rsidR="005C4E40" w:rsidRPr="005C4E40" w:rsidRDefault="005C4E40">
    <w:pPr>
      <w:pStyle w:val="Footer"/>
      <w:rPr>
        <w:sz w:val="16"/>
        <w:szCs w:val="16"/>
      </w:rPr>
    </w:pPr>
    <w:r w:rsidRPr="005C4E40">
      <w:rPr>
        <w:sz w:val="16"/>
        <w:szCs w:val="16"/>
      </w:rPr>
      <w:t>R0480_0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9FC6C" w14:textId="77777777" w:rsidR="008B3FFF" w:rsidRDefault="008B3FFF">
      <w:r>
        <w:separator/>
      </w:r>
    </w:p>
  </w:footnote>
  <w:footnote w:type="continuationSeparator" w:id="0">
    <w:p w14:paraId="0699FC6D" w14:textId="77777777" w:rsidR="008B3FFF" w:rsidRDefault="008B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9678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99FC70" w14:textId="66FA0FC4" w:rsidR="00ED6E01" w:rsidRDefault="00ED6E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5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9FC71" w14:textId="77777777" w:rsidR="00ED6E01" w:rsidRDefault="00ED6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D569" w14:textId="77777777" w:rsidR="005C4E40" w:rsidRPr="003629D6" w:rsidRDefault="005C4E40">
    <w:pPr>
      <w:pStyle w:val="Header"/>
    </w:pPr>
  </w:p>
  <w:p w14:paraId="6D2FC20E" w14:textId="10D57364" w:rsidR="005C4E40" w:rsidRDefault="005C4E40">
    <w:pPr>
      <w:pStyle w:val="Header"/>
    </w:pPr>
    <w:r>
      <w:rPr>
        <w:noProof/>
      </w:rPr>
      <w:drawing>
        <wp:inline distT="0" distB="0" distL="0" distR="0" wp14:anchorId="300FF01E" wp14:editId="6E7B721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6BAA2FF5"/>
    <w:multiLevelType w:val="multilevel"/>
    <w:tmpl w:val="FFF04E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220FE"/>
    <w:multiLevelType w:val="multilevel"/>
    <w:tmpl w:val="CA04AA9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7722DA9"/>
    <w:multiLevelType w:val="hybridMultilevel"/>
    <w:tmpl w:val="E342DD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4E"/>
    <w:rsid w:val="00026F21"/>
    <w:rsid w:val="00062234"/>
    <w:rsid w:val="000920DC"/>
    <w:rsid w:val="000A3E9C"/>
    <w:rsid w:val="000C7429"/>
    <w:rsid w:val="000D28C0"/>
    <w:rsid w:val="001003F2"/>
    <w:rsid w:val="00113651"/>
    <w:rsid w:val="00133C61"/>
    <w:rsid w:val="00153449"/>
    <w:rsid w:val="00174C63"/>
    <w:rsid w:val="00193678"/>
    <w:rsid w:val="00202560"/>
    <w:rsid w:val="0027507B"/>
    <w:rsid w:val="00281943"/>
    <w:rsid w:val="00294F3F"/>
    <w:rsid w:val="00297E06"/>
    <w:rsid w:val="002A2AC4"/>
    <w:rsid w:val="002C6E48"/>
    <w:rsid w:val="002D461A"/>
    <w:rsid w:val="002E11F3"/>
    <w:rsid w:val="002E530C"/>
    <w:rsid w:val="0030790F"/>
    <w:rsid w:val="00330A77"/>
    <w:rsid w:val="00345B91"/>
    <w:rsid w:val="0036469A"/>
    <w:rsid w:val="00381FB5"/>
    <w:rsid w:val="003A0350"/>
    <w:rsid w:val="003A4821"/>
    <w:rsid w:val="003A608A"/>
    <w:rsid w:val="003D6592"/>
    <w:rsid w:val="00406D1C"/>
    <w:rsid w:val="00452671"/>
    <w:rsid w:val="00481FD0"/>
    <w:rsid w:val="0048748F"/>
    <w:rsid w:val="00491E11"/>
    <w:rsid w:val="00492681"/>
    <w:rsid w:val="004A69C4"/>
    <w:rsid w:val="004A71C1"/>
    <w:rsid w:val="004B4306"/>
    <w:rsid w:val="004C4F9A"/>
    <w:rsid w:val="004F19A5"/>
    <w:rsid w:val="00500311"/>
    <w:rsid w:val="00571C91"/>
    <w:rsid w:val="005C4E40"/>
    <w:rsid w:val="005D25DC"/>
    <w:rsid w:val="005D431B"/>
    <w:rsid w:val="005E7C72"/>
    <w:rsid w:val="006154D7"/>
    <w:rsid w:val="0062026F"/>
    <w:rsid w:val="00620D6C"/>
    <w:rsid w:val="00625BDD"/>
    <w:rsid w:val="006472E0"/>
    <w:rsid w:val="00656C1E"/>
    <w:rsid w:val="00682C1C"/>
    <w:rsid w:val="00682DDD"/>
    <w:rsid w:val="006B59E1"/>
    <w:rsid w:val="006C6539"/>
    <w:rsid w:val="006E3558"/>
    <w:rsid w:val="006E634B"/>
    <w:rsid w:val="0070357A"/>
    <w:rsid w:val="007157AB"/>
    <w:rsid w:val="007179EE"/>
    <w:rsid w:val="00726610"/>
    <w:rsid w:val="0075591E"/>
    <w:rsid w:val="00770C41"/>
    <w:rsid w:val="00786A97"/>
    <w:rsid w:val="00794765"/>
    <w:rsid w:val="007C249C"/>
    <w:rsid w:val="007C4288"/>
    <w:rsid w:val="007C42BC"/>
    <w:rsid w:val="007C6F4E"/>
    <w:rsid w:val="008148DC"/>
    <w:rsid w:val="008179BD"/>
    <w:rsid w:val="008418B9"/>
    <w:rsid w:val="0084364A"/>
    <w:rsid w:val="008447C5"/>
    <w:rsid w:val="008607A0"/>
    <w:rsid w:val="008904D6"/>
    <w:rsid w:val="00891FE7"/>
    <w:rsid w:val="008B3FFF"/>
    <w:rsid w:val="008C0A9B"/>
    <w:rsid w:val="008F61DD"/>
    <w:rsid w:val="00911EAA"/>
    <w:rsid w:val="00913560"/>
    <w:rsid w:val="009D1FED"/>
    <w:rsid w:val="009E616B"/>
    <w:rsid w:val="00A03502"/>
    <w:rsid w:val="00A2744F"/>
    <w:rsid w:val="00A33F4E"/>
    <w:rsid w:val="00A622AA"/>
    <w:rsid w:val="00A93306"/>
    <w:rsid w:val="00AB12C0"/>
    <w:rsid w:val="00B038F3"/>
    <w:rsid w:val="00B41275"/>
    <w:rsid w:val="00B456DE"/>
    <w:rsid w:val="00B64C94"/>
    <w:rsid w:val="00B70788"/>
    <w:rsid w:val="00B81111"/>
    <w:rsid w:val="00B818CF"/>
    <w:rsid w:val="00B850CD"/>
    <w:rsid w:val="00B90433"/>
    <w:rsid w:val="00B97335"/>
    <w:rsid w:val="00BB7950"/>
    <w:rsid w:val="00BC30B2"/>
    <w:rsid w:val="00BC77CE"/>
    <w:rsid w:val="00BD08DE"/>
    <w:rsid w:val="00BD6B0E"/>
    <w:rsid w:val="00BE3DA9"/>
    <w:rsid w:val="00BE7B90"/>
    <w:rsid w:val="00BF1A04"/>
    <w:rsid w:val="00C163F3"/>
    <w:rsid w:val="00C60C49"/>
    <w:rsid w:val="00C76ECF"/>
    <w:rsid w:val="00C93FCA"/>
    <w:rsid w:val="00CA4A0D"/>
    <w:rsid w:val="00CB0062"/>
    <w:rsid w:val="00CC7573"/>
    <w:rsid w:val="00CD2702"/>
    <w:rsid w:val="00CF2A66"/>
    <w:rsid w:val="00D11376"/>
    <w:rsid w:val="00D22F30"/>
    <w:rsid w:val="00D537F3"/>
    <w:rsid w:val="00D61A46"/>
    <w:rsid w:val="00D94DBE"/>
    <w:rsid w:val="00D974FF"/>
    <w:rsid w:val="00DA7D96"/>
    <w:rsid w:val="00DB3F15"/>
    <w:rsid w:val="00DE7664"/>
    <w:rsid w:val="00DF17D8"/>
    <w:rsid w:val="00E07359"/>
    <w:rsid w:val="00E50459"/>
    <w:rsid w:val="00EB30D6"/>
    <w:rsid w:val="00EC7233"/>
    <w:rsid w:val="00ED5C9A"/>
    <w:rsid w:val="00ED6E01"/>
    <w:rsid w:val="00F041AE"/>
    <w:rsid w:val="00F15560"/>
    <w:rsid w:val="00F30943"/>
    <w:rsid w:val="00FB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699FC4D"/>
  <w15:chartTrackingRefBased/>
  <w15:docId w15:val="{F38E8659-FE6D-4EAE-8521-141FD1D2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7C6F4E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C6F4E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7C6F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6F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C6F4E"/>
    <w:pPr>
      <w:ind w:left="720"/>
      <w:contextualSpacing/>
    </w:pPr>
  </w:style>
  <w:style w:type="paragraph" w:customStyle="1" w:styleId="naisal">
    <w:name w:val="naisal"/>
    <w:basedOn w:val="Normal"/>
    <w:rsid w:val="007C6F4E"/>
    <w:pPr>
      <w:spacing w:before="100" w:beforeAutospacing="1" w:after="100" w:afterAutospacing="1"/>
    </w:pPr>
  </w:style>
  <w:style w:type="character" w:styleId="Hyperlink">
    <w:name w:val="Hyperlink"/>
    <w:rsid w:val="002819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9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AB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ighlight">
    <w:name w:val="highlight"/>
    <w:basedOn w:val="DefaultParagraphFont"/>
    <w:rsid w:val="00062234"/>
  </w:style>
  <w:style w:type="paragraph" w:customStyle="1" w:styleId="Body">
    <w:name w:val="Body"/>
    <w:rsid w:val="005C4E4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8061-024B-44DD-BD0E-03CE63A8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Finanšu ministrija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</dc:subject>
  <dc:creator>Zane Adijāne</dc:creator>
  <cp:keywords/>
  <dc:description>zane.adijane@fm.gov.lv_x000d_
67095437</dc:description>
  <cp:lastModifiedBy>Leontine Babkina</cp:lastModifiedBy>
  <cp:revision>22</cp:revision>
  <cp:lastPrinted>2020-03-24T11:15:00Z</cp:lastPrinted>
  <dcterms:created xsi:type="dcterms:W3CDTF">2020-03-18T07:15:00Z</dcterms:created>
  <dcterms:modified xsi:type="dcterms:W3CDTF">2020-03-27T09:23:00Z</dcterms:modified>
</cp:coreProperties>
</file>