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2522D7" w14:textId="77777777" w:rsidR="00437BBA" w:rsidRPr="00437BBA" w:rsidRDefault="00437BBA" w:rsidP="00437BBA">
      <w:pPr>
        <w:spacing w:after="0"/>
        <w:jc w:val="right"/>
        <w:rPr>
          <w:rFonts w:ascii="Times New Roman" w:hAnsi="Times New Roman" w:cs="Times New Roman"/>
          <w:i/>
          <w:sz w:val="28"/>
          <w:szCs w:val="28"/>
        </w:rPr>
      </w:pPr>
      <w:r w:rsidRPr="00437BBA">
        <w:rPr>
          <w:rFonts w:ascii="Times New Roman" w:hAnsi="Times New Roman" w:cs="Times New Roman"/>
          <w:i/>
          <w:sz w:val="28"/>
          <w:szCs w:val="28"/>
        </w:rPr>
        <w:t xml:space="preserve">Projekts </w:t>
      </w:r>
    </w:p>
    <w:p w14:paraId="76B67981" w14:textId="77777777" w:rsidR="00437BBA" w:rsidRPr="00437BBA" w:rsidRDefault="00437BBA" w:rsidP="00437BBA">
      <w:pPr>
        <w:spacing w:after="0"/>
        <w:jc w:val="center"/>
        <w:rPr>
          <w:rFonts w:ascii="Times New Roman" w:hAnsi="Times New Roman" w:cs="Times New Roman"/>
          <w:sz w:val="28"/>
          <w:szCs w:val="28"/>
        </w:rPr>
      </w:pPr>
      <w:r w:rsidRPr="00437BBA">
        <w:rPr>
          <w:rFonts w:ascii="Times New Roman" w:hAnsi="Times New Roman" w:cs="Times New Roman"/>
          <w:sz w:val="28"/>
          <w:szCs w:val="28"/>
        </w:rPr>
        <w:t xml:space="preserve">LATVIJAS REPUBLIKAS MINISTRU KABINETA </w:t>
      </w:r>
    </w:p>
    <w:p w14:paraId="51603D2D" w14:textId="77777777" w:rsidR="00437BBA" w:rsidRPr="00437BBA" w:rsidRDefault="00437BBA" w:rsidP="00437BBA">
      <w:pPr>
        <w:spacing w:after="0"/>
        <w:jc w:val="center"/>
        <w:rPr>
          <w:rFonts w:ascii="Times New Roman" w:hAnsi="Times New Roman" w:cs="Times New Roman"/>
          <w:sz w:val="28"/>
          <w:szCs w:val="28"/>
        </w:rPr>
      </w:pPr>
      <w:r w:rsidRPr="00437BBA">
        <w:rPr>
          <w:rFonts w:ascii="Times New Roman" w:hAnsi="Times New Roman" w:cs="Times New Roman"/>
          <w:sz w:val="28"/>
          <w:szCs w:val="28"/>
        </w:rPr>
        <w:t>SĒDES PROTOKOLLĒMUMS</w:t>
      </w:r>
    </w:p>
    <w:p w14:paraId="7417D62A" w14:textId="77777777" w:rsidR="00437BBA" w:rsidRPr="00263011" w:rsidRDefault="00437BBA" w:rsidP="00437BBA">
      <w:pPr>
        <w:jc w:val="center"/>
      </w:pPr>
    </w:p>
    <w:p w14:paraId="4C6E6AC8" w14:textId="71A71614" w:rsidR="00BE1ED0" w:rsidRPr="00752BBE" w:rsidRDefault="00BE1ED0" w:rsidP="00BE1ED0">
      <w:pPr>
        <w:rPr>
          <w:rFonts w:ascii="Times New Roman" w:hAnsi="Times New Roman" w:cs="Times New Roman"/>
          <w:sz w:val="28"/>
          <w:szCs w:val="28"/>
        </w:rPr>
      </w:pPr>
      <w:r w:rsidRPr="00752BBE">
        <w:rPr>
          <w:rFonts w:ascii="Times New Roman" w:hAnsi="Times New Roman" w:cs="Times New Roman"/>
          <w:sz w:val="28"/>
          <w:szCs w:val="28"/>
        </w:rPr>
        <w:t xml:space="preserve">Rīgā </w:t>
      </w:r>
      <w:r w:rsidRPr="00752BBE">
        <w:rPr>
          <w:rFonts w:ascii="Times New Roman" w:hAnsi="Times New Roman" w:cs="Times New Roman"/>
          <w:sz w:val="28"/>
          <w:szCs w:val="28"/>
        </w:rPr>
        <w:tab/>
      </w:r>
      <w:r w:rsidRPr="00752BBE">
        <w:rPr>
          <w:rFonts w:ascii="Times New Roman" w:hAnsi="Times New Roman" w:cs="Times New Roman"/>
          <w:sz w:val="28"/>
          <w:szCs w:val="28"/>
        </w:rPr>
        <w:tab/>
      </w:r>
      <w:r w:rsidRPr="00752BBE">
        <w:rPr>
          <w:rFonts w:ascii="Times New Roman" w:hAnsi="Times New Roman" w:cs="Times New Roman"/>
          <w:sz w:val="28"/>
          <w:szCs w:val="28"/>
        </w:rPr>
        <w:tab/>
      </w:r>
      <w:r w:rsidRPr="00752BBE">
        <w:rPr>
          <w:rFonts w:ascii="Times New Roman" w:hAnsi="Times New Roman" w:cs="Times New Roman"/>
          <w:sz w:val="28"/>
          <w:szCs w:val="28"/>
        </w:rPr>
        <w:tab/>
      </w:r>
      <w:r w:rsidRPr="00752BBE">
        <w:rPr>
          <w:rFonts w:ascii="Times New Roman" w:hAnsi="Times New Roman" w:cs="Times New Roman"/>
          <w:sz w:val="28"/>
          <w:szCs w:val="28"/>
        </w:rPr>
        <w:tab/>
        <w:t xml:space="preserve">Nr. </w:t>
      </w:r>
      <w:r w:rsidRPr="00752BBE">
        <w:rPr>
          <w:rFonts w:ascii="Times New Roman" w:hAnsi="Times New Roman" w:cs="Times New Roman"/>
          <w:sz w:val="28"/>
          <w:szCs w:val="28"/>
        </w:rPr>
        <w:tab/>
      </w:r>
      <w:r w:rsidRPr="00752BBE">
        <w:rPr>
          <w:rFonts w:ascii="Times New Roman" w:hAnsi="Times New Roman" w:cs="Times New Roman"/>
          <w:sz w:val="28"/>
          <w:szCs w:val="28"/>
        </w:rPr>
        <w:tab/>
      </w:r>
      <w:r w:rsidRPr="00752BBE">
        <w:rPr>
          <w:rFonts w:ascii="Times New Roman" w:hAnsi="Times New Roman" w:cs="Times New Roman"/>
          <w:sz w:val="28"/>
          <w:szCs w:val="28"/>
        </w:rPr>
        <w:tab/>
        <w:t xml:space="preserve">      2019.</w:t>
      </w:r>
      <w:r w:rsidR="00437BBA">
        <w:rPr>
          <w:rFonts w:ascii="Times New Roman" w:hAnsi="Times New Roman" w:cs="Times New Roman"/>
          <w:sz w:val="28"/>
          <w:szCs w:val="28"/>
        </w:rPr>
        <w:t> </w:t>
      </w:r>
      <w:r w:rsidRPr="00752BBE">
        <w:rPr>
          <w:rFonts w:ascii="Times New Roman" w:hAnsi="Times New Roman" w:cs="Times New Roman"/>
          <w:sz w:val="28"/>
          <w:szCs w:val="28"/>
        </w:rPr>
        <w:t>gada</w:t>
      </w:r>
    </w:p>
    <w:p w14:paraId="2A33D99F" w14:textId="51FA9229" w:rsidR="00752BBE" w:rsidRPr="00752BBE" w:rsidRDefault="00BE1ED0" w:rsidP="00D14EB0">
      <w:pPr>
        <w:rPr>
          <w:rFonts w:ascii="Times New Roman" w:hAnsi="Times New Roman" w:cs="Times New Roman"/>
          <w:sz w:val="28"/>
          <w:szCs w:val="28"/>
        </w:rPr>
      </w:pPr>
      <w:r w:rsidRPr="00752BBE">
        <w:rPr>
          <w:rFonts w:ascii="Times New Roman" w:hAnsi="Times New Roman" w:cs="Times New Roman"/>
          <w:sz w:val="28"/>
          <w:szCs w:val="28"/>
        </w:rPr>
        <w:tab/>
      </w:r>
      <w:r w:rsidRPr="00752BBE">
        <w:rPr>
          <w:rFonts w:ascii="Times New Roman" w:hAnsi="Times New Roman" w:cs="Times New Roman"/>
          <w:sz w:val="28"/>
          <w:szCs w:val="28"/>
        </w:rPr>
        <w:tab/>
      </w:r>
      <w:r w:rsidRPr="00752BBE">
        <w:rPr>
          <w:rFonts w:ascii="Times New Roman" w:hAnsi="Times New Roman" w:cs="Times New Roman"/>
          <w:sz w:val="28"/>
          <w:szCs w:val="28"/>
        </w:rPr>
        <w:tab/>
      </w:r>
      <w:r w:rsidRPr="00752BBE">
        <w:rPr>
          <w:rFonts w:ascii="Times New Roman" w:hAnsi="Times New Roman" w:cs="Times New Roman"/>
          <w:sz w:val="28"/>
          <w:szCs w:val="28"/>
        </w:rPr>
        <w:tab/>
      </w:r>
      <w:r w:rsidRPr="00752BBE">
        <w:rPr>
          <w:rFonts w:ascii="Times New Roman" w:hAnsi="Times New Roman" w:cs="Times New Roman"/>
          <w:sz w:val="28"/>
          <w:szCs w:val="28"/>
        </w:rPr>
        <w:tab/>
        <w:t>__§.</w:t>
      </w:r>
    </w:p>
    <w:p w14:paraId="79FDFFF8" w14:textId="5568976E" w:rsidR="00BE1ED0" w:rsidRPr="00437BBA" w:rsidRDefault="00BE1ED0" w:rsidP="000632FB">
      <w:pPr>
        <w:spacing w:after="60" w:line="240" w:lineRule="auto"/>
        <w:jc w:val="center"/>
        <w:rPr>
          <w:rStyle w:val="Emphasis"/>
          <w:rFonts w:ascii="Times New Roman" w:hAnsi="Times New Roman" w:cs="Times New Roman"/>
          <w:b/>
          <w:i w:val="0"/>
          <w:color w:val="000000" w:themeColor="text1"/>
          <w:sz w:val="28"/>
          <w:szCs w:val="28"/>
        </w:rPr>
      </w:pPr>
      <w:r w:rsidRPr="00752BBE">
        <w:rPr>
          <w:rStyle w:val="Emphasis"/>
          <w:rFonts w:ascii="Times New Roman" w:hAnsi="Times New Roman" w:cs="Times New Roman"/>
          <w:b/>
          <w:i w:val="0"/>
          <w:color w:val="000000" w:themeColor="text1"/>
          <w:sz w:val="28"/>
          <w:szCs w:val="28"/>
        </w:rPr>
        <w:t xml:space="preserve">Informatīvais ziņojums </w:t>
      </w:r>
      <w:r w:rsidR="00007F3D" w:rsidRPr="00752BBE">
        <w:rPr>
          <w:rStyle w:val="Emphasis"/>
          <w:rFonts w:ascii="Times New Roman" w:hAnsi="Times New Roman" w:cs="Times New Roman"/>
          <w:b/>
          <w:i w:val="0"/>
          <w:color w:val="000000" w:themeColor="text1"/>
          <w:sz w:val="28"/>
          <w:szCs w:val="28"/>
        </w:rPr>
        <w:t>“</w:t>
      </w:r>
      <w:r w:rsidRPr="00752BBE">
        <w:rPr>
          <w:rStyle w:val="Emphasis"/>
          <w:rFonts w:ascii="Times New Roman" w:hAnsi="Times New Roman" w:cs="Times New Roman"/>
          <w:b/>
          <w:i w:val="0"/>
          <w:color w:val="000000" w:themeColor="text1"/>
          <w:sz w:val="28"/>
          <w:szCs w:val="28"/>
        </w:rPr>
        <w:t xml:space="preserve">Par atskubināšanas pakalpojuma attīstību </w:t>
      </w:r>
      <w:r w:rsidRPr="00437BBA">
        <w:rPr>
          <w:rStyle w:val="Emphasis"/>
          <w:rFonts w:ascii="Times New Roman" w:hAnsi="Times New Roman" w:cs="Times New Roman"/>
          <w:b/>
          <w:i w:val="0"/>
          <w:color w:val="000000" w:themeColor="text1"/>
          <w:sz w:val="28"/>
          <w:szCs w:val="28"/>
        </w:rPr>
        <w:t>pašvaldībās un turpmāko rīcību šajā jomā”</w:t>
      </w:r>
    </w:p>
    <w:p w14:paraId="7CEEEDB5" w14:textId="77777777" w:rsidR="00437BBA" w:rsidRPr="000632FB" w:rsidRDefault="00437BBA" w:rsidP="00437BBA">
      <w:pPr>
        <w:jc w:val="center"/>
        <w:rPr>
          <w:sz w:val="28"/>
          <w:szCs w:val="28"/>
        </w:rPr>
      </w:pPr>
      <w:r w:rsidRPr="000632FB">
        <w:rPr>
          <w:sz w:val="28"/>
          <w:szCs w:val="28"/>
        </w:rPr>
        <w:t>_____________________________________________________________</w:t>
      </w:r>
    </w:p>
    <w:p w14:paraId="752239A1" w14:textId="77777777" w:rsidR="00437BBA" w:rsidRPr="000632FB" w:rsidRDefault="00437BBA" w:rsidP="00437BBA">
      <w:pPr>
        <w:jc w:val="center"/>
        <w:rPr>
          <w:rFonts w:ascii="Times New Roman" w:hAnsi="Times New Roman" w:cs="Times New Roman"/>
        </w:rPr>
      </w:pPr>
      <w:r w:rsidRPr="000632FB">
        <w:rPr>
          <w:rFonts w:ascii="Times New Roman" w:hAnsi="Times New Roman" w:cs="Times New Roman"/>
        </w:rPr>
        <w:t>(…)</w:t>
      </w:r>
    </w:p>
    <w:p w14:paraId="2051C5F5" w14:textId="77777777" w:rsidR="00DC2010" w:rsidRPr="00DD2F12" w:rsidRDefault="00DC2010" w:rsidP="00DD2F12">
      <w:pPr>
        <w:spacing w:after="60" w:line="240" w:lineRule="auto"/>
        <w:rPr>
          <w:rStyle w:val="spelle"/>
          <w:rFonts w:ascii="Times New Roman" w:hAnsi="Times New Roman" w:cs="Times New Roman"/>
          <w:i/>
          <w:sz w:val="28"/>
          <w:szCs w:val="28"/>
        </w:rPr>
      </w:pPr>
    </w:p>
    <w:p w14:paraId="65D6D283" w14:textId="77777777" w:rsidR="00D56071" w:rsidRDefault="00BE1ED0" w:rsidP="00773A21">
      <w:pPr>
        <w:pStyle w:val="ListParagraph"/>
        <w:numPr>
          <w:ilvl w:val="0"/>
          <w:numId w:val="9"/>
        </w:numPr>
        <w:spacing w:after="60" w:line="240" w:lineRule="auto"/>
        <w:ind w:left="0" w:firstLine="0"/>
        <w:jc w:val="both"/>
        <w:rPr>
          <w:rStyle w:val="spelle"/>
          <w:rFonts w:ascii="Times New Roman" w:hAnsi="Times New Roman" w:cs="Times New Roman"/>
          <w:color w:val="000000" w:themeColor="text1"/>
          <w:sz w:val="28"/>
          <w:szCs w:val="28"/>
        </w:rPr>
      </w:pPr>
      <w:r w:rsidRPr="008F55A3">
        <w:rPr>
          <w:rStyle w:val="spelle"/>
          <w:rFonts w:ascii="Times New Roman" w:hAnsi="Times New Roman" w:cs="Times New Roman"/>
          <w:color w:val="000000" w:themeColor="text1"/>
          <w:sz w:val="28"/>
          <w:szCs w:val="28"/>
        </w:rPr>
        <w:t>Pieņemt zināšanai vides aizsardzības un reģionālās attīstības ministra iesniegto informatīvo ziņojumu.</w:t>
      </w:r>
    </w:p>
    <w:p w14:paraId="4384716C" w14:textId="32D78668" w:rsidR="00D56071" w:rsidRPr="00D56071" w:rsidRDefault="00D56071" w:rsidP="00773A21">
      <w:pPr>
        <w:pStyle w:val="ListParagraph"/>
        <w:numPr>
          <w:ilvl w:val="0"/>
          <w:numId w:val="9"/>
        </w:numPr>
        <w:spacing w:after="60" w:line="240" w:lineRule="auto"/>
        <w:ind w:left="0" w:firstLine="0"/>
        <w:jc w:val="both"/>
        <w:rPr>
          <w:rFonts w:ascii="Times New Roman" w:hAnsi="Times New Roman" w:cs="Times New Roman"/>
          <w:color w:val="000000" w:themeColor="text1"/>
          <w:sz w:val="28"/>
          <w:szCs w:val="28"/>
        </w:rPr>
      </w:pPr>
      <w:r w:rsidRPr="00D56071">
        <w:rPr>
          <w:rFonts w:ascii="Times New Roman" w:eastAsia="ヒラギノ角ゴ Pro W3" w:hAnsi="Times New Roman" w:cs="Times New Roman"/>
          <w:bCs/>
          <w:color w:val="000000" w:themeColor="text1"/>
          <w:sz w:val="28"/>
          <w:szCs w:val="28"/>
          <w:lang w:eastAsia="lv-LV"/>
        </w:rPr>
        <w:t xml:space="preserve">Veselības ministrijai nodrošināt epidemioloģiskās drošības un higiēnas prasības personu atskurbināšanas pakalpojumu nodrošināšanai un sadarbībā ar iesaistītajām institūcijām izstrādāt normatīvo aktu projektu un iesniegt to izskatīšanai </w:t>
      </w:r>
      <w:r w:rsidR="00893833" w:rsidRPr="00D56071">
        <w:rPr>
          <w:rFonts w:ascii="Times New Roman" w:eastAsia="ヒラギノ角ゴ Pro W3" w:hAnsi="Times New Roman" w:cs="Times New Roman"/>
          <w:bCs/>
          <w:color w:val="000000" w:themeColor="text1"/>
          <w:sz w:val="28"/>
          <w:szCs w:val="28"/>
          <w:lang w:eastAsia="lv-LV"/>
        </w:rPr>
        <w:t>M</w:t>
      </w:r>
      <w:r w:rsidR="00893833">
        <w:rPr>
          <w:rFonts w:ascii="Times New Roman" w:eastAsia="ヒラギノ角ゴ Pro W3" w:hAnsi="Times New Roman" w:cs="Times New Roman"/>
          <w:bCs/>
          <w:color w:val="000000" w:themeColor="text1"/>
          <w:sz w:val="28"/>
          <w:szCs w:val="28"/>
          <w:lang w:eastAsia="lv-LV"/>
        </w:rPr>
        <w:t>inistru kabinetā</w:t>
      </w:r>
      <w:r w:rsidR="00893833" w:rsidRPr="00D56071">
        <w:rPr>
          <w:rFonts w:ascii="Times New Roman" w:eastAsia="ヒラギノ角ゴ Pro W3" w:hAnsi="Times New Roman" w:cs="Times New Roman"/>
          <w:bCs/>
          <w:color w:val="000000" w:themeColor="text1"/>
          <w:sz w:val="28"/>
          <w:szCs w:val="28"/>
          <w:lang w:eastAsia="lv-LV"/>
        </w:rPr>
        <w:t xml:space="preserve"> </w:t>
      </w:r>
      <w:r>
        <w:rPr>
          <w:rFonts w:ascii="Times New Roman" w:eastAsia="ヒラギノ角ゴ Pro W3" w:hAnsi="Times New Roman" w:cs="Times New Roman"/>
          <w:bCs/>
          <w:color w:val="000000" w:themeColor="text1"/>
          <w:sz w:val="28"/>
          <w:szCs w:val="28"/>
          <w:lang w:eastAsia="lv-LV"/>
        </w:rPr>
        <w:t>līdz 2020. gada 30. novembrim.</w:t>
      </w:r>
    </w:p>
    <w:p w14:paraId="439C35D3" w14:textId="77777777" w:rsidR="00773A21" w:rsidRDefault="00D56071" w:rsidP="00773A21">
      <w:pPr>
        <w:pStyle w:val="ListParagraph"/>
        <w:numPr>
          <w:ilvl w:val="0"/>
          <w:numId w:val="9"/>
        </w:numPr>
        <w:spacing w:after="60" w:line="240" w:lineRule="auto"/>
        <w:ind w:left="0" w:firstLine="0"/>
        <w:jc w:val="both"/>
        <w:rPr>
          <w:rFonts w:ascii="Times New Roman" w:hAnsi="Times New Roman" w:cs="Times New Roman"/>
          <w:color w:val="000000" w:themeColor="text1"/>
          <w:sz w:val="28"/>
          <w:szCs w:val="28"/>
        </w:rPr>
      </w:pPr>
      <w:r w:rsidRPr="00D56071">
        <w:rPr>
          <w:rFonts w:ascii="Times New Roman" w:eastAsia="ヒラギノ角ゴ Pro W3" w:hAnsi="Times New Roman" w:cs="Times New Roman"/>
          <w:bCs/>
          <w:color w:val="000000" w:themeColor="text1"/>
          <w:sz w:val="28"/>
          <w:szCs w:val="28"/>
          <w:lang w:eastAsia="lv-LV"/>
        </w:rPr>
        <w:t>Vides aizsardzības un reģionālās attīstības ministrija</w:t>
      </w:r>
      <w:r w:rsidR="001C54E1">
        <w:rPr>
          <w:rFonts w:ascii="Times New Roman" w:eastAsia="ヒラギノ角ゴ Pro W3" w:hAnsi="Times New Roman" w:cs="Times New Roman"/>
          <w:bCs/>
          <w:color w:val="000000" w:themeColor="text1"/>
          <w:sz w:val="28"/>
          <w:szCs w:val="28"/>
          <w:lang w:eastAsia="lv-LV"/>
        </w:rPr>
        <w:t>i:</w:t>
      </w:r>
    </w:p>
    <w:p w14:paraId="1E359924" w14:textId="0191DFE8" w:rsidR="00773A21" w:rsidRDefault="00204D4F" w:rsidP="00773A21">
      <w:pPr>
        <w:pStyle w:val="ListParagraph"/>
        <w:numPr>
          <w:ilvl w:val="1"/>
          <w:numId w:val="9"/>
        </w:numPr>
        <w:spacing w:after="60" w:line="240" w:lineRule="auto"/>
        <w:jc w:val="both"/>
        <w:rPr>
          <w:rFonts w:ascii="Times New Roman" w:hAnsi="Times New Roman" w:cs="Times New Roman"/>
          <w:color w:val="000000" w:themeColor="text1"/>
          <w:sz w:val="28"/>
          <w:szCs w:val="28"/>
        </w:rPr>
      </w:pPr>
      <w:r>
        <w:rPr>
          <w:rFonts w:ascii="Times New Roman" w:eastAsia="ヒラギノ角ゴ Pro W3" w:hAnsi="Times New Roman" w:cs="Times New Roman"/>
          <w:bCs/>
          <w:color w:val="000000" w:themeColor="text1"/>
          <w:sz w:val="28"/>
          <w:szCs w:val="28"/>
          <w:lang w:eastAsia="lv-LV"/>
        </w:rPr>
        <w:t> </w:t>
      </w:r>
      <w:r w:rsidR="008B337E" w:rsidRPr="00773A21">
        <w:rPr>
          <w:rFonts w:ascii="Times New Roman" w:eastAsia="ヒラギノ角ゴ Pro W3" w:hAnsi="Times New Roman" w:cs="Times New Roman"/>
          <w:bCs/>
          <w:color w:val="000000" w:themeColor="text1"/>
          <w:sz w:val="28"/>
          <w:szCs w:val="28"/>
          <w:lang w:eastAsia="lv-LV"/>
        </w:rPr>
        <w:t>l</w:t>
      </w:r>
      <w:r w:rsidR="008B337E" w:rsidRPr="00773A21">
        <w:rPr>
          <w:rFonts w:ascii="Times New Roman" w:hAnsi="Times New Roman" w:cs="Times New Roman"/>
          <w:color w:val="000000" w:themeColor="text1"/>
          <w:sz w:val="28"/>
          <w:szCs w:val="28"/>
          <w:shd w:val="clear" w:color="auto" w:fill="FFFFFF"/>
        </w:rPr>
        <w:t xml:space="preserve">īdz </w:t>
      </w:r>
      <w:r w:rsidRPr="00773A21">
        <w:rPr>
          <w:rFonts w:ascii="Times New Roman" w:hAnsi="Times New Roman" w:cs="Times New Roman"/>
          <w:color w:val="000000" w:themeColor="text1"/>
          <w:sz w:val="28"/>
          <w:szCs w:val="28"/>
          <w:shd w:val="clear" w:color="auto" w:fill="FFFFFF"/>
        </w:rPr>
        <w:t>k</w:t>
      </w:r>
      <w:r>
        <w:rPr>
          <w:rFonts w:ascii="Times New Roman" w:hAnsi="Times New Roman" w:cs="Times New Roman"/>
          <w:color w:val="000000" w:themeColor="text1"/>
          <w:sz w:val="28"/>
          <w:szCs w:val="28"/>
          <w:shd w:val="clear" w:color="auto" w:fill="FFFFFF"/>
        </w:rPr>
        <w:t>ārtējā</w:t>
      </w:r>
      <w:r w:rsidRPr="00773A21">
        <w:rPr>
          <w:rFonts w:ascii="Times New Roman" w:hAnsi="Times New Roman" w:cs="Times New Roman"/>
          <w:color w:val="000000" w:themeColor="text1"/>
          <w:sz w:val="28"/>
          <w:szCs w:val="28"/>
          <w:shd w:val="clear" w:color="auto" w:fill="FFFFFF"/>
        </w:rPr>
        <w:t xml:space="preserve"> </w:t>
      </w:r>
      <w:r w:rsidR="008B337E" w:rsidRPr="00773A21">
        <w:rPr>
          <w:rFonts w:ascii="Times New Roman" w:hAnsi="Times New Roman" w:cs="Times New Roman"/>
          <w:color w:val="000000" w:themeColor="text1"/>
          <w:sz w:val="28"/>
          <w:szCs w:val="28"/>
          <w:shd w:val="clear" w:color="auto" w:fill="FFFFFF"/>
        </w:rPr>
        <w:t>gada 1.</w:t>
      </w:r>
      <w:r>
        <w:rPr>
          <w:rFonts w:ascii="Times New Roman" w:hAnsi="Times New Roman" w:cs="Times New Roman"/>
          <w:color w:val="000000" w:themeColor="text1"/>
          <w:sz w:val="28"/>
          <w:szCs w:val="28"/>
          <w:shd w:val="clear" w:color="auto" w:fill="FFFFFF"/>
        </w:rPr>
        <w:t> </w:t>
      </w:r>
      <w:r w:rsidR="00D33517" w:rsidRPr="00773A21">
        <w:rPr>
          <w:rFonts w:ascii="Times New Roman" w:hAnsi="Times New Roman" w:cs="Times New Roman"/>
          <w:color w:val="000000" w:themeColor="text1"/>
          <w:sz w:val="28"/>
          <w:szCs w:val="28"/>
          <w:shd w:val="clear" w:color="auto" w:fill="FFFFFF"/>
        </w:rPr>
        <w:t>martam</w:t>
      </w:r>
      <w:r w:rsidR="008B337E" w:rsidRPr="00773A21">
        <w:rPr>
          <w:rFonts w:ascii="Times New Roman" w:hAnsi="Times New Roman" w:cs="Times New Roman"/>
          <w:color w:val="000000" w:themeColor="text1"/>
          <w:sz w:val="28"/>
          <w:szCs w:val="28"/>
          <w:shd w:val="clear" w:color="auto" w:fill="FFFFFF"/>
        </w:rPr>
        <w:t xml:space="preserve"> izvērtēt pašvaldību iesniegtos valsts budžeta līdzekļu pieprasījumus par iepriekšējo gadu attie</w:t>
      </w:r>
      <w:bookmarkStart w:id="0" w:name="_GoBack"/>
      <w:bookmarkEnd w:id="0"/>
      <w:r w:rsidR="008B337E" w:rsidRPr="00773A21">
        <w:rPr>
          <w:rFonts w:ascii="Times New Roman" w:hAnsi="Times New Roman" w:cs="Times New Roman"/>
          <w:color w:val="000000" w:themeColor="text1"/>
          <w:sz w:val="28"/>
          <w:szCs w:val="28"/>
          <w:shd w:val="clear" w:color="auto" w:fill="FFFFFF"/>
        </w:rPr>
        <w:t xml:space="preserve">cībā uz faktiskajiem izdevumiem, kas radušies atskurbināšanas pakalpojumu sniegšanā diennakts režīmā, sagatavot un noteiktā kārtībā iesniegt izskatīšanai Ministru kabinetā rīkojuma projektu par līdzekļu piešķiršanu no valsts budžeta programmas "Līdzekļi neparedzētiem gadījumiem", lai segtu pašvaldību izdevumus līdz 15 </w:t>
      </w:r>
      <w:r w:rsidR="00437BBA" w:rsidRPr="000632FB">
        <w:rPr>
          <w:rFonts w:ascii="Times New Roman" w:hAnsi="Times New Roman" w:cs="Times New Roman"/>
          <w:i/>
          <w:color w:val="000000" w:themeColor="text1"/>
          <w:sz w:val="28"/>
          <w:szCs w:val="28"/>
          <w:shd w:val="clear" w:color="auto" w:fill="FFFFFF"/>
        </w:rPr>
        <w:t>euro</w:t>
      </w:r>
      <w:r w:rsidR="00437BBA" w:rsidRPr="00773A21">
        <w:rPr>
          <w:rFonts w:ascii="Times New Roman" w:hAnsi="Times New Roman" w:cs="Times New Roman"/>
          <w:color w:val="000000" w:themeColor="text1"/>
          <w:sz w:val="28"/>
          <w:szCs w:val="28"/>
          <w:shd w:val="clear" w:color="auto" w:fill="FFFFFF"/>
        </w:rPr>
        <w:t xml:space="preserve"> </w:t>
      </w:r>
      <w:r w:rsidR="008B337E" w:rsidRPr="00773A21">
        <w:rPr>
          <w:rFonts w:ascii="Times New Roman" w:hAnsi="Times New Roman" w:cs="Times New Roman"/>
          <w:color w:val="000000" w:themeColor="text1"/>
          <w:sz w:val="28"/>
          <w:szCs w:val="28"/>
          <w:shd w:val="clear" w:color="auto" w:fill="FFFFFF"/>
        </w:rPr>
        <w:t>apmērā par katru atskurbšanas telpā ievietoto personu;</w:t>
      </w:r>
    </w:p>
    <w:p w14:paraId="02B62760" w14:textId="0940C011" w:rsidR="00D56071" w:rsidRPr="00773A21" w:rsidRDefault="001C54E1" w:rsidP="00773A21">
      <w:pPr>
        <w:pStyle w:val="ListParagraph"/>
        <w:numPr>
          <w:ilvl w:val="1"/>
          <w:numId w:val="9"/>
        </w:numPr>
        <w:spacing w:after="60" w:line="240" w:lineRule="auto"/>
        <w:jc w:val="both"/>
        <w:rPr>
          <w:rFonts w:ascii="Times New Roman" w:hAnsi="Times New Roman" w:cs="Times New Roman"/>
          <w:color w:val="000000" w:themeColor="text1"/>
          <w:sz w:val="28"/>
          <w:szCs w:val="28"/>
        </w:rPr>
      </w:pPr>
      <w:r w:rsidRPr="00773A21">
        <w:rPr>
          <w:rFonts w:ascii="Times New Roman" w:eastAsia="ヒラギノ角ゴ Pro W3" w:hAnsi="Times New Roman" w:cs="Times New Roman"/>
          <w:bCs/>
          <w:color w:val="000000" w:themeColor="text1"/>
          <w:sz w:val="28"/>
          <w:szCs w:val="28"/>
          <w:lang w:eastAsia="lv-LV"/>
        </w:rPr>
        <w:t>līdz 202</w:t>
      </w:r>
      <w:r w:rsidR="00D33517" w:rsidRPr="00773A21">
        <w:rPr>
          <w:rFonts w:ascii="Times New Roman" w:eastAsia="ヒラギノ角ゴ Pro W3" w:hAnsi="Times New Roman" w:cs="Times New Roman"/>
          <w:bCs/>
          <w:color w:val="000000" w:themeColor="text1"/>
          <w:sz w:val="28"/>
          <w:szCs w:val="28"/>
          <w:lang w:eastAsia="lv-LV"/>
        </w:rPr>
        <w:t>2</w:t>
      </w:r>
      <w:r w:rsidRPr="00773A21">
        <w:rPr>
          <w:rFonts w:ascii="Times New Roman" w:eastAsia="ヒラギノ角ゴ Pro W3" w:hAnsi="Times New Roman" w:cs="Times New Roman"/>
          <w:bCs/>
          <w:color w:val="000000" w:themeColor="text1"/>
          <w:sz w:val="28"/>
          <w:szCs w:val="28"/>
          <w:lang w:eastAsia="lv-LV"/>
        </w:rPr>
        <w:t xml:space="preserve">. gada </w:t>
      </w:r>
      <w:r w:rsidR="00D33517" w:rsidRPr="00773A21">
        <w:rPr>
          <w:rFonts w:ascii="Times New Roman" w:eastAsia="ヒラギノ角ゴ Pro W3" w:hAnsi="Times New Roman" w:cs="Times New Roman"/>
          <w:bCs/>
          <w:color w:val="000000" w:themeColor="text1"/>
          <w:sz w:val="28"/>
          <w:szCs w:val="28"/>
          <w:lang w:eastAsia="lv-LV"/>
        </w:rPr>
        <w:t>30</w:t>
      </w:r>
      <w:r w:rsidRPr="00773A21">
        <w:rPr>
          <w:rFonts w:ascii="Times New Roman" w:eastAsia="ヒラギノ角ゴ Pro W3" w:hAnsi="Times New Roman" w:cs="Times New Roman"/>
          <w:bCs/>
          <w:color w:val="000000" w:themeColor="text1"/>
          <w:sz w:val="28"/>
          <w:szCs w:val="28"/>
          <w:lang w:eastAsia="lv-LV"/>
        </w:rPr>
        <w:t xml:space="preserve">. </w:t>
      </w:r>
      <w:r w:rsidR="00D33517" w:rsidRPr="00773A21">
        <w:rPr>
          <w:rFonts w:ascii="Times New Roman" w:eastAsia="ヒラギノ角ゴ Pro W3" w:hAnsi="Times New Roman" w:cs="Times New Roman"/>
          <w:bCs/>
          <w:color w:val="000000" w:themeColor="text1"/>
          <w:sz w:val="28"/>
          <w:szCs w:val="28"/>
          <w:lang w:eastAsia="lv-LV"/>
        </w:rPr>
        <w:t>novembrim</w:t>
      </w:r>
      <w:r w:rsidRPr="00773A21">
        <w:rPr>
          <w:rFonts w:ascii="Times New Roman" w:eastAsia="ヒラギノ角ゴ Pro W3" w:hAnsi="Times New Roman" w:cs="Times New Roman"/>
          <w:bCs/>
          <w:color w:val="000000" w:themeColor="text1"/>
          <w:sz w:val="28"/>
          <w:szCs w:val="28"/>
          <w:lang w:eastAsia="lv-LV"/>
        </w:rPr>
        <w:t xml:space="preserve"> sagatavot un iesniegt informatīvo ziņojumu par aktuālo informāciju atskurbtuvju izveidē pašvaldībās. </w:t>
      </w:r>
    </w:p>
    <w:p w14:paraId="4AB34142" w14:textId="77777777" w:rsidR="00E53015" w:rsidRDefault="00E53015" w:rsidP="00773A21">
      <w:pPr>
        <w:spacing w:after="60" w:line="240" w:lineRule="auto"/>
        <w:contextualSpacing/>
        <w:jc w:val="both"/>
        <w:rPr>
          <w:szCs w:val="28"/>
        </w:rPr>
      </w:pPr>
    </w:p>
    <w:p w14:paraId="106C3D00" w14:textId="77777777" w:rsidR="00752BBE" w:rsidRPr="00752BBE" w:rsidRDefault="00752BBE" w:rsidP="00BE1ED0">
      <w:pPr>
        <w:pStyle w:val="Title"/>
        <w:jc w:val="both"/>
        <w:outlineLvl w:val="0"/>
        <w:rPr>
          <w:szCs w:val="28"/>
        </w:rPr>
      </w:pPr>
    </w:p>
    <w:p w14:paraId="50150655" w14:textId="5FE09752" w:rsidR="00BE1ED0" w:rsidRPr="00752BBE" w:rsidRDefault="00BE1ED0" w:rsidP="00BE1ED0">
      <w:pPr>
        <w:pStyle w:val="Title"/>
        <w:jc w:val="both"/>
        <w:outlineLvl w:val="0"/>
        <w:rPr>
          <w:szCs w:val="28"/>
        </w:rPr>
      </w:pPr>
      <w:r w:rsidRPr="00752BBE">
        <w:rPr>
          <w:szCs w:val="28"/>
        </w:rPr>
        <w:t>Ministru prezidents</w:t>
      </w:r>
      <w:r w:rsidRPr="00752BBE">
        <w:rPr>
          <w:color w:val="FF0000"/>
          <w:szCs w:val="28"/>
        </w:rPr>
        <w:tab/>
      </w:r>
      <w:r w:rsidRPr="00752BBE">
        <w:rPr>
          <w:color w:val="FF0000"/>
          <w:szCs w:val="28"/>
        </w:rPr>
        <w:tab/>
      </w:r>
      <w:r w:rsidRPr="00752BBE">
        <w:rPr>
          <w:color w:val="FF0000"/>
          <w:szCs w:val="28"/>
        </w:rPr>
        <w:tab/>
      </w:r>
      <w:r w:rsidRPr="00752BBE">
        <w:rPr>
          <w:color w:val="FF0000"/>
          <w:szCs w:val="28"/>
        </w:rPr>
        <w:tab/>
      </w:r>
      <w:r w:rsidR="00053B8A" w:rsidRPr="00752BBE">
        <w:rPr>
          <w:color w:val="FF0000"/>
          <w:szCs w:val="28"/>
        </w:rPr>
        <w:t xml:space="preserve">       </w:t>
      </w:r>
      <w:r w:rsidRPr="00752BBE">
        <w:rPr>
          <w:color w:val="FF0000"/>
          <w:szCs w:val="28"/>
        </w:rPr>
        <w:t xml:space="preserve">  </w:t>
      </w:r>
      <w:r w:rsidR="00437BBA">
        <w:rPr>
          <w:color w:val="FF0000"/>
          <w:szCs w:val="28"/>
        </w:rPr>
        <w:tab/>
      </w:r>
      <w:r w:rsidR="00437BBA">
        <w:rPr>
          <w:color w:val="FF0000"/>
          <w:szCs w:val="28"/>
        </w:rPr>
        <w:tab/>
      </w:r>
      <w:r w:rsidRPr="00752BBE">
        <w:rPr>
          <w:color w:val="0D0D0D" w:themeColor="text1" w:themeTint="F2"/>
          <w:szCs w:val="28"/>
        </w:rPr>
        <w:t xml:space="preserve">Arturs Krišjānis </w:t>
      </w:r>
      <w:r w:rsidRPr="00752BBE">
        <w:rPr>
          <w:bCs/>
          <w:color w:val="0D0D0D" w:themeColor="text1" w:themeTint="F2"/>
          <w:szCs w:val="28"/>
        </w:rPr>
        <w:t>Kariņš</w:t>
      </w:r>
      <w:r w:rsidRPr="00752BBE">
        <w:rPr>
          <w:color w:val="545454"/>
          <w:szCs w:val="28"/>
        </w:rPr>
        <w:t xml:space="preserve"> </w:t>
      </w:r>
    </w:p>
    <w:p w14:paraId="51A0C175" w14:textId="77777777" w:rsidR="00BE1ED0" w:rsidRPr="00752BBE" w:rsidRDefault="00BE1ED0" w:rsidP="00BE1ED0">
      <w:pPr>
        <w:pStyle w:val="BodyText"/>
        <w:tabs>
          <w:tab w:val="left" w:pos="6521"/>
        </w:tabs>
        <w:jc w:val="both"/>
        <w:rPr>
          <w:rFonts w:ascii="Times New Roman" w:hAnsi="Times New Roman" w:cs="Times New Roman"/>
          <w:sz w:val="28"/>
          <w:szCs w:val="28"/>
        </w:rPr>
      </w:pPr>
    </w:p>
    <w:p w14:paraId="1F2A8E1B" w14:textId="6EABF3C3" w:rsidR="00BE1ED0" w:rsidRPr="00752BBE" w:rsidRDefault="00BE1ED0" w:rsidP="00BE1ED0">
      <w:pPr>
        <w:pStyle w:val="BodyText"/>
        <w:jc w:val="both"/>
        <w:rPr>
          <w:rFonts w:ascii="Times New Roman" w:hAnsi="Times New Roman" w:cs="Times New Roman"/>
          <w:sz w:val="28"/>
          <w:szCs w:val="28"/>
        </w:rPr>
      </w:pPr>
      <w:r w:rsidRPr="00752BBE">
        <w:rPr>
          <w:rFonts w:ascii="Times New Roman" w:hAnsi="Times New Roman" w:cs="Times New Roman"/>
          <w:sz w:val="28"/>
          <w:szCs w:val="28"/>
        </w:rPr>
        <w:t>Valsts kanc</w:t>
      </w:r>
      <w:r w:rsidR="00A16EAA" w:rsidRPr="00752BBE">
        <w:rPr>
          <w:rFonts w:ascii="Times New Roman" w:hAnsi="Times New Roman" w:cs="Times New Roman"/>
          <w:sz w:val="28"/>
          <w:szCs w:val="28"/>
        </w:rPr>
        <w:t>elejas direk</w:t>
      </w:r>
      <w:r w:rsidR="00053B8A" w:rsidRPr="00752BBE">
        <w:rPr>
          <w:rFonts w:ascii="Times New Roman" w:hAnsi="Times New Roman" w:cs="Times New Roman"/>
          <w:sz w:val="28"/>
          <w:szCs w:val="28"/>
        </w:rPr>
        <w:t>tors</w:t>
      </w:r>
      <w:r w:rsidR="00053B8A" w:rsidRPr="00752BBE">
        <w:rPr>
          <w:rFonts w:ascii="Times New Roman" w:hAnsi="Times New Roman" w:cs="Times New Roman"/>
          <w:sz w:val="28"/>
          <w:szCs w:val="28"/>
        </w:rPr>
        <w:tab/>
      </w:r>
      <w:r w:rsidR="00053B8A" w:rsidRPr="00752BBE">
        <w:rPr>
          <w:rFonts w:ascii="Times New Roman" w:hAnsi="Times New Roman" w:cs="Times New Roman"/>
          <w:sz w:val="28"/>
          <w:szCs w:val="28"/>
        </w:rPr>
        <w:tab/>
      </w:r>
      <w:r w:rsidR="00053B8A" w:rsidRPr="00752BBE">
        <w:rPr>
          <w:rFonts w:ascii="Times New Roman" w:hAnsi="Times New Roman" w:cs="Times New Roman"/>
          <w:sz w:val="28"/>
          <w:szCs w:val="28"/>
        </w:rPr>
        <w:tab/>
        <w:t xml:space="preserve">       </w:t>
      </w:r>
      <w:r w:rsidR="00A16EAA" w:rsidRPr="00752BBE">
        <w:rPr>
          <w:rFonts w:ascii="Times New Roman" w:hAnsi="Times New Roman" w:cs="Times New Roman"/>
          <w:sz w:val="28"/>
          <w:szCs w:val="28"/>
        </w:rPr>
        <w:t xml:space="preserve">   </w:t>
      </w:r>
      <w:r w:rsidR="00437BBA">
        <w:rPr>
          <w:rFonts w:ascii="Times New Roman" w:hAnsi="Times New Roman" w:cs="Times New Roman"/>
          <w:sz w:val="28"/>
          <w:szCs w:val="28"/>
        </w:rPr>
        <w:tab/>
      </w:r>
      <w:r w:rsidR="00437BBA">
        <w:rPr>
          <w:rFonts w:ascii="Times New Roman" w:hAnsi="Times New Roman" w:cs="Times New Roman"/>
          <w:sz w:val="28"/>
          <w:szCs w:val="28"/>
        </w:rPr>
        <w:tab/>
      </w:r>
      <w:r w:rsidRPr="00752BBE">
        <w:rPr>
          <w:rStyle w:val="st1"/>
          <w:sz w:val="28"/>
          <w:szCs w:val="28"/>
        </w:rPr>
        <w:t>Jānis Citskovskis</w:t>
      </w:r>
    </w:p>
    <w:p w14:paraId="5A084206" w14:textId="77777777" w:rsidR="00B40F2C" w:rsidRPr="00752BBE" w:rsidRDefault="00B40F2C" w:rsidP="00A16EAA">
      <w:pPr>
        <w:pStyle w:val="BodyText"/>
        <w:jc w:val="both"/>
        <w:rPr>
          <w:rFonts w:ascii="Times New Roman" w:hAnsi="Times New Roman" w:cs="Times New Roman"/>
          <w:sz w:val="28"/>
          <w:szCs w:val="28"/>
        </w:rPr>
      </w:pPr>
    </w:p>
    <w:p w14:paraId="29CBF748" w14:textId="50FD3BFE" w:rsidR="00E20AE1" w:rsidRPr="00752BBE" w:rsidRDefault="00E20AE1">
      <w:pPr>
        <w:rPr>
          <w:sz w:val="28"/>
          <w:szCs w:val="28"/>
        </w:rPr>
      </w:pPr>
    </w:p>
    <w:sectPr w:rsidR="00E20AE1" w:rsidRPr="00752BBE" w:rsidSect="003873E2">
      <w:headerReference w:type="default" r:id="rId8"/>
      <w:footerReference w:type="default" r:id="rId9"/>
      <w:footerReference w:type="first" r:id="rId10"/>
      <w:pgSz w:w="11906" w:h="16838"/>
      <w:pgMar w:top="1134" w:right="1134"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25003E" w14:textId="77777777" w:rsidR="004E374D" w:rsidRDefault="004E374D" w:rsidP="00BE1ED0">
      <w:pPr>
        <w:spacing w:after="0" w:line="240" w:lineRule="auto"/>
      </w:pPr>
      <w:r>
        <w:separator/>
      </w:r>
    </w:p>
  </w:endnote>
  <w:endnote w:type="continuationSeparator" w:id="0">
    <w:p w14:paraId="561F1E50" w14:textId="77777777" w:rsidR="004E374D" w:rsidRDefault="004E374D" w:rsidP="00BE1E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ヒラギノ角ゴ Pro W3">
    <w:altName w:val="MS Gothic"/>
    <w:panose1 w:val="00000000000000000000"/>
    <w:charset w:val="80"/>
    <w:family w:val="roman"/>
    <w:notTrueType/>
    <w:pitch w:val="default"/>
    <w:sig w:usb0="00000000" w:usb1="08070000" w:usb2="00000010" w:usb3="00000000" w:csb0="0002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FAC1DC" w14:textId="27FE8B06" w:rsidR="000D1BA6" w:rsidRPr="003B48AE" w:rsidRDefault="007452FB" w:rsidP="003B48AE">
    <w:pPr>
      <w:pStyle w:val="Footer"/>
      <w:rPr>
        <w:rFonts w:ascii="Times New Roman" w:hAnsi="Times New Roman"/>
        <w:sz w:val="24"/>
        <w:szCs w:val="24"/>
      </w:rPr>
    </w:pPr>
    <w:r>
      <w:rPr>
        <w:rFonts w:ascii="Times New Roman" w:hAnsi="Times New Roman"/>
        <w:sz w:val="24"/>
        <w:szCs w:val="24"/>
      </w:rPr>
      <w:t>VARAMprot_29</w:t>
    </w:r>
    <w:r w:rsidR="00752BBE" w:rsidRPr="00053B8A">
      <w:rPr>
        <w:rFonts w:ascii="Times New Roman" w:hAnsi="Times New Roman"/>
        <w:sz w:val="24"/>
        <w:szCs w:val="24"/>
      </w:rPr>
      <w:t>0419_atskurbtuves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9EB547" w14:textId="77777777" w:rsidR="00BE1ED0" w:rsidRPr="00B25AA3" w:rsidRDefault="00BE1ED0">
    <w:pPr>
      <w:pStyle w:val="Footer"/>
      <w:rPr>
        <w:rFonts w:ascii="Times New Roman" w:hAnsi="Times New Roman"/>
        <w:sz w:val="20"/>
      </w:rPr>
    </w:pPr>
  </w:p>
  <w:p w14:paraId="519D3797" w14:textId="00EFF8FB" w:rsidR="000D1BA6" w:rsidRPr="00053B8A" w:rsidRDefault="00007F3D">
    <w:pPr>
      <w:pStyle w:val="Footer"/>
      <w:rPr>
        <w:rFonts w:ascii="Times New Roman" w:hAnsi="Times New Roman"/>
        <w:sz w:val="24"/>
        <w:szCs w:val="24"/>
      </w:rPr>
    </w:pPr>
    <w:r w:rsidRPr="00053B8A">
      <w:rPr>
        <w:rFonts w:ascii="Times New Roman" w:hAnsi="Times New Roman"/>
        <w:sz w:val="24"/>
        <w:szCs w:val="24"/>
      </w:rPr>
      <w:t>VARAMprot_</w:t>
    </w:r>
    <w:r w:rsidR="0089119F">
      <w:rPr>
        <w:rFonts w:ascii="Times New Roman" w:hAnsi="Times New Roman"/>
        <w:sz w:val="24"/>
        <w:szCs w:val="24"/>
      </w:rPr>
      <w:t>14</w:t>
    </w:r>
    <w:r w:rsidR="0066789F">
      <w:rPr>
        <w:rFonts w:ascii="Times New Roman" w:hAnsi="Times New Roman"/>
        <w:sz w:val="24"/>
        <w:szCs w:val="24"/>
      </w:rPr>
      <w:t>06</w:t>
    </w:r>
    <w:r w:rsidR="00D10257" w:rsidRPr="00053B8A">
      <w:rPr>
        <w:rFonts w:ascii="Times New Roman" w:hAnsi="Times New Roman"/>
        <w:sz w:val="24"/>
        <w:szCs w:val="24"/>
      </w:rPr>
      <w:t>19</w:t>
    </w:r>
    <w:r w:rsidRPr="00053B8A">
      <w:rPr>
        <w:rFonts w:ascii="Times New Roman" w:hAnsi="Times New Roman"/>
        <w:sz w:val="24"/>
        <w:szCs w:val="24"/>
      </w:rPr>
      <w:t>_atskurbtuves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BE4D2C" w14:textId="77777777" w:rsidR="004E374D" w:rsidRDefault="004E374D" w:rsidP="00BE1ED0">
      <w:pPr>
        <w:spacing w:after="0" w:line="240" w:lineRule="auto"/>
      </w:pPr>
      <w:r>
        <w:separator/>
      </w:r>
    </w:p>
  </w:footnote>
  <w:footnote w:type="continuationSeparator" w:id="0">
    <w:p w14:paraId="7887E3D6" w14:textId="77777777" w:rsidR="004E374D" w:rsidRDefault="004E374D" w:rsidP="00BE1E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6685424"/>
      <w:docPartObj>
        <w:docPartGallery w:val="Page Numbers (Top of Page)"/>
        <w:docPartUnique/>
      </w:docPartObj>
    </w:sdtPr>
    <w:sdtEndPr>
      <w:rPr>
        <w:noProof/>
      </w:rPr>
    </w:sdtEndPr>
    <w:sdtContent>
      <w:p w14:paraId="46D50EAB" w14:textId="77777777" w:rsidR="000D1BA6" w:rsidRDefault="002D2100">
        <w:pPr>
          <w:pStyle w:val="Header"/>
          <w:jc w:val="center"/>
        </w:pPr>
        <w:r w:rsidRPr="00D272BD">
          <w:rPr>
            <w:rFonts w:ascii="Times New Roman" w:hAnsi="Times New Roman" w:cs="Times New Roman"/>
            <w:sz w:val="24"/>
            <w:szCs w:val="24"/>
          </w:rPr>
          <w:fldChar w:fldCharType="begin"/>
        </w:r>
        <w:r w:rsidRPr="00D272BD">
          <w:rPr>
            <w:rFonts w:ascii="Times New Roman" w:hAnsi="Times New Roman" w:cs="Times New Roman"/>
            <w:sz w:val="24"/>
            <w:szCs w:val="24"/>
          </w:rPr>
          <w:instrText xml:space="preserve"> PAGE   \* MERGEFORMAT </w:instrText>
        </w:r>
        <w:r w:rsidRPr="00D272BD">
          <w:rPr>
            <w:rFonts w:ascii="Times New Roman" w:hAnsi="Times New Roman" w:cs="Times New Roman"/>
            <w:sz w:val="24"/>
            <w:szCs w:val="24"/>
          </w:rPr>
          <w:fldChar w:fldCharType="separate"/>
        </w:r>
        <w:r w:rsidR="00773A21">
          <w:rPr>
            <w:rFonts w:ascii="Times New Roman" w:hAnsi="Times New Roman" w:cs="Times New Roman"/>
            <w:noProof/>
            <w:sz w:val="24"/>
            <w:szCs w:val="24"/>
          </w:rPr>
          <w:t>2</w:t>
        </w:r>
        <w:r w:rsidRPr="00D272BD">
          <w:rPr>
            <w:rFonts w:ascii="Times New Roman" w:hAnsi="Times New Roman" w:cs="Times New Roman"/>
            <w:noProof/>
            <w:sz w:val="24"/>
            <w:szCs w:val="24"/>
          </w:rPr>
          <w:fldChar w:fldCharType="end"/>
        </w:r>
      </w:p>
    </w:sdtContent>
  </w:sdt>
  <w:p w14:paraId="76A08684" w14:textId="77777777" w:rsidR="000D1BA6" w:rsidRDefault="004E374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C585E"/>
    <w:multiLevelType w:val="multilevel"/>
    <w:tmpl w:val="964EAC66"/>
    <w:lvl w:ilvl="0">
      <w:start w:val="1"/>
      <w:numFmt w:val="decimal"/>
      <w:lvlText w:val="%1."/>
      <w:lvlJc w:val="left"/>
      <w:pPr>
        <w:ind w:left="720" w:hanging="360"/>
      </w:pPr>
      <w:rPr>
        <w:rFonts w:hint="default"/>
      </w:rPr>
    </w:lvl>
    <w:lvl w:ilvl="1">
      <w:start w:val="1"/>
      <w:numFmt w:val="decimal"/>
      <w:isLgl/>
      <w:lvlText w:val="%1.%2."/>
      <w:lvlJc w:val="left"/>
      <w:pPr>
        <w:ind w:left="1170" w:hanging="45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11DF3DB8"/>
    <w:multiLevelType w:val="multilevel"/>
    <w:tmpl w:val="A2FC3672"/>
    <w:lvl w:ilvl="0">
      <w:start w:val="1"/>
      <w:numFmt w:val="decimal"/>
      <w:lvlText w:val="%1."/>
      <w:lvlJc w:val="left"/>
      <w:pPr>
        <w:ind w:left="360" w:hanging="360"/>
      </w:pPr>
      <w:rPr>
        <w:rFonts w:ascii="Times New Roman" w:eastAsiaTheme="minorHAnsi" w:hAnsi="Times New Roman" w:cs="Times New Roman"/>
        <w:b w:val="0"/>
        <w:i w:val="0"/>
        <w:sz w:val="28"/>
        <w:szCs w:val="28"/>
      </w:rPr>
    </w:lvl>
    <w:lvl w:ilvl="1">
      <w:start w:val="1"/>
      <w:numFmt w:val="decimal"/>
      <w:isLgl/>
      <w:lvlText w:val="%1.%2."/>
      <w:lvlJc w:val="left"/>
      <w:pPr>
        <w:ind w:left="502"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2" w15:restartNumberingAfterBreak="0">
    <w:nsid w:val="1B426DAA"/>
    <w:multiLevelType w:val="multilevel"/>
    <w:tmpl w:val="C462A034"/>
    <w:lvl w:ilvl="0">
      <w:start w:val="1"/>
      <w:numFmt w:val="decimal"/>
      <w:lvlText w:val="%1."/>
      <w:lvlJc w:val="left"/>
      <w:pPr>
        <w:ind w:left="786" w:hanging="360"/>
      </w:pPr>
    </w:lvl>
    <w:lvl w:ilvl="1">
      <w:start w:val="1"/>
      <w:numFmt w:val="decimal"/>
      <w:isLgl/>
      <w:lvlText w:val="%1.%2."/>
      <w:lvlJc w:val="left"/>
      <w:pPr>
        <w:ind w:left="862"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3" w15:restartNumberingAfterBreak="0">
    <w:nsid w:val="23F81224"/>
    <w:multiLevelType w:val="hybridMultilevel"/>
    <w:tmpl w:val="F9FA732A"/>
    <w:lvl w:ilvl="0" w:tplc="04260011">
      <w:start w:val="1"/>
      <w:numFmt w:val="decimal"/>
      <w:lvlText w:val="%1)"/>
      <w:lvlJc w:val="left"/>
      <w:pPr>
        <w:ind w:left="720" w:hanging="360"/>
      </w:pPr>
      <w:rPr>
        <w:rFonts w:eastAsia="Times New Roman" w:hint="default"/>
        <w:b w:val="0"/>
        <w:i w:val="0"/>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34AA2B20"/>
    <w:multiLevelType w:val="hybridMultilevel"/>
    <w:tmpl w:val="1BDAD01A"/>
    <w:lvl w:ilvl="0" w:tplc="0426000F">
      <w:start w:val="1"/>
      <w:numFmt w:val="decimal"/>
      <w:lvlText w:val="%1."/>
      <w:lvlJc w:val="left"/>
      <w:pPr>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5" w15:restartNumberingAfterBreak="0">
    <w:nsid w:val="355D77C9"/>
    <w:multiLevelType w:val="multilevel"/>
    <w:tmpl w:val="28280540"/>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7722A49"/>
    <w:multiLevelType w:val="hybridMultilevel"/>
    <w:tmpl w:val="FDE4D25E"/>
    <w:lvl w:ilvl="0" w:tplc="FC445F06">
      <w:start w:val="1"/>
      <w:numFmt w:val="decimal"/>
      <w:lvlText w:val="%1)"/>
      <w:lvlJc w:val="left"/>
      <w:pPr>
        <w:ind w:left="1070" w:hanging="360"/>
      </w:pPr>
      <w:rPr>
        <w:rFonts w:ascii="Times New Roman" w:eastAsia="ヒラギノ角ゴ Pro W3" w:hAnsi="Times New Roman" w:cs="Times New Roman"/>
        <w:b/>
        <w:color w:val="000000"/>
      </w:rPr>
    </w:lvl>
    <w:lvl w:ilvl="1" w:tplc="04260019" w:tentative="1">
      <w:start w:val="1"/>
      <w:numFmt w:val="lowerLetter"/>
      <w:lvlText w:val="%2."/>
      <w:lvlJc w:val="left"/>
      <w:pPr>
        <w:ind w:left="1790" w:hanging="360"/>
      </w:pPr>
    </w:lvl>
    <w:lvl w:ilvl="2" w:tplc="0426001B" w:tentative="1">
      <w:start w:val="1"/>
      <w:numFmt w:val="lowerRoman"/>
      <w:lvlText w:val="%3."/>
      <w:lvlJc w:val="right"/>
      <w:pPr>
        <w:ind w:left="2510" w:hanging="180"/>
      </w:pPr>
    </w:lvl>
    <w:lvl w:ilvl="3" w:tplc="0426000F" w:tentative="1">
      <w:start w:val="1"/>
      <w:numFmt w:val="decimal"/>
      <w:lvlText w:val="%4."/>
      <w:lvlJc w:val="left"/>
      <w:pPr>
        <w:ind w:left="3230" w:hanging="360"/>
      </w:pPr>
    </w:lvl>
    <w:lvl w:ilvl="4" w:tplc="04260019" w:tentative="1">
      <w:start w:val="1"/>
      <w:numFmt w:val="lowerLetter"/>
      <w:lvlText w:val="%5."/>
      <w:lvlJc w:val="left"/>
      <w:pPr>
        <w:ind w:left="3950" w:hanging="360"/>
      </w:pPr>
    </w:lvl>
    <w:lvl w:ilvl="5" w:tplc="0426001B" w:tentative="1">
      <w:start w:val="1"/>
      <w:numFmt w:val="lowerRoman"/>
      <w:lvlText w:val="%6."/>
      <w:lvlJc w:val="right"/>
      <w:pPr>
        <w:ind w:left="4670" w:hanging="180"/>
      </w:pPr>
    </w:lvl>
    <w:lvl w:ilvl="6" w:tplc="0426000F" w:tentative="1">
      <w:start w:val="1"/>
      <w:numFmt w:val="decimal"/>
      <w:lvlText w:val="%7."/>
      <w:lvlJc w:val="left"/>
      <w:pPr>
        <w:ind w:left="5390" w:hanging="360"/>
      </w:pPr>
    </w:lvl>
    <w:lvl w:ilvl="7" w:tplc="04260019" w:tentative="1">
      <w:start w:val="1"/>
      <w:numFmt w:val="lowerLetter"/>
      <w:lvlText w:val="%8."/>
      <w:lvlJc w:val="left"/>
      <w:pPr>
        <w:ind w:left="6110" w:hanging="360"/>
      </w:pPr>
    </w:lvl>
    <w:lvl w:ilvl="8" w:tplc="0426001B" w:tentative="1">
      <w:start w:val="1"/>
      <w:numFmt w:val="lowerRoman"/>
      <w:lvlText w:val="%9."/>
      <w:lvlJc w:val="right"/>
      <w:pPr>
        <w:ind w:left="6830" w:hanging="180"/>
      </w:pPr>
    </w:lvl>
  </w:abstractNum>
  <w:abstractNum w:abstractNumId="7" w15:restartNumberingAfterBreak="0">
    <w:nsid w:val="599852F1"/>
    <w:multiLevelType w:val="hybridMultilevel"/>
    <w:tmpl w:val="9C142F42"/>
    <w:lvl w:ilvl="0" w:tplc="62D05A14">
      <w:start w:val="1"/>
      <w:numFmt w:val="decimal"/>
      <w:lvlText w:val="%1)"/>
      <w:lvlJc w:val="left"/>
      <w:pPr>
        <w:ind w:left="720" w:hanging="360"/>
      </w:pPr>
      <w:rPr>
        <w:rFonts w:ascii="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 w:numId="3">
    <w:abstractNumId w:val="6"/>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3"/>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ED0"/>
    <w:rsid w:val="00007F3D"/>
    <w:rsid w:val="0001798F"/>
    <w:rsid w:val="0004150E"/>
    <w:rsid w:val="00053B8A"/>
    <w:rsid w:val="000632FB"/>
    <w:rsid w:val="0008574D"/>
    <w:rsid w:val="000A18CA"/>
    <w:rsid w:val="000F6F4E"/>
    <w:rsid w:val="00112914"/>
    <w:rsid w:val="00131627"/>
    <w:rsid w:val="00165584"/>
    <w:rsid w:val="00170F6A"/>
    <w:rsid w:val="001C54E1"/>
    <w:rsid w:val="00204D4F"/>
    <w:rsid w:val="00210AD1"/>
    <w:rsid w:val="00220481"/>
    <w:rsid w:val="0023051B"/>
    <w:rsid w:val="0024409B"/>
    <w:rsid w:val="00276688"/>
    <w:rsid w:val="002C74D8"/>
    <w:rsid w:val="002D2100"/>
    <w:rsid w:val="002D3AB2"/>
    <w:rsid w:val="002D3D24"/>
    <w:rsid w:val="002F0BB6"/>
    <w:rsid w:val="002F780F"/>
    <w:rsid w:val="00324FFC"/>
    <w:rsid w:val="00327350"/>
    <w:rsid w:val="003540CC"/>
    <w:rsid w:val="00354EB0"/>
    <w:rsid w:val="0036257F"/>
    <w:rsid w:val="003735A0"/>
    <w:rsid w:val="00385795"/>
    <w:rsid w:val="003B48AE"/>
    <w:rsid w:val="003F48E8"/>
    <w:rsid w:val="00437BBA"/>
    <w:rsid w:val="00472128"/>
    <w:rsid w:val="004849F7"/>
    <w:rsid w:val="004C3ABF"/>
    <w:rsid w:val="004D7C8F"/>
    <w:rsid w:val="004E374D"/>
    <w:rsid w:val="0051115D"/>
    <w:rsid w:val="005506F7"/>
    <w:rsid w:val="00552D2B"/>
    <w:rsid w:val="005745D8"/>
    <w:rsid w:val="00612C8E"/>
    <w:rsid w:val="0062290B"/>
    <w:rsid w:val="0066789F"/>
    <w:rsid w:val="006703BC"/>
    <w:rsid w:val="00696E11"/>
    <w:rsid w:val="006A334A"/>
    <w:rsid w:val="006B58CB"/>
    <w:rsid w:val="006C5151"/>
    <w:rsid w:val="006D5F2C"/>
    <w:rsid w:val="006D61A1"/>
    <w:rsid w:val="00711146"/>
    <w:rsid w:val="007452FB"/>
    <w:rsid w:val="00752BBE"/>
    <w:rsid w:val="00756962"/>
    <w:rsid w:val="00773A21"/>
    <w:rsid w:val="007B3057"/>
    <w:rsid w:val="007C4ABE"/>
    <w:rsid w:val="007D4974"/>
    <w:rsid w:val="007E1135"/>
    <w:rsid w:val="007E2D36"/>
    <w:rsid w:val="007F5626"/>
    <w:rsid w:val="00804EA1"/>
    <w:rsid w:val="008122A2"/>
    <w:rsid w:val="008138DE"/>
    <w:rsid w:val="008235CA"/>
    <w:rsid w:val="00832E63"/>
    <w:rsid w:val="00837DA8"/>
    <w:rsid w:val="00873B71"/>
    <w:rsid w:val="0089119F"/>
    <w:rsid w:val="00893833"/>
    <w:rsid w:val="00896EB1"/>
    <w:rsid w:val="008B337E"/>
    <w:rsid w:val="008F55A3"/>
    <w:rsid w:val="00905F8A"/>
    <w:rsid w:val="009314DB"/>
    <w:rsid w:val="00945C1A"/>
    <w:rsid w:val="00950BBE"/>
    <w:rsid w:val="00991985"/>
    <w:rsid w:val="00993228"/>
    <w:rsid w:val="009E3D3E"/>
    <w:rsid w:val="00A16EAA"/>
    <w:rsid w:val="00A2501B"/>
    <w:rsid w:val="00A27D43"/>
    <w:rsid w:val="00A37098"/>
    <w:rsid w:val="00A4063E"/>
    <w:rsid w:val="00A453F7"/>
    <w:rsid w:val="00A55113"/>
    <w:rsid w:val="00A61BC6"/>
    <w:rsid w:val="00A8355D"/>
    <w:rsid w:val="00AA487E"/>
    <w:rsid w:val="00B0522F"/>
    <w:rsid w:val="00B25AA3"/>
    <w:rsid w:val="00B40F2C"/>
    <w:rsid w:val="00B51B86"/>
    <w:rsid w:val="00B53D55"/>
    <w:rsid w:val="00B80BC1"/>
    <w:rsid w:val="00B85EB0"/>
    <w:rsid w:val="00B872EC"/>
    <w:rsid w:val="00BA0182"/>
    <w:rsid w:val="00BD2D26"/>
    <w:rsid w:val="00BE1ED0"/>
    <w:rsid w:val="00BE2438"/>
    <w:rsid w:val="00BE5C6A"/>
    <w:rsid w:val="00C348DC"/>
    <w:rsid w:val="00C575AC"/>
    <w:rsid w:val="00C71CC2"/>
    <w:rsid w:val="00CF5991"/>
    <w:rsid w:val="00D045AD"/>
    <w:rsid w:val="00D10257"/>
    <w:rsid w:val="00D14EB0"/>
    <w:rsid w:val="00D33517"/>
    <w:rsid w:val="00D56071"/>
    <w:rsid w:val="00D62C63"/>
    <w:rsid w:val="00D864F7"/>
    <w:rsid w:val="00DB2599"/>
    <w:rsid w:val="00DB32A3"/>
    <w:rsid w:val="00DC2010"/>
    <w:rsid w:val="00DD2F12"/>
    <w:rsid w:val="00E20AE1"/>
    <w:rsid w:val="00E26A3C"/>
    <w:rsid w:val="00E53015"/>
    <w:rsid w:val="00E62D7B"/>
    <w:rsid w:val="00EA1723"/>
    <w:rsid w:val="00F11A8B"/>
    <w:rsid w:val="00F12E14"/>
    <w:rsid w:val="00F310A7"/>
    <w:rsid w:val="00F443EB"/>
    <w:rsid w:val="00F84ABF"/>
    <w:rsid w:val="00F91A71"/>
    <w:rsid w:val="00FA734A"/>
    <w:rsid w:val="00FB4287"/>
    <w:rsid w:val="00FD49B3"/>
    <w:rsid w:val="00FE71F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188A45"/>
  <w15:chartTrackingRefBased/>
  <w15:docId w15:val="{EA0DDB94-F18C-4503-B725-49383A39E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1ED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pelle">
    <w:name w:val="spelle"/>
    <w:basedOn w:val="DefaultParagraphFont"/>
    <w:rsid w:val="00BE1ED0"/>
  </w:style>
  <w:style w:type="paragraph" w:styleId="ListParagraph">
    <w:name w:val="List Paragraph"/>
    <w:basedOn w:val="Normal"/>
    <w:uiPriority w:val="34"/>
    <w:qFormat/>
    <w:rsid w:val="00BE1ED0"/>
    <w:pPr>
      <w:ind w:left="720"/>
      <w:contextualSpacing/>
    </w:pPr>
  </w:style>
  <w:style w:type="character" w:styleId="Hyperlink">
    <w:name w:val="Hyperlink"/>
    <w:basedOn w:val="DefaultParagraphFont"/>
    <w:uiPriority w:val="99"/>
    <w:unhideWhenUsed/>
    <w:rsid w:val="00BE1ED0"/>
    <w:rPr>
      <w:color w:val="0563C1" w:themeColor="hyperlink"/>
      <w:u w:val="single"/>
    </w:rPr>
  </w:style>
  <w:style w:type="paragraph" w:styleId="Header">
    <w:name w:val="header"/>
    <w:basedOn w:val="Normal"/>
    <w:link w:val="HeaderChar"/>
    <w:uiPriority w:val="99"/>
    <w:unhideWhenUsed/>
    <w:rsid w:val="00BE1E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BE1ED0"/>
  </w:style>
  <w:style w:type="paragraph" w:styleId="Footer">
    <w:name w:val="footer"/>
    <w:basedOn w:val="Normal"/>
    <w:link w:val="FooterChar"/>
    <w:uiPriority w:val="99"/>
    <w:unhideWhenUsed/>
    <w:rsid w:val="00BE1E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BE1ED0"/>
  </w:style>
  <w:style w:type="paragraph" w:styleId="BodyText">
    <w:name w:val="Body Text"/>
    <w:basedOn w:val="Normal"/>
    <w:link w:val="BodyTextChar"/>
    <w:uiPriority w:val="99"/>
    <w:unhideWhenUsed/>
    <w:rsid w:val="00BE1ED0"/>
    <w:pPr>
      <w:spacing w:after="120"/>
    </w:pPr>
  </w:style>
  <w:style w:type="character" w:customStyle="1" w:styleId="BodyTextChar">
    <w:name w:val="Body Text Char"/>
    <w:basedOn w:val="DefaultParagraphFont"/>
    <w:link w:val="BodyText"/>
    <w:uiPriority w:val="99"/>
    <w:rsid w:val="00BE1ED0"/>
  </w:style>
  <w:style w:type="character" w:styleId="Emphasis">
    <w:name w:val="Emphasis"/>
    <w:basedOn w:val="DefaultParagraphFont"/>
    <w:uiPriority w:val="20"/>
    <w:qFormat/>
    <w:rsid w:val="00BE1ED0"/>
    <w:rPr>
      <w:i/>
      <w:iCs/>
    </w:rPr>
  </w:style>
  <w:style w:type="paragraph" w:styleId="Title">
    <w:name w:val="Title"/>
    <w:basedOn w:val="Normal"/>
    <w:link w:val="TitleChar"/>
    <w:qFormat/>
    <w:rsid w:val="00BE1ED0"/>
    <w:pPr>
      <w:spacing w:after="0" w:line="240" w:lineRule="auto"/>
      <w:jc w:val="center"/>
    </w:pPr>
    <w:rPr>
      <w:rFonts w:ascii="Times New Roman" w:eastAsia="Times New Roman" w:hAnsi="Times New Roman" w:cs="Times New Roman"/>
      <w:sz w:val="28"/>
      <w:szCs w:val="20"/>
    </w:rPr>
  </w:style>
  <w:style w:type="character" w:customStyle="1" w:styleId="TitleChar">
    <w:name w:val="Title Char"/>
    <w:basedOn w:val="DefaultParagraphFont"/>
    <w:link w:val="Title"/>
    <w:rsid w:val="00BE1ED0"/>
    <w:rPr>
      <w:rFonts w:ascii="Times New Roman" w:eastAsia="Times New Roman" w:hAnsi="Times New Roman" w:cs="Times New Roman"/>
      <w:sz w:val="28"/>
      <w:szCs w:val="20"/>
    </w:rPr>
  </w:style>
  <w:style w:type="character" w:customStyle="1" w:styleId="st1">
    <w:name w:val="st1"/>
    <w:basedOn w:val="DefaultParagraphFont"/>
    <w:rsid w:val="00BE1ED0"/>
    <w:rPr>
      <w:rFonts w:ascii="Times New Roman" w:hAnsi="Times New Roman" w:cs="Times New Roman" w:hint="default"/>
    </w:rPr>
  </w:style>
  <w:style w:type="character" w:styleId="CommentReference">
    <w:name w:val="annotation reference"/>
    <w:basedOn w:val="DefaultParagraphFont"/>
    <w:uiPriority w:val="99"/>
    <w:semiHidden/>
    <w:unhideWhenUsed/>
    <w:rsid w:val="006B58CB"/>
    <w:rPr>
      <w:sz w:val="16"/>
      <w:szCs w:val="16"/>
    </w:rPr>
  </w:style>
  <w:style w:type="paragraph" w:styleId="CommentText">
    <w:name w:val="annotation text"/>
    <w:basedOn w:val="Normal"/>
    <w:link w:val="CommentTextChar"/>
    <w:uiPriority w:val="99"/>
    <w:semiHidden/>
    <w:unhideWhenUsed/>
    <w:rsid w:val="006B58CB"/>
    <w:pPr>
      <w:spacing w:line="240" w:lineRule="auto"/>
    </w:pPr>
    <w:rPr>
      <w:sz w:val="20"/>
      <w:szCs w:val="20"/>
    </w:rPr>
  </w:style>
  <w:style w:type="character" w:customStyle="1" w:styleId="CommentTextChar">
    <w:name w:val="Comment Text Char"/>
    <w:basedOn w:val="DefaultParagraphFont"/>
    <w:link w:val="CommentText"/>
    <w:uiPriority w:val="99"/>
    <w:semiHidden/>
    <w:rsid w:val="006B58CB"/>
    <w:rPr>
      <w:sz w:val="20"/>
      <w:szCs w:val="20"/>
    </w:rPr>
  </w:style>
  <w:style w:type="paragraph" w:styleId="CommentSubject">
    <w:name w:val="annotation subject"/>
    <w:basedOn w:val="CommentText"/>
    <w:next w:val="CommentText"/>
    <w:link w:val="CommentSubjectChar"/>
    <w:uiPriority w:val="99"/>
    <w:semiHidden/>
    <w:unhideWhenUsed/>
    <w:rsid w:val="006B58CB"/>
    <w:rPr>
      <w:b/>
      <w:bCs/>
    </w:rPr>
  </w:style>
  <w:style w:type="character" w:customStyle="1" w:styleId="CommentSubjectChar">
    <w:name w:val="Comment Subject Char"/>
    <w:basedOn w:val="CommentTextChar"/>
    <w:link w:val="CommentSubject"/>
    <w:uiPriority w:val="99"/>
    <w:semiHidden/>
    <w:rsid w:val="006B58CB"/>
    <w:rPr>
      <w:b/>
      <w:bCs/>
      <w:sz w:val="20"/>
      <w:szCs w:val="20"/>
    </w:rPr>
  </w:style>
  <w:style w:type="paragraph" w:styleId="BalloonText">
    <w:name w:val="Balloon Text"/>
    <w:basedOn w:val="Normal"/>
    <w:link w:val="BalloonTextChar"/>
    <w:uiPriority w:val="99"/>
    <w:semiHidden/>
    <w:unhideWhenUsed/>
    <w:rsid w:val="006B58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58CB"/>
    <w:rPr>
      <w:rFonts w:ascii="Segoe UI" w:hAnsi="Segoe UI" w:cs="Segoe UI"/>
      <w:sz w:val="18"/>
      <w:szCs w:val="18"/>
    </w:rPr>
  </w:style>
  <w:style w:type="paragraph" w:styleId="Revision">
    <w:name w:val="Revision"/>
    <w:hidden/>
    <w:uiPriority w:val="99"/>
    <w:semiHidden/>
    <w:rsid w:val="00B25AA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7628874">
      <w:bodyDiv w:val="1"/>
      <w:marLeft w:val="0"/>
      <w:marRight w:val="0"/>
      <w:marTop w:val="0"/>
      <w:marBottom w:val="0"/>
      <w:divBdr>
        <w:top w:val="none" w:sz="0" w:space="0" w:color="auto"/>
        <w:left w:val="none" w:sz="0" w:space="0" w:color="auto"/>
        <w:bottom w:val="none" w:sz="0" w:space="0" w:color="auto"/>
        <w:right w:val="none" w:sz="0" w:space="0" w:color="auto"/>
      </w:divBdr>
    </w:div>
    <w:div w:id="1568031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B8033A-A86F-473F-8C7C-785A2A09B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951</Words>
  <Characters>543</Characters>
  <Application>Microsoft Office Word</Application>
  <DocSecurity>0</DocSecurity>
  <Lines>4</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Vineta Stolere</dc:creator>
  <cp:keywords/>
  <dc:description>V.Stolere 67026948_x000d_
vineta.stolere@gmail.com</dc:description>
  <cp:lastModifiedBy>Maija Brunava</cp:lastModifiedBy>
  <cp:revision>10</cp:revision>
  <cp:lastPrinted>2019-04-18T06:11:00Z</cp:lastPrinted>
  <dcterms:created xsi:type="dcterms:W3CDTF">2019-06-13T13:21:00Z</dcterms:created>
  <dcterms:modified xsi:type="dcterms:W3CDTF">2019-07-01T08:11:00Z</dcterms:modified>
</cp:coreProperties>
</file>