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6971" w14:textId="106C380B" w:rsidR="00894C55" w:rsidRPr="00AC0C8B" w:rsidRDefault="0092716D" w:rsidP="008A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noteikumu </w:t>
      </w:r>
      <w:r w:rsidR="00BF678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projekta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="008A50F5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2007.</w:t>
      </w:r>
      <w:r w:rsidR="00553E2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8A50F5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gada 2.</w:t>
      </w:r>
      <w:r w:rsidR="0010560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8A50F5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maija noteikumos </w:t>
      </w:r>
      <w:r w:rsidR="00D779A2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Nr.</w:t>
      </w:r>
      <w:r w:rsidR="0010560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D779A2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295 </w:t>
      </w:r>
      <w:r w:rsidR="0010560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="00D779A2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Noteikumi par rūpniecisko zveju iekšējos ūdeņos” </w:t>
      </w:r>
      <w:r w:rsidR="00894C55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46CCDB3C" w14:textId="77777777" w:rsidR="00E5323B" w:rsidRPr="00AC0C8B" w:rsidRDefault="00E5323B" w:rsidP="00237A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200CB" w:rsidRPr="00E200CB" w14:paraId="66FBAA1D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355B4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200CB" w:rsidRPr="00E200CB" w14:paraId="11488D62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FE90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7C6F5" w14:textId="77777777" w:rsidR="00E5323B" w:rsidRPr="00187A44" w:rsidRDefault="00D73766" w:rsidP="0010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attiecināms.</w:t>
            </w:r>
          </w:p>
        </w:tc>
      </w:tr>
    </w:tbl>
    <w:p w14:paraId="27649D21" w14:textId="77777777" w:rsidR="00E5323B" w:rsidRPr="00AC0C8B" w:rsidRDefault="00E5323B" w:rsidP="00237AD0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AC0C8B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200CB" w:rsidRPr="00E200CB" w14:paraId="69D3A70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CBB20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200CB" w:rsidRPr="00E200CB" w14:paraId="04FFE83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C4AD4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8E32" w14:textId="77777777" w:rsidR="00E5323B" w:rsidRPr="0077204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2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ECC49" w14:textId="6DCB7FB0" w:rsidR="00E5323B" w:rsidRPr="00AC0C8B" w:rsidRDefault="00DE5ED0" w:rsidP="005B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="001127C2" w:rsidRPr="001127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11.panta treš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</w:t>
            </w:r>
            <w:r w:rsidR="001127C2" w:rsidRPr="001127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ā, k</w:t>
            </w:r>
            <w:r w:rsidR="0055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uri</w:t>
            </w:r>
            <w:r w:rsidR="001127C2" w:rsidRPr="001127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</w:t>
            </w:r>
            <w:r w:rsidR="0020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jas</w:t>
            </w:r>
            <w:r w:rsidR="001127C2" w:rsidRPr="001127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spēkā vienlaikus ar </w:t>
            </w:r>
            <w:r w:rsidR="00041B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Administratīvās atbildības likumu</w:t>
            </w:r>
            <w:r w:rsidR="006364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200CB" w:rsidRPr="00E200CB" w14:paraId="4BFC2B0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D05DC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6AE61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B6C7077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236C08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F450D6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CE0B18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8C5A2D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6C74F9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D03B6B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842BDF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93E61A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EF2FFD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10CDC2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B264F0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D746BE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C1D518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18CD1E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D81B1BF" w14:textId="77777777" w:rsidR="00BB51E3" w:rsidRDefault="00BB51E3" w:rsidP="00BB51E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38CA88D" w14:textId="77777777" w:rsidR="00BB51E3" w:rsidRDefault="00BB51E3" w:rsidP="00BB51E3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2B23F5" w14:textId="77777777" w:rsidR="00DF2D3A" w:rsidRPr="00DF2D3A" w:rsidRDefault="00DF2D3A" w:rsidP="00DF2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0F35B5" w14:textId="77777777" w:rsidR="00DF2D3A" w:rsidRPr="00DF2D3A" w:rsidRDefault="00DF2D3A" w:rsidP="00DF2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8C5A70" w14:textId="77777777" w:rsidR="00DF2D3A" w:rsidRPr="00DF2D3A" w:rsidRDefault="00DF2D3A" w:rsidP="00DF2D3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653EE" w14:textId="44A65827" w:rsidR="00E5323B" w:rsidRPr="00187A44" w:rsidRDefault="00105609" w:rsidP="00AD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Noteikumu projekts sagatavots atbilstoši grozījumiem Zvejniecības likumā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DE5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55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uri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Saeim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pieņemti </w:t>
            </w:r>
            <w:r w:rsidR="00DE5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 gada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24.oktobrī. </w:t>
            </w:r>
            <w:r w:rsidR="00AD2AFC" w:rsidRP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</w:t>
            </w:r>
            <w:r w:rsidR="00F92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D2AFC" w:rsidRP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2AFC" w:rsidRP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F92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trešā</w:t>
            </w:r>
            <w:r w:rsidR="00817C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</w:t>
            </w:r>
            <w:r w:rsidR="00F92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2AFC" w:rsidRP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pašvaldības kompetenci zvejas atļauju </w:t>
            </w:r>
            <w:r w:rsid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(licenču) </w:t>
            </w:r>
            <w:r w:rsidR="00AD2AFC" w:rsidRP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izsniegšanā.</w:t>
            </w:r>
          </w:p>
          <w:p w14:paraId="5F7E91BF" w14:textId="3C90B027" w:rsidR="002B34FE" w:rsidRPr="002B34FE" w:rsidRDefault="002B34FE" w:rsidP="00AD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esošā kārtība </w:t>
            </w:r>
            <w:r w:rsidR="0055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zvejnieks drīkst zvejot iekšējos ūdeņos, ja ar attiecīgo pašvaldību, kur</w:t>
            </w:r>
            <w:r w:rsidR="00B85C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teritorijā vai p</w:t>
            </w:r>
            <w:r w:rsidR="00B85C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ārziņ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atrodas ūdeņi, ir noslēgts zvejas tiesību nomas līgums un Valsts vides dienestā (turpmāk</w:t>
            </w:r>
            <w:r w:rsidR="00105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VVD) ir saņemta zvejas atļauja (licence), kurā norādīts zvejas rīku veids, limits u.c. informācija. </w:t>
            </w:r>
            <w:r w:rsidR="0092716D" w:rsidRPr="0092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šādai kārtībai zvejniekam bija jā</w:t>
            </w:r>
            <w:r w:rsidR="00105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vērš</w:t>
            </w:r>
            <w:r w:rsidR="0092716D" w:rsidRPr="0092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divās iestād</w:t>
            </w:r>
            <w:r w:rsidR="00F92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="0092716D" w:rsidRPr="0092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s, lai nokārtotu visas formalitātes zvejas tiesību iegūšanai.</w:t>
            </w:r>
          </w:p>
          <w:p w14:paraId="15AA46BF" w14:textId="77777777" w:rsidR="00151A20" w:rsidRPr="002B34FE" w:rsidRDefault="00105609" w:rsidP="00636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gad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Zemkopības ministrija (turpmāk – ZM) izstrādāja valsts informācijas sistēmas “Latvijas Zivsaimniecības integrētās kontroles un informācijas sistēma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LZIKIS) papildinājumus,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dodot pašvaldībām 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iespēj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tajā ievadīt datus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par zvejas darbībām Latvijas piekrastes un iekšējos ūdeņos,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ostarp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par izsniegtajām licencēm komercdarbībai zvejniecībā, rūpnieciskās zvejas tiesību nomas līgumiem, šo līgumu protokoliem, kā arī izsniegtajām zvejas atļaujām (licencēm) un zvejas žurnāliem</w:t>
            </w:r>
            <w:r w:rsidR="00151A20" w:rsidRPr="002B34FE">
              <w:rPr>
                <w:rFonts w:ascii="Times New Roman" w:hAnsi="Times New Roman" w:cs="Times New Roman"/>
                <w:sz w:val="24"/>
                <w:szCs w:val="24"/>
              </w:rPr>
              <w:t>. Sistēmas lietotājiem (</w:t>
            </w:r>
            <w:r w:rsidR="00187A44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r w:rsidR="00151A20" w:rsidRPr="00187A44">
              <w:rPr>
                <w:rFonts w:ascii="Times New Roman" w:hAnsi="Times New Roman" w:cs="Times New Roman"/>
                <w:sz w:val="24"/>
                <w:szCs w:val="24"/>
              </w:rPr>
              <w:t xml:space="preserve">, pašvaldībām, kontroles iestādēm)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būs</w:t>
            </w:r>
            <w:r w:rsidR="00151A20" w:rsidRPr="00187A44">
              <w:rPr>
                <w:rFonts w:ascii="Times New Roman" w:hAnsi="Times New Roman" w:cs="Times New Roman"/>
                <w:sz w:val="24"/>
                <w:szCs w:val="24"/>
              </w:rPr>
              <w:t xml:space="preserve"> iespēja ievadīt un</w:t>
            </w:r>
            <w:r w:rsidR="00247668"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20"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izmantot vienotā datubāzē informāciju par zvejas </w:t>
            </w:r>
            <w:r w:rsidR="002B34FE">
              <w:rPr>
                <w:rFonts w:ascii="Times New Roman" w:hAnsi="Times New Roman" w:cs="Times New Roman"/>
                <w:sz w:val="24"/>
                <w:szCs w:val="24"/>
              </w:rPr>
              <w:t>darbībā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20"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Latvijas iekšējos un </w:t>
            </w:r>
            <w:r w:rsidR="001A7019" w:rsidRPr="002B34FE">
              <w:rPr>
                <w:rFonts w:ascii="Times New Roman" w:hAnsi="Times New Roman" w:cs="Times New Roman"/>
                <w:sz w:val="24"/>
                <w:szCs w:val="24"/>
              </w:rPr>
              <w:t>jūras piekrastes</w:t>
            </w:r>
            <w:r w:rsidR="00151A20"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ūdeņos.</w:t>
            </w:r>
          </w:p>
          <w:p w14:paraId="4068D89D" w14:textId="77777777" w:rsidR="0092716D" w:rsidRDefault="00151A20" w:rsidP="00636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>Tād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>jādi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 xml:space="preserve"> tiks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ievērot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vienas pieturas aģentūras princip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un pakalpojuma</w:t>
            </w:r>
            <w:r w:rsidR="0020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98" w:rsidRPr="00206A98">
              <w:rPr>
                <w:rFonts w:ascii="Times New Roman" w:hAnsi="Times New Roman" w:cs="Times New Roman"/>
                <w:sz w:val="24"/>
                <w:szCs w:val="24"/>
              </w:rPr>
              <w:t>(zvejas atļaujas (licenču) izsniegšana)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saņēmējam (zvejniekam) bū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iespējams visus dokumentus saņemt vienā vietā – pašvaldībā</w:t>
            </w:r>
            <w:r w:rsidR="00927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4AE6F7" w14:textId="3EB75A7F" w:rsidR="008C4A2F" w:rsidRDefault="0092716D" w:rsidP="00BF15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 nodrošinātu Zvejniecības likuma grozījumos paredzētā uzdevuma īstenošanu,</w:t>
            </w:r>
            <w:r w:rsidR="00870A4C" w:rsidRPr="002B3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464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paredz, ka</w:t>
            </w:r>
            <w:r w:rsidR="002F2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</w:t>
            </w:r>
            <w:r w:rsidR="004561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8C4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ziskām personām, kas zvejo pašpatēriņam</w:t>
            </w:r>
            <w:r w:rsidR="0055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C4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būs jāreģistrējas </w:t>
            </w:r>
            <w:r w:rsidR="0055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nevis </w:t>
            </w:r>
            <w:r w:rsidR="008C4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vides dienestā (turpmāk – VVD), bet gan LZIKIS. Arī zvejas datus</w:t>
            </w:r>
            <w:r w:rsidR="00CE19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zvejas rīkus</w:t>
            </w:r>
            <w:r w:rsidR="008C4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varēs reģistrēt LZIKIS pašvaldības izsniegtā </w:t>
            </w:r>
            <w:r w:rsidR="002F2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piekrastes </w:t>
            </w:r>
            <w:r w:rsidR="008C4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zvejas žurnālā elektroniski vai papīra formā.</w:t>
            </w:r>
            <w:r w:rsidR="002F2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Turpmāk kā marķēšanas zīmi izmantos LZIKIS automātiski piešķirtu pastāvīgu zvejas atļaujas (licences) numuru.</w:t>
            </w:r>
            <w:r w:rsidR="004561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5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</w:t>
            </w:r>
            <w:r w:rsidR="004561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5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pašvaldību pilnvarotās personas </w:t>
            </w:r>
            <w:r w:rsidR="004561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zvejas atļaujas (licences) izsniegs</w:t>
            </w:r>
            <w:r w:rsidR="00CA0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 ar zvejas žurnāliem papīra formā</w:t>
            </w:r>
            <w:r w:rsidR="004561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pagarinās to derīguma termiņus, šis pienākums vairs nebūs VVD kompetencē.</w:t>
            </w:r>
          </w:p>
          <w:p w14:paraId="018B42BD" w14:textId="1B179A92" w:rsidR="00483691" w:rsidRDefault="00CA0CE0" w:rsidP="00BF15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ar noteikumu grozīšanu ir tehniski j</w:t>
            </w:r>
            <w:r w:rsidR="001A6B7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precizē</w:t>
            </w:r>
            <w:r w:rsidR="0063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9EF" w:rsidRPr="00DB2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3E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645B">
              <w:rPr>
                <w:rFonts w:ascii="Times New Roman" w:hAnsi="Times New Roman" w:cs="Times New Roman"/>
                <w:sz w:val="24"/>
                <w:szCs w:val="24"/>
              </w:rPr>
              <w:t>un 4. </w:t>
            </w:r>
            <w:r w:rsidR="004F59EF" w:rsidRPr="00DB2642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1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BF831" w14:textId="7391A41C" w:rsidR="00922F25" w:rsidRDefault="00A91EF2" w:rsidP="004836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2">
              <w:rPr>
                <w:rFonts w:ascii="Times New Roman" w:hAnsi="Times New Roman" w:cs="Times New Roman"/>
                <w:sz w:val="24"/>
                <w:szCs w:val="24"/>
              </w:rPr>
              <w:t>VVD turpinās izsniegt zvejas atļaujas (licences)</w:t>
            </w:r>
            <w:r w:rsidR="00DE5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EF2">
              <w:rPr>
                <w:rFonts w:ascii="Times New Roman" w:hAnsi="Times New Roman" w:cs="Times New Roman"/>
                <w:sz w:val="24"/>
                <w:szCs w:val="24"/>
              </w:rPr>
              <w:t xml:space="preserve"> ja iesniegums saņemts līdz 2019. gada 24. oktobrī pieņemtā likuma “Grozījumi Zvejniecības likumā” </w:t>
            </w:r>
            <w:r w:rsidR="001232E1">
              <w:rPr>
                <w:rFonts w:ascii="Times New Roman" w:hAnsi="Times New Roman" w:cs="Times New Roman"/>
                <w:sz w:val="24"/>
                <w:szCs w:val="24"/>
              </w:rPr>
              <w:t>pārejas noteikumu</w:t>
            </w:r>
            <w:r w:rsidRPr="00A91EF2">
              <w:rPr>
                <w:rFonts w:ascii="Times New Roman" w:hAnsi="Times New Roman" w:cs="Times New Roman"/>
                <w:sz w:val="24"/>
                <w:szCs w:val="24"/>
              </w:rPr>
              <w:t xml:space="preserve"> 30. pun</w:t>
            </w:r>
            <w:r w:rsidR="00796B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91EF2">
              <w:rPr>
                <w:rFonts w:ascii="Times New Roman" w:hAnsi="Times New Roman" w:cs="Times New Roman"/>
                <w:sz w:val="24"/>
                <w:szCs w:val="24"/>
              </w:rPr>
              <w:t>ta spēkā stāšanās brīdim.</w:t>
            </w:r>
            <w:r w:rsidR="0068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D5E18" w14:textId="77777777" w:rsidR="00187A44" w:rsidRDefault="00A179B7" w:rsidP="004836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VVD izsnieg</w:t>
            </w:r>
            <w:r w:rsidR="0063643C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zvejas atļaujas (licences</w:t>
            </w:r>
            <w:r w:rsidR="005B01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42">
              <w:rPr>
                <w:rFonts w:ascii="Times New Roman" w:hAnsi="Times New Roman" w:cs="Times New Roman"/>
                <w:sz w:val="24"/>
                <w:szCs w:val="24"/>
              </w:rPr>
              <w:t>būs derīgas līdz to derīguma termiņa beigām</w:t>
            </w:r>
            <w:r w:rsidR="00BF1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FB268" w14:textId="1A880167" w:rsidR="002D436D" w:rsidRPr="002B34FE" w:rsidRDefault="001A2986" w:rsidP="005B0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6">
              <w:rPr>
                <w:rFonts w:ascii="Times New Roman" w:hAnsi="Times New Roman" w:cs="Times New Roman"/>
                <w:sz w:val="24"/>
                <w:szCs w:val="24"/>
              </w:rPr>
              <w:t>Noteikumi stājas spēkā vienlaikus ar grozījumiem Zvejniecības likuma 11.</w:t>
            </w:r>
            <w:r w:rsidR="0055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86">
              <w:rPr>
                <w:rFonts w:ascii="Times New Roman" w:hAnsi="Times New Roman" w:cs="Times New Roman"/>
                <w:sz w:val="24"/>
                <w:szCs w:val="24"/>
              </w:rPr>
              <w:t>panta trešajā daļā, k</w:t>
            </w:r>
            <w:r w:rsidR="00553E22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r w:rsidRPr="001A2986">
              <w:rPr>
                <w:rFonts w:ascii="Times New Roman" w:hAnsi="Times New Roman" w:cs="Times New Roman"/>
                <w:sz w:val="24"/>
                <w:szCs w:val="24"/>
              </w:rPr>
              <w:t xml:space="preserve"> paredz, ka </w:t>
            </w:r>
            <w:r w:rsidR="00DE5ED0">
              <w:rPr>
                <w:rFonts w:ascii="Times New Roman" w:hAnsi="Times New Roman" w:cs="Times New Roman"/>
                <w:sz w:val="24"/>
                <w:szCs w:val="24"/>
              </w:rPr>
              <w:t>zvejai iekšējos ūdeņos</w:t>
            </w:r>
            <w:r w:rsidR="00DE5ED0" w:rsidRPr="001A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86">
              <w:rPr>
                <w:rFonts w:ascii="Times New Roman" w:hAnsi="Times New Roman" w:cs="Times New Roman"/>
                <w:sz w:val="24"/>
                <w:szCs w:val="24"/>
              </w:rPr>
              <w:t>zvejas atļaujas (licences) izsniedz pašvaldības.</w:t>
            </w:r>
          </w:p>
        </w:tc>
      </w:tr>
      <w:tr w:rsidR="00E200CB" w:rsidRPr="002B34FE" w14:paraId="0497601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A9C6F" w14:textId="77777777" w:rsidR="00655F2C" w:rsidRPr="002B34F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00459" w14:textId="77777777" w:rsidR="00E5323B" w:rsidRPr="002B34F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3A2BF" w14:textId="6EAA9C24" w:rsidR="00E5323B" w:rsidRPr="00E200CB" w:rsidRDefault="003D470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ZM un </w:t>
            </w:r>
            <w:r w:rsidR="009841D5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EF519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VD</w:t>
            </w:r>
          </w:p>
        </w:tc>
      </w:tr>
      <w:tr w:rsidR="00E200CB" w:rsidRPr="00E200CB" w14:paraId="2AAC4A8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F1380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BDC9B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B0E9C" w14:textId="77777777" w:rsidR="00E5323B" w:rsidRPr="00E200CB" w:rsidRDefault="009841D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EB38D9C" w14:textId="77777777" w:rsidR="00E5323B" w:rsidRPr="00AC0C8B" w:rsidRDefault="00E5323B" w:rsidP="00237AD0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0C8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200CB" w:rsidRPr="00E200CB" w14:paraId="530371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15F0" w14:textId="2234F51C" w:rsidR="00A95FCD" w:rsidRPr="00A95FCD" w:rsidRDefault="00E5323B" w:rsidP="00530B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200CB" w:rsidRPr="00E200CB" w14:paraId="2240869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7C9C4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448AF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52B4E" w14:textId="77777777" w:rsidR="00E5323B" w:rsidRPr="00187A44" w:rsidRDefault="00244B42" w:rsidP="007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Pašvaldības</w:t>
            </w:r>
            <w:r w:rsidR="00CB0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</w:t>
            </w:r>
            <w:r w:rsidR="00C73F11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vejnieki,</w:t>
            </w:r>
            <w:r w:rsidR="001B2E5F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73F11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kas nodarbojas ar </w:t>
            </w:r>
            <w:proofErr w:type="spellStart"/>
            <w:r w:rsidR="00C73F11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komerczveju</w:t>
            </w:r>
            <w:proofErr w:type="spellEnd"/>
            <w:r w:rsidR="00C73F11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pašpatēriņa zveju iekšējos ūdeņos.</w:t>
            </w:r>
          </w:p>
          <w:p w14:paraId="65DB1EFC" w14:textId="77777777" w:rsidR="00B4425D" w:rsidRPr="00AC0C8B" w:rsidRDefault="00B4425D" w:rsidP="007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7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01.01.2019.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</w:t>
            </w:r>
            <w:r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08.11.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19. izsniegtas</w:t>
            </w:r>
            <w:r w:rsidR="00FF3E2A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164 </w:t>
            </w:r>
            <w:proofErr w:type="spellStart"/>
            <w:r w:rsidR="00FF3E2A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komerczvejas</w:t>
            </w:r>
            <w:proofErr w:type="spellEnd"/>
            <w:r w:rsidR="00FF3E2A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atļaujas </w:t>
            </w:r>
            <w:r w:rsidR="00FF3E2A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2B34FE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2B34FE" w:rsidRPr="009A47CB" w:rsidDel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F3E2A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un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970 pašpatēriņa zvejas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atļaujas (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200CB" w:rsidRPr="00E200CB" w14:paraId="39E88D3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8D914" w14:textId="77777777" w:rsidR="00655F2C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C95E7" w14:textId="77777777" w:rsidR="00E5323B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F9D40" w14:textId="77777777" w:rsidR="00E44C5F" w:rsidRDefault="00105609" w:rsidP="007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</w:t>
            </w:r>
            <w:r w:rsidR="007617A7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pašvaldības 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</w:t>
            </w:r>
            <w:r w:rsidR="007617A7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pildīs VVD funkcijas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atļauju</w:t>
            </w:r>
            <w:r w:rsidR="002B34FE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zvejas žurnālu izsniegšanā, </w:t>
            </w:r>
            <w:r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tām</w:t>
            </w:r>
            <w:r w:rsidRPr="001504F5" w:rsidDel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sākotnēji 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alielināsies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administratīvais slogs 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informācijas 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reģistrēšanā un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atļauju (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izsniegšanā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omēr pēc sākotnējo datu ievadīšanas un saglabāšanas LZIKIS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būtiski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atvieglo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dokumentu izsniegšanu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administratīvo slogu 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nākotnē</w:t>
            </w:r>
            <w:r w:rsidR="009E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jo nebūs </w:t>
            </w:r>
            <w:r w:rsidR="009E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nepieciešams atkārtoti reģistrēt informāciju par katru zvejnieku</w:t>
            </w:r>
            <w:r w:rsidR="00B60E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EC09464" w14:textId="77777777" w:rsidR="00E5323B" w:rsidRDefault="00105609" w:rsidP="007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Pašlaik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pašvaldības savā administratīvajā teritorijā ar zvejniekiem slēdz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tiesību 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nomas līgum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to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protokol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 tiek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formēti 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papīra formā.</w:t>
            </w:r>
            <w:r w:rsidR="007D7673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šim VVD ar 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atļauju</w:t>
            </w:r>
            <w:r w:rsidR="002B34FE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7D7673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7D7673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izsniegšanu iekšējos ūdeņos nodarbojās 26 darbinieki, tai skaitā to parakstītāji un operatori, 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7D7673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ievadīja informāciju sistēmā.</w:t>
            </w:r>
          </w:p>
          <w:p w14:paraId="41CB938E" w14:textId="70AE9561" w:rsidR="00BF1517" w:rsidRPr="001504F5" w:rsidRDefault="00BF1517" w:rsidP="007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1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atļauju (licenci) formēs vienlaikus ar zvejas tiesību nomas 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līgumu</w:t>
            </w:r>
            <w:r w:rsidRPr="00BF1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zvejas tiesību nomas protokolu kārtējam gadam kā vēl vienu dokumentu</w:t>
            </w:r>
            <w:r w:rsidR="00553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F1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kas tiks izveidots sistēmā. Būtisku administratīvo slogu tas neradīs, jo </w:t>
            </w:r>
            <w:r w:rsidR="00553E22" w:rsidRPr="00BF1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pašvaldības </w:t>
            </w:r>
            <w:r w:rsidRPr="00BF1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tiesību nomu noformē jau ļoti ilgu laiku. Savukārt zvejnieks </w:t>
            </w:r>
            <w:r w:rsidR="00553E22" w:rsidRPr="00BF1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zvejas tiesību nomu un izmantošanu </w:t>
            </w:r>
            <w:r w:rsidR="00553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maksā</w:t>
            </w:r>
            <w:r w:rsidR="00553E22" w:rsidRPr="00BF1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F1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katru gadu atbilstoši attiecīgajiem normatīvajiem aktiem. Šī maksa ietvertu arī vēl viena dokumenta – zvejas atļaujas licences) izsniegšanu. Informāciju par jaunu zvejas atļauju (licenču) piešķiršanu, ko iepriekš reģistrēja VVD, turpmāk pašvaldību pilnvarotās personas ievadīs LZIKIS.</w:t>
            </w:r>
          </w:p>
        </w:tc>
      </w:tr>
      <w:tr w:rsidR="00E200CB" w:rsidRPr="00E200CB" w14:paraId="56D485C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E86FF" w14:textId="77777777" w:rsidR="00655F2C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D9C75" w14:textId="77777777" w:rsidR="00E5323B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81AB6" w14:textId="44159224" w:rsidR="00E5323B" w:rsidRPr="002B34FE" w:rsidRDefault="00341D5F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Administratīvās izmaksas pa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valdībām radīsie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brīdī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kad dat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60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tiks 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reģistrē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</w:t>
            </w:r>
            <w:r w:rsidR="00553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katram zvejniekam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tos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reģistr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ēs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LZIKIS,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kopā ar zvejas atļauju (licenci) </w:t>
            </w:r>
            <w:r w:rsidR="00547D69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būs jāizsniedz arī zvejas žurnāli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12 mēnešiem</w:t>
            </w:r>
            <w:r w:rsidR="00547D69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A65624E" w14:textId="77777777" w:rsidR="00A77CB0" w:rsidRPr="002B34FE" w:rsidRDefault="00A77CB0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Monetār</w:t>
            </w:r>
            <w:r w:rsidR="00046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novērtējuma</w:t>
            </w:r>
            <w:r w:rsidR="00046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aprēķins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</w:t>
            </w:r>
            <w:r w:rsidR="002B34FE" w:rsidRPr="008930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atļauju</w:t>
            </w:r>
            <w:r w:rsidR="002B34FE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licenču) un zvejas žurnālu izsniegšanai:</w:t>
            </w:r>
          </w:p>
          <w:p w14:paraId="3E7907EE" w14:textId="74A58BB8" w:rsidR="00547D69" w:rsidRPr="00E200CB" w:rsidRDefault="00A77CB0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 </w:t>
            </w:r>
            <w:r w:rsidR="00695501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10,54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F3561" w:rsidRPr="00530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</w:t>
            </w:r>
            <w:r w:rsidR="00553E22" w:rsidRPr="00530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</w:t>
            </w:r>
            <w:r w:rsidR="001F3561" w:rsidRPr="00530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</w:t>
            </w:r>
            <w:proofErr w:type="spellEnd"/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vienas stundas likme;</w:t>
            </w:r>
          </w:p>
          <w:p w14:paraId="44320BC7" w14:textId="77777777" w:rsidR="00E53263" w:rsidRPr="002B34FE" w:rsidRDefault="00A77CB0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 stunda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="00E5326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nepieciešamais laiks vienas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zvejas atļaujas (</w:t>
            </w:r>
            <w:r w:rsidR="00E53263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E53263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zvejas žurnālu sagatavošanai</w:t>
            </w:r>
            <w:r w:rsidR="00651153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4EFAB4B9" w14:textId="77777777" w:rsidR="00695501" w:rsidRPr="002B34FE" w:rsidRDefault="00A77CB0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 1134 zvejas </w:t>
            </w:r>
            <w:r w:rsidR="002B34FE" w:rsidRPr="00337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atļaujas</w:t>
            </w:r>
            <w:r w:rsidR="002B34FE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licences)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izsniegtas </w:t>
            </w:r>
            <w:r w:rsidR="00695501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01.01.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695501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</w:t>
            </w:r>
            <w:r w:rsidR="00695501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08.11.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695501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2F3F879" w14:textId="77777777" w:rsidR="003B4639" w:rsidRPr="00E200CB" w:rsidRDefault="00E53263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 1 g</w:t>
            </w:r>
            <w:r w:rsidR="00A77CB0"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s, kura</w:t>
            </w:r>
            <w:r w:rsidR="00A77CB0"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laikā paredzēts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ievadīt </w:t>
            </w:r>
            <w:r w:rsidR="00A77CB0"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datus par katru personu vienu reizi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48FF692" w14:textId="77777777" w:rsidR="00E53263" w:rsidRPr="00E200CB" w:rsidRDefault="00105609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Tādējādi</w:t>
            </w:r>
            <w:r w:rsidR="00E5326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administratīvās izmaksas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visām pašvaldībām 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palielinātos šādi</w:t>
            </w:r>
            <w:r w:rsidR="00E5326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01F33D3A" w14:textId="0DEDF7D3" w:rsidR="00E53263" w:rsidRPr="00E200CB" w:rsidRDefault="00E53263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C= (10,54 x 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x (1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134 x 1 ) = 10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54 x 1134 = 11</w:t>
            </w:r>
            <w:r w:rsidR="000D50AB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952,36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51153" w:rsidRPr="00E20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553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</w:t>
            </w:r>
            <w:r w:rsidR="00651153" w:rsidRPr="00E20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ro</w:t>
            </w:r>
            <w:proofErr w:type="spellEnd"/>
            <w:r w:rsidR="002E202F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B8079B0" w14:textId="7D49155E" w:rsidR="00A60F1E" w:rsidRDefault="00A60F1E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Iekšējos ūdeņos 201</w:t>
            </w:r>
            <w:r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gadā ir izsniegta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1134 zvejas </w:t>
            </w:r>
            <w:r w:rsidR="002B34FE" w:rsidRPr="000F45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atļaujas</w:t>
            </w:r>
            <w:r w:rsidR="002B34FE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licences)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pašvaldībām tās radītu papildu </w:t>
            </w:r>
            <w:r w:rsidR="0015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263,5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F3561" w:rsidRPr="00530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</w:t>
            </w:r>
            <w:r w:rsidR="00553E22" w:rsidRPr="00530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</w:t>
            </w:r>
            <w:r w:rsidR="001F3561" w:rsidRPr="00530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</w:t>
            </w:r>
            <w:proofErr w:type="spellEnd"/>
            <w:r w:rsidR="002E202F" w:rsidRPr="002B3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E202F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izmaksas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veidojas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sareizinot vienas drukātas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žurnāla 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lapas izmaksas ar </w:t>
            </w:r>
            <w:r w:rsidR="00553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to 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zvejnieku skaitu, kuriem izsniegtas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atļaujas (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aču tikai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tad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ja zvejnieki neizmant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046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iespēju nozvejas datu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reģistr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ēt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LZIKIS.</w:t>
            </w:r>
          </w:p>
          <w:p w14:paraId="3AC947CE" w14:textId="77777777" w:rsidR="00695501" w:rsidRPr="00AC0C8B" w:rsidRDefault="00FB24A6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24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Zvejniekiem, pārejot uz nozvejas datu reģistrāciju LZIKIS, būtiski samazināsies izmaksas par papīra zvejas žurnāla izsniegšanu. Izmaksas saistībā ar zvejas </w:t>
            </w:r>
            <w:r w:rsidRPr="00FB24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atļauju (licenču) noformēšanu un laika patēriņš varētu samazināties vismaz četras reizes.</w:t>
            </w:r>
          </w:p>
        </w:tc>
      </w:tr>
      <w:tr w:rsidR="00E200CB" w:rsidRPr="00E200CB" w14:paraId="4285F84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CD1E6" w14:textId="77777777" w:rsidR="00655F2C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D3DA6" w14:textId="77777777" w:rsidR="00E5323B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BBA9" w14:textId="77777777" w:rsidR="00E5323B" w:rsidRPr="00AC0C8B" w:rsidRDefault="008659F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E200CB" w:rsidRPr="00E200CB" w14:paraId="3D19AE9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398C" w14:textId="77777777" w:rsidR="00655F2C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67878" w14:textId="77777777" w:rsidR="00E5323B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84772" w14:textId="77777777" w:rsidR="00E5323B" w:rsidRPr="00AC0C8B" w:rsidRDefault="007617A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74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D4AB576" w14:textId="77777777" w:rsidR="00E5323B" w:rsidRDefault="00E5323B" w:rsidP="00237AD0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E200C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B34FE" w:rsidRPr="000B5C5C" w14:paraId="2E42C73D" w14:textId="77777777" w:rsidTr="006C6A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03FF7" w14:textId="77777777" w:rsidR="002B34FE" w:rsidRPr="00AC0C8B" w:rsidRDefault="002B34FE" w:rsidP="006C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B34FE" w:rsidRPr="000B5C5C" w14:paraId="4DD259C6" w14:textId="77777777" w:rsidTr="006C6A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24733" w14:textId="77777777" w:rsidR="002B34FE" w:rsidRPr="008B749E" w:rsidRDefault="002B34FE" w:rsidP="00AC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B7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9CAF080" w14:textId="77777777" w:rsidR="002B34FE" w:rsidRDefault="002B34FE" w:rsidP="00237AD0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200CB" w:rsidRPr="00E200CB" w14:paraId="575CB6D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23BD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B24A6" w:rsidRPr="00AC0C8B" w14:paraId="024A258B" w14:textId="77777777" w:rsidTr="00FB24A6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F4441" w14:textId="77777777" w:rsidR="00FB24A6" w:rsidRPr="00AC0C8B" w:rsidRDefault="00FB24A6" w:rsidP="008B74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24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18EF440" w14:textId="77777777" w:rsidR="00E5323B" w:rsidRPr="00AC0C8B" w:rsidRDefault="00E5323B" w:rsidP="00237AD0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0C8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200CB" w:rsidRPr="00AC0C8B" w14:paraId="0858E54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2248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200CB" w:rsidRPr="00AC0C8B" w14:paraId="6CB5BD2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05BFC" w14:textId="77777777" w:rsidR="00053BC6" w:rsidRPr="008B749E" w:rsidRDefault="00424704" w:rsidP="0005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B7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EF5193" w:rsidRPr="008B7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32706AC" w14:textId="77777777" w:rsidR="00E5323B" w:rsidRPr="00AC0C8B" w:rsidRDefault="00E5323B" w:rsidP="00237AD0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0C8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200CB" w:rsidRPr="00AC0C8B" w14:paraId="00CBDEB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7A543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200CB" w:rsidRPr="00AC0C8B" w14:paraId="67D5C7E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B26F6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26C1C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A2AC1" w14:textId="77777777" w:rsidR="006304BD" w:rsidRPr="00AC0C8B" w:rsidRDefault="00FF3E2A" w:rsidP="00A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8B">
              <w:rPr>
                <w:rFonts w:ascii="Times New Roman" w:hAnsi="Times New Roman"/>
                <w:sz w:val="24"/>
                <w:szCs w:val="24"/>
              </w:rPr>
              <w:t>Noteikumu projekta izstrādes laikā 2019.</w:t>
            </w:r>
            <w:r w:rsidR="00105609">
              <w:rPr>
                <w:rFonts w:ascii="Times New Roman" w:hAnsi="Times New Roman"/>
                <w:sz w:val="24"/>
                <w:szCs w:val="24"/>
              </w:rPr>
              <w:t> 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>gada 5.</w:t>
            </w:r>
            <w:r w:rsidR="00105609">
              <w:rPr>
                <w:rFonts w:ascii="Times New Roman" w:hAnsi="Times New Roman"/>
                <w:sz w:val="24"/>
                <w:szCs w:val="24"/>
              </w:rPr>
              <w:t> 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>novembrī sadarbībā ar Latvijas pašvaldību savienību</w:t>
            </w:r>
            <w:r w:rsidR="00E60F06">
              <w:rPr>
                <w:rFonts w:ascii="Times New Roman" w:hAnsi="Times New Roman"/>
                <w:sz w:val="24"/>
                <w:szCs w:val="24"/>
              </w:rPr>
              <w:t xml:space="preserve"> tika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 xml:space="preserve"> organizēta videokonference, kurā klātienē piedalījās vairāku pašvaldību pārstāvji</w:t>
            </w:r>
            <w:r w:rsidR="00105609">
              <w:rPr>
                <w:rFonts w:ascii="Times New Roman" w:hAnsi="Times New Roman"/>
                <w:sz w:val="24"/>
                <w:szCs w:val="24"/>
              </w:rPr>
              <w:t>.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609">
              <w:rPr>
                <w:rFonts w:ascii="Times New Roman" w:hAnsi="Times New Roman"/>
                <w:sz w:val="24"/>
                <w:szCs w:val="24"/>
              </w:rPr>
              <w:t>D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 xml:space="preserve">audzi </w:t>
            </w:r>
            <w:r w:rsidR="00105609">
              <w:rPr>
                <w:rFonts w:ascii="Times New Roman" w:hAnsi="Times New Roman"/>
                <w:sz w:val="24"/>
                <w:szCs w:val="24"/>
              </w:rPr>
              <w:t xml:space="preserve">no viņiem 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>piedalījās tiešsaist</w:t>
            </w:r>
            <w:r w:rsidR="006304BD" w:rsidRPr="00AC0C8B">
              <w:rPr>
                <w:rFonts w:ascii="Times New Roman" w:hAnsi="Times New Roman"/>
                <w:sz w:val="24"/>
                <w:szCs w:val="24"/>
              </w:rPr>
              <w:t xml:space="preserve">ē, tika iepazīstināti ar LZIKIS </w:t>
            </w:r>
            <w:r w:rsidR="002B34FE" w:rsidRPr="00AC0C8B">
              <w:rPr>
                <w:rFonts w:ascii="Times New Roman" w:hAnsi="Times New Roman"/>
                <w:sz w:val="24"/>
                <w:szCs w:val="24"/>
              </w:rPr>
              <w:t>darbību un zvejas atļauju (licenču) izsniegšanas</w:t>
            </w:r>
            <w:r w:rsidR="009C07D5">
              <w:rPr>
                <w:rFonts w:ascii="Times New Roman" w:hAnsi="Times New Roman"/>
                <w:sz w:val="24"/>
                <w:szCs w:val="24"/>
              </w:rPr>
              <w:t xml:space="preserve"> turpmāko</w:t>
            </w:r>
            <w:r w:rsidR="002B34FE" w:rsidRPr="00AC0C8B">
              <w:rPr>
                <w:rFonts w:ascii="Times New Roman" w:hAnsi="Times New Roman"/>
                <w:sz w:val="24"/>
                <w:szCs w:val="24"/>
              </w:rPr>
              <w:t xml:space="preserve"> kārtību.</w:t>
            </w:r>
          </w:p>
          <w:p w14:paraId="21C6EF44" w14:textId="77C5AE6E" w:rsidR="00E5323B" w:rsidRPr="00AC0C8B" w:rsidRDefault="00EF5193" w:rsidP="00AE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hAnsi="Times New Roman"/>
                <w:sz w:val="24"/>
                <w:szCs w:val="24"/>
              </w:rPr>
              <w:t xml:space="preserve">Noteikumu projekts tika ievietots </w:t>
            </w:r>
            <w:r w:rsidR="0076076B">
              <w:rPr>
                <w:rFonts w:ascii="Times New Roman" w:hAnsi="Times New Roman"/>
                <w:sz w:val="24"/>
                <w:szCs w:val="24"/>
              </w:rPr>
              <w:t xml:space="preserve">ZM </w:t>
            </w:r>
            <w:r w:rsidR="005D01EB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5D01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kancelejas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 xml:space="preserve"> tīmekļvietnē 2019. gada </w:t>
            </w:r>
            <w:r w:rsidR="00B4084A">
              <w:rPr>
                <w:rFonts w:ascii="Times New Roman" w:hAnsi="Times New Roman"/>
                <w:sz w:val="24"/>
                <w:szCs w:val="24"/>
              </w:rPr>
              <w:t>14.</w:t>
            </w:r>
            <w:r w:rsidR="0098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84A">
              <w:rPr>
                <w:rFonts w:ascii="Times New Roman" w:hAnsi="Times New Roman"/>
                <w:sz w:val="24"/>
                <w:szCs w:val="24"/>
              </w:rPr>
              <w:t>novembrī</w:t>
            </w:r>
            <w:r w:rsidR="00FD5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00CB" w:rsidRPr="00AC0C8B" w14:paraId="418B2F5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A47B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9C883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E54E2" w14:textId="2F45D58D" w:rsidR="00E5323B" w:rsidRPr="008B749E" w:rsidRDefault="0019305F" w:rsidP="0098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Sabiedrība tika aicināta līdzdarboties </w:t>
            </w:r>
            <w:r w:rsidR="0076076B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(turpmāk – 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760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projekta izstrādē</w:t>
            </w:r>
            <w:r w:rsidR="00553E22">
              <w:rPr>
                <w:rFonts w:ascii="Times New Roman" w:hAnsi="Times New Roman" w:cs="Times New Roman"/>
                <w:sz w:val="24"/>
                <w:szCs w:val="24"/>
              </w:rPr>
              <w:t xml:space="preserve"> pēc to ievietošanas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tīmekļvietnē</w:t>
            </w:r>
            <w:r w:rsidR="00553E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E87F5E" w:rsidRPr="0038142D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.gov.lv</w:t>
            </w:r>
            <w:proofErr w:type="spellEnd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636"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="00A24636" w:rsidRPr="0038142D">
              <w:rPr>
                <w:rFonts w:ascii="Times New Roman" w:hAnsi="Times New Roman" w:cs="Times New Roman"/>
                <w:sz w:val="24"/>
                <w:szCs w:val="24"/>
              </w:rPr>
              <w:t>www.mk.gov.lv</w:t>
            </w:r>
            <w:proofErr w:type="spellEnd"/>
            <w:r w:rsidR="00553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636"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līdz 28.11.2019. aicinot </w:t>
            </w:r>
            <w:r w:rsidRPr="003814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rakstiski sniegt viedokli par MK noteikumu projektu tā izstrādes stadijā </w:t>
            </w:r>
            <w:r w:rsidR="00553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to</w:t>
            </w:r>
            <w:r w:rsidRPr="003814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nosūtot uz elektronisko pasta adresi </w:t>
            </w:r>
            <w:proofErr w:type="spellStart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karlis.bileskalns@zm.gov.lv</w:t>
            </w:r>
            <w:proofErr w:type="spellEnd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0CB" w:rsidRPr="00AC0C8B" w14:paraId="5D30DF7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473F4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10C78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80D3D" w14:textId="77777777" w:rsidR="00E5323B" w:rsidRPr="00AC0C8B" w:rsidRDefault="00EF36E4" w:rsidP="0053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F36E4">
              <w:rPr>
                <w:rFonts w:ascii="Times New Roman" w:hAnsi="Times New Roman"/>
                <w:sz w:val="24"/>
                <w:szCs w:val="24"/>
              </w:rPr>
              <w:t>ar MK noteikumu projektu sabiedrības viedoklis netika saņemts.</w:t>
            </w:r>
          </w:p>
        </w:tc>
      </w:tr>
      <w:tr w:rsidR="00E200CB" w:rsidRPr="00AC0C8B" w14:paraId="2D4D51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86E9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978B4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865FB" w14:textId="77777777" w:rsidR="00E5323B" w:rsidRPr="00AC0C8B" w:rsidRDefault="00EF51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A2F58DB" w14:textId="77777777" w:rsidR="00E5323B" w:rsidRPr="00AC0C8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0C8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200CB" w:rsidRPr="00AC0C8B" w14:paraId="578DB30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7D8F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200CB" w:rsidRPr="00AC0C8B" w14:paraId="523F06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432C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FE631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EE5B4" w14:textId="77777777" w:rsidR="00E5323B" w:rsidRPr="00AC0C8B" w:rsidRDefault="00EF51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izpildi nodrošinās </w:t>
            </w:r>
            <w:r w:rsidR="00C73F11"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</w:t>
            </w:r>
            <w:r w:rsidR="004F1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73F11"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VVD</w:t>
            </w:r>
            <w:r w:rsidR="004F1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2B34FE"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pašvaldības</w:t>
            </w: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200CB" w:rsidRPr="00AC0C8B" w14:paraId="21756BA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E18F7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0AAB4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16F3D" w14:textId="77777777" w:rsidR="00E5323B" w:rsidRPr="00AC0C8B" w:rsidRDefault="00EF51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E5323B" w:rsidRPr="00AC0C8B" w14:paraId="7C5DEF0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090A2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966F4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F58C8" w14:textId="77777777" w:rsidR="00E5323B" w:rsidRPr="00AC0C8B" w:rsidRDefault="00EF51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AA90850" w14:textId="77777777" w:rsidR="00C25B49" w:rsidRPr="00E200CB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0B444" w14:textId="77777777" w:rsidR="00E5323B" w:rsidRPr="00E200C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4A754" w14:textId="77777777" w:rsidR="000A51D8" w:rsidRDefault="000A51D8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0CD4076" w14:textId="77777777" w:rsidR="000A51D8" w:rsidRDefault="000A51D8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30047F4" w14:textId="0C550D80" w:rsidR="00894C55" w:rsidRPr="00E200CB" w:rsidRDefault="00053BC6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200CB">
        <w:rPr>
          <w:rFonts w:ascii="Times New Roman" w:hAnsi="Times New Roman" w:cs="Times New Roman"/>
          <w:sz w:val="28"/>
          <w:szCs w:val="28"/>
        </w:rPr>
        <w:t>Zemkopības</w:t>
      </w:r>
      <w:r w:rsidR="00894C55" w:rsidRPr="00E200CB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E200CB">
        <w:rPr>
          <w:rFonts w:ascii="Times New Roman" w:hAnsi="Times New Roman" w:cs="Times New Roman"/>
          <w:sz w:val="28"/>
          <w:szCs w:val="28"/>
        </w:rPr>
        <w:tab/>
      </w:r>
      <w:r w:rsidRPr="00E200CB">
        <w:rPr>
          <w:rFonts w:ascii="Times New Roman" w:hAnsi="Times New Roman" w:cs="Times New Roman"/>
          <w:sz w:val="28"/>
          <w:szCs w:val="28"/>
        </w:rPr>
        <w:tab/>
      </w:r>
      <w:r w:rsidR="000A51D8">
        <w:rPr>
          <w:rFonts w:ascii="Times New Roman" w:hAnsi="Times New Roman" w:cs="Times New Roman"/>
          <w:sz w:val="28"/>
          <w:szCs w:val="28"/>
        </w:rPr>
        <w:tab/>
      </w:r>
      <w:r w:rsidRPr="00E200CB">
        <w:rPr>
          <w:rFonts w:ascii="Times New Roman" w:hAnsi="Times New Roman" w:cs="Times New Roman"/>
          <w:sz w:val="28"/>
          <w:szCs w:val="28"/>
        </w:rPr>
        <w:t>K</w:t>
      </w:r>
      <w:r w:rsidR="000A51D8">
        <w:rPr>
          <w:rFonts w:ascii="Times New Roman" w:hAnsi="Times New Roman" w:cs="Times New Roman"/>
          <w:sz w:val="28"/>
          <w:szCs w:val="28"/>
        </w:rPr>
        <w:t xml:space="preserve">. </w:t>
      </w:r>
      <w:r w:rsidRPr="00E200CB">
        <w:rPr>
          <w:rFonts w:ascii="Times New Roman" w:hAnsi="Times New Roman" w:cs="Times New Roman"/>
          <w:sz w:val="28"/>
          <w:szCs w:val="28"/>
        </w:rPr>
        <w:t>Gerhards</w:t>
      </w:r>
    </w:p>
    <w:p w14:paraId="6CD53EC5" w14:textId="77777777" w:rsidR="00894C55" w:rsidRPr="00E200CB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BD60852" w14:textId="77777777" w:rsidR="00894C55" w:rsidRPr="00E200CB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D0A1C42" w14:textId="77777777" w:rsidR="00894C55" w:rsidRPr="00E200CB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7EB1473" w14:textId="77777777" w:rsidR="00894C55" w:rsidRPr="00E200CB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07C5F03" w14:textId="77777777" w:rsidR="00AC0C8B" w:rsidRDefault="00AC0C8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E55CAC2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50580E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4EFA49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E49D43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27690E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6F60F16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AD8007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57FDC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D6E360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DDCC85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FBBA58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28AC5E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6974C2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B0EB74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4584BA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01A744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7AB16D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F54E47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C8F606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932450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E4ECB3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96E7D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63569E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FEAC82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2CF183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39F2D9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265AE0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7940BB" w14:textId="77777777" w:rsidR="001A2986" w:rsidRDefault="001A298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51B6E" w14:textId="77777777" w:rsidR="001A2986" w:rsidRDefault="001A298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EA081B" w14:textId="77777777" w:rsidR="001A2986" w:rsidRPr="000A51D8" w:rsidRDefault="001A298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5AFAE" w14:textId="77777777" w:rsidR="00894C55" w:rsidRPr="000A51D8" w:rsidRDefault="00053BC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D8">
        <w:rPr>
          <w:rFonts w:ascii="Times New Roman" w:hAnsi="Times New Roman" w:cs="Times New Roman"/>
          <w:sz w:val="24"/>
          <w:szCs w:val="24"/>
        </w:rPr>
        <w:t>Bileskalns</w:t>
      </w:r>
      <w:r w:rsidR="00D133F8" w:rsidRPr="000A51D8">
        <w:rPr>
          <w:rFonts w:ascii="Times New Roman" w:hAnsi="Times New Roman" w:cs="Times New Roman"/>
          <w:sz w:val="24"/>
          <w:szCs w:val="24"/>
        </w:rPr>
        <w:t xml:space="preserve"> 670</w:t>
      </w:r>
      <w:r w:rsidRPr="000A51D8">
        <w:rPr>
          <w:rFonts w:ascii="Times New Roman" w:hAnsi="Times New Roman" w:cs="Times New Roman"/>
          <w:sz w:val="24"/>
          <w:szCs w:val="24"/>
        </w:rPr>
        <w:t>95040</w:t>
      </w:r>
    </w:p>
    <w:p w14:paraId="2E715EB6" w14:textId="77777777" w:rsidR="00894C55" w:rsidRPr="000A51D8" w:rsidRDefault="000A51D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53BC6" w:rsidRPr="000A51D8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Karlis.Bile</w:t>
        </w:r>
        <w:r w:rsidR="00FB24A6" w:rsidRPr="000A51D8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s</w:t>
        </w:r>
        <w:r w:rsidR="00053BC6" w:rsidRPr="000A51D8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kalns@zm.gov.lv</w:t>
        </w:r>
      </w:hyperlink>
      <w:r w:rsidR="00053BC6" w:rsidRPr="000A51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C55" w:rsidRPr="000A51D8" w:rsidSect="000A51D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7B38" w14:textId="77777777" w:rsidR="006B2830" w:rsidRDefault="006B2830" w:rsidP="00894C55">
      <w:pPr>
        <w:spacing w:after="0" w:line="240" w:lineRule="auto"/>
      </w:pPr>
      <w:r>
        <w:separator/>
      </w:r>
    </w:p>
  </w:endnote>
  <w:endnote w:type="continuationSeparator" w:id="0">
    <w:p w14:paraId="03559DB2" w14:textId="77777777" w:rsidR="006B2830" w:rsidRDefault="006B283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04C5" w14:textId="1189139B" w:rsidR="00424704" w:rsidRPr="000A51D8" w:rsidRDefault="000A51D8" w:rsidP="000A51D8">
    <w:pPr>
      <w:pStyle w:val="Kjene"/>
    </w:pPr>
    <w:r w:rsidRPr="000A51D8">
      <w:rPr>
        <w:rFonts w:ascii="Times New Roman" w:hAnsi="Times New Roman" w:cs="Times New Roman"/>
        <w:sz w:val="20"/>
        <w:szCs w:val="20"/>
      </w:rPr>
      <w:t>ZManot_030320_ieksudeni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401D" w14:textId="7645D5B0" w:rsidR="00424704" w:rsidRPr="000A51D8" w:rsidRDefault="000A51D8" w:rsidP="000A51D8">
    <w:pPr>
      <w:pStyle w:val="Kjene"/>
    </w:pPr>
    <w:r w:rsidRPr="000A51D8">
      <w:rPr>
        <w:rFonts w:ascii="Times New Roman" w:hAnsi="Times New Roman" w:cs="Times New Roman"/>
        <w:sz w:val="20"/>
        <w:szCs w:val="20"/>
      </w:rPr>
      <w:t>ZManot_030320_ieksudeni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1275" w14:textId="77777777" w:rsidR="006B2830" w:rsidRDefault="006B2830" w:rsidP="00894C55">
      <w:pPr>
        <w:spacing w:after="0" w:line="240" w:lineRule="auto"/>
      </w:pPr>
      <w:r>
        <w:separator/>
      </w:r>
    </w:p>
  </w:footnote>
  <w:footnote w:type="continuationSeparator" w:id="0">
    <w:p w14:paraId="63183616" w14:textId="77777777" w:rsidR="006B2830" w:rsidRDefault="006B283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E4B34F0" w14:textId="77777777" w:rsidR="00424704" w:rsidRPr="00C25B49" w:rsidRDefault="00E14D6F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424704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4537B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E24"/>
    <w:multiLevelType w:val="multilevel"/>
    <w:tmpl w:val="C590A75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5C4933BC"/>
    <w:multiLevelType w:val="hybridMultilevel"/>
    <w:tmpl w:val="AE766182"/>
    <w:lvl w:ilvl="0" w:tplc="5F5CD3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2063"/>
    <w:multiLevelType w:val="multilevel"/>
    <w:tmpl w:val="4FF25A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41B1E"/>
    <w:rsid w:val="0004645B"/>
    <w:rsid w:val="00053BC6"/>
    <w:rsid w:val="000A51D8"/>
    <w:rsid w:val="000B5BC6"/>
    <w:rsid w:val="000D1056"/>
    <w:rsid w:val="000D50AB"/>
    <w:rsid w:val="000F4488"/>
    <w:rsid w:val="00105609"/>
    <w:rsid w:val="001127C2"/>
    <w:rsid w:val="0012183C"/>
    <w:rsid w:val="001232E1"/>
    <w:rsid w:val="001377EF"/>
    <w:rsid w:val="0014537B"/>
    <w:rsid w:val="001504F5"/>
    <w:rsid w:val="00151A20"/>
    <w:rsid w:val="00153708"/>
    <w:rsid w:val="00174E39"/>
    <w:rsid w:val="00187A44"/>
    <w:rsid w:val="0019305F"/>
    <w:rsid w:val="001A2986"/>
    <w:rsid w:val="001A6B77"/>
    <w:rsid w:val="001A7019"/>
    <w:rsid w:val="001B2595"/>
    <w:rsid w:val="001B2E5F"/>
    <w:rsid w:val="001B575F"/>
    <w:rsid w:val="001D47F5"/>
    <w:rsid w:val="001E4777"/>
    <w:rsid w:val="001F345D"/>
    <w:rsid w:val="001F3561"/>
    <w:rsid w:val="00206A98"/>
    <w:rsid w:val="00220B9E"/>
    <w:rsid w:val="00237AD0"/>
    <w:rsid w:val="00243426"/>
    <w:rsid w:val="00244B42"/>
    <w:rsid w:val="00244CEA"/>
    <w:rsid w:val="00247668"/>
    <w:rsid w:val="002550E3"/>
    <w:rsid w:val="002868CB"/>
    <w:rsid w:val="002B34FE"/>
    <w:rsid w:val="002B75CC"/>
    <w:rsid w:val="002D436D"/>
    <w:rsid w:val="002E1C05"/>
    <w:rsid w:val="002E202F"/>
    <w:rsid w:val="002F2BEE"/>
    <w:rsid w:val="00315D87"/>
    <w:rsid w:val="00323C71"/>
    <w:rsid w:val="00341D5F"/>
    <w:rsid w:val="0038142D"/>
    <w:rsid w:val="003A3A11"/>
    <w:rsid w:val="003B0BF9"/>
    <w:rsid w:val="003B4639"/>
    <w:rsid w:val="003B4BF5"/>
    <w:rsid w:val="003D470A"/>
    <w:rsid w:val="003E0791"/>
    <w:rsid w:val="003F28AC"/>
    <w:rsid w:val="00424704"/>
    <w:rsid w:val="004454FE"/>
    <w:rsid w:val="0045616A"/>
    <w:rsid w:val="00456E40"/>
    <w:rsid w:val="00460C78"/>
    <w:rsid w:val="00470C37"/>
    <w:rsid w:val="00471F27"/>
    <w:rsid w:val="00483691"/>
    <w:rsid w:val="004B53BF"/>
    <w:rsid w:val="004D6C47"/>
    <w:rsid w:val="004F1A6F"/>
    <w:rsid w:val="004F37A7"/>
    <w:rsid w:val="004F59EF"/>
    <w:rsid w:val="00500E89"/>
    <w:rsid w:val="0050178F"/>
    <w:rsid w:val="00511408"/>
    <w:rsid w:val="00530158"/>
    <w:rsid w:val="00530BC4"/>
    <w:rsid w:val="005356DA"/>
    <w:rsid w:val="0054038E"/>
    <w:rsid w:val="00544C79"/>
    <w:rsid w:val="00547D69"/>
    <w:rsid w:val="00547E13"/>
    <w:rsid w:val="00553E22"/>
    <w:rsid w:val="005615FB"/>
    <w:rsid w:val="00586648"/>
    <w:rsid w:val="0059222C"/>
    <w:rsid w:val="005B019F"/>
    <w:rsid w:val="005D01EB"/>
    <w:rsid w:val="005D3445"/>
    <w:rsid w:val="006304BD"/>
    <w:rsid w:val="0063643C"/>
    <w:rsid w:val="00636A8C"/>
    <w:rsid w:val="00651153"/>
    <w:rsid w:val="00655F2C"/>
    <w:rsid w:val="00686BAB"/>
    <w:rsid w:val="00695501"/>
    <w:rsid w:val="006B2830"/>
    <w:rsid w:val="006C643A"/>
    <w:rsid w:val="006E1081"/>
    <w:rsid w:val="006F7367"/>
    <w:rsid w:val="00700E90"/>
    <w:rsid w:val="00720585"/>
    <w:rsid w:val="0076076B"/>
    <w:rsid w:val="007617A7"/>
    <w:rsid w:val="0076465B"/>
    <w:rsid w:val="00772040"/>
    <w:rsid w:val="00773AF6"/>
    <w:rsid w:val="007801F9"/>
    <w:rsid w:val="00795F71"/>
    <w:rsid w:val="00796BD3"/>
    <w:rsid w:val="007B19FB"/>
    <w:rsid w:val="007D7673"/>
    <w:rsid w:val="007E5F7A"/>
    <w:rsid w:val="007E73AB"/>
    <w:rsid w:val="00816C11"/>
    <w:rsid w:val="00817C4C"/>
    <w:rsid w:val="0084568E"/>
    <w:rsid w:val="00854BE2"/>
    <w:rsid w:val="008659FF"/>
    <w:rsid w:val="00870A4C"/>
    <w:rsid w:val="00894C55"/>
    <w:rsid w:val="008A50F5"/>
    <w:rsid w:val="008B749E"/>
    <w:rsid w:val="008C4A2F"/>
    <w:rsid w:val="008E49C5"/>
    <w:rsid w:val="008E502C"/>
    <w:rsid w:val="00906B5D"/>
    <w:rsid w:val="00914780"/>
    <w:rsid w:val="00922F25"/>
    <w:rsid w:val="00926B83"/>
    <w:rsid w:val="0092716D"/>
    <w:rsid w:val="00960E8A"/>
    <w:rsid w:val="009760E9"/>
    <w:rsid w:val="00981782"/>
    <w:rsid w:val="009841D5"/>
    <w:rsid w:val="00986100"/>
    <w:rsid w:val="009A2654"/>
    <w:rsid w:val="009A47CB"/>
    <w:rsid w:val="009B72A7"/>
    <w:rsid w:val="009C07D5"/>
    <w:rsid w:val="009C79F2"/>
    <w:rsid w:val="009D0AF3"/>
    <w:rsid w:val="009E790D"/>
    <w:rsid w:val="009F2E11"/>
    <w:rsid w:val="009F4DAC"/>
    <w:rsid w:val="00A05837"/>
    <w:rsid w:val="00A10FC3"/>
    <w:rsid w:val="00A179B7"/>
    <w:rsid w:val="00A22469"/>
    <w:rsid w:val="00A24636"/>
    <w:rsid w:val="00A2727D"/>
    <w:rsid w:val="00A37030"/>
    <w:rsid w:val="00A510BC"/>
    <w:rsid w:val="00A6073E"/>
    <w:rsid w:val="00A60F1E"/>
    <w:rsid w:val="00A672E7"/>
    <w:rsid w:val="00A77B79"/>
    <w:rsid w:val="00A77CB0"/>
    <w:rsid w:val="00A82046"/>
    <w:rsid w:val="00A83370"/>
    <w:rsid w:val="00A85F7F"/>
    <w:rsid w:val="00A91EF2"/>
    <w:rsid w:val="00A95FCD"/>
    <w:rsid w:val="00AA32ED"/>
    <w:rsid w:val="00AC0C8B"/>
    <w:rsid w:val="00AD2AFC"/>
    <w:rsid w:val="00AE1F3C"/>
    <w:rsid w:val="00AE5567"/>
    <w:rsid w:val="00AF1239"/>
    <w:rsid w:val="00B16480"/>
    <w:rsid w:val="00B2165C"/>
    <w:rsid w:val="00B248B8"/>
    <w:rsid w:val="00B3162E"/>
    <w:rsid w:val="00B4084A"/>
    <w:rsid w:val="00B4425D"/>
    <w:rsid w:val="00B5169D"/>
    <w:rsid w:val="00B60DE4"/>
    <w:rsid w:val="00B60E11"/>
    <w:rsid w:val="00B85C93"/>
    <w:rsid w:val="00B93884"/>
    <w:rsid w:val="00BA20AA"/>
    <w:rsid w:val="00BB0B4F"/>
    <w:rsid w:val="00BB51E3"/>
    <w:rsid w:val="00BD4425"/>
    <w:rsid w:val="00BE3E35"/>
    <w:rsid w:val="00BE7650"/>
    <w:rsid w:val="00BF1517"/>
    <w:rsid w:val="00BF6783"/>
    <w:rsid w:val="00C25B49"/>
    <w:rsid w:val="00C30B4E"/>
    <w:rsid w:val="00C45049"/>
    <w:rsid w:val="00C4704F"/>
    <w:rsid w:val="00C73F11"/>
    <w:rsid w:val="00C803FF"/>
    <w:rsid w:val="00CA0CE0"/>
    <w:rsid w:val="00CB038F"/>
    <w:rsid w:val="00CC0D2D"/>
    <w:rsid w:val="00CE19C3"/>
    <w:rsid w:val="00CE5657"/>
    <w:rsid w:val="00D01AFA"/>
    <w:rsid w:val="00D133F8"/>
    <w:rsid w:val="00D14A3E"/>
    <w:rsid w:val="00D25BE2"/>
    <w:rsid w:val="00D57E1E"/>
    <w:rsid w:val="00D6477B"/>
    <w:rsid w:val="00D73766"/>
    <w:rsid w:val="00D779A2"/>
    <w:rsid w:val="00DA65E0"/>
    <w:rsid w:val="00DB2642"/>
    <w:rsid w:val="00DC250E"/>
    <w:rsid w:val="00DC2982"/>
    <w:rsid w:val="00DD4F59"/>
    <w:rsid w:val="00DE2AB9"/>
    <w:rsid w:val="00DE5ED0"/>
    <w:rsid w:val="00DF2D3A"/>
    <w:rsid w:val="00DF5EAD"/>
    <w:rsid w:val="00DF7923"/>
    <w:rsid w:val="00E0548E"/>
    <w:rsid w:val="00E14D6F"/>
    <w:rsid w:val="00E200CB"/>
    <w:rsid w:val="00E2365B"/>
    <w:rsid w:val="00E2694E"/>
    <w:rsid w:val="00E32700"/>
    <w:rsid w:val="00E3716B"/>
    <w:rsid w:val="00E4306A"/>
    <w:rsid w:val="00E44C5F"/>
    <w:rsid w:val="00E5323B"/>
    <w:rsid w:val="00E53263"/>
    <w:rsid w:val="00E60F06"/>
    <w:rsid w:val="00E8749E"/>
    <w:rsid w:val="00E87F5E"/>
    <w:rsid w:val="00E90C01"/>
    <w:rsid w:val="00EA486E"/>
    <w:rsid w:val="00EF36E4"/>
    <w:rsid w:val="00EF5193"/>
    <w:rsid w:val="00F1071B"/>
    <w:rsid w:val="00F137FE"/>
    <w:rsid w:val="00F30880"/>
    <w:rsid w:val="00F31A5E"/>
    <w:rsid w:val="00F57B0C"/>
    <w:rsid w:val="00F928C3"/>
    <w:rsid w:val="00FA2711"/>
    <w:rsid w:val="00FB08FE"/>
    <w:rsid w:val="00FB16A6"/>
    <w:rsid w:val="00FB24A6"/>
    <w:rsid w:val="00FC2FD6"/>
    <w:rsid w:val="00FD117F"/>
    <w:rsid w:val="00FD558E"/>
    <w:rsid w:val="00FF3E2A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59ACAB"/>
  <w15:docId w15:val="{58D147A1-0D37-4CFC-BAFE-FB00D225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14D6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868CB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53BC6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187A4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87A4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87A4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87A4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87A44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B24A6"/>
    <w:pPr>
      <w:spacing w:after="0" w:line="240" w:lineRule="auto"/>
    </w:pPr>
  </w:style>
  <w:style w:type="paragraph" w:styleId="Paraststmeklis">
    <w:name w:val="Normal (Web)"/>
    <w:basedOn w:val="Parasts"/>
    <w:uiPriority w:val="99"/>
    <w:rsid w:val="009760E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Bilekalns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6EB2-AE8E-4E69-90BB-12DB413E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5676</Words>
  <Characters>3236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Zemkopības Ministrija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Kārlis Bileskalns</dc:creator>
  <cp:keywords/>
  <dc:description>Bileskalns 67095040_x000d_
Karlis.Bileskalns@zm.gov.lv</dc:description>
  <cp:lastModifiedBy>Kristiāna Sebre</cp:lastModifiedBy>
  <cp:revision>10</cp:revision>
  <cp:lastPrinted>2020-02-04T10:55:00Z</cp:lastPrinted>
  <dcterms:created xsi:type="dcterms:W3CDTF">2020-02-20T07:03:00Z</dcterms:created>
  <dcterms:modified xsi:type="dcterms:W3CDTF">2020-03-03T12:37:00Z</dcterms:modified>
</cp:coreProperties>
</file>