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F68E" w14:textId="77777777" w:rsidR="00362314" w:rsidRPr="00B62BA6" w:rsidRDefault="00362314" w:rsidP="00FC5BD8">
      <w:pPr>
        <w:jc w:val="center"/>
        <w:rPr>
          <w:b/>
          <w:iCs/>
          <w:sz w:val="28"/>
          <w:szCs w:val="28"/>
        </w:rPr>
      </w:pPr>
      <w:r w:rsidRPr="00B62BA6">
        <w:rPr>
          <w:b/>
          <w:sz w:val="28"/>
          <w:szCs w:val="28"/>
        </w:rPr>
        <w:t xml:space="preserve">Informatīvais ziņojums </w:t>
      </w:r>
      <w:r w:rsidRPr="00B62BA6">
        <w:rPr>
          <w:b/>
          <w:iCs/>
          <w:sz w:val="28"/>
          <w:szCs w:val="28"/>
        </w:rPr>
        <w:t>par</w:t>
      </w:r>
    </w:p>
    <w:p w14:paraId="74FF809F" w14:textId="117463B1" w:rsidR="00367EB2" w:rsidRDefault="00BC355B" w:rsidP="00A208FE">
      <w:pPr>
        <w:jc w:val="center"/>
        <w:rPr>
          <w:b/>
          <w:sz w:val="28"/>
          <w:szCs w:val="28"/>
        </w:rPr>
      </w:pPr>
      <w:r w:rsidRPr="00B62BA6">
        <w:rPr>
          <w:b/>
          <w:sz w:val="28"/>
          <w:szCs w:val="28"/>
        </w:rPr>
        <w:t xml:space="preserve">atļauju Zemkopības ministrijai uzņemties papildu </w:t>
      </w:r>
      <w:r w:rsidR="00A0003A" w:rsidRPr="00B62BA6">
        <w:rPr>
          <w:b/>
          <w:sz w:val="28"/>
          <w:szCs w:val="28"/>
        </w:rPr>
        <w:t xml:space="preserve">valsts budžeta ilgtermiņa </w:t>
      </w:r>
      <w:r w:rsidRPr="00B62BA6">
        <w:rPr>
          <w:b/>
          <w:sz w:val="28"/>
          <w:szCs w:val="28"/>
        </w:rPr>
        <w:t xml:space="preserve">saistības, īstenojot </w:t>
      </w:r>
      <w:r w:rsidR="003F3C93" w:rsidRPr="00B62BA6">
        <w:rPr>
          <w:b/>
          <w:sz w:val="28"/>
          <w:szCs w:val="28"/>
        </w:rPr>
        <w:t xml:space="preserve">Eiropas Komisijas </w:t>
      </w:r>
      <w:r w:rsidR="003F3C93" w:rsidRPr="00B62BA6">
        <w:rPr>
          <w:b/>
          <w:i/>
          <w:sz w:val="28"/>
          <w:szCs w:val="28"/>
        </w:rPr>
        <w:t>LIFE</w:t>
      </w:r>
      <w:r w:rsidR="003F3C93" w:rsidRPr="00B62BA6">
        <w:rPr>
          <w:b/>
          <w:sz w:val="28"/>
          <w:szCs w:val="28"/>
        </w:rPr>
        <w:t xml:space="preserve"> programmas </w:t>
      </w:r>
      <w:r w:rsidR="005371D6">
        <w:rPr>
          <w:b/>
          <w:sz w:val="28"/>
          <w:szCs w:val="28"/>
        </w:rPr>
        <w:t xml:space="preserve">integrēto </w:t>
      </w:r>
      <w:r w:rsidR="003F3C93" w:rsidRPr="00B62BA6">
        <w:rPr>
          <w:b/>
          <w:sz w:val="28"/>
          <w:szCs w:val="28"/>
        </w:rPr>
        <w:t>projektu</w:t>
      </w:r>
    </w:p>
    <w:p w14:paraId="5D3AAF25" w14:textId="480C7AC1" w:rsidR="00A208FE" w:rsidRDefault="00367EB2" w:rsidP="0097628C">
      <w:pPr>
        <w:jc w:val="center"/>
        <w:rPr>
          <w:b/>
          <w:sz w:val="28"/>
          <w:szCs w:val="28"/>
        </w:rPr>
      </w:pPr>
      <w:r w:rsidRPr="00A208FE">
        <w:rPr>
          <w:b/>
          <w:sz w:val="28"/>
          <w:szCs w:val="28"/>
        </w:rPr>
        <w:t>“</w:t>
      </w:r>
      <w:r w:rsidR="00A208FE" w:rsidRPr="00A208FE">
        <w:rPr>
          <w:b/>
          <w:sz w:val="28"/>
          <w:szCs w:val="28"/>
        </w:rPr>
        <w:t>Latvijas upju baseinu apsaimniekošanas plānu ieviešana laba virszemes ūdens stāvokļa sasniegšanai</w:t>
      </w:r>
      <w:r w:rsidR="00A208FE">
        <w:rPr>
          <w:b/>
          <w:sz w:val="28"/>
          <w:szCs w:val="28"/>
        </w:rPr>
        <w:t>”</w:t>
      </w:r>
    </w:p>
    <w:p w14:paraId="2A9ED466" w14:textId="56AABC8B" w:rsidR="00A73965" w:rsidRDefault="00A73965" w:rsidP="00362314">
      <w:pPr>
        <w:jc w:val="both"/>
        <w:rPr>
          <w:b/>
          <w:sz w:val="28"/>
          <w:szCs w:val="28"/>
        </w:rPr>
      </w:pPr>
    </w:p>
    <w:p w14:paraId="6F101575" w14:textId="21CE128F" w:rsidR="0097628C" w:rsidRDefault="0097628C" w:rsidP="00362314">
      <w:pPr>
        <w:jc w:val="both"/>
        <w:rPr>
          <w:b/>
          <w:sz w:val="28"/>
          <w:szCs w:val="28"/>
        </w:rPr>
      </w:pPr>
    </w:p>
    <w:p w14:paraId="79AAC69F" w14:textId="77777777" w:rsidR="0097628C" w:rsidRPr="00B62BA6" w:rsidRDefault="0097628C" w:rsidP="00362314">
      <w:pPr>
        <w:jc w:val="both"/>
        <w:rPr>
          <w:b/>
          <w:sz w:val="28"/>
          <w:szCs w:val="28"/>
        </w:rPr>
      </w:pPr>
    </w:p>
    <w:p w14:paraId="38ED54D1" w14:textId="428FC4D7" w:rsidR="0097628C" w:rsidRDefault="001302F7" w:rsidP="0097628C">
      <w:pPr>
        <w:jc w:val="center"/>
        <w:rPr>
          <w:b/>
          <w:sz w:val="28"/>
          <w:szCs w:val="28"/>
        </w:rPr>
      </w:pPr>
      <w:r w:rsidRPr="00B62BA6">
        <w:rPr>
          <w:b/>
          <w:sz w:val="28"/>
          <w:szCs w:val="28"/>
        </w:rPr>
        <w:t>1. Pamatojums informatīvā ziņojuma virzībai</w:t>
      </w:r>
    </w:p>
    <w:p w14:paraId="207F5635" w14:textId="501AEA86" w:rsidR="0097628C" w:rsidRDefault="0097628C" w:rsidP="0097628C">
      <w:pPr>
        <w:jc w:val="center"/>
        <w:rPr>
          <w:b/>
          <w:sz w:val="28"/>
          <w:szCs w:val="28"/>
        </w:rPr>
      </w:pPr>
    </w:p>
    <w:p w14:paraId="33A3E428" w14:textId="77777777" w:rsidR="0097628C" w:rsidRPr="00B62BA6" w:rsidRDefault="0097628C" w:rsidP="0097628C">
      <w:pPr>
        <w:jc w:val="center"/>
        <w:rPr>
          <w:b/>
          <w:sz w:val="28"/>
          <w:szCs w:val="28"/>
        </w:rPr>
      </w:pPr>
    </w:p>
    <w:p w14:paraId="25918791" w14:textId="77777777" w:rsidR="001302F7" w:rsidRPr="00B62BA6" w:rsidRDefault="001302F7" w:rsidP="001302F7">
      <w:pPr>
        <w:ind w:firstLine="720"/>
        <w:jc w:val="both"/>
        <w:rPr>
          <w:sz w:val="28"/>
          <w:szCs w:val="28"/>
        </w:rPr>
      </w:pPr>
      <w:r w:rsidRPr="00B62BA6">
        <w:rPr>
          <w:sz w:val="28"/>
          <w:szCs w:val="28"/>
        </w:rPr>
        <w:t>Saskaņā ar Likuma par budžetu un finanšu vadību 24. panta trešo daļu budžeta iestādes var uzņemties valsts budžeta ilgtermiņa saistības, nepārsniedzot saimnieciskā gada valsts budžeta likumā noteikto valsts budžeta ilgtermiņa saistību maksimāli pieļaujamos apmēru.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plāno atbilstoši Ministru kabineta 2012. gada 31. jūlija noteikumu Nr. 523 "Noteikumi par budžeta pieprasījumu izstrādāšanas un iesniegšanas pamatprincipiem" 34.3. apakšpunktam, pamatojoties uz Ministru kabineta lēmumu par tiesībām uzņemties jaunas valsts budžeta ilgtermiņa saistības.</w:t>
      </w:r>
    </w:p>
    <w:p w14:paraId="5B0A8EE1" w14:textId="0792B48B" w:rsidR="001302F7" w:rsidRPr="00B62BA6" w:rsidRDefault="001302F7" w:rsidP="001302F7">
      <w:pPr>
        <w:ind w:firstLine="720"/>
        <w:jc w:val="both"/>
        <w:rPr>
          <w:sz w:val="28"/>
          <w:szCs w:val="28"/>
        </w:rPr>
      </w:pPr>
      <w:r w:rsidRPr="00B62BA6">
        <w:rPr>
          <w:sz w:val="28"/>
          <w:szCs w:val="28"/>
        </w:rPr>
        <w:t xml:space="preserve">Pēc Latvijas iestāšanās ES Latvijas valsts pārvaldes institūcijām ir iespēja piedalīties ES finansēto projektu īstenošanā. </w:t>
      </w:r>
      <w:r w:rsidRPr="00B62BA6">
        <w:rPr>
          <w:i/>
          <w:sz w:val="28"/>
          <w:szCs w:val="28"/>
        </w:rPr>
        <w:t>LIFE</w:t>
      </w:r>
      <w:r w:rsidRPr="00B62BA6">
        <w:rPr>
          <w:sz w:val="28"/>
          <w:szCs w:val="28"/>
        </w:rPr>
        <w:t xml:space="preserve"> programma ir Eiropas Komisijas (turpmāk – EK) finanšu instruments vides kvalitātes un klimata pārmaiņu, inovatīvu un ilgtspējīgu uzlabojumu ieviešanai. Galvenais </w:t>
      </w:r>
      <w:r w:rsidRPr="00B62BA6">
        <w:rPr>
          <w:i/>
          <w:sz w:val="28"/>
          <w:szCs w:val="28"/>
        </w:rPr>
        <w:t>LIFE</w:t>
      </w:r>
      <w:r w:rsidRPr="00B62BA6">
        <w:rPr>
          <w:sz w:val="28"/>
          <w:szCs w:val="28"/>
        </w:rPr>
        <w:t xml:space="preserve"> programmas mērķis ir veicināt ES vides un klimata politikas īstenošanu, attīstību un aktualizēšanu, piešķirot līdzfinansējumu projektiem, kas atbilst </w:t>
      </w:r>
      <w:r w:rsidRPr="00B62BA6">
        <w:rPr>
          <w:i/>
          <w:sz w:val="28"/>
          <w:szCs w:val="28"/>
        </w:rPr>
        <w:t>LIFE</w:t>
      </w:r>
      <w:r w:rsidRPr="00B62BA6">
        <w:rPr>
          <w:sz w:val="28"/>
          <w:szCs w:val="28"/>
        </w:rPr>
        <w:t xml:space="preserve"> programmas mērķiem un rada papildu pievienoto vērtību ES. Uz programmu attiecas Eiropas Parlamenta un Padomes 2013. gada 11. decembra Regula (ES) Nr. 1293/2013 par vides un klimata pasākumu programmas </w:t>
      </w:r>
      <w:r w:rsidRPr="00A73965">
        <w:rPr>
          <w:i/>
          <w:iCs/>
          <w:sz w:val="28"/>
          <w:szCs w:val="28"/>
        </w:rPr>
        <w:t>(LIFE)</w:t>
      </w:r>
      <w:r w:rsidRPr="00B62BA6">
        <w:rPr>
          <w:sz w:val="28"/>
          <w:szCs w:val="28"/>
        </w:rPr>
        <w:t xml:space="preserve"> izveidi.</w:t>
      </w:r>
      <w:r w:rsidR="00CE0A61">
        <w:rPr>
          <w:sz w:val="28"/>
          <w:szCs w:val="28"/>
        </w:rPr>
        <w:t xml:space="preserve"> </w:t>
      </w:r>
      <w:r w:rsidR="00CE0A61" w:rsidRPr="00B97FB0">
        <w:rPr>
          <w:i/>
          <w:iCs/>
          <w:sz w:val="28"/>
          <w:szCs w:val="28"/>
        </w:rPr>
        <w:t xml:space="preserve">LIFE </w:t>
      </w:r>
      <w:r w:rsidR="00CE0A61" w:rsidRPr="00CE0A61">
        <w:rPr>
          <w:sz w:val="28"/>
          <w:szCs w:val="28"/>
        </w:rPr>
        <w:t>integrētie projekti ir plaša mēroga projekti, kas nodrošina Eiropas Savienībā būtisku vides un klimata politikas dokumentu pilnīgu ieviešanu konkrētā reģionā, kā arī sekmē labāku vides politikas mērķu integrāciju citās politikas jomās</w:t>
      </w:r>
      <w:r w:rsidR="00CE0A61">
        <w:rPr>
          <w:sz w:val="28"/>
          <w:szCs w:val="28"/>
        </w:rPr>
        <w:t xml:space="preserve">. </w:t>
      </w:r>
      <w:r w:rsidR="00CE0A61" w:rsidRPr="00CE0A61">
        <w:rPr>
          <w:sz w:val="28"/>
          <w:szCs w:val="28"/>
        </w:rPr>
        <w:t xml:space="preserve">Finansējums tiek izmantots gan klimata, gan vides problēmu risinājumiem. </w:t>
      </w:r>
      <w:r w:rsidR="00C16E93">
        <w:rPr>
          <w:sz w:val="28"/>
          <w:szCs w:val="28"/>
        </w:rPr>
        <w:t>Īstenojot p</w:t>
      </w:r>
      <w:r w:rsidR="00CE0A61" w:rsidRPr="00CE0A61">
        <w:rPr>
          <w:sz w:val="28"/>
          <w:szCs w:val="28"/>
        </w:rPr>
        <w:t>rojekt</w:t>
      </w:r>
      <w:r w:rsidR="00C16E93">
        <w:rPr>
          <w:sz w:val="28"/>
          <w:szCs w:val="28"/>
        </w:rPr>
        <w:t>us,</w:t>
      </w:r>
      <w:r w:rsidR="00CE0A61" w:rsidRPr="00CE0A61">
        <w:rPr>
          <w:sz w:val="28"/>
          <w:szCs w:val="28"/>
        </w:rPr>
        <w:t xml:space="preserve"> tie</w:t>
      </w:r>
      <w:r w:rsidR="00C16E93">
        <w:rPr>
          <w:sz w:val="28"/>
          <w:szCs w:val="28"/>
        </w:rPr>
        <w:t>k</w:t>
      </w:r>
      <w:r w:rsidR="00CE0A61" w:rsidRPr="00CE0A61">
        <w:rPr>
          <w:sz w:val="28"/>
          <w:szCs w:val="28"/>
        </w:rPr>
        <w:t xml:space="preserve"> ieviest</w:t>
      </w:r>
      <w:r w:rsidR="00C16E93">
        <w:rPr>
          <w:sz w:val="28"/>
          <w:szCs w:val="28"/>
        </w:rPr>
        <w:t>a</w:t>
      </w:r>
      <w:r w:rsidR="00CE0A61" w:rsidRPr="00CE0A61">
        <w:rPr>
          <w:sz w:val="28"/>
          <w:szCs w:val="28"/>
        </w:rPr>
        <w:t xml:space="preserve"> konkrēt</w:t>
      </w:r>
      <w:r w:rsidR="00C16E93">
        <w:rPr>
          <w:sz w:val="28"/>
          <w:szCs w:val="28"/>
        </w:rPr>
        <w:t>a</w:t>
      </w:r>
      <w:r w:rsidR="00CE0A61" w:rsidRPr="00CE0A61">
        <w:rPr>
          <w:sz w:val="28"/>
          <w:szCs w:val="28"/>
        </w:rPr>
        <w:t xml:space="preserve"> valstī apstiprināt</w:t>
      </w:r>
      <w:r w:rsidR="00C16E93">
        <w:rPr>
          <w:sz w:val="28"/>
          <w:szCs w:val="28"/>
        </w:rPr>
        <w:t>a</w:t>
      </w:r>
      <w:r w:rsidR="00CE0A61" w:rsidRPr="00CE0A61">
        <w:rPr>
          <w:sz w:val="28"/>
          <w:szCs w:val="28"/>
        </w:rPr>
        <w:t xml:space="preserve"> stratēģij</w:t>
      </w:r>
      <w:r w:rsidR="00C16E93">
        <w:rPr>
          <w:sz w:val="28"/>
          <w:szCs w:val="28"/>
        </w:rPr>
        <w:t>a</w:t>
      </w:r>
      <w:r w:rsidR="00CE0A61" w:rsidRPr="00CE0A61">
        <w:rPr>
          <w:sz w:val="28"/>
          <w:szCs w:val="28"/>
        </w:rPr>
        <w:t xml:space="preserve"> vai rīcības plān</w:t>
      </w:r>
      <w:r w:rsidR="00C16E93">
        <w:rPr>
          <w:sz w:val="28"/>
          <w:szCs w:val="28"/>
        </w:rPr>
        <w:t>s</w:t>
      </w:r>
      <w:r w:rsidR="00CE0A61">
        <w:rPr>
          <w:sz w:val="28"/>
          <w:szCs w:val="28"/>
        </w:rPr>
        <w:t>.</w:t>
      </w:r>
    </w:p>
    <w:p w14:paraId="3F183956" w14:textId="7DB9DE69" w:rsidR="001302F7" w:rsidRPr="001D31FD" w:rsidRDefault="001302F7" w:rsidP="001302F7">
      <w:pPr>
        <w:ind w:firstLine="720"/>
        <w:jc w:val="both"/>
        <w:rPr>
          <w:color w:val="C00000"/>
          <w:sz w:val="28"/>
          <w:szCs w:val="28"/>
        </w:rPr>
      </w:pPr>
      <w:r w:rsidRPr="00B62BA6">
        <w:rPr>
          <w:sz w:val="28"/>
          <w:szCs w:val="28"/>
        </w:rPr>
        <w:t xml:space="preserve">Zemkopības ministrija (turpmāk – ZM) </w:t>
      </w:r>
      <w:r w:rsidR="001F6686">
        <w:rPr>
          <w:sz w:val="28"/>
          <w:szCs w:val="28"/>
        </w:rPr>
        <w:t>īstenos</w:t>
      </w:r>
      <w:r w:rsidRPr="00B62BA6">
        <w:rPr>
          <w:sz w:val="28"/>
          <w:szCs w:val="28"/>
        </w:rPr>
        <w:t xml:space="preserve"> EK </w:t>
      </w:r>
      <w:r w:rsidRPr="00B62BA6">
        <w:rPr>
          <w:i/>
          <w:sz w:val="28"/>
          <w:szCs w:val="28"/>
        </w:rPr>
        <w:t>LIFE</w:t>
      </w:r>
      <w:r w:rsidRPr="00B62BA6">
        <w:rPr>
          <w:sz w:val="28"/>
          <w:szCs w:val="28"/>
        </w:rPr>
        <w:t xml:space="preserve"> programmas </w:t>
      </w:r>
      <w:r w:rsidR="005371D6">
        <w:rPr>
          <w:sz w:val="28"/>
          <w:szCs w:val="28"/>
        </w:rPr>
        <w:t xml:space="preserve">integrēto </w:t>
      </w:r>
      <w:r w:rsidRPr="00A208FE">
        <w:rPr>
          <w:sz w:val="28"/>
          <w:szCs w:val="28"/>
        </w:rPr>
        <w:t>projektu “</w:t>
      </w:r>
      <w:r w:rsidR="00A208FE" w:rsidRPr="00A208FE">
        <w:rPr>
          <w:sz w:val="28"/>
          <w:szCs w:val="28"/>
        </w:rPr>
        <w:t>Latvijas upju baseinu apsaimniekošanas plānu ieviešana laba virszemes ūdens stāvokļa sasniegšanai</w:t>
      </w:r>
      <w:r w:rsidRPr="00A208FE">
        <w:rPr>
          <w:sz w:val="28"/>
          <w:szCs w:val="28"/>
        </w:rPr>
        <w:t>”</w:t>
      </w:r>
      <w:r w:rsidRPr="00B62BA6">
        <w:rPr>
          <w:sz w:val="28"/>
          <w:szCs w:val="28"/>
        </w:rPr>
        <w:t xml:space="preserve"> (turpmāk – Projekts). Projekta vadošais partneris ir</w:t>
      </w:r>
      <w:r w:rsidR="00367EB2">
        <w:rPr>
          <w:sz w:val="28"/>
          <w:szCs w:val="28"/>
        </w:rPr>
        <w:t xml:space="preserve"> </w:t>
      </w:r>
      <w:r w:rsidR="00367EB2" w:rsidRPr="00367EB2">
        <w:rPr>
          <w:sz w:val="28"/>
          <w:szCs w:val="28"/>
        </w:rPr>
        <w:t>VSIA "Latvijas Vides, ģeoloģijas un meteoroloģijas centrs</w:t>
      </w:r>
      <w:r w:rsidRPr="00B62BA6">
        <w:rPr>
          <w:sz w:val="28"/>
          <w:szCs w:val="28"/>
        </w:rPr>
        <w:t>” (turpmāk</w:t>
      </w:r>
      <w:r w:rsidR="00C16E93">
        <w:rPr>
          <w:sz w:val="28"/>
          <w:szCs w:val="28"/>
        </w:rPr>
        <w:t> </w:t>
      </w:r>
      <w:r w:rsidRPr="00B62BA6">
        <w:rPr>
          <w:sz w:val="28"/>
          <w:szCs w:val="28"/>
        </w:rPr>
        <w:t xml:space="preserve">– </w:t>
      </w:r>
      <w:r w:rsidR="00C16E93">
        <w:rPr>
          <w:sz w:val="28"/>
          <w:szCs w:val="28"/>
        </w:rPr>
        <w:t>v</w:t>
      </w:r>
      <w:r w:rsidRPr="00B62BA6">
        <w:rPr>
          <w:sz w:val="28"/>
          <w:szCs w:val="28"/>
        </w:rPr>
        <w:t>adošais partneris), kas</w:t>
      </w:r>
      <w:r w:rsidRPr="00B62BA6">
        <w:rPr>
          <w:rFonts w:asciiTheme="minorHAnsi" w:hAnsiTheme="minorHAnsi" w:cstheme="minorHAnsi"/>
          <w:sz w:val="28"/>
          <w:szCs w:val="28"/>
        </w:rPr>
        <w:t xml:space="preserve"> </w:t>
      </w:r>
      <w:r w:rsidRPr="00B62BA6">
        <w:rPr>
          <w:sz w:val="28"/>
          <w:szCs w:val="28"/>
        </w:rPr>
        <w:t xml:space="preserve">2019. </w:t>
      </w:r>
      <w:r w:rsidRPr="00AC3EA3">
        <w:rPr>
          <w:sz w:val="28"/>
          <w:szCs w:val="28"/>
        </w:rPr>
        <w:t>gada 2</w:t>
      </w:r>
      <w:r w:rsidR="00367EB2" w:rsidRPr="00AC3EA3">
        <w:rPr>
          <w:sz w:val="28"/>
          <w:szCs w:val="28"/>
        </w:rPr>
        <w:t>5</w:t>
      </w:r>
      <w:r w:rsidRPr="00AC3EA3">
        <w:rPr>
          <w:sz w:val="28"/>
          <w:szCs w:val="28"/>
        </w:rPr>
        <w:t xml:space="preserve">. </w:t>
      </w:r>
      <w:r w:rsidR="00367EB2" w:rsidRPr="00AC3EA3">
        <w:rPr>
          <w:sz w:val="28"/>
          <w:szCs w:val="28"/>
        </w:rPr>
        <w:t>novembrī</w:t>
      </w:r>
      <w:r w:rsidR="00367EB2">
        <w:rPr>
          <w:sz w:val="28"/>
          <w:szCs w:val="28"/>
        </w:rPr>
        <w:t xml:space="preserve"> </w:t>
      </w:r>
      <w:r w:rsidRPr="00B62BA6">
        <w:rPr>
          <w:sz w:val="28"/>
          <w:szCs w:val="28"/>
        </w:rPr>
        <w:t xml:space="preserve">ir noslēdzis granta </w:t>
      </w:r>
      <w:r w:rsidRPr="00B62BA6">
        <w:rPr>
          <w:sz w:val="28"/>
          <w:szCs w:val="28"/>
        </w:rPr>
        <w:lastRenderedPageBreak/>
        <w:t xml:space="preserve">līgumu ar Eiropas Komisijas Mazo un vidējo uzņēmumu izpildaģentūru par projekta īstenošanu (līguma </w:t>
      </w:r>
      <w:r w:rsidRPr="00AC3EA3">
        <w:rPr>
          <w:sz w:val="28"/>
          <w:szCs w:val="28"/>
        </w:rPr>
        <w:t>numurs LIFE18</w:t>
      </w:r>
      <w:r w:rsidR="00367EB2" w:rsidRPr="00AC3EA3">
        <w:rPr>
          <w:sz w:val="28"/>
          <w:szCs w:val="28"/>
        </w:rPr>
        <w:t>IPE</w:t>
      </w:r>
      <w:r w:rsidRPr="00AC3EA3">
        <w:rPr>
          <w:sz w:val="28"/>
          <w:szCs w:val="28"/>
        </w:rPr>
        <w:t>/LV/00</w:t>
      </w:r>
      <w:r w:rsidR="00367EB2" w:rsidRPr="00AC3EA3">
        <w:rPr>
          <w:sz w:val="28"/>
          <w:szCs w:val="28"/>
        </w:rPr>
        <w:t>0014</w:t>
      </w:r>
      <w:r w:rsidRPr="00B62BA6">
        <w:rPr>
          <w:sz w:val="28"/>
          <w:szCs w:val="28"/>
        </w:rPr>
        <w:t>).</w:t>
      </w:r>
      <w:r w:rsidR="001D31FD">
        <w:rPr>
          <w:sz w:val="28"/>
          <w:szCs w:val="28"/>
        </w:rPr>
        <w:t xml:space="preserve"> </w:t>
      </w:r>
    </w:p>
    <w:p w14:paraId="1F5C6BCA" w14:textId="3EF803B1" w:rsidR="001302F7" w:rsidRPr="00B62BA6" w:rsidRDefault="00CE0A61" w:rsidP="00AC3EA3">
      <w:pPr>
        <w:ind w:firstLine="720"/>
        <w:jc w:val="both"/>
        <w:rPr>
          <w:sz w:val="28"/>
          <w:szCs w:val="28"/>
        </w:rPr>
      </w:pPr>
      <w:r>
        <w:rPr>
          <w:sz w:val="28"/>
          <w:szCs w:val="28"/>
        </w:rPr>
        <w:t xml:space="preserve">ZM projektā piedalās kā viens no projekta partneriem. </w:t>
      </w:r>
      <w:r w:rsidR="001302F7" w:rsidRPr="00B62BA6">
        <w:rPr>
          <w:sz w:val="28"/>
          <w:szCs w:val="28"/>
        </w:rPr>
        <w:t xml:space="preserve">Projektā piedalās </w:t>
      </w:r>
      <w:r w:rsidR="00C16E93">
        <w:rPr>
          <w:sz w:val="28"/>
          <w:szCs w:val="28"/>
        </w:rPr>
        <w:t>vēl citi</w:t>
      </w:r>
      <w:r w:rsidR="001302F7" w:rsidRPr="00B62BA6">
        <w:rPr>
          <w:sz w:val="28"/>
          <w:szCs w:val="28"/>
        </w:rPr>
        <w:t xml:space="preserve"> partneri</w:t>
      </w:r>
      <w:r w:rsidR="00C16E93">
        <w:rPr>
          <w:sz w:val="28"/>
          <w:szCs w:val="28"/>
        </w:rPr>
        <w:t> –</w:t>
      </w:r>
      <w:r w:rsidR="00AC3EA3" w:rsidRPr="00AC3EA3">
        <w:rPr>
          <w:sz w:val="28"/>
          <w:szCs w:val="28"/>
        </w:rPr>
        <w:t xml:space="preserve"> Vides aizsardzības un reģionālās attīstības ministrija</w:t>
      </w:r>
      <w:r w:rsidR="00AC3EA3">
        <w:rPr>
          <w:sz w:val="28"/>
          <w:szCs w:val="28"/>
        </w:rPr>
        <w:t>, L</w:t>
      </w:r>
      <w:r w:rsidR="00AC3EA3" w:rsidRPr="00AC3EA3">
        <w:rPr>
          <w:sz w:val="28"/>
          <w:szCs w:val="28"/>
        </w:rPr>
        <w:t>atvijas Lauksaimniecības universitāte</w:t>
      </w:r>
      <w:r w:rsidR="00AC3EA3">
        <w:rPr>
          <w:sz w:val="28"/>
          <w:szCs w:val="28"/>
        </w:rPr>
        <w:t xml:space="preserve">, </w:t>
      </w:r>
      <w:r w:rsidR="00AC3EA3" w:rsidRPr="00AC3EA3">
        <w:rPr>
          <w:sz w:val="28"/>
          <w:szCs w:val="28"/>
        </w:rPr>
        <w:t xml:space="preserve">Latvijas Valsts mežzinātnes institūts </w:t>
      </w:r>
      <w:r w:rsidR="00AC3EA3">
        <w:rPr>
          <w:sz w:val="28"/>
          <w:szCs w:val="28"/>
        </w:rPr>
        <w:t>“</w:t>
      </w:r>
      <w:r w:rsidR="00AC3EA3" w:rsidRPr="00AC3EA3">
        <w:rPr>
          <w:sz w:val="28"/>
          <w:szCs w:val="28"/>
        </w:rPr>
        <w:t>Silava</w:t>
      </w:r>
      <w:r w:rsidR="00AC3EA3">
        <w:rPr>
          <w:sz w:val="28"/>
          <w:szCs w:val="28"/>
        </w:rPr>
        <w:t xml:space="preserve">”, </w:t>
      </w:r>
      <w:r w:rsidR="00AC3EA3" w:rsidRPr="00AC3EA3">
        <w:rPr>
          <w:sz w:val="28"/>
          <w:szCs w:val="28"/>
        </w:rPr>
        <w:t>Latvijas Universitāte</w:t>
      </w:r>
      <w:r w:rsidR="00AC3EA3">
        <w:rPr>
          <w:sz w:val="28"/>
          <w:szCs w:val="28"/>
        </w:rPr>
        <w:t xml:space="preserve">, </w:t>
      </w:r>
      <w:r w:rsidR="00AC3EA3" w:rsidRPr="00AC3EA3">
        <w:rPr>
          <w:sz w:val="28"/>
          <w:szCs w:val="28"/>
        </w:rPr>
        <w:t xml:space="preserve">Pārtikas drošības, dzīvnieku veselības un vides zinātniskais institūts </w:t>
      </w:r>
      <w:r w:rsidR="00AC3EA3">
        <w:rPr>
          <w:sz w:val="28"/>
          <w:szCs w:val="28"/>
        </w:rPr>
        <w:t>“</w:t>
      </w:r>
      <w:r w:rsidR="00AC3EA3" w:rsidRPr="00AC3EA3">
        <w:rPr>
          <w:sz w:val="28"/>
          <w:szCs w:val="28"/>
        </w:rPr>
        <w:t>BIO</w:t>
      </w:r>
      <w:r w:rsidR="00AC3EA3">
        <w:rPr>
          <w:sz w:val="28"/>
          <w:szCs w:val="28"/>
        </w:rPr>
        <w:t xml:space="preserve">R”, </w:t>
      </w:r>
      <w:r w:rsidR="00AC3EA3" w:rsidRPr="00AC3EA3">
        <w:rPr>
          <w:sz w:val="28"/>
          <w:szCs w:val="28"/>
        </w:rPr>
        <w:t xml:space="preserve">SIA </w:t>
      </w:r>
      <w:r w:rsidR="00AC3EA3">
        <w:rPr>
          <w:sz w:val="28"/>
          <w:szCs w:val="28"/>
        </w:rPr>
        <w:t>“</w:t>
      </w:r>
      <w:r w:rsidR="00AC3EA3" w:rsidRPr="00AC3EA3">
        <w:rPr>
          <w:sz w:val="28"/>
          <w:szCs w:val="28"/>
        </w:rPr>
        <w:t>Procesu analīzes un izpētes centrs</w:t>
      </w:r>
      <w:r w:rsidR="00AC3EA3">
        <w:rPr>
          <w:sz w:val="28"/>
          <w:szCs w:val="28"/>
        </w:rPr>
        <w:t>”, E</w:t>
      </w:r>
      <w:r w:rsidR="00AC3EA3" w:rsidRPr="00AC3EA3">
        <w:rPr>
          <w:sz w:val="28"/>
          <w:szCs w:val="28"/>
        </w:rPr>
        <w:t>ngures novada dome (ECC)</w:t>
      </w:r>
      <w:r w:rsidR="00AC3EA3">
        <w:rPr>
          <w:sz w:val="28"/>
          <w:szCs w:val="28"/>
        </w:rPr>
        <w:t xml:space="preserve">, </w:t>
      </w:r>
      <w:r w:rsidR="00AC3EA3" w:rsidRPr="00AC3EA3">
        <w:rPr>
          <w:sz w:val="28"/>
          <w:szCs w:val="28"/>
        </w:rPr>
        <w:t xml:space="preserve">SIA </w:t>
      </w:r>
      <w:r w:rsidR="00AC3EA3">
        <w:rPr>
          <w:sz w:val="28"/>
          <w:szCs w:val="28"/>
        </w:rPr>
        <w:t>“</w:t>
      </w:r>
      <w:r w:rsidR="00AC3EA3" w:rsidRPr="00AC3EA3">
        <w:rPr>
          <w:sz w:val="28"/>
          <w:szCs w:val="28"/>
        </w:rPr>
        <w:t>Jelgavas novada KU</w:t>
      </w:r>
      <w:r w:rsidR="001302F7" w:rsidRPr="00B62BA6">
        <w:rPr>
          <w:sz w:val="28"/>
          <w:szCs w:val="28"/>
        </w:rPr>
        <w:t>P</w:t>
      </w:r>
      <w:r w:rsidR="00AC3EA3">
        <w:rPr>
          <w:sz w:val="28"/>
          <w:szCs w:val="28"/>
        </w:rPr>
        <w:t xml:space="preserve">”, </w:t>
      </w:r>
      <w:r w:rsidR="00AC3EA3" w:rsidRPr="00AC3EA3">
        <w:rPr>
          <w:sz w:val="28"/>
          <w:szCs w:val="28"/>
        </w:rPr>
        <w:t xml:space="preserve">VSIA </w:t>
      </w:r>
      <w:r w:rsidR="00AC3EA3">
        <w:rPr>
          <w:sz w:val="28"/>
          <w:szCs w:val="28"/>
        </w:rPr>
        <w:t>“</w:t>
      </w:r>
      <w:r w:rsidR="00AC3EA3" w:rsidRPr="00AC3EA3">
        <w:rPr>
          <w:sz w:val="28"/>
          <w:szCs w:val="28"/>
        </w:rPr>
        <w:t>Zemkopības ministrijas nekustamie īpašumi</w:t>
      </w:r>
      <w:r w:rsidR="00AC3EA3">
        <w:rPr>
          <w:sz w:val="28"/>
          <w:szCs w:val="28"/>
        </w:rPr>
        <w:t xml:space="preserve">”, </w:t>
      </w:r>
      <w:r w:rsidR="00AC3EA3" w:rsidRPr="00AC3EA3">
        <w:rPr>
          <w:sz w:val="28"/>
          <w:szCs w:val="28"/>
        </w:rPr>
        <w:t xml:space="preserve">AS </w:t>
      </w:r>
      <w:r w:rsidR="00AC3EA3">
        <w:rPr>
          <w:sz w:val="28"/>
          <w:szCs w:val="28"/>
        </w:rPr>
        <w:t>“</w:t>
      </w:r>
      <w:r w:rsidR="00AC3EA3" w:rsidRPr="00AC3EA3">
        <w:rPr>
          <w:sz w:val="28"/>
          <w:szCs w:val="28"/>
        </w:rPr>
        <w:t>Latvijas valsts meži</w:t>
      </w:r>
      <w:r w:rsidR="00AC3EA3">
        <w:rPr>
          <w:sz w:val="28"/>
          <w:szCs w:val="28"/>
        </w:rPr>
        <w:t xml:space="preserve">”, </w:t>
      </w:r>
      <w:r w:rsidR="00AC3EA3" w:rsidRPr="00AC3EA3">
        <w:rPr>
          <w:sz w:val="28"/>
          <w:szCs w:val="28"/>
        </w:rPr>
        <w:t>Latvijas Ūdensapgādes un kanalizācijas uzņēmumu asociācija</w:t>
      </w:r>
      <w:r w:rsidR="00AC3EA3">
        <w:rPr>
          <w:sz w:val="28"/>
          <w:szCs w:val="28"/>
        </w:rPr>
        <w:t xml:space="preserve">, </w:t>
      </w:r>
      <w:r w:rsidR="00AC3EA3" w:rsidRPr="00AC3EA3">
        <w:rPr>
          <w:sz w:val="28"/>
          <w:szCs w:val="28"/>
        </w:rPr>
        <w:t>Zemnieku saeima</w:t>
      </w:r>
      <w:r w:rsidR="00AC3EA3">
        <w:rPr>
          <w:sz w:val="28"/>
          <w:szCs w:val="28"/>
        </w:rPr>
        <w:t xml:space="preserve">, </w:t>
      </w:r>
      <w:r w:rsidR="00AC3EA3" w:rsidRPr="00AC3EA3">
        <w:rPr>
          <w:sz w:val="28"/>
          <w:szCs w:val="28"/>
        </w:rPr>
        <w:t>Pasaules dabas fonds</w:t>
      </w:r>
      <w:r w:rsidR="00AC3EA3">
        <w:rPr>
          <w:sz w:val="28"/>
          <w:szCs w:val="28"/>
        </w:rPr>
        <w:t xml:space="preserve">, </w:t>
      </w:r>
      <w:r w:rsidR="00AC3EA3" w:rsidRPr="00AC3EA3">
        <w:rPr>
          <w:sz w:val="28"/>
          <w:szCs w:val="28"/>
        </w:rPr>
        <w:t>Latvijas dabas fonds</w:t>
      </w:r>
      <w:r w:rsidR="00AC3EA3">
        <w:rPr>
          <w:sz w:val="28"/>
          <w:szCs w:val="28"/>
        </w:rPr>
        <w:t xml:space="preserve">, </w:t>
      </w:r>
      <w:r w:rsidR="00C16E93">
        <w:rPr>
          <w:sz w:val="28"/>
          <w:szCs w:val="28"/>
        </w:rPr>
        <w:t>b</w:t>
      </w:r>
      <w:r w:rsidR="00AC3EA3" w:rsidRPr="00AC3EA3">
        <w:rPr>
          <w:sz w:val="28"/>
          <w:szCs w:val="28"/>
        </w:rPr>
        <w:t xml:space="preserve">iedrība </w:t>
      </w:r>
      <w:r w:rsidR="00AC3EA3">
        <w:rPr>
          <w:sz w:val="28"/>
          <w:szCs w:val="28"/>
        </w:rPr>
        <w:t>“</w:t>
      </w:r>
      <w:r w:rsidR="00AC3EA3" w:rsidRPr="00AC3EA3">
        <w:rPr>
          <w:sz w:val="28"/>
          <w:szCs w:val="28"/>
        </w:rPr>
        <w:t>Baltijas krasti</w:t>
      </w:r>
      <w:r w:rsidR="00AC3EA3">
        <w:rPr>
          <w:sz w:val="28"/>
          <w:szCs w:val="28"/>
        </w:rPr>
        <w:t xml:space="preserve">”, </w:t>
      </w:r>
      <w:r w:rsidR="00AC3EA3" w:rsidRPr="00AC3EA3">
        <w:rPr>
          <w:sz w:val="28"/>
          <w:szCs w:val="28"/>
        </w:rPr>
        <w:t xml:space="preserve">Baltijas vides forums </w:t>
      </w:r>
      <w:r w:rsidR="00C16E93">
        <w:rPr>
          <w:sz w:val="28"/>
          <w:szCs w:val="28"/>
        </w:rPr>
        <w:t xml:space="preserve">– </w:t>
      </w:r>
      <w:r w:rsidR="00AC3EA3" w:rsidRPr="00AC3EA3">
        <w:rPr>
          <w:sz w:val="28"/>
          <w:szCs w:val="28"/>
        </w:rPr>
        <w:t xml:space="preserve">Latvija (BEF </w:t>
      </w:r>
      <w:r w:rsidR="00C16E93">
        <w:rPr>
          <w:sz w:val="28"/>
          <w:szCs w:val="28"/>
        </w:rPr>
        <w:t xml:space="preserve">– </w:t>
      </w:r>
      <w:r w:rsidR="00AC3EA3" w:rsidRPr="00AC3EA3">
        <w:rPr>
          <w:sz w:val="28"/>
          <w:szCs w:val="28"/>
        </w:rPr>
        <w:t>LV)</w:t>
      </w:r>
      <w:r w:rsidR="00C16E93">
        <w:rPr>
          <w:sz w:val="28"/>
          <w:szCs w:val="28"/>
        </w:rPr>
        <w:t xml:space="preserve"> un</w:t>
      </w:r>
      <w:r w:rsidR="00AC3EA3">
        <w:rPr>
          <w:sz w:val="28"/>
          <w:szCs w:val="28"/>
        </w:rPr>
        <w:t xml:space="preserve"> </w:t>
      </w:r>
      <w:r w:rsidR="00AC3EA3" w:rsidRPr="00AC3EA3">
        <w:rPr>
          <w:sz w:val="28"/>
          <w:szCs w:val="28"/>
        </w:rPr>
        <w:t xml:space="preserve">SIA </w:t>
      </w:r>
      <w:r w:rsidR="00AC3EA3">
        <w:rPr>
          <w:sz w:val="28"/>
          <w:szCs w:val="28"/>
        </w:rPr>
        <w:t>“</w:t>
      </w:r>
      <w:r w:rsidR="00AC3EA3" w:rsidRPr="00AC3EA3">
        <w:rPr>
          <w:sz w:val="28"/>
          <w:szCs w:val="28"/>
        </w:rPr>
        <w:t>Latvijas Lauku konsultāciju un izglītības centrs</w:t>
      </w:r>
      <w:r w:rsidR="00AC3EA3">
        <w:rPr>
          <w:sz w:val="28"/>
          <w:szCs w:val="28"/>
        </w:rPr>
        <w:t>”. P</w:t>
      </w:r>
      <w:r w:rsidR="001302F7" w:rsidRPr="00B62BA6">
        <w:rPr>
          <w:sz w:val="28"/>
          <w:szCs w:val="28"/>
        </w:rPr>
        <w:t>rojekta ilgums ir no 20</w:t>
      </w:r>
      <w:r w:rsidR="00367EB2">
        <w:rPr>
          <w:sz w:val="28"/>
          <w:szCs w:val="28"/>
        </w:rPr>
        <w:t>20</w:t>
      </w:r>
      <w:r w:rsidR="001302F7" w:rsidRPr="00B62BA6">
        <w:rPr>
          <w:sz w:val="28"/>
          <w:szCs w:val="28"/>
        </w:rPr>
        <w:t xml:space="preserve">. gada 1. </w:t>
      </w:r>
      <w:r w:rsidR="00367EB2">
        <w:rPr>
          <w:sz w:val="28"/>
          <w:szCs w:val="28"/>
        </w:rPr>
        <w:t xml:space="preserve">janvāra </w:t>
      </w:r>
      <w:r w:rsidR="001302F7" w:rsidRPr="00B62BA6">
        <w:rPr>
          <w:sz w:val="28"/>
          <w:szCs w:val="28"/>
        </w:rPr>
        <w:t>līdz 202</w:t>
      </w:r>
      <w:r w:rsidR="00367EB2">
        <w:rPr>
          <w:sz w:val="28"/>
          <w:szCs w:val="28"/>
        </w:rPr>
        <w:t>7</w:t>
      </w:r>
      <w:r w:rsidR="001302F7" w:rsidRPr="00B62BA6">
        <w:rPr>
          <w:sz w:val="28"/>
          <w:szCs w:val="28"/>
        </w:rPr>
        <w:t>. gada 31.</w:t>
      </w:r>
      <w:r w:rsidR="00A73965">
        <w:rPr>
          <w:sz w:val="28"/>
          <w:szCs w:val="28"/>
        </w:rPr>
        <w:t xml:space="preserve"> </w:t>
      </w:r>
      <w:r w:rsidR="00367EB2">
        <w:rPr>
          <w:sz w:val="28"/>
          <w:szCs w:val="28"/>
        </w:rPr>
        <w:t>decembrim</w:t>
      </w:r>
      <w:r w:rsidR="001302F7" w:rsidRPr="00B62BA6">
        <w:rPr>
          <w:sz w:val="28"/>
          <w:szCs w:val="28"/>
        </w:rPr>
        <w:t xml:space="preserve">. </w:t>
      </w:r>
    </w:p>
    <w:p w14:paraId="379FEC2A" w14:textId="48891616" w:rsidR="001302F7" w:rsidRPr="00B62BA6" w:rsidRDefault="001302F7" w:rsidP="001302F7">
      <w:pPr>
        <w:ind w:firstLine="720"/>
        <w:jc w:val="both"/>
        <w:rPr>
          <w:sz w:val="28"/>
          <w:szCs w:val="28"/>
        </w:rPr>
      </w:pPr>
      <w:r w:rsidRPr="00B62BA6">
        <w:rPr>
          <w:sz w:val="28"/>
          <w:szCs w:val="28"/>
        </w:rPr>
        <w:t xml:space="preserve">Kopējās </w:t>
      </w:r>
      <w:r w:rsidR="00C16E93">
        <w:rPr>
          <w:sz w:val="28"/>
          <w:szCs w:val="28"/>
        </w:rPr>
        <w:t>p</w:t>
      </w:r>
      <w:r w:rsidRPr="00B62BA6">
        <w:rPr>
          <w:sz w:val="28"/>
          <w:szCs w:val="28"/>
        </w:rPr>
        <w:t xml:space="preserve">rojekta izmaksas ZM ir </w:t>
      </w:r>
      <w:r w:rsidR="00AC3EA3" w:rsidRPr="00AC3EA3">
        <w:rPr>
          <w:sz w:val="28"/>
          <w:szCs w:val="28"/>
        </w:rPr>
        <w:t>353</w:t>
      </w:r>
      <w:r w:rsidR="00C16E93">
        <w:rPr>
          <w:sz w:val="28"/>
          <w:szCs w:val="28"/>
        </w:rPr>
        <w:t> </w:t>
      </w:r>
      <w:r w:rsidR="00AC3EA3" w:rsidRPr="00AC3EA3">
        <w:rPr>
          <w:sz w:val="28"/>
          <w:szCs w:val="28"/>
        </w:rPr>
        <w:t>742</w:t>
      </w:r>
      <w:r w:rsidR="00AC3EA3">
        <w:rPr>
          <w:sz w:val="28"/>
          <w:szCs w:val="28"/>
        </w:rPr>
        <w:t xml:space="preserve"> </w:t>
      </w:r>
      <w:r w:rsidRPr="00B62BA6">
        <w:rPr>
          <w:sz w:val="28"/>
          <w:szCs w:val="28"/>
        </w:rPr>
        <w:t xml:space="preserve">eiro, no kurām EK līdzfinansējums ir </w:t>
      </w:r>
      <w:bookmarkStart w:id="0" w:name="_Hlk34649318"/>
      <w:r w:rsidR="00AC3EA3">
        <w:rPr>
          <w:sz w:val="28"/>
          <w:szCs w:val="28"/>
        </w:rPr>
        <w:t xml:space="preserve">212 245 </w:t>
      </w:r>
      <w:bookmarkEnd w:id="0"/>
      <w:r w:rsidRPr="00B62BA6">
        <w:rPr>
          <w:sz w:val="28"/>
          <w:szCs w:val="28"/>
        </w:rPr>
        <w:t xml:space="preserve">eiro un valsts līdzfinansējums </w:t>
      </w:r>
      <w:r w:rsidR="00C16E93">
        <w:rPr>
          <w:sz w:val="28"/>
          <w:szCs w:val="28"/>
        </w:rPr>
        <w:t>–</w:t>
      </w:r>
      <w:r w:rsidRPr="00B62BA6">
        <w:rPr>
          <w:sz w:val="28"/>
          <w:szCs w:val="28"/>
        </w:rPr>
        <w:t xml:space="preserve"> </w:t>
      </w:r>
      <w:r w:rsidR="00AD2297">
        <w:rPr>
          <w:sz w:val="28"/>
          <w:szCs w:val="28"/>
        </w:rPr>
        <w:t xml:space="preserve">141 497 </w:t>
      </w:r>
      <w:r w:rsidRPr="00B62BA6">
        <w:rPr>
          <w:sz w:val="28"/>
          <w:szCs w:val="28"/>
        </w:rPr>
        <w:t>eiro. Valsts līdzfinansējuma daļa tiks segta no valsts budžeta programmas 80.00.00 “Nesadalītais finansējums Eiropas Savienības politiku instrumentu un pārējās ārvalstu finanšu palīdzības projektu un pasākumu īstenošanai” ar Vides aizsardzības un reģionālās attīstības ministrijas lēmumu</w:t>
      </w:r>
      <w:r w:rsidR="00193C5E" w:rsidRPr="00B62BA6">
        <w:rPr>
          <w:sz w:val="28"/>
          <w:szCs w:val="28"/>
        </w:rPr>
        <w:t>,</w:t>
      </w:r>
      <w:r w:rsidRPr="00B62BA6">
        <w:rPr>
          <w:sz w:val="28"/>
          <w:szCs w:val="28"/>
        </w:rPr>
        <w:t xml:space="preserve"> kas pieņemts sadarbībā ar </w:t>
      </w:r>
      <w:r w:rsidR="00FE5D89" w:rsidRPr="00B62BA6">
        <w:rPr>
          <w:sz w:val="28"/>
          <w:szCs w:val="28"/>
        </w:rPr>
        <w:t xml:space="preserve">Valsts reģionālās attīstības aģentūras </w:t>
      </w:r>
      <w:r w:rsidRPr="00B62BA6">
        <w:rPr>
          <w:sz w:val="28"/>
          <w:szCs w:val="28"/>
        </w:rPr>
        <w:t>Latvijas vides aizsardzības fond</w:t>
      </w:r>
      <w:r w:rsidR="00D54B5D" w:rsidRPr="00B62BA6">
        <w:rPr>
          <w:sz w:val="28"/>
          <w:szCs w:val="28"/>
        </w:rPr>
        <w:t>a administrāciju</w:t>
      </w:r>
      <w:r w:rsidRPr="00B62BA6">
        <w:rPr>
          <w:sz w:val="28"/>
          <w:szCs w:val="28"/>
        </w:rPr>
        <w:t xml:space="preserve"> kā atbildīgo institūciju par </w:t>
      </w:r>
      <w:r w:rsidRPr="00B62BA6">
        <w:rPr>
          <w:i/>
          <w:sz w:val="28"/>
          <w:szCs w:val="28"/>
        </w:rPr>
        <w:t>LIFE</w:t>
      </w:r>
      <w:r w:rsidRPr="00B62BA6">
        <w:rPr>
          <w:sz w:val="28"/>
          <w:szCs w:val="28"/>
        </w:rPr>
        <w:t xml:space="preserve"> programmas līdzfinansējuma piesaistīšanu. </w:t>
      </w:r>
    </w:p>
    <w:p w14:paraId="0D33E18D" w14:textId="7CEE3834" w:rsidR="001302F7" w:rsidRPr="00B62BA6" w:rsidRDefault="001302F7" w:rsidP="001302F7">
      <w:pPr>
        <w:ind w:firstLine="720"/>
        <w:jc w:val="both"/>
        <w:rPr>
          <w:sz w:val="28"/>
          <w:szCs w:val="28"/>
        </w:rPr>
      </w:pPr>
      <w:r w:rsidRPr="00B62BA6">
        <w:rPr>
          <w:sz w:val="28"/>
          <w:szCs w:val="28"/>
        </w:rPr>
        <w:t xml:space="preserve">Tiek plānots, ka ZM saņems EK piešķirto finansējumu šādā apmērā un kārtībā: avansa maksājumu </w:t>
      </w:r>
      <w:r w:rsidR="00DE7B55">
        <w:rPr>
          <w:sz w:val="28"/>
          <w:szCs w:val="28"/>
        </w:rPr>
        <w:t>20</w:t>
      </w:r>
      <w:r w:rsidRPr="00B62BA6">
        <w:rPr>
          <w:sz w:val="28"/>
          <w:szCs w:val="28"/>
        </w:rPr>
        <w:t xml:space="preserve"> % </w:t>
      </w:r>
      <w:r w:rsidRPr="00CC3B3A">
        <w:rPr>
          <w:sz w:val="28"/>
          <w:szCs w:val="28"/>
        </w:rPr>
        <w:t>apmērā (</w:t>
      </w:r>
      <w:r w:rsidR="00A208FE" w:rsidRPr="00CC3B3A">
        <w:rPr>
          <w:sz w:val="28"/>
          <w:szCs w:val="28"/>
        </w:rPr>
        <w:t xml:space="preserve">42 449 </w:t>
      </w:r>
      <w:r w:rsidRPr="00CC3B3A">
        <w:rPr>
          <w:sz w:val="28"/>
          <w:szCs w:val="28"/>
        </w:rPr>
        <w:t xml:space="preserve">eiro) no ZM pasākumiem paredzētā finansējuma </w:t>
      </w:r>
      <w:r w:rsidR="00C16E93">
        <w:rPr>
          <w:sz w:val="28"/>
          <w:szCs w:val="28"/>
        </w:rPr>
        <w:t xml:space="preserve">– </w:t>
      </w:r>
      <w:r w:rsidRPr="00CC3B3A">
        <w:rPr>
          <w:sz w:val="28"/>
          <w:szCs w:val="28"/>
        </w:rPr>
        <w:t xml:space="preserve">pēc līguma parakstīšanas un priekšfinansējuma saņemšanas no Eiropas Komisijas; otrais maksājums </w:t>
      </w:r>
      <w:r w:rsidR="00DE7B55" w:rsidRPr="00CC3B3A">
        <w:rPr>
          <w:sz w:val="28"/>
          <w:szCs w:val="28"/>
        </w:rPr>
        <w:t>6</w:t>
      </w:r>
      <w:r w:rsidRPr="00CC3B3A">
        <w:rPr>
          <w:sz w:val="28"/>
          <w:szCs w:val="28"/>
        </w:rPr>
        <w:t>0</w:t>
      </w:r>
      <w:r w:rsidR="00193C5E" w:rsidRPr="00CC3B3A">
        <w:rPr>
          <w:sz w:val="28"/>
          <w:szCs w:val="28"/>
        </w:rPr>
        <w:t> </w:t>
      </w:r>
      <w:r w:rsidRPr="00CC3B3A">
        <w:rPr>
          <w:sz w:val="28"/>
          <w:szCs w:val="28"/>
        </w:rPr>
        <w:t>% (</w:t>
      </w:r>
      <w:r w:rsidR="00A208FE" w:rsidRPr="00CC3B3A">
        <w:rPr>
          <w:sz w:val="28"/>
          <w:szCs w:val="28"/>
        </w:rPr>
        <w:t xml:space="preserve">127 347 </w:t>
      </w:r>
      <w:r w:rsidRPr="00CC3B3A">
        <w:rPr>
          <w:sz w:val="28"/>
          <w:szCs w:val="28"/>
        </w:rPr>
        <w:t xml:space="preserve">eiro) no ZM līgumā noteiktajiem pasākumiem paredzētā finansējuma tiks pārskaitīts pēc tam, kad pilnībā būs izmantoti pirmajā maksājumā piešķirtie līdzekļi; gala maksājums līdz </w:t>
      </w:r>
      <w:r w:rsidR="00DE7B55" w:rsidRPr="00CC3B3A">
        <w:rPr>
          <w:sz w:val="28"/>
          <w:szCs w:val="28"/>
        </w:rPr>
        <w:t>2</w:t>
      </w:r>
      <w:r w:rsidRPr="00CC3B3A">
        <w:rPr>
          <w:sz w:val="28"/>
          <w:szCs w:val="28"/>
        </w:rPr>
        <w:t>0 % (</w:t>
      </w:r>
      <w:r w:rsidR="00A208FE" w:rsidRPr="00CC3B3A">
        <w:rPr>
          <w:sz w:val="28"/>
          <w:szCs w:val="28"/>
        </w:rPr>
        <w:t xml:space="preserve">42 449 </w:t>
      </w:r>
      <w:r w:rsidRPr="00CC3B3A">
        <w:rPr>
          <w:sz w:val="28"/>
          <w:szCs w:val="28"/>
        </w:rPr>
        <w:t>eiro) no kopējā finansējuma</w:t>
      </w:r>
      <w:r w:rsidRPr="00B62BA6">
        <w:rPr>
          <w:sz w:val="28"/>
          <w:szCs w:val="28"/>
        </w:rPr>
        <w:t xml:space="preserve"> tiks pārskaitīts, pamatojoties uz Komisijas novērtējumu par gala izdevumu</w:t>
      </w:r>
      <w:r w:rsidRPr="00B62BA6">
        <w:rPr>
          <w:color w:val="000000"/>
          <w:sz w:val="28"/>
          <w:szCs w:val="28"/>
        </w:rPr>
        <w:t xml:space="preserve"> </w:t>
      </w:r>
      <w:r w:rsidRPr="00B62BA6">
        <w:rPr>
          <w:sz w:val="28"/>
          <w:szCs w:val="28"/>
        </w:rPr>
        <w:t xml:space="preserve">un ienākumu pārskatu un Projektā attiecināmajiem izdevumiem. </w:t>
      </w:r>
    </w:p>
    <w:p w14:paraId="1A608CFB" w14:textId="67F5D77B" w:rsidR="001302F7" w:rsidRPr="00B62BA6" w:rsidRDefault="001302F7" w:rsidP="001302F7">
      <w:pPr>
        <w:ind w:firstLine="720"/>
        <w:jc w:val="both"/>
        <w:rPr>
          <w:sz w:val="28"/>
          <w:szCs w:val="28"/>
        </w:rPr>
      </w:pPr>
      <w:r w:rsidRPr="00B62BA6">
        <w:rPr>
          <w:sz w:val="28"/>
          <w:szCs w:val="28"/>
        </w:rPr>
        <w:t xml:space="preserve">Tā kā Projektā plānotā naudas plūsma ir nevienmērīga, tad, lai nodrošinātu finanšu plūsmas nepārtrauktību, ir nepieciešams priekšfinansējums no valsts budžeta. Turklāt no Projektā paredzētajiem izdevumiem lielākā izmaksu pozīcija ir personāla atalgojums, tāpēc ir īpaši svarīgi nodrošināt tā nepārtrauktību. ZM pēc </w:t>
      </w:r>
      <w:r w:rsidRPr="00B62BA6">
        <w:rPr>
          <w:i/>
          <w:sz w:val="28"/>
          <w:szCs w:val="28"/>
        </w:rPr>
        <w:t>LIFE</w:t>
      </w:r>
      <w:r w:rsidRPr="00B62BA6">
        <w:rPr>
          <w:sz w:val="28"/>
          <w:szCs w:val="28"/>
        </w:rPr>
        <w:t xml:space="preserve"> līdzfinansējuma maksājumu saņemšanas no Projekta vadošā partnera līdzekļus ieskaitīs valsts budžeta ieņēmumos</w:t>
      </w:r>
      <w:r w:rsidR="001F6686">
        <w:rPr>
          <w:sz w:val="28"/>
          <w:szCs w:val="28"/>
        </w:rPr>
        <w:t>.</w:t>
      </w:r>
    </w:p>
    <w:p w14:paraId="050D39DA" w14:textId="37696996" w:rsidR="001302F7" w:rsidRDefault="001302F7" w:rsidP="001302F7">
      <w:pPr>
        <w:ind w:firstLine="720"/>
        <w:jc w:val="both"/>
        <w:rPr>
          <w:sz w:val="28"/>
          <w:szCs w:val="28"/>
        </w:rPr>
      </w:pPr>
      <w:r w:rsidRPr="00B62BA6">
        <w:rPr>
          <w:sz w:val="28"/>
          <w:szCs w:val="28"/>
        </w:rPr>
        <w:t>Tādējādi, lai atbilstoši Ministru kabineta 2018. gada 17. jūlija noteikumos Nr. 421 “Kārtība, kādā veic gadskārtējā valsts budžeta likumā noteiktās apropriācijas izmaiņas” (turpmāk – noteikumi Nr. 421) noteiktajai kārtībai varētu iesniegt pieprasījumu valsts budžeta līdzekļu priekšfinansējuma nodrošināšanai, ZM ir sagatavojusi informatīvo ziņojumu</w:t>
      </w:r>
      <w:r w:rsidR="00A0003A" w:rsidRPr="00B62BA6">
        <w:rPr>
          <w:sz w:val="28"/>
          <w:szCs w:val="28"/>
        </w:rPr>
        <w:t xml:space="preserve"> un Ministru kabineta sēdes protokollēmumu</w:t>
      </w:r>
      <w:r w:rsidR="00193C5E" w:rsidRPr="00B62BA6">
        <w:rPr>
          <w:sz w:val="28"/>
          <w:szCs w:val="28"/>
        </w:rPr>
        <w:t>,</w:t>
      </w:r>
      <w:r w:rsidR="00A0003A" w:rsidRPr="00B62BA6">
        <w:rPr>
          <w:sz w:val="28"/>
          <w:szCs w:val="28"/>
        </w:rPr>
        <w:t xml:space="preserve"> </w:t>
      </w:r>
      <w:r w:rsidR="001F6686">
        <w:rPr>
          <w:sz w:val="28"/>
          <w:szCs w:val="28"/>
        </w:rPr>
        <w:t>par</w:t>
      </w:r>
      <w:r w:rsidR="00A0003A" w:rsidRPr="00B62BA6">
        <w:rPr>
          <w:sz w:val="28"/>
          <w:szCs w:val="28"/>
        </w:rPr>
        <w:t xml:space="preserve"> iespēj</w:t>
      </w:r>
      <w:r w:rsidR="00193C5E" w:rsidRPr="00B62BA6">
        <w:rPr>
          <w:sz w:val="28"/>
          <w:szCs w:val="28"/>
        </w:rPr>
        <w:t>u</w:t>
      </w:r>
      <w:r w:rsidRPr="00B62BA6">
        <w:rPr>
          <w:sz w:val="28"/>
          <w:szCs w:val="28"/>
        </w:rPr>
        <w:t xml:space="preserve"> uzņemties valsts budžeta ilgtermiņa saistības projekta īstenošanai.</w:t>
      </w:r>
    </w:p>
    <w:p w14:paraId="62046B65" w14:textId="77777777" w:rsidR="0097628C" w:rsidRPr="00B62BA6" w:rsidRDefault="0097628C" w:rsidP="001302F7">
      <w:pPr>
        <w:ind w:firstLine="720"/>
        <w:jc w:val="both"/>
        <w:rPr>
          <w:sz w:val="28"/>
          <w:szCs w:val="28"/>
        </w:rPr>
      </w:pPr>
    </w:p>
    <w:p w14:paraId="67710A4E" w14:textId="77777777" w:rsidR="001302F7" w:rsidRPr="00B62BA6" w:rsidRDefault="001302F7" w:rsidP="001302F7">
      <w:pPr>
        <w:jc w:val="both"/>
        <w:rPr>
          <w:bCs/>
          <w:sz w:val="28"/>
          <w:szCs w:val="28"/>
        </w:rPr>
      </w:pPr>
    </w:p>
    <w:p w14:paraId="76A52F52" w14:textId="03DBB8AF" w:rsidR="001302F7" w:rsidRDefault="001302F7" w:rsidP="001302F7">
      <w:pPr>
        <w:jc w:val="center"/>
        <w:rPr>
          <w:b/>
          <w:sz w:val="28"/>
          <w:szCs w:val="28"/>
        </w:rPr>
      </w:pPr>
      <w:r w:rsidRPr="00B62BA6">
        <w:rPr>
          <w:b/>
          <w:sz w:val="28"/>
          <w:szCs w:val="28"/>
        </w:rPr>
        <w:t>2. Izmaksas un finansiālie nosacījumi saskaņā ar projektu</w:t>
      </w:r>
    </w:p>
    <w:p w14:paraId="1F48D47D" w14:textId="77777777" w:rsidR="0097628C" w:rsidRPr="00B62BA6" w:rsidRDefault="0097628C" w:rsidP="001302F7">
      <w:pPr>
        <w:jc w:val="center"/>
        <w:rPr>
          <w:b/>
          <w:sz w:val="28"/>
          <w:szCs w:val="28"/>
        </w:rPr>
      </w:pPr>
    </w:p>
    <w:p w14:paraId="44E2A669" w14:textId="77777777" w:rsidR="004D5124" w:rsidRDefault="001302F7" w:rsidP="00A73965">
      <w:pPr>
        <w:spacing w:before="100" w:beforeAutospacing="1" w:after="100" w:afterAutospacing="1"/>
        <w:ind w:firstLine="720"/>
        <w:jc w:val="both"/>
        <w:rPr>
          <w:sz w:val="28"/>
          <w:szCs w:val="28"/>
        </w:rPr>
      </w:pPr>
      <w:r w:rsidRPr="00032184">
        <w:rPr>
          <w:sz w:val="28"/>
          <w:szCs w:val="28"/>
        </w:rPr>
        <w:t>Projekta īstenošanai plānotie ZM izdevumi pa finansējuma veidiem un gadiem ir šāds:</w:t>
      </w:r>
    </w:p>
    <w:tbl>
      <w:tblPr>
        <w:tblW w:w="9747" w:type="dxa"/>
        <w:tblInd w:w="-147" w:type="dxa"/>
        <w:tblLook w:val="04A0" w:firstRow="1" w:lastRow="0" w:firstColumn="1" w:lastColumn="0" w:noHBand="0" w:noVBand="1"/>
      </w:tblPr>
      <w:tblGrid>
        <w:gridCol w:w="2438"/>
        <w:gridCol w:w="791"/>
        <w:gridCol w:w="716"/>
        <w:gridCol w:w="1078"/>
        <w:gridCol w:w="791"/>
        <w:gridCol w:w="791"/>
        <w:gridCol w:w="791"/>
        <w:gridCol w:w="791"/>
        <w:gridCol w:w="791"/>
        <w:gridCol w:w="886"/>
      </w:tblGrid>
      <w:tr w:rsidR="004D5124" w:rsidRPr="00B47F74" w14:paraId="63121884" w14:textId="77777777" w:rsidTr="004D5124">
        <w:trPr>
          <w:trHeight w:val="261"/>
        </w:trPr>
        <w:tc>
          <w:tcPr>
            <w:tcW w:w="243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3334B6" w14:textId="77777777" w:rsidR="004D5124" w:rsidRPr="00032184" w:rsidRDefault="004D5124" w:rsidP="004D5124">
            <w:pPr>
              <w:rPr>
                <w:b/>
                <w:bCs/>
                <w:color w:val="000000"/>
                <w:sz w:val="20"/>
                <w:szCs w:val="20"/>
              </w:rPr>
            </w:pPr>
            <w:bookmarkStart w:id="1" w:name="_Hlk34644001"/>
            <w:r w:rsidRPr="00032184">
              <w:rPr>
                <w:b/>
                <w:bCs/>
                <w:color w:val="000000"/>
                <w:sz w:val="20"/>
                <w:szCs w:val="20"/>
              </w:rPr>
              <w:t xml:space="preserve">Izdevumu pozīcijas </w:t>
            </w:r>
          </w:p>
        </w:tc>
        <w:tc>
          <w:tcPr>
            <w:tcW w:w="791" w:type="dxa"/>
            <w:tcBorders>
              <w:top w:val="single" w:sz="4" w:space="0" w:color="auto"/>
              <w:left w:val="nil"/>
              <w:bottom w:val="single" w:sz="4" w:space="0" w:color="auto"/>
              <w:right w:val="single" w:sz="4" w:space="0" w:color="auto"/>
            </w:tcBorders>
            <w:shd w:val="clear" w:color="000000" w:fill="F2F2F2"/>
            <w:noWrap/>
            <w:vAlign w:val="bottom"/>
            <w:hideMark/>
          </w:tcPr>
          <w:p w14:paraId="627A13BA" w14:textId="77777777" w:rsidR="004D5124" w:rsidRPr="00032184" w:rsidRDefault="004D5124" w:rsidP="004D5124">
            <w:pPr>
              <w:jc w:val="right"/>
              <w:rPr>
                <w:b/>
                <w:bCs/>
                <w:color w:val="000000"/>
                <w:sz w:val="20"/>
                <w:szCs w:val="20"/>
              </w:rPr>
            </w:pPr>
            <w:r w:rsidRPr="00032184">
              <w:rPr>
                <w:b/>
                <w:bCs/>
                <w:color w:val="000000"/>
                <w:sz w:val="20"/>
                <w:szCs w:val="20"/>
              </w:rPr>
              <w:t>2020</w:t>
            </w:r>
          </w:p>
        </w:tc>
        <w:tc>
          <w:tcPr>
            <w:tcW w:w="599" w:type="dxa"/>
            <w:tcBorders>
              <w:top w:val="single" w:sz="4" w:space="0" w:color="auto"/>
              <w:left w:val="nil"/>
              <w:bottom w:val="single" w:sz="4" w:space="0" w:color="auto"/>
              <w:right w:val="single" w:sz="4" w:space="0" w:color="auto"/>
            </w:tcBorders>
            <w:shd w:val="clear" w:color="000000" w:fill="F2F2F2"/>
            <w:noWrap/>
            <w:vAlign w:val="bottom"/>
            <w:hideMark/>
          </w:tcPr>
          <w:p w14:paraId="0053B46B" w14:textId="77777777" w:rsidR="004D5124" w:rsidRPr="00032184" w:rsidRDefault="004D5124" w:rsidP="004D5124">
            <w:pPr>
              <w:jc w:val="right"/>
              <w:rPr>
                <w:b/>
                <w:bCs/>
                <w:color w:val="000000"/>
                <w:sz w:val="20"/>
                <w:szCs w:val="20"/>
              </w:rPr>
            </w:pPr>
            <w:r w:rsidRPr="00032184">
              <w:rPr>
                <w:b/>
                <w:bCs/>
                <w:color w:val="000000"/>
                <w:sz w:val="20"/>
                <w:szCs w:val="20"/>
              </w:rPr>
              <w:t>2021</w:t>
            </w:r>
          </w:p>
        </w:tc>
        <w:tc>
          <w:tcPr>
            <w:tcW w:w="1078" w:type="dxa"/>
            <w:tcBorders>
              <w:top w:val="single" w:sz="4" w:space="0" w:color="auto"/>
              <w:left w:val="nil"/>
              <w:bottom w:val="single" w:sz="4" w:space="0" w:color="auto"/>
              <w:right w:val="single" w:sz="4" w:space="0" w:color="auto"/>
            </w:tcBorders>
            <w:shd w:val="clear" w:color="000000" w:fill="F2F2F2"/>
            <w:noWrap/>
            <w:vAlign w:val="bottom"/>
            <w:hideMark/>
          </w:tcPr>
          <w:p w14:paraId="263D2B4A" w14:textId="77777777" w:rsidR="004D5124" w:rsidRPr="00032184" w:rsidRDefault="004D5124" w:rsidP="004D5124">
            <w:pPr>
              <w:jc w:val="center"/>
              <w:rPr>
                <w:b/>
                <w:bCs/>
                <w:color w:val="000000"/>
                <w:sz w:val="20"/>
                <w:szCs w:val="20"/>
              </w:rPr>
            </w:pPr>
            <w:r w:rsidRPr="00032184">
              <w:rPr>
                <w:b/>
                <w:bCs/>
                <w:color w:val="000000"/>
                <w:sz w:val="20"/>
                <w:szCs w:val="20"/>
              </w:rPr>
              <w:t>2022</w:t>
            </w:r>
          </w:p>
        </w:tc>
        <w:tc>
          <w:tcPr>
            <w:tcW w:w="791" w:type="dxa"/>
            <w:tcBorders>
              <w:top w:val="single" w:sz="4" w:space="0" w:color="auto"/>
              <w:left w:val="nil"/>
              <w:bottom w:val="single" w:sz="4" w:space="0" w:color="auto"/>
              <w:right w:val="single" w:sz="4" w:space="0" w:color="auto"/>
            </w:tcBorders>
            <w:shd w:val="clear" w:color="000000" w:fill="F2F2F2"/>
            <w:noWrap/>
            <w:vAlign w:val="bottom"/>
            <w:hideMark/>
          </w:tcPr>
          <w:p w14:paraId="13B27520" w14:textId="77777777" w:rsidR="004D5124" w:rsidRPr="00032184" w:rsidRDefault="004D5124" w:rsidP="004D5124">
            <w:pPr>
              <w:jc w:val="right"/>
              <w:rPr>
                <w:b/>
                <w:bCs/>
                <w:color w:val="000000"/>
                <w:sz w:val="20"/>
                <w:szCs w:val="20"/>
              </w:rPr>
            </w:pPr>
            <w:r w:rsidRPr="00032184">
              <w:rPr>
                <w:b/>
                <w:bCs/>
                <w:color w:val="000000"/>
                <w:sz w:val="20"/>
                <w:szCs w:val="20"/>
              </w:rPr>
              <w:t>2023</w:t>
            </w:r>
          </w:p>
        </w:tc>
        <w:tc>
          <w:tcPr>
            <w:tcW w:w="791" w:type="dxa"/>
            <w:tcBorders>
              <w:top w:val="single" w:sz="4" w:space="0" w:color="auto"/>
              <w:left w:val="nil"/>
              <w:bottom w:val="single" w:sz="4" w:space="0" w:color="auto"/>
              <w:right w:val="single" w:sz="4" w:space="0" w:color="auto"/>
            </w:tcBorders>
            <w:shd w:val="clear" w:color="000000" w:fill="F2F2F2"/>
            <w:noWrap/>
            <w:vAlign w:val="bottom"/>
            <w:hideMark/>
          </w:tcPr>
          <w:p w14:paraId="40441A2D" w14:textId="77777777" w:rsidR="004D5124" w:rsidRPr="00032184" w:rsidRDefault="004D5124" w:rsidP="004D5124">
            <w:pPr>
              <w:jc w:val="right"/>
              <w:rPr>
                <w:b/>
                <w:bCs/>
                <w:color w:val="000000"/>
                <w:sz w:val="20"/>
                <w:szCs w:val="20"/>
              </w:rPr>
            </w:pPr>
            <w:r w:rsidRPr="00032184">
              <w:rPr>
                <w:b/>
                <w:bCs/>
                <w:color w:val="000000"/>
                <w:sz w:val="20"/>
                <w:szCs w:val="20"/>
              </w:rPr>
              <w:t>2024</w:t>
            </w:r>
          </w:p>
        </w:tc>
        <w:tc>
          <w:tcPr>
            <w:tcW w:w="791" w:type="dxa"/>
            <w:tcBorders>
              <w:top w:val="single" w:sz="4" w:space="0" w:color="auto"/>
              <w:left w:val="nil"/>
              <w:bottom w:val="single" w:sz="4" w:space="0" w:color="auto"/>
              <w:right w:val="single" w:sz="4" w:space="0" w:color="auto"/>
            </w:tcBorders>
            <w:shd w:val="clear" w:color="000000" w:fill="F2F2F2"/>
            <w:noWrap/>
            <w:vAlign w:val="bottom"/>
            <w:hideMark/>
          </w:tcPr>
          <w:p w14:paraId="0FAD0A1D" w14:textId="77777777" w:rsidR="004D5124" w:rsidRPr="00032184" w:rsidRDefault="004D5124" w:rsidP="004D5124">
            <w:pPr>
              <w:jc w:val="right"/>
              <w:rPr>
                <w:b/>
                <w:bCs/>
                <w:color w:val="000000"/>
                <w:sz w:val="20"/>
                <w:szCs w:val="20"/>
              </w:rPr>
            </w:pPr>
            <w:r w:rsidRPr="00032184">
              <w:rPr>
                <w:b/>
                <w:bCs/>
                <w:color w:val="000000"/>
                <w:sz w:val="20"/>
                <w:szCs w:val="20"/>
              </w:rPr>
              <w:t>2025</w:t>
            </w:r>
          </w:p>
        </w:tc>
        <w:tc>
          <w:tcPr>
            <w:tcW w:w="791" w:type="dxa"/>
            <w:tcBorders>
              <w:top w:val="single" w:sz="4" w:space="0" w:color="auto"/>
              <w:left w:val="nil"/>
              <w:bottom w:val="single" w:sz="4" w:space="0" w:color="auto"/>
              <w:right w:val="single" w:sz="4" w:space="0" w:color="auto"/>
            </w:tcBorders>
            <w:shd w:val="clear" w:color="000000" w:fill="F2F2F2"/>
            <w:noWrap/>
            <w:vAlign w:val="bottom"/>
            <w:hideMark/>
          </w:tcPr>
          <w:p w14:paraId="7C69C53C" w14:textId="77777777" w:rsidR="004D5124" w:rsidRPr="00032184" w:rsidRDefault="004D5124" w:rsidP="004D5124">
            <w:pPr>
              <w:jc w:val="right"/>
              <w:rPr>
                <w:b/>
                <w:bCs/>
                <w:color w:val="000000"/>
                <w:sz w:val="20"/>
                <w:szCs w:val="20"/>
              </w:rPr>
            </w:pPr>
            <w:r w:rsidRPr="00032184">
              <w:rPr>
                <w:b/>
                <w:bCs/>
                <w:color w:val="000000"/>
                <w:sz w:val="20"/>
                <w:szCs w:val="20"/>
              </w:rPr>
              <w:t>2026</w:t>
            </w:r>
          </w:p>
        </w:tc>
        <w:tc>
          <w:tcPr>
            <w:tcW w:w="791" w:type="dxa"/>
            <w:tcBorders>
              <w:top w:val="single" w:sz="4" w:space="0" w:color="auto"/>
              <w:left w:val="nil"/>
              <w:bottom w:val="single" w:sz="4" w:space="0" w:color="auto"/>
              <w:right w:val="single" w:sz="4" w:space="0" w:color="auto"/>
            </w:tcBorders>
            <w:shd w:val="clear" w:color="000000" w:fill="F2F2F2"/>
            <w:noWrap/>
            <w:vAlign w:val="bottom"/>
            <w:hideMark/>
          </w:tcPr>
          <w:p w14:paraId="00C092AD" w14:textId="77777777" w:rsidR="004D5124" w:rsidRPr="00032184" w:rsidRDefault="004D5124" w:rsidP="004D5124">
            <w:pPr>
              <w:jc w:val="right"/>
              <w:rPr>
                <w:b/>
                <w:bCs/>
                <w:color w:val="000000"/>
                <w:sz w:val="20"/>
                <w:szCs w:val="20"/>
              </w:rPr>
            </w:pPr>
            <w:r w:rsidRPr="00032184">
              <w:rPr>
                <w:b/>
                <w:bCs/>
                <w:color w:val="000000"/>
                <w:sz w:val="20"/>
                <w:szCs w:val="20"/>
              </w:rPr>
              <w:t>2027</w:t>
            </w:r>
          </w:p>
        </w:tc>
        <w:tc>
          <w:tcPr>
            <w:tcW w:w="886" w:type="dxa"/>
            <w:tcBorders>
              <w:top w:val="single" w:sz="4" w:space="0" w:color="auto"/>
              <w:left w:val="nil"/>
              <w:bottom w:val="single" w:sz="4" w:space="0" w:color="auto"/>
              <w:right w:val="single" w:sz="4" w:space="0" w:color="auto"/>
            </w:tcBorders>
            <w:shd w:val="clear" w:color="000000" w:fill="F2F2F2"/>
            <w:noWrap/>
            <w:vAlign w:val="bottom"/>
            <w:hideMark/>
          </w:tcPr>
          <w:p w14:paraId="76C79E55" w14:textId="77777777" w:rsidR="004D5124" w:rsidRPr="00032184" w:rsidRDefault="004D5124" w:rsidP="004D5124">
            <w:pPr>
              <w:rPr>
                <w:b/>
                <w:bCs/>
                <w:color w:val="000000"/>
                <w:sz w:val="20"/>
                <w:szCs w:val="20"/>
              </w:rPr>
            </w:pPr>
            <w:r w:rsidRPr="00032184">
              <w:rPr>
                <w:b/>
                <w:bCs/>
                <w:color w:val="000000"/>
                <w:sz w:val="20"/>
                <w:szCs w:val="20"/>
              </w:rPr>
              <w:t xml:space="preserve">Kopā: </w:t>
            </w:r>
          </w:p>
        </w:tc>
      </w:tr>
      <w:tr w:rsidR="004D5124" w:rsidRPr="00B47F74" w14:paraId="38F7A599" w14:textId="77777777" w:rsidTr="004D5124">
        <w:trPr>
          <w:trHeight w:val="261"/>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48436C13" w14:textId="77777777" w:rsidR="004D5124" w:rsidRPr="00032184" w:rsidRDefault="004D5124" w:rsidP="004D5124">
            <w:pPr>
              <w:rPr>
                <w:color w:val="000000"/>
                <w:sz w:val="20"/>
                <w:szCs w:val="20"/>
              </w:rPr>
            </w:pPr>
            <w:r w:rsidRPr="00032184">
              <w:rPr>
                <w:color w:val="000000"/>
                <w:sz w:val="20"/>
                <w:szCs w:val="20"/>
              </w:rPr>
              <w:t xml:space="preserve">Atalgojuma izmaksas </w:t>
            </w:r>
          </w:p>
        </w:tc>
        <w:tc>
          <w:tcPr>
            <w:tcW w:w="791" w:type="dxa"/>
            <w:tcBorders>
              <w:top w:val="nil"/>
              <w:left w:val="nil"/>
              <w:bottom w:val="single" w:sz="4" w:space="0" w:color="auto"/>
              <w:right w:val="single" w:sz="4" w:space="0" w:color="auto"/>
            </w:tcBorders>
            <w:shd w:val="clear" w:color="auto" w:fill="auto"/>
            <w:noWrap/>
            <w:vAlign w:val="bottom"/>
            <w:hideMark/>
          </w:tcPr>
          <w:p w14:paraId="5D95F2DC" w14:textId="77777777" w:rsidR="004D5124" w:rsidRPr="00032184" w:rsidRDefault="004D5124" w:rsidP="004D5124">
            <w:pPr>
              <w:jc w:val="right"/>
              <w:rPr>
                <w:color w:val="000000"/>
                <w:sz w:val="20"/>
                <w:szCs w:val="20"/>
              </w:rPr>
            </w:pPr>
            <w:r w:rsidRPr="00032184">
              <w:rPr>
                <w:color w:val="000000"/>
                <w:sz w:val="20"/>
                <w:szCs w:val="20"/>
              </w:rPr>
              <w:t>16743</w:t>
            </w:r>
          </w:p>
        </w:tc>
        <w:tc>
          <w:tcPr>
            <w:tcW w:w="599" w:type="dxa"/>
            <w:tcBorders>
              <w:top w:val="nil"/>
              <w:left w:val="nil"/>
              <w:bottom w:val="single" w:sz="4" w:space="0" w:color="auto"/>
              <w:right w:val="single" w:sz="4" w:space="0" w:color="auto"/>
            </w:tcBorders>
            <w:shd w:val="clear" w:color="auto" w:fill="auto"/>
            <w:noWrap/>
            <w:vAlign w:val="bottom"/>
            <w:hideMark/>
          </w:tcPr>
          <w:p w14:paraId="5C92D995" w14:textId="77777777" w:rsidR="004D5124" w:rsidRPr="00032184" w:rsidRDefault="004D5124" w:rsidP="004D5124">
            <w:pPr>
              <w:jc w:val="right"/>
              <w:rPr>
                <w:color w:val="000000"/>
                <w:sz w:val="20"/>
                <w:szCs w:val="20"/>
              </w:rPr>
            </w:pPr>
            <w:r w:rsidRPr="00032184">
              <w:rPr>
                <w:color w:val="000000"/>
                <w:sz w:val="20"/>
                <w:szCs w:val="20"/>
              </w:rPr>
              <w:t>22276</w:t>
            </w:r>
          </w:p>
        </w:tc>
        <w:tc>
          <w:tcPr>
            <w:tcW w:w="1078" w:type="dxa"/>
            <w:tcBorders>
              <w:top w:val="nil"/>
              <w:left w:val="nil"/>
              <w:bottom w:val="single" w:sz="4" w:space="0" w:color="auto"/>
              <w:right w:val="single" w:sz="4" w:space="0" w:color="auto"/>
            </w:tcBorders>
            <w:shd w:val="clear" w:color="auto" w:fill="auto"/>
            <w:noWrap/>
            <w:vAlign w:val="bottom"/>
            <w:hideMark/>
          </w:tcPr>
          <w:p w14:paraId="08B2060B" w14:textId="77777777" w:rsidR="004D5124" w:rsidRPr="00032184" w:rsidRDefault="004D5124" w:rsidP="004D5124">
            <w:pPr>
              <w:jc w:val="right"/>
              <w:rPr>
                <w:color w:val="000000"/>
                <w:sz w:val="20"/>
                <w:szCs w:val="20"/>
              </w:rPr>
            </w:pPr>
            <w:r w:rsidRPr="00032184">
              <w:rPr>
                <w:color w:val="000000"/>
                <w:sz w:val="20"/>
                <w:szCs w:val="20"/>
              </w:rPr>
              <w:t>22276</w:t>
            </w:r>
          </w:p>
        </w:tc>
        <w:tc>
          <w:tcPr>
            <w:tcW w:w="791" w:type="dxa"/>
            <w:tcBorders>
              <w:top w:val="nil"/>
              <w:left w:val="nil"/>
              <w:bottom w:val="single" w:sz="4" w:space="0" w:color="auto"/>
              <w:right w:val="single" w:sz="4" w:space="0" w:color="auto"/>
            </w:tcBorders>
            <w:shd w:val="clear" w:color="auto" w:fill="auto"/>
            <w:noWrap/>
            <w:vAlign w:val="bottom"/>
            <w:hideMark/>
          </w:tcPr>
          <w:p w14:paraId="309E9077" w14:textId="77777777" w:rsidR="004D5124" w:rsidRPr="00032184" w:rsidRDefault="004D5124" w:rsidP="004D5124">
            <w:pPr>
              <w:jc w:val="right"/>
              <w:rPr>
                <w:color w:val="000000"/>
                <w:sz w:val="20"/>
                <w:szCs w:val="20"/>
              </w:rPr>
            </w:pPr>
            <w:r w:rsidRPr="00032184">
              <w:rPr>
                <w:color w:val="000000"/>
                <w:sz w:val="20"/>
                <w:szCs w:val="20"/>
              </w:rPr>
              <w:t>22276</w:t>
            </w:r>
          </w:p>
        </w:tc>
        <w:tc>
          <w:tcPr>
            <w:tcW w:w="791" w:type="dxa"/>
            <w:tcBorders>
              <w:top w:val="nil"/>
              <w:left w:val="nil"/>
              <w:bottom w:val="single" w:sz="4" w:space="0" w:color="auto"/>
              <w:right w:val="single" w:sz="4" w:space="0" w:color="auto"/>
            </w:tcBorders>
            <w:shd w:val="clear" w:color="auto" w:fill="auto"/>
            <w:noWrap/>
            <w:vAlign w:val="bottom"/>
            <w:hideMark/>
          </w:tcPr>
          <w:p w14:paraId="4E18EF1C" w14:textId="77777777" w:rsidR="004D5124" w:rsidRPr="00032184" w:rsidRDefault="004D5124" w:rsidP="004D5124">
            <w:pPr>
              <w:jc w:val="right"/>
              <w:rPr>
                <w:color w:val="000000"/>
                <w:sz w:val="20"/>
                <w:szCs w:val="20"/>
              </w:rPr>
            </w:pPr>
            <w:r w:rsidRPr="00032184">
              <w:rPr>
                <w:color w:val="000000"/>
                <w:sz w:val="20"/>
                <w:szCs w:val="20"/>
              </w:rPr>
              <w:t>22276</w:t>
            </w:r>
          </w:p>
        </w:tc>
        <w:tc>
          <w:tcPr>
            <w:tcW w:w="791" w:type="dxa"/>
            <w:tcBorders>
              <w:top w:val="nil"/>
              <w:left w:val="nil"/>
              <w:bottom w:val="single" w:sz="4" w:space="0" w:color="auto"/>
              <w:right w:val="single" w:sz="4" w:space="0" w:color="auto"/>
            </w:tcBorders>
            <w:shd w:val="clear" w:color="auto" w:fill="auto"/>
            <w:noWrap/>
            <w:vAlign w:val="bottom"/>
            <w:hideMark/>
          </w:tcPr>
          <w:p w14:paraId="2D99E2C2" w14:textId="77777777" w:rsidR="004D5124" w:rsidRPr="00032184" w:rsidRDefault="004D5124" w:rsidP="004D5124">
            <w:pPr>
              <w:jc w:val="right"/>
              <w:rPr>
                <w:color w:val="000000"/>
                <w:sz w:val="20"/>
                <w:szCs w:val="20"/>
              </w:rPr>
            </w:pPr>
            <w:r w:rsidRPr="00032184">
              <w:rPr>
                <w:color w:val="000000"/>
                <w:sz w:val="20"/>
                <w:szCs w:val="20"/>
              </w:rPr>
              <w:t>22276</w:t>
            </w:r>
          </w:p>
        </w:tc>
        <w:tc>
          <w:tcPr>
            <w:tcW w:w="791" w:type="dxa"/>
            <w:tcBorders>
              <w:top w:val="nil"/>
              <w:left w:val="nil"/>
              <w:bottom w:val="single" w:sz="4" w:space="0" w:color="auto"/>
              <w:right w:val="single" w:sz="4" w:space="0" w:color="auto"/>
            </w:tcBorders>
            <w:shd w:val="clear" w:color="auto" w:fill="auto"/>
            <w:noWrap/>
            <w:vAlign w:val="bottom"/>
            <w:hideMark/>
          </w:tcPr>
          <w:p w14:paraId="039D014D" w14:textId="77777777" w:rsidR="004D5124" w:rsidRPr="00032184" w:rsidRDefault="004D5124" w:rsidP="004D5124">
            <w:pPr>
              <w:jc w:val="right"/>
              <w:rPr>
                <w:color w:val="000000"/>
                <w:sz w:val="20"/>
                <w:szCs w:val="20"/>
              </w:rPr>
            </w:pPr>
            <w:r w:rsidRPr="00032184">
              <w:rPr>
                <w:color w:val="000000"/>
                <w:sz w:val="20"/>
                <w:szCs w:val="20"/>
              </w:rPr>
              <w:t>22276</w:t>
            </w:r>
          </w:p>
        </w:tc>
        <w:tc>
          <w:tcPr>
            <w:tcW w:w="791" w:type="dxa"/>
            <w:tcBorders>
              <w:top w:val="nil"/>
              <w:left w:val="nil"/>
              <w:bottom w:val="single" w:sz="4" w:space="0" w:color="auto"/>
              <w:right w:val="single" w:sz="4" w:space="0" w:color="auto"/>
            </w:tcBorders>
            <w:shd w:val="clear" w:color="auto" w:fill="auto"/>
            <w:noWrap/>
            <w:vAlign w:val="bottom"/>
            <w:hideMark/>
          </w:tcPr>
          <w:p w14:paraId="39478BC3" w14:textId="77777777" w:rsidR="004D5124" w:rsidRPr="00032184" w:rsidRDefault="004D5124" w:rsidP="004D5124">
            <w:pPr>
              <w:jc w:val="right"/>
              <w:rPr>
                <w:color w:val="000000"/>
                <w:sz w:val="20"/>
                <w:szCs w:val="20"/>
              </w:rPr>
            </w:pPr>
            <w:r w:rsidRPr="00032184">
              <w:rPr>
                <w:color w:val="000000"/>
                <w:sz w:val="20"/>
                <w:szCs w:val="20"/>
              </w:rPr>
              <w:t>22276</w:t>
            </w:r>
          </w:p>
        </w:tc>
        <w:tc>
          <w:tcPr>
            <w:tcW w:w="886" w:type="dxa"/>
            <w:tcBorders>
              <w:top w:val="nil"/>
              <w:left w:val="nil"/>
              <w:bottom w:val="single" w:sz="4" w:space="0" w:color="auto"/>
              <w:right w:val="single" w:sz="4" w:space="0" w:color="auto"/>
            </w:tcBorders>
            <w:shd w:val="clear" w:color="auto" w:fill="auto"/>
            <w:noWrap/>
            <w:vAlign w:val="bottom"/>
            <w:hideMark/>
          </w:tcPr>
          <w:p w14:paraId="08C998CD" w14:textId="77777777" w:rsidR="004D5124" w:rsidRPr="00032184" w:rsidRDefault="004D5124" w:rsidP="004D5124">
            <w:pPr>
              <w:jc w:val="right"/>
              <w:rPr>
                <w:b/>
                <w:bCs/>
                <w:color w:val="000000"/>
                <w:sz w:val="20"/>
                <w:szCs w:val="20"/>
              </w:rPr>
            </w:pPr>
            <w:r w:rsidRPr="00032184">
              <w:rPr>
                <w:b/>
                <w:bCs/>
                <w:color w:val="000000"/>
                <w:sz w:val="20"/>
                <w:szCs w:val="20"/>
              </w:rPr>
              <w:t>172675</w:t>
            </w:r>
          </w:p>
        </w:tc>
      </w:tr>
      <w:tr w:rsidR="004D5124" w:rsidRPr="00B47F74" w14:paraId="0451354D" w14:textId="77777777" w:rsidTr="004D5124">
        <w:trPr>
          <w:trHeight w:val="261"/>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0F98B01B" w14:textId="77777777" w:rsidR="004D5124" w:rsidRPr="00032184" w:rsidRDefault="004D5124" w:rsidP="004D5124">
            <w:pPr>
              <w:rPr>
                <w:color w:val="000000"/>
                <w:sz w:val="20"/>
                <w:szCs w:val="20"/>
              </w:rPr>
            </w:pPr>
            <w:r w:rsidRPr="00032184">
              <w:rPr>
                <w:color w:val="000000"/>
                <w:sz w:val="20"/>
                <w:szCs w:val="20"/>
              </w:rPr>
              <w:t>Komandējuma izmaksas</w:t>
            </w:r>
          </w:p>
        </w:tc>
        <w:tc>
          <w:tcPr>
            <w:tcW w:w="791" w:type="dxa"/>
            <w:tcBorders>
              <w:top w:val="nil"/>
              <w:left w:val="nil"/>
              <w:bottom w:val="single" w:sz="4" w:space="0" w:color="auto"/>
              <w:right w:val="single" w:sz="4" w:space="0" w:color="auto"/>
            </w:tcBorders>
            <w:shd w:val="clear" w:color="auto" w:fill="auto"/>
            <w:noWrap/>
            <w:vAlign w:val="bottom"/>
            <w:hideMark/>
          </w:tcPr>
          <w:p w14:paraId="6FA8C742" w14:textId="77777777" w:rsidR="004D5124" w:rsidRPr="00032184" w:rsidRDefault="004D5124" w:rsidP="004D5124">
            <w:pPr>
              <w:jc w:val="right"/>
              <w:rPr>
                <w:color w:val="000000"/>
                <w:sz w:val="20"/>
                <w:szCs w:val="20"/>
              </w:rPr>
            </w:pPr>
            <w:r w:rsidRPr="00032184">
              <w:rPr>
                <w:color w:val="000000"/>
                <w:sz w:val="20"/>
                <w:szCs w:val="20"/>
              </w:rPr>
              <w:t>2000</w:t>
            </w:r>
          </w:p>
        </w:tc>
        <w:tc>
          <w:tcPr>
            <w:tcW w:w="599" w:type="dxa"/>
            <w:tcBorders>
              <w:top w:val="nil"/>
              <w:left w:val="nil"/>
              <w:bottom w:val="single" w:sz="4" w:space="0" w:color="auto"/>
              <w:right w:val="single" w:sz="4" w:space="0" w:color="auto"/>
            </w:tcBorders>
            <w:shd w:val="clear" w:color="auto" w:fill="auto"/>
            <w:noWrap/>
            <w:vAlign w:val="bottom"/>
            <w:hideMark/>
          </w:tcPr>
          <w:p w14:paraId="38F12BCF" w14:textId="77777777" w:rsidR="004D5124" w:rsidRPr="00032184" w:rsidRDefault="004D5124" w:rsidP="004D5124">
            <w:pPr>
              <w:jc w:val="right"/>
              <w:rPr>
                <w:color w:val="000000"/>
                <w:sz w:val="20"/>
                <w:szCs w:val="20"/>
              </w:rPr>
            </w:pPr>
            <w:r w:rsidRPr="00032184">
              <w:rPr>
                <w:color w:val="000000"/>
                <w:sz w:val="20"/>
                <w:szCs w:val="20"/>
              </w:rPr>
              <w:t>2925</w:t>
            </w:r>
          </w:p>
        </w:tc>
        <w:tc>
          <w:tcPr>
            <w:tcW w:w="1078" w:type="dxa"/>
            <w:tcBorders>
              <w:top w:val="nil"/>
              <w:left w:val="nil"/>
              <w:bottom w:val="single" w:sz="4" w:space="0" w:color="auto"/>
              <w:right w:val="single" w:sz="4" w:space="0" w:color="auto"/>
            </w:tcBorders>
            <w:shd w:val="clear" w:color="auto" w:fill="auto"/>
            <w:noWrap/>
            <w:vAlign w:val="bottom"/>
            <w:hideMark/>
          </w:tcPr>
          <w:p w14:paraId="172A6F5B" w14:textId="77777777" w:rsidR="004D5124" w:rsidRPr="00032184" w:rsidRDefault="004D5124" w:rsidP="004D5124">
            <w:pPr>
              <w:jc w:val="center"/>
              <w:rPr>
                <w:color w:val="000000"/>
                <w:sz w:val="20"/>
                <w:szCs w:val="20"/>
              </w:rPr>
            </w:pPr>
            <w:r w:rsidRPr="00032184">
              <w:rPr>
                <w:color w:val="000000"/>
                <w:sz w:val="20"/>
                <w:szCs w:val="20"/>
              </w:rPr>
              <w:t>2125</w:t>
            </w:r>
          </w:p>
        </w:tc>
        <w:tc>
          <w:tcPr>
            <w:tcW w:w="791" w:type="dxa"/>
            <w:tcBorders>
              <w:top w:val="nil"/>
              <w:left w:val="nil"/>
              <w:bottom w:val="single" w:sz="4" w:space="0" w:color="auto"/>
              <w:right w:val="single" w:sz="4" w:space="0" w:color="auto"/>
            </w:tcBorders>
            <w:shd w:val="clear" w:color="auto" w:fill="auto"/>
            <w:noWrap/>
            <w:vAlign w:val="bottom"/>
            <w:hideMark/>
          </w:tcPr>
          <w:p w14:paraId="51FEB0A7" w14:textId="77777777" w:rsidR="004D5124" w:rsidRPr="00032184" w:rsidRDefault="004D5124" w:rsidP="004D5124">
            <w:pPr>
              <w:jc w:val="right"/>
              <w:rPr>
                <w:color w:val="000000"/>
                <w:sz w:val="20"/>
                <w:szCs w:val="20"/>
              </w:rPr>
            </w:pPr>
            <w:r w:rsidRPr="00032184">
              <w:rPr>
                <w:color w:val="000000"/>
                <w:sz w:val="20"/>
                <w:szCs w:val="20"/>
              </w:rPr>
              <w:t>2125</w:t>
            </w:r>
          </w:p>
        </w:tc>
        <w:tc>
          <w:tcPr>
            <w:tcW w:w="791" w:type="dxa"/>
            <w:tcBorders>
              <w:top w:val="nil"/>
              <w:left w:val="nil"/>
              <w:bottom w:val="single" w:sz="4" w:space="0" w:color="auto"/>
              <w:right w:val="single" w:sz="4" w:space="0" w:color="auto"/>
            </w:tcBorders>
            <w:shd w:val="clear" w:color="auto" w:fill="auto"/>
            <w:noWrap/>
            <w:vAlign w:val="bottom"/>
            <w:hideMark/>
          </w:tcPr>
          <w:p w14:paraId="32CBD228" w14:textId="77777777" w:rsidR="004D5124" w:rsidRPr="00032184" w:rsidRDefault="004D5124" w:rsidP="004D5124">
            <w:pPr>
              <w:jc w:val="right"/>
              <w:rPr>
                <w:color w:val="000000"/>
                <w:sz w:val="20"/>
                <w:szCs w:val="20"/>
              </w:rPr>
            </w:pPr>
            <w:r w:rsidRPr="00032184">
              <w:rPr>
                <w:color w:val="000000"/>
                <w:sz w:val="20"/>
                <w:szCs w:val="20"/>
              </w:rPr>
              <w:t>1400</w:t>
            </w:r>
          </w:p>
        </w:tc>
        <w:tc>
          <w:tcPr>
            <w:tcW w:w="791" w:type="dxa"/>
            <w:tcBorders>
              <w:top w:val="nil"/>
              <w:left w:val="nil"/>
              <w:bottom w:val="single" w:sz="4" w:space="0" w:color="auto"/>
              <w:right w:val="single" w:sz="4" w:space="0" w:color="auto"/>
            </w:tcBorders>
            <w:shd w:val="clear" w:color="auto" w:fill="auto"/>
            <w:noWrap/>
            <w:vAlign w:val="bottom"/>
            <w:hideMark/>
          </w:tcPr>
          <w:p w14:paraId="504A1A0D" w14:textId="77777777" w:rsidR="004D5124" w:rsidRPr="00032184" w:rsidRDefault="004D5124" w:rsidP="004D5124">
            <w:pPr>
              <w:jc w:val="right"/>
              <w:rPr>
                <w:color w:val="000000"/>
                <w:sz w:val="20"/>
                <w:szCs w:val="20"/>
              </w:rPr>
            </w:pPr>
            <w:r w:rsidRPr="00032184">
              <w:rPr>
                <w:color w:val="000000"/>
                <w:sz w:val="20"/>
                <w:szCs w:val="20"/>
              </w:rPr>
              <w:t>1400</w:t>
            </w:r>
          </w:p>
        </w:tc>
        <w:tc>
          <w:tcPr>
            <w:tcW w:w="791" w:type="dxa"/>
            <w:tcBorders>
              <w:top w:val="nil"/>
              <w:left w:val="nil"/>
              <w:bottom w:val="single" w:sz="4" w:space="0" w:color="auto"/>
              <w:right w:val="single" w:sz="4" w:space="0" w:color="auto"/>
            </w:tcBorders>
            <w:shd w:val="clear" w:color="auto" w:fill="auto"/>
            <w:noWrap/>
            <w:vAlign w:val="bottom"/>
            <w:hideMark/>
          </w:tcPr>
          <w:p w14:paraId="45D6568A" w14:textId="77777777" w:rsidR="004D5124" w:rsidRPr="00032184" w:rsidRDefault="004D5124" w:rsidP="004D5124">
            <w:pPr>
              <w:jc w:val="right"/>
              <w:rPr>
                <w:color w:val="000000"/>
                <w:sz w:val="20"/>
                <w:szCs w:val="20"/>
              </w:rPr>
            </w:pPr>
            <w:r w:rsidRPr="00032184">
              <w:rPr>
                <w:color w:val="000000"/>
                <w:sz w:val="20"/>
                <w:szCs w:val="20"/>
              </w:rPr>
              <w:t>2150</w:t>
            </w:r>
          </w:p>
        </w:tc>
        <w:tc>
          <w:tcPr>
            <w:tcW w:w="791" w:type="dxa"/>
            <w:tcBorders>
              <w:top w:val="nil"/>
              <w:left w:val="nil"/>
              <w:bottom w:val="single" w:sz="4" w:space="0" w:color="auto"/>
              <w:right w:val="single" w:sz="4" w:space="0" w:color="auto"/>
            </w:tcBorders>
            <w:shd w:val="clear" w:color="auto" w:fill="auto"/>
            <w:noWrap/>
            <w:vAlign w:val="bottom"/>
            <w:hideMark/>
          </w:tcPr>
          <w:p w14:paraId="4AC2C29A" w14:textId="77777777" w:rsidR="004D5124" w:rsidRPr="00032184" w:rsidRDefault="004D5124" w:rsidP="004D5124">
            <w:pPr>
              <w:jc w:val="right"/>
              <w:rPr>
                <w:color w:val="000000"/>
                <w:sz w:val="20"/>
                <w:szCs w:val="20"/>
              </w:rPr>
            </w:pPr>
            <w:r w:rsidRPr="00032184">
              <w:rPr>
                <w:color w:val="000000"/>
                <w:sz w:val="20"/>
                <w:szCs w:val="20"/>
              </w:rPr>
              <w:t>2150</w:t>
            </w:r>
          </w:p>
        </w:tc>
        <w:tc>
          <w:tcPr>
            <w:tcW w:w="886" w:type="dxa"/>
            <w:tcBorders>
              <w:top w:val="nil"/>
              <w:left w:val="nil"/>
              <w:bottom w:val="single" w:sz="4" w:space="0" w:color="auto"/>
              <w:right w:val="single" w:sz="4" w:space="0" w:color="auto"/>
            </w:tcBorders>
            <w:shd w:val="clear" w:color="auto" w:fill="auto"/>
            <w:noWrap/>
            <w:vAlign w:val="bottom"/>
            <w:hideMark/>
          </w:tcPr>
          <w:p w14:paraId="2CB058F3" w14:textId="77777777" w:rsidR="004D5124" w:rsidRPr="00032184" w:rsidRDefault="004D5124" w:rsidP="004D5124">
            <w:pPr>
              <w:jc w:val="right"/>
              <w:rPr>
                <w:b/>
                <w:bCs/>
                <w:color w:val="000000"/>
                <w:sz w:val="20"/>
                <w:szCs w:val="20"/>
              </w:rPr>
            </w:pPr>
            <w:r w:rsidRPr="00032184">
              <w:rPr>
                <w:b/>
                <w:bCs/>
                <w:color w:val="000000"/>
                <w:sz w:val="20"/>
                <w:szCs w:val="20"/>
              </w:rPr>
              <w:t>16275</w:t>
            </w:r>
          </w:p>
        </w:tc>
      </w:tr>
      <w:tr w:rsidR="004D5124" w:rsidRPr="00B47F74" w14:paraId="0A5C4CA2" w14:textId="77777777" w:rsidTr="004D5124">
        <w:trPr>
          <w:trHeight w:val="261"/>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3A768857" w14:textId="77777777" w:rsidR="004D5124" w:rsidRPr="00032184" w:rsidRDefault="004D5124" w:rsidP="004D5124">
            <w:pPr>
              <w:rPr>
                <w:color w:val="000000"/>
                <w:sz w:val="20"/>
                <w:szCs w:val="20"/>
              </w:rPr>
            </w:pPr>
            <w:r w:rsidRPr="00032184">
              <w:rPr>
                <w:color w:val="000000"/>
                <w:sz w:val="20"/>
                <w:szCs w:val="20"/>
              </w:rPr>
              <w:t xml:space="preserve">Ārējā ekspertīze </w:t>
            </w:r>
          </w:p>
        </w:tc>
        <w:tc>
          <w:tcPr>
            <w:tcW w:w="791" w:type="dxa"/>
            <w:tcBorders>
              <w:top w:val="nil"/>
              <w:left w:val="nil"/>
              <w:bottom w:val="single" w:sz="4" w:space="0" w:color="auto"/>
              <w:right w:val="single" w:sz="4" w:space="0" w:color="auto"/>
            </w:tcBorders>
            <w:shd w:val="clear" w:color="auto" w:fill="auto"/>
            <w:noWrap/>
            <w:vAlign w:val="bottom"/>
            <w:hideMark/>
          </w:tcPr>
          <w:p w14:paraId="70594260" w14:textId="77777777" w:rsidR="004D5124" w:rsidRPr="00032184" w:rsidRDefault="004D5124" w:rsidP="004D5124">
            <w:pPr>
              <w:rPr>
                <w:color w:val="000000"/>
                <w:sz w:val="20"/>
                <w:szCs w:val="20"/>
              </w:rPr>
            </w:pPr>
            <w:r w:rsidRPr="00032184">
              <w:rPr>
                <w:color w:val="000000"/>
                <w:sz w:val="20"/>
                <w:szCs w:val="20"/>
              </w:rPr>
              <w:t> </w:t>
            </w:r>
          </w:p>
        </w:tc>
        <w:tc>
          <w:tcPr>
            <w:tcW w:w="599" w:type="dxa"/>
            <w:tcBorders>
              <w:top w:val="nil"/>
              <w:left w:val="nil"/>
              <w:bottom w:val="single" w:sz="4" w:space="0" w:color="auto"/>
              <w:right w:val="single" w:sz="4" w:space="0" w:color="auto"/>
            </w:tcBorders>
            <w:shd w:val="clear" w:color="auto" w:fill="auto"/>
            <w:noWrap/>
            <w:vAlign w:val="bottom"/>
            <w:hideMark/>
          </w:tcPr>
          <w:p w14:paraId="2B5455BC" w14:textId="77777777" w:rsidR="004D5124" w:rsidRPr="00032184" w:rsidRDefault="004D5124" w:rsidP="004D5124">
            <w:pPr>
              <w:rPr>
                <w:color w:val="000000"/>
                <w:sz w:val="20"/>
                <w:szCs w:val="20"/>
              </w:rPr>
            </w:pPr>
            <w:r w:rsidRPr="00032184">
              <w:rPr>
                <w:color w:val="000000"/>
                <w:sz w:val="20"/>
                <w:szCs w:val="20"/>
              </w:rPr>
              <w:t> </w:t>
            </w:r>
          </w:p>
        </w:tc>
        <w:tc>
          <w:tcPr>
            <w:tcW w:w="1078" w:type="dxa"/>
            <w:tcBorders>
              <w:top w:val="nil"/>
              <w:left w:val="nil"/>
              <w:bottom w:val="single" w:sz="4" w:space="0" w:color="auto"/>
              <w:right w:val="single" w:sz="4" w:space="0" w:color="auto"/>
            </w:tcBorders>
            <w:shd w:val="clear" w:color="auto" w:fill="auto"/>
            <w:noWrap/>
            <w:vAlign w:val="bottom"/>
            <w:hideMark/>
          </w:tcPr>
          <w:p w14:paraId="5D69E6AF" w14:textId="77777777" w:rsidR="004D5124" w:rsidRPr="00032184" w:rsidRDefault="004D5124" w:rsidP="004D5124">
            <w:pPr>
              <w:rPr>
                <w:color w:val="000000"/>
                <w:sz w:val="20"/>
                <w:szCs w:val="20"/>
              </w:rPr>
            </w:pPr>
            <w:r w:rsidRPr="00032184">
              <w:rPr>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14:paraId="42C3BC2A" w14:textId="77777777" w:rsidR="004D5124" w:rsidRPr="00032184" w:rsidRDefault="004D5124" w:rsidP="004D5124">
            <w:pPr>
              <w:rPr>
                <w:color w:val="000000"/>
                <w:sz w:val="20"/>
                <w:szCs w:val="20"/>
              </w:rPr>
            </w:pPr>
            <w:r w:rsidRPr="00032184">
              <w:rPr>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14:paraId="6A166302" w14:textId="77777777" w:rsidR="004D5124" w:rsidRPr="00032184" w:rsidRDefault="004D5124" w:rsidP="004D5124">
            <w:pPr>
              <w:rPr>
                <w:color w:val="000000"/>
                <w:sz w:val="20"/>
                <w:szCs w:val="20"/>
              </w:rPr>
            </w:pPr>
            <w:r w:rsidRPr="00032184">
              <w:rPr>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14:paraId="77E13610" w14:textId="77777777" w:rsidR="004D5124" w:rsidRPr="00032184" w:rsidRDefault="004D5124" w:rsidP="004D5124">
            <w:pPr>
              <w:jc w:val="right"/>
              <w:rPr>
                <w:color w:val="000000"/>
                <w:sz w:val="20"/>
                <w:szCs w:val="20"/>
              </w:rPr>
            </w:pPr>
            <w:r w:rsidRPr="00032184">
              <w:rPr>
                <w:color w:val="000000"/>
                <w:sz w:val="20"/>
                <w:szCs w:val="20"/>
              </w:rPr>
              <w:t>15000</w:t>
            </w:r>
          </w:p>
        </w:tc>
        <w:tc>
          <w:tcPr>
            <w:tcW w:w="791" w:type="dxa"/>
            <w:tcBorders>
              <w:top w:val="nil"/>
              <w:left w:val="nil"/>
              <w:bottom w:val="single" w:sz="4" w:space="0" w:color="auto"/>
              <w:right w:val="single" w:sz="4" w:space="0" w:color="auto"/>
            </w:tcBorders>
            <w:shd w:val="clear" w:color="auto" w:fill="auto"/>
            <w:noWrap/>
            <w:vAlign w:val="bottom"/>
            <w:hideMark/>
          </w:tcPr>
          <w:p w14:paraId="15E40B10" w14:textId="77777777" w:rsidR="004D5124" w:rsidRPr="00032184" w:rsidRDefault="004D5124" w:rsidP="004D5124">
            <w:pPr>
              <w:jc w:val="right"/>
              <w:rPr>
                <w:color w:val="000000"/>
                <w:sz w:val="20"/>
                <w:szCs w:val="20"/>
              </w:rPr>
            </w:pPr>
            <w:r w:rsidRPr="00032184">
              <w:rPr>
                <w:color w:val="000000"/>
                <w:sz w:val="20"/>
                <w:szCs w:val="20"/>
              </w:rPr>
              <w:t>25000</w:t>
            </w:r>
          </w:p>
        </w:tc>
        <w:tc>
          <w:tcPr>
            <w:tcW w:w="791" w:type="dxa"/>
            <w:tcBorders>
              <w:top w:val="nil"/>
              <w:left w:val="nil"/>
              <w:bottom w:val="single" w:sz="4" w:space="0" w:color="auto"/>
              <w:right w:val="single" w:sz="4" w:space="0" w:color="auto"/>
            </w:tcBorders>
            <w:shd w:val="clear" w:color="auto" w:fill="auto"/>
            <w:noWrap/>
            <w:vAlign w:val="bottom"/>
            <w:hideMark/>
          </w:tcPr>
          <w:p w14:paraId="6889130B" w14:textId="77777777" w:rsidR="004D5124" w:rsidRPr="00032184" w:rsidRDefault="004D5124" w:rsidP="004D5124">
            <w:pPr>
              <w:rPr>
                <w:color w:val="000000"/>
                <w:sz w:val="20"/>
                <w:szCs w:val="20"/>
              </w:rPr>
            </w:pPr>
            <w:r w:rsidRPr="0003218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14:paraId="6DAC699B" w14:textId="77777777" w:rsidR="004D5124" w:rsidRPr="00032184" w:rsidRDefault="004D5124" w:rsidP="004D5124">
            <w:pPr>
              <w:jc w:val="right"/>
              <w:rPr>
                <w:b/>
                <w:bCs/>
                <w:color w:val="000000"/>
                <w:sz w:val="20"/>
                <w:szCs w:val="20"/>
              </w:rPr>
            </w:pPr>
            <w:r w:rsidRPr="00032184">
              <w:rPr>
                <w:b/>
                <w:bCs/>
                <w:color w:val="000000"/>
                <w:sz w:val="20"/>
                <w:szCs w:val="20"/>
              </w:rPr>
              <w:t>40000</w:t>
            </w:r>
          </w:p>
        </w:tc>
      </w:tr>
      <w:tr w:rsidR="004D5124" w:rsidRPr="00B47F74" w14:paraId="37312443" w14:textId="77777777" w:rsidTr="004D5124">
        <w:trPr>
          <w:trHeight w:val="261"/>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11F496EE" w14:textId="77777777" w:rsidR="004D5124" w:rsidRPr="00032184" w:rsidRDefault="004D5124" w:rsidP="004D5124">
            <w:pPr>
              <w:rPr>
                <w:color w:val="000000"/>
                <w:sz w:val="20"/>
                <w:szCs w:val="20"/>
              </w:rPr>
            </w:pPr>
            <w:r w:rsidRPr="00032184">
              <w:rPr>
                <w:color w:val="000000"/>
                <w:sz w:val="20"/>
                <w:szCs w:val="20"/>
              </w:rPr>
              <w:t xml:space="preserve">Infrastruktūras izmaksas </w:t>
            </w:r>
          </w:p>
        </w:tc>
        <w:tc>
          <w:tcPr>
            <w:tcW w:w="791" w:type="dxa"/>
            <w:tcBorders>
              <w:top w:val="nil"/>
              <w:left w:val="nil"/>
              <w:bottom w:val="single" w:sz="4" w:space="0" w:color="auto"/>
              <w:right w:val="single" w:sz="4" w:space="0" w:color="auto"/>
            </w:tcBorders>
            <w:shd w:val="clear" w:color="auto" w:fill="auto"/>
            <w:noWrap/>
            <w:vAlign w:val="bottom"/>
            <w:hideMark/>
          </w:tcPr>
          <w:p w14:paraId="6F4EE526" w14:textId="77777777" w:rsidR="004D5124" w:rsidRPr="00032184" w:rsidRDefault="004D5124" w:rsidP="004D5124">
            <w:pPr>
              <w:rPr>
                <w:color w:val="000000"/>
                <w:sz w:val="20"/>
                <w:szCs w:val="20"/>
              </w:rPr>
            </w:pPr>
            <w:r w:rsidRPr="00032184">
              <w:rPr>
                <w:color w:val="000000"/>
                <w:sz w:val="20"/>
                <w:szCs w:val="20"/>
              </w:rPr>
              <w:t> </w:t>
            </w:r>
          </w:p>
        </w:tc>
        <w:tc>
          <w:tcPr>
            <w:tcW w:w="599" w:type="dxa"/>
            <w:tcBorders>
              <w:top w:val="nil"/>
              <w:left w:val="nil"/>
              <w:bottom w:val="single" w:sz="4" w:space="0" w:color="auto"/>
              <w:right w:val="single" w:sz="4" w:space="0" w:color="auto"/>
            </w:tcBorders>
            <w:shd w:val="clear" w:color="auto" w:fill="auto"/>
            <w:noWrap/>
            <w:vAlign w:val="bottom"/>
            <w:hideMark/>
          </w:tcPr>
          <w:p w14:paraId="40B9E7F4" w14:textId="77777777" w:rsidR="004D5124" w:rsidRPr="00032184" w:rsidRDefault="004D5124" w:rsidP="004D5124">
            <w:pPr>
              <w:rPr>
                <w:color w:val="000000"/>
                <w:sz w:val="20"/>
                <w:szCs w:val="20"/>
              </w:rPr>
            </w:pPr>
            <w:r w:rsidRPr="00032184">
              <w:rPr>
                <w:color w:val="000000"/>
                <w:sz w:val="20"/>
                <w:szCs w:val="20"/>
              </w:rPr>
              <w:t> </w:t>
            </w:r>
          </w:p>
        </w:tc>
        <w:tc>
          <w:tcPr>
            <w:tcW w:w="1078" w:type="dxa"/>
            <w:tcBorders>
              <w:top w:val="nil"/>
              <w:left w:val="nil"/>
              <w:bottom w:val="single" w:sz="4" w:space="0" w:color="auto"/>
              <w:right w:val="single" w:sz="4" w:space="0" w:color="auto"/>
            </w:tcBorders>
            <w:shd w:val="clear" w:color="auto" w:fill="auto"/>
            <w:noWrap/>
            <w:vAlign w:val="bottom"/>
            <w:hideMark/>
          </w:tcPr>
          <w:p w14:paraId="37044CF0" w14:textId="77777777" w:rsidR="004D5124" w:rsidRPr="00032184" w:rsidRDefault="004D5124" w:rsidP="004D5124">
            <w:pPr>
              <w:jc w:val="right"/>
              <w:rPr>
                <w:color w:val="000000"/>
                <w:sz w:val="20"/>
                <w:szCs w:val="20"/>
              </w:rPr>
            </w:pPr>
            <w:r w:rsidRPr="00032184">
              <w:rPr>
                <w:color w:val="000000"/>
                <w:sz w:val="20"/>
                <w:szCs w:val="20"/>
              </w:rPr>
              <w:t>100 000</w:t>
            </w:r>
          </w:p>
        </w:tc>
        <w:tc>
          <w:tcPr>
            <w:tcW w:w="791" w:type="dxa"/>
            <w:tcBorders>
              <w:top w:val="nil"/>
              <w:left w:val="nil"/>
              <w:bottom w:val="single" w:sz="4" w:space="0" w:color="auto"/>
              <w:right w:val="single" w:sz="4" w:space="0" w:color="auto"/>
            </w:tcBorders>
            <w:shd w:val="clear" w:color="auto" w:fill="auto"/>
            <w:noWrap/>
            <w:vAlign w:val="bottom"/>
            <w:hideMark/>
          </w:tcPr>
          <w:p w14:paraId="3B087019" w14:textId="77777777" w:rsidR="004D5124" w:rsidRPr="00032184" w:rsidRDefault="004D5124" w:rsidP="004D5124">
            <w:pPr>
              <w:rPr>
                <w:color w:val="000000"/>
                <w:sz w:val="20"/>
                <w:szCs w:val="20"/>
              </w:rPr>
            </w:pPr>
            <w:r w:rsidRPr="00032184">
              <w:rPr>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14:paraId="4DC151E9" w14:textId="77777777" w:rsidR="004D5124" w:rsidRPr="00032184" w:rsidRDefault="004D5124" w:rsidP="004D5124">
            <w:pPr>
              <w:rPr>
                <w:color w:val="000000"/>
                <w:sz w:val="20"/>
                <w:szCs w:val="20"/>
              </w:rPr>
            </w:pPr>
            <w:r w:rsidRPr="00032184">
              <w:rPr>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14:paraId="0C7047E4" w14:textId="77777777" w:rsidR="004D5124" w:rsidRPr="00032184" w:rsidRDefault="004D5124" w:rsidP="004D5124">
            <w:pPr>
              <w:rPr>
                <w:color w:val="000000"/>
                <w:sz w:val="20"/>
                <w:szCs w:val="20"/>
              </w:rPr>
            </w:pPr>
            <w:r w:rsidRPr="00032184">
              <w:rPr>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14:paraId="4A82AD0D" w14:textId="77777777" w:rsidR="004D5124" w:rsidRPr="00032184" w:rsidRDefault="004D5124" w:rsidP="004D5124">
            <w:pPr>
              <w:rPr>
                <w:color w:val="000000"/>
                <w:sz w:val="20"/>
                <w:szCs w:val="20"/>
              </w:rPr>
            </w:pPr>
            <w:r w:rsidRPr="00032184">
              <w:rPr>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14:paraId="1235A08B" w14:textId="77777777" w:rsidR="004D5124" w:rsidRPr="00032184" w:rsidRDefault="004D5124" w:rsidP="004D5124">
            <w:pPr>
              <w:rPr>
                <w:color w:val="000000"/>
                <w:sz w:val="20"/>
                <w:szCs w:val="20"/>
              </w:rPr>
            </w:pPr>
            <w:r w:rsidRPr="0003218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14:paraId="2E5CBFA7" w14:textId="77777777" w:rsidR="004D5124" w:rsidRPr="00032184" w:rsidRDefault="004D5124" w:rsidP="004D5124">
            <w:pPr>
              <w:jc w:val="right"/>
              <w:rPr>
                <w:b/>
                <w:bCs/>
                <w:color w:val="000000"/>
                <w:sz w:val="20"/>
                <w:szCs w:val="20"/>
              </w:rPr>
            </w:pPr>
            <w:r w:rsidRPr="00032184">
              <w:rPr>
                <w:b/>
                <w:bCs/>
                <w:color w:val="000000"/>
                <w:sz w:val="20"/>
                <w:szCs w:val="20"/>
              </w:rPr>
              <w:t>100000</w:t>
            </w:r>
          </w:p>
        </w:tc>
      </w:tr>
      <w:tr w:rsidR="004D5124" w:rsidRPr="00B47F74" w14:paraId="04DE65D8" w14:textId="77777777" w:rsidTr="004D5124">
        <w:trPr>
          <w:trHeight w:val="261"/>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7348F9D3" w14:textId="77777777" w:rsidR="004D5124" w:rsidRPr="00032184" w:rsidRDefault="004D5124" w:rsidP="004D5124">
            <w:pPr>
              <w:rPr>
                <w:color w:val="000000"/>
                <w:sz w:val="20"/>
                <w:szCs w:val="20"/>
              </w:rPr>
            </w:pPr>
            <w:r w:rsidRPr="00032184">
              <w:rPr>
                <w:color w:val="000000"/>
                <w:sz w:val="20"/>
                <w:szCs w:val="20"/>
              </w:rPr>
              <w:t xml:space="preserve">Citi izdevumi </w:t>
            </w:r>
          </w:p>
        </w:tc>
        <w:tc>
          <w:tcPr>
            <w:tcW w:w="791" w:type="dxa"/>
            <w:tcBorders>
              <w:top w:val="nil"/>
              <w:left w:val="nil"/>
              <w:bottom w:val="single" w:sz="4" w:space="0" w:color="auto"/>
              <w:right w:val="single" w:sz="4" w:space="0" w:color="auto"/>
            </w:tcBorders>
            <w:shd w:val="clear" w:color="auto" w:fill="auto"/>
            <w:noWrap/>
            <w:vAlign w:val="bottom"/>
            <w:hideMark/>
          </w:tcPr>
          <w:p w14:paraId="51A50B89" w14:textId="77777777" w:rsidR="004D5124" w:rsidRPr="00032184" w:rsidRDefault="004D5124" w:rsidP="004D5124">
            <w:pPr>
              <w:jc w:val="right"/>
              <w:rPr>
                <w:color w:val="000000"/>
                <w:sz w:val="20"/>
                <w:szCs w:val="20"/>
              </w:rPr>
            </w:pPr>
            <w:r w:rsidRPr="00032184">
              <w:rPr>
                <w:color w:val="000000"/>
                <w:sz w:val="20"/>
                <w:szCs w:val="20"/>
              </w:rPr>
              <w:t>250</w:t>
            </w:r>
          </w:p>
        </w:tc>
        <w:tc>
          <w:tcPr>
            <w:tcW w:w="599" w:type="dxa"/>
            <w:tcBorders>
              <w:top w:val="nil"/>
              <w:left w:val="nil"/>
              <w:bottom w:val="single" w:sz="4" w:space="0" w:color="auto"/>
              <w:right w:val="single" w:sz="4" w:space="0" w:color="auto"/>
            </w:tcBorders>
            <w:shd w:val="clear" w:color="auto" w:fill="auto"/>
            <w:noWrap/>
            <w:vAlign w:val="bottom"/>
            <w:hideMark/>
          </w:tcPr>
          <w:p w14:paraId="43B87896" w14:textId="77777777" w:rsidR="004D5124" w:rsidRPr="00032184" w:rsidRDefault="004D5124" w:rsidP="004D5124">
            <w:pPr>
              <w:rPr>
                <w:color w:val="000000"/>
                <w:sz w:val="20"/>
                <w:szCs w:val="20"/>
              </w:rPr>
            </w:pPr>
            <w:r w:rsidRPr="00032184">
              <w:rPr>
                <w:color w:val="000000"/>
                <w:sz w:val="20"/>
                <w:szCs w:val="20"/>
              </w:rPr>
              <w:t> </w:t>
            </w:r>
          </w:p>
        </w:tc>
        <w:tc>
          <w:tcPr>
            <w:tcW w:w="1078" w:type="dxa"/>
            <w:tcBorders>
              <w:top w:val="nil"/>
              <w:left w:val="nil"/>
              <w:bottom w:val="single" w:sz="4" w:space="0" w:color="auto"/>
              <w:right w:val="single" w:sz="4" w:space="0" w:color="auto"/>
            </w:tcBorders>
            <w:shd w:val="clear" w:color="auto" w:fill="auto"/>
            <w:noWrap/>
            <w:vAlign w:val="bottom"/>
            <w:hideMark/>
          </w:tcPr>
          <w:p w14:paraId="16F6E8F6" w14:textId="77777777" w:rsidR="004D5124" w:rsidRPr="00032184" w:rsidRDefault="004D5124" w:rsidP="004D5124">
            <w:pPr>
              <w:rPr>
                <w:color w:val="000000"/>
                <w:sz w:val="20"/>
                <w:szCs w:val="20"/>
              </w:rPr>
            </w:pPr>
            <w:r w:rsidRPr="00032184">
              <w:rPr>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14:paraId="1953F060" w14:textId="77777777" w:rsidR="004D5124" w:rsidRPr="00032184" w:rsidRDefault="004D5124" w:rsidP="004D5124">
            <w:pPr>
              <w:rPr>
                <w:color w:val="000000"/>
                <w:sz w:val="20"/>
                <w:szCs w:val="20"/>
              </w:rPr>
            </w:pPr>
            <w:r w:rsidRPr="00032184">
              <w:rPr>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14:paraId="44393F88" w14:textId="77777777" w:rsidR="004D5124" w:rsidRPr="00032184" w:rsidRDefault="004D5124" w:rsidP="004D5124">
            <w:pPr>
              <w:rPr>
                <w:color w:val="000000"/>
                <w:sz w:val="20"/>
                <w:szCs w:val="20"/>
              </w:rPr>
            </w:pPr>
            <w:r w:rsidRPr="00032184">
              <w:rPr>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14:paraId="63472822" w14:textId="77777777" w:rsidR="004D5124" w:rsidRPr="00032184" w:rsidRDefault="004D5124" w:rsidP="004D5124">
            <w:pPr>
              <w:jc w:val="right"/>
              <w:rPr>
                <w:color w:val="000000"/>
                <w:sz w:val="20"/>
                <w:szCs w:val="20"/>
              </w:rPr>
            </w:pPr>
            <w:r w:rsidRPr="00032184">
              <w:rPr>
                <w:color w:val="000000"/>
                <w:sz w:val="20"/>
                <w:szCs w:val="20"/>
              </w:rPr>
              <w:t>750</w:t>
            </w:r>
          </w:p>
        </w:tc>
        <w:tc>
          <w:tcPr>
            <w:tcW w:w="791" w:type="dxa"/>
            <w:tcBorders>
              <w:top w:val="nil"/>
              <w:left w:val="nil"/>
              <w:bottom w:val="single" w:sz="4" w:space="0" w:color="auto"/>
              <w:right w:val="single" w:sz="4" w:space="0" w:color="auto"/>
            </w:tcBorders>
            <w:shd w:val="clear" w:color="auto" w:fill="auto"/>
            <w:noWrap/>
            <w:vAlign w:val="bottom"/>
            <w:hideMark/>
          </w:tcPr>
          <w:p w14:paraId="3BDB977D" w14:textId="77777777" w:rsidR="004D5124" w:rsidRPr="00032184" w:rsidRDefault="004D5124" w:rsidP="004D5124">
            <w:pPr>
              <w:jc w:val="right"/>
              <w:rPr>
                <w:color w:val="000000"/>
                <w:sz w:val="20"/>
                <w:szCs w:val="20"/>
              </w:rPr>
            </w:pPr>
            <w:r w:rsidRPr="00032184">
              <w:rPr>
                <w:color w:val="000000"/>
                <w:sz w:val="20"/>
                <w:szCs w:val="20"/>
              </w:rPr>
              <w:t>750</w:t>
            </w:r>
          </w:p>
        </w:tc>
        <w:tc>
          <w:tcPr>
            <w:tcW w:w="791" w:type="dxa"/>
            <w:tcBorders>
              <w:top w:val="nil"/>
              <w:left w:val="nil"/>
              <w:bottom w:val="single" w:sz="4" w:space="0" w:color="auto"/>
              <w:right w:val="single" w:sz="4" w:space="0" w:color="auto"/>
            </w:tcBorders>
            <w:shd w:val="clear" w:color="auto" w:fill="auto"/>
            <w:noWrap/>
            <w:vAlign w:val="bottom"/>
            <w:hideMark/>
          </w:tcPr>
          <w:p w14:paraId="724F68E7" w14:textId="77777777" w:rsidR="004D5124" w:rsidRPr="00032184" w:rsidRDefault="004D5124" w:rsidP="004D5124">
            <w:pPr>
              <w:rPr>
                <w:color w:val="000000"/>
                <w:sz w:val="20"/>
                <w:szCs w:val="20"/>
              </w:rPr>
            </w:pPr>
            <w:r w:rsidRPr="0003218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14:paraId="6B786598" w14:textId="77777777" w:rsidR="004D5124" w:rsidRPr="00032184" w:rsidRDefault="004D5124" w:rsidP="004D5124">
            <w:pPr>
              <w:jc w:val="right"/>
              <w:rPr>
                <w:b/>
                <w:bCs/>
                <w:color w:val="000000"/>
                <w:sz w:val="20"/>
                <w:szCs w:val="20"/>
              </w:rPr>
            </w:pPr>
            <w:r w:rsidRPr="00032184">
              <w:rPr>
                <w:b/>
                <w:bCs/>
                <w:color w:val="000000"/>
                <w:sz w:val="20"/>
                <w:szCs w:val="20"/>
              </w:rPr>
              <w:t>1750</w:t>
            </w:r>
          </w:p>
        </w:tc>
      </w:tr>
      <w:tr w:rsidR="004D5124" w:rsidRPr="00B47F74" w14:paraId="42B21149" w14:textId="77777777" w:rsidTr="004D5124">
        <w:trPr>
          <w:trHeight w:val="261"/>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62F5B90D" w14:textId="77777777" w:rsidR="004D5124" w:rsidRPr="00032184" w:rsidRDefault="004D5124" w:rsidP="004D5124">
            <w:pPr>
              <w:rPr>
                <w:color w:val="000000"/>
                <w:sz w:val="20"/>
                <w:szCs w:val="20"/>
              </w:rPr>
            </w:pPr>
            <w:r w:rsidRPr="00032184">
              <w:rPr>
                <w:color w:val="000000"/>
                <w:sz w:val="20"/>
                <w:szCs w:val="20"/>
              </w:rPr>
              <w:t>Pieskaitāmās izmaksas</w:t>
            </w:r>
          </w:p>
        </w:tc>
        <w:tc>
          <w:tcPr>
            <w:tcW w:w="791" w:type="dxa"/>
            <w:tcBorders>
              <w:top w:val="nil"/>
              <w:left w:val="nil"/>
              <w:bottom w:val="single" w:sz="4" w:space="0" w:color="auto"/>
              <w:right w:val="single" w:sz="4" w:space="0" w:color="auto"/>
            </w:tcBorders>
            <w:shd w:val="clear" w:color="auto" w:fill="auto"/>
            <w:noWrap/>
            <w:vAlign w:val="bottom"/>
            <w:hideMark/>
          </w:tcPr>
          <w:p w14:paraId="07C920A9" w14:textId="77777777" w:rsidR="004D5124" w:rsidRPr="00032184" w:rsidRDefault="004D5124" w:rsidP="004D5124">
            <w:pPr>
              <w:jc w:val="right"/>
              <w:rPr>
                <w:color w:val="000000"/>
                <w:sz w:val="20"/>
                <w:szCs w:val="20"/>
              </w:rPr>
            </w:pPr>
            <w:r w:rsidRPr="00032184">
              <w:rPr>
                <w:color w:val="000000"/>
                <w:sz w:val="20"/>
                <w:szCs w:val="20"/>
              </w:rPr>
              <w:t>1216</w:t>
            </w:r>
          </w:p>
        </w:tc>
        <w:tc>
          <w:tcPr>
            <w:tcW w:w="599" w:type="dxa"/>
            <w:tcBorders>
              <w:top w:val="nil"/>
              <w:left w:val="nil"/>
              <w:bottom w:val="single" w:sz="4" w:space="0" w:color="auto"/>
              <w:right w:val="single" w:sz="4" w:space="0" w:color="auto"/>
            </w:tcBorders>
            <w:shd w:val="clear" w:color="auto" w:fill="auto"/>
            <w:noWrap/>
            <w:vAlign w:val="bottom"/>
            <w:hideMark/>
          </w:tcPr>
          <w:p w14:paraId="49F6AD50" w14:textId="77777777" w:rsidR="004D5124" w:rsidRPr="00032184" w:rsidRDefault="004D5124" w:rsidP="004D5124">
            <w:pPr>
              <w:jc w:val="right"/>
              <w:rPr>
                <w:color w:val="000000"/>
                <w:sz w:val="20"/>
                <w:szCs w:val="20"/>
              </w:rPr>
            </w:pPr>
            <w:r w:rsidRPr="00032184">
              <w:rPr>
                <w:color w:val="000000"/>
                <w:sz w:val="20"/>
                <w:szCs w:val="20"/>
              </w:rPr>
              <w:t>1765</w:t>
            </w:r>
          </w:p>
        </w:tc>
        <w:tc>
          <w:tcPr>
            <w:tcW w:w="1078" w:type="dxa"/>
            <w:tcBorders>
              <w:top w:val="nil"/>
              <w:left w:val="nil"/>
              <w:bottom w:val="single" w:sz="4" w:space="0" w:color="auto"/>
              <w:right w:val="single" w:sz="4" w:space="0" w:color="auto"/>
            </w:tcBorders>
            <w:shd w:val="clear" w:color="auto" w:fill="auto"/>
            <w:noWrap/>
            <w:vAlign w:val="bottom"/>
            <w:hideMark/>
          </w:tcPr>
          <w:p w14:paraId="1763BF90" w14:textId="77777777" w:rsidR="004D5124" w:rsidRPr="00032184" w:rsidRDefault="004D5124" w:rsidP="004D5124">
            <w:pPr>
              <w:jc w:val="center"/>
              <w:rPr>
                <w:color w:val="000000"/>
                <w:sz w:val="20"/>
                <w:szCs w:val="20"/>
              </w:rPr>
            </w:pPr>
            <w:r w:rsidRPr="00032184">
              <w:rPr>
                <w:color w:val="000000"/>
                <w:sz w:val="20"/>
                <w:szCs w:val="20"/>
              </w:rPr>
              <w:t>8710</w:t>
            </w:r>
          </w:p>
        </w:tc>
        <w:tc>
          <w:tcPr>
            <w:tcW w:w="791" w:type="dxa"/>
            <w:tcBorders>
              <w:top w:val="nil"/>
              <w:left w:val="nil"/>
              <w:bottom w:val="single" w:sz="4" w:space="0" w:color="auto"/>
              <w:right w:val="single" w:sz="4" w:space="0" w:color="auto"/>
            </w:tcBorders>
            <w:shd w:val="clear" w:color="auto" w:fill="auto"/>
            <w:noWrap/>
            <w:vAlign w:val="bottom"/>
            <w:hideMark/>
          </w:tcPr>
          <w:p w14:paraId="68B8C78F" w14:textId="77777777" w:rsidR="004D5124" w:rsidRPr="00032184" w:rsidRDefault="004D5124" w:rsidP="004D5124">
            <w:pPr>
              <w:jc w:val="right"/>
              <w:rPr>
                <w:color w:val="000000"/>
                <w:sz w:val="20"/>
                <w:szCs w:val="20"/>
              </w:rPr>
            </w:pPr>
            <w:r w:rsidRPr="00032184">
              <w:rPr>
                <w:color w:val="000000"/>
                <w:sz w:val="20"/>
                <w:szCs w:val="20"/>
              </w:rPr>
              <w:t>1709</w:t>
            </w:r>
          </w:p>
        </w:tc>
        <w:tc>
          <w:tcPr>
            <w:tcW w:w="791" w:type="dxa"/>
            <w:tcBorders>
              <w:top w:val="nil"/>
              <w:left w:val="nil"/>
              <w:bottom w:val="single" w:sz="4" w:space="0" w:color="auto"/>
              <w:right w:val="single" w:sz="4" w:space="0" w:color="auto"/>
            </w:tcBorders>
            <w:shd w:val="clear" w:color="auto" w:fill="auto"/>
            <w:noWrap/>
            <w:vAlign w:val="bottom"/>
            <w:hideMark/>
          </w:tcPr>
          <w:p w14:paraId="13CCA766" w14:textId="77777777" w:rsidR="004D5124" w:rsidRPr="00032184" w:rsidRDefault="004D5124" w:rsidP="004D5124">
            <w:pPr>
              <w:jc w:val="right"/>
              <w:rPr>
                <w:color w:val="000000"/>
                <w:sz w:val="20"/>
                <w:szCs w:val="20"/>
              </w:rPr>
            </w:pPr>
            <w:r w:rsidRPr="00032184">
              <w:rPr>
                <w:color w:val="000000"/>
                <w:sz w:val="20"/>
                <w:szCs w:val="20"/>
              </w:rPr>
              <w:t>1658</w:t>
            </w:r>
          </w:p>
        </w:tc>
        <w:tc>
          <w:tcPr>
            <w:tcW w:w="791" w:type="dxa"/>
            <w:tcBorders>
              <w:top w:val="nil"/>
              <w:left w:val="nil"/>
              <w:bottom w:val="single" w:sz="4" w:space="0" w:color="auto"/>
              <w:right w:val="single" w:sz="4" w:space="0" w:color="auto"/>
            </w:tcBorders>
            <w:shd w:val="clear" w:color="auto" w:fill="auto"/>
            <w:noWrap/>
            <w:vAlign w:val="bottom"/>
            <w:hideMark/>
          </w:tcPr>
          <w:p w14:paraId="2D3E9D7E" w14:textId="77777777" w:rsidR="004D5124" w:rsidRPr="00032184" w:rsidRDefault="004D5124" w:rsidP="004D5124">
            <w:pPr>
              <w:jc w:val="right"/>
              <w:rPr>
                <w:color w:val="000000"/>
                <w:sz w:val="20"/>
                <w:szCs w:val="20"/>
              </w:rPr>
            </w:pPr>
            <w:r w:rsidRPr="00032184">
              <w:rPr>
                <w:color w:val="000000"/>
                <w:sz w:val="20"/>
                <w:szCs w:val="20"/>
              </w:rPr>
              <w:t>2761</w:t>
            </w:r>
          </w:p>
        </w:tc>
        <w:tc>
          <w:tcPr>
            <w:tcW w:w="791" w:type="dxa"/>
            <w:tcBorders>
              <w:top w:val="nil"/>
              <w:left w:val="nil"/>
              <w:bottom w:val="single" w:sz="4" w:space="0" w:color="auto"/>
              <w:right w:val="single" w:sz="4" w:space="0" w:color="auto"/>
            </w:tcBorders>
            <w:shd w:val="clear" w:color="auto" w:fill="auto"/>
            <w:noWrap/>
            <w:vAlign w:val="bottom"/>
            <w:hideMark/>
          </w:tcPr>
          <w:p w14:paraId="562CAF68" w14:textId="77777777" w:rsidR="004D5124" w:rsidRPr="00032184" w:rsidRDefault="004D5124" w:rsidP="004D5124">
            <w:pPr>
              <w:jc w:val="right"/>
              <w:rPr>
                <w:color w:val="000000"/>
                <w:sz w:val="20"/>
                <w:szCs w:val="20"/>
              </w:rPr>
            </w:pPr>
            <w:r w:rsidRPr="00032184">
              <w:rPr>
                <w:color w:val="000000"/>
                <w:sz w:val="20"/>
                <w:szCs w:val="20"/>
              </w:rPr>
              <w:t>3513</w:t>
            </w:r>
          </w:p>
        </w:tc>
        <w:tc>
          <w:tcPr>
            <w:tcW w:w="791" w:type="dxa"/>
            <w:tcBorders>
              <w:top w:val="nil"/>
              <w:left w:val="nil"/>
              <w:bottom w:val="single" w:sz="4" w:space="0" w:color="auto"/>
              <w:right w:val="single" w:sz="4" w:space="0" w:color="auto"/>
            </w:tcBorders>
            <w:shd w:val="clear" w:color="auto" w:fill="auto"/>
            <w:noWrap/>
            <w:vAlign w:val="bottom"/>
            <w:hideMark/>
          </w:tcPr>
          <w:p w14:paraId="0B52114F" w14:textId="77777777" w:rsidR="004D5124" w:rsidRPr="00032184" w:rsidRDefault="004D5124" w:rsidP="004D5124">
            <w:pPr>
              <w:jc w:val="right"/>
              <w:rPr>
                <w:color w:val="000000"/>
                <w:sz w:val="20"/>
                <w:szCs w:val="20"/>
              </w:rPr>
            </w:pPr>
            <w:r w:rsidRPr="00032184">
              <w:rPr>
                <w:color w:val="000000"/>
                <w:sz w:val="20"/>
                <w:szCs w:val="20"/>
              </w:rPr>
              <w:t>1710</w:t>
            </w:r>
          </w:p>
        </w:tc>
        <w:tc>
          <w:tcPr>
            <w:tcW w:w="886" w:type="dxa"/>
            <w:tcBorders>
              <w:top w:val="nil"/>
              <w:left w:val="nil"/>
              <w:bottom w:val="single" w:sz="4" w:space="0" w:color="auto"/>
              <w:right w:val="single" w:sz="4" w:space="0" w:color="auto"/>
            </w:tcBorders>
            <w:shd w:val="clear" w:color="auto" w:fill="auto"/>
            <w:noWrap/>
            <w:vAlign w:val="bottom"/>
            <w:hideMark/>
          </w:tcPr>
          <w:p w14:paraId="666EC615" w14:textId="77777777" w:rsidR="004D5124" w:rsidRPr="00032184" w:rsidRDefault="004D5124" w:rsidP="004D5124">
            <w:pPr>
              <w:jc w:val="right"/>
              <w:rPr>
                <w:b/>
                <w:bCs/>
                <w:color w:val="000000"/>
                <w:sz w:val="20"/>
                <w:szCs w:val="20"/>
              </w:rPr>
            </w:pPr>
            <w:r w:rsidRPr="00032184">
              <w:rPr>
                <w:b/>
                <w:bCs/>
                <w:color w:val="000000"/>
                <w:sz w:val="20"/>
                <w:szCs w:val="20"/>
              </w:rPr>
              <w:t>23042</w:t>
            </w:r>
          </w:p>
        </w:tc>
      </w:tr>
      <w:tr w:rsidR="004D5124" w:rsidRPr="00B47F74" w14:paraId="223F3D46" w14:textId="77777777" w:rsidTr="004D5124">
        <w:trPr>
          <w:trHeight w:val="261"/>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14:paraId="444DE873" w14:textId="77777777" w:rsidR="004D5124" w:rsidRPr="00032184" w:rsidRDefault="004D5124" w:rsidP="004D5124">
            <w:pPr>
              <w:jc w:val="right"/>
              <w:rPr>
                <w:b/>
                <w:bCs/>
                <w:color w:val="000000"/>
                <w:sz w:val="20"/>
                <w:szCs w:val="20"/>
              </w:rPr>
            </w:pPr>
            <w:r w:rsidRPr="00032184">
              <w:rPr>
                <w:b/>
                <w:bCs/>
                <w:color w:val="000000"/>
                <w:sz w:val="20"/>
                <w:szCs w:val="20"/>
              </w:rPr>
              <w:t xml:space="preserve">Kopā: </w:t>
            </w:r>
          </w:p>
        </w:tc>
        <w:tc>
          <w:tcPr>
            <w:tcW w:w="791" w:type="dxa"/>
            <w:tcBorders>
              <w:top w:val="nil"/>
              <w:left w:val="nil"/>
              <w:bottom w:val="single" w:sz="4" w:space="0" w:color="auto"/>
              <w:right w:val="single" w:sz="4" w:space="0" w:color="auto"/>
            </w:tcBorders>
            <w:shd w:val="clear" w:color="auto" w:fill="auto"/>
            <w:noWrap/>
            <w:vAlign w:val="bottom"/>
            <w:hideMark/>
          </w:tcPr>
          <w:p w14:paraId="7BDB4FD4" w14:textId="77777777" w:rsidR="004D5124" w:rsidRPr="00032184" w:rsidRDefault="004D5124" w:rsidP="004D5124">
            <w:pPr>
              <w:jc w:val="right"/>
              <w:rPr>
                <w:b/>
                <w:bCs/>
                <w:color w:val="000000"/>
                <w:sz w:val="20"/>
                <w:szCs w:val="20"/>
              </w:rPr>
            </w:pPr>
            <w:r w:rsidRPr="00032184">
              <w:rPr>
                <w:b/>
                <w:bCs/>
                <w:color w:val="000000"/>
                <w:sz w:val="20"/>
                <w:szCs w:val="20"/>
              </w:rPr>
              <w:t>20209</w:t>
            </w:r>
          </w:p>
        </w:tc>
        <w:tc>
          <w:tcPr>
            <w:tcW w:w="599" w:type="dxa"/>
            <w:tcBorders>
              <w:top w:val="nil"/>
              <w:left w:val="nil"/>
              <w:bottom w:val="single" w:sz="4" w:space="0" w:color="auto"/>
              <w:right w:val="single" w:sz="4" w:space="0" w:color="auto"/>
            </w:tcBorders>
            <w:shd w:val="clear" w:color="auto" w:fill="auto"/>
            <w:noWrap/>
            <w:vAlign w:val="bottom"/>
            <w:hideMark/>
          </w:tcPr>
          <w:p w14:paraId="27925FDE" w14:textId="77777777" w:rsidR="004D5124" w:rsidRPr="00032184" w:rsidRDefault="004D5124" w:rsidP="004D5124">
            <w:pPr>
              <w:jc w:val="right"/>
              <w:rPr>
                <w:b/>
                <w:bCs/>
                <w:color w:val="000000"/>
                <w:sz w:val="20"/>
                <w:szCs w:val="20"/>
              </w:rPr>
            </w:pPr>
            <w:r w:rsidRPr="00032184">
              <w:rPr>
                <w:b/>
                <w:bCs/>
                <w:color w:val="000000"/>
                <w:sz w:val="20"/>
                <w:szCs w:val="20"/>
              </w:rPr>
              <w:t>26966</w:t>
            </w:r>
          </w:p>
        </w:tc>
        <w:tc>
          <w:tcPr>
            <w:tcW w:w="1078" w:type="dxa"/>
            <w:tcBorders>
              <w:top w:val="nil"/>
              <w:left w:val="nil"/>
              <w:bottom w:val="single" w:sz="4" w:space="0" w:color="auto"/>
              <w:right w:val="single" w:sz="4" w:space="0" w:color="auto"/>
            </w:tcBorders>
            <w:shd w:val="clear" w:color="auto" w:fill="auto"/>
            <w:noWrap/>
            <w:vAlign w:val="bottom"/>
            <w:hideMark/>
          </w:tcPr>
          <w:p w14:paraId="35749833" w14:textId="77777777" w:rsidR="004D5124" w:rsidRPr="00032184" w:rsidRDefault="004D5124" w:rsidP="004D5124">
            <w:pPr>
              <w:jc w:val="right"/>
              <w:rPr>
                <w:b/>
                <w:bCs/>
                <w:color w:val="000000"/>
                <w:sz w:val="20"/>
                <w:szCs w:val="20"/>
              </w:rPr>
            </w:pPr>
            <w:r w:rsidRPr="00032184">
              <w:rPr>
                <w:b/>
                <w:bCs/>
                <w:color w:val="000000"/>
                <w:sz w:val="20"/>
                <w:szCs w:val="20"/>
              </w:rPr>
              <w:t>133111</w:t>
            </w:r>
          </w:p>
        </w:tc>
        <w:tc>
          <w:tcPr>
            <w:tcW w:w="791" w:type="dxa"/>
            <w:tcBorders>
              <w:top w:val="nil"/>
              <w:left w:val="nil"/>
              <w:bottom w:val="single" w:sz="4" w:space="0" w:color="auto"/>
              <w:right w:val="single" w:sz="4" w:space="0" w:color="auto"/>
            </w:tcBorders>
            <w:shd w:val="clear" w:color="auto" w:fill="auto"/>
            <w:noWrap/>
            <w:vAlign w:val="bottom"/>
            <w:hideMark/>
          </w:tcPr>
          <w:p w14:paraId="54FF9A1E" w14:textId="77777777" w:rsidR="004D5124" w:rsidRPr="00032184" w:rsidRDefault="004D5124" w:rsidP="004D5124">
            <w:pPr>
              <w:jc w:val="right"/>
              <w:rPr>
                <w:b/>
                <w:bCs/>
                <w:color w:val="000000"/>
                <w:sz w:val="20"/>
                <w:szCs w:val="20"/>
              </w:rPr>
            </w:pPr>
            <w:r w:rsidRPr="00032184">
              <w:rPr>
                <w:b/>
                <w:bCs/>
                <w:color w:val="000000"/>
                <w:sz w:val="20"/>
                <w:szCs w:val="20"/>
              </w:rPr>
              <w:t>26110</w:t>
            </w:r>
          </w:p>
        </w:tc>
        <w:tc>
          <w:tcPr>
            <w:tcW w:w="791" w:type="dxa"/>
            <w:tcBorders>
              <w:top w:val="nil"/>
              <w:left w:val="nil"/>
              <w:bottom w:val="single" w:sz="4" w:space="0" w:color="auto"/>
              <w:right w:val="single" w:sz="4" w:space="0" w:color="auto"/>
            </w:tcBorders>
            <w:shd w:val="clear" w:color="auto" w:fill="auto"/>
            <w:noWrap/>
            <w:vAlign w:val="bottom"/>
            <w:hideMark/>
          </w:tcPr>
          <w:p w14:paraId="6CC85693" w14:textId="77777777" w:rsidR="004D5124" w:rsidRPr="00032184" w:rsidRDefault="004D5124" w:rsidP="004D5124">
            <w:pPr>
              <w:jc w:val="right"/>
              <w:rPr>
                <w:b/>
                <w:bCs/>
                <w:color w:val="000000"/>
                <w:sz w:val="20"/>
                <w:szCs w:val="20"/>
              </w:rPr>
            </w:pPr>
            <w:r w:rsidRPr="00032184">
              <w:rPr>
                <w:b/>
                <w:bCs/>
                <w:color w:val="000000"/>
                <w:sz w:val="20"/>
                <w:szCs w:val="20"/>
              </w:rPr>
              <w:t>25334</w:t>
            </w:r>
          </w:p>
        </w:tc>
        <w:tc>
          <w:tcPr>
            <w:tcW w:w="791" w:type="dxa"/>
            <w:tcBorders>
              <w:top w:val="nil"/>
              <w:left w:val="nil"/>
              <w:bottom w:val="single" w:sz="4" w:space="0" w:color="auto"/>
              <w:right w:val="single" w:sz="4" w:space="0" w:color="auto"/>
            </w:tcBorders>
            <w:shd w:val="clear" w:color="auto" w:fill="auto"/>
            <w:noWrap/>
            <w:vAlign w:val="bottom"/>
            <w:hideMark/>
          </w:tcPr>
          <w:p w14:paraId="5CAE31E6" w14:textId="77777777" w:rsidR="004D5124" w:rsidRPr="00032184" w:rsidRDefault="004D5124" w:rsidP="004D5124">
            <w:pPr>
              <w:jc w:val="right"/>
              <w:rPr>
                <w:b/>
                <w:bCs/>
                <w:color w:val="000000"/>
                <w:sz w:val="20"/>
                <w:szCs w:val="20"/>
              </w:rPr>
            </w:pPr>
            <w:r w:rsidRPr="00032184">
              <w:rPr>
                <w:b/>
                <w:bCs/>
                <w:color w:val="000000"/>
                <w:sz w:val="20"/>
                <w:szCs w:val="20"/>
              </w:rPr>
              <w:t>42187</w:t>
            </w:r>
          </w:p>
        </w:tc>
        <w:tc>
          <w:tcPr>
            <w:tcW w:w="791" w:type="dxa"/>
            <w:tcBorders>
              <w:top w:val="nil"/>
              <w:left w:val="nil"/>
              <w:bottom w:val="single" w:sz="4" w:space="0" w:color="auto"/>
              <w:right w:val="single" w:sz="4" w:space="0" w:color="auto"/>
            </w:tcBorders>
            <w:shd w:val="clear" w:color="auto" w:fill="auto"/>
            <w:noWrap/>
            <w:vAlign w:val="bottom"/>
            <w:hideMark/>
          </w:tcPr>
          <w:p w14:paraId="21BD1EFF" w14:textId="77777777" w:rsidR="004D5124" w:rsidRPr="00032184" w:rsidRDefault="004D5124" w:rsidP="004D5124">
            <w:pPr>
              <w:jc w:val="right"/>
              <w:rPr>
                <w:b/>
                <w:bCs/>
                <w:color w:val="000000"/>
                <w:sz w:val="20"/>
                <w:szCs w:val="20"/>
              </w:rPr>
            </w:pPr>
            <w:r w:rsidRPr="00032184">
              <w:rPr>
                <w:b/>
                <w:bCs/>
                <w:color w:val="000000"/>
                <w:sz w:val="20"/>
                <w:szCs w:val="20"/>
              </w:rPr>
              <w:t>53689</w:t>
            </w:r>
          </w:p>
        </w:tc>
        <w:tc>
          <w:tcPr>
            <w:tcW w:w="791" w:type="dxa"/>
            <w:tcBorders>
              <w:top w:val="nil"/>
              <w:left w:val="nil"/>
              <w:bottom w:val="single" w:sz="4" w:space="0" w:color="auto"/>
              <w:right w:val="single" w:sz="4" w:space="0" w:color="auto"/>
            </w:tcBorders>
            <w:shd w:val="clear" w:color="auto" w:fill="auto"/>
            <w:noWrap/>
            <w:vAlign w:val="bottom"/>
            <w:hideMark/>
          </w:tcPr>
          <w:p w14:paraId="6F5AD953" w14:textId="77777777" w:rsidR="004D5124" w:rsidRPr="00032184" w:rsidRDefault="004D5124" w:rsidP="004D5124">
            <w:pPr>
              <w:jc w:val="right"/>
              <w:rPr>
                <w:b/>
                <w:bCs/>
                <w:color w:val="000000"/>
                <w:sz w:val="20"/>
                <w:szCs w:val="20"/>
              </w:rPr>
            </w:pPr>
            <w:r w:rsidRPr="00032184">
              <w:rPr>
                <w:b/>
                <w:bCs/>
                <w:color w:val="000000"/>
                <w:sz w:val="20"/>
                <w:szCs w:val="20"/>
              </w:rPr>
              <w:t>26136</w:t>
            </w:r>
          </w:p>
        </w:tc>
        <w:tc>
          <w:tcPr>
            <w:tcW w:w="886" w:type="dxa"/>
            <w:tcBorders>
              <w:top w:val="nil"/>
              <w:left w:val="nil"/>
              <w:bottom w:val="single" w:sz="4" w:space="0" w:color="auto"/>
              <w:right w:val="single" w:sz="4" w:space="0" w:color="auto"/>
            </w:tcBorders>
            <w:shd w:val="clear" w:color="auto" w:fill="auto"/>
            <w:noWrap/>
            <w:vAlign w:val="bottom"/>
            <w:hideMark/>
          </w:tcPr>
          <w:p w14:paraId="0B504A4E" w14:textId="77777777" w:rsidR="004D5124" w:rsidRPr="00032184" w:rsidRDefault="004D5124" w:rsidP="004D5124">
            <w:pPr>
              <w:jc w:val="right"/>
              <w:rPr>
                <w:b/>
                <w:bCs/>
                <w:color w:val="000000"/>
                <w:sz w:val="20"/>
                <w:szCs w:val="20"/>
              </w:rPr>
            </w:pPr>
            <w:r w:rsidRPr="00032184">
              <w:rPr>
                <w:b/>
                <w:bCs/>
                <w:color w:val="000000"/>
                <w:sz w:val="20"/>
                <w:szCs w:val="20"/>
              </w:rPr>
              <w:t>353742</w:t>
            </w:r>
          </w:p>
        </w:tc>
      </w:tr>
    </w:tbl>
    <w:bookmarkEnd w:id="1"/>
    <w:p w14:paraId="7D04B40D" w14:textId="4E2112E6" w:rsidR="001302F7" w:rsidRDefault="001302F7" w:rsidP="00A73965">
      <w:pPr>
        <w:spacing w:before="100" w:beforeAutospacing="1" w:after="100" w:afterAutospacing="1"/>
        <w:ind w:firstLine="720"/>
        <w:jc w:val="both"/>
        <w:rPr>
          <w:sz w:val="28"/>
          <w:szCs w:val="28"/>
        </w:rPr>
      </w:pPr>
      <w:r w:rsidRPr="00A25514">
        <w:rPr>
          <w:sz w:val="28"/>
          <w:szCs w:val="28"/>
        </w:rPr>
        <w:t xml:space="preserve">Savukārt </w:t>
      </w:r>
      <w:r w:rsidR="00C16E93">
        <w:rPr>
          <w:sz w:val="28"/>
          <w:szCs w:val="28"/>
        </w:rPr>
        <w:t>p</w:t>
      </w:r>
      <w:r w:rsidRPr="00A25514">
        <w:rPr>
          <w:sz w:val="28"/>
          <w:szCs w:val="28"/>
        </w:rPr>
        <w:t>rojekta finanšu plūsmas nodrošināšana plānota šādi:</w:t>
      </w:r>
    </w:p>
    <w:tbl>
      <w:tblPr>
        <w:tblW w:w="9908" w:type="dxa"/>
        <w:tblInd w:w="-147" w:type="dxa"/>
        <w:tblLook w:val="04A0" w:firstRow="1" w:lastRow="0" w:firstColumn="1" w:lastColumn="0" w:noHBand="0" w:noVBand="1"/>
      </w:tblPr>
      <w:tblGrid>
        <w:gridCol w:w="2060"/>
        <w:gridCol w:w="868"/>
        <w:gridCol w:w="886"/>
        <w:gridCol w:w="868"/>
        <w:gridCol w:w="868"/>
        <w:gridCol w:w="868"/>
        <w:gridCol w:w="868"/>
        <w:gridCol w:w="868"/>
        <w:gridCol w:w="868"/>
        <w:gridCol w:w="886"/>
      </w:tblGrid>
      <w:tr w:rsidR="00A73965" w:rsidRPr="00A73965" w14:paraId="17D7F2D1" w14:textId="77777777" w:rsidTr="00A73965">
        <w:trPr>
          <w:trHeight w:val="219"/>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051E9" w14:textId="77777777" w:rsidR="00A73965" w:rsidRPr="00A73965" w:rsidRDefault="00A73965" w:rsidP="00A73965">
            <w:pPr>
              <w:rPr>
                <w:b/>
                <w:bCs/>
                <w:color w:val="000000"/>
                <w:sz w:val="20"/>
                <w:szCs w:val="20"/>
              </w:rPr>
            </w:pPr>
            <w:r w:rsidRPr="00A73965">
              <w:rPr>
                <w:b/>
                <w:bCs/>
                <w:color w:val="000000"/>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0B532FB0" w14:textId="77777777" w:rsidR="00A73965" w:rsidRPr="00A73965" w:rsidRDefault="00A73965" w:rsidP="00A73965">
            <w:pPr>
              <w:jc w:val="right"/>
              <w:rPr>
                <w:b/>
                <w:bCs/>
                <w:color w:val="000000"/>
                <w:sz w:val="20"/>
                <w:szCs w:val="20"/>
              </w:rPr>
            </w:pPr>
            <w:r w:rsidRPr="00A73965">
              <w:rPr>
                <w:b/>
                <w:bCs/>
                <w:color w:val="000000"/>
                <w:sz w:val="20"/>
                <w:szCs w:val="20"/>
              </w:rPr>
              <w:t>2020</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115936D3" w14:textId="77777777" w:rsidR="00A73965" w:rsidRPr="00A73965" w:rsidRDefault="00A73965" w:rsidP="00A73965">
            <w:pPr>
              <w:jc w:val="right"/>
              <w:rPr>
                <w:b/>
                <w:bCs/>
                <w:color w:val="000000"/>
                <w:sz w:val="20"/>
                <w:szCs w:val="20"/>
              </w:rPr>
            </w:pPr>
            <w:r w:rsidRPr="00A73965">
              <w:rPr>
                <w:b/>
                <w:bCs/>
                <w:color w:val="000000"/>
                <w:sz w:val="20"/>
                <w:szCs w:val="20"/>
              </w:rPr>
              <w:t>2021</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269905DC" w14:textId="77777777" w:rsidR="00A73965" w:rsidRPr="00A73965" w:rsidRDefault="00A73965" w:rsidP="00A73965">
            <w:pPr>
              <w:jc w:val="right"/>
              <w:rPr>
                <w:b/>
                <w:bCs/>
                <w:color w:val="000000"/>
                <w:sz w:val="20"/>
                <w:szCs w:val="20"/>
              </w:rPr>
            </w:pPr>
            <w:r w:rsidRPr="00A73965">
              <w:rPr>
                <w:b/>
                <w:bCs/>
                <w:color w:val="000000"/>
                <w:sz w:val="20"/>
                <w:szCs w:val="20"/>
              </w:rPr>
              <w:t>2022</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7828E28" w14:textId="77777777" w:rsidR="00A73965" w:rsidRPr="00A73965" w:rsidRDefault="00A73965" w:rsidP="00A73965">
            <w:pPr>
              <w:jc w:val="right"/>
              <w:rPr>
                <w:b/>
                <w:bCs/>
                <w:color w:val="000000"/>
                <w:sz w:val="20"/>
                <w:szCs w:val="20"/>
              </w:rPr>
            </w:pPr>
            <w:r w:rsidRPr="00A73965">
              <w:rPr>
                <w:b/>
                <w:bCs/>
                <w:color w:val="000000"/>
                <w:sz w:val="20"/>
                <w:szCs w:val="20"/>
              </w:rPr>
              <w:t>2023</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46946814" w14:textId="77777777" w:rsidR="00A73965" w:rsidRPr="00A73965" w:rsidRDefault="00A73965" w:rsidP="00A73965">
            <w:pPr>
              <w:jc w:val="right"/>
              <w:rPr>
                <w:b/>
                <w:bCs/>
                <w:color w:val="000000"/>
                <w:sz w:val="20"/>
                <w:szCs w:val="20"/>
              </w:rPr>
            </w:pPr>
            <w:r w:rsidRPr="00A73965">
              <w:rPr>
                <w:b/>
                <w:bCs/>
                <w:color w:val="000000"/>
                <w:sz w:val="20"/>
                <w:szCs w:val="20"/>
              </w:rPr>
              <w:t>2024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46698F0C" w14:textId="77777777" w:rsidR="00A73965" w:rsidRPr="00A73965" w:rsidRDefault="00A73965" w:rsidP="00A73965">
            <w:pPr>
              <w:jc w:val="right"/>
              <w:rPr>
                <w:b/>
                <w:bCs/>
                <w:color w:val="000000"/>
                <w:sz w:val="20"/>
                <w:szCs w:val="20"/>
              </w:rPr>
            </w:pPr>
            <w:r w:rsidRPr="00A73965">
              <w:rPr>
                <w:b/>
                <w:bCs/>
                <w:color w:val="000000"/>
                <w:sz w:val="20"/>
                <w:szCs w:val="20"/>
              </w:rPr>
              <w:t>2025</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AA199A6" w14:textId="77777777" w:rsidR="00A73965" w:rsidRPr="00A73965" w:rsidRDefault="00A73965" w:rsidP="00A73965">
            <w:pPr>
              <w:jc w:val="right"/>
              <w:rPr>
                <w:b/>
                <w:bCs/>
                <w:color w:val="000000"/>
                <w:sz w:val="20"/>
                <w:szCs w:val="20"/>
              </w:rPr>
            </w:pPr>
            <w:r w:rsidRPr="00A73965">
              <w:rPr>
                <w:b/>
                <w:bCs/>
                <w:color w:val="000000"/>
                <w:sz w:val="20"/>
                <w:szCs w:val="20"/>
              </w:rPr>
              <w:t>2026</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04904A6D" w14:textId="77777777" w:rsidR="00A73965" w:rsidRPr="00A73965" w:rsidRDefault="00A73965" w:rsidP="00A73965">
            <w:pPr>
              <w:jc w:val="center"/>
              <w:rPr>
                <w:b/>
                <w:bCs/>
                <w:color w:val="000000"/>
                <w:sz w:val="20"/>
                <w:szCs w:val="20"/>
              </w:rPr>
            </w:pPr>
            <w:r w:rsidRPr="00A73965">
              <w:rPr>
                <w:b/>
                <w:bCs/>
                <w:color w:val="000000"/>
                <w:sz w:val="20"/>
                <w:szCs w:val="20"/>
              </w:rPr>
              <w:t>2027</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2E83F843" w14:textId="77777777" w:rsidR="00A73965" w:rsidRPr="00A73965" w:rsidRDefault="00A73965" w:rsidP="00A73965">
            <w:pPr>
              <w:jc w:val="center"/>
              <w:rPr>
                <w:b/>
                <w:bCs/>
                <w:color w:val="000000"/>
                <w:sz w:val="20"/>
                <w:szCs w:val="20"/>
              </w:rPr>
            </w:pPr>
            <w:r w:rsidRPr="00A73965">
              <w:rPr>
                <w:b/>
                <w:bCs/>
                <w:color w:val="000000"/>
                <w:sz w:val="20"/>
                <w:szCs w:val="20"/>
              </w:rPr>
              <w:t>Kopā</w:t>
            </w:r>
          </w:p>
        </w:tc>
      </w:tr>
      <w:tr w:rsidR="00A73965" w:rsidRPr="00A73965" w14:paraId="439C5BA6" w14:textId="77777777" w:rsidTr="00A73965">
        <w:trPr>
          <w:trHeight w:val="219"/>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28AF28C" w14:textId="77777777" w:rsidR="00A73965" w:rsidRPr="00A73965" w:rsidRDefault="00A73965" w:rsidP="00A73965">
            <w:pPr>
              <w:rPr>
                <w:color w:val="000000"/>
                <w:sz w:val="20"/>
                <w:szCs w:val="20"/>
              </w:rPr>
            </w:pPr>
            <w:r w:rsidRPr="00A73965">
              <w:rPr>
                <w:color w:val="000000"/>
                <w:sz w:val="20"/>
                <w:szCs w:val="20"/>
              </w:rPr>
              <w:t>LV līdzfinansējums</w:t>
            </w:r>
          </w:p>
        </w:tc>
        <w:tc>
          <w:tcPr>
            <w:tcW w:w="868" w:type="dxa"/>
            <w:tcBorders>
              <w:top w:val="nil"/>
              <w:left w:val="nil"/>
              <w:bottom w:val="single" w:sz="4" w:space="0" w:color="auto"/>
              <w:right w:val="single" w:sz="4" w:space="0" w:color="auto"/>
            </w:tcBorders>
            <w:shd w:val="clear" w:color="auto" w:fill="auto"/>
            <w:noWrap/>
            <w:vAlign w:val="bottom"/>
            <w:hideMark/>
          </w:tcPr>
          <w:p w14:paraId="3787CEA9" w14:textId="77777777" w:rsidR="00A73965" w:rsidRPr="00A73965" w:rsidRDefault="00A73965" w:rsidP="00A73965">
            <w:pPr>
              <w:rPr>
                <w:color w:val="000000"/>
                <w:sz w:val="20"/>
                <w:szCs w:val="20"/>
              </w:rPr>
            </w:pPr>
            <w:r w:rsidRPr="00A73965">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14:paraId="700FEF26" w14:textId="77777777" w:rsidR="00A73965" w:rsidRPr="00A73965" w:rsidRDefault="00A73965" w:rsidP="00A73965">
            <w:pPr>
              <w:jc w:val="right"/>
              <w:rPr>
                <w:color w:val="000000"/>
                <w:sz w:val="20"/>
                <w:szCs w:val="20"/>
              </w:rPr>
            </w:pPr>
            <w:r w:rsidRPr="00A73965">
              <w:rPr>
                <w:color w:val="000000"/>
                <w:sz w:val="20"/>
                <w:szCs w:val="20"/>
              </w:rPr>
              <w:t>1 890</w:t>
            </w:r>
          </w:p>
        </w:tc>
        <w:tc>
          <w:tcPr>
            <w:tcW w:w="868" w:type="dxa"/>
            <w:tcBorders>
              <w:top w:val="nil"/>
              <w:left w:val="nil"/>
              <w:bottom w:val="single" w:sz="4" w:space="0" w:color="auto"/>
              <w:right w:val="single" w:sz="4" w:space="0" w:color="auto"/>
            </w:tcBorders>
            <w:shd w:val="clear" w:color="auto" w:fill="auto"/>
            <w:noWrap/>
            <w:vAlign w:val="bottom"/>
            <w:hideMark/>
          </w:tcPr>
          <w:p w14:paraId="2E568921" w14:textId="77777777" w:rsidR="00A73965" w:rsidRPr="00A73965" w:rsidRDefault="00A73965" w:rsidP="00A73965">
            <w:pPr>
              <w:jc w:val="right"/>
              <w:rPr>
                <w:color w:val="000000"/>
                <w:sz w:val="20"/>
                <w:szCs w:val="20"/>
              </w:rPr>
            </w:pPr>
            <w:r w:rsidRPr="00A73965">
              <w:rPr>
                <w:color w:val="000000"/>
                <w:sz w:val="20"/>
                <w:szCs w:val="20"/>
              </w:rPr>
              <w:t>70 224</w:t>
            </w:r>
          </w:p>
        </w:tc>
        <w:tc>
          <w:tcPr>
            <w:tcW w:w="868" w:type="dxa"/>
            <w:tcBorders>
              <w:top w:val="nil"/>
              <w:left w:val="nil"/>
              <w:bottom w:val="single" w:sz="4" w:space="0" w:color="auto"/>
              <w:right w:val="single" w:sz="4" w:space="0" w:color="auto"/>
            </w:tcBorders>
            <w:shd w:val="clear" w:color="auto" w:fill="auto"/>
            <w:noWrap/>
            <w:vAlign w:val="bottom"/>
            <w:hideMark/>
          </w:tcPr>
          <w:p w14:paraId="48D7886F" w14:textId="77777777" w:rsidR="00A73965" w:rsidRPr="00A73965" w:rsidRDefault="00A73965" w:rsidP="00A73965">
            <w:pPr>
              <w:jc w:val="right"/>
              <w:rPr>
                <w:color w:val="000000"/>
                <w:sz w:val="20"/>
                <w:szCs w:val="20"/>
              </w:rPr>
            </w:pPr>
            <w:r w:rsidRPr="00A73965">
              <w:rPr>
                <w:color w:val="000000"/>
                <w:sz w:val="20"/>
                <w:szCs w:val="20"/>
              </w:rPr>
              <w:t>10 444</w:t>
            </w:r>
          </w:p>
        </w:tc>
        <w:tc>
          <w:tcPr>
            <w:tcW w:w="868" w:type="dxa"/>
            <w:tcBorders>
              <w:top w:val="nil"/>
              <w:left w:val="nil"/>
              <w:bottom w:val="single" w:sz="4" w:space="0" w:color="auto"/>
              <w:right w:val="single" w:sz="4" w:space="0" w:color="auto"/>
            </w:tcBorders>
            <w:shd w:val="clear" w:color="auto" w:fill="auto"/>
            <w:noWrap/>
            <w:vAlign w:val="bottom"/>
            <w:hideMark/>
          </w:tcPr>
          <w:p w14:paraId="0F99F52D" w14:textId="77777777" w:rsidR="00A73965" w:rsidRPr="00A73965" w:rsidRDefault="00A73965" w:rsidP="00A73965">
            <w:pPr>
              <w:jc w:val="right"/>
              <w:rPr>
                <w:color w:val="000000"/>
                <w:sz w:val="20"/>
                <w:szCs w:val="20"/>
              </w:rPr>
            </w:pPr>
            <w:r w:rsidRPr="00A73965">
              <w:rPr>
                <w:color w:val="000000"/>
                <w:sz w:val="20"/>
                <w:szCs w:val="20"/>
              </w:rPr>
              <w:t>10 134</w:t>
            </w:r>
          </w:p>
        </w:tc>
        <w:tc>
          <w:tcPr>
            <w:tcW w:w="868" w:type="dxa"/>
            <w:tcBorders>
              <w:top w:val="nil"/>
              <w:left w:val="nil"/>
              <w:bottom w:val="single" w:sz="4" w:space="0" w:color="auto"/>
              <w:right w:val="single" w:sz="4" w:space="0" w:color="auto"/>
            </w:tcBorders>
            <w:shd w:val="clear" w:color="auto" w:fill="auto"/>
            <w:noWrap/>
            <w:vAlign w:val="bottom"/>
            <w:hideMark/>
          </w:tcPr>
          <w:p w14:paraId="205F7393" w14:textId="77777777" w:rsidR="00A73965" w:rsidRPr="00A73965" w:rsidRDefault="00A73965" w:rsidP="00A73965">
            <w:pPr>
              <w:jc w:val="right"/>
              <w:rPr>
                <w:color w:val="000000"/>
                <w:sz w:val="20"/>
                <w:szCs w:val="20"/>
              </w:rPr>
            </w:pPr>
            <w:r w:rsidRPr="00A73965">
              <w:rPr>
                <w:color w:val="000000"/>
                <w:sz w:val="20"/>
                <w:szCs w:val="20"/>
              </w:rPr>
              <w:t>16 875</w:t>
            </w:r>
          </w:p>
        </w:tc>
        <w:tc>
          <w:tcPr>
            <w:tcW w:w="868" w:type="dxa"/>
            <w:tcBorders>
              <w:top w:val="nil"/>
              <w:left w:val="nil"/>
              <w:bottom w:val="single" w:sz="4" w:space="0" w:color="auto"/>
              <w:right w:val="single" w:sz="4" w:space="0" w:color="auto"/>
            </w:tcBorders>
            <w:shd w:val="clear" w:color="auto" w:fill="auto"/>
            <w:noWrap/>
            <w:vAlign w:val="bottom"/>
            <w:hideMark/>
          </w:tcPr>
          <w:p w14:paraId="08E19909" w14:textId="77777777" w:rsidR="00A73965" w:rsidRPr="00A73965" w:rsidRDefault="00A73965" w:rsidP="00A73965">
            <w:pPr>
              <w:jc w:val="right"/>
              <w:rPr>
                <w:color w:val="000000"/>
                <w:sz w:val="20"/>
                <w:szCs w:val="20"/>
              </w:rPr>
            </w:pPr>
            <w:r w:rsidRPr="00A73965">
              <w:rPr>
                <w:color w:val="000000"/>
                <w:sz w:val="20"/>
                <w:szCs w:val="20"/>
              </w:rPr>
              <w:t>21476</w:t>
            </w:r>
          </w:p>
        </w:tc>
        <w:tc>
          <w:tcPr>
            <w:tcW w:w="868" w:type="dxa"/>
            <w:tcBorders>
              <w:top w:val="nil"/>
              <w:left w:val="nil"/>
              <w:bottom w:val="single" w:sz="4" w:space="0" w:color="auto"/>
              <w:right w:val="single" w:sz="4" w:space="0" w:color="auto"/>
            </w:tcBorders>
            <w:shd w:val="clear" w:color="auto" w:fill="auto"/>
            <w:noWrap/>
            <w:vAlign w:val="bottom"/>
            <w:hideMark/>
          </w:tcPr>
          <w:p w14:paraId="51B89E73" w14:textId="77777777" w:rsidR="00A73965" w:rsidRPr="00A73965" w:rsidRDefault="00A73965" w:rsidP="00A73965">
            <w:pPr>
              <w:jc w:val="right"/>
              <w:rPr>
                <w:color w:val="000000"/>
                <w:sz w:val="20"/>
                <w:szCs w:val="20"/>
              </w:rPr>
            </w:pPr>
            <w:r w:rsidRPr="00A73965">
              <w:rPr>
                <w:color w:val="000000"/>
                <w:sz w:val="20"/>
                <w:szCs w:val="20"/>
              </w:rPr>
              <w:t>10454</w:t>
            </w:r>
          </w:p>
        </w:tc>
        <w:tc>
          <w:tcPr>
            <w:tcW w:w="886" w:type="dxa"/>
            <w:tcBorders>
              <w:top w:val="nil"/>
              <w:left w:val="nil"/>
              <w:bottom w:val="single" w:sz="4" w:space="0" w:color="auto"/>
              <w:right w:val="single" w:sz="4" w:space="0" w:color="auto"/>
            </w:tcBorders>
            <w:shd w:val="clear" w:color="auto" w:fill="auto"/>
            <w:noWrap/>
            <w:vAlign w:val="bottom"/>
            <w:hideMark/>
          </w:tcPr>
          <w:p w14:paraId="32A373C0" w14:textId="77777777" w:rsidR="00A73965" w:rsidRPr="00A73965" w:rsidRDefault="00A73965" w:rsidP="00A73965">
            <w:pPr>
              <w:jc w:val="right"/>
              <w:rPr>
                <w:color w:val="000000"/>
                <w:sz w:val="20"/>
                <w:szCs w:val="20"/>
              </w:rPr>
            </w:pPr>
            <w:r w:rsidRPr="00A73965">
              <w:rPr>
                <w:color w:val="000000"/>
                <w:sz w:val="20"/>
                <w:szCs w:val="20"/>
              </w:rPr>
              <w:t>141 497</w:t>
            </w:r>
          </w:p>
        </w:tc>
      </w:tr>
      <w:tr w:rsidR="00A73965" w:rsidRPr="00A73965" w14:paraId="3909E5B3" w14:textId="77777777" w:rsidTr="00A73965">
        <w:trPr>
          <w:trHeight w:val="438"/>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6074D368" w14:textId="77777777" w:rsidR="00A73965" w:rsidRPr="00A73965" w:rsidRDefault="00A73965" w:rsidP="00A73965">
            <w:pPr>
              <w:rPr>
                <w:color w:val="000000"/>
                <w:sz w:val="20"/>
                <w:szCs w:val="20"/>
              </w:rPr>
            </w:pPr>
            <w:r w:rsidRPr="00A73965">
              <w:rPr>
                <w:color w:val="000000"/>
                <w:sz w:val="20"/>
                <w:szCs w:val="20"/>
              </w:rPr>
              <w:t>Avansa maksājums no Vadošā partnera</w:t>
            </w:r>
          </w:p>
        </w:tc>
        <w:tc>
          <w:tcPr>
            <w:tcW w:w="868" w:type="dxa"/>
            <w:tcBorders>
              <w:top w:val="nil"/>
              <w:left w:val="nil"/>
              <w:bottom w:val="nil"/>
              <w:right w:val="nil"/>
            </w:tcBorders>
            <w:shd w:val="clear" w:color="auto" w:fill="auto"/>
            <w:noWrap/>
            <w:vAlign w:val="bottom"/>
            <w:hideMark/>
          </w:tcPr>
          <w:p w14:paraId="7CDF3064" w14:textId="77777777" w:rsidR="00A73965" w:rsidRPr="00A73965" w:rsidRDefault="00A73965" w:rsidP="00A73965">
            <w:pPr>
              <w:jc w:val="right"/>
              <w:rPr>
                <w:color w:val="000000"/>
                <w:sz w:val="20"/>
                <w:szCs w:val="20"/>
              </w:rPr>
            </w:pPr>
            <w:r w:rsidRPr="00A73965">
              <w:rPr>
                <w:color w:val="000000"/>
                <w:sz w:val="20"/>
                <w:szCs w:val="20"/>
              </w:rPr>
              <w:t>42 449</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95076F3" w14:textId="4980E0A9" w:rsidR="00A73965" w:rsidRPr="00A73965" w:rsidRDefault="00A73965" w:rsidP="00A73965">
            <w:pPr>
              <w:jc w:val="right"/>
              <w:rPr>
                <w:color w:val="000000"/>
                <w:sz w:val="20"/>
                <w:szCs w:val="20"/>
              </w:rPr>
            </w:pPr>
          </w:p>
        </w:tc>
        <w:tc>
          <w:tcPr>
            <w:tcW w:w="868" w:type="dxa"/>
            <w:tcBorders>
              <w:top w:val="nil"/>
              <w:left w:val="nil"/>
              <w:bottom w:val="single" w:sz="4" w:space="0" w:color="auto"/>
              <w:right w:val="single" w:sz="4" w:space="0" w:color="auto"/>
            </w:tcBorders>
            <w:shd w:val="clear" w:color="auto" w:fill="auto"/>
            <w:noWrap/>
            <w:vAlign w:val="bottom"/>
            <w:hideMark/>
          </w:tcPr>
          <w:p w14:paraId="3EEFFD41" w14:textId="77777777" w:rsidR="00A73965" w:rsidRPr="00A73965" w:rsidRDefault="00A73965" w:rsidP="00A73965">
            <w:pPr>
              <w:rPr>
                <w:color w:val="000000"/>
                <w:sz w:val="20"/>
                <w:szCs w:val="20"/>
              </w:rPr>
            </w:pPr>
            <w:r w:rsidRPr="00A73965">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14:paraId="17D36A34" w14:textId="77777777" w:rsidR="00A73965" w:rsidRPr="00A73965" w:rsidRDefault="00A73965" w:rsidP="00A73965">
            <w:pPr>
              <w:rPr>
                <w:color w:val="000000"/>
                <w:sz w:val="20"/>
                <w:szCs w:val="20"/>
              </w:rPr>
            </w:pPr>
            <w:r w:rsidRPr="00A73965">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14:paraId="249DFA39" w14:textId="77777777" w:rsidR="00A73965" w:rsidRPr="00A73965" w:rsidRDefault="00A73965" w:rsidP="00A73965">
            <w:pPr>
              <w:rPr>
                <w:color w:val="000000"/>
                <w:sz w:val="20"/>
                <w:szCs w:val="20"/>
              </w:rPr>
            </w:pPr>
            <w:r w:rsidRPr="00A73965">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14:paraId="5B95326C" w14:textId="77777777" w:rsidR="00A73965" w:rsidRPr="00A73965" w:rsidRDefault="00A73965" w:rsidP="00A73965">
            <w:pPr>
              <w:rPr>
                <w:color w:val="000000"/>
                <w:sz w:val="20"/>
                <w:szCs w:val="20"/>
              </w:rPr>
            </w:pPr>
            <w:r w:rsidRPr="00A73965">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14:paraId="05BC51A6" w14:textId="77777777" w:rsidR="00A73965" w:rsidRPr="00A73965" w:rsidRDefault="00A73965" w:rsidP="00A73965">
            <w:pPr>
              <w:rPr>
                <w:color w:val="000000"/>
                <w:sz w:val="20"/>
                <w:szCs w:val="20"/>
              </w:rPr>
            </w:pPr>
            <w:r w:rsidRPr="00A73965">
              <w:rPr>
                <w:color w:val="000000"/>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14:paraId="2494FCD0" w14:textId="77777777" w:rsidR="00A73965" w:rsidRPr="00A73965" w:rsidRDefault="00A73965" w:rsidP="00A73965">
            <w:pPr>
              <w:rPr>
                <w:color w:val="000000"/>
                <w:sz w:val="20"/>
                <w:szCs w:val="20"/>
              </w:rPr>
            </w:pPr>
            <w:r w:rsidRPr="00A73965">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14:paraId="02B37130" w14:textId="77777777" w:rsidR="00A73965" w:rsidRPr="00A73965" w:rsidRDefault="00A73965" w:rsidP="00A73965">
            <w:pPr>
              <w:jc w:val="right"/>
              <w:rPr>
                <w:color w:val="000000"/>
                <w:sz w:val="20"/>
                <w:szCs w:val="20"/>
              </w:rPr>
            </w:pPr>
            <w:r w:rsidRPr="00A73965">
              <w:rPr>
                <w:color w:val="000000"/>
                <w:sz w:val="20"/>
                <w:szCs w:val="20"/>
              </w:rPr>
              <w:t>42 449</w:t>
            </w:r>
          </w:p>
        </w:tc>
      </w:tr>
      <w:tr w:rsidR="00A73965" w:rsidRPr="00A73965" w14:paraId="270BF790" w14:textId="77777777" w:rsidTr="00A73965">
        <w:trPr>
          <w:trHeight w:val="219"/>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BBDE4C3" w14:textId="77777777" w:rsidR="00A73965" w:rsidRPr="00A73965" w:rsidRDefault="00A73965" w:rsidP="00A73965">
            <w:pPr>
              <w:rPr>
                <w:color w:val="000000"/>
                <w:sz w:val="20"/>
                <w:szCs w:val="20"/>
              </w:rPr>
            </w:pPr>
            <w:r w:rsidRPr="00A73965">
              <w:rPr>
                <w:color w:val="000000"/>
                <w:sz w:val="20"/>
                <w:szCs w:val="20"/>
              </w:rPr>
              <w:t>Priekšfinansējums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4EFDEA6D" w14:textId="77777777" w:rsidR="00A73965" w:rsidRPr="00A73965" w:rsidRDefault="00A73965" w:rsidP="00A73965">
            <w:pPr>
              <w:rPr>
                <w:color w:val="000000"/>
                <w:sz w:val="20"/>
                <w:szCs w:val="20"/>
              </w:rPr>
            </w:pPr>
            <w:r w:rsidRPr="00A73965">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14:paraId="7E172C6A" w14:textId="77777777" w:rsidR="00A73965" w:rsidRPr="00A73965" w:rsidRDefault="00A73965" w:rsidP="00A73965">
            <w:pPr>
              <w:jc w:val="right"/>
              <w:rPr>
                <w:color w:val="000000"/>
                <w:sz w:val="20"/>
                <w:szCs w:val="20"/>
              </w:rPr>
            </w:pPr>
            <w:r w:rsidRPr="00A73965">
              <w:rPr>
                <w:color w:val="000000"/>
                <w:sz w:val="20"/>
                <w:szCs w:val="20"/>
              </w:rPr>
              <w:t>2 836</w:t>
            </w:r>
          </w:p>
        </w:tc>
        <w:tc>
          <w:tcPr>
            <w:tcW w:w="868" w:type="dxa"/>
            <w:tcBorders>
              <w:top w:val="nil"/>
              <w:left w:val="nil"/>
              <w:bottom w:val="single" w:sz="4" w:space="0" w:color="auto"/>
              <w:right w:val="single" w:sz="4" w:space="0" w:color="auto"/>
            </w:tcBorders>
            <w:shd w:val="clear" w:color="auto" w:fill="auto"/>
            <w:noWrap/>
            <w:vAlign w:val="bottom"/>
            <w:hideMark/>
          </w:tcPr>
          <w:p w14:paraId="5A0FD006" w14:textId="77777777" w:rsidR="00A73965" w:rsidRPr="00A73965" w:rsidRDefault="00A73965" w:rsidP="00A73965">
            <w:pPr>
              <w:jc w:val="right"/>
              <w:rPr>
                <w:color w:val="000000"/>
                <w:sz w:val="20"/>
                <w:szCs w:val="20"/>
              </w:rPr>
            </w:pPr>
            <w:r w:rsidRPr="00A73965">
              <w:rPr>
                <w:color w:val="000000"/>
                <w:sz w:val="20"/>
                <w:szCs w:val="20"/>
              </w:rPr>
              <w:t>62 887</w:t>
            </w:r>
          </w:p>
        </w:tc>
        <w:tc>
          <w:tcPr>
            <w:tcW w:w="868" w:type="dxa"/>
            <w:tcBorders>
              <w:top w:val="nil"/>
              <w:left w:val="nil"/>
              <w:bottom w:val="single" w:sz="4" w:space="0" w:color="auto"/>
              <w:right w:val="single" w:sz="4" w:space="0" w:color="auto"/>
            </w:tcBorders>
            <w:shd w:val="clear" w:color="auto" w:fill="auto"/>
            <w:noWrap/>
            <w:vAlign w:val="bottom"/>
            <w:hideMark/>
          </w:tcPr>
          <w:p w14:paraId="2BAC5737" w14:textId="77777777" w:rsidR="00A73965" w:rsidRPr="00A73965" w:rsidRDefault="00A73965" w:rsidP="00A73965">
            <w:pPr>
              <w:jc w:val="right"/>
              <w:rPr>
                <w:color w:val="000000"/>
                <w:sz w:val="20"/>
                <w:szCs w:val="20"/>
              </w:rPr>
            </w:pPr>
            <w:r w:rsidRPr="00A73965">
              <w:rPr>
                <w:color w:val="000000"/>
                <w:sz w:val="20"/>
                <w:szCs w:val="20"/>
              </w:rPr>
              <w:t>15 666</w:t>
            </w:r>
          </w:p>
        </w:tc>
        <w:tc>
          <w:tcPr>
            <w:tcW w:w="868" w:type="dxa"/>
            <w:tcBorders>
              <w:top w:val="nil"/>
              <w:left w:val="nil"/>
              <w:bottom w:val="single" w:sz="4" w:space="0" w:color="auto"/>
              <w:right w:val="single" w:sz="4" w:space="0" w:color="auto"/>
            </w:tcBorders>
            <w:shd w:val="clear" w:color="auto" w:fill="auto"/>
            <w:noWrap/>
            <w:vAlign w:val="bottom"/>
            <w:hideMark/>
          </w:tcPr>
          <w:p w14:paraId="0D9A9514" w14:textId="77777777" w:rsidR="00A73965" w:rsidRPr="00A73965" w:rsidRDefault="00A73965" w:rsidP="00A73965">
            <w:pPr>
              <w:jc w:val="right"/>
              <w:rPr>
                <w:color w:val="000000"/>
                <w:sz w:val="20"/>
                <w:szCs w:val="20"/>
              </w:rPr>
            </w:pPr>
            <w:r w:rsidRPr="00A73965">
              <w:rPr>
                <w:color w:val="000000"/>
                <w:sz w:val="20"/>
                <w:szCs w:val="20"/>
              </w:rPr>
              <w:t>15 200</w:t>
            </w:r>
          </w:p>
        </w:tc>
        <w:tc>
          <w:tcPr>
            <w:tcW w:w="868" w:type="dxa"/>
            <w:tcBorders>
              <w:top w:val="nil"/>
              <w:left w:val="nil"/>
              <w:bottom w:val="single" w:sz="4" w:space="0" w:color="auto"/>
              <w:right w:val="single" w:sz="4" w:space="0" w:color="auto"/>
            </w:tcBorders>
            <w:shd w:val="clear" w:color="auto" w:fill="auto"/>
            <w:noWrap/>
            <w:vAlign w:val="bottom"/>
            <w:hideMark/>
          </w:tcPr>
          <w:p w14:paraId="7E55C74D" w14:textId="77777777" w:rsidR="00A73965" w:rsidRPr="00A73965" w:rsidRDefault="00A73965" w:rsidP="00A73965">
            <w:pPr>
              <w:jc w:val="right"/>
              <w:rPr>
                <w:color w:val="000000"/>
                <w:sz w:val="20"/>
                <w:szCs w:val="20"/>
              </w:rPr>
            </w:pPr>
            <w:r w:rsidRPr="00A73965">
              <w:rPr>
                <w:color w:val="000000"/>
                <w:sz w:val="20"/>
                <w:szCs w:val="20"/>
              </w:rPr>
              <w:t>25 312</w:t>
            </w:r>
          </w:p>
        </w:tc>
        <w:tc>
          <w:tcPr>
            <w:tcW w:w="868" w:type="dxa"/>
            <w:tcBorders>
              <w:top w:val="nil"/>
              <w:left w:val="nil"/>
              <w:bottom w:val="single" w:sz="4" w:space="0" w:color="auto"/>
              <w:right w:val="single" w:sz="4" w:space="0" w:color="auto"/>
            </w:tcBorders>
            <w:shd w:val="clear" w:color="auto" w:fill="auto"/>
            <w:noWrap/>
            <w:vAlign w:val="bottom"/>
            <w:hideMark/>
          </w:tcPr>
          <w:p w14:paraId="3BCBC72A" w14:textId="77777777" w:rsidR="00A73965" w:rsidRPr="00A73965" w:rsidRDefault="00A73965" w:rsidP="00A73965">
            <w:pPr>
              <w:jc w:val="right"/>
              <w:rPr>
                <w:color w:val="000000"/>
                <w:sz w:val="20"/>
                <w:szCs w:val="20"/>
              </w:rPr>
            </w:pPr>
            <w:r w:rsidRPr="00A73965">
              <w:rPr>
                <w:color w:val="000000"/>
                <w:sz w:val="20"/>
                <w:szCs w:val="20"/>
              </w:rPr>
              <w:t>32213</w:t>
            </w:r>
          </w:p>
        </w:tc>
        <w:tc>
          <w:tcPr>
            <w:tcW w:w="868" w:type="dxa"/>
            <w:tcBorders>
              <w:top w:val="nil"/>
              <w:left w:val="nil"/>
              <w:bottom w:val="single" w:sz="4" w:space="0" w:color="auto"/>
              <w:right w:val="single" w:sz="4" w:space="0" w:color="auto"/>
            </w:tcBorders>
            <w:shd w:val="clear" w:color="auto" w:fill="auto"/>
            <w:noWrap/>
            <w:vAlign w:val="bottom"/>
            <w:hideMark/>
          </w:tcPr>
          <w:p w14:paraId="13A46935" w14:textId="77777777" w:rsidR="00A73965" w:rsidRPr="00A73965" w:rsidRDefault="00A73965" w:rsidP="00A73965">
            <w:pPr>
              <w:jc w:val="right"/>
              <w:rPr>
                <w:color w:val="000000"/>
                <w:sz w:val="20"/>
                <w:szCs w:val="20"/>
              </w:rPr>
            </w:pPr>
            <w:r w:rsidRPr="00A73965">
              <w:rPr>
                <w:color w:val="000000"/>
                <w:sz w:val="20"/>
                <w:szCs w:val="20"/>
              </w:rPr>
              <w:t>15682</w:t>
            </w:r>
          </w:p>
        </w:tc>
        <w:tc>
          <w:tcPr>
            <w:tcW w:w="886" w:type="dxa"/>
            <w:tcBorders>
              <w:top w:val="nil"/>
              <w:left w:val="nil"/>
              <w:bottom w:val="single" w:sz="4" w:space="0" w:color="auto"/>
              <w:right w:val="single" w:sz="4" w:space="0" w:color="auto"/>
            </w:tcBorders>
            <w:shd w:val="clear" w:color="auto" w:fill="auto"/>
            <w:noWrap/>
            <w:vAlign w:val="bottom"/>
            <w:hideMark/>
          </w:tcPr>
          <w:p w14:paraId="2564CCA7" w14:textId="77777777" w:rsidR="00A73965" w:rsidRPr="00A73965" w:rsidRDefault="00A73965" w:rsidP="00A73965">
            <w:pPr>
              <w:jc w:val="right"/>
              <w:rPr>
                <w:color w:val="000000"/>
                <w:sz w:val="20"/>
                <w:szCs w:val="20"/>
              </w:rPr>
            </w:pPr>
            <w:r w:rsidRPr="00A73965">
              <w:rPr>
                <w:color w:val="000000"/>
                <w:sz w:val="20"/>
                <w:szCs w:val="20"/>
              </w:rPr>
              <w:t>169 796</w:t>
            </w:r>
          </w:p>
        </w:tc>
      </w:tr>
      <w:tr w:rsidR="00A73965" w:rsidRPr="00A73965" w14:paraId="23B6CB18" w14:textId="77777777" w:rsidTr="00A73965">
        <w:trPr>
          <w:trHeight w:val="219"/>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1252170" w14:textId="77777777" w:rsidR="00A73965" w:rsidRPr="00A73965" w:rsidRDefault="00A73965" w:rsidP="00A73965">
            <w:pPr>
              <w:rPr>
                <w:color w:val="000000"/>
                <w:sz w:val="20"/>
                <w:szCs w:val="20"/>
              </w:rPr>
            </w:pPr>
            <w:r w:rsidRPr="00A73965">
              <w:rPr>
                <w:color w:val="000000"/>
                <w:sz w:val="20"/>
                <w:szCs w:val="20"/>
              </w:rPr>
              <w:t>Kopā projekta finansējums</w:t>
            </w:r>
          </w:p>
        </w:tc>
        <w:tc>
          <w:tcPr>
            <w:tcW w:w="868" w:type="dxa"/>
            <w:tcBorders>
              <w:top w:val="nil"/>
              <w:left w:val="nil"/>
              <w:bottom w:val="single" w:sz="4" w:space="0" w:color="auto"/>
              <w:right w:val="single" w:sz="4" w:space="0" w:color="auto"/>
            </w:tcBorders>
            <w:shd w:val="clear" w:color="auto" w:fill="auto"/>
            <w:noWrap/>
            <w:vAlign w:val="bottom"/>
            <w:hideMark/>
          </w:tcPr>
          <w:p w14:paraId="58807C29" w14:textId="77777777" w:rsidR="00A73965" w:rsidRPr="00A73965" w:rsidRDefault="00A73965" w:rsidP="00A73965">
            <w:pPr>
              <w:jc w:val="right"/>
              <w:rPr>
                <w:color w:val="000000"/>
                <w:sz w:val="20"/>
                <w:szCs w:val="20"/>
              </w:rPr>
            </w:pPr>
            <w:r w:rsidRPr="00A73965">
              <w:rPr>
                <w:color w:val="000000"/>
                <w:sz w:val="20"/>
                <w:szCs w:val="20"/>
              </w:rPr>
              <w:t>42 449</w:t>
            </w:r>
          </w:p>
        </w:tc>
        <w:tc>
          <w:tcPr>
            <w:tcW w:w="886" w:type="dxa"/>
            <w:tcBorders>
              <w:top w:val="nil"/>
              <w:left w:val="nil"/>
              <w:bottom w:val="single" w:sz="4" w:space="0" w:color="auto"/>
              <w:right w:val="single" w:sz="4" w:space="0" w:color="auto"/>
            </w:tcBorders>
            <w:shd w:val="clear" w:color="auto" w:fill="auto"/>
            <w:noWrap/>
            <w:vAlign w:val="bottom"/>
            <w:hideMark/>
          </w:tcPr>
          <w:p w14:paraId="54280CC1" w14:textId="77777777" w:rsidR="00A73965" w:rsidRPr="00A73965" w:rsidRDefault="00A73965" w:rsidP="00A73965">
            <w:pPr>
              <w:jc w:val="right"/>
              <w:rPr>
                <w:color w:val="000000"/>
                <w:sz w:val="20"/>
                <w:szCs w:val="20"/>
              </w:rPr>
            </w:pPr>
            <w:r w:rsidRPr="00A73965">
              <w:rPr>
                <w:color w:val="000000"/>
                <w:sz w:val="20"/>
                <w:szCs w:val="20"/>
              </w:rPr>
              <w:t>4 726</w:t>
            </w:r>
          </w:p>
        </w:tc>
        <w:tc>
          <w:tcPr>
            <w:tcW w:w="868" w:type="dxa"/>
            <w:tcBorders>
              <w:top w:val="nil"/>
              <w:left w:val="nil"/>
              <w:bottom w:val="single" w:sz="4" w:space="0" w:color="auto"/>
              <w:right w:val="single" w:sz="4" w:space="0" w:color="auto"/>
            </w:tcBorders>
            <w:shd w:val="clear" w:color="auto" w:fill="auto"/>
            <w:noWrap/>
            <w:vAlign w:val="bottom"/>
            <w:hideMark/>
          </w:tcPr>
          <w:p w14:paraId="1F7E3C7B" w14:textId="77777777" w:rsidR="00A73965" w:rsidRPr="00A73965" w:rsidRDefault="00A73965" w:rsidP="00A73965">
            <w:pPr>
              <w:jc w:val="right"/>
              <w:rPr>
                <w:color w:val="000000"/>
                <w:sz w:val="20"/>
                <w:szCs w:val="20"/>
              </w:rPr>
            </w:pPr>
            <w:r w:rsidRPr="00A73965">
              <w:rPr>
                <w:color w:val="000000"/>
                <w:sz w:val="20"/>
                <w:szCs w:val="20"/>
              </w:rPr>
              <w:t>133 111</w:t>
            </w:r>
          </w:p>
        </w:tc>
        <w:tc>
          <w:tcPr>
            <w:tcW w:w="868" w:type="dxa"/>
            <w:tcBorders>
              <w:top w:val="nil"/>
              <w:left w:val="nil"/>
              <w:bottom w:val="single" w:sz="4" w:space="0" w:color="auto"/>
              <w:right w:val="single" w:sz="4" w:space="0" w:color="auto"/>
            </w:tcBorders>
            <w:shd w:val="clear" w:color="auto" w:fill="auto"/>
            <w:noWrap/>
            <w:vAlign w:val="bottom"/>
            <w:hideMark/>
          </w:tcPr>
          <w:p w14:paraId="48E2F188" w14:textId="77777777" w:rsidR="00A73965" w:rsidRPr="00A73965" w:rsidRDefault="00A73965" w:rsidP="00A73965">
            <w:pPr>
              <w:jc w:val="right"/>
              <w:rPr>
                <w:color w:val="000000"/>
                <w:sz w:val="20"/>
                <w:szCs w:val="20"/>
              </w:rPr>
            </w:pPr>
            <w:r w:rsidRPr="00A73965">
              <w:rPr>
                <w:color w:val="000000"/>
                <w:sz w:val="20"/>
                <w:szCs w:val="20"/>
              </w:rPr>
              <w:t>26 110</w:t>
            </w:r>
          </w:p>
        </w:tc>
        <w:tc>
          <w:tcPr>
            <w:tcW w:w="868" w:type="dxa"/>
            <w:tcBorders>
              <w:top w:val="nil"/>
              <w:left w:val="nil"/>
              <w:bottom w:val="single" w:sz="4" w:space="0" w:color="auto"/>
              <w:right w:val="single" w:sz="4" w:space="0" w:color="auto"/>
            </w:tcBorders>
            <w:shd w:val="clear" w:color="auto" w:fill="auto"/>
            <w:noWrap/>
            <w:vAlign w:val="bottom"/>
            <w:hideMark/>
          </w:tcPr>
          <w:p w14:paraId="4558C6BF" w14:textId="77777777" w:rsidR="00A73965" w:rsidRPr="00A73965" w:rsidRDefault="00A73965" w:rsidP="00A73965">
            <w:pPr>
              <w:jc w:val="right"/>
              <w:rPr>
                <w:color w:val="000000"/>
                <w:sz w:val="20"/>
                <w:szCs w:val="20"/>
              </w:rPr>
            </w:pPr>
            <w:r w:rsidRPr="00A73965">
              <w:rPr>
                <w:color w:val="000000"/>
                <w:sz w:val="20"/>
                <w:szCs w:val="20"/>
              </w:rPr>
              <w:t>25 334</w:t>
            </w:r>
          </w:p>
        </w:tc>
        <w:tc>
          <w:tcPr>
            <w:tcW w:w="868" w:type="dxa"/>
            <w:tcBorders>
              <w:top w:val="nil"/>
              <w:left w:val="nil"/>
              <w:bottom w:val="single" w:sz="4" w:space="0" w:color="auto"/>
              <w:right w:val="single" w:sz="4" w:space="0" w:color="auto"/>
            </w:tcBorders>
            <w:shd w:val="clear" w:color="auto" w:fill="auto"/>
            <w:noWrap/>
            <w:vAlign w:val="bottom"/>
            <w:hideMark/>
          </w:tcPr>
          <w:p w14:paraId="79CD6D24" w14:textId="77777777" w:rsidR="00A73965" w:rsidRPr="00A73965" w:rsidRDefault="00A73965" w:rsidP="00A73965">
            <w:pPr>
              <w:jc w:val="right"/>
              <w:rPr>
                <w:color w:val="000000"/>
                <w:sz w:val="20"/>
                <w:szCs w:val="20"/>
              </w:rPr>
            </w:pPr>
            <w:r w:rsidRPr="00A73965">
              <w:rPr>
                <w:color w:val="000000"/>
                <w:sz w:val="20"/>
                <w:szCs w:val="20"/>
              </w:rPr>
              <w:t>42 187</w:t>
            </w:r>
          </w:p>
        </w:tc>
        <w:tc>
          <w:tcPr>
            <w:tcW w:w="868" w:type="dxa"/>
            <w:tcBorders>
              <w:top w:val="nil"/>
              <w:left w:val="nil"/>
              <w:bottom w:val="single" w:sz="4" w:space="0" w:color="auto"/>
              <w:right w:val="single" w:sz="4" w:space="0" w:color="auto"/>
            </w:tcBorders>
            <w:shd w:val="clear" w:color="auto" w:fill="auto"/>
            <w:noWrap/>
            <w:vAlign w:val="bottom"/>
            <w:hideMark/>
          </w:tcPr>
          <w:p w14:paraId="58E10386" w14:textId="77777777" w:rsidR="00A73965" w:rsidRPr="00A73965" w:rsidRDefault="00A73965" w:rsidP="00A73965">
            <w:pPr>
              <w:jc w:val="right"/>
              <w:rPr>
                <w:color w:val="000000"/>
                <w:sz w:val="20"/>
                <w:szCs w:val="20"/>
              </w:rPr>
            </w:pPr>
            <w:r w:rsidRPr="00A73965">
              <w:rPr>
                <w:color w:val="000000"/>
                <w:sz w:val="20"/>
                <w:szCs w:val="20"/>
              </w:rPr>
              <w:t>53 689</w:t>
            </w:r>
          </w:p>
        </w:tc>
        <w:tc>
          <w:tcPr>
            <w:tcW w:w="868" w:type="dxa"/>
            <w:tcBorders>
              <w:top w:val="nil"/>
              <w:left w:val="nil"/>
              <w:bottom w:val="single" w:sz="4" w:space="0" w:color="auto"/>
              <w:right w:val="single" w:sz="4" w:space="0" w:color="auto"/>
            </w:tcBorders>
            <w:shd w:val="clear" w:color="auto" w:fill="auto"/>
            <w:noWrap/>
            <w:vAlign w:val="bottom"/>
            <w:hideMark/>
          </w:tcPr>
          <w:p w14:paraId="4B5118DA" w14:textId="77777777" w:rsidR="00A73965" w:rsidRPr="00A73965" w:rsidRDefault="00A73965" w:rsidP="00A73965">
            <w:pPr>
              <w:jc w:val="right"/>
              <w:rPr>
                <w:color w:val="000000"/>
                <w:sz w:val="20"/>
                <w:szCs w:val="20"/>
              </w:rPr>
            </w:pPr>
            <w:r w:rsidRPr="00A73965">
              <w:rPr>
                <w:color w:val="000000"/>
                <w:sz w:val="20"/>
                <w:szCs w:val="20"/>
              </w:rPr>
              <w:t>26 136</w:t>
            </w:r>
          </w:p>
        </w:tc>
        <w:tc>
          <w:tcPr>
            <w:tcW w:w="886" w:type="dxa"/>
            <w:tcBorders>
              <w:top w:val="nil"/>
              <w:left w:val="nil"/>
              <w:bottom w:val="single" w:sz="4" w:space="0" w:color="auto"/>
              <w:right w:val="single" w:sz="4" w:space="0" w:color="auto"/>
            </w:tcBorders>
            <w:shd w:val="clear" w:color="auto" w:fill="auto"/>
            <w:noWrap/>
            <w:vAlign w:val="bottom"/>
            <w:hideMark/>
          </w:tcPr>
          <w:p w14:paraId="01332FA0" w14:textId="77777777" w:rsidR="00A73965" w:rsidRPr="00A73965" w:rsidRDefault="00A73965" w:rsidP="00A73965">
            <w:pPr>
              <w:jc w:val="right"/>
              <w:rPr>
                <w:color w:val="000000"/>
                <w:sz w:val="20"/>
                <w:szCs w:val="20"/>
              </w:rPr>
            </w:pPr>
            <w:r w:rsidRPr="00A73965">
              <w:rPr>
                <w:color w:val="000000"/>
                <w:sz w:val="20"/>
                <w:szCs w:val="20"/>
              </w:rPr>
              <w:t>353 742</w:t>
            </w:r>
          </w:p>
        </w:tc>
      </w:tr>
    </w:tbl>
    <w:p w14:paraId="3E428988" w14:textId="5C0188EF" w:rsidR="001302F7" w:rsidRDefault="00A73965" w:rsidP="00A73965">
      <w:pPr>
        <w:spacing w:before="100" w:beforeAutospacing="1"/>
        <w:ind w:firstLine="720"/>
        <w:jc w:val="both"/>
        <w:rPr>
          <w:sz w:val="28"/>
          <w:szCs w:val="28"/>
        </w:rPr>
      </w:pPr>
      <w:r>
        <w:rPr>
          <w:sz w:val="28"/>
          <w:szCs w:val="28"/>
        </w:rPr>
        <w:t>T</w:t>
      </w:r>
      <w:r w:rsidRPr="00B62BA6">
        <w:rPr>
          <w:sz w:val="28"/>
          <w:szCs w:val="28"/>
        </w:rPr>
        <w:t>ādējādi</w:t>
      </w:r>
      <w:r w:rsidR="001302F7" w:rsidRPr="00B62BA6">
        <w:rPr>
          <w:sz w:val="28"/>
          <w:szCs w:val="28"/>
        </w:rPr>
        <w:t xml:space="preserve"> avansa maksājums no </w:t>
      </w:r>
      <w:r w:rsidR="00C16E93">
        <w:rPr>
          <w:sz w:val="28"/>
          <w:szCs w:val="28"/>
        </w:rPr>
        <w:t>v</w:t>
      </w:r>
      <w:r w:rsidR="001302F7" w:rsidRPr="00B62BA6">
        <w:rPr>
          <w:sz w:val="28"/>
          <w:szCs w:val="28"/>
        </w:rPr>
        <w:t xml:space="preserve">adošā partnera pilnībā nodrošina </w:t>
      </w:r>
      <w:r w:rsidR="00C16E93">
        <w:rPr>
          <w:sz w:val="28"/>
          <w:szCs w:val="28"/>
        </w:rPr>
        <w:t>p</w:t>
      </w:r>
      <w:r w:rsidR="001302F7" w:rsidRPr="00B62BA6">
        <w:rPr>
          <w:sz w:val="28"/>
          <w:szCs w:val="28"/>
        </w:rPr>
        <w:t>rojekta</w:t>
      </w:r>
      <w:r w:rsidR="00193C5E" w:rsidRPr="00B62BA6">
        <w:rPr>
          <w:sz w:val="28"/>
          <w:szCs w:val="28"/>
        </w:rPr>
        <w:t>m</w:t>
      </w:r>
      <w:r w:rsidR="001302F7" w:rsidRPr="00B62BA6">
        <w:rPr>
          <w:sz w:val="28"/>
          <w:szCs w:val="28"/>
        </w:rPr>
        <w:t xml:space="preserve"> nepieciešamo izdevumu segšanu 20</w:t>
      </w:r>
      <w:r w:rsidR="004D5124">
        <w:rPr>
          <w:sz w:val="28"/>
          <w:szCs w:val="28"/>
        </w:rPr>
        <w:t>20</w:t>
      </w:r>
      <w:r w:rsidR="001302F7" w:rsidRPr="00B62BA6">
        <w:rPr>
          <w:sz w:val="28"/>
          <w:szCs w:val="28"/>
        </w:rPr>
        <w:t>.</w:t>
      </w:r>
      <w:r w:rsidR="00C16E93">
        <w:rPr>
          <w:sz w:val="28"/>
          <w:szCs w:val="28"/>
        </w:rPr>
        <w:t> </w:t>
      </w:r>
      <w:r w:rsidR="001302F7" w:rsidRPr="00B62BA6">
        <w:rPr>
          <w:sz w:val="28"/>
          <w:szCs w:val="28"/>
        </w:rPr>
        <w:t>gadam</w:t>
      </w:r>
      <w:r w:rsidR="001F6686">
        <w:rPr>
          <w:sz w:val="28"/>
          <w:szCs w:val="28"/>
        </w:rPr>
        <w:t>.</w:t>
      </w:r>
      <w:r>
        <w:rPr>
          <w:sz w:val="28"/>
          <w:szCs w:val="28"/>
        </w:rPr>
        <w:t xml:space="preserve"> </w:t>
      </w:r>
      <w:r w:rsidR="001302F7" w:rsidRPr="00B62BA6">
        <w:rPr>
          <w:sz w:val="28"/>
          <w:szCs w:val="28"/>
        </w:rPr>
        <w:t xml:space="preserve">Latvijas </w:t>
      </w:r>
      <w:r w:rsidR="001F6686" w:rsidRPr="00B62BA6">
        <w:rPr>
          <w:sz w:val="28"/>
          <w:szCs w:val="28"/>
        </w:rPr>
        <w:t>līdzfinansējum</w:t>
      </w:r>
      <w:r w:rsidR="001F6686">
        <w:rPr>
          <w:sz w:val="28"/>
          <w:szCs w:val="28"/>
        </w:rPr>
        <w:t xml:space="preserve">u un </w:t>
      </w:r>
      <w:r w:rsidR="00C943AC">
        <w:rPr>
          <w:sz w:val="28"/>
          <w:szCs w:val="28"/>
        </w:rPr>
        <w:t>LIFE programmas līdzfinansējuma daļu</w:t>
      </w:r>
      <w:r w:rsidR="001F6686" w:rsidRPr="00B62BA6">
        <w:rPr>
          <w:sz w:val="28"/>
          <w:szCs w:val="28"/>
        </w:rPr>
        <w:t xml:space="preserve"> </w:t>
      </w:r>
      <w:r w:rsidR="001302F7" w:rsidRPr="00B62BA6">
        <w:rPr>
          <w:sz w:val="28"/>
          <w:szCs w:val="28"/>
        </w:rPr>
        <w:t>plānots pieprasīt</w:t>
      </w:r>
      <w:r w:rsidR="00193C5E" w:rsidRPr="00B62BA6">
        <w:rPr>
          <w:sz w:val="28"/>
          <w:szCs w:val="28"/>
        </w:rPr>
        <w:t>,</w:t>
      </w:r>
      <w:r w:rsidR="001302F7" w:rsidRPr="00B62BA6">
        <w:rPr>
          <w:sz w:val="28"/>
          <w:szCs w:val="28"/>
        </w:rPr>
        <w:t xml:space="preserve"> tikai sākot no 202</w:t>
      </w:r>
      <w:r w:rsidR="00032184">
        <w:rPr>
          <w:sz w:val="28"/>
          <w:szCs w:val="28"/>
        </w:rPr>
        <w:t>1</w:t>
      </w:r>
      <w:r w:rsidR="001302F7" w:rsidRPr="00B62BA6">
        <w:rPr>
          <w:sz w:val="28"/>
          <w:szCs w:val="28"/>
        </w:rPr>
        <w:t>.</w:t>
      </w:r>
      <w:r w:rsidR="00193C5E" w:rsidRPr="00B62BA6">
        <w:rPr>
          <w:sz w:val="28"/>
          <w:szCs w:val="28"/>
        </w:rPr>
        <w:t> </w:t>
      </w:r>
      <w:r w:rsidR="001302F7" w:rsidRPr="00B62BA6">
        <w:rPr>
          <w:sz w:val="28"/>
          <w:szCs w:val="28"/>
        </w:rPr>
        <w:t>gada</w:t>
      </w:r>
      <w:r w:rsidR="00032184">
        <w:rPr>
          <w:sz w:val="28"/>
          <w:szCs w:val="28"/>
        </w:rPr>
        <w:t>.</w:t>
      </w:r>
      <w:r w:rsidR="001302F7" w:rsidRPr="00B62BA6">
        <w:rPr>
          <w:sz w:val="28"/>
          <w:szCs w:val="28"/>
        </w:rPr>
        <w:t xml:space="preserve"> </w:t>
      </w:r>
      <w:bookmarkStart w:id="2" w:name="_Hlk34649580"/>
    </w:p>
    <w:p w14:paraId="23E5C17C" w14:textId="77777777" w:rsidR="0097628C" w:rsidRPr="00B62BA6" w:rsidRDefault="0097628C" w:rsidP="00A42047">
      <w:pPr>
        <w:spacing w:before="100" w:beforeAutospacing="1"/>
        <w:jc w:val="both"/>
        <w:rPr>
          <w:sz w:val="28"/>
          <w:szCs w:val="28"/>
        </w:rPr>
      </w:pPr>
    </w:p>
    <w:bookmarkEnd w:id="2"/>
    <w:p w14:paraId="19A2F53C" w14:textId="5FB476CA" w:rsidR="001302F7" w:rsidRDefault="001302F7" w:rsidP="001302F7">
      <w:pPr>
        <w:spacing w:after="240"/>
        <w:jc w:val="center"/>
        <w:rPr>
          <w:b/>
          <w:sz w:val="28"/>
          <w:szCs w:val="28"/>
        </w:rPr>
      </w:pPr>
      <w:r w:rsidRPr="00B62BA6">
        <w:rPr>
          <w:b/>
          <w:sz w:val="28"/>
          <w:szCs w:val="28"/>
        </w:rPr>
        <w:t>3. Ieguvumi no projekta īstenošanas Latvijā</w:t>
      </w:r>
    </w:p>
    <w:p w14:paraId="293E0491" w14:textId="77777777" w:rsidR="0097628C" w:rsidRPr="00B62BA6" w:rsidRDefault="0097628C" w:rsidP="001302F7">
      <w:pPr>
        <w:spacing w:after="240"/>
        <w:jc w:val="center"/>
        <w:rPr>
          <w:b/>
          <w:sz w:val="28"/>
          <w:szCs w:val="28"/>
        </w:rPr>
      </w:pPr>
    </w:p>
    <w:p w14:paraId="5F8AC42B" w14:textId="286BBA7F" w:rsidR="008C628D" w:rsidRPr="00A25514" w:rsidRDefault="001302F7" w:rsidP="00A73965">
      <w:pPr>
        <w:autoSpaceDE w:val="0"/>
        <w:autoSpaceDN w:val="0"/>
        <w:adjustRightInd w:val="0"/>
        <w:spacing w:before="3"/>
        <w:ind w:firstLine="720"/>
        <w:jc w:val="both"/>
        <w:rPr>
          <w:rFonts w:eastAsiaTheme="minorHAnsi"/>
          <w:sz w:val="28"/>
          <w:szCs w:val="28"/>
          <w:lang w:eastAsia="en-US"/>
        </w:rPr>
      </w:pPr>
      <w:bookmarkStart w:id="3" w:name="_Hlk20817299"/>
      <w:r w:rsidRPr="00A25514">
        <w:rPr>
          <w:sz w:val="28"/>
          <w:szCs w:val="28"/>
        </w:rPr>
        <w:t>Projekta vispārējais mērķis ir</w:t>
      </w:r>
      <w:r w:rsidR="00D47FB8" w:rsidRPr="00A25514">
        <w:t xml:space="preserve"> </w:t>
      </w:r>
      <w:r w:rsidR="00C16E93">
        <w:rPr>
          <w:rFonts w:eastAsiaTheme="minorEastAsia"/>
          <w:kern w:val="24"/>
          <w:sz w:val="28"/>
          <w:szCs w:val="28"/>
        </w:rPr>
        <w:t>uzlabot</w:t>
      </w:r>
      <w:r w:rsidR="001D31FD" w:rsidRPr="00A25514">
        <w:rPr>
          <w:rFonts w:eastAsiaTheme="minorEastAsia"/>
          <w:kern w:val="24"/>
          <w:sz w:val="28"/>
          <w:szCs w:val="28"/>
        </w:rPr>
        <w:t xml:space="preserve"> riska ūdensobjektu stāvok</w:t>
      </w:r>
      <w:r w:rsidR="00C16E93">
        <w:rPr>
          <w:rFonts w:eastAsiaTheme="minorEastAsia"/>
          <w:kern w:val="24"/>
          <w:sz w:val="28"/>
          <w:szCs w:val="28"/>
        </w:rPr>
        <w:t>li</w:t>
      </w:r>
      <w:r w:rsidR="001D31FD" w:rsidRPr="00A25514">
        <w:rPr>
          <w:rFonts w:eastAsiaTheme="minorEastAsia"/>
          <w:kern w:val="24"/>
          <w:sz w:val="28"/>
          <w:szCs w:val="28"/>
        </w:rPr>
        <w:t xml:space="preserve"> visā Latvijā,</w:t>
      </w:r>
      <w:r w:rsidR="001D31FD" w:rsidRPr="00A25514">
        <w:rPr>
          <w:rFonts w:asciiTheme="minorHAnsi" w:eastAsiaTheme="minorEastAsia" w:hAnsi="Trebuchet MS" w:cstheme="minorBidi"/>
          <w:kern w:val="24"/>
          <w:sz w:val="52"/>
          <w:szCs w:val="52"/>
        </w:rPr>
        <w:t xml:space="preserve"> </w:t>
      </w:r>
      <w:r w:rsidR="00D47FB8" w:rsidRPr="00A25514">
        <w:rPr>
          <w:sz w:val="28"/>
          <w:szCs w:val="28"/>
        </w:rPr>
        <w:t>īstenojot pasākumus, kas</w:t>
      </w:r>
      <w:r w:rsidR="00DC1C10" w:rsidRPr="00A25514">
        <w:rPr>
          <w:sz w:val="28"/>
          <w:szCs w:val="28"/>
        </w:rPr>
        <w:t xml:space="preserve"> </w:t>
      </w:r>
      <w:r w:rsidR="00D47FB8" w:rsidRPr="00A25514">
        <w:rPr>
          <w:sz w:val="28"/>
          <w:szCs w:val="28"/>
        </w:rPr>
        <w:t>noteikti Daugavas, Gaujas, Lielupes un Ventas upju baseinu apsaimniekošanas plānos.</w:t>
      </w:r>
      <w:r w:rsidR="00C661A3" w:rsidRPr="00A25514">
        <w:rPr>
          <w:rFonts w:asciiTheme="minorHAnsi" w:eastAsiaTheme="minorEastAsia" w:hAnsi="Trebuchet MS" w:cstheme="minorBidi"/>
          <w:color w:val="404040"/>
          <w:kern w:val="24"/>
          <w:sz w:val="52"/>
          <w:szCs w:val="52"/>
        </w:rPr>
        <w:t xml:space="preserve"> </w:t>
      </w:r>
      <w:r w:rsidR="004325F4" w:rsidRPr="00A25514">
        <w:rPr>
          <w:rFonts w:eastAsiaTheme="minorEastAsia"/>
          <w:kern w:val="24"/>
          <w:sz w:val="28"/>
          <w:szCs w:val="28"/>
        </w:rPr>
        <w:t xml:space="preserve">Projekta </w:t>
      </w:r>
      <w:r w:rsidR="00C661A3" w:rsidRPr="00A25514">
        <w:rPr>
          <w:rFonts w:eastAsiaTheme="minorEastAsia"/>
          <w:kern w:val="24"/>
          <w:sz w:val="28"/>
          <w:szCs w:val="28"/>
        </w:rPr>
        <w:t>laik</w:t>
      </w:r>
      <w:r w:rsidR="004325F4" w:rsidRPr="00A25514">
        <w:rPr>
          <w:rFonts w:eastAsiaTheme="minorEastAsia"/>
          <w:kern w:val="24"/>
          <w:sz w:val="28"/>
          <w:szCs w:val="28"/>
        </w:rPr>
        <w:t>ā plānots pievērsties 164</w:t>
      </w:r>
      <w:r w:rsidR="00C16E93">
        <w:rPr>
          <w:rFonts w:eastAsiaTheme="minorEastAsia"/>
          <w:kern w:val="24"/>
          <w:sz w:val="28"/>
          <w:szCs w:val="28"/>
        </w:rPr>
        <w:t> </w:t>
      </w:r>
      <w:r w:rsidR="004325F4" w:rsidRPr="00A25514">
        <w:rPr>
          <w:rFonts w:eastAsiaTheme="minorEastAsia"/>
          <w:kern w:val="24"/>
          <w:sz w:val="28"/>
          <w:szCs w:val="28"/>
        </w:rPr>
        <w:t>riska ūdens objektiem (89 up</w:t>
      </w:r>
      <w:r w:rsidR="00C16E93">
        <w:rPr>
          <w:rFonts w:eastAsiaTheme="minorEastAsia"/>
          <w:kern w:val="24"/>
          <w:sz w:val="28"/>
          <w:szCs w:val="28"/>
        </w:rPr>
        <w:t>ēm</w:t>
      </w:r>
      <w:r w:rsidR="004325F4" w:rsidRPr="00A25514">
        <w:rPr>
          <w:rFonts w:eastAsiaTheme="minorEastAsia"/>
          <w:kern w:val="24"/>
          <w:sz w:val="28"/>
          <w:szCs w:val="28"/>
        </w:rPr>
        <w:t xml:space="preserve"> un to posmi</w:t>
      </w:r>
      <w:r w:rsidR="00C16E93">
        <w:rPr>
          <w:rFonts w:eastAsiaTheme="minorEastAsia"/>
          <w:kern w:val="24"/>
          <w:sz w:val="28"/>
          <w:szCs w:val="28"/>
        </w:rPr>
        <w:t>em</w:t>
      </w:r>
      <w:r w:rsidR="004325F4" w:rsidRPr="00A25514">
        <w:rPr>
          <w:rFonts w:eastAsiaTheme="minorEastAsia"/>
          <w:kern w:val="24"/>
          <w:sz w:val="28"/>
          <w:szCs w:val="28"/>
        </w:rPr>
        <w:t>, 75 ezeri</w:t>
      </w:r>
      <w:r w:rsidR="00C16E93">
        <w:rPr>
          <w:rFonts w:eastAsiaTheme="minorEastAsia"/>
          <w:kern w:val="24"/>
          <w:sz w:val="28"/>
          <w:szCs w:val="28"/>
        </w:rPr>
        <w:t>e</w:t>
      </w:r>
      <w:r w:rsidR="00A42047">
        <w:rPr>
          <w:rFonts w:eastAsiaTheme="minorEastAsia"/>
          <w:kern w:val="24"/>
          <w:sz w:val="28"/>
          <w:szCs w:val="28"/>
        </w:rPr>
        <w:t>m</w:t>
      </w:r>
      <w:r w:rsidR="004325F4" w:rsidRPr="00A25514">
        <w:rPr>
          <w:rFonts w:eastAsiaTheme="minorEastAsia"/>
          <w:kern w:val="24"/>
          <w:sz w:val="28"/>
          <w:szCs w:val="28"/>
        </w:rPr>
        <w:t>) Latvijā</w:t>
      </w:r>
      <w:r w:rsidR="00C661A3" w:rsidRPr="00A25514">
        <w:rPr>
          <w:rFonts w:eastAsiaTheme="minorEastAsia"/>
          <w:kern w:val="24"/>
          <w:sz w:val="28"/>
          <w:szCs w:val="28"/>
        </w:rPr>
        <w:t xml:space="preserve">, </w:t>
      </w:r>
      <w:r w:rsidR="004325F4" w:rsidRPr="00A25514">
        <w:rPr>
          <w:rFonts w:eastAsiaTheme="minorEastAsia"/>
          <w:kern w:val="24"/>
          <w:sz w:val="28"/>
          <w:szCs w:val="28"/>
        </w:rPr>
        <w:t>plāno</w:t>
      </w:r>
      <w:r w:rsidR="00C661A3" w:rsidRPr="00A25514">
        <w:rPr>
          <w:rFonts w:eastAsiaTheme="minorEastAsia"/>
          <w:kern w:val="24"/>
          <w:sz w:val="28"/>
          <w:szCs w:val="28"/>
        </w:rPr>
        <w:t>jo</w:t>
      </w:r>
      <w:r w:rsidR="004325F4" w:rsidRPr="00A25514">
        <w:rPr>
          <w:rFonts w:eastAsiaTheme="minorEastAsia"/>
          <w:kern w:val="24"/>
          <w:sz w:val="28"/>
          <w:szCs w:val="28"/>
        </w:rPr>
        <w:t>t sasniegt labu stāvokli 5</w:t>
      </w:r>
      <w:r w:rsidR="00C16E93">
        <w:rPr>
          <w:rFonts w:eastAsiaTheme="minorEastAsia"/>
          <w:kern w:val="24"/>
          <w:sz w:val="28"/>
          <w:szCs w:val="28"/>
        </w:rPr>
        <w:t> </w:t>
      </w:r>
      <w:r w:rsidR="004325F4" w:rsidRPr="00A25514">
        <w:rPr>
          <w:rFonts w:eastAsiaTheme="minorEastAsia"/>
          <w:kern w:val="24"/>
          <w:sz w:val="28"/>
          <w:szCs w:val="28"/>
        </w:rPr>
        <w:t xml:space="preserve">% šā brīža riska virszemes ūdensobjektos. </w:t>
      </w:r>
      <w:r w:rsidR="004325F4" w:rsidRPr="00A25514">
        <w:rPr>
          <w:rFonts w:eastAsiaTheme="minorHAnsi"/>
          <w:sz w:val="28"/>
          <w:szCs w:val="28"/>
          <w:lang w:eastAsia="en-US"/>
        </w:rPr>
        <w:t>Paredzams,</w:t>
      </w:r>
      <w:r w:rsidR="00C661A3" w:rsidRPr="00A25514">
        <w:rPr>
          <w:rFonts w:eastAsiaTheme="minorHAnsi"/>
          <w:sz w:val="28"/>
          <w:szCs w:val="28"/>
          <w:lang w:eastAsia="en-US"/>
        </w:rPr>
        <w:t xml:space="preserve"> </w:t>
      </w:r>
      <w:r w:rsidR="004325F4" w:rsidRPr="00A25514">
        <w:rPr>
          <w:rFonts w:eastAsiaTheme="minorHAnsi"/>
          <w:sz w:val="28"/>
          <w:szCs w:val="28"/>
          <w:lang w:eastAsia="en-US"/>
        </w:rPr>
        <w:t>ka</w:t>
      </w:r>
      <w:r w:rsidR="00C661A3" w:rsidRPr="00A25514">
        <w:rPr>
          <w:rFonts w:eastAsiaTheme="minorHAnsi"/>
          <w:sz w:val="28"/>
          <w:szCs w:val="28"/>
          <w:lang w:eastAsia="en-US"/>
        </w:rPr>
        <w:t xml:space="preserve"> </w:t>
      </w:r>
      <w:r w:rsidR="004325F4" w:rsidRPr="00A25514">
        <w:rPr>
          <w:rFonts w:eastAsiaTheme="minorHAnsi"/>
          <w:sz w:val="28"/>
          <w:szCs w:val="28"/>
          <w:lang w:eastAsia="en-US"/>
        </w:rPr>
        <w:t>ilgtermiņā</w:t>
      </w:r>
      <w:r w:rsidR="00C661A3" w:rsidRPr="00A25514">
        <w:rPr>
          <w:rFonts w:eastAsiaTheme="minorHAnsi"/>
          <w:sz w:val="28"/>
          <w:szCs w:val="28"/>
          <w:lang w:eastAsia="en-US"/>
        </w:rPr>
        <w:t xml:space="preserve"> </w:t>
      </w:r>
      <w:r w:rsidR="004325F4" w:rsidRPr="00A25514">
        <w:rPr>
          <w:rFonts w:eastAsiaTheme="minorHAnsi"/>
          <w:sz w:val="28"/>
          <w:szCs w:val="28"/>
          <w:lang w:eastAsia="en-US"/>
        </w:rPr>
        <w:t>kā</w:t>
      </w:r>
      <w:r w:rsidR="00C661A3" w:rsidRPr="00A25514">
        <w:rPr>
          <w:rFonts w:eastAsiaTheme="minorHAnsi"/>
          <w:sz w:val="28"/>
          <w:szCs w:val="28"/>
          <w:lang w:eastAsia="en-US"/>
        </w:rPr>
        <w:t xml:space="preserve"> </w:t>
      </w:r>
      <w:r w:rsidR="004325F4" w:rsidRPr="00A25514">
        <w:rPr>
          <w:rFonts w:eastAsiaTheme="minorHAnsi"/>
          <w:sz w:val="28"/>
          <w:szCs w:val="28"/>
          <w:lang w:eastAsia="en-US"/>
        </w:rPr>
        <w:t>netiešs</w:t>
      </w:r>
      <w:r w:rsidR="00C661A3" w:rsidRPr="00A25514">
        <w:rPr>
          <w:rFonts w:eastAsiaTheme="minorHAnsi"/>
          <w:sz w:val="28"/>
          <w:szCs w:val="28"/>
          <w:lang w:eastAsia="en-US"/>
        </w:rPr>
        <w:t xml:space="preserve"> </w:t>
      </w:r>
      <w:r w:rsidR="004325F4" w:rsidRPr="00A25514">
        <w:rPr>
          <w:rFonts w:eastAsiaTheme="minorHAnsi"/>
          <w:sz w:val="28"/>
          <w:szCs w:val="28"/>
          <w:lang w:eastAsia="en-US"/>
        </w:rPr>
        <w:t>projekta</w:t>
      </w:r>
      <w:r w:rsidR="00C661A3" w:rsidRPr="00A25514">
        <w:rPr>
          <w:rFonts w:eastAsiaTheme="minorHAnsi"/>
          <w:sz w:val="28"/>
          <w:szCs w:val="28"/>
          <w:lang w:eastAsia="en-US"/>
        </w:rPr>
        <w:t xml:space="preserve"> </w:t>
      </w:r>
      <w:r w:rsidR="004325F4" w:rsidRPr="00A25514">
        <w:rPr>
          <w:rFonts w:eastAsiaTheme="minorHAnsi"/>
          <w:sz w:val="28"/>
          <w:szCs w:val="28"/>
          <w:lang w:eastAsia="en-US"/>
        </w:rPr>
        <w:t>rezultāts</w:t>
      </w:r>
      <w:r w:rsidR="00C661A3" w:rsidRPr="00A25514">
        <w:rPr>
          <w:rFonts w:eastAsiaTheme="minorHAnsi"/>
          <w:sz w:val="28"/>
          <w:szCs w:val="28"/>
          <w:lang w:eastAsia="en-US"/>
        </w:rPr>
        <w:t xml:space="preserve"> </w:t>
      </w:r>
      <w:r w:rsidR="004325F4" w:rsidRPr="00A25514">
        <w:rPr>
          <w:rFonts w:eastAsiaTheme="minorHAnsi"/>
          <w:sz w:val="28"/>
          <w:szCs w:val="28"/>
          <w:lang w:eastAsia="en-US"/>
        </w:rPr>
        <w:t>labs</w:t>
      </w:r>
      <w:r w:rsidR="00C661A3" w:rsidRPr="00A25514">
        <w:rPr>
          <w:rFonts w:eastAsiaTheme="minorHAnsi"/>
          <w:sz w:val="28"/>
          <w:szCs w:val="28"/>
          <w:lang w:eastAsia="en-US"/>
        </w:rPr>
        <w:t xml:space="preserve"> </w:t>
      </w:r>
      <w:r w:rsidR="004325F4" w:rsidRPr="00A25514">
        <w:rPr>
          <w:rFonts w:eastAsiaTheme="minorHAnsi"/>
          <w:sz w:val="28"/>
          <w:szCs w:val="28"/>
          <w:lang w:eastAsia="en-US"/>
        </w:rPr>
        <w:t>stāvoklis</w:t>
      </w:r>
      <w:r w:rsidR="00C661A3" w:rsidRPr="00A25514">
        <w:rPr>
          <w:rFonts w:eastAsiaTheme="minorHAnsi"/>
          <w:sz w:val="28"/>
          <w:szCs w:val="28"/>
          <w:lang w:eastAsia="en-US"/>
        </w:rPr>
        <w:t xml:space="preserve"> </w:t>
      </w:r>
      <w:r w:rsidR="004325F4" w:rsidRPr="00A25514">
        <w:rPr>
          <w:rFonts w:eastAsiaTheme="minorHAnsi"/>
          <w:sz w:val="28"/>
          <w:szCs w:val="28"/>
          <w:lang w:eastAsia="en-US"/>
        </w:rPr>
        <w:t>varētu</w:t>
      </w:r>
      <w:r w:rsidR="00C661A3" w:rsidRPr="00A25514">
        <w:rPr>
          <w:rFonts w:eastAsiaTheme="minorHAnsi"/>
          <w:sz w:val="28"/>
          <w:szCs w:val="28"/>
          <w:lang w:eastAsia="en-US"/>
        </w:rPr>
        <w:t xml:space="preserve"> </w:t>
      </w:r>
      <w:r w:rsidR="004325F4" w:rsidRPr="00A25514">
        <w:rPr>
          <w:rFonts w:eastAsiaTheme="minorHAnsi"/>
          <w:sz w:val="28"/>
          <w:szCs w:val="28"/>
          <w:lang w:eastAsia="en-US"/>
        </w:rPr>
        <w:t>tikt</w:t>
      </w:r>
      <w:r w:rsidR="00C661A3" w:rsidRPr="00A25514">
        <w:rPr>
          <w:rFonts w:eastAsiaTheme="minorHAnsi"/>
          <w:sz w:val="28"/>
          <w:szCs w:val="28"/>
          <w:lang w:eastAsia="en-US"/>
        </w:rPr>
        <w:t xml:space="preserve"> </w:t>
      </w:r>
      <w:r w:rsidR="004325F4" w:rsidRPr="00A25514">
        <w:rPr>
          <w:rFonts w:eastAsiaTheme="minorHAnsi"/>
          <w:sz w:val="28"/>
          <w:szCs w:val="28"/>
          <w:lang w:eastAsia="en-US"/>
        </w:rPr>
        <w:t>sasniegts</w:t>
      </w:r>
      <w:r w:rsidR="00C661A3" w:rsidRPr="00A25514">
        <w:rPr>
          <w:rFonts w:eastAsiaTheme="minorHAnsi"/>
          <w:sz w:val="28"/>
          <w:szCs w:val="28"/>
          <w:lang w:eastAsia="en-US"/>
        </w:rPr>
        <w:t xml:space="preserve"> </w:t>
      </w:r>
      <w:r w:rsidR="004325F4" w:rsidRPr="00A25514">
        <w:rPr>
          <w:rFonts w:eastAsiaTheme="minorHAnsi"/>
          <w:sz w:val="28"/>
          <w:szCs w:val="28"/>
          <w:lang w:eastAsia="en-US"/>
        </w:rPr>
        <w:t>līdz</w:t>
      </w:r>
      <w:r w:rsidR="00C661A3" w:rsidRPr="00A25514">
        <w:rPr>
          <w:rFonts w:eastAsiaTheme="minorHAnsi"/>
          <w:sz w:val="28"/>
          <w:szCs w:val="28"/>
          <w:lang w:eastAsia="en-US"/>
        </w:rPr>
        <w:t xml:space="preserve"> </w:t>
      </w:r>
      <w:r w:rsidR="004325F4" w:rsidRPr="00A25514">
        <w:rPr>
          <w:rFonts w:eastAsiaTheme="minorHAnsi"/>
          <w:sz w:val="28"/>
          <w:szCs w:val="28"/>
          <w:lang w:eastAsia="en-US"/>
        </w:rPr>
        <w:t>50</w:t>
      </w:r>
      <w:r w:rsidR="00C16E93">
        <w:rPr>
          <w:rFonts w:eastAsiaTheme="minorHAnsi"/>
          <w:sz w:val="28"/>
          <w:szCs w:val="28"/>
          <w:lang w:eastAsia="en-US"/>
        </w:rPr>
        <w:t> </w:t>
      </w:r>
      <w:r w:rsidR="004325F4" w:rsidRPr="00A25514">
        <w:rPr>
          <w:rFonts w:eastAsiaTheme="minorHAnsi"/>
          <w:sz w:val="28"/>
          <w:szCs w:val="28"/>
          <w:lang w:eastAsia="en-US"/>
        </w:rPr>
        <w:t>ūdensobjektos</w:t>
      </w:r>
      <w:r w:rsidR="00C661A3" w:rsidRPr="00A25514">
        <w:rPr>
          <w:rFonts w:eastAsiaTheme="minorHAnsi"/>
          <w:sz w:val="28"/>
          <w:szCs w:val="28"/>
          <w:lang w:eastAsia="en-US"/>
        </w:rPr>
        <w:t xml:space="preserve"> </w:t>
      </w:r>
      <w:r w:rsidR="004325F4" w:rsidRPr="00A25514">
        <w:rPr>
          <w:rFonts w:eastAsiaTheme="minorHAnsi"/>
          <w:sz w:val="28"/>
          <w:szCs w:val="28"/>
          <w:lang w:eastAsia="en-US"/>
        </w:rPr>
        <w:t>(30%),</w:t>
      </w:r>
      <w:r w:rsidR="00C661A3" w:rsidRPr="00A25514">
        <w:rPr>
          <w:rFonts w:eastAsiaTheme="minorHAnsi"/>
          <w:sz w:val="28"/>
          <w:szCs w:val="28"/>
          <w:lang w:eastAsia="en-US"/>
        </w:rPr>
        <w:t xml:space="preserve"> </w:t>
      </w:r>
      <w:r w:rsidR="004325F4" w:rsidRPr="00A25514">
        <w:rPr>
          <w:rFonts w:eastAsiaTheme="minorHAnsi"/>
          <w:sz w:val="28"/>
          <w:szCs w:val="28"/>
          <w:lang w:eastAsia="en-US"/>
        </w:rPr>
        <w:t>kuros</w:t>
      </w:r>
      <w:r w:rsidR="00C661A3" w:rsidRPr="00A25514">
        <w:rPr>
          <w:rFonts w:eastAsiaTheme="minorHAnsi"/>
          <w:sz w:val="28"/>
          <w:szCs w:val="28"/>
          <w:lang w:eastAsia="en-US"/>
        </w:rPr>
        <w:t xml:space="preserve"> </w:t>
      </w:r>
      <w:r w:rsidR="004325F4" w:rsidRPr="00A25514">
        <w:rPr>
          <w:rFonts w:eastAsiaTheme="minorHAnsi"/>
          <w:sz w:val="28"/>
          <w:szCs w:val="28"/>
          <w:lang w:eastAsia="en-US"/>
        </w:rPr>
        <w:t>vērojamas</w:t>
      </w:r>
      <w:r w:rsidR="00C661A3" w:rsidRPr="00A25514">
        <w:rPr>
          <w:rFonts w:eastAsiaTheme="minorHAnsi"/>
          <w:sz w:val="28"/>
          <w:szCs w:val="28"/>
          <w:lang w:eastAsia="en-US"/>
        </w:rPr>
        <w:t xml:space="preserve"> </w:t>
      </w:r>
      <w:r w:rsidR="004325F4" w:rsidRPr="00A25514">
        <w:rPr>
          <w:rFonts w:eastAsiaTheme="minorHAnsi"/>
          <w:sz w:val="28"/>
          <w:szCs w:val="28"/>
          <w:lang w:eastAsia="en-US"/>
        </w:rPr>
        <w:t>līdzīgas</w:t>
      </w:r>
      <w:r w:rsidR="00C661A3" w:rsidRPr="00A25514">
        <w:rPr>
          <w:rFonts w:eastAsiaTheme="minorHAnsi"/>
          <w:sz w:val="28"/>
          <w:szCs w:val="28"/>
          <w:lang w:eastAsia="en-US"/>
        </w:rPr>
        <w:t xml:space="preserve"> </w:t>
      </w:r>
      <w:r w:rsidR="004325F4" w:rsidRPr="00A25514">
        <w:rPr>
          <w:rFonts w:eastAsiaTheme="minorHAnsi"/>
          <w:sz w:val="28"/>
          <w:szCs w:val="28"/>
          <w:lang w:eastAsia="en-US"/>
        </w:rPr>
        <w:t>slodzes</w:t>
      </w:r>
      <w:r w:rsidR="00C661A3" w:rsidRPr="00A25514">
        <w:rPr>
          <w:rFonts w:eastAsiaTheme="minorHAnsi"/>
          <w:sz w:val="28"/>
          <w:szCs w:val="28"/>
          <w:lang w:eastAsia="en-US"/>
        </w:rPr>
        <w:t xml:space="preserve"> </w:t>
      </w:r>
      <w:r w:rsidR="004325F4" w:rsidRPr="00A25514">
        <w:rPr>
          <w:rFonts w:eastAsiaTheme="minorHAnsi"/>
          <w:sz w:val="28"/>
          <w:szCs w:val="28"/>
          <w:lang w:eastAsia="en-US"/>
        </w:rPr>
        <w:t>un</w:t>
      </w:r>
      <w:r w:rsidR="00C661A3" w:rsidRPr="00A25514">
        <w:rPr>
          <w:rFonts w:eastAsiaTheme="minorHAnsi"/>
          <w:sz w:val="28"/>
          <w:szCs w:val="28"/>
          <w:lang w:eastAsia="en-US"/>
        </w:rPr>
        <w:t xml:space="preserve"> </w:t>
      </w:r>
      <w:r w:rsidR="004325F4" w:rsidRPr="00A25514">
        <w:rPr>
          <w:rFonts w:eastAsiaTheme="minorHAnsi"/>
          <w:sz w:val="28"/>
          <w:szCs w:val="28"/>
          <w:lang w:eastAsia="en-US"/>
        </w:rPr>
        <w:t>citas</w:t>
      </w:r>
      <w:r w:rsidR="00C661A3" w:rsidRPr="00A25514">
        <w:rPr>
          <w:rFonts w:eastAsiaTheme="minorHAnsi"/>
          <w:sz w:val="28"/>
          <w:szCs w:val="28"/>
          <w:lang w:eastAsia="en-US"/>
        </w:rPr>
        <w:t xml:space="preserve"> </w:t>
      </w:r>
      <w:r w:rsidR="004325F4" w:rsidRPr="00A25514">
        <w:rPr>
          <w:rFonts w:eastAsiaTheme="minorHAnsi"/>
          <w:sz w:val="28"/>
          <w:szCs w:val="28"/>
          <w:lang w:eastAsia="en-US"/>
        </w:rPr>
        <w:t>kopīgas</w:t>
      </w:r>
      <w:r w:rsidR="00C661A3" w:rsidRPr="00A25514">
        <w:rPr>
          <w:rFonts w:eastAsiaTheme="minorHAnsi"/>
          <w:sz w:val="28"/>
          <w:szCs w:val="28"/>
          <w:lang w:eastAsia="en-US"/>
        </w:rPr>
        <w:t xml:space="preserve"> </w:t>
      </w:r>
      <w:r w:rsidR="004325F4" w:rsidRPr="00A25514">
        <w:rPr>
          <w:rFonts w:eastAsiaTheme="minorHAnsi"/>
          <w:sz w:val="28"/>
          <w:szCs w:val="28"/>
          <w:lang w:eastAsia="en-US"/>
        </w:rPr>
        <w:t>ietekmes</w:t>
      </w:r>
      <w:r w:rsidR="00C661A3" w:rsidRPr="00A25514">
        <w:rPr>
          <w:rFonts w:eastAsiaTheme="minorHAnsi"/>
          <w:sz w:val="28"/>
          <w:szCs w:val="28"/>
          <w:lang w:eastAsia="en-US"/>
        </w:rPr>
        <w:t>.</w:t>
      </w:r>
    </w:p>
    <w:p w14:paraId="26A27343" w14:textId="5E804A1B" w:rsidR="00587DCB" w:rsidRPr="00A25514" w:rsidRDefault="0097628C" w:rsidP="00A73965">
      <w:pPr>
        <w:autoSpaceDE w:val="0"/>
        <w:autoSpaceDN w:val="0"/>
        <w:adjustRightInd w:val="0"/>
        <w:ind w:firstLine="720"/>
        <w:jc w:val="both"/>
        <w:rPr>
          <w:rFonts w:eastAsiaTheme="minorHAnsi"/>
          <w:color w:val="000000"/>
          <w:sz w:val="28"/>
          <w:szCs w:val="28"/>
          <w:lang w:eastAsia="en-US"/>
        </w:rPr>
      </w:pPr>
      <w:r>
        <w:rPr>
          <w:rFonts w:eastAsiaTheme="minorHAnsi"/>
          <w:color w:val="000000"/>
          <w:sz w:val="28"/>
          <w:szCs w:val="28"/>
          <w:lang w:eastAsia="en-US"/>
        </w:rPr>
        <w:t xml:space="preserve">ZM </w:t>
      </w:r>
      <w:r w:rsidR="004325F4" w:rsidRPr="00A25514">
        <w:rPr>
          <w:rFonts w:eastAsiaTheme="minorHAnsi"/>
          <w:color w:val="000000"/>
          <w:sz w:val="28"/>
          <w:szCs w:val="28"/>
          <w:lang w:eastAsia="en-US"/>
        </w:rPr>
        <w:t xml:space="preserve">ir iesaistīta </w:t>
      </w:r>
      <w:r w:rsidR="00C16E93">
        <w:rPr>
          <w:rFonts w:eastAsiaTheme="minorHAnsi"/>
          <w:color w:val="000000"/>
          <w:sz w:val="28"/>
          <w:szCs w:val="28"/>
          <w:lang w:eastAsia="en-US"/>
        </w:rPr>
        <w:t>p</w:t>
      </w:r>
      <w:r w:rsidR="004325F4" w:rsidRPr="00A25514">
        <w:rPr>
          <w:rFonts w:eastAsiaTheme="minorHAnsi"/>
          <w:color w:val="000000"/>
          <w:sz w:val="28"/>
          <w:szCs w:val="28"/>
          <w:lang w:eastAsia="en-US"/>
        </w:rPr>
        <w:t xml:space="preserve">rojekta </w:t>
      </w:r>
      <w:r w:rsidR="00C16E93">
        <w:rPr>
          <w:rFonts w:eastAsiaTheme="minorHAnsi"/>
          <w:color w:val="000000"/>
          <w:sz w:val="28"/>
          <w:szCs w:val="28"/>
          <w:lang w:eastAsia="en-US"/>
        </w:rPr>
        <w:t>pasākumos</w:t>
      </w:r>
      <w:r w:rsidR="004325F4" w:rsidRPr="00A25514">
        <w:rPr>
          <w:rFonts w:eastAsiaTheme="minorHAnsi"/>
          <w:color w:val="000000"/>
          <w:sz w:val="28"/>
          <w:szCs w:val="28"/>
          <w:lang w:eastAsia="en-US"/>
        </w:rPr>
        <w:t>, kas noteikt</w:t>
      </w:r>
      <w:r w:rsidR="00C16E93">
        <w:rPr>
          <w:rFonts w:eastAsiaTheme="minorHAnsi"/>
          <w:color w:val="000000"/>
          <w:sz w:val="28"/>
          <w:szCs w:val="28"/>
          <w:lang w:eastAsia="en-US"/>
        </w:rPr>
        <w:t>i</w:t>
      </w:r>
      <w:r w:rsidR="004325F4" w:rsidRPr="00A25514">
        <w:rPr>
          <w:rFonts w:eastAsiaTheme="minorHAnsi"/>
          <w:color w:val="000000"/>
          <w:sz w:val="28"/>
          <w:szCs w:val="28"/>
          <w:lang w:eastAsia="en-US"/>
        </w:rPr>
        <w:t xml:space="preserve">, lai īstenotu vienu no projekta mērķiem – samazināt </w:t>
      </w:r>
      <w:r w:rsidR="00614291" w:rsidRPr="00A25514">
        <w:rPr>
          <w:rFonts w:eastAsiaTheme="minorHAnsi"/>
          <w:color w:val="000000"/>
          <w:sz w:val="28"/>
          <w:szCs w:val="28"/>
          <w:lang w:eastAsia="en-US"/>
        </w:rPr>
        <w:t xml:space="preserve">ūdensobjektos </w:t>
      </w:r>
      <w:r w:rsidR="004325F4" w:rsidRPr="00A25514">
        <w:rPr>
          <w:rFonts w:eastAsiaTheme="minorHAnsi"/>
          <w:color w:val="000000"/>
          <w:sz w:val="28"/>
          <w:szCs w:val="28"/>
          <w:lang w:eastAsia="en-US"/>
        </w:rPr>
        <w:t>augu barības vielu un citu piesārņotāju daudzumu</w:t>
      </w:r>
      <w:r w:rsidR="00E72B7C" w:rsidRPr="00A25514">
        <w:rPr>
          <w:rFonts w:eastAsiaTheme="minorHAnsi"/>
          <w:color w:val="000000"/>
          <w:sz w:val="28"/>
          <w:szCs w:val="28"/>
          <w:lang w:eastAsia="en-US"/>
        </w:rPr>
        <w:t xml:space="preserve"> </w:t>
      </w:r>
      <w:r w:rsidR="004325F4" w:rsidRPr="00A25514">
        <w:rPr>
          <w:rFonts w:eastAsiaTheme="minorHAnsi"/>
          <w:color w:val="000000"/>
          <w:sz w:val="28"/>
          <w:szCs w:val="28"/>
          <w:lang w:eastAsia="en-US"/>
        </w:rPr>
        <w:t xml:space="preserve">no lauksaimniecības un mežsaimniecības zemēm, īpašu </w:t>
      </w:r>
      <w:r w:rsidR="004325F4" w:rsidRPr="00A25514">
        <w:rPr>
          <w:rFonts w:eastAsiaTheme="minorHAnsi"/>
          <w:color w:val="000000"/>
          <w:sz w:val="28"/>
          <w:szCs w:val="28"/>
          <w:lang w:eastAsia="en-US"/>
        </w:rPr>
        <w:lastRenderedPageBreak/>
        <w:t>uzmanību pievēršot fosfora ieplūdes samazināšanai.</w:t>
      </w:r>
      <w:r w:rsidR="002F207A" w:rsidRPr="00A25514">
        <w:rPr>
          <w:rFonts w:eastAsiaTheme="minorHAnsi"/>
          <w:color w:val="000000"/>
          <w:sz w:val="28"/>
          <w:szCs w:val="28"/>
          <w:lang w:eastAsia="en-US"/>
        </w:rPr>
        <w:t xml:space="preserve"> </w:t>
      </w:r>
      <w:r w:rsidR="00C661A3" w:rsidRPr="00A25514">
        <w:rPr>
          <w:rFonts w:eastAsiaTheme="minorHAnsi"/>
          <w:color w:val="000000"/>
          <w:sz w:val="28"/>
          <w:szCs w:val="28"/>
          <w:lang w:eastAsia="en-US"/>
        </w:rPr>
        <w:t>Projekta sākuma fāzē plānot</w:t>
      </w:r>
      <w:r w:rsidR="00C16E93">
        <w:rPr>
          <w:rFonts w:eastAsiaTheme="minorHAnsi"/>
          <w:color w:val="000000"/>
          <w:sz w:val="28"/>
          <w:szCs w:val="28"/>
          <w:lang w:eastAsia="en-US"/>
        </w:rPr>
        <w:t>i</w:t>
      </w:r>
      <w:r w:rsidR="00C661A3" w:rsidRPr="00A25514">
        <w:rPr>
          <w:rFonts w:eastAsiaTheme="minorHAnsi"/>
          <w:color w:val="000000"/>
          <w:sz w:val="28"/>
          <w:szCs w:val="28"/>
          <w:lang w:eastAsia="en-US"/>
        </w:rPr>
        <w:t xml:space="preserve"> sagatavošanās </w:t>
      </w:r>
      <w:r w:rsidR="00C16E93">
        <w:rPr>
          <w:rFonts w:eastAsiaTheme="minorHAnsi"/>
          <w:color w:val="000000"/>
          <w:sz w:val="28"/>
          <w:szCs w:val="28"/>
          <w:lang w:eastAsia="en-US"/>
        </w:rPr>
        <w:t>pasākumi</w:t>
      </w:r>
      <w:r w:rsidR="00C661A3" w:rsidRPr="00A25514">
        <w:rPr>
          <w:rFonts w:eastAsiaTheme="minorHAnsi"/>
          <w:color w:val="000000"/>
          <w:sz w:val="28"/>
          <w:szCs w:val="28"/>
          <w:lang w:eastAsia="en-US"/>
        </w:rPr>
        <w:t xml:space="preserve">, </w:t>
      </w:r>
      <w:r w:rsidR="00C16E93">
        <w:rPr>
          <w:rFonts w:eastAsiaTheme="minorHAnsi"/>
          <w:color w:val="000000"/>
          <w:sz w:val="28"/>
          <w:szCs w:val="28"/>
          <w:lang w:eastAsia="en-US"/>
        </w:rPr>
        <w:t xml:space="preserve">pēc tam </w:t>
      </w:r>
      <w:r w:rsidR="00C661A3" w:rsidRPr="00A25514">
        <w:rPr>
          <w:rFonts w:eastAsiaTheme="minorHAnsi"/>
          <w:color w:val="000000"/>
          <w:sz w:val="28"/>
          <w:szCs w:val="28"/>
          <w:lang w:eastAsia="en-US"/>
        </w:rPr>
        <w:t xml:space="preserve">turpinot īstenot projektu ar ieviešanas </w:t>
      </w:r>
      <w:r w:rsidR="00C16E93">
        <w:rPr>
          <w:rFonts w:eastAsiaTheme="minorHAnsi"/>
          <w:color w:val="000000"/>
          <w:sz w:val="28"/>
          <w:szCs w:val="28"/>
          <w:lang w:eastAsia="en-US"/>
        </w:rPr>
        <w:t>pasākumiem</w:t>
      </w:r>
      <w:r w:rsidR="00C661A3" w:rsidRPr="00A25514">
        <w:rPr>
          <w:rFonts w:eastAsiaTheme="minorHAnsi"/>
          <w:color w:val="000000"/>
          <w:sz w:val="28"/>
          <w:szCs w:val="28"/>
          <w:lang w:eastAsia="en-US"/>
        </w:rPr>
        <w:t xml:space="preserve">. </w:t>
      </w:r>
      <w:r w:rsidR="002F207A" w:rsidRPr="00A25514">
        <w:rPr>
          <w:rFonts w:eastAsiaTheme="minorHAnsi"/>
          <w:color w:val="000000"/>
          <w:sz w:val="28"/>
          <w:szCs w:val="28"/>
          <w:lang w:eastAsia="en-US"/>
        </w:rPr>
        <w:t xml:space="preserve">Sagatavošanās </w:t>
      </w:r>
      <w:r w:rsidR="00AB5AF6">
        <w:rPr>
          <w:rFonts w:eastAsiaTheme="minorHAnsi"/>
          <w:color w:val="000000"/>
          <w:sz w:val="28"/>
          <w:szCs w:val="28"/>
          <w:lang w:eastAsia="en-US"/>
        </w:rPr>
        <w:t>pasākumu laikā</w:t>
      </w:r>
      <w:r w:rsidR="002F207A" w:rsidRPr="00A25514">
        <w:rPr>
          <w:rFonts w:eastAsiaTheme="minorHAnsi"/>
          <w:color w:val="000000"/>
          <w:sz w:val="28"/>
          <w:szCs w:val="28"/>
          <w:lang w:eastAsia="en-US"/>
        </w:rPr>
        <w:t xml:space="preserve"> paredzēts veikt lauksaimnieciskā un mežsaimnieciskā piesārņojuma avotu novērtējumu atlasīto riska ūdensobjektu sateces baseinu teritorijās, kā arī </w:t>
      </w:r>
      <w:r w:rsidR="00AB5AF6" w:rsidRPr="00A25514">
        <w:rPr>
          <w:rFonts w:eastAsiaTheme="minorHAnsi"/>
          <w:color w:val="000000"/>
          <w:sz w:val="28"/>
          <w:szCs w:val="28"/>
          <w:lang w:eastAsia="en-US"/>
        </w:rPr>
        <w:t>izstrād</w:t>
      </w:r>
      <w:r w:rsidR="00AB5AF6">
        <w:rPr>
          <w:rFonts w:eastAsiaTheme="minorHAnsi"/>
          <w:color w:val="000000"/>
          <w:sz w:val="28"/>
          <w:szCs w:val="28"/>
          <w:lang w:eastAsia="en-US"/>
        </w:rPr>
        <w:t>āt</w:t>
      </w:r>
      <w:r w:rsidR="00AB5AF6" w:rsidRPr="00A25514">
        <w:rPr>
          <w:rFonts w:eastAsiaTheme="minorHAnsi"/>
          <w:color w:val="000000"/>
          <w:sz w:val="28"/>
          <w:szCs w:val="28"/>
          <w:lang w:eastAsia="en-US"/>
        </w:rPr>
        <w:t xml:space="preserve"> </w:t>
      </w:r>
      <w:r w:rsidR="002F207A" w:rsidRPr="00A25514">
        <w:rPr>
          <w:rFonts w:eastAsiaTheme="minorHAnsi"/>
          <w:color w:val="000000"/>
          <w:sz w:val="28"/>
          <w:szCs w:val="28"/>
          <w:lang w:eastAsia="en-US"/>
        </w:rPr>
        <w:t>praktisk</w:t>
      </w:r>
      <w:r w:rsidR="00AB5AF6">
        <w:rPr>
          <w:rFonts w:eastAsiaTheme="minorHAnsi"/>
          <w:color w:val="000000"/>
          <w:sz w:val="28"/>
          <w:szCs w:val="28"/>
          <w:lang w:eastAsia="en-US"/>
        </w:rPr>
        <w:t>as</w:t>
      </w:r>
      <w:r w:rsidR="002F207A" w:rsidRPr="00A25514">
        <w:rPr>
          <w:rFonts w:eastAsiaTheme="minorHAnsi"/>
          <w:color w:val="000000"/>
          <w:sz w:val="28"/>
          <w:szCs w:val="28"/>
          <w:lang w:eastAsia="en-US"/>
        </w:rPr>
        <w:t xml:space="preserve"> rekomendācij</w:t>
      </w:r>
      <w:r w:rsidR="00AB5AF6">
        <w:rPr>
          <w:rFonts w:eastAsiaTheme="minorHAnsi"/>
          <w:color w:val="000000"/>
          <w:sz w:val="28"/>
          <w:szCs w:val="28"/>
          <w:lang w:eastAsia="en-US"/>
        </w:rPr>
        <w:t>as</w:t>
      </w:r>
      <w:r w:rsidR="002F207A" w:rsidRPr="00A25514">
        <w:rPr>
          <w:rFonts w:eastAsiaTheme="minorHAnsi"/>
          <w:color w:val="000000"/>
          <w:sz w:val="28"/>
          <w:szCs w:val="28"/>
          <w:lang w:eastAsia="en-US"/>
        </w:rPr>
        <w:t xml:space="preserve"> un tehnisko</w:t>
      </w:r>
      <w:r w:rsidR="00AB5AF6">
        <w:rPr>
          <w:rFonts w:eastAsiaTheme="minorHAnsi"/>
          <w:color w:val="000000"/>
          <w:sz w:val="28"/>
          <w:szCs w:val="28"/>
          <w:lang w:eastAsia="en-US"/>
        </w:rPr>
        <w:t>s</w:t>
      </w:r>
      <w:r w:rsidR="002F207A" w:rsidRPr="00A25514">
        <w:rPr>
          <w:rFonts w:eastAsiaTheme="minorHAnsi"/>
          <w:color w:val="000000"/>
          <w:sz w:val="28"/>
          <w:szCs w:val="28"/>
          <w:lang w:eastAsia="en-US"/>
        </w:rPr>
        <w:t xml:space="preserve"> risinājumu</w:t>
      </w:r>
      <w:r w:rsidR="00AB5AF6">
        <w:rPr>
          <w:rFonts w:eastAsiaTheme="minorHAnsi"/>
          <w:color w:val="000000"/>
          <w:sz w:val="28"/>
          <w:szCs w:val="28"/>
          <w:lang w:eastAsia="en-US"/>
        </w:rPr>
        <w:t>s</w:t>
      </w:r>
      <w:r w:rsidR="002F207A" w:rsidRPr="00A25514">
        <w:rPr>
          <w:rFonts w:eastAsiaTheme="minorHAnsi"/>
          <w:color w:val="000000"/>
          <w:sz w:val="28"/>
          <w:szCs w:val="28"/>
          <w:lang w:eastAsia="en-US"/>
        </w:rPr>
        <w:t xml:space="preserve"> zaļās infrastruktūras un videi draudzīgu meliorācijas sistēmas elementu ierīkošanai atlasīto riska ūdensobjektu lauksaimniec</w:t>
      </w:r>
      <w:r w:rsidR="008C628D" w:rsidRPr="00A25514">
        <w:rPr>
          <w:rFonts w:eastAsiaTheme="minorHAnsi"/>
          <w:color w:val="000000"/>
          <w:sz w:val="28"/>
          <w:szCs w:val="28"/>
          <w:lang w:eastAsia="en-US"/>
        </w:rPr>
        <w:t>īb</w:t>
      </w:r>
      <w:r w:rsidR="002F207A" w:rsidRPr="00A25514">
        <w:rPr>
          <w:rFonts w:eastAsiaTheme="minorHAnsi"/>
          <w:color w:val="000000"/>
          <w:sz w:val="28"/>
          <w:szCs w:val="28"/>
          <w:lang w:eastAsia="en-US"/>
        </w:rPr>
        <w:t>as un mežsaimniecības teritorijās</w:t>
      </w:r>
      <w:r w:rsidR="008C628D" w:rsidRPr="00A25514">
        <w:rPr>
          <w:rFonts w:eastAsiaTheme="minorHAnsi"/>
          <w:color w:val="000000"/>
          <w:sz w:val="28"/>
          <w:szCs w:val="28"/>
          <w:lang w:eastAsia="en-US"/>
        </w:rPr>
        <w:t>. Projekta turpinājumā plānot</w:t>
      </w:r>
      <w:r w:rsidR="00882EB4">
        <w:rPr>
          <w:rFonts w:eastAsiaTheme="minorHAnsi"/>
          <w:color w:val="000000"/>
          <w:sz w:val="28"/>
          <w:szCs w:val="28"/>
          <w:lang w:eastAsia="en-US"/>
        </w:rPr>
        <w:t>i</w:t>
      </w:r>
      <w:r w:rsidR="008C628D" w:rsidRPr="00A25514">
        <w:rPr>
          <w:rFonts w:eastAsiaTheme="minorHAnsi"/>
          <w:color w:val="000000"/>
          <w:sz w:val="28"/>
          <w:szCs w:val="28"/>
          <w:lang w:eastAsia="en-US"/>
        </w:rPr>
        <w:t xml:space="preserve"> demonstrējum</w:t>
      </w:r>
      <w:r w:rsidR="00882EB4">
        <w:rPr>
          <w:rFonts w:eastAsiaTheme="minorHAnsi"/>
          <w:color w:val="000000"/>
          <w:sz w:val="28"/>
          <w:szCs w:val="28"/>
          <w:lang w:eastAsia="en-US"/>
        </w:rPr>
        <w:t>i par</w:t>
      </w:r>
      <w:r w:rsidR="008C628D" w:rsidRPr="00A25514">
        <w:rPr>
          <w:rFonts w:eastAsiaTheme="minorHAnsi"/>
          <w:color w:val="000000"/>
          <w:sz w:val="28"/>
          <w:szCs w:val="28"/>
          <w:lang w:eastAsia="en-US"/>
        </w:rPr>
        <w:t xml:space="preserve"> augu barības vielu samazināšan</w:t>
      </w:r>
      <w:r w:rsidR="00882EB4">
        <w:rPr>
          <w:rFonts w:eastAsiaTheme="minorHAnsi"/>
          <w:color w:val="000000"/>
          <w:sz w:val="28"/>
          <w:szCs w:val="28"/>
          <w:lang w:eastAsia="en-US"/>
        </w:rPr>
        <w:t>u</w:t>
      </w:r>
      <w:r w:rsidR="008C628D" w:rsidRPr="00A25514">
        <w:rPr>
          <w:rFonts w:eastAsiaTheme="minorHAnsi"/>
          <w:color w:val="000000"/>
          <w:sz w:val="28"/>
          <w:szCs w:val="28"/>
          <w:lang w:eastAsia="en-US"/>
        </w:rPr>
        <w:t xml:space="preserve"> no lauksaimniecības un mežsaimniecības. </w:t>
      </w:r>
      <w:r w:rsidR="00AC2F93" w:rsidRPr="00A25514">
        <w:rPr>
          <w:rFonts w:eastAsiaTheme="minorHAnsi"/>
          <w:color w:val="000000"/>
          <w:sz w:val="28"/>
          <w:szCs w:val="28"/>
          <w:lang w:eastAsia="en-US"/>
        </w:rPr>
        <w:t>Demonstrējum</w:t>
      </w:r>
      <w:r w:rsidR="00882EB4">
        <w:rPr>
          <w:rFonts w:eastAsiaTheme="minorHAnsi"/>
          <w:color w:val="000000"/>
          <w:sz w:val="28"/>
          <w:szCs w:val="28"/>
          <w:lang w:eastAsia="en-US"/>
        </w:rPr>
        <w:t>iem</w:t>
      </w:r>
      <w:r w:rsidR="008C628D" w:rsidRPr="00A25514">
        <w:rPr>
          <w:rFonts w:eastAsiaTheme="minorHAnsi"/>
          <w:color w:val="000000"/>
          <w:sz w:val="28"/>
          <w:szCs w:val="28"/>
          <w:lang w:eastAsia="en-US"/>
        </w:rPr>
        <w:t xml:space="preserve"> paredzēts izveidot un nodrošināt zaļās infrastruktūras </w:t>
      </w:r>
      <w:r w:rsidR="00A462FC" w:rsidRPr="00A25514">
        <w:rPr>
          <w:rFonts w:eastAsiaTheme="minorHAnsi"/>
          <w:color w:val="000000"/>
          <w:sz w:val="28"/>
          <w:szCs w:val="28"/>
          <w:lang w:eastAsia="en-US"/>
        </w:rPr>
        <w:t>darbību</w:t>
      </w:r>
      <w:r w:rsidR="00AC2F93" w:rsidRPr="00A25514">
        <w:rPr>
          <w:rFonts w:eastAsiaTheme="minorHAnsi"/>
          <w:color w:val="000000"/>
          <w:sz w:val="28"/>
          <w:szCs w:val="28"/>
          <w:lang w:eastAsia="en-US"/>
        </w:rPr>
        <w:t xml:space="preserve">, kā arī veikt videi draudzīgu meliorācijas sistēmas elementu izbūvi un uzturēšanu </w:t>
      </w:r>
      <w:r w:rsidR="00A462FC" w:rsidRPr="00A25514">
        <w:rPr>
          <w:rFonts w:eastAsiaTheme="minorHAnsi"/>
          <w:color w:val="000000"/>
          <w:sz w:val="28"/>
          <w:szCs w:val="28"/>
          <w:lang w:eastAsia="en-US"/>
        </w:rPr>
        <w:t>atlasīto riska ūdensobjektu lauksaimniecības un mežsaimniecības teritorijās</w:t>
      </w:r>
      <w:r>
        <w:rPr>
          <w:rFonts w:eastAsiaTheme="minorHAnsi"/>
          <w:color w:val="000000"/>
          <w:sz w:val="28"/>
          <w:szCs w:val="28"/>
          <w:lang w:eastAsia="en-US"/>
        </w:rPr>
        <w:t>.</w:t>
      </w:r>
      <w:r w:rsidR="00AC2F93" w:rsidRPr="00A25514">
        <w:rPr>
          <w:rFonts w:eastAsiaTheme="minorHAnsi"/>
          <w:color w:val="000000"/>
          <w:sz w:val="28"/>
          <w:szCs w:val="28"/>
          <w:lang w:eastAsia="en-US"/>
        </w:rPr>
        <w:t xml:space="preserve"> </w:t>
      </w:r>
      <w:r w:rsidR="00882EB4">
        <w:rPr>
          <w:rFonts w:eastAsiaTheme="minorHAnsi"/>
          <w:color w:val="000000"/>
          <w:sz w:val="28"/>
          <w:szCs w:val="28"/>
          <w:lang w:eastAsia="en-US"/>
        </w:rPr>
        <w:t>Nobeigumā tiks</w:t>
      </w:r>
      <w:r w:rsidR="00AC2F93" w:rsidRPr="00A25514">
        <w:rPr>
          <w:rFonts w:eastAsiaTheme="minorHAnsi"/>
          <w:color w:val="000000"/>
          <w:sz w:val="28"/>
          <w:szCs w:val="28"/>
          <w:lang w:eastAsia="en-US"/>
        </w:rPr>
        <w:t xml:space="preserve"> sagatavo</w:t>
      </w:r>
      <w:r w:rsidR="00882EB4">
        <w:rPr>
          <w:rFonts w:eastAsiaTheme="minorHAnsi"/>
          <w:color w:val="000000"/>
          <w:sz w:val="28"/>
          <w:szCs w:val="28"/>
          <w:lang w:eastAsia="en-US"/>
        </w:rPr>
        <w:t>ts pārskats</w:t>
      </w:r>
      <w:r w:rsidR="00AC2F93" w:rsidRPr="00A25514">
        <w:rPr>
          <w:rFonts w:eastAsiaTheme="minorHAnsi"/>
          <w:color w:val="000000"/>
          <w:sz w:val="28"/>
          <w:szCs w:val="28"/>
          <w:lang w:eastAsia="en-US"/>
        </w:rPr>
        <w:t xml:space="preserve"> par </w:t>
      </w:r>
      <w:r w:rsidR="003F7B75" w:rsidRPr="00A25514">
        <w:rPr>
          <w:rFonts w:eastAsiaTheme="minorHAnsi"/>
          <w:color w:val="000000"/>
          <w:sz w:val="28"/>
          <w:szCs w:val="28"/>
          <w:lang w:eastAsia="en-US"/>
        </w:rPr>
        <w:t>demonstrācij</w:t>
      </w:r>
      <w:r w:rsidR="00AC2F93" w:rsidRPr="00A25514">
        <w:rPr>
          <w:rFonts w:eastAsiaTheme="minorHAnsi"/>
          <w:color w:val="000000"/>
          <w:sz w:val="28"/>
          <w:szCs w:val="28"/>
          <w:lang w:eastAsia="en-US"/>
        </w:rPr>
        <w:t>ām</w:t>
      </w:r>
      <w:r w:rsidR="003F7B75" w:rsidRPr="00A25514">
        <w:rPr>
          <w:rFonts w:eastAsiaTheme="minorHAnsi"/>
          <w:color w:val="000000"/>
          <w:sz w:val="28"/>
          <w:szCs w:val="28"/>
          <w:lang w:eastAsia="en-US"/>
        </w:rPr>
        <w:t xml:space="preserve"> un ieteikum</w:t>
      </w:r>
      <w:r w:rsidR="00882EB4">
        <w:rPr>
          <w:rFonts w:eastAsiaTheme="minorHAnsi"/>
          <w:color w:val="000000"/>
          <w:sz w:val="28"/>
          <w:szCs w:val="28"/>
          <w:lang w:eastAsia="en-US"/>
        </w:rPr>
        <w:t>i</w:t>
      </w:r>
      <w:r w:rsidR="003F7B75" w:rsidRPr="00A25514">
        <w:rPr>
          <w:rFonts w:eastAsiaTheme="minorHAnsi"/>
          <w:color w:val="000000"/>
          <w:sz w:val="28"/>
          <w:szCs w:val="28"/>
          <w:lang w:eastAsia="en-US"/>
        </w:rPr>
        <w:t xml:space="preserve"> nepieciešamajiem </w:t>
      </w:r>
      <w:r w:rsidR="00AC2F93" w:rsidRPr="00A25514">
        <w:rPr>
          <w:rFonts w:eastAsiaTheme="minorHAnsi"/>
          <w:color w:val="000000"/>
          <w:sz w:val="28"/>
          <w:szCs w:val="28"/>
          <w:lang w:eastAsia="en-US"/>
        </w:rPr>
        <w:t xml:space="preserve">pasākumiem augu barības vielu samazināšanai </w:t>
      </w:r>
      <w:r w:rsidR="003F7B75" w:rsidRPr="00A25514">
        <w:rPr>
          <w:rFonts w:eastAsiaTheme="minorHAnsi"/>
          <w:color w:val="000000"/>
          <w:sz w:val="28"/>
          <w:szCs w:val="28"/>
          <w:lang w:eastAsia="en-US"/>
        </w:rPr>
        <w:t>upju baseinu apsaimniekošanas plānos.</w:t>
      </w:r>
    </w:p>
    <w:p w14:paraId="411B44BF" w14:textId="4CEA0401" w:rsidR="00A73965" w:rsidRPr="00A73965" w:rsidRDefault="0097628C" w:rsidP="00A73965">
      <w:pPr>
        <w:autoSpaceDE w:val="0"/>
        <w:autoSpaceDN w:val="0"/>
        <w:adjustRightInd w:val="0"/>
        <w:ind w:firstLine="720"/>
        <w:jc w:val="both"/>
        <w:rPr>
          <w:rFonts w:eastAsiaTheme="minorHAnsi"/>
          <w:color w:val="000000"/>
          <w:sz w:val="28"/>
          <w:szCs w:val="28"/>
          <w:lang w:eastAsia="en-US"/>
        </w:rPr>
      </w:pPr>
      <w:r>
        <w:rPr>
          <w:rFonts w:eastAsiaTheme="minorHAnsi"/>
          <w:color w:val="000000"/>
          <w:sz w:val="28"/>
          <w:szCs w:val="28"/>
          <w:lang w:eastAsia="en-US"/>
        </w:rPr>
        <w:t xml:space="preserve">ZM </w:t>
      </w:r>
      <w:r w:rsidR="003F7B75" w:rsidRPr="00A25514">
        <w:rPr>
          <w:rFonts w:eastAsiaTheme="minorHAnsi"/>
          <w:color w:val="000000"/>
          <w:sz w:val="28"/>
          <w:szCs w:val="28"/>
          <w:lang w:eastAsia="en-US"/>
        </w:rPr>
        <w:t xml:space="preserve">ir ieinteresēta </w:t>
      </w:r>
      <w:r w:rsidR="00882EB4">
        <w:rPr>
          <w:rFonts w:eastAsiaTheme="minorHAnsi"/>
          <w:color w:val="000000"/>
          <w:sz w:val="28"/>
          <w:szCs w:val="28"/>
          <w:lang w:eastAsia="en-US"/>
        </w:rPr>
        <w:t>piedalīties p</w:t>
      </w:r>
      <w:r w:rsidR="003F7B75" w:rsidRPr="00A25514">
        <w:rPr>
          <w:rFonts w:eastAsiaTheme="minorHAnsi"/>
          <w:color w:val="000000"/>
          <w:sz w:val="28"/>
          <w:szCs w:val="28"/>
          <w:lang w:eastAsia="en-US"/>
        </w:rPr>
        <w:t xml:space="preserve">rojektā, jo </w:t>
      </w:r>
      <w:r w:rsidR="00587DCB" w:rsidRPr="00A25514">
        <w:rPr>
          <w:rFonts w:eastAsiaTheme="minorHAnsi"/>
          <w:color w:val="000000"/>
          <w:sz w:val="28"/>
          <w:szCs w:val="28"/>
          <w:lang w:eastAsia="en-US"/>
        </w:rPr>
        <w:t>lauksaimnieciskā un mežsaimnieciskā darbība ir būtisks difūzā piesārņojuma avots ūdensobjekt</w:t>
      </w:r>
      <w:r w:rsidR="00AC2F93" w:rsidRPr="00A25514">
        <w:rPr>
          <w:rFonts w:eastAsiaTheme="minorHAnsi"/>
          <w:color w:val="000000"/>
          <w:sz w:val="28"/>
          <w:szCs w:val="28"/>
          <w:lang w:eastAsia="en-US"/>
        </w:rPr>
        <w:t>os</w:t>
      </w:r>
      <w:r w:rsidR="00587DCB" w:rsidRPr="00A25514">
        <w:rPr>
          <w:rFonts w:eastAsiaTheme="minorHAnsi"/>
          <w:color w:val="000000"/>
          <w:sz w:val="28"/>
          <w:szCs w:val="28"/>
          <w:lang w:eastAsia="en-US"/>
        </w:rPr>
        <w:t>. Veiksmīga upju baseinu apsaimniekošanas plānu</w:t>
      </w:r>
      <w:r w:rsidR="000A0111" w:rsidRPr="00A25514">
        <w:rPr>
          <w:rFonts w:eastAsiaTheme="minorHAnsi"/>
          <w:color w:val="000000"/>
          <w:sz w:val="28"/>
          <w:szCs w:val="28"/>
          <w:lang w:eastAsia="en-US"/>
        </w:rPr>
        <w:t xml:space="preserve"> īstenošana nav iespējama bez </w:t>
      </w:r>
      <w:r w:rsidR="00417A59">
        <w:rPr>
          <w:rFonts w:eastAsiaTheme="minorHAnsi"/>
          <w:color w:val="000000"/>
          <w:sz w:val="28"/>
          <w:szCs w:val="28"/>
          <w:lang w:eastAsia="en-US"/>
        </w:rPr>
        <w:t xml:space="preserve">atbilstošas </w:t>
      </w:r>
      <w:r w:rsidR="000A0111" w:rsidRPr="00A25514">
        <w:rPr>
          <w:rFonts w:eastAsiaTheme="minorHAnsi"/>
          <w:color w:val="000000"/>
          <w:sz w:val="28"/>
          <w:szCs w:val="28"/>
          <w:lang w:eastAsia="en-US"/>
        </w:rPr>
        <w:t xml:space="preserve">politikas un </w:t>
      </w:r>
      <w:r w:rsidR="00417A59">
        <w:rPr>
          <w:rFonts w:eastAsiaTheme="minorHAnsi"/>
          <w:color w:val="000000"/>
          <w:sz w:val="28"/>
          <w:szCs w:val="28"/>
          <w:lang w:eastAsia="en-US"/>
        </w:rPr>
        <w:t>tādu</w:t>
      </w:r>
      <w:r w:rsidR="000A0111" w:rsidRPr="00A25514">
        <w:rPr>
          <w:rFonts w:eastAsiaTheme="minorHAnsi"/>
          <w:color w:val="000000"/>
          <w:sz w:val="28"/>
          <w:szCs w:val="28"/>
          <w:lang w:eastAsia="en-US"/>
        </w:rPr>
        <w:t xml:space="preserve"> pasākumu noteikšanas lauksaimniecībā un mežsaimniecībā, kas vērsti uz ūdens aizsardzību no piesārņojuma ar augu barības vielām. Jau pašlaik lauksaimniecībā ir noteikti pasākumi ūdens kvalitātes aizsardzībai no lauksaimnieciskās darbības izraisīta piesārņojuma</w:t>
      </w:r>
      <w:r w:rsidR="00417A59">
        <w:rPr>
          <w:rFonts w:eastAsiaTheme="minorHAnsi"/>
          <w:color w:val="000000"/>
          <w:sz w:val="28"/>
          <w:szCs w:val="28"/>
          <w:lang w:eastAsia="en-US"/>
        </w:rPr>
        <w:t> – tie</w:t>
      </w:r>
      <w:r w:rsidR="000A0111" w:rsidRPr="00A25514">
        <w:rPr>
          <w:rFonts w:eastAsiaTheme="minorHAnsi"/>
          <w:color w:val="000000"/>
          <w:sz w:val="28"/>
          <w:szCs w:val="28"/>
          <w:lang w:eastAsia="en-US"/>
        </w:rPr>
        <w:t xml:space="preserve"> izriet no Padomes 1991.</w:t>
      </w:r>
      <w:r w:rsidR="00417A59">
        <w:rPr>
          <w:rFonts w:eastAsiaTheme="minorHAnsi"/>
          <w:color w:val="000000"/>
          <w:sz w:val="28"/>
          <w:szCs w:val="28"/>
          <w:lang w:eastAsia="en-US"/>
        </w:rPr>
        <w:t xml:space="preserve"> </w:t>
      </w:r>
      <w:r w:rsidR="000A0111" w:rsidRPr="00A25514">
        <w:rPr>
          <w:rFonts w:eastAsiaTheme="minorHAnsi"/>
          <w:color w:val="000000"/>
          <w:sz w:val="28"/>
          <w:szCs w:val="28"/>
          <w:lang w:eastAsia="en-US"/>
        </w:rPr>
        <w:t>gada 12.</w:t>
      </w:r>
      <w:r w:rsidR="00417A59">
        <w:rPr>
          <w:rFonts w:eastAsiaTheme="minorHAnsi"/>
          <w:color w:val="000000"/>
          <w:sz w:val="28"/>
          <w:szCs w:val="28"/>
          <w:lang w:eastAsia="en-US"/>
        </w:rPr>
        <w:t xml:space="preserve"> </w:t>
      </w:r>
      <w:r w:rsidR="000A0111" w:rsidRPr="00A25514">
        <w:rPr>
          <w:rFonts w:eastAsiaTheme="minorHAnsi"/>
          <w:color w:val="000000"/>
          <w:sz w:val="28"/>
          <w:szCs w:val="28"/>
          <w:lang w:eastAsia="en-US"/>
        </w:rPr>
        <w:t xml:space="preserve">decembra Direktīvas 91/676/EEK attiecībā uz ūdeņu aizsardzību pret piesārņojumu ar nitrātiem, </w:t>
      </w:r>
      <w:r w:rsidR="00AC2F93" w:rsidRPr="00A25514">
        <w:rPr>
          <w:rFonts w:eastAsiaTheme="minorHAnsi"/>
          <w:color w:val="000000"/>
          <w:sz w:val="28"/>
          <w:szCs w:val="28"/>
          <w:lang w:eastAsia="en-US"/>
        </w:rPr>
        <w:t xml:space="preserve">un </w:t>
      </w:r>
      <w:r w:rsidR="000A0111" w:rsidRPr="00A25514">
        <w:rPr>
          <w:rFonts w:eastAsiaTheme="minorHAnsi"/>
          <w:color w:val="000000"/>
          <w:sz w:val="28"/>
          <w:szCs w:val="28"/>
          <w:lang w:eastAsia="en-US"/>
        </w:rPr>
        <w:t xml:space="preserve">sniedz ieguldījumu upju baseinu apsaimniekošanas plānu mērķu īstenošanā. </w:t>
      </w:r>
      <w:r w:rsidR="00AC2F93" w:rsidRPr="00A25514">
        <w:rPr>
          <w:rFonts w:eastAsiaTheme="minorHAnsi"/>
          <w:color w:val="000000"/>
          <w:sz w:val="28"/>
          <w:szCs w:val="28"/>
          <w:lang w:eastAsia="en-US"/>
        </w:rPr>
        <w:t xml:space="preserve">Veiksmīgai ūdens aizsardzības pasākumu īstenošanai lauksaimniecībā tiek paredzēts arī finansiāls atbalsts </w:t>
      </w:r>
      <w:r w:rsidR="00417A59">
        <w:rPr>
          <w:rFonts w:eastAsiaTheme="minorHAnsi"/>
          <w:color w:val="000000"/>
          <w:sz w:val="28"/>
          <w:szCs w:val="28"/>
          <w:lang w:eastAsia="en-US"/>
        </w:rPr>
        <w:t xml:space="preserve">saistībā ar </w:t>
      </w:r>
      <w:r w:rsidR="00AC2F93" w:rsidRPr="00A25514">
        <w:rPr>
          <w:rFonts w:eastAsiaTheme="minorHAnsi"/>
          <w:color w:val="000000"/>
          <w:sz w:val="28"/>
          <w:szCs w:val="28"/>
          <w:lang w:eastAsia="en-US"/>
        </w:rPr>
        <w:t>Kopēj</w:t>
      </w:r>
      <w:r w:rsidR="00417A59">
        <w:rPr>
          <w:rFonts w:eastAsiaTheme="minorHAnsi"/>
          <w:color w:val="000000"/>
          <w:sz w:val="28"/>
          <w:szCs w:val="28"/>
          <w:lang w:eastAsia="en-US"/>
        </w:rPr>
        <w:t>o</w:t>
      </w:r>
      <w:r w:rsidR="00AC2F93" w:rsidRPr="00A25514">
        <w:rPr>
          <w:rFonts w:eastAsiaTheme="minorHAnsi"/>
          <w:color w:val="000000"/>
          <w:sz w:val="28"/>
          <w:szCs w:val="28"/>
          <w:lang w:eastAsia="en-US"/>
        </w:rPr>
        <w:t xml:space="preserve"> lauksaimniecības politik</w:t>
      </w:r>
      <w:r w:rsidR="00417A59">
        <w:rPr>
          <w:rFonts w:eastAsiaTheme="minorHAnsi"/>
          <w:color w:val="000000"/>
          <w:sz w:val="28"/>
          <w:szCs w:val="28"/>
          <w:lang w:eastAsia="en-US"/>
        </w:rPr>
        <w:t>u</w:t>
      </w:r>
      <w:r w:rsidR="00AC2F93" w:rsidRPr="00A25514">
        <w:rPr>
          <w:rFonts w:eastAsiaTheme="minorHAnsi"/>
          <w:color w:val="000000"/>
          <w:sz w:val="28"/>
          <w:szCs w:val="28"/>
          <w:lang w:eastAsia="en-US"/>
        </w:rPr>
        <w:t xml:space="preserve">. </w:t>
      </w:r>
      <w:r w:rsidR="000A0111" w:rsidRPr="00A25514">
        <w:rPr>
          <w:rFonts w:eastAsiaTheme="minorHAnsi"/>
          <w:color w:val="000000"/>
          <w:sz w:val="28"/>
          <w:szCs w:val="28"/>
          <w:lang w:eastAsia="en-US"/>
        </w:rPr>
        <w:t xml:space="preserve">Projekta </w:t>
      </w:r>
      <w:r w:rsidR="00AC2F93" w:rsidRPr="00A25514">
        <w:rPr>
          <w:rFonts w:eastAsiaTheme="minorHAnsi"/>
          <w:color w:val="000000"/>
          <w:sz w:val="28"/>
          <w:szCs w:val="28"/>
          <w:lang w:eastAsia="en-US"/>
        </w:rPr>
        <w:t xml:space="preserve">rezultāti </w:t>
      </w:r>
      <w:r w:rsidR="00417A59">
        <w:rPr>
          <w:rFonts w:eastAsiaTheme="minorHAnsi"/>
          <w:color w:val="000000"/>
          <w:sz w:val="28"/>
          <w:szCs w:val="28"/>
          <w:lang w:eastAsia="en-US"/>
        </w:rPr>
        <w:t>dos</w:t>
      </w:r>
      <w:r w:rsidR="00417A59" w:rsidRPr="00A25514">
        <w:rPr>
          <w:rFonts w:eastAsiaTheme="minorHAnsi"/>
          <w:color w:val="000000"/>
          <w:sz w:val="28"/>
          <w:szCs w:val="28"/>
          <w:lang w:eastAsia="en-US"/>
        </w:rPr>
        <w:t xml:space="preserve"> </w:t>
      </w:r>
      <w:r w:rsidR="00AC2F93" w:rsidRPr="00A25514">
        <w:rPr>
          <w:rFonts w:eastAsiaTheme="minorHAnsi"/>
          <w:color w:val="000000"/>
          <w:sz w:val="28"/>
          <w:szCs w:val="28"/>
          <w:lang w:eastAsia="en-US"/>
        </w:rPr>
        <w:t>informāciju, kas nepieciešama turpmākas veiksmīgas</w:t>
      </w:r>
      <w:r>
        <w:rPr>
          <w:rFonts w:eastAsiaTheme="minorHAnsi"/>
          <w:color w:val="000000"/>
          <w:sz w:val="28"/>
          <w:szCs w:val="28"/>
          <w:lang w:eastAsia="en-US"/>
        </w:rPr>
        <w:t xml:space="preserve"> un</w:t>
      </w:r>
      <w:r w:rsidR="00AC2F93" w:rsidRPr="00A25514">
        <w:rPr>
          <w:rFonts w:eastAsiaTheme="minorHAnsi"/>
          <w:color w:val="000000"/>
          <w:sz w:val="28"/>
          <w:szCs w:val="28"/>
          <w:lang w:eastAsia="en-US"/>
        </w:rPr>
        <w:t xml:space="preserve"> efektīvas politikas plānošanā ūdeņu aizsardzībai no lauksaimnieciskas un me</w:t>
      </w:r>
      <w:r w:rsidR="005371D6" w:rsidRPr="00A25514">
        <w:rPr>
          <w:rFonts w:eastAsiaTheme="minorHAnsi"/>
          <w:color w:val="000000"/>
          <w:sz w:val="28"/>
          <w:szCs w:val="28"/>
          <w:lang w:eastAsia="en-US"/>
        </w:rPr>
        <w:t>žs</w:t>
      </w:r>
      <w:r w:rsidR="00AC2F93" w:rsidRPr="00A25514">
        <w:rPr>
          <w:rFonts w:eastAsiaTheme="minorHAnsi"/>
          <w:color w:val="000000"/>
          <w:sz w:val="28"/>
          <w:szCs w:val="28"/>
          <w:lang w:eastAsia="en-US"/>
        </w:rPr>
        <w:t>aimnieciskas izcelsmes piesārņojuma ar augu barības vielām</w:t>
      </w:r>
      <w:r w:rsidR="005371D6" w:rsidRPr="00A25514">
        <w:rPr>
          <w:rFonts w:eastAsiaTheme="minorHAnsi"/>
          <w:color w:val="000000"/>
          <w:sz w:val="28"/>
          <w:szCs w:val="28"/>
          <w:lang w:eastAsia="en-US"/>
        </w:rPr>
        <w:t xml:space="preserve">. Tāpat projekta </w:t>
      </w:r>
      <w:r w:rsidR="00417A59">
        <w:rPr>
          <w:rFonts w:eastAsiaTheme="minorHAnsi"/>
          <w:color w:val="000000"/>
          <w:sz w:val="28"/>
          <w:szCs w:val="28"/>
          <w:lang w:eastAsia="en-US"/>
        </w:rPr>
        <w:t>laikā</w:t>
      </w:r>
      <w:r w:rsidR="005371D6" w:rsidRPr="00A25514">
        <w:rPr>
          <w:rFonts w:eastAsiaTheme="minorHAnsi"/>
          <w:color w:val="000000"/>
          <w:sz w:val="28"/>
          <w:szCs w:val="28"/>
          <w:lang w:eastAsia="en-US"/>
        </w:rPr>
        <w:t xml:space="preserve"> tiks izstrādāti un izvērtēti priekšlikumi iespējamiem atbalsta pasākumiem Kopējās lauksaimniecības politik</w:t>
      </w:r>
      <w:r w:rsidR="00417A59">
        <w:rPr>
          <w:rFonts w:eastAsiaTheme="minorHAnsi"/>
          <w:color w:val="000000"/>
          <w:sz w:val="28"/>
          <w:szCs w:val="28"/>
          <w:lang w:eastAsia="en-US"/>
        </w:rPr>
        <w:t>ā</w:t>
      </w:r>
      <w:r w:rsidR="005371D6" w:rsidRPr="00A25514">
        <w:rPr>
          <w:rFonts w:eastAsiaTheme="minorHAnsi"/>
          <w:color w:val="000000"/>
          <w:sz w:val="28"/>
          <w:szCs w:val="28"/>
          <w:lang w:eastAsia="en-US"/>
        </w:rPr>
        <w:t xml:space="preserve"> plānošanas periodam pēc 2027.</w:t>
      </w:r>
      <w:r w:rsidR="00417A59">
        <w:rPr>
          <w:rFonts w:eastAsiaTheme="minorHAnsi"/>
          <w:color w:val="000000"/>
          <w:sz w:val="28"/>
          <w:szCs w:val="28"/>
          <w:lang w:eastAsia="en-US"/>
        </w:rPr>
        <w:t xml:space="preserve"> </w:t>
      </w:r>
      <w:r w:rsidR="005371D6" w:rsidRPr="00A25514">
        <w:rPr>
          <w:rFonts w:eastAsiaTheme="minorHAnsi"/>
          <w:color w:val="000000"/>
          <w:sz w:val="28"/>
          <w:szCs w:val="28"/>
          <w:lang w:eastAsia="en-US"/>
        </w:rPr>
        <w:t>gada,</w:t>
      </w:r>
      <w:r w:rsidR="00E24C5A" w:rsidRPr="00A25514">
        <w:rPr>
          <w:rFonts w:eastAsiaTheme="minorHAnsi"/>
          <w:color w:val="000000"/>
          <w:sz w:val="28"/>
          <w:szCs w:val="28"/>
          <w:lang w:eastAsia="en-US"/>
        </w:rPr>
        <w:t xml:space="preserve"> lai uzlabotu un</w:t>
      </w:r>
      <w:r w:rsidR="005371D6" w:rsidRPr="00A25514">
        <w:rPr>
          <w:rFonts w:eastAsiaTheme="minorHAnsi"/>
          <w:color w:val="000000"/>
          <w:sz w:val="28"/>
          <w:szCs w:val="28"/>
          <w:lang w:eastAsia="en-US"/>
        </w:rPr>
        <w:t xml:space="preserve"> nodrošin</w:t>
      </w:r>
      <w:r w:rsidR="00E24C5A" w:rsidRPr="00A25514">
        <w:rPr>
          <w:rFonts w:eastAsiaTheme="minorHAnsi"/>
          <w:color w:val="000000"/>
          <w:sz w:val="28"/>
          <w:szCs w:val="28"/>
          <w:lang w:eastAsia="en-US"/>
        </w:rPr>
        <w:t>ātu</w:t>
      </w:r>
      <w:r w:rsidR="005371D6" w:rsidRPr="00A25514">
        <w:rPr>
          <w:rFonts w:eastAsiaTheme="minorHAnsi"/>
          <w:color w:val="000000"/>
          <w:sz w:val="28"/>
          <w:szCs w:val="28"/>
          <w:lang w:eastAsia="en-US"/>
        </w:rPr>
        <w:t xml:space="preserve"> mērķtiecīgāku</w:t>
      </w:r>
      <w:r w:rsidR="00E24C5A" w:rsidRPr="00A25514">
        <w:rPr>
          <w:rFonts w:eastAsiaTheme="minorHAnsi"/>
          <w:color w:val="000000"/>
          <w:sz w:val="28"/>
          <w:szCs w:val="28"/>
          <w:lang w:eastAsia="en-US"/>
        </w:rPr>
        <w:t xml:space="preserve"> atbalsta</w:t>
      </w:r>
      <w:r w:rsidR="005371D6" w:rsidRPr="00A25514">
        <w:rPr>
          <w:rFonts w:eastAsiaTheme="minorHAnsi"/>
          <w:color w:val="000000"/>
          <w:sz w:val="28"/>
          <w:szCs w:val="28"/>
          <w:lang w:eastAsia="en-US"/>
        </w:rPr>
        <w:t xml:space="preserve"> </w:t>
      </w:r>
      <w:r w:rsidR="00E24C5A" w:rsidRPr="00A25514">
        <w:rPr>
          <w:rFonts w:eastAsiaTheme="minorHAnsi"/>
          <w:color w:val="000000"/>
          <w:sz w:val="28"/>
          <w:szCs w:val="28"/>
          <w:lang w:eastAsia="en-US"/>
        </w:rPr>
        <w:t xml:space="preserve">ieguldījumu ilgtspējīgās lauksaimniecības praksēs, kas mazinātu lauksaimniecības un mežsaimniecības darbības radīto piesārņojumu ūdensobjektos. </w:t>
      </w:r>
    </w:p>
    <w:bookmarkEnd w:id="3"/>
    <w:p w14:paraId="0F9E27D2" w14:textId="2027B641" w:rsidR="001302F7" w:rsidRDefault="001302F7" w:rsidP="001302F7">
      <w:pPr>
        <w:ind w:firstLine="720"/>
        <w:jc w:val="both"/>
        <w:rPr>
          <w:sz w:val="28"/>
          <w:szCs w:val="28"/>
        </w:rPr>
      </w:pPr>
      <w:r w:rsidRPr="00A25514">
        <w:rPr>
          <w:sz w:val="28"/>
          <w:szCs w:val="28"/>
        </w:rPr>
        <w:t>Iesaistoties šādos projektos, palielinās ZM ekspertu profesionalitāte, un tas ir ieguvums visai Latvijas lauksaimniecības nozarei.</w:t>
      </w:r>
      <w:r w:rsidRPr="001D31FD">
        <w:rPr>
          <w:sz w:val="28"/>
          <w:szCs w:val="28"/>
        </w:rPr>
        <w:t xml:space="preserve"> </w:t>
      </w:r>
    </w:p>
    <w:p w14:paraId="416A636E" w14:textId="77777777" w:rsidR="001302F7" w:rsidRPr="00B62BA6" w:rsidRDefault="001302F7" w:rsidP="00A42047">
      <w:pPr>
        <w:jc w:val="both"/>
        <w:rPr>
          <w:sz w:val="28"/>
          <w:szCs w:val="28"/>
        </w:rPr>
      </w:pPr>
    </w:p>
    <w:p w14:paraId="29753905" w14:textId="77777777" w:rsidR="001302F7" w:rsidRPr="00B62BA6" w:rsidRDefault="001302F7" w:rsidP="001302F7">
      <w:pPr>
        <w:jc w:val="center"/>
        <w:rPr>
          <w:b/>
          <w:sz w:val="28"/>
          <w:szCs w:val="28"/>
        </w:rPr>
      </w:pPr>
      <w:r w:rsidRPr="00B62BA6">
        <w:rPr>
          <w:b/>
          <w:sz w:val="28"/>
          <w:szCs w:val="28"/>
        </w:rPr>
        <w:t>4. Priekšlikumi turpmākai rīcībai</w:t>
      </w:r>
    </w:p>
    <w:p w14:paraId="1119484A" w14:textId="77777777" w:rsidR="001302F7" w:rsidRPr="00B62BA6" w:rsidRDefault="001302F7" w:rsidP="001302F7">
      <w:pPr>
        <w:jc w:val="both"/>
        <w:rPr>
          <w:sz w:val="28"/>
          <w:szCs w:val="28"/>
        </w:rPr>
      </w:pPr>
    </w:p>
    <w:p w14:paraId="11F6FFB3" w14:textId="6C6B4450" w:rsidR="001302F7" w:rsidRPr="00A73965" w:rsidRDefault="001302F7" w:rsidP="001302F7">
      <w:pPr>
        <w:ind w:firstLine="720"/>
        <w:jc w:val="both"/>
        <w:rPr>
          <w:sz w:val="28"/>
          <w:szCs w:val="28"/>
        </w:rPr>
      </w:pPr>
      <w:r w:rsidRPr="00B62BA6">
        <w:rPr>
          <w:sz w:val="28"/>
          <w:szCs w:val="28"/>
        </w:rPr>
        <w:t>Tā kā dalība ārvalstu finanšu instrumentu projektos ir vērtīga ne tikai ZM, bet arī visas nozares attīstībai, tā iegūstot jaunu pieredzi</w:t>
      </w:r>
      <w:r w:rsidR="00A25514">
        <w:rPr>
          <w:sz w:val="28"/>
          <w:szCs w:val="28"/>
        </w:rPr>
        <w:t xml:space="preserve"> un</w:t>
      </w:r>
      <w:r w:rsidRPr="00B62BA6">
        <w:rPr>
          <w:sz w:val="28"/>
          <w:szCs w:val="28"/>
        </w:rPr>
        <w:t xml:space="preserve"> zināšanas projektu veiksmīgai ieviešanai un īstenošanai, nepieciešams atļaut ZM uzņemties valsts </w:t>
      </w:r>
      <w:r w:rsidRPr="00B62BA6">
        <w:rPr>
          <w:sz w:val="28"/>
          <w:szCs w:val="28"/>
        </w:rPr>
        <w:lastRenderedPageBreak/>
        <w:t xml:space="preserve">budžeta ilgtermiņa saistības </w:t>
      </w:r>
      <w:r w:rsidR="00032184" w:rsidRPr="00A73965">
        <w:rPr>
          <w:sz w:val="28"/>
          <w:szCs w:val="28"/>
        </w:rPr>
        <w:t xml:space="preserve">353 742 </w:t>
      </w:r>
      <w:r w:rsidRPr="00A73965">
        <w:rPr>
          <w:sz w:val="28"/>
          <w:szCs w:val="28"/>
        </w:rPr>
        <w:t>eiro apmērā</w:t>
      </w:r>
      <w:r w:rsidR="00417A59">
        <w:rPr>
          <w:sz w:val="28"/>
          <w:szCs w:val="28"/>
        </w:rPr>
        <w:t>,</w:t>
      </w:r>
      <w:r w:rsidR="00417A59" w:rsidRPr="00417A59">
        <w:rPr>
          <w:sz w:val="28"/>
          <w:szCs w:val="28"/>
        </w:rPr>
        <w:t xml:space="preserve"> </w:t>
      </w:r>
      <w:r w:rsidR="00417A59" w:rsidRPr="00B62BA6">
        <w:rPr>
          <w:sz w:val="28"/>
          <w:szCs w:val="28"/>
        </w:rPr>
        <w:t>lai nodrošinātu sekmīgu projekta pasākumu īstenošanu</w:t>
      </w:r>
    </w:p>
    <w:p w14:paraId="4BBC2E13" w14:textId="666C81AB" w:rsidR="001302F7" w:rsidRPr="00B62BA6" w:rsidRDefault="001302F7" w:rsidP="001302F7">
      <w:pPr>
        <w:ind w:firstLine="720"/>
        <w:jc w:val="both"/>
        <w:rPr>
          <w:sz w:val="28"/>
          <w:szCs w:val="28"/>
        </w:rPr>
      </w:pPr>
      <w:r w:rsidRPr="00A73965">
        <w:rPr>
          <w:sz w:val="28"/>
          <w:szCs w:val="28"/>
        </w:rPr>
        <w:t>Projekta īstenošanai</w:t>
      </w:r>
      <w:r w:rsidR="007C2F4E" w:rsidRPr="00A73965">
        <w:rPr>
          <w:sz w:val="28"/>
          <w:szCs w:val="28"/>
        </w:rPr>
        <w:t>,</w:t>
      </w:r>
      <w:r w:rsidRPr="00A73965">
        <w:rPr>
          <w:sz w:val="28"/>
          <w:szCs w:val="28"/>
        </w:rPr>
        <w:t xml:space="preserve"> sākot ar 202</w:t>
      </w:r>
      <w:r w:rsidR="00032184" w:rsidRPr="00A73965">
        <w:rPr>
          <w:sz w:val="28"/>
          <w:szCs w:val="28"/>
        </w:rPr>
        <w:t>1</w:t>
      </w:r>
      <w:r w:rsidRPr="00A73965">
        <w:rPr>
          <w:sz w:val="28"/>
          <w:szCs w:val="28"/>
        </w:rPr>
        <w:t>. gadu</w:t>
      </w:r>
      <w:r w:rsidR="007C2F4E" w:rsidRPr="00A73965">
        <w:rPr>
          <w:sz w:val="28"/>
          <w:szCs w:val="28"/>
        </w:rPr>
        <w:t>,</w:t>
      </w:r>
      <w:r w:rsidRPr="00A73965">
        <w:rPr>
          <w:sz w:val="28"/>
          <w:szCs w:val="28"/>
        </w:rPr>
        <w:t xml:space="preserve"> būs nepieciešams ieplānot finansējumu no valsts budžeta programmas 80.00.00. "Nesadalītais finansējums Eiropas Savienības politiku instrumentu un pārējās ārvalstu finanšu palīdzības projektu un pasākumu īstenošanai" </w:t>
      </w:r>
      <w:r w:rsidR="00032184" w:rsidRPr="00A73965">
        <w:rPr>
          <w:sz w:val="28"/>
          <w:szCs w:val="28"/>
        </w:rPr>
        <w:t xml:space="preserve">141 497 </w:t>
      </w:r>
      <w:r w:rsidR="007C2F4E" w:rsidRPr="00A73965">
        <w:rPr>
          <w:sz w:val="28"/>
          <w:szCs w:val="28"/>
        </w:rPr>
        <w:t>eiro</w:t>
      </w:r>
      <w:r w:rsidRPr="00A73965">
        <w:rPr>
          <w:sz w:val="28"/>
          <w:szCs w:val="28"/>
        </w:rPr>
        <w:t xml:space="preserve"> apmērā kā Latvijas līdzfinansējumu </w:t>
      </w:r>
      <w:r w:rsidR="00417A59">
        <w:rPr>
          <w:sz w:val="28"/>
          <w:szCs w:val="28"/>
        </w:rPr>
        <w:t>p</w:t>
      </w:r>
      <w:r w:rsidRPr="00A73965">
        <w:rPr>
          <w:sz w:val="28"/>
          <w:szCs w:val="28"/>
        </w:rPr>
        <w:t xml:space="preserve">rojektā un </w:t>
      </w:r>
      <w:r w:rsidR="00032184" w:rsidRPr="00A73965">
        <w:rPr>
          <w:sz w:val="28"/>
          <w:szCs w:val="28"/>
        </w:rPr>
        <w:t xml:space="preserve">169 796 </w:t>
      </w:r>
      <w:r w:rsidR="007C2F4E" w:rsidRPr="00A73965">
        <w:rPr>
          <w:sz w:val="28"/>
          <w:szCs w:val="28"/>
        </w:rPr>
        <w:t>eiro</w:t>
      </w:r>
      <w:r w:rsidRPr="00A73965">
        <w:rPr>
          <w:sz w:val="28"/>
          <w:szCs w:val="28"/>
        </w:rPr>
        <w:t xml:space="preserve"> kā priekšfinansējumu no valsts budžeta</w:t>
      </w:r>
      <w:r w:rsidR="007C2F4E" w:rsidRPr="00A73965">
        <w:rPr>
          <w:sz w:val="28"/>
          <w:szCs w:val="28"/>
        </w:rPr>
        <w:t>.</w:t>
      </w:r>
      <w:r w:rsidRPr="00A73965">
        <w:rPr>
          <w:sz w:val="28"/>
          <w:szCs w:val="28"/>
        </w:rPr>
        <w:t xml:space="preserve"> ZM pēc maksājumu saņemšanas no</w:t>
      </w:r>
      <w:r w:rsidRPr="00B62BA6">
        <w:rPr>
          <w:sz w:val="28"/>
          <w:szCs w:val="28"/>
        </w:rPr>
        <w:t xml:space="preserve"> </w:t>
      </w:r>
      <w:r w:rsidR="00417A59">
        <w:rPr>
          <w:sz w:val="28"/>
          <w:szCs w:val="28"/>
        </w:rPr>
        <w:t>p</w:t>
      </w:r>
      <w:r w:rsidRPr="00B62BA6">
        <w:rPr>
          <w:sz w:val="28"/>
          <w:szCs w:val="28"/>
        </w:rPr>
        <w:t xml:space="preserve">rojekta vadošā partnera </w:t>
      </w:r>
      <w:r w:rsidR="007C2F4E" w:rsidRPr="00B62BA6">
        <w:rPr>
          <w:sz w:val="28"/>
          <w:szCs w:val="28"/>
        </w:rPr>
        <w:t xml:space="preserve">attiecīgās summas </w:t>
      </w:r>
      <w:r w:rsidRPr="00B62BA6">
        <w:rPr>
          <w:sz w:val="28"/>
          <w:szCs w:val="28"/>
        </w:rPr>
        <w:t>ieskaitīs valsts budžeta ieņēmumos.</w:t>
      </w:r>
    </w:p>
    <w:p w14:paraId="0D4063A6" w14:textId="77777777" w:rsidR="003561B2" w:rsidRPr="00B62BA6" w:rsidRDefault="003561B2" w:rsidP="009B187B">
      <w:pPr>
        <w:tabs>
          <w:tab w:val="left" w:pos="180"/>
        </w:tabs>
        <w:jc w:val="both"/>
        <w:rPr>
          <w:sz w:val="28"/>
          <w:szCs w:val="28"/>
        </w:rPr>
      </w:pPr>
    </w:p>
    <w:p w14:paraId="7A3B9B7C" w14:textId="77777777" w:rsidR="001302F7" w:rsidRPr="00B62BA6" w:rsidRDefault="001302F7" w:rsidP="009B187B">
      <w:pPr>
        <w:tabs>
          <w:tab w:val="left" w:pos="180"/>
        </w:tabs>
        <w:jc w:val="both"/>
        <w:rPr>
          <w:sz w:val="28"/>
          <w:szCs w:val="28"/>
        </w:rPr>
      </w:pPr>
    </w:p>
    <w:p w14:paraId="5BC8EF7D" w14:textId="77777777" w:rsidR="001302F7" w:rsidRPr="00B62BA6" w:rsidRDefault="001302F7" w:rsidP="009B187B">
      <w:pPr>
        <w:tabs>
          <w:tab w:val="left" w:pos="180"/>
        </w:tabs>
        <w:jc w:val="both"/>
        <w:rPr>
          <w:sz w:val="28"/>
          <w:szCs w:val="28"/>
        </w:rPr>
      </w:pPr>
    </w:p>
    <w:p w14:paraId="7457F489" w14:textId="5C28F8A3" w:rsidR="00A40227" w:rsidRPr="00B62BA6" w:rsidRDefault="00B62BA6" w:rsidP="0063491E">
      <w:pPr>
        <w:jc w:val="both"/>
      </w:pPr>
      <w:r>
        <w:rPr>
          <w:sz w:val="28"/>
          <w:szCs w:val="28"/>
        </w:rPr>
        <w:tab/>
      </w:r>
      <w:r w:rsidR="00362314" w:rsidRPr="00B62BA6">
        <w:rPr>
          <w:sz w:val="28"/>
          <w:szCs w:val="28"/>
        </w:rPr>
        <w:t>Zemkopības ministr</w:t>
      </w:r>
      <w:r w:rsidR="00B47BE8" w:rsidRPr="00B62BA6">
        <w:rPr>
          <w:sz w:val="28"/>
          <w:szCs w:val="28"/>
        </w:rPr>
        <w:t>s</w:t>
      </w:r>
      <w:r w:rsidR="00CA3642" w:rsidRPr="00B62BA6">
        <w:rPr>
          <w:sz w:val="28"/>
          <w:szCs w:val="28"/>
        </w:rPr>
        <w:tab/>
      </w:r>
      <w:r w:rsidR="00CA3642" w:rsidRPr="00B62BA6">
        <w:rPr>
          <w:sz w:val="28"/>
          <w:szCs w:val="28"/>
        </w:rPr>
        <w:tab/>
      </w:r>
      <w:r w:rsidR="004A4499" w:rsidRPr="00B62BA6">
        <w:rPr>
          <w:sz w:val="28"/>
          <w:szCs w:val="28"/>
        </w:rPr>
        <w:tab/>
      </w:r>
      <w:r w:rsidR="004A4499" w:rsidRPr="00B62BA6">
        <w:rPr>
          <w:sz w:val="28"/>
          <w:szCs w:val="28"/>
        </w:rPr>
        <w:tab/>
      </w:r>
      <w:r w:rsidR="004A4499" w:rsidRPr="00B62BA6">
        <w:rPr>
          <w:sz w:val="28"/>
          <w:szCs w:val="28"/>
        </w:rPr>
        <w:tab/>
      </w:r>
      <w:r w:rsidR="009B187B" w:rsidRPr="00B62BA6">
        <w:rPr>
          <w:sz w:val="28"/>
          <w:szCs w:val="28"/>
        </w:rPr>
        <w:tab/>
      </w:r>
      <w:r w:rsidR="003F3C93" w:rsidRPr="00B62BA6">
        <w:rPr>
          <w:sz w:val="28"/>
          <w:szCs w:val="28"/>
        </w:rPr>
        <w:t>K</w:t>
      </w:r>
      <w:r>
        <w:rPr>
          <w:sz w:val="28"/>
          <w:szCs w:val="28"/>
        </w:rPr>
        <w:t xml:space="preserve">. </w:t>
      </w:r>
      <w:r w:rsidR="003F3C93" w:rsidRPr="00B62BA6">
        <w:rPr>
          <w:sz w:val="28"/>
          <w:szCs w:val="28"/>
        </w:rPr>
        <w:t>Ge</w:t>
      </w:r>
      <w:bookmarkStart w:id="4" w:name="_GoBack"/>
      <w:bookmarkEnd w:id="4"/>
      <w:r w:rsidR="003F3C93" w:rsidRPr="00B62BA6">
        <w:rPr>
          <w:sz w:val="28"/>
          <w:szCs w:val="28"/>
        </w:rPr>
        <w:t>rhards</w:t>
      </w:r>
    </w:p>
    <w:sectPr w:rsidR="00A40227" w:rsidRPr="00B62BA6" w:rsidSect="00DF4BBA">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282B2" w14:textId="77777777" w:rsidR="00F14D7D" w:rsidRDefault="00F14D7D" w:rsidP="00B47BE8">
      <w:r>
        <w:separator/>
      </w:r>
    </w:p>
  </w:endnote>
  <w:endnote w:type="continuationSeparator" w:id="0">
    <w:p w14:paraId="2CAEFC43" w14:textId="77777777" w:rsidR="00F14D7D" w:rsidRDefault="00F14D7D" w:rsidP="00B4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6999" w14:textId="50847816" w:rsidR="00FD1AE1" w:rsidRPr="00DF4BBA" w:rsidRDefault="00DF4BBA" w:rsidP="00DF4BBA">
    <w:pPr>
      <w:pStyle w:val="Kjene"/>
    </w:pPr>
    <w:r w:rsidRPr="00DF4BBA">
      <w:rPr>
        <w:sz w:val="20"/>
        <w:szCs w:val="20"/>
      </w:rPr>
      <w:t>ZMzino_280320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F2C3" w14:textId="5A52E484" w:rsidR="00FD1AE1" w:rsidRPr="00DF4BBA" w:rsidRDefault="00DF4BBA" w:rsidP="00DF4BBA">
    <w:pPr>
      <w:pStyle w:val="Kjene"/>
    </w:pPr>
    <w:r w:rsidRPr="00DF4BBA">
      <w:rPr>
        <w:sz w:val="20"/>
        <w:szCs w:val="20"/>
      </w:rPr>
      <w:t>ZMzino_280320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29C77" w14:textId="77777777" w:rsidR="00F14D7D" w:rsidRDefault="00F14D7D" w:rsidP="00B47BE8">
      <w:r>
        <w:separator/>
      </w:r>
    </w:p>
  </w:footnote>
  <w:footnote w:type="continuationSeparator" w:id="0">
    <w:p w14:paraId="754F1ADB" w14:textId="77777777" w:rsidR="00F14D7D" w:rsidRDefault="00F14D7D" w:rsidP="00B4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67829"/>
      <w:docPartObj>
        <w:docPartGallery w:val="Page Numbers (Top of Page)"/>
        <w:docPartUnique/>
      </w:docPartObj>
    </w:sdtPr>
    <w:sdtEndPr/>
    <w:sdtContent>
      <w:p w14:paraId="6D4D320A" w14:textId="77777777" w:rsidR="00FD1AE1" w:rsidRDefault="00FD1AE1">
        <w:pPr>
          <w:pStyle w:val="Galvene"/>
          <w:jc w:val="center"/>
        </w:pPr>
        <w:r>
          <w:fldChar w:fldCharType="begin"/>
        </w:r>
        <w:r>
          <w:instrText xml:space="preserve"> PAGE   \* MERGEFORMAT </w:instrText>
        </w:r>
        <w:r>
          <w:fldChar w:fldCharType="separate"/>
        </w:r>
        <w:r w:rsidR="00D03CDE">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5C290E"/>
    <w:multiLevelType w:val="hybridMultilevel"/>
    <w:tmpl w:val="3D8310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796552"/>
    <w:multiLevelType w:val="hybridMultilevel"/>
    <w:tmpl w:val="2998316C"/>
    <w:lvl w:ilvl="0" w:tplc="879AC056">
      <w:start w:val="1"/>
      <w:numFmt w:val="decimal"/>
      <w:lvlText w:val="%1."/>
      <w:lvlJc w:val="left"/>
      <w:pPr>
        <w:tabs>
          <w:tab w:val="num" w:pos="360"/>
        </w:tabs>
        <w:ind w:left="360" w:hanging="360"/>
      </w:pPr>
      <w:rPr>
        <w:rFonts w:cs="Times New Roman" w:hint="default"/>
      </w:rPr>
    </w:lvl>
    <w:lvl w:ilvl="1" w:tplc="EA5EDC06">
      <w:start w:val="1"/>
      <w:numFmt w:val="lowerLetter"/>
      <w:lvlText w:val="%2)"/>
      <w:lvlJc w:val="left"/>
      <w:pPr>
        <w:tabs>
          <w:tab w:val="num" w:pos="1440"/>
        </w:tabs>
        <w:ind w:left="1440" w:hanging="360"/>
      </w:pPr>
      <w:rPr>
        <w:rFonts w:hint="default"/>
      </w:rPr>
    </w:lvl>
    <w:lvl w:ilvl="2" w:tplc="EA5EDC06">
      <w:start w:val="1"/>
      <w:numFmt w:val="lowerLetter"/>
      <w:lvlText w:val="%3)"/>
      <w:lvlJc w:val="left"/>
      <w:pPr>
        <w:tabs>
          <w:tab w:val="num" w:pos="1440"/>
        </w:tabs>
        <w:ind w:left="1440" w:hanging="360"/>
      </w:pPr>
      <w:rPr>
        <w:rFonts w:hint="default"/>
      </w:rPr>
    </w:lvl>
    <w:lvl w:ilvl="3" w:tplc="45D66E52">
      <w:start w:val="1"/>
      <w:numFmt w:val="lowerRoman"/>
      <w:lvlText w:val="(%4)"/>
      <w:lvlJc w:val="left"/>
      <w:pPr>
        <w:ind w:left="3240" w:hanging="720"/>
      </w:pPr>
      <w:rPr>
        <w:rFonts w:hint="default"/>
      </w:rPr>
    </w:lvl>
    <w:lvl w:ilvl="4" w:tplc="355A10A8">
      <w:numFmt w:val="bullet"/>
      <w:lvlText w:val="-"/>
      <w:lvlJc w:val="left"/>
      <w:pPr>
        <w:ind w:left="3600" w:hanging="360"/>
      </w:pPr>
      <w:rPr>
        <w:rFonts w:ascii="Times New Roman" w:eastAsia="Times New Roman" w:hAnsi="Times New Roman" w:cs="Times New Roman" w:hint="default"/>
      </w:rPr>
    </w:lvl>
    <w:lvl w:ilvl="5" w:tplc="6C461E18">
      <w:start w:val="1"/>
      <w:numFmt w:val="decimal"/>
      <w:lvlText w:val="%6)"/>
      <w:lvlJc w:val="left"/>
      <w:pPr>
        <w:ind w:left="2062" w:hanging="360"/>
      </w:pPr>
      <w:rPr>
        <w:rFonts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1F106D"/>
    <w:multiLevelType w:val="hybridMultilevel"/>
    <w:tmpl w:val="F38498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4566BC"/>
    <w:multiLevelType w:val="hybridMultilevel"/>
    <w:tmpl w:val="8F74F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707957"/>
    <w:multiLevelType w:val="hybridMultilevel"/>
    <w:tmpl w:val="C1102F24"/>
    <w:lvl w:ilvl="0" w:tplc="6724377C">
      <w:start w:val="1"/>
      <w:numFmt w:val="decimal"/>
      <w:lvlText w:val="%1."/>
      <w:lvlJc w:val="left"/>
      <w:pPr>
        <w:ind w:left="1146" w:hanging="360"/>
      </w:pPr>
      <w:rPr>
        <w:rFonts w:hint="default"/>
        <w:b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43600E8A"/>
    <w:multiLevelType w:val="hybridMultilevel"/>
    <w:tmpl w:val="14323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5C71531"/>
    <w:multiLevelType w:val="hybridMultilevel"/>
    <w:tmpl w:val="7CEC0E3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46073B57"/>
    <w:multiLevelType w:val="hybridMultilevel"/>
    <w:tmpl w:val="7DDE1D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EC1375"/>
    <w:multiLevelType w:val="hybridMultilevel"/>
    <w:tmpl w:val="DEFC0766"/>
    <w:lvl w:ilvl="0" w:tplc="EE585F9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78C90AEF"/>
    <w:multiLevelType w:val="multilevel"/>
    <w:tmpl w:val="199CD49E"/>
    <w:lvl w:ilvl="0">
      <w:start w:val="1"/>
      <w:numFmt w:val="decimal"/>
      <w:lvlText w:val="%1."/>
      <w:lvlJc w:val="left"/>
      <w:pPr>
        <w:ind w:left="1080" w:hanging="360"/>
      </w:pPr>
      <w:rPr>
        <w:rFonts w:hint="default"/>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AB5435D"/>
    <w:multiLevelType w:val="hybridMultilevel"/>
    <w:tmpl w:val="2C38BF76"/>
    <w:lvl w:ilvl="0" w:tplc="A1C81E38">
      <w:start w:val="1"/>
      <w:numFmt w:val="bullet"/>
      <w:lvlText w:val=""/>
      <w:lvlJc w:val="left"/>
      <w:pPr>
        <w:tabs>
          <w:tab w:val="num" w:pos="720"/>
        </w:tabs>
        <w:ind w:left="720" w:hanging="360"/>
      </w:pPr>
      <w:rPr>
        <w:rFonts w:ascii="Wingdings 3" w:hAnsi="Wingdings 3" w:hint="default"/>
      </w:rPr>
    </w:lvl>
    <w:lvl w:ilvl="1" w:tplc="A67A3210" w:tentative="1">
      <w:start w:val="1"/>
      <w:numFmt w:val="bullet"/>
      <w:lvlText w:val=""/>
      <w:lvlJc w:val="left"/>
      <w:pPr>
        <w:tabs>
          <w:tab w:val="num" w:pos="1440"/>
        </w:tabs>
        <w:ind w:left="1440" w:hanging="360"/>
      </w:pPr>
      <w:rPr>
        <w:rFonts w:ascii="Wingdings 3" w:hAnsi="Wingdings 3" w:hint="default"/>
      </w:rPr>
    </w:lvl>
    <w:lvl w:ilvl="2" w:tplc="E6FCFE26" w:tentative="1">
      <w:start w:val="1"/>
      <w:numFmt w:val="bullet"/>
      <w:lvlText w:val=""/>
      <w:lvlJc w:val="left"/>
      <w:pPr>
        <w:tabs>
          <w:tab w:val="num" w:pos="2160"/>
        </w:tabs>
        <w:ind w:left="2160" w:hanging="360"/>
      </w:pPr>
      <w:rPr>
        <w:rFonts w:ascii="Wingdings 3" w:hAnsi="Wingdings 3" w:hint="default"/>
      </w:rPr>
    </w:lvl>
    <w:lvl w:ilvl="3" w:tplc="B8AC322A" w:tentative="1">
      <w:start w:val="1"/>
      <w:numFmt w:val="bullet"/>
      <w:lvlText w:val=""/>
      <w:lvlJc w:val="left"/>
      <w:pPr>
        <w:tabs>
          <w:tab w:val="num" w:pos="2880"/>
        </w:tabs>
        <w:ind w:left="2880" w:hanging="360"/>
      </w:pPr>
      <w:rPr>
        <w:rFonts w:ascii="Wingdings 3" w:hAnsi="Wingdings 3" w:hint="default"/>
      </w:rPr>
    </w:lvl>
    <w:lvl w:ilvl="4" w:tplc="EECEE122" w:tentative="1">
      <w:start w:val="1"/>
      <w:numFmt w:val="bullet"/>
      <w:lvlText w:val=""/>
      <w:lvlJc w:val="left"/>
      <w:pPr>
        <w:tabs>
          <w:tab w:val="num" w:pos="3600"/>
        </w:tabs>
        <w:ind w:left="3600" w:hanging="360"/>
      </w:pPr>
      <w:rPr>
        <w:rFonts w:ascii="Wingdings 3" w:hAnsi="Wingdings 3" w:hint="default"/>
      </w:rPr>
    </w:lvl>
    <w:lvl w:ilvl="5" w:tplc="9418FCE8" w:tentative="1">
      <w:start w:val="1"/>
      <w:numFmt w:val="bullet"/>
      <w:lvlText w:val=""/>
      <w:lvlJc w:val="left"/>
      <w:pPr>
        <w:tabs>
          <w:tab w:val="num" w:pos="4320"/>
        </w:tabs>
        <w:ind w:left="4320" w:hanging="360"/>
      </w:pPr>
      <w:rPr>
        <w:rFonts w:ascii="Wingdings 3" w:hAnsi="Wingdings 3" w:hint="default"/>
      </w:rPr>
    </w:lvl>
    <w:lvl w:ilvl="6" w:tplc="11E4D596" w:tentative="1">
      <w:start w:val="1"/>
      <w:numFmt w:val="bullet"/>
      <w:lvlText w:val=""/>
      <w:lvlJc w:val="left"/>
      <w:pPr>
        <w:tabs>
          <w:tab w:val="num" w:pos="5040"/>
        </w:tabs>
        <w:ind w:left="5040" w:hanging="360"/>
      </w:pPr>
      <w:rPr>
        <w:rFonts w:ascii="Wingdings 3" w:hAnsi="Wingdings 3" w:hint="default"/>
      </w:rPr>
    </w:lvl>
    <w:lvl w:ilvl="7" w:tplc="7398171C" w:tentative="1">
      <w:start w:val="1"/>
      <w:numFmt w:val="bullet"/>
      <w:lvlText w:val=""/>
      <w:lvlJc w:val="left"/>
      <w:pPr>
        <w:tabs>
          <w:tab w:val="num" w:pos="5760"/>
        </w:tabs>
        <w:ind w:left="5760" w:hanging="360"/>
      </w:pPr>
      <w:rPr>
        <w:rFonts w:ascii="Wingdings 3" w:hAnsi="Wingdings 3" w:hint="default"/>
      </w:rPr>
    </w:lvl>
    <w:lvl w:ilvl="8" w:tplc="0F489BF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E0146AE"/>
    <w:multiLevelType w:val="hybridMultilevel"/>
    <w:tmpl w:val="29864696"/>
    <w:lvl w:ilvl="0" w:tplc="5C02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3"/>
  </w:num>
  <w:num w:numId="3">
    <w:abstractNumId w:val="5"/>
  </w:num>
  <w:num w:numId="4">
    <w:abstractNumId w:val="1"/>
  </w:num>
  <w:num w:numId="5">
    <w:abstractNumId w:val="8"/>
  </w:num>
  <w:num w:numId="6">
    <w:abstractNumId w:val="6"/>
  </w:num>
  <w:num w:numId="7">
    <w:abstractNumId w:val="4"/>
  </w:num>
  <w:num w:numId="8">
    <w:abstractNumId w:val="7"/>
  </w:num>
  <w:num w:numId="9">
    <w:abstractNumId w:val="9"/>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14"/>
    <w:rsid w:val="00017A81"/>
    <w:rsid w:val="000248BD"/>
    <w:rsid w:val="00032184"/>
    <w:rsid w:val="00034677"/>
    <w:rsid w:val="00043916"/>
    <w:rsid w:val="000655AB"/>
    <w:rsid w:val="000666E2"/>
    <w:rsid w:val="00075E01"/>
    <w:rsid w:val="00080667"/>
    <w:rsid w:val="00084DF1"/>
    <w:rsid w:val="00092F4E"/>
    <w:rsid w:val="0009428C"/>
    <w:rsid w:val="00097743"/>
    <w:rsid w:val="000A0111"/>
    <w:rsid w:val="000A76B9"/>
    <w:rsid w:val="000B1089"/>
    <w:rsid w:val="000B413D"/>
    <w:rsid w:val="000B6F2E"/>
    <w:rsid w:val="000C2915"/>
    <w:rsid w:val="000E0FD1"/>
    <w:rsid w:val="00101EAB"/>
    <w:rsid w:val="001075FD"/>
    <w:rsid w:val="00107A69"/>
    <w:rsid w:val="00107E42"/>
    <w:rsid w:val="00110300"/>
    <w:rsid w:val="00112EAB"/>
    <w:rsid w:val="00114B03"/>
    <w:rsid w:val="00116037"/>
    <w:rsid w:val="001207FF"/>
    <w:rsid w:val="00125FE0"/>
    <w:rsid w:val="001302F7"/>
    <w:rsid w:val="001348B6"/>
    <w:rsid w:val="0013596F"/>
    <w:rsid w:val="0014208E"/>
    <w:rsid w:val="00143B64"/>
    <w:rsid w:val="00151927"/>
    <w:rsid w:val="00155475"/>
    <w:rsid w:val="0015728B"/>
    <w:rsid w:val="001701F4"/>
    <w:rsid w:val="00171625"/>
    <w:rsid w:val="001860DD"/>
    <w:rsid w:val="0018704E"/>
    <w:rsid w:val="001935C1"/>
    <w:rsid w:val="00193C5E"/>
    <w:rsid w:val="00194CC9"/>
    <w:rsid w:val="001A1788"/>
    <w:rsid w:val="001B3D88"/>
    <w:rsid w:val="001C0D31"/>
    <w:rsid w:val="001C3148"/>
    <w:rsid w:val="001D1749"/>
    <w:rsid w:val="001D31FD"/>
    <w:rsid w:val="001D56CA"/>
    <w:rsid w:val="001F124B"/>
    <w:rsid w:val="001F2E4A"/>
    <w:rsid w:val="001F6686"/>
    <w:rsid w:val="001F673D"/>
    <w:rsid w:val="00213E19"/>
    <w:rsid w:val="002140BC"/>
    <w:rsid w:val="002162DF"/>
    <w:rsid w:val="00224DF4"/>
    <w:rsid w:val="00235475"/>
    <w:rsid w:val="00237BEF"/>
    <w:rsid w:val="002428E7"/>
    <w:rsid w:val="00245897"/>
    <w:rsid w:val="002474D4"/>
    <w:rsid w:val="00262903"/>
    <w:rsid w:val="002751C8"/>
    <w:rsid w:val="00290DC4"/>
    <w:rsid w:val="002934EF"/>
    <w:rsid w:val="002B5812"/>
    <w:rsid w:val="002D6ECE"/>
    <w:rsid w:val="002E394E"/>
    <w:rsid w:val="002F207A"/>
    <w:rsid w:val="00303354"/>
    <w:rsid w:val="003049D7"/>
    <w:rsid w:val="00315848"/>
    <w:rsid w:val="00316539"/>
    <w:rsid w:val="00322CBD"/>
    <w:rsid w:val="00330741"/>
    <w:rsid w:val="003544E8"/>
    <w:rsid w:val="003561B2"/>
    <w:rsid w:val="00361146"/>
    <w:rsid w:val="00362134"/>
    <w:rsid w:val="00362314"/>
    <w:rsid w:val="00362FDF"/>
    <w:rsid w:val="00364C2C"/>
    <w:rsid w:val="00367EB2"/>
    <w:rsid w:val="00373ED1"/>
    <w:rsid w:val="00384A99"/>
    <w:rsid w:val="00384D06"/>
    <w:rsid w:val="0039545B"/>
    <w:rsid w:val="0039657A"/>
    <w:rsid w:val="003A7A8B"/>
    <w:rsid w:val="003B069F"/>
    <w:rsid w:val="003B15BA"/>
    <w:rsid w:val="003B3E2C"/>
    <w:rsid w:val="003D1FDB"/>
    <w:rsid w:val="003D3560"/>
    <w:rsid w:val="003F3C93"/>
    <w:rsid w:val="003F7B75"/>
    <w:rsid w:val="00416C26"/>
    <w:rsid w:val="00417A59"/>
    <w:rsid w:val="00420216"/>
    <w:rsid w:val="00424D58"/>
    <w:rsid w:val="0043237B"/>
    <w:rsid w:val="004325F4"/>
    <w:rsid w:val="0043344E"/>
    <w:rsid w:val="0043489A"/>
    <w:rsid w:val="00437E95"/>
    <w:rsid w:val="00437F64"/>
    <w:rsid w:val="0044210B"/>
    <w:rsid w:val="004629AA"/>
    <w:rsid w:val="004735FF"/>
    <w:rsid w:val="004773A4"/>
    <w:rsid w:val="00480CD8"/>
    <w:rsid w:val="00481644"/>
    <w:rsid w:val="00485981"/>
    <w:rsid w:val="00492F37"/>
    <w:rsid w:val="004A4499"/>
    <w:rsid w:val="004A5B2B"/>
    <w:rsid w:val="004B6269"/>
    <w:rsid w:val="004C2378"/>
    <w:rsid w:val="004D5124"/>
    <w:rsid w:val="004D7408"/>
    <w:rsid w:val="004E1294"/>
    <w:rsid w:val="004E17B8"/>
    <w:rsid w:val="004E38DF"/>
    <w:rsid w:val="004F17AD"/>
    <w:rsid w:val="005145BA"/>
    <w:rsid w:val="00524A41"/>
    <w:rsid w:val="005371D6"/>
    <w:rsid w:val="0054362D"/>
    <w:rsid w:val="00544AE2"/>
    <w:rsid w:val="005509F8"/>
    <w:rsid w:val="00553F5B"/>
    <w:rsid w:val="0055462C"/>
    <w:rsid w:val="00561B5D"/>
    <w:rsid w:val="005643CF"/>
    <w:rsid w:val="00565DFA"/>
    <w:rsid w:val="00566E9A"/>
    <w:rsid w:val="00571DC6"/>
    <w:rsid w:val="0057217E"/>
    <w:rsid w:val="0058042C"/>
    <w:rsid w:val="005822FF"/>
    <w:rsid w:val="00587DCB"/>
    <w:rsid w:val="005A5EDF"/>
    <w:rsid w:val="005B244A"/>
    <w:rsid w:val="005B309A"/>
    <w:rsid w:val="005C4BA8"/>
    <w:rsid w:val="005D4C13"/>
    <w:rsid w:val="005F1D84"/>
    <w:rsid w:val="00601E8E"/>
    <w:rsid w:val="006138D4"/>
    <w:rsid w:val="00614291"/>
    <w:rsid w:val="00623C5C"/>
    <w:rsid w:val="00627CF6"/>
    <w:rsid w:val="00632A98"/>
    <w:rsid w:val="0063491E"/>
    <w:rsid w:val="00652575"/>
    <w:rsid w:val="006611CD"/>
    <w:rsid w:val="006617E7"/>
    <w:rsid w:val="00663CCD"/>
    <w:rsid w:val="00664987"/>
    <w:rsid w:val="00664EFC"/>
    <w:rsid w:val="0067272D"/>
    <w:rsid w:val="006739F0"/>
    <w:rsid w:val="00674D89"/>
    <w:rsid w:val="00685520"/>
    <w:rsid w:val="0069749E"/>
    <w:rsid w:val="006A3A5E"/>
    <w:rsid w:val="006A442B"/>
    <w:rsid w:val="006C0577"/>
    <w:rsid w:val="006E2CB7"/>
    <w:rsid w:val="006E3977"/>
    <w:rsid w:val="006F09AE"/>
    <w:rsid w:val="006F5694"/>
    <w:rsid w:val="006F7B2A"/>
    <w:rsid w:val="00700D24"/>
    <w:rsid w:val="00707063"/>
    <w:rsid w:val="00716674"/>
    <w:rsid w:val="00726E62"/>
    <w:rsid w:val="00732C0A"/>
    <w:rsid w:val="0073696E"/>
    <w:rsid w:val="00740068"/>
    <w:rsid w:val="00741B2F"/>
    <w:rsid w:val="00743148"/>
    <w:rsid w:val="00743E03"/>
    <w:rsid w:val="00744B8D"/>
    <w:rsid w:val="00746540"/>
    <w:rsid w:val="007503E5"/>
    <w:rsid w:val="00750585"/>
    <w:rsid w:val="00752387"/>
    <w:rsid w:val="00753843"/>
    <w:rsid w:val="0077026C"/>
    <w:rsid w:val="00775275"/>
    <w:rsid w:val="0078340C"/>
    <w:rsid w:val="00790DFF"/>
    <w:rsid w:val="007952CA"/>
    <w:rsid w:val="007B0C13"/>
    <w:rsid w:val="007C2F4E"/>
    <w:rsid w:val="007C693D"/>
    <w:rsid w:val="007D39BC"/>
    <w:rsid w:val="007D715A"/>
    <w:rsid w:val="007E202E"/>
    <w:rsid w:val="007E24AE"/>
    <w:rsid w:val="007E68F2"/>
    <w:rsid w:val="007F3C01"/>
    <w:rsid w:val="007F5F9C"/>
    <w:rsid w:val="008032B1"/>
    <w:rsid w:val="008134BB"/>
    <w:rsid w:val="0082062F"/>
    <w:rsid w:val="00824DCA"/>
    <w:rsid w:val="00825B2B"/>
    <w:rsid w:val="008358F3"/>
    <w:rsid w:val="00873E8E"/>
    <w:rsid w:val="00880EC3"/>
    <w:rsid w:val="00882EB4"/>
    <w:rsid w:val="008B0910"/>
    <w:rsid w:val="008B3DA6"/>
    <w:rsid w:val="008C628D"/>
    <w:rsid w:val="008E242D"/>
    <w:rsid w:val="008F3035"/>
    <w:rsid w:val="009120F6"/>
    <w:rsid w:val="00916EF1"/>
    <w:rsid w:val="00925F66"/>
    <w:rsid w:val="00943008"/>
    <w:rsid w:val="00950817"/>
    <w:rsid w:val="0095086B"/>
    <w:rsid w:val="00953A61"/>
    <w:rsid w:val="009549F8"/>
    <w:rsid w:val="00967BAD"/>
    <w:rsid w:val="00971971"/>
    <w:rsid w:val="0097312A"/>
    <w:rsid w:val="00973424"/>
    <w:rsid w:val="0097628C"/>
    <w:rsid w:val="00995888"/>
    <w:rsid w:val="00995AF4"/>
    <w:rsid w:val="009A193E"/>
    <w:rsid w:val="009A49E6"/>
    <w:rsid w:val="009B187B"/>
    <w:rsid w:val="009C56BD"/>
    <w:rsid w:val="009D55B7"/>
    <w:rsid w:val="009F0C23"/>
    <w:rsid w:val="00A0003A"/>
    <w:rsid w:val="00A11DB2"/>
    <w:rsid w:val="00A12739"/>
    <w:rsid w:val="00A208FE"/>
    <w:rsid w:val="00A25514"/>
    <w:rsid w:val="00A40227"/>
    <w:rsid w:val="00A40383"/>
    <w:rsid w:val="00A42047"/>
    <w:rsid w:val="00A4207B"/>
    <w:rsid w:val="00A462FC"/>
    <w:rsid w:val="00A54B36"/>
    <w:rsid w:val="00A552BB"/>
    <w:rsid w:val="00A73965"/>
    <w:rsid w:val="00A87F88"/>
    <w:rsid w:val="00A9437D"/>
    <w:rsid w:val="00AA4FE3"/>
    <w:rsid w:val="00AB5AF6"/>
    <w:rsid w:val="00AC2F93"/>
    <w:rsid w:val="00AC3EA3"/>
    <w:rsid w:val="00AC4EB9"/>
    <w:rsid w:val="00AC655C"/>
    <w:rsid w:val="00AD2297"/>
    <w:rsid w:val="00AD59C6"/>
    <w:rsid w:val="00B003A8"/>
    <w:rsid w:val="00B02507"/>
    <w:rsid w:val="00B05B75"/>
    <w:rsid w:val="00B12A1A"/>
    <w:rsid w:val="00B12F4D"/>
    <w:rsid w:val="00B20472"/>
    <w:rsid w:val="00B22252"/>
    <w:rsid w:val="00B2309A"/>
    <w:rsid w:val="00B2754B"/>
    <w:rsid w:val="00B31303"/>
    <w:rsid w:val="00B34CA3"/>
    <w:rsid w:val="00B409FF"/>
    <w:rsid w:val="00B47BE8"/>
    <w:rsid w:val="00B47F74"/>
    <w:rsid w:val="00B539AB"/>
    <w:rsid w:val="00B62BA6"/>
    <w:rsid w:val="00B64336"/>
    <w:rsid w:val="00B675E2"/>
    <w:rsid w:val="00B75498"/>
    <w:rsid w:val="00BB2A44"/>
    <w:rsid w:val="00BC355B"/>
    <w:rsid w:val="00BC3671"/>
    <w:rsid w:val="00BD6C4D"/>
    <w:rsid w:val="00BE0158"/>
    <w:rsid w:val="00BE50EE"/>
    <w:rsid w:val="00BF6E3A"/>
    <w:rsid w:val="00C07F92"/>
    <w:rsid w:val="00C11EB5"/>
    <w:rsid w:val="00C16E93"/>
    <w:rsid w:val="00C2128B"/>
    <w:rsid w:val="00C470E7"/>
    <w:rsid w:val="00C544CF"/>
    <w:rsid w:val="00C56B7C"/>
    <w:rsid w:val="00C6207A"/>
    <w:rsid w:val="00C63418"/>
    <w:rsid w:val="00C661A3"/>
    <w:rsid w:val="00C943AC"/>
    <w:rsid w:val="00CA3642"/>
    <w:rsid w:val="00CC2BC6"/>
    <w:rsid w:val="00CC2EE5"/>
    <w:rsid w:val="00CC3B3A"/>
    <w:rsid w:val="00CC4E47"/>
    <w:rsid w:val="00CC5E12"/>
    <w:rsid w:val="00CD31FA"/>
    <w:rsid w:val="00CE0A61"/>
    <w:rsid w:val="00CE0F47"/>
    <w:rsid w:val="00D03CDE"/>
    <w:rsid w:val="00D155C1"/>
    <w:rsid w:val="00D179E5"/>
    <w:rsid w:val="00D27519"/>
    <w:rsid w:val="00D44134"/>
    <w:rsid w:val="00D47FB8"/>
    <w:rsid w:val="00D5020F"/>
    <w:rsid w:val="00D53F2F"/>
    <w:rsid w:val="00D54B5D"/>
    <w:rsid w:val="00D57120"/>
    <w:rsid w:val="00D67525"/>
    <w:rsid w:val="00D7546E"/>
    <w:rsid w:val="00D806C2"/>
    <w:rsid w:val="00D839CD"/>
    <w:rsid w:val="00D94CAB"/>
    <w:rsid w:val="00DB0037"/>
    <w:rsid w:val="00DB52A7"/>
    <w:rsid w:val="00DC0A3A"/>
    <w:rsid w:val="00DC1C10"/>
    <w:rsid w:val="00DD0027"/>
    <w:rsid w:val="00DD1393"/>
    <w:rsid w:val="00DD3671"/>
    <w:rsid w:val="00DD7131"/>
    <w:rsid w:val="00DE327A"/>
    <w:rsid w:val="00DE3ABD"/>
    <w:rsid w:val="00DE7B55"/>
    <w:rsid w:val="00DF4BBA"/>
    <w:rsid w:val="00E052CE"/>
    <w:rsid w:val="00E07A22"/>
    <w:rsid w:val="00E24C5A"/>
    <w:rsid w:val="00E25D18"/>
    <w:rsid w:val="00E25E11"/>
    <w:rsid w:val="00E27AEA"/>
    <w:rsid w:val="00E3166F"/>
    <w:rsid w:val="00E32127"/>
    <w:rsid w:val="00E52B86"/>
    <w:rsid w:val="00E56101"/>
    <w:rsid w:val="00E5611F"/>
    <w:rsid w:val="00E56365"/>
    <w:rsid w:val="00E5733C"/>
    <w:rsid w:val="00E6734A"/>
    <w:rsid w:val="00E72B7C"/>
    <w:rsid w:val="00E8196F"/>
    <w:rsid w:val="00E90534"/>
    <w:rsid w:val="00E91F70"/>
    <w:rsid w:val="00E936CA"/>
    <w:rsid w:val="00E96FAE"/>
    <w:rsid w:val="00EC301B"/>
    <w:rsid w:val="00EC777B"/>
    <w:rsid w:val="00ED099E"/>
    <w:rsid w:val="00ED5640"/>
    <w:rsid w:val="00ED75D1"/>
    <w:rsid w:val="00EE0047"/>
    <w:rsid w:val="00EF0BF1"/>
    <w:rsid w:val="00EF4607"/>
    <w:rsid w:val="00F03D18"/>
    <w:rsid w:val="00F05CE1"/>
    <w:rsid w:val="00F07381"/>
    <w:rsid w:val="00F11805"/>
    <w:rsid w:val="00F12D60"/>
    <w:rsid w:val="00F135B6"/>
    <w:rsid w:val="00F14D7D"/>
    <w:rsid w:val="00F16671"/>
    <w:rsid w:val="00F26E5F"/>
    <w:rsid w:val="00F33817"/>
    <w:rsid w:val="00F47AC2"/>
    <w:rsid w:val="00F563B7"/>
    <w:rsid w:val="00F631A9"/>
    <w:rsid w:val="00F7015B"/>
    <w:rsid w:val="00F71314"/>
    <w:rsid w:val="00F95891"/>
    <w:rsid w:val="00FA3AE8"/>
    <w:rsid w:val="00FC0D91"/>
    <w:rsid w:val="00FC227B"/>
    <w:rsid w:val="00FC2BEC"/>
    <w:rsid w:val="00FC3D4A"/>
    <w:rsid w:val="00FC549D"/>
    <w:rsid w:val="00FC5BD8"/>
    <w:rsid w:val="00FD1AE1"/>
    <w:rsid w:val="00FD4942"/>
    <w:rsid w:val="00FD69D6"/>
    <w:rsid w:val="00FD78D6"/>
    <w:rsid w:val="00FE5D89"/>
    <w:rsid w:val="00FF53E5"/>
    <w:rsid w:val="00FF672F"/>
    <w:rsid w:val="00FF7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C3F4E"/>
  <w15:docId w15:val="{4281F245-48B7-4612-AEAD-45CAEBF4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6231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62314"/>
    <w:pPr>
      <w:tabs>
        <w:tab w:val="center" w:pos="4153"/>
        <w:tab w:val="right" w:pos="8306"/>
      </w:tabs>
    </w:pPr>
  </w:style>
  <w:style w:type="character" w:customStyle="1" w:styleId="GalveneRakstz">
    <w:name w:val="Galvene Rakstz."/>
    <w:basedOn w:val="Noklusjumarindkopasfonts"/>
    <w:link w:val="Galvene"/>
    <w:uiPriority w:val="99"/>
    <w:rsid w:val="00362314"/>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62314"/>
    <w:pPr>
      <w:ind w:left="720"/>
      <w:contextualSpacing/>
    </w:pPr>
  </w:style>
  <w:style w:type="table" w:styleId="Reatabula">
    <w:name w:val="Table Grid"/>
    <w:basedOn w:val="Parastatabula"/>
    <w:rsid w:val="003623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Noklusjumarindkopasfonts"/>
    <w:rsid w:val="00362314"/>
  </w:style>
  <w:style w:type="character" w:customStyle="1" w:styleId="st">
    <w:name w:val="st"/>
    <w:basedOn w:val="Noklusjumarindkopasfonts"/>
    <w:rsid w:val="00362314"/>
  </w:style>
  <w:style w:type="character" w:customStyle="1" w:styleId="apple-converted-space">
    <w:name w:val="apple-converted-space"/>
    <w:basedOn w:val="Noklusjumarindkopasfonts"/>
    <w:rsid w:val="00F47AC2"/>
  </w:style>
  <w:style w:type="paragraph" w:styleId="Kjene">
    <w:name w:val="footer"/>
    <w:basedOn w:val="Parasts"/>
    <w:link w:val="KjeneRakstz"/>
    <w:unhideWhenUsed/>
    <w:rsid w:val="00B47BE8"/>
    <w:pPr>
      <w:tabs>
        <w:tab w:val="center" w:pos="4153"/>
        <w:tab w:val="right" w:pos="8306"/>
      </w:tabs>
    </w:pPr>
  </w:style>
  <w:style w:type="character" w:customStyle="1" w:styleId="KjeneRakstz">
    <w:name w:val="Kājene Rakstz."/>
    <w:basedOn w:val="Noklusjumarindkopasfonts"/>
    <w:link w:val="Kjene"/>
    <w:uiPriority w:val="99"/>
    <w:rsid w:val="00B47BE8"/>
    <w:rPr>
      <w:rFonts w:ascii="Times New Roman" w:eastAsia="Times New Roman" w:hAnsi="Times New Roman" w:cs="Times New Roman"/>
      <w:sz w:val="24"/>
      <w:szCs w:val="24"/>
      <w:lang w:eastAsia="lv-LV"/>
    </w:rPr>
  </w:style>
  <w:style w:type="character" w:customStyle="1" w:styleId="Italic">
    <w:name w:val="Italic"/>
    <w:uiPriority w:val="99"/>
    <w:rsid w:val="001860DD"/>
    <w:rPr>
      <w:i/>
      <w:iCs/>
    </w:rPr>
  </w:style>
  <w:style w:type="paragraph" w:customStyle="1" w:styleId="Default">
    <w:name w:val="Default"/>
    <w:rsid w:val="001860DD"/>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horttext">
    <w:name w:val="short_text"/>
    <w:rsid w:val="001860DD"/>
  </w:style>
  <w:style w:type="paragraph" w:styleId="Balonteksts">
    <w:name w:val="Balloon Text"/>
    <w:basedOn w:val="Parasts"/>
    <w:link w:val="BalontekstsRakstz"/>
    <w:uiPriority w:val="99"/>
    <w:semiHidden/>
    <w:unhideWhenUsed/>
    <w:rsid w:val="0036213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213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E1294"/>
    <w:rPr>
      <w:sz w:val="16"/>
      <w:szCs w:val="16"/>
    </w:rPr>
  </w:style>
  <w:style w:type="paragraph" w:styleId="Komentrateksts">
    <w:name w:val="annotation text"/>
    <w:basedOn w:val="Parasts"/>
    <w:link w:val="KomentratekstsRakstz"/>
    <w:uiPriority w:val="99"/>
    <w:semiHidden/>
    <w:unhideWhenUsed/>
    <w:rsid w:val="004E1294"/>
    <w:rPr>
      <w:sz w:val="20"/>
      <w:szCs w:val="20"/>
    </w:rPr>
  </w:style>
  <w:style w:type="character" w:customStyle="1" w:styleId="KomentratekstsRakstz">
    <w:name w:val="Komentāra teksts Rakstz."/>
    <w:basedOn w:val="Noklusjumarindkopasfonts"/>
    <w:link w:val="Komentrateksts"/>
    <w:uiPriority w:val="99"/>
    <w:semiHidden/>
    <w:rsid w:val="004E129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1294"/>
    <w:rPr>
      <w:b/>
      <w:bCs/>
    </w:rPr>
  </w:style>
  <w:style w:type="character" w:customStyle="1" w:styleId="KomentratmaRakstz">
    <w:name w:val="Komentāra tēma Rakstz."/>
    <w:basedOn w:val="KomentratekstsRakstz"/>
    <w:link w:val="Komentratma"/>
    <w:uiPriority w:val="99"/>
    <w:semiHidden/>
    <w:rsid w:val="004E1294"/>
    <w:rPr>
      <w:rFonts w:ascii="Times New Roman" w:eastAsia="Times New Roman" w:hAnsi="Times New Roman" w:cs="Times New Roman"/>
      <w:b/>
      <w:bCs/>
      <w:sz w:val="20"/>
      <w:szCs w:val="20"/>
      <w:lang w:eastAsia="lv-LV"/>
    </w:rPr>
  </w:style>
  <w:style w:type="paragraph" w:customStyle="1" w:styleId="SeqList2">
    <w:name w:val="SeqList 2"/>
    <w:basedOn w:val="Parasts"/>
    <w:uiPriority w:val="99"/>
    <w:rsid w:val="002751C8"/>
    <w:pPr>
      <w:tabs>
        <w:tab w:val="num" w:pos="3402"/>
      </w:tabs>
      <w:spacing w:before="40" w:after="40"/>
      <w:ind w:left="3402" w:hanging="426"/>
      <w:outlineLvl w:val="0"/>
    </w:pPr>
    <w:rPr>
      <w:rFonts w:ascii="Arial" w:hAnsi="Arial" w:cs="Arial"/>
      <w:noProof/>
      <w:sz w:val="20"/>
      <w:szCs w:val="20"/>
      <w:lang w:val="en-GB" w:eastAsia="en-GB"/>
    </w:rPr>
  </w:style>
  <w:style w:type="paragraph" w:styleId="Bezatstarpm">
    <w:name w:val="No Spacing"/>
    <w:uiPriority w:val="1"/>
    <w:qFormat/>
    <w:rsid w:val="00B22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7503">
      <w:bodyDiv w:val="1"/>
      <w:marLeft w:val="0"/>
      <w:marRight w:val="0"/>
      <w:marTop w:val="0"/>
      <w:marBottom w:val="0"/>
      <w:divBdr>
        <w:top w:val="none" w:sz="0" w:space="0" w:color="auto"/>
        <w:left w:val="none" w:sz="0" w:space="0" w:color="auto"/>
        <w:bottom w:val="none" w:sz="0" w:space="0" w:color="auto"/>
        <w:right w:val="none" w:sz="0" w:space="0" w:color="auto"/>
      </w:divBdr>
    </w:div>
    <w:div w:id="264920662">
      <w:bodyDiv w:val="1"/>
      <w:marLeft w:val="0"/>
      <w:marRight w:val="0"/>
      <w:marTop w:val="0"/>
      <w:marBottom w:val="0"/>
      <w:divBdr>
        <w:top w:val="none" w:sz="0" w:space="0" w:color="auto"/>
        <w:left w:val="none" w:sz="0" w:space="0" w:color="auto"/>
        <w:bottom w:val="none" w:sz="0" w:space="0" w:color="auto"/>
        <w:right w:val="none" w:sz="0" w:space="0" w:color="auto"/>
      </w:divBdr>
    </w:div>
    <w:div w:id="313293699">
      <w:bodyDiv w:val="1"/>
      <w:marLeft w:val="0"/>
      <w:marRight w:val="0"/>
      <w:marTop w:val="0"/>
      <w:marBottom w:val="0"/>
      <w:divBdr>
        <w:top w:val="none" w:sz="0" w:space="0" w:color="auto"/>
        <w:left w:val="none" w:sz="0" w:space="0" w:color="auto"/>
        <w:bottom w:val="none" w:sz="0" w:space="0" w:color="auto"/>
        <w:right w:val="none" w:sz="0" w:space="0" w:color="auto"/>
      </w:divBdr>
    </w:div>
    <w:div w:id="382368935">
      <w:bodyDiv w:val="1"/>
      <w:marLeft w:val="0"/>
      <w:marRight w:val="0"/>
      <w:marTop w:val="0"/>
      <w:marBottom w:val="0"/>
      <w:divBdr>
        <w:top w:val="none" w:sz="0" w:space="0" w:color="auto"/>
        <w:left w:val="none" w:sz="0" w:space="0" w:color="auto"/>
        <w:bottom w:val="none" w:sz="0" w:space="0" w:color="auto"/>
        <w:right w:val="none" w:sz="0" w:space="0" w:color="auto"/>
      </w:divBdr>
    </w:div>
    <w:div w:id="668795482">
      <w:bodyDiv w:val="1"/>
      <w:marLeft w:val="0"/>
      <w:marRight w:val="0"/>
      <w:marTop w:val="0"/>
      <w:marBottom w:val="0"/>
      <w:divBdr>
        <w:top w:val="none" w:sz="0" w:space="0" w:color="auto"/>
        <w:left w:val="none" w:sz="0" w:space="0" w:color="auto"/>
        <w:bottom w:val="none" w:sz="0" w:space="0" w:color="auto"/>
        <w:right w:val="none" w:sz="0" w:space="0" w:color="auto"/>
      </w:divBdr>
    </w:div>
    <w:div w:id="705910425">
      <w:bodyDiv w:val="1"/>
      <w:marLeft w:val="0"/>
      <w:marRight w:val="0"/>
      <w:marTop w:val="0"/>
      <w:marBottom w:val="0"/>
      <w:divBdr>
        <w:top w:val="none" w:sz="0" w:space="0" w:color="auto"/>
        <w:left w:val="none" w:sz="0" w:space="0" w:color="auto"/>
        <w:bottom w:val="none" w:sz="0" w:space="0" w:color="auto"/>
        <w:right w:val="none" w:sz="0" w:space="0" w:color="auto"/>
      </w:divBdr>
    </w:div>
    <w:div w:id="738938273">
      <w:bodyDiv w:val="1"/>
      <w:marLeft w:val="0"/>
      <w:marRight w:val="0"/>
      <w:marTop w:val="0"/>
      <w:marBottom w:val="0"/>
      <w:divBdr>
        <w:top w:val="none" w:sz="0" w:space="0" w:color="auto"/>
        <w:left w:val="none" w:sz="0" w:space="0" w:color="auto"/>
        <w:bottom w:val="none" w:sz="0" w:space="0" w:color="auto"/>
        <w:right w:val="none" w:sz="0" w:space="0" w:color="auto"/>
      </w:divBdr>
    </w:div>
    <w:div w:id="829830593">
      <w:bodyDiv w:val="1"/>
      <w:marLeft w:val="0"/>
      <w:marRight w:val="0"/>
      <w:marTop w:val="0"/>
      <w:marBottom w:val="0"/>
      <w:divBdr>
        <w:top w:val="none" w:sz="0" w:space="0" w:color="auto"/>
        <w:left w:val="none" w:sz="0" w:space="0" w:color="auto"/>
        <w:bottom w:val="none" w:sz="0" w:space="0" w:color="auto"/>
        <w:right w:val="none" w:sz="0" w:space="0" w:color="auto"/>
      </w:divBdr>
    </w:div>
    <w:div w:id="901908919">
      <w:bodyDiv w:val="1"/>
      <w:marLeft w:val="0"/>
      <w:marRight w:val="0"/>
      <w:marTop w:val="0"/>
      <w:marBottom w:val="0"/>
      <w:divBdr>
        <w:top w:val="none" w:sz="0" w:space="0" w:color="auto"/>
        <w:left w:val="none" w:sz="0" w:space="0" w:color="auto"/>
        <w:bottom w:val="none" w:sz="0" w:space="0" w:color="auto"/>
        <w:right w:val="none" w:sz="0" w:space="0" w:color="auto"/>
      </w:divBdr>
    </w:div>
    <w:div w:id="1108354531">
      <w:bodyDiv w:val="1"/>
      <w:marLeft w:val="0"/>
      <w:marRight w:val="0"/>
      <w:marTop w:val="0"/>
      <w:marBottom w:val="0"/>
      <w:divBdr>
        <w:top w:val="none" w:sz="0" w:space="0" w:color="auto"/>
        <w:left w:val="none" w:sz="0" w:space="0" w:color="auto"/>
        <w:bottom w:val="none" w:sz="0" w:space="0" w:color="auto"/>
        <w:right w:val="none" w:sz="0" w:space="0" w:color="auto"/>
      </w:divBdr>
    </w:div>
    <w:div w:id="1222060443">
      <w:bodyDiv w:val="1"/>
      <w:marLeft w:val="0"/>
      <w:marRight w:val="0"/>
      <w:marTop w:val="0"/>
      <w:marBottom w:val="0"/>
      <w:divBdr>
        <w:top w:val="none" w:sz="0" w:space="0" w:color="auto"/>
        <w:left w:val="none" w:sz="0" w:space="0" w:color="auto"/>
        <w:bottom w:val="none" w:sz="0" w:space="0" w:color="auto"/>
        <w:right w:val="none" w:sz="0" w:space="0" w:color="auto"/>
      </w:divBdr>
    </w:div>
    <w:div w:id="1257009549">
      <w:bodyDiv w:val="1"/>
      <w:marLeft w:val="0"/>
      <w:marRight w:val="0"/>
      <w:marTop w:val="0"/>
      <w:marBottom w:val="0"/>
      <w:divBdr>
        <w:top w:val="none" w:sz="0" w:space="0" w:color="auto"/>
        <w:left w:val="none" w:sz="0" w:space="0" w:color="auto"/>
        <w:bottom w:val="none" w:sz="0" w:space="0" w:color="auto"/>
        <w:right w:val="none" w:sz="0" w:space="0" w:color="auto"/>
      </w:divBdr>
    </w:div>
    <w:div w:id="1443188191">
      <w:bodyDiv w:val="1"/>
      <w:marLeft w:val="0"/>
      <w:marRight w:val="0"/>
      <w:marTop w:val="0"/>
      <w:marBottom w:val="0"/>
      <w:divBdr>
        <w:top w:val="none" w:sz="0" w:space="0" w:color="auto"/>
        <w:left w:val="none" w:sz="0" w:space="0" w:color="auto"/>
        <w:bottom w:val="none" w:sz="0" w:space="0" w:color="auto"/>
        <w:right w:val="none" w:sz="0" w:space="0" w:color="auto"/>
      </w:divBdr>
    </w:div>
    <w:div w:id="1489904646">
      <w:bodyDiv w:val="1"/>
      <w:marLeft w:val="0"/>
      <w:marRight w:val="0"/>
      <w:marTop w:val="0"/>
      <w:marBottom w:val="0"/>
      <w:divBdr>
        <w:top w:val="none" w:sz="0" w:space="0" w:color="auto"/>
        <w:left w:val="none" w:sz="0" w:space="0" w:color="auto"/>
        <w:bottom w:val="none" w:sz="0" w:space="0" w:color="auto"/>
        <w:right w:val="none" w:sz="0" w:space="0" w:color="auto"/>
      </w:divBdr>
    </w:div>
    <w:div w:id="1663385062">
      <w:bodyDiv w:val="1"/>
      <w:marLeft w:val="0"/>
      <w:marRight w:val="0"/>
      <w:marTop w:val="0"/>
      <w:marBottom w:val="0"/>
      <w:divBdr>
        <w:top w:val="none" w:sz="0" w:space="0" w:color="auto"/>
        <w:left w:val="none" w:sz="0" w:space="0" w:color="auto"/>
        <w:bottom w:val="none" w:sz="0" w:space="0" w:color="auto"/>
        <w:right w:val="none" w:sz="0" w:space="0" w:color="auto"/>
      </w:divBdr>
    </w:div>
    <w:div w:id="2027511212">
      <w:bodyDiv w:val="1"/>
      <w:marLeft w:val="0"/>
      <w:marRight w:val="0"/>
      <w:marTop w:val="0"/>
      <w:marBottom w:val="0"/>
      <w:divBdr>
        <w:top w:val="none" w:sz="0" w:space="0" w:color="auto"/>
        <w:left w:val="none" w:sz="0" w:space="0" w:color="auto"/>
        <w:bottom w:val="none" w:sz="0" w:space="0" w:color="auto"/>
        <w:right w:val="none" w:sz="0" w:space="0" w:color="auto"/>
      </w:divBdr>
      <w:divsChild>
        <w:div w:id="256795725">
          <w:marLeft w:val="547"/>
          <w:marRight w:val="0"/>
          <w:marTop w:val="200"/>
          <w:marBottom w:val="0"/>
          <w:divBdr>
            <w:top w:val="none" w:sz="0" w:space="0" w:color="auto"/>
            <w:left w:val="none" w:sz="0" w:space="0" w:color="auto"/>
            <w:bottom w:val="none" w:sz="0" w:space="0" w:color="auto"/>
            <w:right w:val="none" w:sz="0" w:space="0" w:color="auto"/>
          </w:divBdr>
        </w:div>
      </w:divsChild>
    </w:div>
    <w:div w:id="2083064338">
      <w:bodyDiv w:val="1"/>
      <w:marLeft w:val="0"/>
      <w:marRight w:val="0"/>
      <w:marTop w:val="0"/>
      <w:marBottom w:val="0"/>
      <w:divBdr>
        <w:top w:val="none" w:sz="0" w:space="0" w:color="auto"/>
        <w:left w:val="none" w:sz="0" w:space="0" w:color="auto"/>
        <w:bottom w:val="none" w:sz="0" w:space="0" w:color="auto"/>
        <w:right w:val="none" w:sz="0" w:space="0" w:color="auto"/>
      </w:divBdr>
    </w:div>
    <w:div w:id="21230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AD86-4DD9-4181-9B3A-DD392DFC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7340</Words>
  <Characters>4184</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informatīvā ziņojuma projektu</vt:lpstr>
      <vt:lpstr>Par informatīvā ziņojuma projektu</vt:lpstr>
    </vt:vector>
  </TitlesOfParts>
  <Company>Zemkopības ministrija</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informatīvā ziņojuma projektu</dc:title>
  <dc:subject>Informatīvais ziņojums</dc:subject>
  <dc:creator>Agnese Mētra</dc:creator>
  <dc:description>Mētra 29286674_x000d_
Agnese.Metra@zm.gov.lv</dc:description>
  <cp:lastModifiedBy>Kristiāna Sebre</cp:lastModifiedBy>
  <cp:revision>5</cp:revision>
  <cp:lastPrinted>2017-08-02T06:07:00Z</cp:lastPrinted>
  <dcterms:created xsi:type="dcterms:W3CDTF">2020-03-12T10:25:00Z</dcterms:created>
  <dcterms:modified xsi:type="dcterms:W3CDTF">2020-03-30T05:40:00Z</dcterms:modified>
</cp:coreProperties>
</file>