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B05C6" w14:textId="3CCB7493" w:rsidR="003B3DA1" w:rsidRPr="003B3DA1" w:rsidRDefault="00DE72A7" w:rsidP="003B3DA1">
      <w:pPr>
        <w:shd w:val="clear" w:color="auto" w:fill="FFFFFF"/>
        <w:spacing w:after="0" w:line="240" w:lineRule="auto"/>
        <w:jc w:val="center"/>
        <w:rPr>
          <w:rFonts w:ascii="Times New Roman" w:eastAsia="Times New Roman" w:hAnsi="Times New Roman" w:cs="Times New Roman"/>
          <w:b/>
          <w:bCs/>
          <w:sz w:val="28"/>
          <w:szCs w:val="28"/>
          <w:lang w:eastAsia="lv-LV"/>
        </w:rPr>
      </w:pPr>
      <w:r w:rsidRPr="00360773">
        <w:rPr>
          <w:rFonts w:ascii="Times New Roman" w:eastAsia="Times New Roman" w:hAnsi="Times New Roman" w:cs="Times New Roman"/>
          <w:b/>
          <w:bCs/>
          <w:sz w:val="28"/>
          <w:szCs w:val="24"/>
          <w:lang w:eastAsia="lv-LV"/>
        </w:rPr>
        <w:t xml:space="preserve">Ministru kabineta noteikumu </w:t>
      </w:r>
      <w:r w:rsidRPr="003B3DA1">
        <w:rPr>
          <w:rFonts w:ascii="Times New Roman" w:eastAsia="Times New Roman" w:hAnsi="Times New Roman" w:cs="Times New Roman"/>
          <w:b/>
          <w:bCs/>
          <w:sz w:val="28"/>
          <w:szCs w:val="28"/>
          <w:lang w:eastAsia="lv-LV"/>
        </w:rPr>
        <w:t xml:space="preserve">projekta </w:t>
      </w: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003B3DA1" w:rsidRPr="003B3DA1">
        <w:rPr>
          <w:rFonts w:ascii="Times New Roman" w:eastAsia="Calibri" w:hAnsi="Times New Roman" w:cs="Times New Roman"/>
          <w:b/>
          <w:bCs/>
          <w:sz w:val="28"/>
          <w:szCs w:val="28"/>
        </w:rPr>
        <w:t>“Grozījum</w:t>
      </w:r>
      <w:r w:rsidR="00605721">
        <w:rPr>
          <w:rFonts w:ascii="Times New Roman" w:eastAsia="Calibri" w:hAnsi="Times New Roman" w:cs="Times New Roman"/>
          <w:b/>
          <w:bCs/>
          <w:sz w:val="28"/>
          <w:szCs w:val="28"/>
        </w:rPr>
        <w:t>i</w:t>
      </w:r>
      <w:r w:rsidR="003B3DA1" w:rsidRPr="003B3DA1">
        <w:rPr>
          <w:rFonts w:ascii="Times New Roman" w:eastAsia="Calibri" w:hAnsi="Times New Roman" w:cs="Times New Roman"/>
          <w:b/>
          <w:bCs/>
          <w:sz w:val="28"/>
          <w:szCs w:val="28"/>
        </w:rPr>
        <w:t xml:space="preserve"> Ministru kabineta </w:t>
      </w:r>
      <w:r w:rsidR="00EC6F66" w:rsidRPr="00EC6F66">
        <w:rPr>
          <w:rFonts w:ascii="Times New Roman" w:eastAsia="Calibri" w:hAnsi="Times New Roman" w:cs="Times New Roman"/>
          <w:b/>
          <w:bCs/>
          <w:sz w:val="28"/>
          <w:szCs w:val="28"/>
        </w:rPr>
        <w:t>2016. gada 12. aprī</w:t>
      </w:r>
      <w:r w:rsidR="00EC6F66">
        <w:rPr>
          <w:rFonts w:ascii="Times New Roman" w:eastAsia="Calibri" w:hAnsi="Times New Roman" w:cs="Times New Roman"/>
          <w:b/>
          <w:bCs/>
          <w:sz w:val="28"/>
          <w:szCs w:val="28"/>
        </w:rPr>
        <w:t>ļa</w:t>
      </w:r>
      <w:r w:rsidR="003B3DA1" w:rsidRPr="003B3DA1">
        <w:rPr>
          <w:rFonts w:ascii="Times New Roman" w:eastAsia="Calibri" w:hAnsi="Times New Roman" w:cs="Times New Roman"/>
          <w:b/>
          <w:bCs/>
          <w:sz w:val="28"/>
          <w:szCs w:val="28"/>
        </w:rPr>
        <w:t xml:space="preserve"> noteikumos Nr.</w:t>
      </w:r>
      <w:r w:rsidR="00EC6F66" w:rsidRPr="00EC6F66">
        <w:rPr>
          <w:rFonts w:ascii="Times New Roman" w:eastAsia="Calibri" w:hAnsi="Times New Roman" w:cs="Times New Roman"/>
          <w:b/>
          <w:bCs/>
          <w:sz w:val="28"/>
          <w:szCs w:val="28"/>
        </w:rPr>
        <w:t xml:space="preserve">227 </w:t>
      </w:r>
      <w:r w:rsidR="003B3DA1" w:rsidRPr="003B3DA1">
        <w:rPr>
          <w:rFonts w:ascii="Times New Roman" w:eastAsia="Calibri" w:hAnsi="Times New Roman" w:cs="Times New Roman"/>
          <w:b/>
          <w:bCs/>
          <w:sz w:val="28"/>
          <w:szCs w:val="28"/>
        </w:rPr>
        <w:t>“</w:t>
      </w:r>
      <w:r w:rsidR="00EC6F66" w:rsidRPr="00EC6F66">
        <w:rPr>
          <w:rFonts w:ascii="Times New Roman" w:eastAsia="Calibri" w:hAnsi="Times New Roman" w:cs="Times New Roman"/>
          <w:b/>
          <w:bCs/>
          <w:sz w:val="28"/>
          <w:szCs w:val="28"/>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w:t>
      </w:r>
      <w:r w:rsidR="003B3DA1" w:rsidRPr="003B3DA1">
        <w:rPr>
          <w:rFonts w:ascii="Times New Roman" w:eastAsia="Calibri" w:hAnsi="Times New Roman" w:cs="Times New Roman"/>
          <w:b/>
          <w:bCs/>
          <w:sz w:val="28"/>
          <w:szCs w:val="28"/>
        </w:rPr>
        <w:t xml:space="preserve">” </w:t>
      </w:r>
      <w:r w:rsidR="003B3DA1" w:rsidRPr="003B3DA1">
        <w:rPr>
          <w:rFonts w:ascii="Times New Roman" w:eastAsia="Calibri" w:hAnsi="Times New Roman" w:cs="Times New Roman"/>
          <w:b/>
          <w:sz w:val="28"/>
          <w:szCs w:val="28"/>
        </w:rPr>
        <w:t>sākotnējās ietekmes novērtējuma ziņojums (anotācija)</w:t>
      </w:r>
      <w:bookmarkEnd w:id="0"/>
      <w:bookmarkEnd w:id="1"/>
      <w:bookmarkEnd w:id="2"/>
      <w:bookmarkEnd w:id="3"/>
      <w:bookmarkEnd w:id="4"/>
      <w:bookmarkEnd w:id="5"/>
      <w:bookmarkEnd w:id="6"/>
      <w:bookmarkEnd w:id="7"/>
      <w:bookmarkEnd w:id="8"/>
      <w:bookmarkEnd w:id="9"/>
      <w:bookmarkEnd w:id="10"/>
      <w:bookmarkEnd w:id="11"/>
    </w:p>
    <w:p w14:paraId="77FEDC09" w14:textId="11A70DEA" w:rsidR="00465499" w:rsidRDefault="00465499" w:rsidP="008D2833">
      <w:pPr>
        <w:shd w:val="clear" w:color="auto" w:fill="FFFFFF"/>
        <w:spacing w:after="0" w:line="240" w:lineRule="auto"/>
        <w:rPr>
          <w:rFonts w:ascii="Times New Roman" w:eastAsia="Times New Roman" w:hAnsi="Times New Roman" w:cs="Times New Roman"/>
          <w:b/>
          <w:bCs/>
          <w:sz w:val="28"/>
          <w:szCs w:val="24"/>
          <w:lang w:eastAsia="lv-LV"/>
        </w:rPr>
      </w:pPr>
    </w:p>
    <w:p w14:paraId="50CD8F3E" w14:textId="77777777" w:rsidR="004B1425" w:rsidRPr="00360773" w:rsidRDefault="004B1425" w:rsidP="008D283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60773" w:rsidRPr="00360773" w14:paraId="12B9143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4C3C7C"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Tiesību akta projekta anotācijas kopsavilkums</w:t>
            </w:r>
          </w:p>
        </w:tc>
      </w:tr>
      <w:tr w:rsidR="00360773" w:rsidRPr="00360773" w14:paraId="7114116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149AADE"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22CF085" w14:textId="2C32F2F1" w:rsidR="00576223" w:rsidRPr="002B0907" w:rsidRDefault="003B3DA1" w:rsidP="002B0907">
            <w:pPr>
              <w:pStyle w:val="CommentText"/>
              <w:jc w:val="both"/>
            </w:pPr>
            <w:r w:rsidRPr="00DD1CA5">
              <w:rPr>
                <w:rFonts w:ascii="Times New Roman" w:eastAsia="Calibri" w:hAnsi="Times New Roman" w:cs="Times New Roman"/>
                <w:sz w:val="24"/>
                <w:szCs w:val="24"/>
              </w:rPr>
              <w:t>Ministru kabineta noteikumu projekt</w:t>
            </w:r>
            <w:r>
              <w:rPr>
                <w:rFonts w:ascii="Times New Roman" w:eastAsia="Calibri" w:hAnsi="Times New Roman" w:cs="Times New Roman"/>
                <w:sz w:val="24"/>
                <w:szCs w:val="24"/>
              </w:rPr>
              <w:t>a</w:t>
            </w:r>
            <w:r w:rsidRPr="00DD1CA5">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w:t>
            </w:r>
            <w:r w:rsidR="00794836" w:rsidRPr="00794836">
              <w:rPr>
                <w:rFonts w:ascii="Times New Roman" w:eastAsia="Calibri" w:hAnsi="Times New Roman" w:cs="Times New Roman"/>
                <w:b/>
                <w:bCs/>
                <w:sz w:val="24"/>
                <w:szCs w:val="24"/>
              </w:rPr>
              <w:t>Grozījum</w:t>
            </w:r>
            <w:r w:rsidR="00605721">
              <w:rPr>
                <w:rFonts w:ascii="Times New Roman" w:eastAsia="Calibri" w:hAnsi="Times New Roman" w:cs="Times New Roman"/>
                <w:b/>
                <w:bCs/>
                <w:sz w:val="24"/>
                <w:szCs w:val="24"/>
              </w:rPr>
              <w:t>i</w:t>
            </w:r>
            <w:r w:rsidR="00794836" w:rsidRPr="00794836">
              <w:rPr>
                <w:rFonts w:ascii="Times New Roman" w:eastAsia="Calibri" w:hAnsi="Times New Roman" w:cs="Times New Roman"/>
                <w:b/>
                <w:bCs/>
                <w:sz w:val="24"/>
                <w:szCs w:val="24"/>
              </w:rPr>
              <w:t xml:space="preserve"> Ministru kabineta 2016. gada 12. aprīļa noteikumos Nr.227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w:t>
            </w:r>
            <w:r w:rsidRPr="00DD1CA5">
              <w:rPr>
                <w:rFonts w:ascii="Times New Roman" w:eastAsia="Calibri" w:hAnsi="Times New Roman" w:cs="Times New Roman"/>
                <w:b/>
                <w:bCs/>
                <w:sz w:val="24"/>
                <w:szCs w:val="24"/>
              </w:rPr>
              <w:t xml:space="preserve">” </w:t>
            </w:r>
            <w:r w:rsidRPr="00DD1CA5">
              <w:rPr>
                <w:rFonts w:ascii="Times New Roman" w:eastAsia="Calibri" w:hAnsi="Times New Roman" w:cs="Times New Roman"/>
                <w:sz w:val="24"/>
                <w:szCs w:val="24"/>
              </w:rPr>
              <w:t xml:space="preserve">(turpmāk – MK noteikumu projekts) </w:t>
            </w:r>
            <w:r w:rsidR="00C213A5" w:rsidRPr="00360773">
              <w:rPr>
                <w:rFonts w:ascii="Times New Roman" w:eastAsia="Times New Roman" w:hAnsi="Times New Roman" w:cs="Times New Roman"/>
                <w:sz w:val="24"/>
                <w:szCs w:val="24"/>
                <w:lang w:eastAsia="lv-LV"/>
              </w:rPr>
              <w:t xml:space="preserve">mērķis ir </w:t>
            </w:r>
            <w:r w:rsidR="00A4748A">
              <w:rPr>
                <w:rFonts w:ascii="Times New Roman" w:eastAsia="Times New Roman" w:hAnsi="Times New Roman" w:cs="Times New Roman"/>
                <w:sz w:val="24"/>
                <w:szCs w:val="24"/>
                <w:lang w:eastAsia="lv-LV"/>
              </w:rPr>
              <w:t>paredzēt</w:t>
            </w:r>
            <w:r w:rsidR="00DC62DA">
              <w:rPr>
                <w:rFonts w:ascii="Times New Roman" w:eastAsia="Times New Roman" w:hAnsi="Times New Roman" w:cs="Times New Roman"/>
                <w:sz w:val="24"/>
                <w:szCs w:val="24"/>
                <w:lang w:eastAsia="lv-LV"/>
              </w:rPr>
              <w:t xml:space="preserve"> </w:t>
            </w:r>
            <w:r w:rsidR="00FA7DA6" w:rsidRPr="005A7B93">
              <w:rPr>
                <w:rFonts w:ascii="Times New Roman" w:eastAsia="Times New Roman" w:hAnsi="Times New Roman" w:cs="Times New Roman"/>
                <w:sz w:val="24"/>
                <w:szCs w:val="24"/>
                <w:lang w:eastAsia="lv-LV"/>
              </w:rPr>
              <w:t xml:space="preserve">projektu īstenotājiem </w:t>
            </w:r>
            <w:r w:rsidR="005A7B93">
              <w:rPr>
                <w:rFonts w:ascii="Times New Roman" w:eastAsia="Times New Roman" w:hAnsi="Times New Roman" w:cs="Times New Roman"/>
                <w:sz w:val="24"/>
                <w:szCs w:val="24"/>
                <w:lang w:eastAsia="lv-LV"/>
              </w:rPr>
              <w:t xml:space="preserve">iespēju </w:t>
            </w:r>
            <w:r w:rsidR="00AB5709" w:rsidRPr="002B0907">
              <w:rPr>
                <w:rFonts w:ascii="Times New Roman" w:eastAsia="Calibri" w:hAnsi="Times New Roman" w:cs="Times New Roman"/>
                <w:sz w:val="24"/>
                <w:szCs w:val="24"/>
              </w:rPr>
              <w:t xml:space="preserve">3.1.1.5.pasākuma "Atbalsts ieguldījumiem ražošanas telpu un infrastruktūras izveidei vai rekonstrukcijai" </w:t>
            </w:r>
            <w:r w:rsidR="00AB5709" w:rsidRPr="00573033">
              <w:rPr>
                <w:rFonts w:ascii="Times New Roman" w:eastAsia="Calibri" w:hAnsi="Times New Roman" w:cs="Times New Roman"/>
                <w:bCs/>
                <w:sz w:val="24"/>
                <w:szCs w:val="28"/>
              </w:rPr>
              <w:t>(turpmāk – 3.1.1.5.pasākums)</w:t>
            </w:r>
            <w:r w:rsidR="00AB5709">
              <w:rPr>
                <w:rFonts w:ascii="Times New Roman" w:eastAsia="Calibri" w:hAnsi="Times New Roman" w:cs="Times New Roman"/>
                <w:bCs/>
                <w:sz w:val="24"/>
                <w:szCs w:val="28"/>
              </w:rPr>
              <w:t xml:space="preserve"> </w:t>
            </w:r>
            <w:r w:rsidR="00AB5709">
              <w:rPr>
                <w:rFonts w:ascii="Times New Roman" w:eastAsia="Calibri" w:hAnsi="Times New Roman" w:cs="Times New Roman"/>
                <w:sz w:val="24"/>
                <w:szCs w:val="24"/>
              </w:rPr>
              <w:t>pirmās</w:t>
            </w:r>
            <w:r w:rsidR="00AB5709" w:rsidRPr="002B0907">
              <w:rPr>
                <w:rFonts w:ascii="Times New Roman" w:eastAsia="Calibri" w:hAnsi="Times New Roman" w:cs="Times New Roman"/>
                <w:sz w:val="24"/>
                <w:szCs w:val="24"/>
              </w:rPr>
              <w:t xml:space="preserve"> atlases kārtas </w:t>
            </w:r>
            <w:r w:rsidR="00FA7DA6">
              <w:rPr>
                <w:rFonts w:ascii="Times New Roman" w:eastAsia="Calibri" w:hAnsi="Times New Roman" w:cs="Times New Roman"/>
                <w:sz w:val="24"/>
                <w:szCs w:val="24"/>
              </w:rPr>
              <w:t xml:space="preserve">ietvaros </w:t>
            </w:r>
            <w:r w:rsidR="00DC62DA">
              <w:rPr>
                <w:rFonts w:ascii="Times New Roman" w:eastAsia="Times New Roman" w:hAnsi="Times New Roman" w:cs="Times New Roman"/>
                <w:sz w:val="24"/>
                <w:szCs w:val="24"/>
                <w:lang w:eastAsia="lv-LV"/>
              </w:rPr>
              <w:t xml:space="preserve">pagarināt </w:t>
            </w:r>
            <w:r w:rsidR="00DC62DA" w:rsidRPr="00DC62DA">
              <w:rPr>
                <w:rFonts w:ascii="Times New Roman" w:eastAsia="Times New Roman" w:hAnsi="Times New Roman" w:cs="Times New Roman"/>
                <w:sz w:val="24"/>
                <w:szCs w:val="24"/>
                <w:lang w:eastAsia="lv-LV"/>
              </w:rPr>
              <w:t>projekta īstenošanas termiņu</w:t>
            </w:r>
            <w:r w:rsidR="006F42E5">
              <w:rPr>
                <w:rFonts w:ascii="Times New Roman" w:eastAsia="Calibri" w:hAnsi="Times New Roman" w:cs="Times New Roman"/>
                <w:sz w:val="24"/>
                <w:szCs w:val="24"/>
              </w:rPr>
              <w:t>.</w:t>
            </w:r>
          </w:p>
        </w:tc>
      </w:tr>
    </w:tbl>
    <w:p w14:paraId="29EC9C9F" w14:textId="78FD1111" w:rsidR="00E5323B"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p w14:paraId="1F84A753" w14:textId="77777777" w:rsidR="004B1425" w:rsidRPr="00360773" w:rsidRDefault="004B142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65E0C89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415181"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 Tiesību akta projekta izstrādes nepieciešamība</w:t>
            </w:r>
          </w:p>
        </w:tc>
      </w:tr>
      <w:tr w:rsidR="00360773" w:rsidRPr="00360773" w14:paraId="64CF26D3" w14:textId="77777777" w:rsidTr="00DC6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7BECB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C36357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6AD6382" w14:textId="77777777" w:rsidR="00E5323B" w:rsidRPr="00360773" w:rsidRDefault="00F26CE8"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Eiropas Savienības struktūrfondu un Kohēzijas fonda 2014.-2020.gada plānošanas perioda vadības likuma 20.panta 13.punkts.</w:t>
            </w:r>
          </w:p>
        </w:tc>
      </w:tr>
      <w:tr w:rsidR="00DC6A92" w:rsidRPr="00360773" w14:paraId="01D8EEB5" w14:textId="77777777" w:rsidTr="00DC6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115A1F"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6BB3F91" w14:textId="77777777" w:rsidR="00DC6A92"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8824B28" w14:textId="77777777" w:rsidR="00DC6A92" w:rsidRPr="0039620E" w:rsidRDefault="00DC6A92" w:rsidP="00DC6A92">
            <w:pPr>
              <w:rPr>
                <w:rFonts w:ascii="Times New Roman" w:eastAsia="Times New Roman" w:hAnsi="Times New Roman" w:cs="Times New Roman"/>
                <w:sz w:val="24"/>
                <w:szCs w:val="24"/>
                <w:lang w:eastAsia="lv-LV"/>
              </w:rPr>
            </w:pPr>
          </w:p>
          <w:p w14:paraId="198A2130" w14:textId="77777777" w:rsidR="00DC6A92" w:rsidRPr="0039620E" w:rsidRDefault="00DC6A92" w:rsidP="00DC6A92">
            <w:pPr>
              <w:rPr>
                <w:rFonts w:ascii="Times New Roman" w:eastAsia="Times New Roman" w:hAnsi="Times New Roman" w:cs="Times New Roman"/>
                <w:sz w:val="24"/>
                <w:szCs w:val="24"/>
                <w:lang w:eastAsia="lv-LV"/>
              </w:rPr>
            </w:pPr>
          </w:p>
          <w:p w14:paraId="6327F83D" w14:textId="77777777" w:rsidR="00DC6A92" w:rsidRPr="0039620E" w:rsidRDefault="00DC6A92" w:rsidP="00DC6A92">
            <w:pPr>
              <w:rPr>
                <w:rFonts w:ascii="Times New Roman" w:eastAsia="Times New Roman" w:hAnsi="Times New Roman" w:cs="Times New Roman"/>
                <w:sz w:val="24"/>
                <w:szCs w:val="24"/>
                <w:lang w:eastAsia="lv-LV"/>
              </w:rPr>
            </w:pPr>
          </w:p>
          <w:p w14:paraId="0F6B3925" w14:textId="5917DA83" w:rsidR="00DC6A92" w:rsidRDefault="00DC6A92" w:rsidP="00DC6A92">
            <w:pPr>
              <w:rPr>
                <w:rFonts w:ascii="Times New Roman" w:eastAsia="Times New Roman" w:hAnsi="Times New Roman" w:cs="Times New Roman"/>
                <w:sz w:val="24"/>
                <w:szCs w:val="24"/>
                <w:lang w:eastAsia="lv-LV"/>
              </w:rPr>
            </w:pPr>
          </w:p>
          <w:p w14:paraId="0326A75D" w14:textId="77777777" w:rsidR="00704A8C" w:rsidRPr="00704A8C" w:rsidRDefault="00704A8C" w:rsidP="00704A8C">
            <w:pPr>
              <w:rPr>
                <w:rFonts w:ascii="Times New Roman" w:eastAsia="Times New Roman" w:hAnsi="Times New Roman" w:cs="Times New Roman"/>
                <w:sz w:val="24"/>
                <w:szCs w:val="24"/>
                <w:lang w:eastAsia="lv-LV"/>
              </w:rPr>
            </w:pPr>
          </w:p>
          <w:p w14:paraId="13DE7AC0" w14:textId="77777777" w:rsidR="00704A8C" w:rsidRPr="00704A8C" w:rsidRDefault="00704A8C" w:rsidP="00704A8C">
            <w:pPr>
              <w:rPr>
                <w:rFonts w:ascii="Times New Roman" w:eastAsia="Times New Roman" w:hAnsi="Times New Roman" w:cs="Times New Roman"/>
                <w:sz w:val="24"/>
                <w:szCs w:val="24"/>
                <w:lang w:eastAsia="lv-LV"/>
              </w:rPr>
            </w:pPr>
          </w:p>
          <w:p w14:paraId="2F3C6336" w14:textId="77777777" w:rsidR="00704A8C" w:rsidRPr="00704A8C" w:rsidRDefault="00704A8C" w:rsidP="00704A8C">
            <w:pPr>
              <w:rPr>
                <w:rFonts w:ascii="Times New Roman" w:eastAsia="Times New Roman" w:hAnsi="Times New Roman" w:cs="Times New Roman"/>
                <w:sz w:val="24"/>
                <w:szCs w:val="24"/>
                <w:lang w:eastAsia="lv-LV"/>
              </w:rPr>
            </w:pPr>
          </w:p>
          <w:p w14:paraId="008498E6" w14:textId="77777777" w:rsidR="00704A8C" w:rsidRPr="00704A8C" w:rsidRDefault="00704A8C" w:rsidP="00704A8C">
            <w:pPr>
              <w:rPr>
                <w:rFonts w:ascii="Times New Roman" w:eastAsia="Times New Roman" w:hAnsi="Times New Roman" w:cs="Times New Roman"/>
                <w:sz w:val="24"/>
                <w:szCs w:val="24"/>
                <w:lang w:eastAsia="lv-LV"/>
              </w:rPr>
            </w:pPr>
          </w:p>
          <w:p w14:paraId="392156B4" w14:textId="77777777" w:rsidR="00704A8C" w:rsidRPr="00704A8C" w:rsidRDefault="00704A8C" w:rsidP="00704A8C">
            <w:pPr>
              <w:rPr>
                <w:rFonts w:ascii="Times New Roman" w:eastAsia="Times New Roman" w:hAnsi="Times New Roman" w:cs="Times New Roman"/>
                <w:sz w:val="24"/>
                <w:szCs w:val="24"/>
                <w:lang w:eastAsia="lv-LV"/>
              </w:rPr>
            </w:pPr>
          </w:p>
          <w:p w14:paraId="288DD68D" w14:textId="77777777" w:rsidR="00704A8C" w:rsidRPr="00704A8C" w:rsidRDefault="00704A8C" w:rsidP="00704A8C">
            <w:pPr>
              <w:rPr>
                <w:rFonts w:ascii="Times New Roman" w:eastAsia="Times New Roman" w:hAnsi="Times New Roman" w:cs="Times New Roman"/>
                <w:sz w:val="24"/>
                <w:szCs w:val="24"/>
                <w:lang w:eastAsia="lv-LV"/>
              </w:rPr>
            </w:pPr>
          </w:p>
          <w:p w14:paraId="7A755CEF" w14:textId="77777777" w:rsidR="00704A8C" w:rsidRPr="00704A8C" w:rsidRDefault="00704A8C" w:rsidP="00704A8C">
            <w:pPr>
              <w:rPr>
                <w:rFonts w:ascii="Times New Roman" w:eastAsia="Times New Roman" w:hAnsi="Times New Roman" w:cs="Times New Roman"/>
                <w:sz w:val="24"/>
                <w:szCs w:val="24"/>
                <w:lang w:eastAsia="lv-LV"/>
              </w:rPr>
            </w:pPr>
          </w:p>
          <w:p w14:paraId="0F70FC31" w14:textId="77777777" w:rsidR="00704A8C" w:rsidRPr="00704A8C" w:rsidRDefault="00704A8C" w:rsidP="00704A8C">
            <w:pPr>
              <w:rPr>
                <w:rFonts w:ascii="Times New Roman" w:eastAsia="Times New Roman" w:hAnsi="Times New Roman" w:cs="Times New Roman"/>
                <w:sz w:val="24"/>
                <w:szCs w:val="24"/>
                <w:lang w:eastAsia="lv-LV"/>
              </w:rPr>
            </w:pPr>
          </w:p>
          <w:p w14:paraId="73838334" w14:textId="77777777" w:rsidR="00704A8C" w:rsidRPr="00704A8C" w:rsidRDefault="00704A8C" w:rsidP="00704A8C">
            <w:pPr>
              <w:rPr>
                <w:rFonts w:ascii="Times New Roman" w:eastAsia="Times New Roman" w:hAnsi="Times New Roman" w:cs="Times New Roman"/>
                <w:sz w:val="24"/>
                <w:szCs w:val="24"/>
                <w:lang w:eastAsia="lv-LV"/>
              </w:rPr>
            </w:pPr>
          </w:p>
          <w:p w14:paraId="4794CE53" w14:textId="77777777" w:rsidR="00704A8C" w:rsidRPr="00704A8C" w:rsidRDefault="00704A8C" w:rsidP="00704A8C">
            <w:pPr>
              <w:rPr>
                <w:rFonts w:ascii="Times New Roman" w:eastAsia="Times New Roman" w:hAnsi="Times New Roman" w:cs="Times New Roman"/>
                <w:sz w:val="24"/>
                <w:szCs w:val="24"/>
                <w:lang w:eastAsia="lv-LV"/>
              </w:rPr>
            </w:pPr>
          </w:p>
          <w:p w14:paraId="042A4BDF" w14:textId="77777777" w:rsidR="00704A8C" w:rsidRPr="00704A8C" w:rsidRDefault="00704A8C" w:rsidP="00704A8C">
            <w:pPr>
              <w:rPr>
                <w:rFonts w:ascii="Times New Roman" w:eastAsia="Times New Roman" w:hAnsi="Times New Roman" w:cs="Times New Roman"/>
                <w:sz w:val="24"/>
                <w:szCs w:val="24"/>
                <w:lang w:eastAsia="lv-LV"/>
              </w:rPr>
            </w:pPr>
          </w:p>
          <w:p w14:paraId="46013C5B" w14:textId="77777777" w:rsidR="00704A8C" w:rsidRPr="00704A8C" w:rsidRDefault="00704A8C" w:rsidP="00704A8C">
            <w:pPr>
              <w:rPr>
                <w:rFonts w:ascii="Times New Roman" w:eastAsia="Times New Roman" w:hAnsi="Times New Roman" w:cs="Times New Roman"/>
                <w:sz w:val="24"/>
                <w:szCs w:val="24"/>
                <w:lang w:eastAsia="lv-LV"/>
              </w:rPr>
            </w:pPr>
          </w:p>
          <w:p w14:paraId="0E867E81" w14:textId="77777777" w:rsidR="004B1425" w:rsidRPr="004B1425" w:rsidRDefault="004B1425" w:rsidP="004B1425">
            <w:pPr>
              <w:rPr>
                <w:rFonts w:ascii="Times New Roman" w:eastAsia="Times New Roman" w:hAnsi="Times New Roman" w:cs="Times New Roman"/>
                <w:sz w:val="24"/>
                <w:szCs w:val="24"/>
                <w:lang w:eastAsia="lv-LV"/>
              </w:rPr>
            </w:pPr>
          </w:p>
          <w:p w14:paraId="25D265C2" w14:textId="77777777" w:rsidR="004B1425" w:rsidRPr="004B1425" w:rsidRDefault="004B1425" w:rsidP="004B1425">
            <w:pPr>
              <w:rPr>
                <w:rFonts w:ascii="Times New Roman" w:eastAsia="Times New Roman" w:hAnsi="Times New Roman" w:cs="Times New Roman"/>
                <w:sz w:val="24"/>
                <w:szCs w:val="24"/>
                <w:lang w:eastAsia="lv-LV"/>
              </w:rPr>
            </w:pPr>
          </w:p>
          <w:p w14:paraId="5A7D5166" w14:textId="77777777" w:rsidR="004B1425" w:rsidRPr="004B1425" w:rsidRDefault="004B1425" w:rsidP="004B1425">
            <w:pPr>
              <w:rPr>
                <w:rFonts w:ascii="Times New Roman" w:eastAsia="Times New Roman" w:hAnsi="Times New Roman" w:cs="Times New Roman"/>
                <w:sz w:val="24"/>
                <w:szCs w:val="24"/>
                <w:lang w:eastAsia="lv-LV"/>
              </w:rPr>
            </w:pPr>
          </w:p>
          <w:p w14:paraId="1D7CA1BD" w14:textId="77777777" w:rsidR="004B1425" w:rsidRPr="004B1425" w:rsidRDefault="004B1425" w:rsidP="004B1425">
            <w:pPr>
              <w:rPr>
                <w:rFonts w:ascii="Times New Roman" w:eastAsia="Times New Roman" w:hAnsi="Times New Roman" w:cs="Times New Roman"/>
                <w:sz w:val="24"/>
                <w:szCs w:val="24"/>
                <w:lang w:eastAsia="lv-LV"/>
              </w:rPr>
            </w:pPr>
          </w:p>
          <w:p w14:paraId="5203B5A0" w14:textId="77777777" w:rsidR="004B1425" w:rsidRPr="004B1425" w:rsidRDefault="004B1425" w:rsidP="004B1425">
            <w:pPr>
              <w:rPr>
                <w:rFonts w:ascii="Times New Roman" w:eastAsia="Times New Roman" w:hAnsi="Times New Roman" w:cs="Times New Roman"/>
                <w:sz w:val="24"/>
                <w:szCs w:val="24"/>
                <w:lang w:eastAsia="lv-LV"/>
              </w:rPr>
            </w:pPr>
          </w:p>
          <w:p w14:paraId="7C7826FD" w14:textId="77777777" w:rsidR="004B1425" w:rsidRPr="004B1425" w:rsidRDefault="004B1425" w:rsidP="004B1425">
            <w:pPr>
              <w:rPr>
                <w:rFonts w:ascii="Times New Roman" w:eastAsia="Times New Roman" w:hAnsi="Times New Roman" w:cs="Times New Roman"/>
                <w:sz w:val="24"/>
                <w:szCs w:val="24"/>
                <w:lang w:eastAsia="lv-LV"/>
              </w:rPr>
            </w:pPr>
          </w:p>
          <w:p w14:paraId="6D156C21" w14:textId="77777777" w:rsidR="004B1425" w:rsidRPr="004B1425" w:rsidRDefault="004B1425" w:rsidP="004B1425">
            <w:pPr>
              <w:rPr>
                <w:rFonts w:ascii="Times New Roman" w:eastAsia="Times New Roman" w:hAnsi="Times New Roman" w:cs="Times New Roman"/>
                <w:sz w:val="24"/>
                <w:szCs w:val="24"/>
                <w:lang w:eastAsia="lv-LV"/>
              </w:rPr>
            </w:pPr>
          </w:p>
          <w:p w14:paraId="25E7EE5B" w14:textId="77777777" w:rsidR="004B1425" w:rsidRPr="004B1425" w:rsidRDefault="004B1425" w:rsidP="004B1425">
            <w:pPr>
              <w:rPr>
                <w:rFonts w:ascii="Times New Roman" w:eastAsia="Times New Roman" w:hAnsi="Times New Roman" w:cs="Times New Roman"/>
                <w:sz w:val="24"/>
                <w:szCs w:val="24"/>
                <w:lang w:eastAsia="lv-LV"/>
              </w:rPr>
            </w:pPr>
          </w:p>
          <w:p w14:paraId="13AFFA82" w14:textId="77777777" w:rsidR="004B1425" w:rsidRPr="004B1425" w:rsidRDefault="004B1425" w:rsidP="004B1425">
            <w:pPr>
              <w:rPr>
                <w:rFonts w:ascii="Times New Roman" w:eastAsia="Times New Roman" w:hAnsi="Times New Roman" w:cs="Times New Roman"/>
                <w:sz w:val="24"/>
                <w:szCs w:val="24"/>
                <w:lang w:eastAsia="lv-LV"/>
              </w:rPr>
            </w:pPr>
          </w:p>
          <w:p w14:paraId="39BC9038" w14:textId="77777777" w:rsidR="004B1425" w:rsidRPr="004B1425" w:rsidRDefault="004B1425" w:rsidP="004B1425">
            <w:pPr>
              <w:rPr>
                <w:rFonts w:ascii="Times New Roman" w:eastAsia="Times New Roman" w:hAnsi="Times New Roman" w:cs="Times New Roman"/>
                <w:sz w:val="24"/>
                <w:szCs w:val="24"/>
                <w:lang w:eastAsia="lv-LV"/>
              </w:rPr>
            </w:pPr>
          </w:p>
          <w:p w14:paraId="67A03378" w14:textId="77777777" w:rsidR="004B1425" w:rsidRPr="004B1425" w:rsidRDefault="004B1425" w:rsidP="004B1425">
            <w:pPr>
              <w:rPr>
                <w:rFonts w:ascii="Times New Roman" w:eastAsia="Times New Roman" w:hAnsi="Times New Roman" w:cs="Times New Roman"/>
                <w:sz w:val="24"/>
                <w:szCs w:val="24"/>
                <w:lang w:eastAsia="lv-LV"/>
              </w:rPr>
            </w:pPr>
          </w:p>
          <w:p w14:paraId="1DFDEEC8" w14:textId="77777777" w:rsidR="004B1425" w:rsidRPr="004B1425" w:rsidRDefault="004B1425" w:rsidP="004B1425">
            <w:pPr>
              <w:rPr>
                <w:rFonts w:ascii="Times New Roman" w:eastAsia="Times New Roman" w:hAnsi="Times New Roman" w:cs="Times New Roman"/>
                <w:sz w:val="24"/>
                <w:szCs w:val="24"/>
                <w:lang w:eastAsia="lv-LV"/>
              </w:rPr>
            </w:pPr>
          </w:p>
          <w:p w14:paraId="1F7BF305" w14:textId="4106BD91" w:rsidR="00DC6A92" w:rsidRDefault="00DC6A92" w:rsidP="00DC6A92">
            <w:pPr>
              <w:rPr>
                <w:rFonts w:ascii="Times New Roman" w:eastAsia="Times New Roman" w:hAnsi="Times New Roman" w:cs="Times New Roman"/>
                <w:sz w:val="24"/>
                <w:szCs w:val="24"/>
                <w:lang w:eastAsia="lv-LV"/>
              </w:rPr>
            </w:pPr>
          </w:p>
          <w:p w14:paraId="3AA33858" w14:textId="77777777" w:rsidR="00C24F35" w:rsidRPr="00C24F35" w:rsidRDefault="00C24F35" w:rsidP="00C24F35">
            <w:pPr>
              <w:rPr>
                <w:rFonts w:ascii="Times New Roman" w:eastAsia="Times New Roman" w:hAnsi="Times New Roman" w:cs="Times New Roman"/>
                <w:sz w:val="24"/>
                <w:szCs w:val="24"/>
                <w:lang w:eastAsia="lv-LV"/>
              </w:rPr>
            </w:pPr>
          </w:p>
          <w:p w14:paraId="04C6285A" w14:textId="77777777" w:rsidR="00C24F35" w:rsidRPr="00C24F35" w:rsidRDefault="00C24F35" w:rsidP="00C24F35">
            <w:pPr>
              <w:rPr>
                <w:rFonts w:ascii="Times New Roman" w:eastAsia="Times New Roman" w:hAnsi="Times New Roman" w:cs="Times New Roman"/>
                <w:sz w:val="24"/>
                <w:szCs w:val="24"/>
                <w:lang w:eastAsia="lv-LV"/>
              </w:rPr>
            </w:pPr>
          </w:p>
          <w:p w14:paraId="65167808" w14:textId="77777777" w:rsidR="00C24F35" w:rsidRPr="00C24F35" w:rsidRDefault="00C24F35" w:rsidP="00C24F35">
            <w:pPr>
              <w:rPr>
                <w:rFonts w:ascii="Times New Roman" w:eastAsia="Times New Roman" w:hAnsi="Times New Roman" w:cs="Times New Roman"/>
                <w:sz w:val="24"/>
                <w:szCs w:val="24"/>
                <w:lang w:eastAsia="lv-LV"/>
              </w:rPr>
            </w:pPr>
          </w:p>
          <w:p w14:paraId="5F9C5906" w14:textId="77777777" w:rsidR="00C24F35" w:rsidRPr="00C24F35" w:rsidRDefault="00C24F35" w:rsidP="00C24F35">
            <w:pPr>
              <w:rPr>
                <w:rFonts w:ascii="Times New Roman" w:eastAsia="Times New Roman" w:hAnsi="Times New Roman" w:cs="Times New Roman"/>
                <w:sz w:val="24"/>
                <w:szCs w:val="24"/>
                <w:lang w:eastAsia="lv-LV"/>
              </w:rPr>
            </w:pPr>
          </w:p>
          <w:p w14:paraId="7C223BE7" w14:textId="77777777" w:rsidR="00605721" w:rsidRPr="00605721" w:rsidRDefault="00605721" w:rsidP="00605721">
            <w:pPr>
              <w:rPr>
                <w:rFonts w:ascii="Times New Roman" w:eastAsia="Times New Roman" w:hAnsi="Times New Roman" w:cs="Times New Roman"/>
                <w:sz w:val="24"/>
                <w:szCs w:val="24"/>
                <w:lang w:eastAsia="lv-LV"/>
              </w:rPr>
            </w:pPr>
          </w:p>
          <w:p w14:paraId="1ECD8270" w14:textId="587CB72D" w:rsidR="00187EB4" w:rsidRPr="00187EB4" w:rsidRDefault="00187EB4" w:rsidP="00187EB4">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2CA6ED38" w14:textId="5B7551C9" w:rsidR="008F69B5" w:rsidRDefault="00DC6A92" w:rsidP="008F69B5">
            <w:pPr>
              <w:spacing w:after="0"/>
              <w:ind w:firstLine="720"/>
              <w:jc w:val="both"/>
              <w:rPr>
                <w:rFonts w:ascii="Times New Roman" w:eastAsia="Calibri" w:hAnsi="Times New Roman" w:cs="Times New Roman"/>
                <w:bCs/>
                <w:sz w:val="24"/>
                <w:szCs w:val="28"/>
              </w:rPr>
            </w:pPr>
            <w:r w:rsidRPr="00573033">
              <w:rPr>
                <w:rFonts w:ascii="Times New Roman" w:eastAsia="Calibri" w:hAnsi="Times New Roman" w:cs="Times New Roman"/>
                <w:bCs/>
                <w:sz w:val="24"/>
                <w:szCs w:val="28"/>
              </w:rPr>
              <w:lastRenderedPageBreak/>
              <w:t>Ministru kabineta 2016.gada 12.aprīļa noteikumu Nr.227 “Darbības programmas „Izaugsme un nodarbinātība” 3.1.1.specifiskā atbalsta mērķa „Sekmēt MVK izveidi un attīstību, īpaši apstrādes rūpniecībā un RIS3 prioritārajās nozarē”” 3.1.1.5.pasākuma „Atbalsts ieguldījumiem ražošanas telpu un infrastruktūras izveidei vai rekonstrukcijai” īstenošanas noteikumi”</w:t>
            </w:r>
            <w:r>
              <w:rPr>
                <w:rFonts w:ascii="Times New Roman" w:eastAsia="Calibri" w:hAnsi="Times New Roman" w:cs="Times New Roman"/>
                <w:bCs/>
                <w:sz w:val="24"/>
                <w:szCs w:val="28"/>
              </w:rPr>
              <w:t xml:space="preserve"> (turpmāk – MK noteikumi Nr.227) </w:t>
            </w:r>
            <w:r w:rsidR="005420FF">
              <w:rPr>
                <w:rFonts w:ascii="Times New Roman" w:eastAsia="Calibri" w:hAnsi="Times New Roman" w:cs="Times New Roman"/>
                <w:bCs/>
                <w:sz w:val="24"/>
                <w:szCs w:val="28"/>
              </w:rPr>
              <w:t>27.punkts paredz</w:t>
            </w:r>
            <w:r w:rsidR="002927E9">
              <w:rPr>
                <w:rFonts w:ascii="Times New Roman" w:eastAsia="Calibri" w:hAnsi="Times New Roman" w:cs="Times New Roman"/>
                <w:bCs/>
                <w:sz w:val="24"/>
                <w:szCs w:val="28"/>
              </w:rPr>
              <w:t xml:space="preserve">, ka </w:t>
            </w:r>
            <w:r w:rsidR="002927E9" w:rsidRPr="002927E9">
              <w:rPr>
                <w:rFonts w:ascii="Times New Roman" w:eastAsia="Calibri" w:hAnsi="Times New Roman" w:cs="Times New Roman"/>
                <w:bCs/>
                <w:sz w:val="24"/>
                <w:szCs w:val="28"/>
              </w:rPr>
              <w:t>3.1.1.5.pasākum</w:t>
            </w:r>
            <w:r w:rsidR="002927E9">
              <w:rPr>
                <w:rFonts w:ascii="Times New Roman" w:eastAsia="Calibri" w:hAnsi="Times New Roman" w:cs="Times New Roman"/>
                <w:bCs/>
                <w:sz w:val="24"/>
                <w:szCs w:val="28"/>
              </w:rPr>
              <w:t>a</w:t>
            </w:r>
            <w:r w:rsidR="002927E9" w:rsidRPr="002927E9">
              <w:rPr>
                <w:rFonts w:ascii="Times New Roman" w:eastAsia="Calibri" w:hAnsi="Times New Roman" w:cs="Times New Roman"/>
                <w:bCs/>
                <w:sz w:val="24"/>
                <w:szCs w:val="28"/>
              </w:rPr>
              <w:t xml:space="preserve"> pirmās atlases kārtas ietvaros </w:t>
            </w:r>
            <w:r w:rsidR="002927E9">
              <w:rPr>
                <w:rFonts w:ascii="Times New Roman" w:eastAsia="Calibri" w:hAnsi="Times New Roman" w:cs="Times New Roman"/>
                <w:bCs/>
                <w:sz w:val="24"/>
                <w:szCs w:val="28"/>
              </w:rPr>
              <w:t>p</w:t>
            </w:r>
            <w:r w:rsidR="002927E9" w:rsidRPr="002927E9">
              <w:rPr>
                <w:rFonts w:ascii="Times New Roman" w:eastAsia="Calibri" w:hAnsi="Times New Roman" w:cs="Times New Roman"/>
                <w:bCs/>
                <w:sz w:val="24"/>
                <w:szCs w:val="28"/>
              </w:rPr>
              <w:t>rojektu var īstenot ne ilgāk kā četrus gadus no dienas, kad noslēgts līgums par projekta īstenošanu, bet ne ilgāk kā līdz 2022. gada 31. decembrim.</w:t>
            </w:r>
          </w:p>
          <w:p w14:paraId="28FC959B" w14:textId="296BEE6F" w:rsidR="00DC6A92" w:rsidRDefault="007E7641" w:rsidP="008F69B5">
            <w:pPr>
              <w:spacing w:after="0"/>
              <w:ind w:firstLine="720"/>
              <w:jc w:val="both"/>
              <w:rPr>
                <w:rFonts w:ascii="Times New Roman" w:eastAsia="Calibri" w:hAnsi="Times New Roman" w:cs="Times New Roman"/>
                <w:bCs/>
                <w:sz w:val="24"/>
                <w:szCs w:val="28"/>
              </w:rPr>
            </w:pPr>
            <w:r>
              <w:rPr>
                <w:rFonts w:ascii="Times New Roman" w:eastAsia="Calibri" w:hAnsi="Times New Roman" w:cs="Times New Roman"/>
                <w:bCs/>
                <w:sz w:val="24"/>
                <w:szCs w:val="28"/>
              </w:rPr>
              <w:lastRenderedPageBreak/>
              <w:t>Š</w:t>
            </w:r>
            <w:r w:rsidR="00A10D91">
              <w:rPr>
                <w:rFonts w:ascii="Times New Roman" w:eastAsia="Calibri" w:hAnsi="Times New Roman" w:cs="Times New Roman"/>
                <w:bCs/>
                <w:sz w:val="24"/>
                <w:szCs w:val="28"/>
              </w:rPr>
              <w:t>obrī</w:t>
            </w:r>
            <w:r>
              <w:rPr>
                <w:rFonts w:ascii="Times New Roman" w:eastAsia="Calibri" w:hAnsi="Times New Roman" w:cs="Times New Roman"/>
                <w:bCs/>
                <w:sz w:val="24"/>
                <w:szCs w:val="28"/>
              </w:rPr>
              <w:t xml:space="preserve">d </w:t>
            </w:r>
            <w:r w:rsidR="00DC6A92" w:rsidRPr="00712F80">
              <w:rPr>
                <w:rFonts w:ascii="Times New Roman" w:eastAsia="Calibri" w:hAnsi="Times New Roman" w:cs="Times New Roman"/>
                <w:bCs/>
                <w:sz w:val="24"/>
                <w:szCs w:val="28"/>
              </w:rPr>
              <w:t xml:space="preserve">3.1.1.5. pasākuma pirmās kārtas ietvaros turpinās </w:t>
            </w:r>
            <w:r w:rsidR="00A10D91">
              <w:rPr>
                <w:rFonts w:ascii="Times New Roman" w:eastAsia="Calibri" w:hAnsi="Times New Roman" w:cs="Times New Roman"/>
                <w:bCs/>
                <w:sz w:val="24"/>
                <w:szCs w:val="28"/>
              </w:rPr>
              <w:t>projektu īstenošana</w:t>
            </w:r>
            <w:r w:rsidR="00DC6A92" w:rsidRPr="00712F80">
              <w:rPr>
                <w:rFonts w:ascii="Times New Roman" w:eastAsia="Calibri" w:hAnsi="Times New Roman" w:cs="Times New Roman"/>
                <w:bCs/>
                <w:sz w:val="24"/>
                <w:szCs w:val="28"/>
              </w:rPr>
              <w:t xml:space="preserve"> </w:t>
            </w:r>
            <w:r w:rsidR="00DC6A92">
              <w:rPr>
                <w:rFonts w:ascii="Times New Roman" w:eastAsia="Calibri" w:hAnsi="Times New Roman" w:cs="Times New Roman"/>
                <w:bCs/>
                <w:sz w:val="24"/>
                <w:szCs w:val="28"/>
              </w:rPr>
              <w:t xml:space="preserve">starp </w:t>
            </w:r>
            <w:r w:rsidR="00DC6A92" w:rsidRPr="004230ED">
              <w:rPr>
                <w:rFonts w:ascii="Times New Roman" w:hAnsi="Times New Roman" w:cs="Times New Roman"/>
                <w:sz w:val="24"/>
                <w:szCs w:val="24"/>
              </w:rPr>
              <w:t>Centrāl</w:t>
            </w:r>
            <w:r w:rsidR="00DC6A92">
              <w:rPr>
                <w:rFonts w:ascii="Times New Roman" w:hAnsi="Times New Roman" w:cs="Times New Roman"/>
                <w:sz w:val="24"/>
                <w:szCs w:val="24"/>
              </w:rPr>
              <w:t>o</w:t>
            </w:r>
            <w:r w:rsidR="00DC6A92" w:rsidRPr="004230ED">
              <w:rPr>
                <w:rFonts w:ascii="Times New Roman" w:hAnsi="Times New Roman" w:cs="Times New Roman"/>
                <w:sz w:val="24"/>
                <w:szCs w:val="24"/>
              </w:rPr>
              <w:t xml:space="preserve"> finanšu un līgumu aģentūr</w:t>
            </w:r>
            <w:r w:rsidR="00DC6A92">
              <w:rPr>
                <w:rFonts w:ascii="Times New Roman" w:hAnsi="Times New Roman" w:cs="Times New Roman"/>
                <w:sz w:val="24"/>
                <w:szCs w:val="24"/>
              </w:rPr>
              <w:t>u</w:t>
            </w:r>
            <w:r w:rsidR="00DC6A92" w:rsidRPr="004230ED">
              <w:rPr>
                <w:rFonts w:ascii="Times New Roman" w:hAnsi="Times New Roman" w:cs="Times New Roman"/>
                <w:sz w:val="24"/>
                <w:szCs w:val="24"/>
              </w:rPr>
              <w:t xml:space="preserve"> </w:t>
            </w:r>
            <w:r w:rsidR="00DC6A92">
              <w:rPr>
                <w:rFonts w:ascii="Times New Roman" w:hAnsi="Times New Roman" w:cs="Times New Roman"/>
                <w:sz w:val="24"/>
                <w:szCs w:val="24"/>
              </w:rPr>
              <w:t>(turpmāk – CFLA)</w:t>
            </w:r>
            <w:r w:rsidR="00DC6A92">
              <w:rPr>
                <w:rFonts w:ascii="Times New Roman" w:eastAsia="Calibri" w:hAnsi="Times New Roman" w:cs="Times New Roman"/>
                <w:bCs/>
                <w:sz w:val="24"/>
                <w:szCs w:val="28"/>
              </w:rPr>
              <w:t xml:space="preserve"> un </w:t>
            </w:r>
            <w:r w:rsidR="00DC6A92" w:rsidRPr="003B3D22">
              <w:rPr>
                <w:rFonts w:ascii="Times New Roman" w:eastAsia="Calibri" w:hAnsi="Times New Roman" w:cs="Times New Roman"/>
                <w:bCs/>
                <w:sz w:val="24"/>
                <w:szCs w:val="28"/>
              </w:rPr>
              <w:t>1</w:t>
            </w:r>
            <w:r w:rsidR="00F94D6A" w:rsidRPr="003B3D22">
              <w:rPr>
                <w:rFonts w:ascii="Times New Roman" w:eastAsia="Calibri" w:hAnsi="Times New Roman" w:cs="Times New Roman"/>
                <w:bCs/>
                <w:sz w:val="24"/>
                <w:szCs w:val="28"/>
              </w:rPr>
              <w:t>6</w:t>
            </w:r>
            <w:r w:rsidR="00DC6A92" w:rsidRPr="003B3D22">
              <w:rPr>
                <w:rFonts w:ascii="Times New Roman" w:eastAsia="Calibri" w:hAnsi="Times New Roman" w:cs="Times New Roman"/>
                <w:bCs/>
                <w:sz w:val="24"/>
                <w:szCs w:val="28"/>
              </w:rPr>
              <w:t xml:space="preserve"> projekta iesniedzējiem, savukārt 1</w:t>
            </w:r>
            <w:r w:rsidR="00F94D6A" w:rsidRPr="003B3D22">
              <w:rPr>
                <w:rFonts w:ascii="Times New Roman" w:eastAsia="Calibri" w:hAnsi="Times New Roman" w:cs="Times New Roman"/>
                <w:bCs/>
                <w:sz w:val="24"/>
                <w:szCs w:val="28"/>
              </w:rPr>
              <w:t>7</w:t>
            </w:r>
            <w:r w:rsidR="00DC6A92" w:rsidRPr="003B3D22">
              <w:rPr>
                <w:rFonts w:ascii="Times New Roman" w:eastAsia="Calibri" w:hAnsi="Times New Roman" w:cs="Times New Roman"/>
                <w:bCs/>
                <w:sz w:val="24"/>
                <w:szCs w:val="28"/>
              </w:rPr>
              <w:t xml:space="preserve"> projekti jau ir īstenoti, kā arī 7 projekti pārtraukti.</w:t>
            </w:r>
          </w:p>
          <w:p w14:paraId="6B1A6FD3" w14:textId="7607CD13" w:rsidR="0089057F" w:rsidRDefault="0089057F" w:rsidP="004B1425">
            <w:pPr>
              <w:spacing w:after="0"/>
              <w:ind w:firstLine="720"/>
              <w:jc w:val="both"/>
              <w:rPr>
                <w:rFonts w:ascii="Times New Roman" w:eastAsia="Calibri" w:hAnsi="Times New Roman" w:cs="Times New Roman"/>
                <w:bCs/>
                <w:sz w:val="24"/>
                <w:szCs w:val="28"/>
              </w:rPr>
            </w:pPr>
            <w:r w:rsidRPr="0089057F">
              <w:rPr>
                <w:rFonts w:ascii="Times New Roman" w:hAnsi="Times New Roman" w:cs="Times New Roman"/>
                <w:sz w:val="24"/>
                <w:szCs w:val="24"/>
              </w:rPr>
              <w:t xml:space="preserve">Saskaņā ar CFLA sniegto informāciju, CFLA ir saņēmusi vairākus jautājumus no </w:t>
            </w:r>
            <w:r w:rsidRPr="0089057F">
              <w:rPr>
                <w:rFonts w:ascii="Times New Roman" w:eastAsia="Calibri" w:hAnsi="Times New Roman" w:cs="Times New Roman"/>
                <w:bCs/>
                <w:sz w:val="24"/>
                <w:szCs w:val="28"/>
              </w:rPr>
              <w:t xml:space="preserve">3.1.1.5.pasākuma pirmās kārtas </w:t>
            </w:r>
            <w:r w:rsidRPr="0089057F">
              <w:rPr>
                <w:rFonts w:ascii="Times New Roman" w:hAnsi="Times New Roman" w:cs="Times New Roman"/>
                <w:sz w:val="24"/>
                <w:szCs w:val="24"/>
              </w:rPr>
              <w:t>projektu īstenotājiem par iespēju pagarināt projekta īstenošanas termiņu virs MK noteikumu Nr.227 27.punktā paredzētā regulējuma, pamatojoties uz apstākļiem, kuri ir iestājušies neatkarīgi no projekta īstenotājiem, līdz ar ko CFLA ir aicinājusi precizēt MK noteikumu Nr.227 27.punkta redakciju, pagarinot maksimāli iespējamo projekta īstenošanas termiņu.</w:t>
            </w:r>
            <w:r>
              <w:rPr>
                <w:rFonts w:ascii="Times New Roman" w:hAnsi="Times New Roman" w:cs="Times New Roman"/>
                <w:sz w:val="24"/>
                <w:szCs w:val="24"/>
              </w:rPr>
              <w:t xml:space="preserve"> Izvērtējot CFLA sniegtos argumentus, </w:t>
            </w:r>
            <w:r w:rsidRPr="00EB4E5A">
              <w:rPr>
                <w:rFonts w:ascii="Times New Roman" w:eastAsia="Calibri" w:hAnsi="Times New Roman" w:cs="Times New Roman"/>
                <w:b/>
                <w:sz w:val="24"/>
                <w:szCs w:val="28"/>
              </w:rPr>
              <w:t>Ekonomikas ministrija ierosina</w:t>
            </w:r>
            <w:r>
              <w:rPr>
                <w:rFonts w:ascii="Times New Roman" w:eastAsia="Calibri" w:hAnsi="Times New Roman" w:cs="Times New Roman"/>
                <w:b/>
                <w:sz w:val="24"/>
                <w:szCs w:val="28"/>
              </w:rPr>
              <w:t xml:space="preserve"> veikt precizējumus </w:t>
            </w:r>
            <w:r w:rsidRPr="00537F22">
              <w:rPr>
                <w:rFonts w:ascii="Times New Roman" w:eastAsia="Calibri" w:hAnsi="Times New Roman" w:cs="Times New Roman"/>
                <w:b/>
                <w:sz w:val="24"/>
                <w:szCs w:val="28"/>
              </w:rPr>
              <w:t xml:space="preserve">un MK noteikumu </w:t>
            </w:r>
            <w:r w:rsidRPr="0095079D">
              <w:rPr>
                <w:rFonts w:ascii="Times New Roman" w:eastAsia="Calibri" w:hAnsi="Times New Roman" w:cs="Times New Roman"/>
                <w:b/>
                <w:sz w:val="24"/>
                <w:szCs w:val="28"/>
              </w:rPr>
              <w:t>Nr.</w:t>
            </w:r>
            <w:r w:rsidR="004D39B2" w:rsidRPr="0095079D">
              <w:rPr>
                <w:rFonts w:ascii="Times New Roman" w:eastAsia="Calibri" w:hAnsi="Times New Roman" w:cs="Times New Roman"/>
                <w:b/>
                <w:sz w:val="24"/>
                <w:szCs w:val="28"/>
              </w:rPr>
              <w:t>227</w:t>
            </w:r>
            <w:r w:rsidRPr="00537F22">
              <w:rPr>
                <w:rFonts w:ascii="Times New Roman" w:eastAsia="Calibri" w:hAnsi="Times New Roman" w:cs="Times New Roman"/>
                <w:b/>
                <w:sz w:val="24"/>
                <w:szCs w:val="28"/>
              </w:rPr>
              <w:t xml:space="preserve"> 27.punktā dzēst noteikto projektu īstenošanas maksimālo četru gadu ierobežojumu</w:t>
            </w:r>
            <w:r w:rsidR="00537F22" w:rsidRPr="00537F22">
              <w:rPr>
                <w:rFonts w:ascii="Times New Roman" w:eastAsia="Calibri" w:hAnsi="Times New Roman" w:cs="Times New Roman"/>
                <w:b/>
                <w:sz w:val="24"/>
                <w:szCs w:val="28"/>
              </w:rPr>
              <w:t>,</w:t>
            </w:r>
            <w:r w:rsidR="00537F22">
              <w:rPr>
                <w:rFonts w:ascii="Times New Roman" w:eastAsia="Calibri" w:hAnsi="Times New Roman" w:cs="Times New Roman"/>
                <w:bCs/>
                <w:sz w:val="24"/>
                <w:szCs w:val="28"/>
              </w:rPr>
              <w:t xml:space="preserve"> paredzot </w:t>
            </w:r>
            <w:r w:rsidR="00C762FB">
              <w:rPr>
                <w:rFonts w:ascii="Times New Roman" w:eastAsia="Calibri" w:hAnsi="Times New Roman" w:cs="Times New Roman"/>
                <w:bCs/>
                <w:sz w:val="24"/>
                <w:szCs w:val="28"/>
              </w:rPr>
              <w:t xml:space="preserve">iespēju </w:t>
            </w:r>
            <w:r w:rsidR="00537F22">
              <w:rPr>
                <w:rFonts w:ascii="Times New Roman" w:eastAsia="Calibri" w:hAnsi="Times New Roman" w:cs="Times New Roman"/>
                <w:bCs/>
                <w:sz w:val="24"/>
                <w:szCs w:val="28"/>
              </w:rPr>
              <w:t xml:space="preserve">projekta </w:t>
            </w:r>
            <w:r w:rsidR="007E7641" w:rsidRPr="007E7641">
              <w:rPr>
                <w:rFonts w:ascii="Times New Roman" w:eastAsia="Calibri" w:hAnsi="Times New Roman" w:cs="Times New Roman"/>
                <w:bCs/>
                <w:sz w:val="24"/>
                <w:szCs w:val="28"/>
              </w:rPr>
              <w:t xml:space="preserve">īstenotājiem </w:t>
            </w:r>
            <w:r w:rsidR="004377EF">
              <w:rPr>
                <w:rFonts w:ascii="Times New Roman" w:eastAsia="Calibri" w:hAnsi="Times New Roman" w:cs="Times New Roman"/>
                <w:bCs/>
                <w:sz w:val="24"/>
                <w:szCs w:val="28"/>
              </w:rPr>
              <w:t>lūgt projekta īstenošanas termiņa pagarinājumu dēļ</w:t>
            </w:r>
            <w:r w:rsidR="00537F22">
              <w:rPr>
                <w:rFonts w:ascii="Times New Roman" w:eastAsia="Calibri" w:hAnsi="Times New Roman" w:cs="Times New Roman"/>
                <w:bCs/>
                <w:sz w:val="24"/>
                <w:szCs w:val="28"/>
              </w:rPr>
              <w:t xml:space="preserve"> apstākļ</w:t>
            </w:r>
            <w:r w:rsidR="004377EF">
              <w:rPr>
                <w:rFonts w:ascii="Times New Roman" w:eastAsia="Calibri" w:hAnsi="Times New Roman" w:cs="Times New Roman"/>
                <w:bCs/>
                <w:sz w:val="24"/>
                <w:szCs w:val="28"/>
              </w:rPr>
              <w:t>iem</w:t>
            </w:r>
            <w:r w:rsidR="00537F22">
              <w:rPr>
                <w:rFonts w:ascii="Times New Roman" w:eastAsia="Calibri" w:hAnsi="Times New Roman" w:cs="Times New Roman"/>
                <w:bCs/>
                <w:sz w:val="24"/>
                <w:szCs w:val="28"/>
              </w:rPr>
              <w:t xml:space="preserve">, kas apdraud </w:t>
            </w:r>
            <w:r w:rsidR="00537F22" w:rsidRPr="00537F22">
              <w:rPr>
                <w:rFonts w:ascii="Times New Roman" w:eastAsia="Calibri" w:hAnsi="Times New Roman" w:cs="Times New Roman"/>
                <w:bCs/>
                <w:sz w:val="24"/>
                <w:szCs w:val="28"/>
              </w:rPr>
              <w:t>projekta mērķa sasniegšanu projekta iesniegumā paredzētajā laikā</w:t>
            </w:r>
            <w:r w:rsidR="00537F22">
              <w:rPr>
                <w:rFonts w:ascii="Times New Roman" w:eastAsia="Calibri" w:hAnsi="Times New Roman" w:cs="Times New Roman"/>
                <w:bCs/>
                <w:sz w:val="24"/>
                <w:szCs w:val="28"/>
              </w:rPr>
              <w:t xml:space="preserve">, </w:t>
            </w:r>
            <w:r w:rsidR="00537F22" w:rsidRPr="00DC3C03">
              <w:rPr>
                <w:rFonts w:ascii="Times New Roman" w:eastAsia="Calibri" w:hAnsi="Times New Roman" w:cs="Times New Roman"/>
                <w:bCs/>
                <w:sz w:val="24"/>
                <w:szCs w:val="28"/>
              </w:rPr>
              <w:t xml:space="preserve">tādējādi novēršot risku projektu </w:t>
            </w:r>
            <w:r w:rsidR="00C762FB" w:rsidRPr="00DC3C03">
              <w:rPr>
                <w:rFonts w:ascii="Times New Roman" w:eastAsia="Calibri" w:hAnsi="Times New Roman" w:cs="Times New Roman"/>
                <w:bCs/>
                <w:sz w:val="24"/>
                <w:szCs w:val="28"/>
              </w:rPr>
              <w:t>ne</w:t>
            </w:r>
            <w:r w:rsidR="00537F22" w:rsidRPr="00DC3C03">
              <w:rPr>
                <w:rFonts w:ascii="Times New Roman" w:eastAsia="Calibri" w:hAnsi="Times New Roman" w:cs="Times New Roman"/>
                <w:bCs/>
                <w:sz w:val="24"/>
                <w:szCs w:val="28"/>
              </w:rPr>
              <w:t>sekmīgai realizācijai.</w:t>
            </w:r>
            <w:r w:rsidR="00EA3C61">
              <w:rPr>
                <w:rFonts w:ascii="Times New Roman" w:eastAsia="Calibri" w:hAnsi="Times New Roman" w:cs="Times New Roman"/>
                <w:bCs/>
                <w:sz w:val="24"/>
                <w:szCs w:val="28"/>
              </w:rPr>
              <w:t xml:space="preserve"> Projekta īstenošanas termiņa pagarinājumu izvērtē CFLA, ņemot vērā projekta </w:t>
            </w:r>
            <w:r w:rsidR="007E7641" w:rsidRPr="0089057F">
              <w:rPr>
                <w:rFonts w:ascii="Times New Roman" w:hAnsi="Times New Roman" w:cs="Times New Roman"/>
                <w:sz w:val="24"/>
                <w:szCs w:val="24"/>
              </w:rPr>
              <w:t>īstenotāj</w:t>
            </w:r>
            <w:r w:rsidR="007E7641">
              <w:rPr>
                <w:rFonts w:ascii="Times New Roman" w:hAnsi="Times New Roman" w:cs="Times New Roman"/>
                <w:sz w:val="24"/>
                <w:szCs w:val="24"/>
              </w:rPr>
              <w:t>a</w:t>
            </w:r>
            <w:r w:rsidR="007E7641" w:rsidRPr="0089057F">
              <w:rPr>
                <w:rFonts w:ascii="Times New Roman" w:hAnsi="Times New Roman" w:cs="Times New Roman"/>
                <w:sz w:val="24"/>
                <w:szCs w:val="24"/>
              </w:rPr>
              <w:t xml:space="preserve"> </w:t>
            </w:r>
            <w:r w:rsidR="00EA3C61">
              <w:rPr>
                <w:rFonts w:ascii="Times New Roman" w:eastAsia="Calibri" w:hAnsi="Times New Roman" w:cs="Times New Roman"/>
                <w:bCs/>
                <w:sz w:val="24"/>
                <w:szCs w:val="28"/>
              </w:rPr>
              <w:t xml:space="preserve">sniegtos </w:t>
            </w:r>
            <w:r w:rsidR="00015ECC">
              <w:rPr>
                <w:rFonts w:ascii="Times New Roman" w:eastAsia="Calibri" w:hAnsi="Times New Roman" w:cs="Times New Roman"/>
                <w:bCs/>
                <w:sz w:val="24"/>
                <w:szCs w:val="28"/>
              </w:rPr>
              <w:t xml:space="preserve">skaidrojumus un </w:t>
            </w:r>
            <w:r w:rsidR="00EA3C61">
              <w:rPr>
                <w:rFonts w:ascii="Times New Roman" w:eastAsia="Calibri" w:hAnsi="Times New Roman" w:cs="Times New Roman"/>
                <w:bCs/>
                <w:sz w:val="24"/>
                <w:szCs w:val="28"/>
              </w:rPr>
              <w:t>argumentus.</w:t>
            </w:r>
            <w:r w:rsidR="006F42E5">
              <w:rPr>
                <w:rFonts w:ascii="Times New Roman" w:eastAsia="Calibri" w:hAnsi="Times New Roman" w:cs="Times New Roman"/>
                <w:bCs/>
                <w:sz w:val="24"/>
                <w:szCs w:val="28"/>
              </w:rPr>
              <w:t xml:space="preserve"> </w:t>
            </w:r>
            <w:r w:rsidR="006F42E5" w:rsidRPr="006F42E5">
              <w:rPr>
                <w:rFonts w:ascii="Times New Roman" w:eastAsia="Calibri" w:hAnsi="Times New Roman" w:cs="Times New Roman"/>
                <w:bCs/>
                <w:sz w:val="24"/>
                <w:szCs w:val="28"/>
              </w:rPr>
              <w:t xml:space="preserve">Norādām, ka projektu īstenošanas termiņa pagarināšana var tikt veikta, ievērojot Ministru kabineta 2014.gada 16.decembra noteikumu Nr.784 „Kārtība, kādā Eiropas Savienības struktūrfondu un Kohēzijas fonda vadībā iesaistītās institūcijas nodrošina plānošanas dokumentu sagatavošanu un fondu ieviešanu 2014.-2020.gada plānošanas periodā” </w:t>
            </w:r>
            <w:r w:rsidR="00A4748A" w:rsidRPr="00F412F6">
              <w:rPr>
                <w:rFonts w:ascii="Times New Roman" w:eastAsia="Calibri" w:hAnsi="Times New Roman" w:cs="Times New Roman"/>
                <w:bCs/>
                <w:sz w:val="24"/>
                <w:szCs w:val="28"/>
              </w:rPr>
              <w:t>51.</w:t>
            </w:r>
            <w:r w:rsidR="00A4748A" w:rsidRPr="00F412F6">
              <w:rPr>
                <w:rFonts w:ascii="Times New Roman" w:eastAsia="Calibri" w:hAnsi="Times New Roman" w:cs="Times New Roman"/>
                <w:bCs/>
                <w:sz w:val="24"/>
                <w:szCs w:val="28"/>
                <w:vertAlign w:val="superscript"/>
              </w:rPr>
              <w:t>1</w:t>
            </w:r>
            <w:r w:rsidR="00A4748A" w:rsidRPr="00F412F6">
              <w:rPr>
                <w:rFonts w:ascii="Times New Roman" w:eastAsia="Calibri" w:hAnsi="Times New Roman" w:cs="Times New Roman"/>
                <w:bCs/>
                <w:sz w:val="24"/>
                <w:szCs w:val="28"/>
              </w:rPr>
              <w:t> - 51.</w:t>
            </w:r>
            <w:r w:rsidR="00A4748A" w:rsidRPr="00F412F6">
              <w:rPr>
                <w:rFonts w:ascii="Times New Roman" w:eastAsia="Calibri" w:hAnsi="Times New Roman" w:cs="Times New Roman"/>
                <w:bCs/>
                <w:sz w:val="24"/>
                <w:szCs w:val="28"/>
                <w:vertAlign w:val="superscript"/>
              </w:rPr>
              <w:t>5</w:t>
            </w:r>
            <w:r w:rsidR="00A4748A" w:rsidRPr="00F412F6">
              <w:rPr>
                <w:rFonts w:ascii="Times New Roman" w:eastAsia="Calibri" w:hAnsi="Times New Roman" w:cs="Times New Roman"/>
                <w:bCs/>
                <w:sz w:val="24"/>
                <w:szCs w:val="28"/>
              </w:rPr>
              <w:t xml:space="preserve"> </w:t>
            </w:r>
            <w:r w:rsidR="006F42E5" w:rsidRPr="006F42E5">
              <w:rPr>
                <w:rFonts w:ascii="Times New Roman" w:eastAsia="Calibri" w:hAnsi="Times New Roman" w:cs="Times New Roman"/>
                <w:bCs/>
                <w:sz w:val="24"/>
                <w:szCs w:val="28"/>
              </w:rPr>
              <w:t>punktos noteikto.</w:t>
            </w:r>
          </w:p>
          <w:p w14:paraId="775335E9" w14:textId="45052E79" w:rsidR="00231E18" w:rsidRPr="00110BFC" w:rsidRDefault="00DC3C03" w:rsidP="00C71719">
            <w:pPr>
              <w:spacing w:after="0"/>
              <w:ind w:firstLine="720"/>
              <w:jc w:val="both"/>
              <w:rPr>
                <w:rFonts w:ascii="Times New Roman" w:eastAsia="Calibri" w:hAnsi="Times New Roman" w:cs="Times New Roman"/>
                <w:bCs/>
                <w:sz w:val="24"/>
                <w:szCs w:val="28"/>
              </w:rPr>
            </w:pPr>
            <w:r w:rsidRPr="00110BFC">
              <w:rPr>
                <w:rFonts w:ascii="Times New Roman" w:eastAsia="Calibri" w:hAnsi="Times New Roman" w:cs="Times New Roman"/>
                <w:bCs/>
                <w:sz w:val="24"/>
                <w:szCs w:val="28"/>
              </w:rPr>
              <w:t>Tā kā 3.1.1.5. pasākuma pirmās kārtas  atlase ir noslēgusies</w:t>
            </w:r>
            <w:r w:rsidR="004833EC" w:rsidRPr="00110BFC">
              <w:rPr>
                <w:rFonts w:ascii="Times New Roman" w:eastAsia="Calibri" w:hAnsi="Times New Roman" w:cs="Times New Roman"/>
                <w:bCs/>
                <w:sz w:val="24"/>
                <w:szCs w:val="28"/>
              </w:rPr>
              <w:t xml:space="preserve"> un </w:t>
            </w:r>
            <w:r w:rsidRPr="00110BFC">
              <w:rPr>
                <w:rFonts w:ascii="Times New Roman" w:eastAsia="Calibri" w:hAnsi="Times New Roman" w:cs="Times New Roman"/>
                <w:bCs/>
                <w:sz w:val="24"/>
                <w:szCs w:val="28"/>
              </w:rPr>
              <w:t xml:space="preserve">Ekonomikas ministrija nevar izvērtēt, vai šie MK noteikumu Nr.227 grozījumi ietekmētu atlasē iesniegto projektu skaitu, bet </w:t>
            </w:r>
            <w:r w:rsidR="00C71719" w:rsidRPr="00110BFC">
              <w:rPr>
                <w:rFonts w:ascii="Times New Roman" w:eastAsia="Calibri" w:hAnsi="Times New Roman" w:cs="Times New Roman"/>
                <w:bCs/>
                <w:sz w:val="24"/>
                <w:szCs w:val="28"/>
              </w:rPr>
              <w:t>Ekonomikas ministrijas ierosinātās izmaiņas labvēlīgi ietekmēs 3.1.1.5.pasākuma pirmās kārtas projektu īstenotājus, tajā skaitā neradīs nelabvēlīgas sekas 3.1.1.5.pasākuma pirmās kārtas uzraudzības rādītājiem un to vērtības nesamazināsies.</w:t>
            </w:r>
            <w:r w:rsidR="00693BF5" w:rsidRPr="00110BFC">
              <w:rPr>
                <w:rFonts w:ascii="Times New Roman" w:eastAsia="Calibri" w:hAnsi="Times New Roman" w:cs="Times New Roman"/>
                <w:bCs/>
                <w:sz w:val="24"/>
                <w:szCs w:val="28"/>
              </w:rPr>
              <w:t xml:space="preserve"> Tāpat projekta īstenotājiem šie MK noteikumu Nr.227 grozījumi būtu būtiski, lai varētu pabeigt esošos projektus, tādējādi veicinot ekonomisko aktivitāti un neaizkavējot projekta īstenotāju izaugsmi.</w:t>
            </w:r>
          </w:p>
          <w:p w14:paraId="6005666C" w14:textId="7ACBEF14" w:rsidR="00E01FF6" w:rsidRPr="00433C9D" w:rsidRDefault="00433C9D" w:rsidP="00C71719">
            <w:pPr>
              <w:spacing w:after="0"/>
              <w:ind w:firstLine="720"/>
              <w:jc w:val="both"/>
              <w:rPr>
                <w:rFonts w:ascii="Times New Roman" w:eastAsia="Calibri" w:hAnsi="Times New Roman" w:cs="Times New Roman"/>
                <w:bCs/>
                <w:sz w:val="24"/>
                <w:szCs w:val="28"/>
              </w:rPr>
            </w:pPr>
            <w:r w:rsidRPr="00433C9D">
              <w:rPr>
                <w:rFonts w:ascii="Times New Roman" w:eastAsia="Calibri" w:hAnsi="Times New Roman" w:cs="Times New Roman"/>
                <w:bCs/>
                <w:sz w:val="24"/>
                <w:szCs w:val="28"/>
              </w:rPr>
              <w:t xml:space="preserve">Ekonomikas ministrija ir izvērtējusi MK noteikumu projekta ietekmi uz projektu īstenošanā </w:t>
            </w:r>
            <w:r w:rsidRPr="00433C9D">
              <w:rPr>
                <w:rFonts w:ascii="Times New Roman" w:eastAsia="Calibri" w:hAnsi="Times New Roman" w:cs="Times New Roman"/>
                <w:bCs/>
                <w:sz w:val="24"/>
                <w:szCs w:val="28"/>
              </w:rPr>
              <w:lastRenderedPageBreak/>
              <w:t xml:space="preserve">esošajiem projektiem un norāda, ka noslēgtajos līgumos starp CFLA un </w:t>
            </w:r>
            <w:r w:rsidR="00AA7BB0" w:rsidRPr="00AA7BB0">
              <w:rPr>
                <w:rFonts w:ascii="Times New Roman" w:eastAsia="Calibri" w:hAnsi="Times New Roman" w:cs="Times New Roman"/>
                <w:bCs/>
                <w:sz w:val="24"/>
                <w:szCs w:val="28"/>
              </w:rPr>
              <w:t xml:space="preserve">projektu īstenotājiem </w:t>
            </w:r>
            <w:r w:rsidRPr="00433C9D">
              <w:rPr>
                <w:rFonts w:ascii="Times New Roman" w:eastAsia="Calibri" w:hAnsi="Times New Roman" w:cs="Times New Roman"/>
                <w:bCs/>
                <w:sz w:val="24"/>
                <w:szCs w:val="28"/>
              </w:rPr>
              <w:t>nebūs nepieciešami grozījumi</w:t>
            </w:r>
            <w:r>
              <w:rPr>
                <w:rFonts w:ascii="Times New Roman" w:eastAsia="Calibri" w:hAnsi="Times New Roman" w:cs="Times New Roman"/>
                <w:bCs/>
                <w:sz w:val="24"/>
                <w:szCs w:val="28"/>
              </w:rPr>
              <w:t>,</w:t>
            </w:r>
            <w:r w:rsidRPr="00433C9D">
              <w:rPr>
                <w:rFonts w:ascii="Times New Roman" w:eastAsia="Calibri" w:hAnsi="Times New Roman" w:cs="Times New Roman"/>
                <w:bCs/>
                <w:sz w:val="24"/>
                <w:szCs w:val="28"/>
              </w:rPr>
              <w:t xml:space="preserve"> </w:t>
            </w:r>
            <w:r>
              <w:rPr>
                <w:rFonts w:ascii="Times New Roman" w:eastAsia="Calibri" w:hAnsi="Times New Roman" w:cs="Times New Roman"/>
                <w:bCs/>
                <w:sz w:val="24"/>
                <w:szCs w:val="28"/>
              </w:rPr>
              <w:t xml:space="preserve">izņemot </w:t>
            </w:r>
            <w:r w:rsidRPr="00433C9D">
              <w:rPr>
                <w:rFonts w:ascii="Times New Roman" w:eastAsia="Calibri" w:hAnsi="Times New Roman" w:cs="Times New Roman"/>
                <w:bCs/>
                <w:sz w:val="24"/>
                <w:szCs w:val="28"/>
              </w:rPr>
              <w:t xml:space="preserve">gadījumos, </w:t>
            </w:r>
            <w:r>
              <w:rPr>
                <w:rFonts w:ascii="Times New Roman" w:eastAsia="Calibri" w:hAnsi="Times New Roman" w:cs="Times New Roman"/>
                <w:bCs/>
                <w:sz w:val="24"/>
                <w:szCs w:val="28"/>
              </w:rPr>
              <w:t>ja</w:t>
            </w:r>
            <w:r w:rsidRPr="00433C9D">
              <w:rPr>
                <w:rFonts w:ascii="Times New Roman" w:eastAsia="Calibri" w:hAnsi="Times New Roman" w:cs="Times New Roman"/>
                <w:bCs/>
                <w:sz w:val="24"/>
                <w:szCs w:val="28"/>
              </w:rPr>
              <w:t xml:space="preserve"> projekt</w:t>
            </w:r>
            <w:r>
              <w:rPr>
                <w:rFonts w:ascii="Times New Roman" w:eastAsia="Calibri" w:hAnsi="Times New Roman" w:cs="Times New Roman"/>
                <w:bCs/>
                <w:sz w:val="24"/>
                <w:szCs w:val="28"/>
              </w:rPr>
              <w:t>a</w:t>
            </w:r>
            <w:r w:rsidRPr="00433C9D">
              <w:rPr>
                <w:rFonts w:ascii="Times New Roman" w:eastAsia="Calibri" w:hAnsi="Times New Roman" w:cs="Times New Roman"/>
                <w:bCs/>
                <w:sz w:val="24"/>
                <w:szCs w:val="28"/>
              </w:rPr>
              <w:t xml:space="preserve"> īstenotāj</w:t>
            </w:r>
            <w:r>
              <w:rPr>
                <w:rFonts w:ascii="Times New Roman" w:eastAsia="Calibri" w:hAnsi="Times New Roman" w:cs="Times New Roman"/>
                <w:bCs/>
                <w:sz w:val="24"/>
                <w:szCs w:val="28"/>
              </w:rPr>
              <w:t>s</w:t>
            </w:r>
            <w:r w:rsidRPr="00433C9D">
              <w:rPr>
                <w:rFonts w:ascii="Times New Roman" w:eastAsia="Calibri" w:hAnsi="Times New Roman" w:cs="Times New Roman"/>
                <w:bCs/>
                <w:sz w:val="24"/>
                <w:szCs w:val="28"/>
              </w:rPr>
              <w:t xml:space="preserve"> ir lūdzis CFLA projekta īstenošanas termiņa pagarinājumu. </w:t>
            </w:r>
            <w:r w:rsidR="00E01FF6">
              <w:rPr>
                <w:rFonts w:ascii="Times New Roman" w:hAnsi="Times New Roman" w:cs="Times New Roman"/>
                <w:sz w:val="24"/>
                <w:szCs w:val="24"/>
              </w:rPr>
              <w:t>Norādām, ka p</w:t>
            </w:r>
            <w:r w:rsidR="00E01FF6">
              <w:rPr>
                <w:rFonts w:ascii="Times New Roman" w:eastAsia="Calibri" w:hAnsi="Times New Roman" w:cs="Times New Roman"/>
                <w:bCs/>
                <w:sz w:val="24"/>
                <w:szCs w:val="28"/>
              </w:rPr>
              <w:t xml:space="preserve">rojekta īstenošanas </w:t>
            </w:r>
            <w:r w:rsidR="00E01FF6">
              <w:rPr>
                <w:rFonts w:ascii="Times New Roman" w:hAnsi="Times New Roman" w:cs="Times New Roman"/>
                <w:sz w:val="24"/>
                <w:szCs w:val="24"/>
              </w:rPr>
              <w:t xml:space="preserve">termiņa pagarinājums nedrīkst apdraudēt </w:t>
            </w:r>
            <w:r w:rsidR="00E01FF6" w:rsidRPr="0089057F">
              <w:rPr>
                <w:rFonts w:ascii="Times New Roman" w:eastAsia="Calibri" w:hAnsi="Times New Roman" w:cs="Times New Roman"/>
                <w:bCs/>
                <w:sz w:val="24"/>
                <w:szCs w:val="28"/>
              </w:rPr>
              <w:t>3.1.1.5.pasākuma</w:t>
            </w:r>
            <w:r w:rsidR="00E01FF6">
              <w:rPr>
                <w:rFonts w:ascii="Times New Roman" w:eastAsia="Calibri" w:hAnsi="Times New Roman" w:cs="Times New Roman"/>
                <w:bCs/>
                <w:sz w:val="24"/>
                <w:szCs w:val="28"/>
              </w:rPr>
              <w:t xml:space="preserve"> pirmās kārtas rādītāju sasniegšanu.</w:t>
            </w:r>
          </w:p>
          <w:p w14:paraId="6C1BCEC9" w14:textId="36DB1FD1" w:rsidR="00B27C39" w:rsidRPr="00433C9D" w:rsidRDefault="00DC6A92" w:rsidP="00433C9D">
            <w:pPr>
              <w:spacing w:before="60" w:after="60" w:line="276" w:lineRule="auto"/>
              <w:ind w:firstLine="649"/>
              <w:jc w:val="both"/>
              <w:rPr>
                <w:rFonts w:ascii="Times New Roman" w:eastAsia="Calibri" w:hAnsi="Times New Roman" w:cs="Times New Roman"/>
                <w:bCs/>
                <w:sz w:val="24"/>
                <w:szCs w:val="28"/>
              </w:rPr>
            </w:pPr>
            <w:r w:rsidRPr="003B6256">
              <w:rPr>
                <w:rFonts w:ascii="Times New Roman" w:eastAsia="Calibri" w:hAnsi="Times New Roman" w:cs="Times New Roman"/>
                <w:bCs/>
                <w:sz w:val="24"/>
                <w:szCs w:val="28"/>
              </w:rPr>
              <w:t>Ņemot vērā iepriekš minēto, nepieciešams</w:t>
            </w:r>
            <w:r w:rsidR="00D17E3E">
              <w:rPr>
                <w:rFonts w:ascii="Times New Roman" w:eastAsia="Calibri" w:hAnsi="Times New Roman" w:cs="Times New Roman"/>
                <w:bCs/>
                <w:sz w:val="24"/>
                <w:szCs w:val="28"/>
              </w:rPr>
              <w:t xml:space="preserve"> veikt precizējumus</w:t>
            </w:r>
            <w:r w:rsidRPr="003B6256">
              <w:rPr>
                <w:rFonts w:ascii="Times New Roman" w:eastAsia="Calibri" w:hAnsi="Times New Roman" w:cs="Times New Roman"/>
                <w:bCs/>
                <w:sz w:val="24"/>
                <w:szCs w:val="28"/>
              </w:rPr>
              <w:t xml:space="preserve"> MK noteikumu </w:t>
            </w:r>
            <w:r w:rsidRPr="0095079D">
              <w:rPr>
                <w:rFonts w:ascii="Times New Roman" w:eastAsia="Calibri" w:hAnsi="Times New Roman" w:cs="Times New Roman"/>
                <w:bCs/>
                <w:sz w:val="24"/>
                <w:szCs w:val="28"/>
              </w:rPr>
              <w:t>Nr.</w:t>
            </w:r>
            <w:r w:rsidR="0054156C" w:rsidRPr="0095079D">
              <w:rPr>
                <w:rFonts w:ascii="Times New Roman" w:eastAsia="Calibri" w:hAnsi="Times New Roman" w:cs="Times New Roman"/>
                <w:bCs/>
                <w:sz w:val="24"/>
                <w:szCs w:val="28"/>
              </w:rPr>
              <w:t>227</w:t>
            </w:r>
            <w:r w:rsidRPr="003B6256">
              <w:rPr>
                <w:rFonts w:ascii="Times New Roman" w:eastAsia="Calibri" w:hAnsi="Times New Roman" w:cs="Times New Roman"/>
                <w:bCs/>
                <w:sz w:val="24"/>
                <w:szCs w:val="28"/>
              </w:rPr>
              <w:t xml:space="preserve"> </w:t>
            </w:r>
            <w:r w:rsidR="00D17E3E">
              <w:rPr>
                <w:rFonts w:ascii="Times New Roman" w:eastAsia="Calibri" w:hAnsi="Times New Roman" w:cs="Times New Roman"/>
                <w:bCs/>
                <w:sz w:val="24"/>
                <w:szCs w:val="28"/>
              </w:rPr>
              <w:t>27.</w:t>
            </w:r>
            <w:r w:rsidRPr="003B6256">
              <w:rPr>
                <w:rFonts w:ascii="Times New Roman" w:eastAsia="Calibri" w:hAnsi="Times New Roman" w:cs="Times New Roman"/>
                <w:bCs/>
                <w:sz w:val="24"/>
                <w:szCs w:val="28"/>
              </w:rPr>
              <w:t>punktā atbilstoši MK noteikumu projektā paredzētajam.</w:t>
            </w:r>
            <w:r>
              <w:rPr>
                <w:rFonts w:ascii="Times New Roman" w:eastAsia="Calibri" w:hAnsi="Times New Roman" w:cs="Times New Roman"/>
                <w:bCs/>
                <w:sz w:val="24"/>
                <w:szCs w:val="28"/>
              </w:rPr>
              <w:t xml:space="preserve"> </w:t>
            </w:r>
          </w:p>
        </w:tc>
      </w:tr>
      <w:tr w:rsidR="00DC6A92" w:rsidRPr="00360773" w14:paraId="4B8A984C" w14:textId="77777777" w:rsidTr="00DC6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4A48A1"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0ED12F25"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A0A6327"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Ekonomikas ministrija</w:t>
            </w:r>
          </w:p>
        </w:tc>
      </w:tr>
      <w:tr w:rsidR="00DC6A92" w:rsidRPr="00360773" w14:paraId="21AC7C0C" w14:textId="77777777" w:rsidTr="00DC6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01803E"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7A17BD4"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9183B6D"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Nav</w:t>
            </w:r>
          </w:p>
        </w:tc>
      </w:tr>
    </w:tbl>
    <w:p w14:paraId="711F9BB8" w14:textId="47CDE64D" w:rsidR="00E5323B"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p w14:paraId="41090239" w14:textId="77777777" w:rsidR="004B1425" w:rsidRPr="00360773" w:rsidRDefault="004B142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46D006D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5C6FF"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0773" w:rsidRPr="00360773" w14:paraId="487569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A45182"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D7C06A"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2245FA2" w14:textId="69201C90" w:rsidR="00E5323B" w:rsidRPr="00360773" w:rsidRDefault="00DC6A92" w:rsidP="00C81B6D">
            <w:pPr>
              <w:spacing w:after="0" w:line="240" w:lineRule="auto"/>
              <w:jc w:val="both"/>
              <w:rPr>
                <w:rFonts w:ascii="Times New Roman" w:eastAsia="Times New Roman" w:hAnsi="Times New Roman" w:cs="Times New Roman"/>
                <w:iCs/>
                <w:sz w:val="24"/>
                <w:szCs w:val="24"/>
                <w:lang w:eastAsia="lv-LV"/>
              </w:rPr>
            </w:pPr>
            <w:r w:rsidRPr="00DD1CA5">
              <w:rPr>
                <w:rFonts w:ascii="Times New Roman" w:eastAsia="Times New Roman" w:hAnsi="Times New Roman" w:cs="Times New Roman"/>
                <w:iCs/>
                <w:sz w:val="24"/>
                <w:szCs w:val="24"/>
                <w:lang w:eastAsia="lv-LV"/>
              </w:rPr>
              <w:t xml:space="preserve">MK noteikumu projekts skar </w:t>
            </w:r>
            <w:r w:rsidRPr="00786220">
              <w:rPr>
                <w:rFonts w:ascii="Times New Roman" w:eastAsia="Times New Roman" w:hAnsi="Times New Roman" w:cs="Times New Roman"/>
                <w:bCs/>
                <w:iCs/>
                <w:sz w:val="24"/>
                <w:szCs w:val="24"/>
                <w:lang w:eastAsia="lv-LV"/>
              </w:rPr>
              <w:t xml:space="preserve">3.1.1.5.pasākuma </w:t>
            </w:r>
            <w:r w:rsidR="003B2A3F">
              <w:rPr>
                <w:rFonts w:ascii="Times New Roman" w:eastAsia="Calibri" w:hAnsi="Times New Roman" w:cs="Times New Roman"/>
                <w:sz w:val="24"/>
                <w:szCs w:val="24"/>
              </w:rPr>
              <w:t>pirmās</w:t>
            </w:r>
            <w:r w:rsidRPr="00EB4E5A">
              <w:rPr>
                <w:rFonts w:ascii="Times New Roman" w:eastAsia="Calibri" w:hAnsi="Times New Roman" w:cs="Times New Roman"/>
                <w:sz w:val="24"/>
                <w:szCs w:val="24"/>
              </w:rPr>
              <w:t xml:space="preserve"> atlases kārtas</w:t>
            </w:r>
            <w:r w:rsidRPr="00786220">
              <w:rPr>
                <w:rFonts w:ascii="Times New Roman" w:eastAsia="Calibri" w:hAnsi="Times New Roman" w:cs="Times New Roman"/>
                <w:b/>
                <w:bCs/>
                <w:sz w:val="24"/>
                <w:szCs w:val="24"/>
              </w:rPr>
              <w:t xml:space="preserve"> </w:t>
            </w:r>
            <w:r w:rsidRPr="00786220">
              <w:rPr>
                <w:rFonts w:ascii="Times New Roman" w:eastAsia="Times New Roman" w:hAnsi="Times New Roman" w:cs="Times New Roman"/>
                <w:bCs/>
                <w:iCs/>
                <w:sz w:val="24"/>
                <w:szCs w:val="24"/>
                <w:lang w:eastAsia="lv-LV"/>
              </w:rPr>
              <w:t>mērķa grupu -</w:t>
            </w:r>
            <w:r w:rsidR="00106B78">
              <w:rPr>
                <w:rFonts w:ascii="Times New Roman" w:eastAsia="Times New Roman" w:hAnsi="Times New Roman" w:cs="Times New Roman"/>
                <w:bCs/>
                <w:iCs/>
                <w:sz w:val="24"/>
                <w:szCs w:val="24"/>
                <w:lang w:eastAsia="lv-LV"/>
              </w:rPr>
              <w:t xml:space="preserve"> </w:t>
            </w:r>
            <w:r w:rsidR="00106B78" w:rsidRPr="00106B78">
              <w:rPr>
                <w:rFonts w:ascii="Times New Roman" w:eastAsia="Times New Roman" w:hAnsi="Times New Roman" w:cs="Times New Roman"/>
                <w:bCs/>
                <w:iCs/>
                <w:sz w:val="24"/>
                <w:szCs w:val="24"/>
                <w:lang w:eastAsia="lv-LV"/>
              </w:rPr>
              <w:t>sīkie (mikro), mazie un vidējie komersanti, kas veic saimniecisko darbību apstrādes rūpniecības nozarēs (saskaņā ar NACE 2. red. C sadaļu "Apstrādes rūpniecība").</w:t>
            </w:r>
          </w:p>
        </w:tc>
      </w:tr>
      <w:tr w:rsidR="00360773" w:rsidRPr="00360773" w14:paraId="241E78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5C1376"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6371CD"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011C0CE" w14:textId="77777777" w:rsidR="00E5323B" w:rsidRPr="00360773" w:rsidRDefault="00B3471B" w:rsidP="00B51B4D">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MK noteikumu projekts nepalielina administratīvo slogu</w:t>
            </w:r>
          </w:p>
        </w:tc>
      </w:tr>
      <w:tr w:rsidR="00360773" w:rsidRPr="00360773" w14:paraId="4EDBB3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F1578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B8B695"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1413D5B" w14:textId="77777777" w:rsidR="004D6E48" w:rsidRPr="00360773" w:rsidRDefault="004D6E48"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rsidR="00360773" w:rsidRPr="00360773" w14:paraId="7F4472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94A1E9"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145FE8"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AB00F36" w14:textId="77777777" w:rsidR="004D6E48" w:rsidRPr="00360773" w:rsidRDefault="004D6E48"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rsidR="00360773" w:rsidRPr="00360773" w14:paraId="21E69F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F69557"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1CC38E5"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AF80A3" w14:textId="6526721A" w:rsidR="00E5323B" w:rsidRPr="00360773" w:rsidRDefault="00DC6A92" w:rsidP="004D6E48">
            <w:pPr>
              <w:spacing w:after="0" w:line="240" w:lineRule="auto"/>
              <w:jc w:val="both"/>
              <w:rPr>
                <w:rFonts w:ascii="Times New Roman" w:eastAsia="Times New Roman" w:hAnsi="Times New Roman" w:cs="Times New Roman"/>
                <w:iCs/>
                <w:sz w:val="24"/>
                <w:szCs w:val="24"/>
                <w:lang w:eastAsia="lv-LV"/>
              </w:rPr>
            </w:pPr>
            <w:r w:rsidRPr="00DD1CA5">
              <w:rPr>
                <w:rFonts w:ascii="Times New Roman" w:eastAsia="Times New Roman" w:hAnsi="Times New Roman" w:cs="Times New Roman"/>
                <w:sz w:val="24"/>
                <w:szCs w:val="24"/>
                <w:lang w:eastAsia="lv-LV"/>
              </w:rPr>
              <w:t>Nav</w:t>
            </w:r>
          </w:p>
        </w:tc>
      </w:tr>
    </w:tbl>
    <w:p w14:paraId="24235F3D" w14:textId="7E436BFA" w:rsidR="00337550"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0773" w:rsidRPr="00360773" w14:paraId="43AE0C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71B45"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III. Tiesību akta projekta ietekme uz valsts budžetu un pašvaldību budžetiem</w:t>
            </w:r>
          </w:p>
        </w:tc>
      </w:tr>
      <w:tr w:rsidR="00360773" w:rsidRPr="00360773" w14:paraId="0E873D1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2AC2FE" w14:textId="77777777" w:rsidR="001B6A66" w:rsidRPr="00360773" w:rsidRDefault="001B6A66" w:rsidP="001B6A66">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14:paraId="61630547" w14:textId="7B926322" w:rsidR="004B1425"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7D0785" w:rsidRPr="00DD1CA5" w14:paraId="392766EE" w14:textId="77777777" w:rsidTr="00110BFC">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8798672" w14:textId="77777777" w:rsidR="007D0785" w:rsidRPr="00F91416" w:rsidRDefault="007D0785" w:rsidP="00110BF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91416">
              <w:rPr>
                <w:rFonts w:ascii="Times New Roman" w:eastAsia="Times New Roman" w:hAnsi="Times New Roman" w:cs="Times New Roman"/>
                <w:b/>
                <w:bCs/>
                <w:sz w:val="24"/>
                <w:szCs w:val="24"/>
                <w:lang w:eastAsia="lv-LV"/>
              </w:rPr>
              <w:t>IV. Tiesību akta projekta ietekme uz spēkā esošo tiesību normu sistēmu</w:t>
            </w:r>
          </w:p>
        </w:tc>
      </w:tr>
      <w:tr w:rsidR="007D0785" w:rsidRPr="00DD1CA5" w14:paraId="550EE93E" w14:textId="77777777" w:rsidTr="00110BFC">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7A4960C" w14:textId="77777777" w:rsidR="007D0785" w:rsidRPr="00F91416" w:rsidRDefault="007D0785" w:rsidP="00110BFC">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01D1F2E" w14:textId="77777777" w:rsidR="007D0785" w:rsidRPr="00F91416" w:rsidRDefault="007D0785" w:rsidP="00110BFC">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3841F2DD" w14:textId="638F1CC6" w:rsidR="00A81B22" w:rsidRPr="00F91416" w:rsidRDefault="001F00DC" w:rsidP="001F00DC">
            <w:pPr>
              <w:spacing w:after="0" w:line="240" w:lineRule="auto"/>
              <w:jc w:val="both"/>
              <w:rPr>
                <w:rFonts w:ascii="Times New Roman" w:eastAsia="Times New Roman" w:hAnsi="Times New Roman" w:cs="Times New Roman"/>
                <w:sz w:val="24"/>
                <w:szCs w:val="24"/>
                <w:lang w:eastAsia="lv-LV"/>
              </w:rPr>
            </w:pPr>
            <w:r w:rsidRPr="001F00DC">
              <w:rPr>
                <w:rFonts w:ascii="Times New Roman" w:eastAsia="Times New Roman" w:hAnsi="Times New Roman" w:cs="Times New Roman"/>
                <w:sz w:val="24"/>
                <w:szCs w:val="24"/>
                <w:lang w:eastAsia="lv-LV"/>
              </w:rPr>
              <w:t>Projekts šo jomu neskar</w:t>
            </w:r>
          </w:p>
        </w:tc>
      </w:tr>
      <w:tr w:rsidR="007D0785" w:rsidRPr="00DD1CA5" w14:paraId="5825B6E0" w14:textId="77777777" w:rsidTr="00110BFC">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816CB03" w14:textId="77777777" w:rsidR="007D0785" w:rsidRPr="00F91416" w:rsidRDefault="007D0785" w:rsidP="00110BFC">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5D77039C" w14:textId="77777777" w:rsidR="007D0785" w:rsidRPr="00F91416" w:rsidRDefault="007D0785" w:rsidP="00110BFC">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39D2697D" w14:textId="77777777" w:rsidR="007D0785" w:rsidRPr="00F91416" w:rsidRDefault="007D0785" w:rsidP="00110BFC">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Ekonomikas ministrija</w:t>
            </w:r>
          </w:p>
        </w:tc>
      </w:tr>
      <w:tr w:rsidR="007D0785" w:rsidRPr="00DD1CA5" w14:paraId="02CB4159" w14:textId="77777777" w:rsidTr="00110BFC">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9E5A0BE" w14:textId="77777777" w:rsidR="007D0785" w:rsidRPr="00F91416" w:rsidRDefault="007D0785" w:rsidP="00110BFC">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9546C0B" w14:textId="77777777" w:rsidR="007D0785" w:rsidRPr="00F91416" w:rsidRDefault="007D0785" w:rsidP="00110BFC">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6C1C5B9" w14:textId="77777777" w:rsidR="007D0785" w:rsidRPr="00F91416" w:rsidRDefault="007D0785" w:rsidP="00110BFC">
            <w:pPr>
              <w:spacing w:before="100" w:beforeAutospacing="1" w:after="100" w:afterAutospacing="1" w:line="293" w:lineRule="atLeast"/>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Nav</w:t>
            </w:r>
          </w:p>
        </w:tc>
      </w:tr>
    </w:tbl>
    <w:p w14:paraId="3735533E" w14:textId="77777777" w:rsidR="0041380D"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4"/>
        <w:gridCol w:w="3279"/>
        <w:gridCol w:w="5442"/>
      </w:tblGrid>
      <w:tr w:rsidR="0041380D" w:rsidRPr="0041380D" w14:paraId="6080567F" w14:textId="77777777" w:rsidTr="00110BF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C75123" w14:textId="77777777" w:rsidR="0041380D" w:rsidRPr="0041380D" w:rsidRDefault="0041380D" w:rsidP="0041380D">
            <w:pPr>
              <w:spacing w:after="0" w:line="240" w:lineRule="auto"/>
              <w:rPr>
                <w:rFonts w:ascii="Times New Roman" w:eastAsia="Times New Roman" w:hAnsi="Times New Roman" w:cs="Times New Roman"/>
                <w:b/>
                <w:bCs/>
                <w:iCs/>
                <w:sz w:val="24"/>
                <w:szCs w:val="24"/>
                <w:lang w:eastAsia="lv-LV"/>
              </w:rPr>
            </w:pPr>
            <w:r w:rsidRPr="0041380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1380D" w:rsidRPr="0041380D" w14:paraId="252D25E6" w14:textId="77777777" w:rsidTr="00110BFC">
        <w:trPr>
          <w:tblCellSpacing w:w="15" w:type="dxa"/>
        </w:trPr>
        <w:tc>
          <w:tcPr>
            <w:tcW w:w="160" w:type="pct"/>
            <w:tcBorders>
              <w:top w:val="outset" w:sz="6" w:space="0" w:color="auto"/>
              <w:left w:val="outset" w:sz="6" w:space="0" w:color="auto"/>
              <w:bottom w:val="outset" w:sz="6" w:space="0" w:color="auto"/>
              <w:right w:val="outset" w:sz="6" w:space="0" w:color="auto"/>
            </w:tcBorders>
            <w:hideMark/>
          </w:tcPr>
          <w:p w14:paraId="36833B7A" w14:textId="77777777" w:rsidR="0041380D" w:rsidRPr="0041380D" w:rsidRDefault="0041380D" w:rsidP="0041380D">
            <w:pPr>
              <w:spacing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lastRenderedPageBreak/>
              <w:t>1.</w:t>
            </w:r>
          </w:p>
        </w:tc>
        <w:tc>
          <w:tcPr>
            <w:tcW w:w="1796" w:type="pct"/>
            <w:tcBorders>
              <w:top w:val="outset" w:sz="6" w:space="0" w:color="auto"/>
              <w:left w:val="outset" w:sz="6" w:space="0" w:color="auto"/>
              <w:bottom w:val="outset" w:sz="6" w:space="0" w:color="auto"/>
              <w:right w:val="outset" w:sz="6" w:space="0" w:color="auto"/>
            </w:tcBorders>
            <w:hideMark/>
          </w:tcPr>
          <w:p w14:paraId="638D7C07" w14:textId="77777777" w:rsidR="0041380D" w:rsidRPr="0041380D" w:rsidRDefault="0041380D" w:rsidP="0041380D">
            <w:pPr>
              <w:spacing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Saistības pret Eiropas Savienību</w:t>
            </w:r>
          </w:p>
        </w:tc>
        <w:tc>
          <w:tcPr>
            <w:tcW w:w="2983" w:type="pct"/>
            <w:tcBorders>
              <w:top w:val="outset" w:sz="6" w:space="0" w:color="auto"/>
              <w:left w:val="outset" w:sz="6" w:space="0" w:color="auto"/>
              <w:bottom w:val="outset" w:sz="6" w:space="0" w:color="auto"/>
              <w:right w:val="outset" w:sz="6" w:space="0" w:color="auto"/>
            </w:tcBorders>
          </w:tcPr>
          <w:p w14:paraId="45DC0809" w14:textId="77777777" w:rsidR="0041380D" w:rsidRPr="0041380D" w:rsidRDefault="0041380D" w:rsidP="0041380D">
            <w:pPr>
              <w:spacing w:after="0" w:line="240" w:lineRule="auto"/>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 xml:space="preserve">Projektā ir iekļautas tiesību normas, kas izriet no Komisijas 2014. gada 17. jūnija Regulas (ES) Nr. 651/2014, ar ko noteiktas atbalsta kategorijas atzīst par saderīgām ar iekšējo tirgu, piemērojot Līguma 107. un 108. pantu, Komisijas 2013. gada 18. decembra Regulas (ES) Nr. 1407/2013 par Līguma par Eiropas Savienības darbību 107. un 108. panta piemērošanu </w:t>
            </w:r>
            <w:r w:rsidRPr="0041380D">
              <w:rPr>
                <w:rFonts w:ascii="Times New Roman" w:eastAsia="Times New Roman" w:hAnsi="Times New Roman" w:cs="Times New Roman"/>
                <w:i/>
                <w:iCs/>
                <w:sz w:val="24"/>
                <w:szCs w:val="24"/>
                <w:lang w:eastAsia="lv-LV"/>
              </w:rPr>
              <w:t>de</w:t>
            </w:r>
            <w:r w:rsidRPr="0041380D">
              <w:rPr>
                <w:rFonts w:ascii="Times New Roman" w:eastAsia="Times New Roman" w:hAnsi="Times New Roman" w:cs="Times New Roman"/>
                <w:iCs/>
                <w:sz w:val="24"/>
                <w:szCs w:val="24"/>
                <w:lang w:eastAsia="lv-LV"/>
              </w:rPr>
              <w:t xml:space="preserve"> </w:t>
            </w:r>
            <w:r w:rsidRPr="0041380D">
              <w:rPr>
                <w:rFonts w:ascii="Times New Roman" w:eastAsia="Times New Roman" w:hAnsi="Times New Roman" w:cs="Times New Roman"/>
                <w:i/>
                <w:iCs/>
                <w:sz w:val="24"/>
                <w:szCs w:val="24"/>
                <w:lang w:eastAsia="lv-LV"/>
              </w:rPr>
              <w:t>minimis</w:t>
            </w:r>
            <w:r w:rsidRPr="0041380D">
              <w:rPr>
                <w:rFonts w:ascii="Times New Roman" w:eastAsia="Times New Roman" w:hAnsi="Times New Roman" w:cs="Times New Roman"/>
                <w:iCs/>
                <w:sz w:val="24"/>
                <w:szCs w:val="24"/>
                <w:lang w:eastAsia="lv-LV"/>
              </w:rPr>
              <w:t xml:space="preserve"> atbalstam un Komisijas 2004. gada 21. aprīļa Regulas (EK) Nr. 794/2004, ar ko īsteno Padomes Regulu (ES) 2015/1589, ar ko nosaka sīki izstrādātus noteikumus Līguma par Eiropas Savienības darbību 108. pantu.</w:t>
            </w:r>
          </w:p>
        </w:tc>
      </w:tr>
      <w:tr w:rsidR="0041380D" w:rsidRPr="0041380D" w14:paraId="6C08D9B1" w14:textId="77777777" w:rsidTr="00110BFC">
        <w:trPr>
          <w:tblCellSpacing w:w="15" w:type="dxa"/>
        </w:trPr>
        <w:tc>
          <w:tcPr>
            <w:tcW w:w="160" w:type="pct"/>
            <w:tcBorders>
              <w:top w:val="outset" w:sz="6" w:space="0" w:color="auto"/>
              <w:left w:val="outset" w:sz="6" w:space="0" w:color="auto"/>
              <w:bottom w:val="outset" w:sz="6" w:space="0" w:color="auto"/>
              <w:right w:val="outset" w:sz="6" w:space="0" w:color="auto"/>
            </w:tcBorders>
            <w:hideMark/>
          </w:tcPr>
          <w:p w14:paraId="5013C038" w14:textId="77777777" w:rsidR="0041380D" w:rsidRPr="0041380D" w:rsidRDefault="0041380D" w:rsidP="0041380D">
            <w:pPr>
              <w:spacing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2.</w:t>
            </w:r>
          </w:p>
        </w:tc>
        <w:tc>
          <w:tcPr>
            <w:tcW w:w="1796" w:type="pct"/>
            <w:tcBorders>
              <w:top w:val="outset" w:sz="6" w:space="0" w:color="auto"/>
              <w:left w:val="outset" w:sz="6" w:space="0" w:color="auto"/>
              <w:bottom w:val="outset" w:sz="6" w:space="0" w:color="auto"/>
              <w:right w:val="outset" w:sz="6" w:space="0" w:color="auto"/>
            </w:tcBorders>
            <w:hideMark/>
          </w:tcPr>
          <w:p w14:paraId="20C2121E" w14:textId="77777777" w:rsidR="0041380D" w:rsidRPr="0041380D" w:rsidRDefault="0041380D" w:rsidP="0041380D">
            <w:pPr>
              <w:spacing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Citas starptautiskās saistības</w:t>
            </w:r>
          </w:p>
        </w:tc>
        <w:tc>
          <w:tcPr>
            <w:tcW w:w="2983" w:type="pct"/>
            <w:tcBorders>
              <w:top w:val="outset" w:sz="6" w:space="0" w:color="auto"/>
              <w:left w:val="outset" w:sz="6" w:space="0" w:color="auto"/>
              <w:bottom w:val="outset" w:sz="6" w:space="0" w:color="auto"/>
              <w:right w:val="outset" w:sz="6" w:space="0" w:color="auto"/>
            </w:tcBorders>
          </w:tcPr>
          <w:p w14:paraId="503DC058" w14:textId="77777777" w:rsidR="0041380D" w:rsidRPr="0041380D" w:rsidRDefault="0041380D" w:rsidP="0041380D">
            <w:pPr>
              <w:spacing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Projekts šo jomu neskar</w:t>
            </w:r>
          </w:p>
        </w:tc>
      </w:tr>
      <w:tr w:rsidR="0041380D" w:rsidRPr="0041380D" w14:paraId="3FD287B4" w14:textId="77777777" w:rsidTr="00110BFC">
        <w:trPr>
          <w:tblCellSpacing w:w="15" w:type="dxa"/>
        </w:trPr>
        <w:tc>
          <w:tcPr>
            <w:tcW w:w="160" w:type="pct"/>
            <w:tcBorders>
              <w:top w:val="outset" w:sz="6" w:space="0" w:color="auto"/>
              <w:left w:val="outset" w:sz="6" w:space="0" w:color="auto"/>
              <w:bottom w:val="outset" w:sz="6" w:space="0" w:color="auto"/>
              <w:right w:val="outset" w:sz="6" w:space="0" w:color="auto"/>
            </w:tcBorders>
            <w:hideMark/>
          </w:tcPr>
          <w:p w14:paraId="2A944075" w14:textId="77777777" w:rsidR="0041380D" w:rsidRPr="0041380D" w:rsidRDefault="0041380D" w:rsidP="0041380D">
            <w:pPr>
              <w:spacing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3.</w:t>
            </w:r>
          </w:p>
        </w:tc>
        <w:tc>
          <w:tcPr>
            <w:tcW w:w="1796" w:type="pct"/>
            <w:tcBorders>
              <w:top w:val="outset" w:sz="6" w:space="0" w:color="auto"/>
              <w:left w:val="outset" w:sz="6" w:space="0" w:color="auto"/>
              <w:bottom w:val="outset" w:sz="6" w:space="0" w:color="auto"/>
              <w:right w:val="outset" w:sz="6" w:space="0" w:color="auto"/>
            </w:tcBorders>
            <w:hideMark/>
          </w:tcPr>
          <w:p w14:paraId="14798460" w14:textId="77777777" w:rsidR="0041380D" w:rsidRPr="0041380D" w:rsidRDefault="0041380D" w:rsidP="0041380D">
            <w:pPr>
              <w:spacing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Cita informācija</w:t>
            </w:r>
          </w:p>
        </w:tc>
        <w:tc>
          <w:tcPr>
            <w:tcW w:w="2983" w:type="pct"/>
            <w:tcBorders>
              <w:top w:val="outset" w:sz="6" w:space="0" w:color="auto"/>
              <w:left w:val="outset" w:sz="6" w:space="0" w:color="auto"/>
              <w:bottom w:val="outset" w:sz="6" w:space="0" w:color="auto"/>
              <w:right w:val="outset" w:sz="6" w:space="0" w:color="auto"/>
            </w:tcBorders>
          </w:tcPr>
          <w:p w14:paraId="14D80F60" w14:textId="77777777" w:rsidR="0041380D" w:rsidRPr="0041380D" w:rsidRDefault="0041380D" w:rsidP="0041380D">
            <w:pPr>
              <w:spacing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Nav</w:t>
            </w:r>
          </w:p>
        </w:tc>
      </w:tr>
    </w:tbl>
    <w:p w14:paraId="23F0F2BE" w14:textId="088A2836" w:rsidR="004B1425" w:rsidRPr="00360773" w:rsidRDefault="004B142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80"/>
        <w:gridCol w:w="1963"/>
        <w:gridCol w:w="2319"/>
        <w:gridCol w:w="2793"/>
      </w:tblGrid>
      <w:tr w:rsidR="0041380D" w:rsidRPr="0041380D" w14:paraId="3271B00F" w14:textId="77777777" w:rsidTr="00110BF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DEF5A8E" w14:textId="77777777" w:rsidR="0041380D" w:rsidRPr="0041380D" w:rsidRDefault="0041380D" w:rsidP="0041380D">
            <w:pPr>
              <w:spacing w:after="0" w:line="240" w:lineRule="auto"/>
              <w:contextualSpacing/>
              <w:jc w:val="center"/>
              <w:rPr>
                <w:rFonts w:ascii="Times New Roman" w:eastAsia="Times New Roman" w:hAnsi="Times New Roman" w:cs="Times New Roman"/>
                <w:b/>
                <w:bCs/>
                <w:iCs/>
                <w:color w:val="414142"/>
                <w:sz w:val="24"/>
                <w:szCs w:val="24"/>
                <w:lang w:eastAsia="lv-LV"/>
              </w:rPr>
            </w:pPr>
            <w:r w:rsidRPr="0041380D">
              <w:rPr>
                <w:rFonts w:ascii="Times New Roman" w:eastAsia="Times New Roman" w:hAnsi="Times New Roman" w:cs="Times New Roman"/>
                <w:b/>
                <w:bCs/>
                <w:iCs/>
                <w:sz w:val="24"/>
                <w:szCs w:val="24"/>
                <w:lang w:eastAsia="lv-LV"/>
              </w:rPr>
              <w:t>1. tabula</w:t>
            </w:r>
            <w:r w:rsidRPr="0041380D">
              <w:rPr>
                <w:rFonts w:ascii="Times New Roman" w:eastAsia="Times New Roman" w:hAnsi="Times New Roman" w:cs="Times New Roman"/>
                <w:b/>
                <w:bCs/>
                <w:iCs/>
                <w:sz w:val="24"/>
                <w:szCs w:val="24"/>
                <w:lang w:eastAsia="lv-LV"/>
              </w:rPr>
              <w:br/>
              <w:t>Tiesību akta projekta atbilstība ES tiesību aktiem</w:t>
            </w:r>
          </w:p>
        </w:tc>
      </w:tr>
      <w:tr w:rsidR="0041380D" w:rsidRPr="0041380D" w14:paraId="0C8B6114" w14:textId="77777777" w:rsidTr="002A5C2F">
        <w:trPr>
          <w:tblCellSpacing w:w="15" w:type="dxa"/>
        </w:trPr>
        <w:tc>
          <w:tcPr>
            <w:tcW w:w="1076" w:type="pct"/>
            <w:tcBorders>
              <w:top w:val="outset" w:sz="6" w:space="0" w:color="auto"/>
              <w:left w:val="outset" w:sz="6" w:space="0" w:color="auto"/>
              <w:bottom w:val="outset" w:sz="6" w:space="0" w:color="auto"/>
              <w:right w:val="outset" w:sz="6" w:space="0" w:color="auto"/>
            </w:tcBorders>
            <w:hideMark/>
          </w:tcPr>
          <w:p w14:paraId="4E7C0B50" w14:textId="77777777" w:rsidR="0041380D" w:rsidRPr="0041380D" w:rsidRDefault="0041380D" w:rsidP="0041380D">
            <w:pPr>
              <w:spacing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Attiecīgā ES tiesību akta datums, numurs un nosaukums</w:t>
            </w:r>
          </w:p>
        </w:tc>
        <w:tc>
          <w:tcPr>
            <w:tcW w:w="3875" w:type="pct"/>
            <w:gridSpan w:val="3"/>
            <w:tcBorders>
              <w:top w:val="outset" w:sz="6" w:space="0" w:color="auto"/>
              <w:left w:val="outset" w:sz="6" w:space="0" w:color="auto"/>
              <w:bottom w:val="outset" w:sz="6" w:space="0" w:color="auto"/>
              <w:right w:val="outset" w:sz="6" w:space="0" w:color="auto"/>
            </w:tcBorders>
            <w:hideMark/>
          </w:tcPr>
          <w:p w14:paraId="07CACA11" w14:textId="77777777" w:rsidR="0041380D" w:rsidRPr="0041380D" w:rsidRDefault="0041380D" w:rsidP="0041380D">
            <w:pPr>
              <w:spacing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1) Komisijas 2014. gada 17. jūnija Regula (ES) Nr. 651/2014, ar ko noteiktas atbalsta kategorijas atzīst par saderīgām ar iekšējo tirgu, piemērojot Līguma 107. un 108. pantu;</w:t>
            </w:r>
          </w:p>
          <w:p w14:paraId="09B6A507" w14:textId="77777777" w:rsidR="0041380D" w:rsidRPr="0041380D" w:rsidRDefault="0041380D" w:rsidP="0041380D">
            <w:pPr>
              <w:spacing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 xml:space="preserve">2) Komisijas 2013. gada 18. decembra Regula (ES) Nr. 1407/2013 par Līguma par Eiropas Savienības darbību 107. un 108. panta piemērošanu </w:t>
            </w:r>
            <w:r w:rsidRPr="0041380D">
              <w:rPr>
                <w:rFonts w:ascii="Times New Roman" w:eastAsia="Times New Roman" w:hAnsi="Times New Roman" w:cs="Times New Roman"/>
                <w:i/>
                <w:iCs/>
                <w:sz w:val="24"/>
                <w:szCs w:val="24"/>
                <w:lang w:eastAsia="lv-LV"/>
              </w:rPr>
              <w:t>de minimis</w:t>
            </w:r>
            <w:r w:rsidRPr="0041380D">
              <w:rPr>
                <w:rFonts w:ascii="Times New Roman" w:eastAsia="Times New Roman" w:hAnsi="Times New Roman" w:cs="Times New Roman"/>
                <w:iCs/>
                <w:sz w:val="24"/>
                <w:szCs w:val="24"/>
                <w:lang w:eastAsia="lv-LV"/>
              </w:rPr>
              <w:t xml:space="preserve"> atbalstam;</w:t>
            </w:r>
          </w:p>
          <w:p w14:paraId="3EE5AF85" w14:textId="77777777" w:rsidR="0041380D" w:rsidRPr="0041380D" w:rsidRDefault="0041380D" w:rsidP="0041380D">
            <w:pPr>
              <w:spacing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3) Komisijas 2004. gada 21. aprīļa Regula (EK) Nr. 794/2004, ar ko īsteno Padomes Regulu (ES) 2015/1589, ar ko nosaka sīki izstrādātus noteikumus Līguma par Eiropas Savienības darbību 108. panta piemērošanai.</w:t>
            </w:r>
          </w:p>
        </w:tc>
      </w:tr>
      <w:tr w:rsidR="0041380D" w:rsidRPr="0041380D" w14:paraId="460F5ECB" w14:textId="77777777" w:rsidTr="002A5C2F">
        <w:trPr>
          <w:tblCellSpacing w:w="15" w:type="dxa"/>
        </w:trPr>
        <w:tc>
          <w:tcPr>
            <w:tcW w:w="1076" w:type="pct"/>
            <w:tcBorders>
              <w:top w:val="outset" w:sz="6" w:space="0" w:color="auto"/>
              <w:left w:val="outset" w:sz="6" w:space="0" w:color="auto"/>
              <w:bottom w:val="outset" w:sz="6" w:space="0" w:color="auto"/>
              <w:right w:val="outset" w:sz="6" w:space="0" w:color="auto"/>
            </w:tcBorders>
            <w:vAlign w:val="center"/>
            <w:hideMark/>
          </w:tcPr>
          <w:p w14:paraId="5A17F4FC" w14:textId="77777777" w:rsidR="0041380D" w:rsidRPr="0041380D" w:rsidRDefault="0041380D" w:rsidP="0041380D">
            <w:pPr>
              <w:spacing w:after="0" w:line="240" w:lineRule="auto"/>
              <w:contextualSpacing/>
              <w:jc w:val="center"/>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A</w:t>
            </w:r>
          </w:p>
        </w:tc>
        <w:tc>
          <w:tcPr>
            <w:tcW w:w="1075" w:type="pct"/>
            <w:tcBorders>
              <w:top w:val="outset" w:sz="6" w:space="0" w:color="auto"/>
              <w:left w:val="outset" w:sz="6" w:space="0" w:color="auto"/>
              <w:bottom w:val="outset" w:sz="6" w:space="0" w:color="auto"/>
              <w:right w:val="outset" w:sz="6" w:space="0" w:color="auto"/>
            </w:tcBorders>
            <w:vAlign w:val="center"/>
            <w:hideMark/>
          </w:tcPr>
          <w:p w14:paraId="641E54A4" w14:textId="77777777" w:rsidR="0041380D" w:rsidRPr="0041380D" w:rsidRDefault="0041380D" w:rsidP="0041380D">
            <w:pPr>
              <w:spacing w:after="0" w:line="240" w:lineRule="auto"/>
              <w:contextualSpacing/>
              <w:jc w:val="center"/>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B</w:t>
            </w:r>
          </w:p>
        </w:tc>
        <w:tc>
          <w:tcPr>
            <w:tcW w:w="1272" w:type="pct"/>
            <w:tcBorders>
              <w:top w:val="outset" w:sz="6" w:space="0" w:color="auto"/>
              <w:left w:val="outset" w:sz="6" w:space="0" w:color="auto"/>
              <w:bottom w:val="outset" w:sz="6" w:space="0" w:color="auto"/>
              <w:right w:val="outset" w:sz="6" w:space="0" w:color="auto"/>
            </w:tcBorders>
            <w:vAlign w:val="center"/>
            <w:hideMark/>
          </w:tcPr>
          <w:p w14:paraId="7AA20366" w14:textId="77777777" w:rsidR="0041380D" w:rsidRPr="0041380D" w:rsidRDefault="0041380D" w:rsidP="0041380D">
            <w:pPr>
              <w:spacing w:after="0" w:line="240" w:lineRule="auto"/>
              <w:contextualSpacing/>
              <w:jc w:val="center"/>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C</w:t>
            </w:r>
          </w:p>
        </w:tc>
        <w:tc>
          <w:tcPr>
            <w:tcW w:w="1495" w:type="pct"/>
            <w:tcBorders>
              <w:top w:val="outset" w:sz="6" w:space="0" w:color="auto"/>
              <w:left w:val="outset" w:sz="6" w:space="0" w:color="auto"/>
              <w:bottom w:val="outset" w:sz="6" w:space="0" w:color="auto"/>
              <w:right w:val="outset" w:sz="6" w:space="0" w:color="auto"/>
            </w:tcBorders>
            <w:vAlign w:val="center"/>
            <w:hideMark/>
          </w:tcPr>
          <w:p w14:paraId="34694881" w14:textId="77777777" w:rsidR="0041380D" w:rsidRPr="0041380D" w:rsidRDefault="0041380D" w:rsidP="0041380D">
            <w:pPr>
              <w:spacing w:after="0" w:line="240" w:lineRule="auto"/>
              <w:contextualSpacing/>
              <w:jc w:val="center"/>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D</w:t>
            </w:r>
          </w:p>
        </w:tc>
      </w:tr>
      <w:tr w:rsidR="0041380D" w:rsidRPr="0041380D" w14:paraId="2AB7A39E" w14:textId="77777777" w:rsidTr="002A5C2F">
        <w:trPr>
          <w:tblCellSpacing w:w="15" w:type="dxa"/>
        </w:trPr>
        <w:tc>
          <w:tcPr>
            <w:tcW w:w="1076" w:type="pct"/>
            <w:tcBorders>
              <w:top w:val="outset" w:sz="6" w:space="0" w:color="auto"/>
              <w:left w:val="outset" w:sz="6" w:space="0" w:color="auto"/>
              <w:bottom w:val="outset" w:sz="6" w:space="0" w:color="auto"/>
              <w:right w:val="outset" w:sz="6" w:space="0" w:color="auto"/>
            </w:tcBorders>
            <w:hideMark/>
          </w:tcPr>
          <w:p w14:paraId="56B47B18" w14:textId="77777777" w:rsidR="0041380D" w:rsidRPr="0041380D" w:rsidRDefault="0041380D" w:rsidP="0041380D">
            <w:pPr>
              <w:spacing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75" w:type="pct"/>
            <w:tcBorders>
              <w:top w:val="outset" w:sz="6" w:space="0" w:color="auto"/>
              <w:left w:val="outset" w:sz="6" w:space="0" w:color="auto"/>
              <w:bottom w:val="outset" w:sz="6" w:space="0" w:color="auto"/>
              <w:right w:val="outset" w:sz="6" w:space="0" w:color="auto"/>
            </w:tcBorders>
            <w:hideMark/>
          </w:tcPr>
          <w:p w14:paraId="64E33064" w14:textId="77777777" w:rsidR="0041380D" w:rsidRPr="0041380D" w:rsidRDefault="0041380D" w:rsidP="0041380D">
            <w:pPr>
              <w:spacing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72" w:type="pct"/>
            <w:tcBorders>
              <w:top w:val="outset" w:sz="6" w:space="0" w:color="auto"/>
              <w:left w:val="outset" w:sz="6" w:space="0" w:color="auto"/>
              <w:bottom w:val="outset" w:sz="6" w:space="0" w:color="auto"/>
              <w:right w:val="outset" w:sz="6" w:space="0" w:color="auto"/>
            </w:tcBorders>
            <w:hideMark/>
          </w:tcPr>
          <w:p w14:paraId="7AC46303" w14:textId="77777777" w:rsidR="0041380D" w:rsidRPr="0041380D" w:rsidRDefault="0041380D" w:rsidP="0041380D">
            <w:pPr>
              <w:spacing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1380D">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1380D">
              <w:rPr>
                <w:rFonts w:ascii="Times New Roman" w:eastAsia="Times New Roman" w:hAnsi="Times New Roman" w:cs="Times New Roman"/>
                <w:iCs/>
                <w:sz w:val="24"/>
                <w:szCs w:val="24"/>
                <w:lang w:eastAsia="lv-LV"/>
              </w:rPr>
              <w:br/>
              <w:t>Norāda institūciju, kas ir atbildīga par šo saistību izpildi pilnībā</w:t>
            </w:r>
          </w:p>
        </w:tc>
        <w:tc>
          <w:tcPr>
            <w:tcW w:w="1495" w:type="pct"/>
            <w:tcBorders>
              <w:top w:val="outset" w:sz="6" w:space="0" w:color="auto"/>
              <w:left w:val="outset" w:sz="6" w:space="0" w:color="auto"/>
              <w:bottom w:val="outset" w:sz="6" w:space="0" w:color="auto"/>
              <w:right w:val="outset" w:sz="6" w:space="0" w:color="auto"/>
            </w:tcBorders>
            <w:hideMark/>
          </w:tcPr>
          <w:p w14:paraId="5B175F80" w14:textId="77777777" w:rsidR="0041380D" w:rsidRPr="0041380D" w:rsidRDefault="0041380D" w:rsidP="0041380D">
            <w:pPr>
              <w:spacing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41380D">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41380D">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1380D" w:rsidRPr="0041380D" w14:paraId="212A863D" w14:textId="77777777" w:rsidTr="002A5C2F">
        <w:trPr>
          <w:tblCellSpacing w:w="15" w:type="dxa"/>
        </w:trPr>
        <w:tc>
          <w:tcPr>
            <w:tcW w:w="1076" w:type="pct"/>
            <w:tcBorders>
              <w:top w:val="outset" w:sz="6" w:space="0" w:color="auto"/>
              <w:left w:val="outset" w:sz="6" w:space="0" w:color="auto"/>
              <w:bottom w:val="outset" w:sz="6" w:space="0" w:color="auto"/>
              <w:right w:val="outset" w:sz="6" w:space="0" w:color="auto"/>
            </w:tcBorders>
            <w:hideMark/>
          </w:tcPr>
          <w:p w14:paraId="620CB060" w14:textId="77777777" w:rsidR="0041380D" w:rsidRPr="0041380D" w:rsidRDefault="0041380D" w:rsidP="0041380D">
            <w:pPr>
              <w:spacing w:after="0" w:line="240" w:lineRule="auto"/>
              <w:contextualSpacing/>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lastRenderedPageBreak/>
              <w:t xml:space="preserve">Regula Nr. 1407/2013 un Regula Nr. 651/2014 </w:t>
            </w:r>
          </w:p>
        </w:tc>
        <w:tc>
          <w:tcPr>
            <w:tcW w:w="1075" w:type="pct"/>
            <w:tcBorders>
              <w:top w:val="outset" w:sz="6" w:space="0" w:color="auto"/>
              <w:left w:val="outset" w:sz="6" w:space="0" w:color="auto"/>
              <w:bottom w:val="outset" w:sz="6" w:space="0" w:color="auto"/>
              <w:right w:val="outset" w:sz="6" w:space="0" w:color="auto"/>
            </w:tcBorders>
          </w:tcPr>
          <w:p w14:paraId="1BD733C3" w14:textId="6A53871D" w:rsidR="0041380D" w:rsidRPr="00110BFC" w:rsidRDefault="002A5C2F" w:rsidP="0041380D">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w:t>
            </w:r>
            <w:r w:rsidR="0041380D" w:rsidRPr="00110BFC">
              <w:rPr>
                <w:rFonts w:ascii="Times New Roman" w:eastAsia="Times New Roman" w:hAnsi="Times New Roman" w:cs="Times New Roman"/>
                <w:iCs/>
                <w:sz w:val="24"/>
                <w:szCs w:val="24"/>
                <w:lang w:eastAsia="lv-LV"/>
              </w:rPr>
              <w:t>rojekta 4</w:t>
            </w:r>
            <w:r>
              <w:rPr>
                <w:rFonts w:ascii="Times New Roman" w:eastAsia="Times New Roman" w:hAnsi="Times New Roman" w:cs="Times New Roman"/>
                <w:iCs/>
                <w:sz w:val="24"/>
                <w:szCs w:val="24"/>
                <w:lang w:eastAsia="lv-LV"/>
              </w:rPr>
              <w:t>.punkts</w:t>
            </w:r>
          </w:p>
        </w:tc>
        <w:tc>
          <w:tcPr>
            <w:tcW w:w="1272" w:type="pct"/>
            <w:tcBorders>
              <w:top w:val="outset" w:sz="6" w:space="0" w:color="auto"/>
              <w:left w:val="outset" w:sz="6" w:space="0" w:color="auto"/>
              <w:bottom w:val="outset" w:sz="6" w:space="0" w:color="auto"/>
              <w:right w:val="outset" w:sz="6" w:space="0" w:color="auto"/>
            </w:tcBorders>
          </w:tcPr>
          <w:p w14:paraId="29E96DFF" w14:textId="77777777" w:rsidR="0041380D" w:rsidRPr="0041380D" w:rsidRDefault="0041380D" w:rsidP="0041380D">
            <w:pPr>
              <w:spacing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Ieviesta pilnībā</w:t>
            </w:r>
          </w:p>
        </w:tc>
        <w:tc>
          <w:tcPr>
            <w:tcW w:w="1495" w:type="pct"/>
            <w:tcBorders>
              <w:top w:val="outset" w:sz="6" w:space="0" w:color="auto"/>
              <w:left w:val="outset" w:sz="6" w:space="0" w:color="auto"/>
              <w:bottom w:val="outset" w:sz="6" w:space="0" w:color="auto"/>
              <w:right w:val="outset" w:sz="6" w:space="0" w:color="auto"/>
            </w:tcBorders>
          </w:tcPr>
          <w:p w14:paraId="7B2DA547" w14:textId="77777777" w:rsidR="0041380D" w:rsidRPr="0041380D" w:rsidRDefault="0041380D" w:rsidP="0041380D">
            <w:pPr>
              <w:spacing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Neparedz stingrākas prasības</w:t>
            </w:r>
          </w:p>
        </w:tc>
      </w:tr>
      <w:tr w:rsidR="0041380D" w:rsidRPr="0041380D" w14:paraId="0EA22F08" w14:textId="77777777" w:rsidTr="002A5C2F">
        <w:trPr>
          <w:tblCellSpacing w:w="15" w:type="dxa"/>
        </w:trPr>
        <w:tc>
          <w:tcPr>
            <w:tcW w:w="1076" w:type="pct"/>
            <w:tcBorders>
              <w:top w:val="outset" w:sz="6" w:space="0" w:color="auto"/>
              <w:left w:val="outset" w:sz="6" w:space="0" w:color="auto"/>
              <w:bottom w:val="outset" w:sz="6" w:space="0" w:color="auto"/>
              <w:right w:val="outset" w:sz="6" w:space="0" w:color="auto"/>
            </w:tcBorders>
          </w:tcPr>
          <w:p w14:paraId="776C85EF" w14:textId="77777777" w:rsidR="0041380D" w:rsidRPr="0041380D" w:rsidRDefault="0041380D" w:rsidP="0041380D">
            <w:pPr>
              <w:spacing w:after="0" w:line="240" w:lineRule="auto"/>
              <w:contextualSpacing/>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Regulas Nr. 794/2004 10., 11. pants</w:t>
            </w:r>
          </w:p>
        </w:tc>
        <w:tc>
          <w:tcPr>
            <w:tcW w:w="1075" w:type="pct"/>
            <w:tcBorders>
              <w:top w:val="outset" w:sz="6" w:space="0" w:color="auto"/>
              <w:left w:val="outset" w:sz="6" w:space="0" w:color="auto"/>
              <w:bottom w:val="outset" w:sz="6" w:space="0" w:color="auto"/>
              <w:right w:val="outset" w:sz="6" w:space="0" w:color="auto"/>
            </w:tcBorders>
          </w:tcPr>
          <w:p w14:paraId="195B0F5F" w14:textId="79F4C057" w:rsidR="0041380D" w:rsidRPr="00110BFC" w:rsidRDefault="002A5C2F" w:rsidP="0041380D">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w:t>
            </w:r>
            <w:r w:rsidRPr="00110BFC">
              <w:rPr>
                <w:rFonts w:ascii="Times New Roman" w:eastAsia="Times New Roman" w:hAnsi="Times New Roman" w:cs="Times New Roman"/>
                <w:iCs/>
                <w:sz w:val="24"/>
                <w:szCs w:val="24"/>
                <w:lang w:eastAsia="lv-LV"/>
              </w:rPr>
              <w:t>rojekta</w:t>
            </w:r>
            <w:r>
              <w:rPr>
                <w:rFonts w:ascii="Times New Roman" w:eastAsia="Times New Roman" w:hAnsi="Times New Roman" w:cs="Times New Roman"/>
                <w:iCs/>
                <w:sz w:val="24"/>
                <w:szCs w:val="24"/>
                <w:lang w:eastAsia="lv-LV"/>
              </w:rPr>
              <w:t xml:space="preserve"> 4</w:t>
            </w:r>
            <w:bookmarkStart w:id="12" w:name="_GoBack"/>
            <w:bookmarkEnd w:id="12"/>
            <w:r w:rsidR="0041380D" w:rsidRPr="00110BFC">
              <w:rPr>
                <w:rFonts w:ascii="Times New Roman" w:eastAsia="Times New Roman" w:hAnsi="Times New Roman" w:cs="Times New Roman"/>
                <w:iCs/>
                <w:sz w:val="24"/>
                <w:szCs w:val="24"/>
                <w:lang w:eastAsia="lv-LV"/>
              </w:rPr>
              <w:t>. punkts</w:t>
            </w:r>
          </w:p>
        </w:tc>
        <w:tc>
          <w:tcPr>
            <w:tcW w:w="1272" w:type="pct"/>
            <w:tcBorders>
              <w:top w:val="outset" w:sz="6" w:space="0" w:color="auto"/>
              <w:left w:val="outset" w:sz="6" w:space="0" w:color="auto"/>
              <w:bottom w:val="outset" w:sz="6" w:space="0" w:color="auto"/>
              <w:right w:val="outset" w:sz="6" w:space="0" w:color="auto"/>
            </w:tcBorders>
          </w:tcPr>
          <w:p w14:paraId="55697891" w14:textId="77777777" w:rsidR="0041380D" w:rsidRPr="0041380D" w:rsidRDefault="0041380D" w:rsidP="0041380D">
            <w:pPr>
              <w:spacing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Ieviesta pilnībā</w:t>
            </w:r>
          </w:p>
        </w:tc>
        <w:tc>
          <w:tcPr>
            <w:tcW w:w="1495" w:type="pct"/>
            <w:tcBorders>
              <w:top w:val="outset" w:sz="6" w:space="0" w:color="auto"/>
              <w:left w:val="outset" w:sz="6" w:space="0" w:color="auto"/>
              <w:bottom w:val="outset" w:sz="6" w:space="0" w:color="auto"/>
              <w:right w:val="outset" w:sz="6" w:space="0" w:color="auto"/>
            </w:tcBorders>
          </w:tcPr>
          <w:p w14:paraId="4A433056" w14:textId="77777777" w:rsidR="0041380D" w:rsidRPr="0041380D" w:rsidRDefault="0041380D" w:rsidP="0041380D">
            <w:pPr>
              <w:spacing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Neparedz stingrākas prasības</w:t>
            </w:r>
          </w:p>
        </w:tc>
      </w:tr>
      <w:tr w:rsidR="0041380D" w:rsidRPr="0041380D" w14:paraId="71357047" w14:textId="77777777" w:rsidTr="002A5C2F">
        <w:trPr>
          <w:tblCellSpacing w:w="15" w:type="dxa"/>
        </w:trPr>
        <w:tc>
          <w:tcPr>
            <w:tcW w:w="1076" w:type="pct"/>
            <w:tcBorders>
              <w:top w:val="outset" w:sz="6" w:space="0" w:color="auto"/>
              <w:left w:val="outset" w:sz="6" w:space="0" w:color="auto"/>
              <w:bottom w:val="outset" w:sz="6" w:space="0" w:color="auto"/>
              <w:right w:val="outset" w:sz="6" w:space="0" w:color="auto"/>
            </w:tcBorders>
            <w:hideMark/>
          </w:tcPr>
          <w:p w14:paraId="099B5385" w14:textId="77777777" w:rsidR="0041380D" w:rsidRPr="0041380D" w:rsidRDefault="0041380D" w:rsidP="0041380D">
            <w:pPr>
              <w:spacing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75" w:type="pct"/>
            <w:gridSpan w:val="3"/>
            <w:tcBorders>
              <w:top w:val="single" w:sz="4" w:space="0" w:color="auto"/>
              <w:left w:val="single" w:sz="4" w:space="0" w:color="auto"/>
              <w:bottom w:val="single" w:sz="4" w:space="0" w:color="auto"/>
              <w:right w:val="single" w:sz="4" w:space="0" w:color="auto"/>
            </w:tcBorders>
          </w:tcPr>
          <w:p w14:paraId="26DFC280" w14:textId="77777777" w:rsidR="0041380D" w:rsidRPr="0041380D" w:rsidRDefault="0041380D" w:rsidP="0041380D">
            <w:pPr>
              <w:spacing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Calibri" w:hAnsi="Times New Roman" w:cs="Times New Roman"/>
                <w:iCs/>
                <w:color w:val="000000"/>
                <w:sz w:val="24"/>
                <w:szCs w:val="24"/>
              </w:rPr>
              <w:t>Projekts šo jomu neskar</w:t>
            </w:r>
          </w:p>
        </w:tc>
      </w:tr>
      <w:tr w:rsidR="0041380D" w:rsidRPr="0041380D" w14:paraId="40ED1E4E" w14:textId="77777777" w:rsidTr="002A5C2F">
        <w:trPr>
          <w:tblCellSpacing w:w="15" w:type="dxa"/>
        </w:trPr>
        <w:tc>
          <w:tcPr>
            <w:tcW w:w="1076" w:type="pct"/>
            <w:tcBorders>
              <w:top w:val="outset" w:sz="6" w:space="0" w:color="auto"/>
              <w:left w:val="outset" w:sz="6" w:space="0" w:color="auto"/>
              <w:bottom w:val="outset" w:sz="6" w:space="0" w:color="auto"/>
              <w:right w:val="outset" w:sz="6" w:space="0" w:color="auto"/>
            </w:tcBorders>
            <w:hideMark/>
          </w:tcPr>
          <w:p w14:paraId="2A215472" w14:textId="77777777" w:rsidR="0041380D" w:rsidRPr="0041380D" w:rsidRDefault="0041380D" w:rsidP="0041380D">
            <w:pPr>
              <w:spacing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75" w:type="pct"/>
            <w:gridSpan w:val="3"/>
            <w:tcBorders>
              <w:top w:val="single" w:sz="4" w:space="0" w:color="auto"/>
              <w:left w:val="single" w:sz="4" w:space="0" w:color="auto"/>
              <w:bottom w:val="single" w:sz="4" w:space="0" w:color="auto"/>
              <w:right w:val="single" w:sz="4" w:space="0" w:color="auto"/>
            </w:tcBorders>
          </w:tcPr>
          <w:p w14:paraId="5BB16E9B" w14:textId="77777777" w:rsidR="0041380D" w:rsidRPr="0041380D" w:rsidRDefault="0041380D" w:rsidP="0041380D">
            <w:pPr>
              <w:spacing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Calibri" w:hAnsi="Times New Roman" w:cs="Times New Roman"/>
                <w:iCs/>
                <w:color w:val="000000"/>
                <w:sz w:val="24"/>
                <w:szCs w:val="24"/>
              </w:rPr>
              <w:t>Projekts šo jomu neskar</w:t>
            </w:r>
          </w:p>
        </w:tc>
      </w:tr>
      <w:tr w:rsidR="0041380D" w:rsidRPr="0041380D" w14:paraId="673E64E2" w14:textId="77777777" w:rsidTr="002A5C2F">
        <w:trPr>
          <w:tblCellSpacing w:w="15" w:type="dxa"/>
        </w:trPr>
        <w:tc>
          <w:tcPr>
            <w:tcW w:w="1076" w:type="pct"/>
            <w:tcBorders>
              <w:top w:val="outset" w:sz="6" w:space="0" w:color="auto"/>
              <w:left w:val="outset" w:sz="6" w:space="0" w:color="auto"/>
              <w:bottom w:val="outset" w:sz="6" w:space="0" w:color="auto"/>
              <w:right w:val="outset" w:sz="6" w:space="0" w:color="auto"/>
            </w:tcBorders>
            <w:hideMark/>
          </w:tcPr>
          <w:p w14:paraId="63B062B0" w14:textId="77777777" w:rsidR="0041380D" w:rsidRPr="0041380D" w:rsidRDefault="0041380D" w:rsidP="0041380D">
            <w:pPr>
              <w:spacing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Cita informācija</w:t>
            </w:r>
          </w:p>
        </w:tc>
        <w:tc>
          <w:tcPr>
            <w:tcW w:w="3875" w:type="pct"/>
            <w:gridSpan w:val="3"/>
            <w:tcBorders>
              <w:top w:val="outset" w:sz="6" w:space="0" w:color="auto"/>
              <w:left w:val="outset" w:sz="6" w:space="0" w:color="auto"/>
              <w:bottom w:val="outset" w:sz="6" w:space="0" w:color="auto"/>
              <w:right w:val="outset" w:sz="6" w:space="0" w:color="auto"/>
            </w:tcBorders>
            <w:hideMark/>
          </w:tcPr>
          <w:p w14:paraId="00C6D74D" w14:textId="77777777" w:rsidR="0041380D" w:rsidRPr="0041380D" w:rsidRDefault="0041380D" w:rsidP="0041380D">
            <w:pPr>
              <w:spacing w:after="0" w:line="240" w:lineRule="auto"/>
              <w:contextualSpacing/>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Nav.</w:t>
            </w:r>
          </w:p>
        </w:tc>
      </w:tr>
    </w:tbl>
    <w:p w14:paraId="08E60C42" w14:textId="77777777" w:rsidR="0041380D" w:rsidRPr="00360773" w:rsidRDefault="0041380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6BE845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C2168E"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 Sabiedrības līdzdalība un komunikācijas aktivitātes</w:t>
            </w:r>
          </w:p>
        </w:tc>
      </w:tr>
      <w:tr w:rsidR="00360773" w:rsidRPr="00360773" w14:paraId="05173C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B8E8E8"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CBDF1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039D117" w14:textId="77777777" w:rsidR="00E5323B" w:rsidRPr="00360773" w:rsidRDefault="0095709F" w:rsidP="003B7A0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60773" w:rsidRPr="00360773" w14:paraId="333222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87F25"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4B2925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1A43280" w14:textId="04FA79A0" w:rsidR="00AC465E" w:rsidRPr="00796703" w:rsidRDefault="000C6438" w:rsidP="00095FA8">
            <w:pPr>
              <w:spacing w:after="0" w:line="240" w:lineRule="auto"/>
              <w:jc w:val="both"/>
              <w:rPr>
                <w:rFonts w:ascii="Times New Roman" w:eastAsia="Times New Roman" w:hAnsi="Times New Roman" w:cs="Times New Roman"/>
                <w:bCs/>
                <w:sz w:val="24"/>
                <w:szCs w:val="24"/>
                <w:lang w:eastAsia="lv-LV"/>
              </w:rPr>
            </w:pPr>
            <w:r w:rsidRPr="00337550">
              <w:rPr>
                <w:rFonts w:ascii="Times New Roman" w:hAnsi="Times New Roman" w:cs="Times New Roman"/>
                <w:sz w:val="24"/>
                <w:szCs w:val="24"/>
              </w:rPr>
              <w:t xml:space="preserve">Sabiedrības līdzdalības kārtība netiek piemērota, jo ar </w:t>
            </w:r>
            <w:r w:rsidR="001F00DC">
              <w:rPr>
                <w:rFonts w:ascii="Times New Roman" w:hAnsi="Times New Roman" w:cs="Times New Roman"/>
                <w:sz w:val="24"/>
                <w:szCs w:val="24"/>
              </w:rPr>
              <w:t xml:space="preserve">MK noteikumu </w:t>
            </w:r>
            <w:r w:rsidRPr="00337550">
              <w:rPr>
                <w:rFonts w:ascii="Times New Roman" w:hAnsi="Times New Roman" w:cs="Times New Roman"/>
                <w:sz w:val="24"/>
                <w:szCs w:val="24"/>
              </w:rPr>
              <w:t>projektu tiek noteikts labvēlīgāks regulējums attiecībā uz īstenošanā esošajiem projektiem. Citu sabiedrības daļu projekts neietekmē</w:t>
            </w:r>
            <w:r w:rsidR="00E7469D" w:rsidRPr="00337550">
              <w:rPr>
                <w:rFonts w:ascii="Times New Roman" w:hAnsi="Times New Roman" w:cs="Times New Roman"/>
                <w:sz w:val="24"/>
                <w:szCs w:val="24"/>
              </w:rPr>
              <w:t>.</w:t>
            </w:r>
          </w:p>
        </w:tc>
      </w:tr>
      <w:tr w:rsidR="00360773" w:rsidRPr="00360773" w14:paraId="5A416B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6C202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01B44ED"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130051F" w14:textId="77777777" w:rsidR="00E5323B" w:rsidRPr="006A342A" w:rsidRDefault="00996519" w:rsidP="000F711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60773" w:rsidRPr="00360773" w14:paraId="3C266F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D81716"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EFA627C"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A1116E" w14:textId="77777777" w:rsidR="00E5323B" w:rsidRPr="00360773" w:rsidRDefault="000D1FEE"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14:paraId="298F258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312C1D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9EE109"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360773" w:rsidRPr="00360773" w14:paraId="47C285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6C8604"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5DEAAB"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008A32" w14:textId="7CDEA60F" w:rsidR="00E5323B" w:rsidRPr="00360773" w:rsidRDefault="005B0B6F" w:rsidP="00030659">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Centrālā finanšu un līgumu</w:t>
            </w:r>
            <w:r w:rsidRPr="00DD1CA5">
              <w:rPr>
                <w:rFonts w:ascii="Times New Roman" w:eastAsia="Calibri" w:hAnsi="Times New Roman" w:cs="Times New Roman"/>
                <w:sz w:val="24"/>
                <w:szCs w:val="24"/>
              </w:rPr>
              <w:t xml:space="preserve"> aģentūra</w:t>
            </w:r>
            <w:r>
              <w:rPr>
                <w:rFonts w:ascii="Times New Roman" w:eastAsia="Calibri" w:hAnsi="Times New Roman" w:cs="Times New Roman"/>
                <w:sz w:val="24"/>
                <w:szCs w:val="24"/>
              </w:rPr>
              <w:t xml:space="preserve"> (sadarbības iestāde)</w:t>
            </w:r>
          </w:p>
        </w:tc>
      </w:tr>
      <w:tr w:rsidR="00360773" w:rsidRPr="00360773" w14:paraId="43F107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871640"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6D5DEE"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izpildes ietekme uz pārvaldes funkcijām un institucionālo struktūru.</w:t>
            </w:r>
            <w:r w:rsidRPr="0036077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FB954A5" w14:textId="77777777" w:rsidR="00E5323B" w:rsidRPr="00360773" w:rsidRDefault="006E1144" w:rsidP="00030659">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Nav plānota </w:t>
            </w:r>
            <w:r w:rsidR="00BE5C05" w:rsidRPr="00360773">
              <w:rPr>
                <w:rFonts w:ascii="Times New Roman" w:eastAsia="Times New Roman" w:hAnsi="Times New Roman" w:cs="Times New Roman"/>
                <w:iCs/>
                <w:sz w:val="24"/>
                <w:szCs w:val="24"/>
                <w:lang w:eastAsia="lv-LV"/>
              </w:rPr>
              <w:t>jaunu institūciju izveide, esošu institūciju likvidācija vai reorganizācija.</w:t>
            </w:r>
          </w:p>
        </w:tc>
      </w:tr>
      <w:tr w:rsidR="00E5323B" w:rsidRPr="00360773" w14:paraId="3F28AE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CBA09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DD99F9"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68D7B9" w14:textId="77777777" w:rsidR="00E5323B" w:rsidRPr="00360773" w:rsidRDefault="00BE5C05"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14:paraId="16AF93C7" w14:textId="77777777" w:rsidR="00E5323B" w:rsidRPr="00360773" w:rsidRDefault="00E5323B" w:rsidP="00894C55">
      <w:pPr>
        <w:spacing w:after="0" w:line="240" w:lineRule="auto"/>
        <w:rPr>
          <w:rFonts w:ascii="Times New Roman" w:hAnsi="Times New Roman" w:cs="Times New Roman"/>
          <w:sz w:val="28"/>
          <w:szCs w:val="28"/>
        </w:rPr>
      </w:pPr>
    </w:p>
    <w:p w14:paraId="68C4E413" w14:textId="77777777" w:rsidR="0051352F" w:rsidRPr="00382D08" w:rsidRDefault="0051352F" w:rsidP="0051352F">
      <w:pPr>
        <w:tabs>
          <w:tab w:val="left" w:pos="6237"/>
        </w:tabs>
        <w:spacing w:after="0" w:line="240" w:lineRule="auto"/>
        <w:ind w:firstLine="720"/>
        <w:rPr>
          <w:rFonts w:ascii="Times New Roman" w:hAnsi="Times New Roman" w:cs="Times New Roman"/>
          <w:sz w:val="24"/>
          <w:szCs w:val="24"/>
        </w:rPr>
      </w:pPr>
      <w:r w:rsidRPr="00382D08">
        <w:rPr>
          <w:rFonts w:ascii="Times New Roman" w:hAnsi="Times New Roman" w:cs="Times New Roman"/>
          <w:sz w:val="24"/>
          <w:szCs w:val="24"/>
        </w:rPr>
        <w:t>Iesniedzējs:</w:t>
      </w:r>
    </w:p>
    <w:p w14:paraId="15670EC4" w14:textId="5DF93AA1" w:rsidR="009D0016" w:rsidRDefault="009D0016" w:rsidP="009D0016">
      <w:pPr>
        <w:pStyle w:val="NormalWeb"/>
        <w:spacing w:before="0" w:beforeAutospacing="0" w:after="0" w:afterAutospacing="0"/>
        <w:ind w:firstLine="709"/>
        <w:rPr>
          <w:rFonts w:eastAsiaTheme="minorHAnsi" w:cstheme="minorBidi"/>
          <w:lang w:eastAsia="en-US"/>
        </w:rPr>
      </w:pPr>
      <w:r w:rsidRPr="004845A9">
        <w:rPr>
          <w:rFonts w:eastAsiaTheme="minorHAnsi" w:cstheme="minorBidi"/>
          <w:lang w:eastAsia="en-US"/>
        </w:rPr>
        <w:t>Ekonomikas ministra p.i.</w:t>
      </w:r>
      <w:r w:rsidRPr="009D0016">
        <w:rPr>
          <w:lang w:val="en-AU"/>
        </w:rPr>
        <w:t xml:space="preserve"> </w:t>
      </w:r>
      <w:r>
        <w:rPr>
          <w:lang w:val="en-AU"/>
        </w:rPr>
        <w:tab/>
      </w:r>
      <w:r>
        <w:rPr>
          <w:lang w:val="en-AU"/>
        </w:rPr>
        <w:tab/>
      </w:r>
      <w:r>
        <w:rPr>
          <w:lang w:val="en-AU"/>
        </w:rPr>
        <w:tab/>
      </w:r>
      <w:r>
        <w:rPr>
          <w:lang w:val="en-AU"/>
        </w:rPr>
        <w:tab/>
        <w:t xml:space="preserve">       </w:t>
      </w:r>
      <w:r w:rsidRPr="009569B3">
        <w:rPr>
          <w:lang w:val="en-AU"/>
        </w:rPr>
        <w:t>S. Ģirģens</w:t>
      </w:r>
    </w:p>
    <w:p w14:paraId="6877C578" w14:textId="76D99CF3" w:rsidR="009D0016" w:rsidRPr="004845A9" w:rsidRDefault="009D0016" w:rsidP="009D0016">
      <w:pPr>
        <w:pStyle w:val="NormalWeb"/>
        <w:spacing w:before="0" w:beforeAutospacing="0" w:after="0" w:afterAutospacing="0"/>
        <w:ind w:firstLine="709"/>
        <w:rPr>
          <w:rFonts w:eastAsiaTheme="minorHAnsi" w:cstheme="minorBidi"/>
          <w:lang w:eastAsia="en-US"/>
        </w:rPr>
      </w:pPr>
      <w:r w:rsidRPr="004845A9">
        <w:rPr>
          <w:rFonts w:eastAsiaTheme="minorHAnsi" w:cstheme="minorBidi"/>
          <w:lang w:eastAsia="en-US"/>
        </w:rPr>
        <w:t>Iekšlietu ministrs</w:t>
      </w:r>
    </w:p>
    <w:p w14:paraId="646EA23D" w14:textId="0DCE67B7" w:rsidR="0051352F" w:rsidRPr="00360773" w:rsidRDefault="0051352F" w:rsidP="0051352F">
      <w:pPr>
        <w:tabs>
          <w:tab w:val="left" w:pos="6237"/>
        </w:tabs>
        <w:spacing w:after="0" w:line="240" w:lineRule="auto"/>
        <w:ind w:firstLine="720"/>
        <w:rPr>
          <w:rFonts w:ascii="Times New Roman" w:hAnsi="Times New Roman" w:cs="Times New Roman"/>
          <w:sz w:val="24"/>
          <w:szCs w:val="24"/>
        </w:rPr>
      </w:pPr>
      <w:r w:rsidRPr="0084410E">
        <w:rPr>
          <w:rFonts w:ascii="Times New Roman" w:hAnsi="Times New Roman" w:cs="Times New Roman"/>
          <w:sz w:val="24"/>
          <w:szCs w:val="24"/>
        </w:rPr>
        <w:tab/>
      </w:r>
    </w:p>
    <w:p w14:paraId="0352E93D" w14:textId="77777777" w:rsidR="0051352F" w:rsidRPr="00360773" w:rsidRDefault="0051352F" w:rsidP="0051352F">
      <w:pPr>
        <w:tabs>
          <w:tab w:val="left" w:pos="6237"/>
        </w:tabs>
        <w:spacing w:after="0" w:line="240" w:lineRule="auto"/>
        <w:ind w:firstLine="720"/>
        <w:rPr>
          <w:rFonts w:ascii="Times New Roman" w:hAnsi="Times New Roman" w:cs="Times New Roman"/>
          <w:sz w:val="24"/>
          <w:szCs w:val="24"/>
        </w:rPr>
      </w:pPr>
    </w:p>
    <w:p w14:paraId="1ECA6BEE" w14:textId="77777777" w:rsidR="0051352F" w:rsidRPr="00360773" w:rsidRDefault="0051352F" w:rsidP="0051352F">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Vīza:</w:t>
      </w:r>
    </w:p>
    <w:p w14:paraId="7A37AD9B" w14:textId="77777777" w:rsidR="00407552" w:rsidRDefault="00407552" w:rsidP="00407552">
      <w:pPr>
        <w:tabs>
          <w:tab w:val="left" w:pos="6804"/>
        </w:tabs>
        <w:spacing w:after="0" w:line="240" w:lineRule="auto"/>
        <w:ind w:firstLine="709"/>
        <w:rPr>
          <w:rFonts w:ascii="Times New Roman" w:hAnsi="Times New Roman"/>
          <w:sz w:val="24"/>
          <w:szCs w:val="24"/>
        </w:rPr>
      </w:pPr>
      <w:r w:rsidRPr="008B1909">
        <w:rPr>
          <w:rFonts w:ascii="Times New Roman" w:hAnsi="Times New Roman"/>
          <w:sz w:val="24"/>
          <w:szCs w:val="24"/>
        </w:rPr>
        <w:t>Valsts sekretār</w:t>
      </w:r>
      <w:r>
        <w:rPr>
          <w:rFonts w:ascii="Times New Roman" w:hAnsi="Times New Roman"/>
          <w:sz w:val="24"/>
          <w:szCs w:val="24"/>
        </w:rPr>
        <w:t>a p.i</w:t>
      </w:r>
    </w:p>
    <w:p w14:paraId="569B47BA" w14:textId="5314354A" w:rsidR="0051352F" w:rsidRPr="00360773" w:rsidRDefault="00407552" w:rsidP="00407552">
      <w:pPr>
        <w:tabs>
          <w:tab w:val="left" w:pos="6237"/>
        </w:tabs>
        <w:spacing w:after="0" w:line="240" w:lineRule="auto"/>
        <w:ind w:firstLine="720"/>
        <w:rPr>
          <w:rFonts w:ascii="Times New Roman" w:hAnsi="Times New Roman" w:cs="Times New Roman"/>
          <w:sz w:val="24"/>
          <w:szCs w:val="24"/>
        </w:rPr>
      </w:pPr>
      <w:r w:rsidRPr="00B83712">
        <w:rPr>
          <w:rFonts w:ascii="Times New Roman" w:hAnsi="Times New Roman"/>
          <w:sz w:val="24"/>
          <w:szCs w:val="24"/>
        </w:rPr>
        <w:t>valsts sekretāra vietnieks</w:t>
      </w:r>
      <w:r w:rsidR="0051352F" w:rsidRPr="00360773">
        <w:rPr>
          <w:rFonts w:ascii="Times New Roman" w:hAnsi="Times New Roman" w:cs="Times New Roman"/>
          <w:sz w:val="24"/>
          <w:szCs w:val="24"/>
        </w:rPr>
        <w:tab/>
      </w:r>
      <w:r w:rsidR="009569B3">
        <w:rPr>
          <w:rFonts w:ascii="Times New Roman" w:hAnsi="Times New Roman" w:cs="Times New Roman"/>
          <w:sz w:val="24"/>
          <w:szCs w:val="24"/>
        </w:rPr>
        <w:t>E.</w:t>
      </w:r>
      <w:r w:rsidR="009569B3" w:rsidRPr="009569B3">
        <w:rPr>
          <w:rFonts w:ascii="Times New Roman" w:hAnsi="Times New Roman" w:cs="Times New Roman"/>
          <w:sz w:val="24"/>
          <w:szCs w:val="24"/>
        </w:rPr>
        <w:t xml:space="preserve"> Valantis</w:t>
      </w:r>
    </w:p>
    <w:p w14:paraId="1E1B993E" w14:textId="77777777" w:rsidR="0051352F" w:rsidRDefault="0051352F" w:rsidP="0051352F">
      <w:pPr>
        <w:tabs>
          <w:tab w:val="left" w:pos="6237"/>
        </w:tabs>
        <w:spacing w:after="0" w:line="240" w:lineRule="auto"/>
        <w:rPr>
          <w:rFonts w:ascii="Times New Roman" w:hAnsi="Times New Roman" w:cs="Times New Roman"/>
          <w:sz w:val="16"/>
          <w:szCs w:val="16"/>
        </w:rPr>
      </w:pPr>
    </w:p>
    <w:p w14:paraId="23D29DDE" w14:textId="77777777" w:rsidR="0051352F" w:rsidRDefault="0051352F" w:rsidP="0051352F">
      <w:pPr>
        <w:tabs>
          <w:tab w:val="left" w:pos="6237"/>
        </w:tabs>
        <w:spacing w:after="0" w:line="240" w:lineRule="auto"/>
        <w:rPr>
          <w:rFonts w:ascii="Times New Roman" w:hAnsi="Times New Roman" w:cs="Times New Roman"/>
          <w:sz w:val="16"/>
          <w:szCs w:val="16"/>
        </w:rPr>
      </w:pPr>
    </w:p>
    <w:p w14:paraId="61FF05EB" w14:textId="602E0513" w:rsidR="0051352F" w:rsidRDefault="0051352F" w:rsidP="0051352F">
      <w:pPr>
        <w:tabs>
          <w:tab w:val="left" w:pos="6237"/>
        </w:tabs>
        <w:spacing w:after="0" w:line="240" w:lineRule="auto"/>
        <w:rPr>
          <w:rFonts w:ascii="Times New Roman" w:hAnsi="Times New Roman" w:cs="Times New Roman"/>
          <w:sz w:val="16"/>
          <w:szCs w:val="16"/>
        </w:rPr>
      </w:pPr>
    </w:p>
    <w:p w14:paraId="6085829E" w14:textId="7CF0C3A2" w:rsidR="008D2833" w:rsidRDefault="008D2833" w:rsidP="0051352F">
      <w:pPr>
        <w:tabs>
          <w:tab w:val="left" w:pos="6237"/>
        </w:tabs>
        <w:spacing w:after="0" w:line="240" w:lineRule="auto"/>
        <w:rPr>
          <w:rFonts w:ascii="Times New Roman" w:hAnsi="Times New Roman" w:cs="Times New Roman"/>
          <w:sz w:val="16"/>
          <w:szCs w:val="16"/>
        </w:rPr>
      </w:pPr>
    </w:p>
    <w:p w14:paraId="3B8E0EB2" w14:textId="77777777" w:rsidR="008D2833" w:rsidRPr="00FC4EE8" w:rsidRDefault="008D2833" w:rsidP="0051352F">
      <w:pPr>
        <w:tabs>
          <w:tab w:val="left" w:pos="6237"/>
        </w:tabs>
        <w:spacing w:after="0" w:line="240" w:lineRule="auto"/>
        <w:rPr>
          <w:rFonts w:ascii="Times New Roman" w:hAnsi="Times New Roman" w:cs="Times New Roman"/>
          <w:sz w:val="16"/>
          <w:szCs w:val="16"/>
        </w:rPr>
      </w:pPr>
    </w:p>
    <w:p w14:paraId="0F92F206" w14:textId="61B1C7A6" w:rsidR="0051352F" w:rsidRPr="00FC4EE8" w:rsidRDefault="008F362E" w:rsidP="0051352F">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K.</w:t>
      </w:r>
      <w:r w:rsidR="009569B3">
        <w:rPr>
          <w:rFonts w:ascii="Times New Roman" w:hAnsi="Times New Roman" w:cs="Times New Roman"/>
          <w:sz w:val="18"/>
          <w:szCs w:val="18"/>
        </w:rPr>
        <w:t>Priedīte</w:t>
      </w:r>
      <w:r w:rsidR="009569B3" w:rsidRPr="00FC4EE8">
        <w:rPr>
          <w:rFonts w:ascii="Times New Roman" w:hAnsi="Times New Roman" w:cs="Times New Roman"/>
          <w:sz w:val="18"/>
          <w:szCs w:val="18"/>
        </w:rPr>
        <w:t xml:space="preserve"> </w:t>
      </w:r>
      <w:r w:rsidR="009569B3" w:rsidRPr="009569B3">
        <w:rPr>
          <w:rFonts w:ascii="Times New Roman" w:hAnsi="Times New Roman" w:cs="Times New Roman"/>
          <w:sz w:val="18"/>
          <w:szCs w:val="18"/>
        </w:rPr>
        <w:t>67013241</w:t>
      </w:r>
    </w:p>
    <w:p w14:paraId="135B8801" w14:textId="43C33ACC" w:rsidR="0051352F" w:rsidRDefault="0017645E" w:rsidP="0051352F">
      <w:pPr>
        <w:tabs>
          <w:tab w:val="left" w:pos="6237"/>
        </w:tabs>
        <w:spacing w:after="0" w:line="240" w:lineRule="auto"/>
        <w:rPr>
          <w:rFonts w:ascii="Times New Roman" w:hAnsi="Times New Roman" w:cs="Times New Roman"/>
          <w:sz w:val="18"/>
          <w:szCs w:val="18"/>
        </w:rPr>
      </w:pPr>
      <w:hyperlink r:id="rId8" w:history="1">
        <w:r w:rsidR="009569B3">
          <w:rPr>
            <w:rStyle w:val="Hyperlink"/>
            <w:rFonts w:ascii="Times New Roman" w:hAnsi="Times New Roman" w:cs="Times New Roman"/>
            <w:sz w:val="18"/>
            <w:szCs w:val="18"/>
          </w:rPr>
          <w:t>Kristine.Priedite</w:t>
        </w:r>
        <w:r w:rsidR="009569B3" w:rsidRPr="00067D2E">
          <w:rPr>
            <w:rStyle w:val="Hyperlink"/>
            <w:rFonts w:ascii="Times New Roman" w:hAnsi="Times New Roman" w:cs="Times New Roman"/>
            <w:sz w:val="18"/>
            <w:szCs w:val="18"/>
          </w:rPr>
          <w:t>@em.gov.lv</w:t>
        </w:r>
      </w:hyperlink>
    </w:p>
    <w:p w14:paraId="397D4E34" w14:textId="77777777" w:rsidR="00894C55" w:rsidRPr="00FC4EE8" w:rsidRDefault="00894C55" w:rsidP="003D47CB">
      <w:pPr>
        <w:tabs>
          <w:tab w:val="left" w:pos="6237"/>
        </w:tabs>
        <w:spacing w:after="0" w:line="240" w:lineRule="auto"/>
        <w:rPr>
          <w:rFonts w:ascii="Times New Roman" w:hAnsi="Times New Roman" w:cs="Times New Roman"/>
          <w:sz w:val="18"/>
          <w:szCs w:val="18"/>
        </w:rPr>
      </w:pPr>
    </w:p>
    <w:sectPr w:rsidR="00894C55" w:rsidRPr="00FC4EE8"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0CD23" w14:textId="77777777" w:rsidR="0017645E" w:rsidRDefault="0017645E" w:rsidP="00894C55">
      <w:pPr>
        <w:spacing w:after="0" w:line="240" w:lineRule="auto"/>
      </w:pPr>
      <w:r>
        <w:separator/>
      </w:r>
    </w:p>
  </w:endnote>
  <w:endnote w:type="continuationSeparator" w:id="0">
    <w:p w14:paraId="4944A71B" w14:textId="77777777" w:rsidR="0017645E" w:rsidRDefault="0017645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3FDF" w14:textId="20D521F2" w:rsidR="00110BFC" w:rsidRPr="00A10D91" w:rsidRDefault="00110BFC" w:rsidP="00A10D91">
    <w:pPr>
      <w:pStyle w:val="Footer"/>
    </w:pPr>
    <w:r w:rsidRPr="00A10D91">
      <w:rPr>
        <w:rFonts w:ascii="Times New Roman" w:hAnsi="Times New Roman" w:cs="Times New Roman"/>
        <w:sz w:val="20"/>
        <w:szCs w:val="20"/>
      </w:rPr>
      <w:t>EMAnot_</w:t>
    </w:r>
    <w:r>
      <w:rPr>
        <w:rFonts w:ascii="Times New Roman" w:hAnsi="Times New Roman" w:cs="Times New Roman"/>
        <w:sz w:val="20"/>
        <w:szCs w:val="20"/>
      </w:rPr>
      <w:t>170320</w:t>
    </w:r>
    <w:r w:rsidRPr="00A10D91">
      <w:rPr>
        <w:rFonts w:ascii="Times New Roman" w:hAnsi="Times New Roman" w:cs="Times New Roman"/>
        <w:sz w:val="20"/>
        <w:szCs w:val="20"/>
      </w:rPr>
      <w:t>_groz3115_1k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102F9" w14:textId="38B7FE8D" w:rsidR="00110BFC" w:rsidRPr="00C24F35" w:rsidRDefault="00110BFC" w:rsidP="00C24F35">
    <w:pPr>
      <w:pStyle w:val="Footer"/>
    </w:pPr>
    <w:r w:rsidRPr="00C24F35">
      <w:rPr>
        <w:rFonts w:ascii="Times New Roman" w:hAnsi="Times New Roman" w:cs="Times New Roman"/>
        <w:sz w:val="20"/>
        <w:szCs w:val="20"/>
      </w:rPr>
      <w:t>EMAnot_</w:t>
    </w:r>
    <w:r>
      <w:rPr>
        <w:rFonts w:ascii="Times New Roman" w:hAnsi="Times New Roman" w:cs="Times New Roman"/>
        <w:sz w:val="20"/>
        <w:szCs w:val="20"/>
      </w:rPr>
      <w:t>05032</w:t>
    </w:r>
    <w:r w:rsidRPr="00C24F35">
      <w:rPr>
        <w:rFonts w:ascii="Times New Roman" w:hAnsi="Times New Roman" w:cs="Times New Roman"/>
        <w:sz w:val="20"/>
        <w:szCs w:val="20"/>
      </w:rPr>
      <w:t>0_groz3115_1k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F2389" w14:textId="77777777" w:rsidR="0017645E" w:rsidRDefault="0017645E" w:rsidP="00894C55">
      <w:pPr>
        <w:spacing w:after="0" w:line="240" w:lineRule="auto"/>
      </w:pPr>
      <w:r>
        <w:separator/>
      </w:r>
    </w:p>
  </w:footnote>
  <w:footnote w:type="continuationSeparator" w:id="0">
    <w:p w14:paraId="12566EF2" w14:textId="77777777" w:rsidR="0017645E" w:rsidRDefault="0017645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089CD0B" w14:textId="77777777" w:rsidR="00110BFC" w:rsidRPr="00C25B49" w:rsidRDefault="00110BF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1" w15:restartNumberingAfterBreak="0">
    <w:nsid w:val="4DE17C2C"/>
    <w:multiLevelType w:val="hybridMultilevel"/>
    <w:tmpl w:val="77E62162"/>
    <w:lvl w:ilvl="0" w:tplc="1942638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F3035F"/>
    <w:multiLevelType w:val="hybridMultilevel"/>
    <w:tmpl w:val="2EE44966"/>
    <w:lvl w:ilvl="0" w:tplc="C00662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5CCD7437"/>
    <w:multiLevelType w:val="hybridMultilevel"/>
    <w:tmpl w:val="615EEF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CFC7443"/>
    <w:multiLevelType w:val="hybridMultilevel"/>
    <w:tmpl w:val="E8521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D6D595C"/>
    <w:multiLevelType w:val="hybridMultilevel"/>
    <w:tmpl w:val="037E56D2"/>
    <w:lvl w:ilvl="0" w:tplc="7066599A">
      <w:start w:val="1"/>
      <w:numFmt w:val="decimal"/>
      <w:lvlText w:val="%1)"/>
      <w:lvlJc w:val="left"/>
      <w:pPr>
        <w:ind w:left="1009" w:hanging="360"/>
      </w:pPr>
      <w:rPr>
        <w:rFonts w:cs="Times New Roman" w:hint="default"/>
        <w:b w:val="0"/>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6" w15:restartNumberingAfterBreak="0">
    <w:nsid w:val="6B2B3188"/>
    <w:multiLevelType w:val="hybridMultilevel"/>
    <w:tmpl w:val="D1ECE052"/>
    <w:lvl w:ilvl="0" w:tplc="2DFEF4FE">
      <w:start w:val="1"/>
      <w:numFmt w:val="decimal"/>
      <w:lvlText w:val="%1)"/>
      <w:lvlJc w:val="left"/>
      <w:pPr>
        <w:ind w:left="1369" w:hanging="360"/>
      </w:pPr>
      <w:rPr>
        <w:rFonts w:eastAsia="Calibri" w:hint="default"/>
        <w:b w:val="0"/>
      </w:rPr>
    </w:lvl>
    <w:lvl w:ilvl="1" w:tplc="04260019" w:tentative="1">
      <w:start w:val="1"/>
      <w:numFmt w:val="lowerLetter"/>
      <w:lvlText w:val="%2."/>
      <w:lvlJc w:val="left"/>
      <w:pPr>
        <w:ind w:left="2089" w:hanging="360"/>
      </w:pPr>
    </w:lvl>
    <w:lvl w:ilvl="2" w:tplc="0426001B" w:tentative="1">
      <w:start w:val="1"/>
      <w:numFmt w:val="lowerRoman"/>
      <w:lvlText w:val="%3."/>
      <w:lvlJc w:val="right"/>
      <w:pPr>
        <w:ind w:left="2809" w:hanging="180"/>
      </w:pPr>
    </w:lvl>
    <w:lvl w:ilvl="3" w:tplc="0426000F" w:tentative="1">
      <w:start w:val="1"/>
      <w:numFmt w:val="decimal"/>
      <w:lvlText w:val="%4."/>
      <w:lvlJc w:val="left"/>
      <w:pPr>
        <w:ind w:left="3529" w:hanging="360"/>
      </w:pPr>
    </w:lvl>
    <w:lvl w:ilvl="4" w:tplc="04260019" w:tentative="1">
      <w:start w:val="1"/>
      <w:numFmt w:val="lowerLetter"/>
      <w:lvlText w:val="%5."/>
      <w:lvlJc w:val="left"/>
      <w:pPr>
        <w:ind w:left="4249" w:hanging="360"/>
      </w:pPr>
    </w:lvl>
    <w:lvl w:ilvl="5" w:tplc="0426001B" w:tentative="1">
      <w:start w:val="1"/>
      <w:numFmt w:val="lowerRoman"/>
      <w:lvlText w:val="%6."/>
      <w:lvlJc w:val="right"/>
      <w:pPr>
        <w:ind w:left="4969" w:hanging="180"/>
      </w:pPr>
    </w:lvl>
    <w:lvl w:ilvl="6" w:tplc="0426000F" w:tentative="1">
      <w:start w:val="1"/>
      <w:numFmt w:val="decimal"/>
      <w:lvlText w:val="%7."/>
      <w:lvlJc w:val="left"/>
      <w:pPr>
        <w:ind w:left="5689" w:hanging="360"/>
      </w:pPr>
    </w:lvl>
    <w:lvl w:ilvl="7" w:tplc="04260019" w:tentative="1">
      <w:start w:val="1"/>
      <w:numFmt w:val="lowerLetter"/>
      <w:lvlText w:val="%8."/>
      <w:lvlJc w:val="left"/>
      <w:pPr>
        <w:ind w:left="6409" w:hanging="360"/>
      </w:pPr>
    </w:lvl>
    <w:lvl w:ilvl="8" w:tplc="0426001B" w:tentative="1">
      <w:start w:val="1"/>
      <w:numFmt w:val="lowerRoman"/>
      <w:lvlText w:val="%9."/>
      <w:lvlJc w:val="right"/>
      <w:pPr>
        <w:ind w:left="7129" w:hanging="180"/>
      </w:pPr>
    </w:lvl>
  </w:abstractNum>
  <w:abstractNum w:abstractNumId="7" w15:restartNumberingAfterBreak="0">
    <w:nsid w:val="6E2D7D94"/>
    <w:multiLevelType w:val="hybridMultilevel"/>
    <w:tmpl w:val="5D40EBFA"/>
    <w:lvl w:ilvl="0" w:tplc="D2E429BC">
      <w:start w:val="1"/>
      <w:numFmt w:val="decimal"/>
      <w:lvlText w:val="%1)"/>
      <w:lvlJc w:val="left"/>
      <w:pPr>
        <w:ind w:left="720" w:hanging="360"/>
      </w:pPr>
      <w:rPr>
        <w:rFonts w:eastAsia="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103616A"/>
    <w:multiLevelType w:val="hybridMultilevel"/>
    <w:tmpl w:val="AFB05DEC"/>
    <w:lvl w:ilvl="0" w:tplc="877AB75A">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abstractNum w:abstractNumId="9" w15:restartNumberingAfterBreak="0">
    <w:nsid w:val="761A0DD8"/>
    <w:multiLevelType w:val="hybridMultilevel"/>
    <w:tmpl w:val="50A2E904"/>
    <w:lvl w:ilvl="0" w:tplc="A55AFF3C">
      <w:start w:val="1"/>
      <w:numFmt w:val="decimal"/>
      <w:lvlText w:val="%1)"/>
      <w:lvlJc w:val="left"/>
      <w:pPr>
        <w:ind w:left="1009" w:hanging="360"/>
      </w:pPr>
      <w:rPr>
        <w:rFonts w:eastAsia="Calibri" w:hint="default"/>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10" w15:restartNumberingAfterBreak="0">
    <w:nsid w:val="7A991692"/>
    <w:multiLevelType w:val="hybridMultilevel"/>
    <w:tmpl w:val="01E614D0"/>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8"/>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4C"/>
    <w:rsid w:val="00003455"/>
    <w:rsid w:val="0000397E"/>
    <w:rsid w:val="00004519"/>
    <w:rsid w:val="00004AD4"/>
    <w:rsid w:val="00006CE4"/>
    <w:rsid w:val="00007998"/>
    <w:rsid w:val="00011856"/>
    <w:rsid w:val="00015ECC"/>
    <w:rsid w:val="00017627"/>
    <w:rsid w:val="00021C84"/>
    <w:rsid w:val="0003051F"/>
    <w:rsid w:val="00030659"/>
    <w:rsid w:val="0003140C"/>
    <w:rsid w:val="00031A9F"/>
    <w:rsid w:val="00032B33"/>
    <w:rsid w:val="00035492"/>
    <w:rsid w:val="00040472"/>
    <w:rsid w:val="000406AD"/>
    <w:rsid w:val="00040801"/>
    <w:rsid w:val="00041788"/>
    <w:rsid w:val="000440D7"/>
    <w:rsid w:val="00051A69"/>
    <w:rsid w:val="000532B1"/>
    <w:rsid w:val="000534EA"/>
    <w:rsid w:val="000562D9"/>
    <w:rsid w:val="00061901"/>
    <w:rsid w:val="000624A6"/>
    <w:rsid w:val="00063571"/>
    <w:rsid w:val="00075CBC"/>
    <w:rsid w:val="00075F16"/>
    <w:rsid w:val="00076712"/>
    <w:rsid w:val="00086832"/>
    <w:rsid w:val="000903FA"/>
    <w:rsid w:val="000904B6"/>
    <w:rsid w:val="00095036"/>
    <w:rsid w:val="00095624"/>
    <w:rsid w:val="00095FA8"/>
    <w:rsid w:val="00097AD8"/>
    <w:rsid w:val="000A03F4"/>
    <w:rsid w:val="000A30F8"/>
    <w:rsid w:val="000A3AFD"/>
    <w:rsid w:val="000A5747"/>
    <w:rsid w:val="000B22D6"/>
    <w:rsid w:val="000B22EF"/>
    <w:rsid w:val="000B3D45"/>
    <w:rsid w:val="000C179E"/>
    <w:rsid w:val="000C17C4"/>
    <w:rsid w:val="000C3374"/>
    <w:rsid w:val="000C40B5"/>
    <w:rsid w:val="000C4DF7"/>
    <w:rsid w:val="000C6438"/>
    <w:rsid w:val="000C6A75"/>
    <w:rsid w:val="000D00EF"/>
    <w:rsid w:val="000D0C67"/>
    <w:rsid w:val="000D1D43"/>
    <w:rsid w:val="000D1FEE"/>
    <w:rsid w:val="000D2828"/>
    <w:rsid w:val="000D3E5B"/>
    <w:rsid w:val="000D40F7"/>
    <w:rsid w:val="000D54BF"/>
    <w:rsid w:val="000D5699"/>
    <w:rsid w:val="000E3A9A"/>
    <w:rsid w:val="000E5290"/>
    <w:rsid w:val="000E56FE"/>
    <w:rsid w:val="000F0520"/>
    <w:rsid w:val="000F0AC5"/>
    <w:rsid w:val="000F0FBD"/>
    <w:rsid w:val="000F1AAB"/>
    <w:rsid w:val="000F214B"/>
    <w:rsid w:val="000F2C44"/>
    <w:rsid w:val="000F3F42"/>
    <w:rsid w:val="000F7112"/>
    <w:rsid w:val="00100189"/>
    <w:rsid w:val="00100C3E"/>
    <w:rsid w:val="0010174B"/>
    <w:rsid w:val="00103C48"/>
    <w:rsid w:val="00105976"/>
    <w:rsid w:val="00106682"/>
    <w:rsid w:val="00106A2A"/>
    <w:rsid w:val="00106B78"/>
    <w:rsid w:val="0011005D"/>
    <w:rsid w:val="00110BFC"/>
    <w:rsid w:val="00116B39"/>
    <w:rsid w:val="0011737D"/>
    <w:rsid w:val="00122A2C"/>
    <w:rsid w:val="001236EA"/>
    <w:rsid w:val="00125A06"/>
    <w:rsid w:val="00135594"/>
    <w:rsid w:val="00137C6D"/>
    <w:rsid w:val="00140E66"/>
    <w:rsid w:val="00141669"/>
    <w:rsid w:val="00141FCA"/>
    <w:rsid w:val="0014388D"/>
    <w:rsid w:val="00143A49"/>
    <w:rsid w:val="00146192"/>
    <w:rsid w:val="00151BB0"/>
    <w:rsid w:val="00153EBE"/>
    <w:rsid w:val="001541D6"/>
    <w:rsid w:val="00156ECF"/>
    <w:rsid w:val="0015718E"/>
    <w:rsid w:val="0015766E"/>
    <w:rsid w:val="001603A9"/>
    <w:rsid w:val="00160FF2"/>
    <w:rsid w:val="001662E8"/>
    <w:rsid w:val="00166889"/>
    <w:rsid w:val="00175C95"/>
    <w:rsid w:val="001762F4"/>
    <w:rsid w:val="0017645E"/>
    <w:rsid w:val="00177577"/>
    <w:rsid w:val="001802B3"/>
    <w:rsid w:val="00183988"/>
    <w:rsid w:val="00184156"/>
    <w:rsid w:val="0018692C"/>
    <w:rsid w:val="001874C3"/>
    <w:rsid w:val="00187EB4"/>
    <w:rsid w:val="0019218E"/>
    <w:rsid w:val="00192447"/>
    <w:rsid w:val="001929ED"/>
    <w:rsid w:val="0019303F"/>
    <w:rsid w:val="00193CEB"/>
    <w:rsid w:val="00196C89"/>
    <w:rsid w:val="001A60BF"/>
    <w:rsid w:val="001B6A66"/>
    <w:rsid w:val="001C05C6"/>
    <w:rsid w:val="001C13ED"/>
    <w:rsid w:val="001C26D7"/>
    <w:rsid w:val="001C297F"/>
    <w:rsid w:val="001D14AC"/>
    <w:rsid w:val="001D2BDB"/>
    <w:rsid w:val="001D73A4"/>
    <w:rsid w:val="001E3343"/>
    <w:rsid w:val="001E572A"/>
    <w:rsid w:val="001E7B56"/>
    <w:rsid w:val="001F00DC"/>
    <w:rsid w:val="001F29D4"/>
    <w:rsid w:val="001F56DF"/>
    <w:rsid w:val="0020259D"/>
    <w:rsid w:val="00203BA7"/>
    <w:rsid w:val="00203CFC"/>
    <w:rsid w:val="002048B2"/>
    <w:rsid w:val="00205200"/>
    <w:rsid w:val="00205A39"/>
    <w:rsid w:val="00205BC2"/>
    <w:rsid w:val="00211ABF"/>
    <w:rsid w:val="00211ED2"/>
    <w:rsid w:val="00212200"/>
    <w:rsid w:val="00216866"/>
    <w:rsid w:val="00216EC9"/>
    <w:rsid w:val="00220194"/>
    <w:rsid w:val="002244B6"/>
    <w:rsid w:val="00226181"/>
    <w:rsid w:val="002262FF"/>
    <w:rsid w:val="00226E86"/>
    <w:rsid w:val="002306BB"/>
    <w:rsid w:val="00230A3B"/>
    <w:rsid w:val="00231A90"/>
    <w:rsid w:val="00231E18"/>
    <w:rsid w:val="00235862"/>
    <w:rsid w:val="0023664F"/>
    <w:rsid w:val="00237F0C"/>
    <w:rsid w:val="00241930"/>
    <w:rsid w:val="002432DC"/>
    <w:rsid w:val="00243426"/>
    <w:rsid w:val="0024408A"/>
    <w:rsid w:val="00250856"/>
    <w:rsid w:val="0025206E"/>
    <w:rsid w:val="00252F8D"/>
    <w:rsid w:val="00254020"/>
    <w:rsid w:val="00260668"/>
    <w:rsid w:val="00261F25"/>
    <w:rsid w:val="0026300A"/>
    <w:rsid w:val="002648FB"/>
    <w:rsid w:val="00265763"/>
    <w:rsid w:val="002665E9"/>
    <w:rsid w:val="00271B28"/>
    <w:rsid w:val="00275049"/>
    <w:rsid w:val="002750ED"/>
    <w:rsid w:val="00276ED9"/>
    <w:rsid w:val="002806ED"/>
    <w:rsid w:val="00282663"/>
    <w:rsid w:val="00282978"/>
    <w:rsid w:val="0028593C"/>
    <w:rsid w:val="00290097"/>
    <w:rsid w:val="002901A9"/>
    <w:rsid w:val="002903F7"/>
    <w:rsid w:val="002927E9"/>
    <w:rsid w:val="00293E4C"/>
    <w:rsid w:val="00294631"/>
    <w:rsid w:val="00297BC5"/>
    <w:rsid w:val="00297C3C"/>
    <w:rsid w:val="002A2C18"/>
    <w:rsid w:val="002A2FD4"/>
    <w:rsid w:val="002A5617"/>
    <w:rsid w:val="002A5C2F"/>
    <w:rsid w:val="002A5E31"/>
    <w:rsid w:val="002B0907"/>
    <w:rsid w:val="002B3B8B"/>
    <w:rsid w:val="002C4006"/>
    <w:rsid w:val="002C51CE"/>
    <w:rsid w:val="002D5718"/>
    <w:rsid w:val="002D602D"/>
    <w:rsid w:val="002E04C8"/>
    <w:rsid w:val="002E1C05"/>
    <w:rsid w:val="002E2BB4"/>
    <w:rsid w:val="002E329A"/>
    <w:rsid w:val="002E4B49"/>
    <w:rsid w:val="002E6F26"/>
    <w:rsid w:val="002E763E"/>
    <w:rsid w:val="002F4760"/>
    <w:rsid w:val="002F57C3"/>
    <w:rsid w:val="003034A3"/>
    <w:rsid w:val="00306C51"/>
    <w:rsid w:val="00306EDC"/>
    <w:rsid w:val="003144DA"/>
    <w:rsid w:val="00315125"/>
    <w:rsid w:val="003161B1"/>
    <w:rsid w:val="00321F7D"/>
    <w:rsid w:val="00322B21"/>
    <w:rsid w:val="003277BF"/>
    <w:rsid w:val="00327CC7"/>
    <w:rsid w:val="003356BA"/>
    <w:rsid w:val="00336154"/>
    <w:rsid w:val="0033624E"/>
    <w:rsid w:val="00337550"/>
    <w:rsid w:val="003409E0"/>
    <w:rsid w:val="00345885"/>
    <w:rsid w:val="003460BE"/>
    <w:rsid w:val="00347B1B"/>
    <w:rsid w:val="00350D0B"/>
    <w:rsid w:val="00353492"/>
    <w:rsid w:val="00354B61"/>
    <w:rsid w:val="00354F71"/>
    <w:rsid w:val="00360773"/>
    <w:rsid w:val="0036172F"/>
    <w:rsid w:val="0036292F"/>
    <w:rsid w:val="003633A4"/>
    <w:rsid w:val="0037020B"/>
    <w:rsid w:val="00372A8F"/>
    <w:rsid w:val="003749A2"/>
    <w:rsid w:val="00375514"/>
    <w:rsid w:val="00383D6C"/>
    <w:rsid w:val="0038576A"/>
    <w:rsid w:val="00385E02"/>
    <w:rsid w:val="00386307"/>
    <w:rsid w:val="00392565"/>
    <w:rsid w:val="0039301E"/>
    <w:rsid w:val="0039620E"/>
    <w:rsid w:val="0039641E"/>
    <w:rsid w:val="00396627"/>
    <w:rsid w:val="003A2B0F"/>
    <w:rsid w:val="003B0BF9"/>
    <w:rsid w:val="003B0CC8"/>
    <w:rsid w:val="003B1BEF"/>
    <w:rsid w:val="003B2304"/>
    <w:rsid w:val="003B2A3F"/>
    <w:rsid w:val="003B3D22"/>
    <w:rsid w:val="003B3DA1"/>
    <w:rsid w:val="003B3F42"/>
    <w:rsid w:val="003B75FD"/>
    <w:rsid w:val="003B7A0C"/>
    <w:rsid w:val="003D0949"/>
    <w:rsid w:val="003D476C"/>
    <w:rsid w:val="003D47CB"/>
    <w:rsid w:val="003D76E5"/>
    <w:rsid w:val="003E0791"/>
    <w:rsid w:val="003E0D75"/>
    <w:rsid w:val="003E20DC"/>
    <w:rsid w:val="003E6DDB"/>
    <w:rsid w:val="003F28AC"/>
    <w:rsid w:val="003F5CC7"/>
    <w:rsid w:val="00403EEC"/>
    <w:rsid w:val="004045A8"/>
    <w:rsid w:val="00407552"/>
    <w:rsid w:val="004106D8"/>
    <w:rsid w:val="00411910"/>
    <w:rsid w:val="00411CF3"/>
    <w:rsid w:val="0041380D"/>
    <w:rsid w:val="00416151"/>
    <w:rsid w:val="00425316"/>
    <w:rsid w:val="004300C2"/>
    <w:rsid w:val="004301A2"/>
    <w:rsid w:val="00430BBB"/>
    <w:rsid w:val="00431C6D"/>
    <w:rsid w:val="00433604"/>
    <w:rsid w:val="0043365B"/>
    <w:rsid w:val="00433C9D"/>
    <w:rsid w:val="004356C9"/>
    <w:rsid w:val="004377EF"/>
    <w:rsid w:val="004409DA"/>
    <w:rsid w:val="004454FE"/>
    <w:rsid w:val="004455F7"/>
    <w:rsid w:val="00446340"/>
    <w:rsid w:val="00447D90"/>
    <w:rsid w:val="00450452"/>
    <w:rsid w:val="00452920"/>
    <w:rsid w:val="0045406F"/>
    <w:rsid w:val="00456E40"/>
    <w:rsid w:val="004617CC"/>
    <w:rsid w:val="0046349E"/>
    <w:rsid w:val="004644BA"/>
    <w:rsid w:val="00465499"/>
    <w:rsid w:val="00465E53"/>
    <w:rsid w:val="00466CDD"/>
    <w:rsid w:val="00467C4B"/>
    <w:rsid w:val="00470666"/>
    <w:rsid w:val="004707DD"/>
    <w:rsid w:val="004718EF"/>
    <w:rsid w:val="00471CEF"/>
    <w:rsid w:val="00471F27"/>
    <w:rsid w:val="00472634"/>
    <w:rsid w:val="00473D53"/>
    <w:rsid w:val="00475968"/>
    <w:rsid w:val="00476F6E"/>
    <w:rsid w:val="00481A44"/>
    <w:rsid w:val="004833EC"/>
    <w:rsid w:val="0048346E"/>
    <w:rsid w:val="00484E89"/>
    <w:rsid w:val="004867CF"/>
    <w:rsid w:val="004872B8"/>
    <w:rsid w:val="00487CC3"/>
    <w:rsid w:val="0049049D"/>
    <w:rsid w:val="00496292"/>
    <w:rsid w:val="004A2CBF"/>
    <w:rsid w:val="004A4C20"/>
    <w:rsid w:val="004A568D"/>
    <w:rsid w:val="004A7E04"/>
    <w:rsid w:val="004A7F7B"/>
    <w:rsid w:val="004B0ED8"/>
    <w:rsid w:val="004B1425"/>
    <w:rsid w:val="004B257F"/>
    <w:rsid w:val="004B6321"/>
    <w:rsid w:val="004B77CC"/>
    <w:rsid w:val="004B7812"/>
    <w:rsid w:val="004C3823"/>
    <w:rsid w:val="004C72C9"/>
    <w:rsid w:val="004D30C3"/>
    <w:rsid w:val="004D39B2"/>
    <w:rsid w:val="004D5F8A"/>
    <w:rsid w:val="004D6E48"/>
    <w:rsid w:val="004D7900"/>
    <w:rsid w:val="004D7F62"/>
    <w:rsid w:val="004E0B73"/>
    <w:rsid w:val="004E3545"/>
    <w:rsid w:val="004E49BD"/>
    <w:rsid w:val="004E632D"/>
    <w:rsid w:val="004E6E56"/>
    <w:rsid w:val="004E717B"/>
    <w:rsid w:val="004F0031"/>
    <w:rsid w:val="004F1166"/>
    <w:rsid w:val="004F242D"/>
    <w:rsid w:val="004F6150"/>
    <w:rsid w:val="005007EE"/>
    <w:rsid w:val="0050178F"/>
    <w:rsid w:val="00502C1D"/>
    <w:rsid w:val="0050557B"/>
    <w:rsid w:val="00507F85"/>
    <w:rsid w:val="00510FD6"/>
    <w:rsid w:val="00512FDE"/>
    <w:rsid w:val="0051352F"/>
    <w:rsid w:val="005174FA"/>
    <w:rsid w:val="00520EAF"/>
    <w:rsid w:val="00521127"/>
    <w:rsid w:val="00523BF3"/>
    <w:rsid w:val="005250EE"/>
    <w:rsid w:val="005318CF"/>
    <w:rsid w:val="00531C8D"/>
    <w:rsid w:val="005328AF"/>
    <w:rsid w:val="0053315C"/>
    <w:rsid w:val="00537F22"/>
    <w:rsid w:val="0054092C"/>
    <w:rsid w:val="00541216"/>
    <w:rsid w:val="0054156C"/>
    <w:rsid w:val="00541702"/>
    <w:rsid w:val="005420FF"/>
    <w:rsid w:val="00554126"/>
    <w:rsid w:val="00555027"/>
    <w:rsid w:val="0055788D"/>
    <w:rsid w:val="005749F8"/>
    <w:rsid w:val="00576223"/>
    <w:rsid w:val="00576386"/>
    <w:rsid w:val="00577F79"/>
    <w:rsid w:val="00584EE3"/>
    <w:rsid w:val="00590C19"/>
    <w:rsid w:val="00594A7E"/>
    <w:rsid w:val="005959CE"/>
    <w:rsid w:val="00595BB4"/>
    <w:rsid w:val="005A12C3"/>
    <w:rsid w:val="005A36C7"/>
    <w:rsid w:val="005A6CDA"/>
    <w:rsid w:val="005A7787"/>
    <w:rsid w:val="005A7B93"/>
    <w:rsid w:val="005A7D51"/>
    <w:rsid w:val="005B0B6F"/>
    <w:rsid w:val="005C15D3"/>
    <w:rsid w:val="005C6479"/>
    <w:rsid w:val="005C6DA1"/>
    <w:rsid w:val="005D2ECE"/>
    <w:rsid w:val="005D305B"/>
    <w:rsid w:val="005D3DBD"/>
    <w:rsid w:val="005D6174"/>
    <w:rsid w:val="005D6B28"/>
    <w:rsid w:val="005D705A"/>
    <w:rsid w:val="005E509F"/>
    <w:rsid w:val="005E5E87"/>
    <w:rsid w:val="005F085D"/>
    <w:rsid w:val="005F1F95"/>
    <w:rsid w:val="005F29CA"/>
    <w:rsid w:val="005F34DD"/>
    <w:rsid w:val="005F6486"/>
    <w:rsid w:val="00601D0B"/>
    <w:rsid w:val="00602475"/>
    <w:rsid w:val="00602E64"/>
    <w:rsid w:val="00605721"/>
    <w:rsid w:val="00605E42"/>
    <w:rsid w:val="006107A0"/>
    <w:rsid w:val="006114FA"/>
    <w:rsid w:val="00611AB1"/>
    <w:rsid w:val="00613F79"/>
    <w:rsid w:val="00616C40"/>
    <w:rsid w:val="00616CA9"/>
    <w:rsid w:val="0062297A"/>
    <w:rsid w:val="00623582"/>
    <w:rsid w:val="00627AA6"/>
    <w:rsid w:val="00631BF5"/>
    <w:rsid w:val="00632CDA"/>
    <w:rsid w:val="00633F81"/>
    <w:rsid w:val="00636280"/>
    <w:rsid w:val="00637051"/>
    <w:rsid w:val="00637DB5"/>
    <w:rsid w:val="00640C9B"/>
    <w:rsid w:val="00641F1E"/>
    <w:rsid w:val="0064719C"/>
    <w:rsid w:val="00650A64"/>
    <w:rsid w:val="00651740"/>
    <w:rsid w:val="00652AC8"/>
    <w:rsid w:val="0065372D"/>
    <w:rsid w:val="006554FF"/>
    <w:rsid w:val="00655795"/>
    <w:rsid w:val="00657629"/>
    <w:rsid w:val="00660FCD"/>
    <w:rsid w:val="00662217"/>
    <w:rsid w:val="00671EAE"/>
    <w:rsid w:val="00673CBF"/>
    <w:rsid w:val="00673F10"/>
    <w:rsid w:val="00674410"/>
    <w:rsid w:val="00684411"/>
    <w:rsid w:val="006901A1"/>
    <w:rsid w:val="00693BF5"/>
    <w:rsid w:val="00696C26"/>
    <w:rsid w:val="0069710F"/>
    <w:rsid w:val="006A084D"/>
    <w:rsid w:val="006A342A"/>
    <w:rsid w:val="006A3705"/>
    <w:rsid w:val="006A5D59"/>
    <w:rsid w:val="006A73C0"/>
    <w:rsid w:val="006B008D"/>
    <w:rsid w:val="006B2D24"/>
    <w:rsid w:val="006B5F35"/>
    <w:rsid w:val="006B629F"/>
    <w:rsid w:val="006B64E7"/>
    <w:rsid w:val="006B68AE"/>
    <w:rsid w:val="006B6B58"/>
    <w:rsid w:val="006C0D8C"/>
    <w:rsid w:val="006C10A3"/>
    <w:rsid w:val="006C73B1"/>
    <w:rsid w:val="006D0998"/>
    <w:rsid w:val="006D2292"/>
    <w:rsid w:val="006D68E3"/>
    <w:rsid w:val="006D7B40"/>
    <w:rsid w:val="006E0673"/>
    <w:rsid w:val="006E1081"/>
    <w:rsid w:val="006E1144"/>
    <w:rsid w:val="006E3F90"/>
    <w:rsid w:val="006E41CE"/>
    <w:rsid w:val="006E65C5"/>
    <w:rsid w:val="006E67A3"/>
    <w:rsid w:val="006F0598"/>
    <w:rsid w:val="006F1DE6"/>
    <w:rsid w:val="006F42E5"/>
    <w:rsid w:val="006F4B36"/>
    <w:rsid w:val="006F6438"/>
    <w:rsid w:val="006F651B"/>
    <w:rsid w:val="00703474"/>
    <w:rsid w:val="007035D2"/>
    <w:rsid w:val="00704A8C"/>
    <w:rsid w:val="0071182B"/>
    <w:rsid w:val="00712B0A"/>
    <w:rsid w:val="00712D7B"/>
    <w:rsid w:val="00716F41"/>
    <w:rsid w:val="007172D9"/>
    <w:rsid w:val="007201A2"/>
    <w:rsid w:val="00720585"/>
    <w:rsid w:val="00720A3A"/>
    <w:rsid w:val="0072387E"/>
    <w:rsid w:val="007242A4"/>
    <w:rsid w:val="00727D25"/>
    <w:rsid w:val="00733FF6"/>
    <w:rsid w:val="007370E7"/>
    <w:rsid w:val="00740318"/>
    <w:rsid w:val="007413B8"/>
    <w:rsid w:val="007421FB"/>
    <w:rsid w:val="00751DA5"/>
    <w:rsid w:val="00752B75"/>
    <w:rsid w:val="00762138"/>
    <w:rsid w:val="00764609"/>
    <w:rsid w:val="00767852"/>
    <w:rsid w:val="00773AF6"/>
    <w:rsid w:val="0077419F"/>
    <w:rsid w:val="00776FB3"/>
    <w:rsid w:val="007770AF"/>
    <w:rsid w:val="007772EB"/>
    <w:rsid w:val="00781204"/>
    <w:rsid w:val="007824EB"/>
    <w:rsid w:val="00783E55"/>
    <w:rsid w:val="0078499D"/>
    <w:rsid w:val="00785009"/>
    <w:rsid w:val="00786220"/>
    <w:rsid w:val="00786705"/>
    <w:rsid w:val="007911ED"/>
    <w:rsid w:val="007912B7"/>
    <w:rsid w:val="007917A4"/>
    <w:rsid w:val="00793604"/>
    <w:rsid w:val="0079469C"/>
    <w:rsid w:val="00794836"/>
    <w:rsid w:val="007952B1"/>
    <w:rsid w:val="00795F71"/>
    <w:rsid w:val="00796077"/>
    <w:rsid w:val="00796703"/>
    <w:rsid w:val="007A45F1"/>
    <w:rsid w:val="007A47CB"/>
    <w:rsid w:val="007A643C"/>
    <w:rsid w:val="007B4A5E"/>
    <w:rsid w:val="007B50FB"/>
    <w:rsid w:val="007B5B73"/>
    <w:rsid w:val="007B5C37"/>
    <w:rsid w:val="007B5C68"/>
    <w:rsid w:val="007B61A5"/>
    <w:rsid w:val="007B7DDF"/>
    <w:rsid w:val="007B7F5C"/>
    <w:rsid w:val="007C0231"/>
    <w:rsid w:val="007C12AC"/>
    <w:rsid w:val="007C7818"/>
    <w:rsid w:val="007D0785"/>
    <w:rsid w:val="007D3054"/>
    <w:rsid w:val="007D3E83"/>
    <w:rsid w:val="007D6857"/>
    <w:rsid w:val="007D7201"/>
    <w:rsid w:val="007E0A74"/>
    <w:rsid w:val="007E1321"/>
    <w:rsid w:val="007E25C2"/>
    <w:rsid w:val="007E5A7F"/>
    <w:rsid w:val="007E73AB"/>
    <w:rsid w:val="007E7641"/>
    <w:rsid w:val="007E7953"/>
    <w:rsid w:val="007F2226"/>
    <w:rsid w:val="007F2AAE"/>
    <w:rsid w:val="007F3484"/>
    <w:rsid w:val="007F3A6B"/>
    <w:rsid w:val="00803631"/>
    <w:rsid w:val="00806B59"/>
    <w:rsid w:val="00811DB6"/>
    <w:rsid w:val="008128B6"/>
    <w:rsid w:val="00813014"/>
    <w:rsid w:val="00813440"/>
    <w:rsid w:val="00816295"/>
    <w:rsid w:val="00816C11"/>
    <w:rsid w:val="008178F1"/>
    <w:rsid w:val="0082025C"/>
    <w:rsid w:val="00822A6E"/>
    <w:rsid w:val="00823A5A"/>
    <w:rsid w:val="00826444"/>
    <w:rsid w:val="00826E0E"/>
    <w:rsid w:val="0083079D"/>
    <w:rsid w:val="00830F9D"/>
    <w:rsid w:val="00833FBF"/>
    <w:rsid w:val="00835D2B"/>
    <w:rsid w:val="00837C4C"/>
    <w:rsid w:val="0084086A"/>
    <w:rsid w:val="00840FC2"/>
    <w:rsid w:val="008435E5"/>
    <w:rsid w:val="008455F2"/>
    <w:rsid w:val="00845C29"/>
    <w:rsid w:val="008502A4"/>
    <w:rsid w:val="00851AE0"/>
    <w:rsid w:val="008535FE"/>
    <w:rsid w:val="00853B04"/>
    <w:rsid w:val="00853E96"/>
    <w:rsid w:val="0085604D"/>
    <w:rsid w:val="0085611D"/>
    <w:rsid w:val="008568E2"/>
    <w:rsid w:val="00856BED"/>
    <w:rsid w:val="00857819"/>
    <w:rsid w:val="008679FE"/>
    <w:rsid w:val="00874BCC"/>
    <w:rsid w:val="00874EEF"/>
    <w:rsid w:val="008758E7"/>
    <w:rsid w:val="0088018D"/>
    <w:rsid w:val="00881E12"/>
    <w:rsid w:val="00883933"/>
    <w:rsid w:val="00884654"/>
    <w:rsid w:val="0088518A"/>
    <w:rsid w:val="0089057F"/>
    <w:rsid w:val="00890B9D"/>
    <w:rsid w:val="00890C1B"/>
    <w:rsid w:val="00894C55"/>
    <w:rsid w:val="00895A11"/>
    <w:rsid w:val="00896F12"/>
    <w:rsid w:val="00897764"/>
    <w:rsid w:val="008A05AB"/>
    <w:rsid w:val="008A584E"/>
    <w:rsid w:val="008B0612"/>
    <w:rsid w:val="008B5BAA"/>
    <w:rsid w:val="008C09FB"/>
    <w:rsid w:val="008C143E"/>
    <w:rsid w:val="008C31FA"/>
    <w:rsid w:val="008D1147"/>
    <w:rsid w:val="008D2833"/>
    <w:rsid w:val="008D2842"/>
    <w:rsid w:val="008D3793"/>
    <w:rsid w:val="008D4BFE"/>
    <w:rsid w:val="008D4FE4"/>
    <w:rsid w:val="008E3DA8"/>
    <w:rsid w:val="008E4163"/>
    <w:rsid w:val="008E4F7D"/>
    <w:rsid w:val="008F2C1A"/>
    <w:rsid w:val="008F2FC1"/>
    <w:rsid w:val="008F362E"/>
    <w:rsid w:val="008F6326"/>
    <w:rsid w:val="008F69B5"/>
    <w:rsid w:val="00902C71"/>
    <w:rsid w:val="00906061"/>
    <w:rsid w:val="00907D6A"/>
    <w:rsid w:val="00910E11"/>
    <w:rsid w:val="00910F15"/>
    <w:rsid w:val="00912645"/>
    <w:rsid w:val="00914F32"/>
    <w:rsid w:val="00920B7B"/>
    <w:rsid w:val="00922772"/>
    <w:rsid w:val="0092462D"/>
    <w:rsid w:val="00924E86"/>
    <w:rsid w:val="00924F10"/>
    <w:rsid w:val="00927396"/>
    <w:rsid w:val="00931EEE"/>
    <w:rsid w:val="009343D7"/>
    <w:rsid w:val="0093564D"/>
    <w:rsid w:val="00935A43"/>
    <w:rsid w:val="009362D5"/>
    <w:rsid w:val="00940848"/>
    <w:rsid w:val="00940AC3"/>
    <w:rsid w:val="00941836"/>
    <w:rsid w:val="00941B32"/>
    <w:rsid w:val="009433D3"/>
    <w:rsid w:val="009445A3"/>
    <w:rsid w:val="0094606E"/>
    <w:rsid w:val="00947B41"/>
    <w:rsid w:val="00947CD3"/>
    <w:rsid w:val="0095079D"/>
    <w:rsid w:val="00951B5C"/>
    <w:rsid w:val="00952476"/>
    <w:rsid w:val="0095398C"/>
    <w:rsid w:val="009569B3"/>
    <w:rsid w:val="0095709F"/>
    <w:rsid w:val="009618E1"/>
    <w:rsid w:val="00964A9C"/>
    <w:rsid w:val="009735BD"/>
    <w:rsid w:val="00973D0F"/>
    <w:rsid w:val="009746D3"/>
    <w:rsid w:val="00977AD2"/>
    <w:rsid w:val="0098137D"/>
    <w:rsid w:val="0098459A"/>
    <w:rsid w:val="00984EA1"/>
    <w:rsid w:val="009851C5"/>
    <w:rsid w:val="00985678"/>
    <w:rsid w:val="0098665A"/>
    <w:rsid w:val="00986F30"/>
    <w:rsid w:val="00987C7F"/>
    <w:rsid w:val="00990F57"/>
    <w:rsid w:val="00991C4E"/>
    <w:rsid w:val="00992012"/>
    <w:rsid w:val="0099445A"/>
    <w:rsid w:val="00996483"/>
    <w:rsid w:val="00996519"/>
    <w:rsid w:val="009976B6"/>
    <w:rsid w:val="009A05D3"/>
    <w:rsid w:val="009A19F8"/>
    <w:rsid w:val="009A2654"/>
    <w:rsid w:val="009A2A35"/>
    <w:rsid w:val="009A2BB7"/>
    <w:rsid w:val="009A3565"/>
    <w:rsid w:val="009A5942"/>
    <w:rsid w:val="009B1FF8"/>
    <w:rsid w:val="009B3DF2"/>
    <w:rsid w:val="009B479E"/>
    <w:rsid w:val="009C04AD"/>
    <w:rsid w:val="009C43F2"/>
    <w:rsid w:val="009C487D"/>
    <w:rsid w:val="009C4BC1"/>
    <w:rsid w:val="009C5FA2"/>
    <w:rsid w:val="009C68E3"/>
    <w:rsid w:val="009C6FEA"/>
    <w:rsid w:val="009D0016"/>
    <w:rsid w:val="009D2CB2"/>
    <w:rsid w:val="009E0645"/>
    <w:rsid w:val="009E1267"/>
    <w:rsid w:val="009E1A8B"/>
    <w:rsid w:val="009E1AA1"/>
    <w:rsid w:val="009E2AC1"/>
    <w:rsid w:val="009E4283"/>
    <w:rsid w:val="009E572F"/>
    <w:rsid w:val="009F0667"/>
    <w:rsid w:val="009F0F8C"/>
    <w:rsid w:val="009F23A1"/>
    <w:rsid w:val="009F2738"/>
    <w:rsid w:val="009F4903"/>
    <w:rsid w:val="009F4EBD"/>
    <w:rsid w:val="009F6C91"/>
    <w:rsid w:val="009F6DD7"/>
    <w:rsid w:val="009F71DD"/>
    <w:rsid w:val="009F73EF"/>
    <w:rsid w:val="00A01E61"/>
    <w:rsid w:val="00A022BC"/>
    <w:rsid w:val="00A0246D"/>
    <w:rsid w:val="00A0425B"/>
    <w:rsid w:val="00A04E39"/>
    <w:rsid w:val="00A05E00"/>
    <w:rsid w:val="00A0724B"/>
    <w:rsid w:val="00A1019D"/>
    <w:rsid w:val="00A10D91"/>
    <w:rsid w:val="00A10FC3"/>
    <w:rsid w:val="00A1465A"/>
    <w:rsid w:val="00A15381"/>
    <w:rsid w:val="00A17448"/>
    <w:rsid w:val="00A2243F"/>
    <w:rsid w:val="00A23AFA"/>
    <w:rsid w:val="00A2478F"/>
    <w:rsid w:val="00A27B00"/>
    <w:rsid w:val="00A27B99"/>
    <w:rsid w:val="00A30AC2"/>
    <w:rsid w:val="00A31565"/>
    <w:rsid w:val="00A31F35"/>
    <w:rsid w:val="00A33367"/>
    <w:rsid w:val="00A375A8"/>
    <w:rsid w:val="00A41051"/>
    <w:rsid w:val="00A41F4C"/>
    <w:rsid w:val="00A450D3"/>
    <w:rsid w:val="00A4748A"/>
    <w:rsid w:val="00A533C2"/>
    <w:rsid w:val="00A5343A"/>
    <w:rsid w:val="00A53E06"/>
    <w:rsid w:val="00A54DFA"/>
    <w:rsid w:val="00A57411"/>
    <w:rsid w:val="00A6073E"/>
    <w:rsid w:val="00A629B1"/>
    <w:rsid w:val="00A64A40"/>
    <w:rsid w:val="00A652BF"/>
    <w:rsid w:val="00A77A72"/>
    <w:rsid w:val="00A77D88"/>
    <w:rsid w:val="00A77E16"/>
    <w:rsid w:val="00A81B22"/>
    <w:rsid w:val="00A86CD8"/>
    <w:rsid w:val="00A8770C"/>
    <w:rsid w:val="00A9120A"/>
    <w:rsid w:val="00A91449"/>
    <w:rsid w:val="00A94301"/>
    <w:rsid w:val="00A94E6F"/>
    <w:rsid w:val="00A950D6"/>
    <w:rsid w:val="00A95BBF"/>
    <w:rsid w:val="00AA0E21"/>
    <w:rsid w:val="00AA2118"/>
    <w:rsid w:val="00AA7BB0"/>
    <w:rsid w:val="00AB4B91"/>
    <w:rsid w:val="00AB530B"/>
    <w:rsid w:val="00AB5709"/>
    <w:rsid w:val="00AC177F"/>
    <w:rsid w:val="00AC32FA"/>
    <w:rsid w:val="00AC3896"/>
    <w:rsid w:val="00AC465E"/>
    <w:rsid w:val="00AC4DAE"/>
    <w:rsid w:val="00AC7CC2"/>
    <w:rsid w:val="00AD36B2"/>
    <w:rsid w:val="00AD478F"/>
    <w:rsid w:val="00AD79A5"/>
    <w:rsid w:val="00AE1677"/>
    <w:rsid w:val="00AE41C7"/>
    <w:rsid w:val="00AE5567"/>
    <w:rsid w:val="00AE5B4E"/>
    <w:rsid w:val="00AE7A69"/>
    <w:rsid w:val="00AF2125"/>
    <w:rsid w:val="00AF21B1"/>
    <w:rsid w:val="00AF34ED"/>
    <w:rsid w:val="00AF5D72"/>
    <w:rsid w:val="00AF6FA1"/>
    <w:rsid w:val="00B00455"/>
    <w:rsid w:val="00B004D3"/>
    <w:rsid w:val="00B0138E"/>
    <w:rsid w:val="00B02B22"/>
    <w:rsid w:val="00B03C76"/>
    <w:rsid w:val="00B03FAE"/>
    <w:rsid w:val="00B107E8"/>
    <w:rsid w:val="00B11307"/>
    <w:rsid w:val="00B15625"/>
    <w:rsid w:val="00B16480"/>
    <w:rsid w:val="00B17D90"/>
    <w:rsid w:val="00B2165C"/>
    <w:rsid w:val="00B22583"/>
    <w:rsid w:val="00B23DAF"/>
    <w:rsid w:val="00B259BE"/>
    <w:rsid w:val="00B27B0A"/>
    <w:rsid w:val="00B27C39"/>
    <w:rsid w:val="00B30638"/>
    <w:rsid w:val="00B30A21"/>
    <w:rsid w:val="00B30F2F"/>
    <w:rsid w:val="00B315AE"/>
    <w:rsid w:val="00B32132"/>
    <w:rsid w:val="00B32DB7"/>
    <w:rsid w:val="00B3471B"/>
    <w:rsid w:val="00B34C7E"/>
    <w:rsid w:val="00B35851"/>
    <w:rsid w:val="00B35F73"/>
    <w:rsid w:val="00B37E9E"/>
    <w:rsid w:val="00B46648"/>
    <w:rsid w:val="00B46D11"/>
    <w:rsid w:val="00B4768E"/>
    <w:rsid w:val="00B51B4D"/>
    <w:rsid w:val="00B51E4F"/>
    <w:rsid w:val="00B538A2"/>
    <w:rsid w:val="00B55F7B"/>
    <w:rsid w:val="00B57BB2"/>
    <w:rsid w:val="00B60471"/>
    <w:rsid w:val="00B62AD0"/>
    <w:rsid w:val="00B62F5A"/>
    <w:rsid w:val="00B64C66"/>
    <w:rsid w:val="00B675BA"/>
    <w:rsid w:val="00B679F6"/>
    <w:rsid w:val="00B71AF1"/>
    <w:rsid w:val="00B74B99"/>
    <w:rsid w:val="00B75B48"/>
    <w:rsid w:val="00B847A0"/>
    <w:rsid w:val="00B84CBF"/>
    <w:rsid w:val="00B857D6"/>
    <w:rsid w:val="00B900AA"/>
    <w:rsid w:val="00B9166A"/>
    <w:rsid w:val="00B921FB"/>
    <w:rsid w:val="00B940A2"/>
    <w:rsid w:val="00B949E1"/>
    <w:rsid w:val="00B968E8"/>
    <w:rsid w:val="00B975BE"/>
    <w:rsid w:val="00BA20AA"/>
    <w:rsid w:val="00BA3C63"/>
    <w:rsid w:val="00BA497A"/>
    <w:rsid w:val="00BA54EB"/>
    <w:rsid w:val="00BB156C"/>
    <w:rsid w:val="00BB196A"/>
    <w:rsid w:val="00BB366B"/>
    <w:rsid w:val="00BB3896"/>
    <w:rsid w:val="00BB4215"/>
    <w:rsid w:val="00BB4AC7"/>
    <w:rsid w:val="00BB4FE5"/>
    <w:rsid w:val="00BC0222"/>
    <w:rsid w:val="00BC0656"/>
    <w:rsid w:val="00BD2DE3"/>
    <w:rsid w:val="00BD3602"/>
    <w:rsid w:val="00BD4425"/>
    <w:rsid w:val="00BD4BD7"/>
    <w:rsid w:val="00BE07A9"/>
    <w:rsid w:val="00BE0808"/>
    <w:rsid w:val="00BE4683"/>
    <w:rsid w:val="00BE4CAF"/>
    <w:rsid w:val="00BE52F2"/>
    <w:rsid w:val="00BE5C05"/>
    <w:rsid w:val="00BE6478"/>
    <w:rsid w:val="00BE6D5F"/>
    <w:rsid w:val="00BE6DEC"/>
    <w:rsid w:val="00BE7B4C"/>
    <w:rsid w:val="00BF1B6A"/>
    <w:rsid w:val="00BF4D53"/>
    <w:rsid w:val="00BF4FB9"/>
    <w:rsid w:val="00BF5603"/>
    <w:rsid w:val="00BF59DE"/>
    <w:rsid w:val="00BF7DDA"/>
    <w:rsid w:val="00C0146B"/>
    <w:rsid w:val="00C01696"/>
    <w:rsid w:val="00C01D9B"/>
    <w:rsid w:val="00C044FC"/>
    <w:rsid w:val="00C05A7C"/>
    <w:rsid w:val="00C11393"/>
    <w:rsid w:val="00C213A5"/>
    <w:rsid w:val="00C24F35"/>
    <w:rsid w:val="00C2567D"/>
    <w:rsid w:val="00C25B49"/>
    <w:rsid w:val="00C33EFB"/>
    <w:rsid w:val="00C341C4"/>
    <w:rsid w:val="00C34B11"/>
    <w:rsid w:val="00C36225"/>
    <w:rsid w:val="00C36DA2"/>
    <w:rsid w:val="00C4316A"/>
    <w:rsid w:val="00C4552A"/>
    <w:rsid w:val="00C47F55"/>
    <w:rsid w:val="00C519CF"/>
    <w:rsid w:val="00C5294A"/>
    <w:rsid w:val="00C53426"/>
    <w:rsid w:val="00C56141"/>
    <w:rsid w:val="00C56142"/>
    <w:rsid w:val="00C577B7"/>
    <w:rsid w:val="00C57850"/>
    <w:rsid w:val="00C57E26"/>
    <w:rsid w:val="00C645B2"/>
    <w:rsid w:val="00C65145"/>
    <w:rsid w:val="00C653FD"/>
    <w:rsid w:val="00C654FB"/>
    <w:rsid w:val="00C67919"/>
    <w:rsid w:val="00C70CA1"/>
    <w:rsid w:val="00C71719"/>
    <w:rsid w:val="00C762FB"/>
    <w:rsid w:val="00C76372"/>
    <w:rsid w:val="00C77C63"/>
    <w:rsid w:val="00C819B1"/>
    <w:rsid w:val="00C81B6D"/>
    <w:rsid w:val="00C82FF9"/>
    <w:rsid w:val="00C83BB5"/>
    <w:rsid w:val="00C8779A"/>
    <w:rsid w:val="00C90EC8"/>
    <w:rsid w:val="00C95D94"/>
    <w:rsid w:val="00C96326"/>
    <w:rsid w:val="00CA178B"/>
    <w:rsid w:val="00CA2636"/>
    <w:rsid w:val="00CA3233"/>
    <w:rsid w:val="00CA32F9"/>
    <w:rsid w:val="00CA373B"/>
    <w:rsid w:val="00CA49E6"/>
    <w:rsid w:val="00CA6906"/>
    <w:rsid w:val="00CA7957"/>
    <w:rsid w:val="00CB0DD3"/>
    <w:rsid w:val="00CB20C9"/>
    <w:rsid w:val="00CB2CF0"/>
    <w:rsid w:val="00CB43A7"/>
    <w:rsid w:val="00CB7698"/>
    <w:rsid w:val="00CD2D5C"/>
    <w:rsid w:val="00CD5031"/>
    <w:rsid w:val="00CD526E"/>
    <w:rsid w:val="00CD66A0"/>
    <w:rsid w:val="00CE109B"/>
    <w:rsid w:val="00CE5657"/>
    <w:rsid w:val="00CF049D"/>
    <w:rsid w:val="00CF1EF6"/>
    <w:rsid w:val="00CF2E4E"/>
    <w:rsid w:val="00CF60C3"/>
    <w:rsid w:val="00D016CE"/>
    <w:rsid w:val="00D04D5E"/>
    <w:rsid w:val="00D063A5"/>
    <w:rsid w:val="00D104CE"/>
    <w:rsid w:val="00D133F8"/>
    <w:rsid w:val="00D14A3E"/>
    <w:rsid w:val="00D16AD9"/>
    <w:rsid w:val="00D17E3E"/>
    <w:rsid w:val="00D20D6D"/>
    <w:rsid w:val="00D218C6"/>
    <w:rsid w:val="00D24E8A"/>
    <w:rsid w:val="00D3255A"/>
    <w:rsid w:val="00D3285C"/>
    <w:rsid w:val="00D33B5F"/>
    <w:rsid w:val="00D34474"/>
    <w:rsid w:val="00D359FB"/>
    <w:rsid w:val="00D37DD6"/>
    <w:rsid w:val="00D43998"/>
    <w:rsid w:val="00D44342"/>
    <w:rsid w:val="00D4502C"/>
    <w:rsid w:val="00D52AE1"/>
    <w:rsid w:val="00D5474F"/>
    <w:rsid w:val="00D60440"/>
    <w:rsid w:val="00D6249A"/>
    <w:rsid w:val="00D7337C"/>
    <w:rsid w:val="00D74364"/>
    <w:rsid w:val="00D748A4"/>
    <w:rsid w:val="00D77DD5"/>
    <w:rsid w:val="00D80DF4"/>
    <w:rsid w:val="00D95164"/>
    <w:rsid w:val="00D9725B"/>
    <w:rsid w:val="00DA0035"/>
    <w:rsid w:val="00DA0154"/>
    <w:rsid w:val="00DA0FB6"/>
    <w:rsid w:val="00DA1D65"/>
    <w:rsid w:val="00DA603B"/>
    <w:rsid w:val="00DA6D0A"/>
    <w:rsid w:val="00DA79E9"/>
    <w:rsid w:val="00DB0C7D"/>
    <w:rsid w:val="00DB2E9C"/>
    <w:rsid w:val="00DB3DB8"/>
    <w:rsid w:val="00DB413B"/>
    <w:rsid w:val="00DB6683"/>
    <w:rsid w:val="00DB7A89"/>
    <w:rsid w:val="00DC3C03"/>
    <w:rsid w:val="00DC45C8"/>
    <w:rsid w:val="00DC56AB"/>
    <w:rsid w:val="00DC62DA"/>
    <w:rsid w:val="00DC6A92"/>
    <w:rsid w:val="00DD091F"/>
    <w:rsid w:val="00DE2E5C"/>
    <w:rsid w:val="00DE4AE3"/>
    <w:rsid w:val="00DE72A7"/>
    <w:rsid w:val="00DE7485"/>
    <w:rsid w:val="00DF03C3"/>
    <w:rsid w:val="00DF05E1"/>
    <w:rsid w:val="00DF1CD3"/>
    <w:rsid w:val="00DF2B46"/>
    <w:rsid w:val="00DF3D28"/>
    <w:rsid w:val="00DF4519"/>
    <w:rsid w:val="00DF7B4B"/>
    <w:rsid w:val="00E0034F"/>
    <w:rsid w:val="00E01FF6"/>
    <w:rsid w:val="00E023DD"/>
    <w:rsid w:val="00E03852"/>
    <w:rsid w:val="00E0577A"/>
    <w:rsid w:val="00E060B9"/>
    <w:rsid w:val="00E10C22"/>
    <w:rsid w:val="00E10CD0"/>
    <w:rsid w:val="00E12426"/>
    <w:rsid w:val="00E12B7D"/>
    <w:rsid w:val="00E139E5"/>
    <w:rsid w:val="00E200DF"/>
    <w:rsid w:val="00E20ADF"/>
    <w:rsid w:val="00E23C71"/>
    <w:rsid w:val="00E25F54"/>
    <w:rsid w:val="00E31246"/>
    <w:rsid w:val="00E322FE"/>
    <w:rsid w:val="00E33124"/>
    <w:rsid w:val="00E33B59"/>
    <w:rsid w:val="00E33F63"/>
    <w:rsid w:val="00E34763"/>
    <w:rsid w:val="00E347DF"/>
    <w:rsid w:val="00E35490"/>
    <w:rsid w:val="00E3716B"/>
    <w:rsid w:val="00E41717"/>
    <w:rsid w:val="00E42C7C"/>
    <w:rsid w:val="00E42DF2"/>
    <w:rsid w:val="00E43EDF"/>
    <w:rsid w:val="00E45B06"/>
    <w:rsid w:val="00E46027"/>
    <w:rsid w:val="00E4602B"/>
    <w:rsid w:val="00E46571"/>
    <w:rsid w:val="00E4668D"/>
    <w:rsid w:val="00E46F8C"/>
    <w:rsid w:val="00E50824"/>
    <w:rsid w:val="00E50F55"/>
    <w:rsid w:val="00E510BC"/>
    <w:rsid w:val="00E52185"/>
    <w:rsid w:val="00E5323B"/>
    <w:rsid w:val="00E55EA8"/>
    <w:rsid w:val="00E56EF8"/>
    <w:rsid w:val="00E629A1"/>
    <w:rsid w:val="00E637F3"/>
    <w:rsid w:val="00E70622"/>
    <w:rsid w:val="00E7134E"/>
    <w:rsid w:val="00E71FE3"/>
    <w:rsid w:val="00E741B1"/>
    <w:rsid w:val="00E7469D"/>
    <w:rsid w:val="00E76312"/>
    <w:rsid w:val="00E802B4"/>
    <w:rsid w:val="00E80E51"/>
    <w:rsid w:val="00E84263"/>
    <w:rsid w:val="00E85A3D"/>
    <w:rsid w:val="00E863A5"/>
    <w:rsid w:val="00E8749E"/>
    <w:rsid w:val="00E87679"/>
    <w:rsid w:val="00E8784C"/>
    <w:rsid w:val="00E90316"/>
    <w:rsid w:val="00E90C01"/>
    <w:rsid w:val="00E92FC5"/>
    <w:rsid w:val="00E933E6"/>
    <w:rsid w:val="00E94961"/>
    <w:rsid w:val="00E963FF"/>
    <w:rsid w:val="00E9737F"/>
    <w:rsid w:val="00E97B20"/>
    <w:rsid w:val="00EA35EF"/>
    <w:rsid w:val="00EA3C61"/>
    <w:rsid w:val="00EA486E"/>
    <w:rsid w:val="00EA5E76"/>
    <w:rsid w:val="00EA600C"/>
    <w:rsid w:val="00EB452C"/>
    <w:rsid w:val="00EB4E5A"/>
    <w:rsid w:val="00EC12D6"/>
    <w:rsid w:val="00EC3F4B"/>
    <w:rsid w:val="00EC3FD1"/>
    <w:rsid w:val="00EC5042"/>
    <w:rsid w:val="00EC6A77"/>
    <w:rsid w:val="00EC6F66"/>
    <w:rsid w:val="00ED0B03"/>
    <w:rsid w:val="00ED0DCF"/>
    <w:rsid w:val="00ED2EFD"/>
    <w:rsid w:val="00ED31CC"/>
    <w:rsid w:val="00ED563F"/>
    <w:rsid w:val="00EE0969"/>
    <w:rsid w:val="00EE0EBD"/>
    <w:rsid w:val="00EF729B"/>
    <w:rsid w:val="00F018C9"/>
    <w:rsid w:val="00F02622"/>
    <w:rsid w:val="00F039E9"/>
    <w:rsid w:val="00F0539E"/>
    <w:rsid w:val="00F059F1"/>
    <w:rsid w:val="00F0796A"/>
    <w:rsid w:val="00F11E65"/>
    <w:rsid w:val="00F16855"/>
    <w:rsid w:val="00F20641"/>
    <w:rsid w:val="00F24676"/>
    <w:rsid w:val="00F26CE8"/>
    <w:rsid w:val="00F30D44"/>
    <w:rsid w:val="00F3138E"/>
    <w:rsid w:val="00F31576"/>
    <w:rsid w:val="00F34244"/>
    <w:rsid w:val="00F34711"/>
    <w:rsid w:val="00F402CE"/>
    <w:rsid w:val="00F41DDA"/>
    <w:rsid w:val="00F43FB8"/>
    <w:rsid w:val="00F450B2"/>
    <w:rsid w:val="00F46167"/>
    <w:rsid w:val="00F47E95"/>
    <w:rsid w:val="00F51B7C"/>
    <w:rsid w:val="00F51BF2"/>
    <w:rsid w:val="00F53662"/>
    <w:rsid w:val="00F54E58"/>
    <w:rsid w:val="00F57779"/>
    <w:rsid w:val="00F57B0C"/>
    <w:rsid w:val="00F617CD"/>
    <w:rsid w:val="00F6507A"/>
    <w:rsid w:val="00F6614D"/>
    <w:rsid w:val="00F7068E"/>
    <w:rsid w:val="00F7316A"/>
    <w:rsid w:val="00F7336C"/>
    <w:rsid w:val="00F73FC6"/>
    <w:rsid w:val="00F80FAF"/>
    <w:rsid w:val="00F85435"/>
    <w:rsid w:val="00F857F8"/>
    <w:rsid w:val="00F8751F"/>
    <w:rsid w:val="00F876A5"/>
    <w:rsid w:val="00F90E75"/>
    <w:rsid w:val="00F94247"/>
    <w:rsid w:val="00F94605"/>
    <w:rsid w:val="00F9468F"/>
    <w:rsid w:val="00F94D6A"/>
    <w:rsid w:val="00F952CA"/>
    <w:rsid w:val="00FA0631"/>
    <w:rsid w:val="00FA33CF"/>
    <w:rsid w:val="00FA5FC2"/>
    <w:rsid w:val="00FA65B9"/>
    <w:rsid w:val="00FA67D4"/>
    <w:rsid w:val="00FA75A5"/>
    <w:rsid w:val="00FA7DA6"/>
    <w:rsid w:val="00FB0343"/>
    <w:rsid w:val="00FB1A0D"/>
    <w:rsid w:val="00FC31C4"/>
    <w:rsid w:val="00FC4EE8"/>
    <w:rsid w:val="00FE0E2A"/>
    <w:rsid w:val="00FE2636"/>
    <w:rsid w:val="00FE7646"/>
    <w:rsid w:val="00FF1E04"/>
    <w:rsid w:val="00FF5B4D"/>
    <w:rsid w:val="00FF615B"/>
    <w:rsid w:val="00FF64D6"/>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0819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Normal"/>
    <w:next w:val="Normal"/>
    <w:link w:val="Heading1Char"/>
    <w:uiPriority w:val="9"/>
    <w:qFormat/>
    <w:rsid w:val="00146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line="240" w:lineRule="auto"/>
    </w:pPr>
    <w:rPr>
      <w:sz w:val="20"/>
      <w:szCs w:val="20"/>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paragraph" w:styleId="NoSpacing">
    <w:name w:val="No Spacing"/>
    <w:uiPriority w:val="1"/>
    <w:qFormat/>
    <w:rsid w:val="00146192"/>
    <w:pPr>
      <w:spacing w:after="0" w:line="240" w:lineRule="auto"/>
    </w:pPr>
  </w:style>
  <w:style w:type="character" w:customStyle="1" w:styleId="Heading1Char">
    <w:name w:val="Heading 1 Char"/>
    <w:basedOn w:val="DefaultParagraphFont"/>
    <w:link w:val="Heading1"/>
    <w:uiPriority w:val="9"/>
    <w:rsid w:val="00146192"/>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996519"/>
    <w:rPr>
      <w:color w:val="605E5C"/>
      <w:shd w:val="clear" w:color="auto" w:fill="E1DFDD"/>
    </w:rPr>
  </w:style>
  <w:style w:type="paragraph" w:styleId="NormalWeb">
    <w:name w:val="Normal (Web)"/>
    <w:basedOn w:val="Normal"/>
    <w:uiPriority w:val="99"/>
    <w:semiHidden/>
    <w:unhideWhenUsed/>
    <w:rsid w:val="009D001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497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71409665">
      <w:bodyDiv w:val="1"/>
      <w:marLeft w:val="0"/>
      <w:marRight w:val="0"/>
      <w:marTop w:val="0"/>
      <w:marBottom w:val="0"/>
      <w:divBdr>
        <w:top w:val="none" w:sz="0" w:space="0" w:color="auto"/>
        <w:left w:val="none" w:sz="0" w:space="0" w:color="auto"/>
        <w:bottom w:val="none" w:sz="0" w:space="0" w:color="auto"/>
        <w:right w:val="none" w:sz="0" w:space="0" w:color="auto"/>
      </w:divBdr>
    </w:div>
    <w:div w:id="547424844">
      <w:bodyDiv w:val="1"/>
      <w:marLeft w:val="0"/>
      <w:marRight w:val="0"/>
      <w:marTop w:val="0"/>
      <w:marBottom w:val="0"/>
      <w:divBdr>
        <w:top w:val="none" w:sz="0" w:space="0" w:color="auto"/>
        <w:left w:val="none" w:sz="0" w:space="0" w:color="auto"/>
        <w:bottom w:val="none" w:sz="0" w:space="0" w:color="auto"/>
        <w:right w:val="none" w:sz="0" w:space="0" w:color="auto"/>
      </w:divBdr>
    </w:div>
    <w:div w:id="577908745">
      <w:bodyDiv w:val="1"/>
      <w:marLeft w:val="0"/>
      <w:marRight w:val="0"/>
      <w:marTop w:val="0"/>
      <w:marBottom w:val="0"/>
      <w:divBdr>
        <w:top w:val="none" w:sz="0" w:space="0" w:color="auto"/>
        <w:left w:val="none" w:sz="0" w:space="0" w:color="auto"/>
        <w:bottom w:val="none" w:sz="0" w:space="0" w:color="auto"/>
        <w:right w:val="none" w:sz="0" w:space="0" w:color="auto"/>
      </w:divBdr>
    </w:div>
    <w:div w:id="884635064">
      <w:bodyDiv w:val="1"/>
      <w:marLeft w:val="0"/>
      <w:marRight w:val="0"/>
      <w:marTop w:val="0"/>
      <w:marBottom w:val="0"/>
      <w:divBdr>
        <w:top w:val="none" w:sz="0" w:space="0" w:color="auto"/>
        <w:left w:val="none" w:sz="0" w:space="0" w:color="auto"/>
        <w:bottom w:val="none" w:sz="0" w:space="0" w:color="auto"/>
        <w:right w:val="none" w:sz="0" w:space="0" w:color="auto"/>
      </w:divBdr>
    </w:div>
    <w:div w:id="974944260">
      <w:bodyDiv w:val="1"/>
      <w:marLeft w:val="0"/>
      <w:marRight w:val="0"/>
      <w:marTop w:val="0"/>
      <w:marBottom w:val="0"/>
      <w:divBdr>
        <w:top w:val="none" w:sz="0" w:space="0" w:color="auto"/>
        <w:left w:val="none" w:sz="0" w:space="0" w:color="auto"/>
        <w:bottom w:val="none" w:sz="0" w:space="0" w:color="auto"/>
        <w:right w:val="none" w:sz="0" w:space="0" w:color="auto"/>
      </w:divBdr>
    </w:div>
    <w:div w:id="1183938400">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0"/>
      <w:divBdr>
        <w:top w:val="none" w:sz="0" w:space="0" w:color="auto"/>
        <w:left w:val="none" w:sz="0" w:space="0" w:color="auto"/>
        <w:bottom w:val="none" w:sz="0" w:space="0" w:color="auto"/>
        <w:right w:val="none" w:sz="0" w:space="0" w:color="auto"/>
      </w:divBdr>
    </w:div>
    <w:div w:id="13916874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3855310">
      <w:bodyDiv w:val="1"/>
      <w:marLeft w:val="0"/>
      <w:marRight w:val="0"/>
      <w:marTop w:val="0"/>
      <w:marBottom w:val="0"/>
      <w:divBdr>
        <w:top w:val="none" w:sz="0" w:space="0" w:color="auto"/>
        <w:left w:val="none" w:sz="0" w:space="0" w:color="auto"/>
        <w:bottom w:val="none" w:sz="0" w:space="0" w:color="auto"/>
        <w:right w:val="none" w:sz="0" w:space="0" w:color="auto"/>
      </w:divBdr>
    </w:div>
    <w:div w:id="1807357715">
      <w:bodyDiv w:val="1"/>
      <w:marLeft w:val="0"/>
      <w:marRight w:val="0"/>
      <w:marTop w:val="0"/>
      <w:marBottom w:val="0"/>
      <w:divBdr>
        <w:top w:val="none" w:sz="0" w:space="0" w:color="auto"/>
        <w:left w:val="none" w:sz="0" w:space="0" w:color="auto"/>
        <w:bottom w:val="none" w:sz="0" w:space="0" w:color="auto"/>
        <w:right w:val="none" w:sz="0" w:space="0" w:color="auto"/>
      </w:divBdr>
    </w:div>
    <w:div w:id="1860318181">
      <w:bodyDiv w:val="1"/>
      <w:marLeft w:val="0"/>
      <w:marRight w:val="0"/>
      <w:marTop w:val="0"/>
      <w:marBottom w:val="0"/>
      <w:divBdr>
        <w:top w:val="none" w:sz="0" w:space="0" w:color="auto"/>
        <w:left w:val="none" w:sz="0" w:space="0" w:color="auto"/>
        <w:bottom w:val="none" w:sz="0" w:space="0" w:color="auto"/>
        <w:right w:val="none" w:sz="0" w:space="0" w:color="auto"/>
      </w:divBdr>
    </w:div>
    <w:div w:id="1966539095">
      <w:bodyDiv w:val="1"/>
      <w:marLeft w:val="0"/>
      <w:marRight w:val="0"/>
      <w:marTop w:val="0"/>
      <w:marBottom w:val="0"/>
      <w:divBdr>
        <w:top w:val="none" w:sz="0" w:space="0" w:color="auto"/>
        <w:left w:val="none" w:sz="0" w:space="0" w:color="auto"/>
        <w:bottom w:val="none" w:sz="0" w:space="0" w:color="auto"/>
        <w:right w:val="none" w:sz="0" w:space="0" w:color="auto"/>
      </w:divBdr>
    </w:div>
    <w:div w:id="2001956414">
      <w:bodyDiv w:val="1"/>
      <w:marLeft w:val="0"/>
      <w:marRight w:val="0"/>
      <w:marTop w:val="0"/>
      <w:marBottom w:val="0"/>
      <w:divBdr>
        <w:top w:val="none" w:sz="0" w:space="0" w:color="auto"/>
        <w:left w:val="none" w:sz="0" w:space="0" w:color="auto"/>
        <w:bottom w:val="none" w:sz="0" w:space="0" w:color="auto"/>
        <w:right w:val="none" w:sz="0" w:space="0" w:color="auto"/>
      </w:divBdr>
    </w:div>
    <w:div w:id="2025206241">
      <w:bodyDiv w:val="1"/>
      <w:marLeft w:val="0"/>
      <w:marRight w:val="0"/>
      <w:marTop w:val="0"/>
      <w:marBottom w:val="0"/>
      <w:divBdr>
        <w:top w:val="none" w:sz="0" w:space="0" w:color="auto"/>
        <w:left w:val="none" w:sz="0" w:space="0" w:color="auto"/>
        <w:bottom w:val="none" w:sz="0" w:space="0" w:color="auto"/>
        <w:right w:val="none" w:sz="0" w:space="0" w:color="auto"/>
      </w:divBdr>
    </w:div>
    <w:div w:id="21096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ta.Bauz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9D833-7B4C-46EA-BB8F-C63C5D83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6902</Words>
  <Characters>3935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Nauris Priedītis</cp:lastModifiedBy>
  <cp:revision>14</cp:revision>
  <cp:lastPrinted>2020-03-06T12:18:00Z</cp:lastPrinted>
  <dcterms:created xsi:type="dcterms:W3CDTF">2020-03-17T11:59:00Z</dcterms:created>
  <dcterms:modified xsi:type="dcterms:W3CDTF">2020-03-19T14:41:00Z</dcterms:modified>
</cp:coreProperties>
</file>