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CF66" w14:textId="685DB20E" w:rsidR="00D672E4" w:rsidRPr="000401F5" w:rsidRDefault="00D672E4" w:rsidP="00933949">
      <w:pPr>
        <w:pStyle w:val="Subtitle"/>
        <w:tabs>
          <w:tab w:val="left" w:pos="6521"/>
        </w:tabs>
        <w:spacing w:after="0"/>
        <w:ind w:right="-908"/>
        <w:contextualSpacing/>
        <w:jc w:val="left"/>
        <w:rPr>
          <w:rFonts w:ascii="Times New Roman" w:hAnsi="Times New Roman"/>
          <w:sz w:val="28"/>
          <w:szCs w:val="28"/>
        </w:rPr>
      </w:pPr>
    </w:p>
    <w:p w14:paraId="6D84AD08" w14:textId="77777777" w:rsidR="00933949" w:rsidRPr="000401F5" w:rsidRDefault="00933949" w:rsidP="00933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6B5D5F08" w14:textId="77777777" w:rsidR="00D672E4" w:rsidRPr="000401F5" w:rsidRDefault="00D672E4" w:rsidP="00933949">
      <w:pPr>
        <w:pStyle w:val="Subtitle"/>
        <w:tabs>
          <w:tab w:val="left" w:pos="6521"/>
        </w:tabs>
        <w:spacing w:after="0"/>
        <w:ind w:right="-908"/>
        <w:contextualSpacing/>
        <w:jc w:val="left"/>
        <w:rPr>
          <w:rFonts w:ascii="Times New Roman" w:hAnsi="Times New Roman"/>
          <w:sz w:val="28"/>
          <w:szCs w:val="28"/>
        </w:rPr>
      </w:pPr>
    </w:p>
    <w:p w14:paraId="0D4EF47A" w14:textId="329724CE" w:rsidR="00933949" w:rsidRPr="000401F5" w:rsidRDefault="00933949" w:rsidP="0093394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F5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442DDC">
        <w:rPr>
          <w:rFonts w:ascii="Times New Roman" w:eastAsia="Times New Roman" w:hAnsi="Times New Roman" w:cs="Times New Roman"/>
          <w:sz w:val="28"/>
          <w:szCs w:val="28"/>
        </w:rPr>
        <w:t>28. aprīlī</w:t>
      </w:r>
      <w:r w:rsidRPr="000401F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42DDC">
        <w:rPr>
          <w:rFonts w:ascii="Times New Roman" w:eastAsia="Times New Roman" w:hAnsi="Times New Roman" w:cs="Times New Roman"/>
          <w:sz w:val="28"/>
          <w:szCs w:val="28"/>
        </w:rPr>
        <w:t> 237</w:t>
      </w:r>
    </w:p>
    <w:p w14:paraId="2905AC03" w14:textId="41A4BEBF" w:rsidR="00933949" w:rsidRPr="000401F5" w:rsidRDefault="00933949" w:rsidP="0093394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1F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401F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42DDC">
        <w:rPr>
          <w:rFonts w:ascii="Times New Roman" w:eastAsia="Times New Roman" w:hAnsi="Times New Roman" w:cs="Times New Roman"/>
          <w:sz w:val="28"/>
          <w:szCs w:val="28"/>
        </w:rPr>
        <w:t> 28 42</w:t>
      </w:r>
      <w:bookmarkStart w:id="0" w:name="_GoBack"/>
      <w:bookmarkEnd w:id="0"/>
      <w:r w:rsidRPr="000401F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CCAB931" w14:textId="77777777" w:rsidR="006A619A" w:rsidRPr="000401F5" w:rsidRDefault="006A619A" w:rsidP="00933949">
      <w:pPr>
        <w:pStyle w:val="Subtitle"/>
        <w:spacing w:after="0"/>
        <w:ind w:right="-908"/>
        <w:contextualSpacing/>
        <w:jc w:val="left"/>
        <w:rPr>
          <w:rFonts w:ascii="Times New Roman" w:hAnsi="Times New Roman"/>
          <w:sz w:val="28"/>
          <w:szCs w:val="28"/>
        </w:rPr>
      </w:pPr>
    </w:p>
    <w:p w14:paraId="582F534F" w14:textId="195245B9" w:rsidR="006A619A" w:rsidRPr="000401F5" w:rsidRDefault="006A619A" w:rsidP="00933949">
      <w:pPr>
        <w:pStyle w:val="Subtitle"/>
        <w:spacing w:after="0"/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203376">
        <w:rPr>
          <w:rFonts w:ascii="Times New Roman" w:hAnsi="Times New Roman"/>
          <w:b/>
          <w:spacing w:val="-2"/>
          <w:sz w:val="28"/>
          <w:szCs w:val="28"/>
        </w:rPr>
        <w:t xml:space="preserve">Grozījumi Ministru kabineta 2009. gada 15. septembra noteikumos Nr. 1065 </w:t>
      </w:r>
      <w:bookmarkStart w:id="1" w:name="_Hlk20821691"/>
      <w:r w:rsidRPr="00203376">
        <w:rPr>
          <w:rFonts w:ascii="Times New Roman" w:hAnsi="Times New Roman"/>
          <w:b/>
          <w:spacing w:val="-2"/>
          <w:sz w:val="28"/>
          <w:szCs w:val="28"/>
        </w:rPr>
        <w:t>"</w:t>
      </w:r>
      <w:bookmarkEnd w:id="1"/>
      <w:r w:rsidRPr="00203376">
        <w:rPr>
          <w:rFonts w:ascii="Times New Roman" w:hAnsi="Times New Roman"/>
          <w:b/>
          <w:spacing w:val="-2"/>
          <w:sz w:val="28"/>
          <w:szCs w:val="28"/>
        </w:rPr>
        <w:t>Noteikumi par aizdevumiem sīko (</w:t>
      </w:r>
      <w:proofErr w:type="spellStart"/>
      <w:r w:rsidRPr="00203376">
        <w:rPr>
          <w:rFonts w:ascii="Times New Roman" w:hAnsi="Times New Roman"/>
          <w:b/>
          <w:spacing w:val="-2"/>
          <w:sz w:val="28"/>
          <w:szCs w:val="28"/>
        </w:rPr>
        <w:t>mikro</w:t>
      </w:r>
      <w:proofErr w:type="spellEnd"/>
      <w:r w:rsidRPr="00203376">
        <w:rPr>
          <w:rFonts w:ascii="Times New Roman" w:hAnsi="Times New Roman"/>
          <w:b/>
          <w:spacing w:val="-2"/>
          <w:sz w:val="28"/>
          <w:szCs w:val="28"/>
        </w:rPr>
        <w:t>), mazo un vidējo</w:t>
      </w:r>
      <w:r w:rsidRPr="000401F5">
        <w:rPr>
          <w:rFonts w:ascii="Times New Roman" w:hAnsi="Times New Roman"/>
          <w:b/>
          <w:sz w:val="28"/>
          <w:szCs w:val="28"/>
        </w:rPr>
        <w:t xml:space="preserve"> saimnieciskās darbības veicēju un lauksaimniecības </w:t>
      </w:r>
      <w:r w:rsidR="00FB5489" w:rsidRPr="000401F5">
        <w:rPr>
          <w:rFonts w:ascii="Times New Roman" w:hAnsi="Times New Roman"/>
          <w:b/>
          <w:sz w:val="28"/>
          <w:szCs w:val="28"/>
          <w:lang w:val="lv-LV"/>
        </w:rPr>
        <w:t xml:space="preserve">un mežsaimniecības </w:t>
      </w:r>
      <w:r w:rsidRPr="000401F5">
        <w:rPr>
          <w:rFonts w:ascii="Times New Roman" w:hAnsi="Times New Roman"/>
          <w:b/>
          <w:sz w:val="28"/>
          <w:szCs w:val="28"/>
        </w:rPr>
        <w:t>pakalpojumu kooperatīvo sabiedrību attīstības veicināšanai"</w:t>
      </w:r>
    </w:p>
    <w:p w14:paraId="21325932" w14:textId="77777777" w:rsidR="000A33CE" w:rsidRPr="000401F5" w:rsidRDefault="000A33CE" w:rsidP="00203376">
      <w:pPr>
        <w:pStyle w:val="Subtitle"/>
        <w:spacing w:after="0"/>
        <w:ind w:right="-908"/>
        <w:contextualSpacing/>
        <w:jc w:val="left"/>
        <w:rPr>
          <w:rFonts w:ascii="Times New Roman" w:hAnsi="Times New Roman"/>
          <w:sz w:val="28"/>
          <w:szCs w:val="28"/>
        </w:rPr>
      </w:pPr>
    </w:p>
    <w:p w14:paraId="37387FD9" w14:textId="29D9BCF2" w:rsidR="006A619A" w:rsidRPr="000401F5" w:rsidRDefault="006A619A" w:rsidP="00933949">
      <w:pPr>
        <w:pStyle w:val="Subtitle"/>
        <w:spacing w:after="0"/>
        <w:ind w:right="-1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0401F5">
        <w:rPr>
          <w:rFonts w:ascii="Times New Roman" w:hAnsi="Times New Roman"/>
          <w:iCs/>
          <w:sz w:val="28"/>
          <w:szCs w:val="28"/>
        </w:rPr>
        <w:t>Izdoti saskaņā ar</w:t>
      </w:r>
    </w:p>
    <w:p w14:paraId="0D8D887E" w14:textId="3FCFCCEE" w:rsidR="006A619A" w:rsidRPr="000401F5" w:rsidRDefault="006A619A" w:rsidP="00933949">
      <w:pPr>
        <w:pStyle w:val="Subtitle"/>
        <w:spacing w:after="0"/>
        <w:ind w:right="-1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0401F5">
        <w:rPr>
          <w:rFonts w:ascii="Times New Roman" w:hAnsi="Times New Roman"/>
          <w:iCs/>
          <w:sz w:val="28"/>
          <w:szCs w:val="28"/>
        </w:rPr>
        <w:t>Attīstības finanšu institūcijas</w:t>
      </w:r>
      <w:r w:rsidR="00F8335E" w:rsidRPr="000401F5">
        <w:rPr>
          <w:rFonts w:ascii="Times New Roman" w:hAnsi="Times New Roman"/>
          <w:iCs/>
          <w:sz w:val="28"/>
          <w:szCs w:val="28"/>
        </w:rPr>
        <w:t xml:space="preserve"> likuma</w:t>
      </w:r>
    </w:p>
    <w:p w14:paraId="09BA0964" w14:textId="3117653D" w:rsidR="006A619A" w:rsidRPr="000401F5" w:rsidRDefault="006A619A" w:rsidP="00933949">
      <w:pPr>
        <w:pStyle w:val="Subtitle"/>
        <w:spacing w:after="0"/>
        <w:ind w:right="-1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0401F5">
        <w:rPr>
          <w:rFonts w:ascii="Times New Roman" w:hAnsi="Times New Roman"/>
          <w:iCs/>
          <w:sz w:val="28"/>
          <w:szCs w:val="28"/>
        </w:rPr>
        <w:t>12.</w:t>
      </w:r>
      <w:r w:rsidR="00D4734B" w:rsidRPr="000401F5">
        <w:rPr>
          <w:rFonts w:ascii="Times New Roman" w:hAnsi="Times New Roman"/>
          <w:iCs/>
          <w:sz w:val="28"/>
          <w:szCs w:val="28"/>
          <w:lang w:val="lv-LV"/>
        </w:rPr>
        <w:t> </w:t>
      </w:r>
      <w:r w:rsidRPr="000401F5">
        <w:rPr>
          <w:rFonts w:ascii="Times New Roman" w:hAnsi="Times New Roman"/>
          <w:iCs/>
          <w:sz w:val="28"/>
          <w:szCs w:val="28"/>
        </w:rPr>
        <w:t>panta ceturto daļu</w:t>
      </w:r>
    </w:p>
    <w:p w14:paraId="4106FCF9" w14:textId="18C97A32" w:rsidR="006A619A" w:rsidRPr="00166140" w:rsidRDefault="006A619A" w:rsidP="00203376">
      <w:pPr>
        <w:pStyle w:val="Subtitle"/>
        <w:spacing w:after="0"/>
        <w:ind w:right="-908"/>
        <w:contextualSpacing/>
        <w:jc w:val="left"/>
        <w:rPr>
          <w:sz w:val="28"/>
          <w:szCs w:val="28"/>
        </w:rPr>
      </w:pPr>
    </w:p>
    <w:p w14:paraId="3A039036" w14:textId="6993B3F1" w:rsidR="009F5BA4" w:rsidRPr="000401F5" w:rsidRDefault="006A619A" w:rsidP="00203376">
      <w:pPr>
        <w:pStyle w:val="naisf"/>
        <w:tabs>
          <w:tab w:val="left" w:pos="1276"/>
        </w:tabs>
        <w:spacing w:before="0" w:after="0"/>
        <w:ind w:firstLine="709"/>
        <w:contextualSpacing/>
        <w:rPr>
          <w:sz w:val="28"/>
          <w:szCs w:val="28"/>
        </w:rPr>
      </w:pPr>
      <w:r w:rsidRPr="000401F5">
        <w:rPr>
          <w:sz w:val="28"/>
          <w:szCs w:val="28"/>
        </w:rPr>
        <w:t>Izdarīt Ministru kabineta 2009. gada 15. septembra noteikumos Nr. 1065 "Noteikumi par aizdevumiem sīko (</w:t>
      </w:r>
      <w:proofErr w:type="spellStart"/>
      <w:r w:rsidRPr="000401F5">
        <w:rPr>
          <w:sz w:val="28"/>
          <w:szCs w:val="28"/>
        </w:rPr>
        <w:t>mikro</w:t>
      </w:r>
      <w:proofErr w:type="spellEnd"/>
      <w:r w:rsidRPr="000401F5">
        <w:rPr>
          <w:sz w:val="28"/>
          <w:szCs w:val="28"/>
        </w:rPr>
        <w:t xml:space="preserve">), mazo un vidējo saimnieciskās darbības veicēju un lauksaimniecības </w:t>
      </w:r>
      <w:r w:rsidR="00D04762" w:rsidRPr="000401F5">
        <w:rPr>
          <w:sz w:val="28"/>
          <w:szCs w:val="28"/>
        </w:rPr>
        <w:t xml:space="preserve">un mežsaimniecības </w:t>
      </w:r>
      <w:r w:rsidRPr="000401F5">
        <w:rPr>
          <w:sz w:val="28"/>
          <w:szCs w:val="28"/>
        </w:rPr>
        <w:t xml:space="preserve">pakalpojumu </w:t>
      </w:r>
      <w:r w:rsidRPr="00203376">
        <w:rPr>
          <w:spacing w:val="-2"/>
          <w:sz w:val="28"/>
          <w:szCs w:val="28"/>
        </w:rPr>
        <w:t>kooperatīvo</w:t>
      </w:r>
      <w:r w:rsidRPr="000401F5">
        <w:rPr>
          <w:sz w:val="28"/>
          <w:szCs w:val="28"/>
        </w:rPr>
        <w:t xml:space="preserve"> sabiedrību attīstības veicināšanai" </w:t>
      </w:r>
      <w:proofErr w:type="gramStart"/>
      <w:r w:rsidRPr="000401F5">
        <w:rPr>
          <w:sz w:val="28"/>
          <w:szCs w:val="28"/>
        </w:rPr>
        <w:t>(</w:t>
      </w:r>
      <w:proofErr w:type="gramEnd"/>
      <w:r w:rsidRPr="000401F5">
        <w:rPr>
          <w:sz w:val="28"/>
          <w:szCs w:val="28"/>
        </w:rPr>
        <w:t>Latvijas Vēstnesis, 2009, 154. nr.; 2010, 162. nr.; 2012, 49. nr.; 2013, 246. nr.; 2014, 149., 255</w:t>
      </w:r>
      <w:r w:rsidR="004A0081" w:rsidRPr="000401F5">
        <w:rPr>
          <w:sz w:val="28"/>
          <w:szCs w:val="28"/>
        </w:rPr>
        <w:t>. </w:t>
      </w:r>
      <w:r w:rsidR="00D672E4" w:rsidRPr="000401F5">
        <w:rPr>
          <w:sz w:val="28"/>
          <w:szCs w:val="28"/>
        </w:rPr>
        <w:t>nr.;</w:t>
      </w:r>
      <w:r w:rsidRPr="000401F5">
        <w:rPr>
          <w:sz w:val="28"/>
          <w:szCs w:val="28"/>
        </w:rPr>
        <w:t xml:space="preserve"> 2015, 202.</w:t>
      </w:r>
      <w:r w:rsidR="004A0081" w:rsidRPr="000401F5">
        <w:rPr>
          <w:sz w:val="28"/>
          <w:szCs w:val="28"/>
        </w:rPr>
        <w:t> </w:t>
      </w:r>
      <w:r w:rsidRPr="000401F5">
        <w:rPr>
          <w:sz w:val="28"/>
          <w:szCs w:val="28"/>
        </w:rPr>
        <w:t>nr.; 2016, 92.</w:t>
      </w:r>
      <w:r w:rsidR="004A0081" w:rsidRPr="000401F5">
        <w:rPr>
          <w:sz w:val="28"/>
          <w:szCs w:val="28"/>
        </w:rPr>
        <w:t> </w:t>
      </w:r>
      <w:r w:rsidRPr="000401F5">
        <w:rPr>
          <w:sz w:val="28"/>
          <w:szCs w:val="28"/>
        </w:rPr>
        <w:t>nr.; 2017, 201.</w:t>
      </w:r>
      <w:r w:rsidR="004A0081" w:rsidRPr="000401F5">
        <w:rPr>
          <w:sz w:val="28"/>
          <w:szCs w:val="28"/>
        </w:rPr>
        <w:t> </w:t>
      </w:r>
      <w:r w:rsidRPr="000401F5">
        <w:rPr>
          <w:sz w:val="28"/>
          <w:szCs w:val="28"/>
        </w:rPr>
        <w:t>nr.; 2019, 124.</w:t>
      </w:r>
      <w:r w:rsidR="00BB07DE" w:rsidRPr="000401F5">
        <w:rPr>
          <w:sz w:val="28"/>
          <w:szCs w:val="28"/>
        </w:rPr>
        <w:t> nr</w:t>
      </w:r>
      <w:r w:rsidR="00923F0D" w:rsidRPr="000401F5">
        <w:rPr>
          <w:sz w:val="28"/>
          <w:szCs w:val="28"/>
        </w:rPr>
        <w:t>.</w:t>
      </w:r>
      <w:r w:rsidR="00D672E4" w:rsidRPr="000401F5">
        <w:rPr>
          <w:sz w:val="28"/>
          <w:szCs w:val="28"/>
        </w:rPr>
        <w:t>; 2020, 69B</w:t>
      </w:r>
      <w:r w:rsidR="004127EC" w:rsidRPr="000401F5">
        <w:rPr>
          <w:sz w:val="28"/>
          <w:szCs w:val="28"/>
        </w:rPr>
        <w:t>. </w:t>
      </w:r>
      <w:r w:rsidR="00D672E4" w:rsidRPr="000401F5">
        <w:rPr>
          <w:sz w:val="28"/>
          <w:szCs w:val="28"/>
        </w:rPr>
        <w:t>nr.</w:t>
      </w:r>
      <w:r w:rsidRPr="000401F5">
        <w:rPr>
          <w:sz w:val="28"/>
          <w:szCs w:val="28"/>
        </w:rPr>
        <w:t xml:space="preserve">) </w:t>
      </w:r>
      <w:r w:rsidR="00A24100" w:rsidRPr="000401F5">
        <w:rPr>
          <w:sz w:val="28"/>
          <w:szCs w:val="28"/>
        </w:rPr>
        <w:t>šādus grozījumus</w:t>
      </w:r>
      <w:r w:rsidR="005E3777" w:rsidRPr="000401F5">
        <w:rPr>
          <w:sz w:val="28"/>
          <w:szCs w:val="28"/>
        </w:rPr>
        <w:t>:</w:t>
      </w:r>
    </w:p>
    <w:p w14:paraId="33F97035" w14:textId="035273D4" w:rsidR="00A24100" w:rsidRPr="000401F5" w:rsidRDefault="00A24100" w:rsidP="00203376">
      <w:pPr>
        <w:pStyle w:val="naisf"/>
        <w:tabs>
          <w:tab w:val="left" w:pos="1276"/>
        </w:tabs>
        <w:spacing w:before="0" w:after="0"/>
        <w:ind w:firstLine="709"/>
        <w:contextualSpacing/>
        <w:rPr>
          <w:sz w:val="28"/>
          <w:szCs w:val="28"/>
        </w:rPr>
      </w:pPr>
    </w:p>
    <w:p w14:paraId="5CB1CB53" w14:textId="626B1C22" w:rsidR="00A24100" w:rsidRPr="000401F5" w:rsidRDefault="004127EC" w:rsidP="00203376">
      <w:pPr>
        <w:pStyle w:val="naisf"/>
        <w:tabs>
          <w:tab w:val="left" w:pos="1134"/>
        </w:tabs>
        <w:spacing w:before="0" w:after="0"/>
        <w:ind w:firstLine="709"/>
        <w:contextualSpacing/>
        <w:rPr>
          <w:sz w:val="28"/>
          <w:szCs w:val="28"/>
        </w:rPr>
      </w:pPr>
      <w:r w:rsidRPr="000401F5">
        <w:rPr>
          <w:sz w:val="28"/>
          <w:szCs w:val="28"/>
        </w:rPr>
        <w:t>1. </w:t>
      </w:r>
      <w:r w:rsidR="00DD6CC6" w:rsidRPr="000401F5">
        <w:rPr>
          <w:sz w:val="28"/>
          <w:szCs w:val="28"/>
        </w:rPr>
        <w:t xml:space="preserve">Papildināt </w:t>
      </w:r>
      <w:r w:rsidR="00A24100" w:rsidRPr="000401F5">
        <w:rPr>
          <w:sz w:val="28"/>
          <w:szCs w:val="28"/>
        </w:rPr>
        <w:t>31</w:t>
      </w:r>
      <w:r w:rsidRPr="000401F5">
        <w:rPr>
          <w:sz w:val="28"/>
          <w:szCs w:val="28"/>
        </w:rPr>
        <w:t>. </w:t>
      </w:r>
      <w:r w:rsidR="00A24100" w:rsidRPr="000401F5">
        <w:rPr>
          <w:sz w:val="28"/>
          <w:szCs w:val="28"/>
        </w:rPr>
        <w:t xml:space="preserve">punktu </w:t>
      </w:r>
      <w:r w:rsidR="00DD6CC6" w:rsidRPr="000401F5">
        <w:rPr>
          <w:sz w:val="28"/>
          <w:szCs w:val="28"/>
        </w:rPr>
        <w:t xml:space="preserve">ar otro teikumu </w:t>
      </w:r>
      <w:r w:rsidR="00A24100" w:rsidRPr="000401F5">
        <w:rPr>
          <w:sz w:val="28"/>
          <w:szCs w:val="28"/>
        </w:rPr>
        <w:t>šādā redakcijā:</w:t>
      </w:r>
    </w:p>
    <w:p w14:paraId="7DFDB6E2" w14:textId="77777777" w:rsidR="00A24100" w:rsidRPr="000401F5" w:rsidRDefault="00A24100" w:rsidP="00203376">
      <w:pPr>
        <w:pStyle w:val="naisf"/>
        <w:tabs>
          <w:tab w:val="left" w:pos="1276"/>
        </w:tabs>
        <w:spacing w:before="0" w:after="0"/>
        <w:ind w:firstLine="709"/>
        <w:contextualSpacing/>
        <w:rPr>
          <w:sz w:val="28"/>
          <w:szCs w:val="28"/>
        </w:rPr>
      </w:pPr>
    </w:p>
    <w:p w14:paraId="572F68EA" w14:textId="17A460E5" w:rsidR="00A24100" w:rsidRPr="000401F5" w:rsidRDefault="00DD6CC6" w:rsidP="0020337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01F5">
        <w:rPr>
          <w:rFonts w:ascii="Times New Roman" w:hAnsi="Times New Roman" w:cs="Times New Roman"/>
          <w:sz w:val="28"/>
          <w:szCs w:val="28"/>
        </w:rPr>
        <w:t>"</w:t>
      </w:r>
      <w:r w:rsidR="00A24100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saimnieciskās darbības veicējam </w:t>
      </w:r>
      <w:r w:rsidR="00A24100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šo noteikumu 48.</w:t>
      </w:r>
      <w:r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4100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pagarin</w:t>
      </w:r>
      <w:r w:rsidR="00D672E4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24100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aizdevuma termiņ</w:t>
      </w:r>
      <w:r w:rsidR="00D672E4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A24100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46E9B" w:rsidRPr="000401F5">
        <w:rPr>
          <w:rFonts w:ascii="Times New Roman" w:hAnsi="Times New Roman" w:cs="Times New Roman"/>
          <w:sz w:val="28"/>
          <w:szCs w:val="28"/>
        </w:rPr>
        <w:t xml:space="preserve">tad no jauna izvērtē un pārbauda </w:t>
      </w:r>
      <w:r w:rsidR="0077446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saimnieciskās darbības veicēja </w:t>
      </w:r>
      <w:r w:rsidR="00546E9B" w:rsidRPr="000401F5">
        <w:rPr>
          <w:rFonts w:ascii="Times New Roman" w:hAnsi="Times New Roman" w:cs="Times New Roman"/>
          <w:sz w:val="28"/>
          <w:szCs w:val="28"/>
        </w:rPr>
        <w:t>atbilstīb</w:t>
      </w:r>
      <w:r w:rsidR="00D672E4" w:rsidRPr="000401F5">
        <w:rPr>
          <w:rFonts w:ascii="Times New Roman" w:hAnsi="Times New Roman" w:cs="Times New Roman"/>
          <w:sz w:val="28"/>
          <w:szCs w:val="28"/>
        </w:rPr>
        <w:t>u</w:t>
      </w:r>
      <w:r w:rsidR="00546E9B" w:rsidRPr="0004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CE" w:rsidRPr="000401F5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DF06CE" w:rsidRPr="000401F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546E9B" w:rsidRPr="000401F5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546E9B" w:rsidRPr="000401F5">
        <w:rPr>
          <w:rFonts w:ascii="Times New Roman" w:hAnsi="Times New Roman" w:cs="Times New Roman"/>
          <w:sz w:val="28"/>
          <w:szCs w:val="28"/>
        </w:rPr>
        <w:t xml:space="preserve"> atbalsta nosacījumiem un </w:t>
      </w:r>
      <w:r w:rsidR="00D672E4" w:rsidRPr="000401F5">
        <w:rPr>
          <w:rFonts w:ascii="Times New Roman" w:hAnsi="Times New Roman" w:cs="Times New Roman"/>
          <w:sz w:val="28"/>
          <w:szCs w:val="28"/>
        </w:rPr>
        <w:t>veic</w:t>
      </w:r>
      <w:r w:rsidR="00546E9B" w:rsidRPr="000401F5">
        <w:rPr>
          <w:rFonts w:ascii="Times New Roman" w:hAnsi="Times New Roman" w:cs="Times New Roman"/>
          <w:sz w:val="28"/>
          <w:szCs w:val="28"/>
        </w:rPr>
        <w:t xml:space="preserve"> subsīdijas ekvivalenta aprēķin</w:t>
      </w:r>
      <w:r w:rsidR="00D672E4" w:rsidRPr="000401F5">
        <w:rPr>
          <w:rFonts w:ascii="Times New Roman" w:hAnsi="Times New Roman" w:cs="Times New Roman"/>
          <w:sz w:val="28"/>
          <w:szCs w:val="28"/>
        </w:rPr>
        <w:t>u</w:t>
      </w:r>
      <w:r w:rsidR="00A24100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401F5">
        <w:rPr>
          <w:rFonts w:ascii="Times New Roman" w:hAnsi="Times New Roman" w:cs="Times New Roman"/>
          <w:sz w:val="28"/>
          <w:szCs w:val="28"/>
        </w:rPr>
        <w:t>"</w:t>
      </w:r>
    </w:p>
    <w:p w14:paraId="6F2DED66" w14:textId="75545E7D" w:rsidR="00D937E8" w:rsidRPr="000401F5" w:rsidRDefault="00D937E8" w:rsidP="0020337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6A88B8" w14:textId="3FFEC990" w:rsidR="00D937E8" w:rsidRPr="000401F5" w:rsidRDefault="004127EC" w:rsidP="00203376">
      <w:pPr>
        <w:pStyle w:val="naisf"/>
        <w:tabs>
          <w:tab w:val="left" w:pos="1134"/>
        </w:tabs>
        <w:spacing w:before="0" w:after="0"/>
        <w:ind w:firstLine="709"/>
        <w:contextualSpacing/>
        <w:rPr>
          <w:sz w:val="28"/>
          <w:szCs w:val="28"/>
        </w:rPr>
      </w:pPr>
      <w:r w:rsidRPr="000401F5">
        <w:rPr>
          <w:sz w:val="28"/>
          <w:szCs w:val="28"/>
        </w:rPr>
        <w:t>2. </w:t>
      </w:r>
      <w:r w:rsidR="00DD6CC6" w:rsidRPr="000401F5">
        <w:rPr>
          <w:sz w:val="28"/>
          <w:szCs w:val="28"/>
        </w:rPr>
        <w:t>P</w:t>
      </w:r>
      <w:r w:rsidR="00D937E8" w:rsidRPr="000401F5">
        <w:rPr>
          <w:sz w:val="28"/>
          <w:szCs w:val="28"/>
        </w:rPr>
        <w:t xml:space="preserve">apildināt noteikumus ar </w:t>
      </w:r>
      <w:bookmarkStart w:id="2" w:name="_Hlk35268126"/>
      <w:r w:rsidR="00D937E8" w:rsidRPr="000401F5">
        <w:rPr>
          <w:sz w:val="28"/>
          <w:szCs w:val="28"/>
        </w:rPr>
        <w:t>34.3</w:t>
      </w:r>
      <w:r w:rsidR="00DD6CC6" w:rsidRPr="000401F5">
        <w:rPr>
          <w:sz w:val="28"/>
          <w:szCs w:val="28"/>
        </w:rPr>
        <w:t>.</w:t>
      </w:r>
      <w:bookmarkEnd w:id="2"/>
      <w:r w:rsidR="00DD6CC6" w:rsidRPr="000401F5">
        <w:rPr>
          <w:sz w:val="28"/>
          <w:szCs w:val="28"/>
        </w:rPr>
        <w:t> apakš</w:t>
      </w:r>
      <w:r w:rsidR="00D937E8" w:rsidRPr="000401F5">
        <w:rPr>
          <w:sz w:val="28"/>
          <w:szCs w:val="28"/>
        </w:rPr>
        <w:t>punktu šādā redakcijā:</w:t>
      </w:r>
    </w:p>
    <w:p w14:paraId="21AAC629" w14:textId="77777777" w:rsidR="00D937E8" w:rsidRPr="000401F5" w:rsidRDefault="00D937E8" w:rsidP="00203376">
      <w:pPr>
        <w:pStyle w:val="naisf"/>
        <w:tabs>
          <w:tab w:val="left" w:pos="1276"/>
        </w:tabs>
        <w:spacing w:before="0" w:after="0"/>
        <w:ind w:firstLine="709"/>
        <w:contextualSpacing/>
        <w:rPr>
          <w:sz w:val="28"/>
          <w:szCs w:val="28"/>
        </w:rPr>
      </w:pPr>
    </w:p>
    <w:p w14:paraId="40B9D699" w14:textId="5D7453FB" w:rsidR="00D937E8" w:rsidRPr="000401F5" w:rsidRDefault="00DD6CC6" w:rsidP="004127E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F5">
        <w:rPr>
          <w:rFonts w:ascii="Times New Roman" w:hAnsi="Times New Roman" w:cs="Times New Roman"/>
          <w:sz w:val="28"/>
          <w:szCs w:val="28"/>
        </w:rPr>
        <w:t>"</w:t>
      </w:r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34.3.</w:t>
      </w:r>
      <w:r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nevar apvienot ar atbalstu, kuru atbilstoši Eiropas Komisijas pieņemtajam lēmumam </w:t>
      </w:r>
      <w:r w:rsidR="00CC7C96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sabie</w:t>
      </w:r>
      <w:r w:rsidR="00CC7C96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C7C96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rība </w:t>
      </w:r>
      <w:r w:rsidR="009F072A" w:rsidRPr="000401F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9F072A" w:rsidRPr="000401F5">
        <w:rPr>
          <w:rFonts w:ascii="Times New Roman" w:hAnsi="Times New Roman" w:cs="Times New Roman"/>
          <w:sz w:val="28"/>
          <w:szCs w:val="28"/>
        </w:rPr>
        <w:t>"</w:t>
      </w:r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sniedz saskaņā ar </w:t>
      </w:r>
      <w:r w:rsidR="00D672E4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normatīvajiem aktiem</w:t>
      </w:r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apgrozāmo līdzekļu aizdevumiem saimnieciskās darbības veicējiem, kuru darbību ietekmējusi </w:t>
      </w:r>
      <w:proofErr w:type="spellStart"/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</w:t>
      </w:r>
      <w:proofErr w:type="spellEnd"/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izplatība, un par garantijām saimnieciskās darbības veicējiem, kuru darbību ietekmējusi </w:t>
      </w:r>
      <w:proofErr w:type="spellStart"/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</w:t>
      </w:r>
      <w:proofErr w:type="spellEnd"/>
      <w:r w:rsidR="00D937E8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izplatība.</w:t>
      </w:r>
      <w:r w:rsidRPr="000401F5">
        <w:rPr>
          <w:rFonts w:ascii="Times New Roman" w:hAnsi="Times New Roman" w:cs="Times New Roman"/>
          <w:sz w:val="28"/>
          <w:szCs w:val="28"/>
        </w:rPr>
        <w:t>"</w:t>
      </w:r>
    </w:p>
    <w:p w14:paraId="551B614D" w14:textId="1670B379" w:rsidR="00A1078E" w:rsidRPr="000401F5" w:rsidRDefault="00A1078E" w:rsidP="004127EC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1DD07" w14:textId="039B5766" w:rsidR="00A1078E" w:rsidRPr="000401F5" w:rsidRDefault="00A1078E" w:rsidP="0020337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01F5">
        <w:rPr>
          <w:rFonts w:ascii="Times New Roman" w:hAnsi="Times New Roman" w:cs="Times New Roman"/>
          <w:sz w:val="28"/>
          <w:szCs w:val="28"/>
        </w:rPr>
        <w:t>3. Aizstāt VII nodaļas nosaukumā vārdu "</w:t>
      </w:r>
      <w:r w:rsidRPr="00203376">
        <w:rPr>
          <w:rFonts w:ascii="Times New Roman" w:hAnsi="Times New Roman" w:cs="Times New Roman"/>
          <w:sz w:val="28"/>
          <w:szCs w:val="28"/>
        </w:rPr>
        <w:t>jautājums</w:t>
      </w:r>
      <w:r w:rsidRPr="000401F5">
        <w:rPr>
          <w:rFonts w:ascii="Times New Roman" w:hAnsi="Times New Roman" w:cs="Times New Roman"/>
          <w:sz w:val="28"/>
          <w:szCs w:val="28"/>
        </w:rPr>
        <w:t>" ar vārdu "jautājumi".</w:t>
      </w:r>
    </w:p>
    <w:p w14:paraId="2E100628" w14:textId="37C8E87A" w:rsidR="00D937E8" w:rsidRPr="000401F5" w:rsidRDefault="00D937E8" w:rsidP="0020337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009FBC" w14:textId="77777777" w:rsidR="00A1078E" w:rsidRPr="000401F5" w:rsidRDefault="00A1078E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318B4FC9" w14:textId="52C6B40D" w:rsidR="00D937E8" w:rsidRPr="00203376" w:rsidRDefault="00A1078E" w:rsidP="0020337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4127EC" w:rsidRPr="0020337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D6CC6" w:rsidRPr="0020337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48</w:t>
      </w:r>
      <w:r w:rsidR="004127EC" w:rsidRPr="00203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127EC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72A0" w:rsidRPr="00203376">
        <w:rPr>
          <w:rFonts w:ascii="Times New Roman" w:eastAsia="Times New Roman" w:hAnsi="Times New Roman" w:cs="Times New Roman"/>
          <w:sz w:val="28"/>
          <w:szCs w:val="28"/>
          <w:lang w:eastAsia="lv-LV"/>
        </w:rPr>
        <w:t>un 49. </w:t>
      </w:r>
      <w:r w:rsidR="00DD6CC6" w:rsidRPr="002033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B9A864A" w14:textId="77777777" w:rsidR="00A24100" w:rsidRPr="000401F5" w:rsidRDefault="00A24100" w:rsidP="0020337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150B37" w14:textId="6762A4D9" w:rsidR="005E3777" w:rsidRPr="000401F5" w:rsidRDefault="00DD6CC6" w:rsidP="0020337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F5">
        <w:rPr>
          <w:rFonts w:ascii="Times New Roman" w:hAnsi="Times New Roman" w:cs="Times New Roman"/>
          <w:sz w:val="28"/>
          <w:szCs w:val="28"/>
        </w:rPr>
        <w:t>"</w:t>
      </w:r>
      <w:r w:rsidR="005047A1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48.</w:t>
      </w:r>
      <w:r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416E6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18.</w:t>
      </w:r>
      <w:r w:rsidR="005047A1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18.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047A1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, 27. un 30.</w:t>
      </w:r>
      <w:r w:rsidR="005047A1" w:rsidRPr="000401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D672E4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aizdevuma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maksimālo termiņu var pagarināt </w:t>
      </w:r>
      <w:r w:rsidR="005E727E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0CD3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5E3777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mēnešiem</w:t>
      </w:r>
      <w:r w:rsidR="00E416E6" w:rsidRPr="000401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961B30" w14:textId="16202A9E" w:rsidR="00054A73" w:rsidRPr="000401F5" w:rsidRDefault="00054A73" w:rsidP="00203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0FA1AC" w14:textId="5D3830AF" w:rsidR="00054A73" w:rsidRPr="000401F5" w:rsidRDefault="00054A73" w:rsidP="00203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01F5">
        <w:rPr>
          <w:rFonts w:ascii="Times New Roman" w:hAnsi="Times New Roman" w:cs="Times New Roman"/>
          <w:sz w:val="28"/>
          <w:szCs w:val="28"/>
        </w:rPr>
        <w:t xml:space="preserve">49. Šo noteikumu 48. punkts ir </w:t>
      </w:r>
      <w:r w:rsidR="00D672E4" w:rsidRPr="000401F5">
        <w:rPr>
          <w:rFonts w:ascii="Times New Roman" w:hAnsi="Times New Roman" w:cs="Times New Roman"/>
          <w:sz w:val="28"/>
          <w:szCs w:val="28"/>
        </w:rPr>
        <w:t>spēkā</w:t>
      </w:r>
      <w:r w:rsidRPr="000401F5">
        <w:rPr>
          <w:rFonts w:ascii="Times New Roman" w:hAnsi="Times New Roman" w:cs="Times New Roman"/>
          <w:sz w:val="28"/>
          <w:szCs w:val="28"/>
        </w:rPr>
        <w:t xml:space="preserve"> līdz 2020. gada 31. decembrim."</w:t>
      </w:r>
    </w:p>
    <w:p w14:paraId="47679286" w14:textId="77777777" w:rsidR="00933949" w:rsidRPr="000401F5" w:rsidRDefault="0093394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5.1"/>
      <w:bookmarkStart w:id="4" w:name="p-522434"/>
      <w:bookmarkStart w:id="5" w:name="p7"/>
      <w:bookmarkStart w:id="6" w:name="p-693779"/>
      <w:bookmarkStart w:id="7" w:name="p11"/>
      <w:bookmarkStart w:id="8" w:name="p-693784"/>
      <w:bookmarkStart w:id="9" w:name="n2"/>
      <w:bookmarkStart w:id="10" w:name="n-305446"/>
      <w:bookmarkStart w:id="11" w:name="p30.9"/>
      <w:bookmarkStart w:id="12" w:name="p-693809"/>
      <w:bookmarkStart w:id="13" w:name="n4"/>
      <w:bookmarkStart w:id="14" w:name="n-305466"/>
      <w:bookmarkStart w:id="15" w:name="p34"/>
      <w:bookmarkStart w:id="16" w:name="p-522512"/>
      <w:bookmarkStart w:id="17" w:name="n5"/>
      <w:bookmarkStart w:id="18" w:name="n-305473"/>
      <w:bookmarkStart w:id="19" w:name="n6"/>
      <w:bookmarkStart w:id="20" w:name="n-522532"/>
      <w:bookmarkStart w:id="21" w:name="p46"/>
      <w:bookmarkStart w:id="22" w:name="p-69381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B6CE9C1" w14:textId="77777777" w:rsidR="00933949" w:rsidRPr="000401F5" w:rsidRDefault="0093394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509177" w14:textId="77777777" w:rsidR="00933949" w:rsidRPr="000401F5" w:rsidRDefault="0093394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E961EA" w14:textId="77777777" w:rsidR="00933949" w:rsidRPr="000401F5" w:rsidRDefault="0093394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01F5">
        <w:rPr>
          <w:rFonts w:ascii="Times New Roman" w:hAnsi="Times New Roman" w:cs="Times New Roman"/>
          <w:sz w:val="28"/>
          <w:szCs w:val="28"/>
        </w:rPr>
        <w:t>Ministru prezidents</w:t>
      </w:r>
      <w:r w:rsidRPr="000401F5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95E2620" w14:textId="77777777" w:rsidR="00933949" w:rsidRPr="000401F5" w:rsidRDefault="00933949" w:rsidP="00203376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BE9647A" w14:textId="77777777" w:rsidR="00933949" w:rsidRPr="000401F5" w:rsidRDefault="00933949" w:rsidP="00203376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3C087C4" w14:textId="77777777" w:rsidR="00933949" w:rsidRPr="000401F5" w:rsidRDefault="00933949" w:rsidP="00203376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25562D" w14:textId="77777777" w:rsidR="00933949" w:rsidRPr="000401F5" w:rsidRDefault="0093394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401F5">
        <w:rPr>
          <w:sz w:val="28"/>
          <w:szCs w:val="28"/>
        </w:rPr>
        <w:t>Ekonomikas ministrs</w:t>
      </w:r>
      <w:r w:rsidRPr="000401F5">
        <w:rPr>
          <w:sz w:val="28"/>
          <w:szCs w:val="28"/>
        </w:rPr>
        <w:tab/>
        <w:t>J. </w:t>
      </w:r>
      <w:proofErr w:type="spellStart"/>
      <w:r w:rsidRPr="000401F5">
        <w:rPr>
          <w:sz w:val="28"/>
          <w:szCs w:val="28"/>
        </w:rPr>
        <w:t>Vitenbergs</w:t>
      </w:r>
      <w:proofErr w:type="spellEnd"/>
    </w:p>
    <w:sectPr w:rsidR="00933949" w:rsidRPr="000401F5" w:rsidSect="00933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92AD" w14:textId="77777777" w:rsidR="00B515E4" w:rsidRDefault="00B515E4" w:rsidP="00BD0122">
      <w:pPr>
        <w:spacing w:after="0" w:line="240" w:lineRule="auto"/>
      </w:pPr>
      <w:r>
        <w:separator/>
      </w:r>
    </w:p>
  </w:endnote>
  <w:endnote w:type="continuationSeparator" w:id="0">
    <w:p w14:paraId="2CB675CD" w14:textId="77777777" w:rsidR="00B515E4" w:rsidRDefault="00B515E4" w:rsidP="00BD0122">
      <w:pPr>
        <w:spacing w:after="0" w:line="240" w:lineRule="auto"/>
      </w:pPr>
      <w:r>
        <w:continuationSeparator/>
      </w:r>
    </w:p>
  </w:endnote>
  <w:endnote w:type="continuationNotice" w:id="1">
    <w:p w14:paraId="0BC8BAE9" w14:textId="77777777" w:rsidR="00B515E4" w:rsidRDefault="00B51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E298" w14:textId="77777777" w:rsidR="00933949" w:rsidRPr="00933949" w:rsidRDefault="00933949" w:rsidP="0093394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CED5" w14:textId="1B03440B" w:rsidR="00933949" w:rsidRPr="00933949" w:rsidRDefault="0093394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6CD8" w14:textId="77777777" w:rsidR="00B515E4" w:rsidRDefault="00B515E4" w:rsidP="00BD0122">
      <w:pPr>
        <w:spacing w:after="0" w:line="240" w:lineRule="auto"/>
      </w:pPr>
      <w:r>
        <w:separator/>
      </w:r>
    </w:p>
  </w:footnote>
  <w:footnote w:type="continuationSeparator" w:id="0">
    <w:p w14:paraId="1BE517F5" w14:textId="77777777" w:rsidR="00B515E4" w:rsidRDefault="00B515E4" w:rsidP="00BD0122">
      <w:pPr>
        <w:spacing w:after="0" w:line="240" w:lineRule="auto"/>
      </w:pPr>
      <w:r>
        <w:continuationSeparator/>
      </w:r>
    </w:p>
  </w:footnote>
  <w:footnote w:type="continuationNotice" w:id="1">
    <w:p w14:paraId="04BFA4D1" w14:textId="77777777" w:rsidR="00B515E4" w:rsidRDefault="00B515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33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412CDB" w14:textId="60A356EA" w:rsidR="000B7858" w:rsidRPr="00933949" w:rsidRDefault="000B785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3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3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3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2E4" w:rsidRPr="009339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39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D34D" w14:textId="7CB1B40F" w:rsidR="00933949" w:rsidRDefault="00933949">
    <w:pPr>
      <w:pStyle w:val="Header"/>
      <w:rPr>
        <w:rFonts w:ascii="Times New Roman" w:hAnsi="Times New Roman" w:cs="Times New Roman"/>
        <w:sz w:val="24"/>
        <w:szCs w:val="24"/>
      </w:rPr>
    </w:pPr>
  </w:p>
  <w:p w14:paraId="79282C20" w14:textId="77777777" w:rsidR="00933949" w:rsidRDefault="00933949">
    <w:pPr>
      <w:pStyle w:val="Header"/>
    </w:pPr>
    <w:r>
      <w:rPr>
        <w:noProof/>
      </w:rPr>
      <w:drawing>
        <wp:inline distT="0" distB="0" distL="0" distR="0" wp14:anchorId="1531AECE" wp14:editId="2E0BCCF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B83"/>
    <w:multiLevelType w:val="hybridMultilevel"/>
    <w:tmpl w:val="0160228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7C67D4"/>
    <w:multiLevelType w:val="hybridMultilevel"/>
    <w:tmpl w:val="F444779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35D97"/>
    <w:multiLevelType w:val="hybridMultilevel"/>
    <w:tmpl w:val="7A72F2A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1E3128"/>
    <w:multiLevelType w:val="hybridMultilevel"/>
    <w:tmpl w:val="73923BFA"/>
    <w:lvl w:ilvl="0" w:tplc="D5A83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7AF338B"/>
    <w:multiLevelType w:val="hybridMultilevel"/>
    <w:tmpl w:val="A0BA6BE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22"/>
    <w:rsid w:val="0002726D"/>
    <w:rsid w:val="000401F5"/>
    <w:rsid w:val="00041644"/>
    <w:rsid w:val="00051E7C"/>
    <w:rsid w:val="00054A73"/>
    <w:rsid w:val="00063343"/>
    <w:rsid w:val="00063844"/>
    <w:rsid w:val="000A11DA"/>
    <w:rsid w:val="000A33CE"/>
    <w:rsid w:val="000B0F5C"/>
    <w:rsid w:val="000B7858"/>
    <w:rsid w:val="000D2CD2"/>
    <w:rsid w:val="000E0BF6"/>
    <w:rsid w:val="000E763D"/>
    <w:rsid w:val="00111C97"/>
    <w:rsid w:val="00135E60"/>
    <w:rsid w:val="00136A1F"/>
    <w:rsid w:val="00140F3B"/>
    <w:rsid w:val="00144BA5"/>
    <w:rsid w:val="0015412C"/>
    <w:rsid w:val="001579CB"/>
    <w:rsid w:val="00166140"/>
    <w:rsid w:val="0017112A"/>
    <w:rsid w:val="001A2607"/>
    <w:rsid w:val="001A2904"/>
    <w:rsid w:val="001A68BF"/>
    <w:rsid w:val="001F6075"/>
    <w:rsid w:val="00200985"/>
    <w:rsid w:val="00203376"/>
    <w:rsid w:val="00307A10"/>
    <w:rsid w:val="00307D13"/>
    <w:rsid w:val="00315AE4"/>
    <w:rsid w:val="00351EE4"/>
    <w:rsid w:val="00390843"/>
    <w:rsid w:val="00390B40"/>
    <w:rsid w:val="003A208E"/>
    <w:rsid w:val="003A28F3"/>
    <w:rsid w:val="003A5C98"/>
    <w:rsid w:val="003D23C5"/>
    <w:rsid w:val="003E52DA"/>
    <w:rsid w:val="004000CC"/>
    <w:rsid w:val="004127EC"/>
    <w:rsid w:val="0041648E"/>
    <w:rsid w:val="00417B71"/>
    <w:rsid w:val="004200AC"/>
    <w:rsid w:val="00435467"/>
    <w:rsid w:val="00442DDC"/>
    <w:rsid w:val="0044569D"/>
    <w:rsid w:val="00482C01"/>
    <w:rsid w:val="0049104C"/>
    <w:rsid w:val="004A0081"/>
    <w:rsid w:val="004A2A6B"/>
    <w:rsid w:val="004A5335"/>
    <w:rsid w:val="004A5ECE"/>
    <w:rsid w:val="004B3D8B"/>
    <w:rsid w:val="004B6A4F"/>
    <w:rsid w:val="004E48E3"/>
    <w:rsid w:val="005047A1"/>
    <w:rsid w:val="00505719"/>
    <w:rsid w:val="00510CF2"/>
    <w:rsid w:val="00534717"/>
    <w:rsid w:val="0053767C"/>
    <w:rsid w:val="00537EC2"/>
    <w:rsid w:val="00546E9B"/>
    <w:rsid w:val="00560CD3"/>
    <w:rsid w:val="00562129"/>
    <w:rsid w:val="00591E43"/>
    <w:rsid w:val="005A039B"/>
    <w:rsid w:val="005A3C3E"/>
    <w:rsid w:val="005B2344"/>
    <w:rsid w:val="005D1AC3"/>
    <w:rsid w:val="005E3777"/>
    <w:rsid w:val="005E727E"/>
    <w:rsid w:val="006004E4"/>
    <w:rsid w:val="0060443C"/>
    <w:rsid w:val="00613A62"/>
    <w:rsid w:val="00621359"/>
    <w:rsid w:val="006303FB"/>
    <w:rsid w:val="00670BF5"/>
    <w:rsid w:val="00672CA1"/>
    <w:rsid w:val="00681264"/>
    <w:rsid w:val="006A619A"/>
    <w:rsid w:val="006A7AB0"/>
    <w:rsid w:val="006B32F9"/>
    <w:rsid w:val="006B7728"/>
    <w:rsid w:val="006D1018"/>
    <w:rsid w:val="007102C7"/>
    <w:rsid w:val="007209A9"/>
    <w:rsid w:val="00724FD7"/>
    <w:rsid w:val="00725C92"/>
    <w:rsid w:val="00765141"/>
    <w:rsid w:val="00774468"/>
    <w:rsid w:val="00782A53"/>
    <w:rsid w:val="00785755"/>
    <w:rsid w:val="007C206E"/>
    <w:rsid w:val="007C32BA"/>
    <w:rsid w:val="007C563A"/>
    <w:rsid w:val="007E0103"/>
    <w:rsid w:val="007F4911"/>
    <w:rsid w:val="008024BF"/>
    <w:rsid w:val="0085242D"/>
    <w:rsid w:val="00860847"/>
    <w:rsid w:val="008859CA"/>
    <w:rsid w:val="008A531F"/>
    <w:rsid w:val="008A53B9"/>
    <w:rsid w:val="0090038E"/>
    <w:rsid w:val="00910C9E"/>
    <w:rsid w:val="00923F0D"/>
    <w:rsid w:val="009254AC"/>
    <w:rsid w:val="00933949"/>
    <w:rsid w:val="00934945"/>
    <w:rsid w:val="009466A6"/>
    <w:rsid w:val="00976967"/>
    <w:rsid w:val="009B1500"/>
    <w:rsid w:val="009C01B6"/>
    <w:rsid w:val="009C5033"/>
    <w:rsid w:val="009D30A1"/>
    <w:rsid w:val="009D3973"/>
    <w:rsid w:val="009F072A"/>
    <w:rsid w:val="009F5BA4"/>
    <w:rsid w:val="009F5FA4"/>
    <w:rsid w:val="00A0731F"/>
    <w:rsid w:val="00A1078E"/>
    <w:rsid w:val="00A168AD"/>
    <w:rsid w:val="00A23ECE"/>
    <w:rsid w:val="00A24100"/>
    <w:rsid w:val="00A52FEE"/>
    <w:rsid w:val="00A66781"/>
    <w:rsid w:val="00A965B5"/>
    <w:rsid w:val="00AC152A"/>
    <w:rsid w:val="00AE654C"/>
    <w:rsid w:val="00AF01CA"/>
    <w:rsid w:val="00AF3F03"/>
    <w:rsid w:val="00B515E4"/>
    <w:rsid w:val="00B731C4"/>
    <w:rsid w:val="00B80C37"/>
    <w:rsid w:val="00B90C43"/>
    <w:rsid w:val="00B93252"/>
    <w:rsid w:val="00B95845"/>
    <w:rsid w:val="00BB07DE"/>
    <w:rsid w:val="00BC2D8A"/>
    <w:rsid w:val="00BD0122"/>
    <w:rsid w:val="00BE7B68"/>
    <w:rsid w:val="00C12225"/>
    <w:rsid w:val="00C15354"/>
    <w:rsid w:val="00C301A3"/>
    <w:rsid w:val="00C4733B"/>
    <w:rsid w:val="00CC3018"/>
    <w:rsid w:val="00CC7C96"/>
    <w:rsid w:val="00CF206A"/>
    <w:rsid w:val="00CF56AB"/>
    <w:rsid w:val="00D04762"/>
    <w:rsid w:val="00D061BB"/>
    <w:rsid w:val="00D177F0"/>
    <w:rsid w:val="00D20395"/>
    <w:rsid w:val="00D23387"/>
    <w:rsid w:val="00D34D7A"/>
    <w:rsid w:val="00D372A0"/>
    <w:rsid w:val="00D46490"/>
    <w:rsid w:val="00D4734B"/>
    <w:rsid w:val="00D672E4"/>
    <w:rsid w:val="00D72AF2"/>
    <w:rsid w:val="00D869EE"/>
    <w:rsid w:val="00D9000A"/>
    <w:rsid w:val="00D937E8"/>
    <w:rsid w:val="00DC1BD8"/>
    <w:rsid w:val="00DD1693"/>
    <w:rsid w:val="00DD6CC6"/>
    <w:rsid w:val="00DD72F8"/>
    <w:rsid w:val="00DF06CE"/>
    <w:rsid w:val="00E00A29"/>
    <w:rsid w:val="00E0281D"/>
    <w:rsid w:val="00E416E6"/>
    <w:rsid w:val="00E505F8"/>
    <w:rsid w:val="00E678CE"/>
    <w:rsid w:val="00E73688"/>
    <w:rsid w:val="00E9273A"/>
    <w:rsid w:val="00EA264C"/>
    <w:rsid w:val="00EC64D2"/>
    <w:rsid w:val="00ED27E4"/>
    <w:rsid w:val="00EF07F3"/>
    <w:rsid w:val="00EF125E"/>
    <w:rsid w:val="00EF2E10"/>
    <w:rsid w:val="00EF301D"/>
    <w:rsid w:val="00F207F1"/>
    <w:rsid w:val="00F24475"/>
    <w:rsid w:val="00F436C2"/>
    <w:rsid w:val="00F73AD3"/>
    <w:rsid w:val="00F8335E"/>
    <w:rsid w:val="00FA0A64"/>
    <w:rsid w:val="00FA341D"/>
    <w:rsid w:val="00FB4D42"/>
    <w:rsid w:val="00FB5489"/>
    <w:rsid w:val="00FB6A87"/>
    <w:rsid w:val="00FE706A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342766"/>
  <w15:chartTrackingRefBased/>
  <w15:docId w15:val="{46BB455C-6BB5-4B9F-97AC-2BA681C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D01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22"/>
    <w:rPr>
      <w:color w:val="800080"/>
      <w:u w:val="single"/>
    </w:rPr>
  </w:style>
  <w:style w:type="character" w:customStyle="1" w:styleId="labojumupamats1">
    <w:name w:val="labojumu_pamats1"/>
    <w:basedOn w:val="DefaultParagraphFont"/>
    <w:rsid w:val="00BD0122"/>
  </w:style>
  <w:style w:type="paragraph" w:customStyle="1" w:styleId="tv213">
    <w:name w:val="tv213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D0122"/>
  </w:style>
  <w:style w:type="paragraph" w:styleId="Header">
    <w:name w:val="header"/>
    <w:basedOn w:val="Normal"/>
    <w:link w:val="Head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22"/>
  </w:style>
  <w:style w:type="paragraph" w:styleId="Footer">
    <w:name w:val="footer"/>
    <w:basedOn w:val="Normal"/>
    <w:link w:val="Foot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2"/>
  </w:style>
  <w:style w:type="paragraph" w:styleId="ListParagraph">
    <w:name w:val="List Paragraph"/>
    <w:basedOn w:val="Normal"/>
    <w:uiPriority w:val="34"/>
    <w:qFormat/>
    <w:rsid w:val="006A619A"/>
    <w:pPr>
      <w:ind w:left="720"/>
      <w:contextualSpacing/>
    </w:pPr>
  </w:style>
  <w:style w:type="paragraph" w:customStyle="1" w:styleId="naislab">
    <w:name w:val="naislab"/>
    <w:basedOn w:val="Normal"/>
    <w:rsid w:val="006A619A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A619A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A6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A619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5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2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22F3-E53A-4E73-9926-24CAFD1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EMNot_011019_MK1065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EMNot_011019_MK1065</dc:title>
  <dc:subject/>
  <dc:creator>Janis.Silins@em.gov.lv</dc:creator>
  <cp:keywords/>
  <dc:description>67013005, janis.silins@em.gov.lv</dc:description>
  <cp:lastModifiedBy>Leontine Babkina</cp:lastModifiedBy>
  <cp:revision>25</cp:revision>
  <cp:lastPrinted>2020-04-24T12:23:00Z</cp:lastPrinted>
  <dcterms:created xsi:type="dcterms:W3CDTF">2020-04-17T11:49:00Z</dcterms:created>
  <dcterms:modified xsi:type="dcterms:W3CDTF">2020-04-29T06:40:00Z</dcterms:modified>
</cp:coreProperties>
</file>