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7E24" w14:textId="42B26FCA" w:rsidR="000F7EB4" w:rsidRDefault="000F7EB4" w:rsidP="00127FFA">
      <w:pPr>
        <w:pStyle w:val="Footer"/>
        <w:tabs>
          <w:tab w:val="left" w:pos="720"/>
        </w:tabs>
        <w:ind w:firstLine="0"/>
        <w:jc w:val="left"/>
        <w:rPr>
          <w:rFonts w:eastAsia="Times New Roman"/>
          <w:bCs/>
          <w:iCs/>
          <w:szCs w:val="28"/>
          <w:lang w:eastAsia="lv-LV"/>
        </w:rPr>
      </w:pPr>
    </w:p>
    <w:p w14:paraId="52776F13" w14:textId="4AED0BCF" w:rsidR="00127FFA" w:rsidRDefault="00127FFA" w:rsidP="00127FFA">
      <w:pPr>
        <w:pStyle w:val="Footer"/>
        <w:tabs>
          <w:tab w:val="left" w:pos="720"/>
        </w:tabs>
        <w:ind w:firstLine="0"/>
        <w:jc w:val="left"/>
        <w:rPr>
          <w:rFonts w:eastAsia="Times New Roman"/>
          <w:bCs/>
          <w:iCs/>
          <w:szCs w:val="28"/>
          <w:lang w:eastAsia="lv-LV"/>
        </w:rPr>
      </w:pPr>
    </w:p>
    <w:p w14:paraId="02EAF139" w14:textId="77777777" w:rsidR="00127FFA" w:rsidRPr="00127FFA" w:rsidRDefault="00127FFA" w:rsidP="00127FFA">
      <w:pPr>
        <w:pStyle w:val="Footer"/>
        <w:tabs>
          <w:tab w:val="left" w:pos="720"/>
        </w:tabs>
        <w:ind w:firstLine="0"/>
        <w:jc w:val="left"/>
        <w:rPr>
          <w:rFonts w:eastAsia="Times New Roman"/>
          <w:bCs/>
          <w:iCs/>
          <w:szCs w:val="28"/>
          <w:lang w:eastAsia="lv-LV"/>
        </w:rPr>
      </w:pPr>
    </w:p>
    <w:p w14:paraId="1B23F969" w14:textId="124B1D74" w:rsidR="00127FFA" w:rsidRPr="00127FFA" w:rsidRDefault="00127FFA" w:rsidP="00127FFA">
      <w:pPr>
        <w:tabs>
          <w:tab w:val="left" w:pos="6663"/>
        </w:tabs>
        <w:spacing w:before="0"/>
        <w:ind w:firstLine="0"/>
        <w:rPr>
          <w:rFonts w:eastAsia="Times New Roman"/>
          <w:b/>
          <w:szCs w:val="28"/>
        </w:rPr>
      </w:pPr>
      <w:r w:rsidRPr="00127FFA">
        <w:rPr>
          <w:rFonts w:eastAsia="Times New Roman"/>
          <w:szCs w:val="28"/>
        </w:rPr>
        <w:t xml:space="preserve">2020. gada </w:t>
      </w:r>
      <w:r w:rsidR="00344C6D">
        <w:rPr>
          <w:szCs w:val="28"/>
        </w:rPr>
        <w:t>12. maijā</w:t>
      </w:r>
      <w:r w:rsidRPr="00127FFA">
        <w:rPr>
          <w:rFonts w:eastAsia="Times New Roman"/>
          <w:szCs w:val="28"/>
        </w:rPr>
        <w:tab/>
        <w:t>Noteikumi Nr.</w:t>
      </w:r>
      <w:r w:rsidR="00344C6D">
        <w:rPr>
          <w:rFonts w:eastAsia="Times New Roman"/>
          <w:szCs w:val="28"/>
        </w:rPr>
        <w:t> 291</w:t>
      </w:r>
    </w:p>
    <w:p w14:paraId="4E23E79E" w14:textId="68075FE7" w:rsidR="00127FFA" w:rsidRPr="00127FFA" w:rsidRDefault="00127FFA" w:rsidP="00127FFA">
      <w:pPr>
        <w:tabs>
          <w:tab w:val="left" w:pos="6663"/>
        </w:tabs>
        <w:spacing w:before="0"/>
        <w:ind w:firstLine="0"/>
        <w:rPr>
          <w:rFonts w:eastAsia="Times New Roman"/>
          <w:szCs w:val="28"/>
        </w:rPr>
      </w:pPr>
      <w:r w:rsidRPr="00127FFA">
        <w:rPr>
          <w:rFonts w:eastAsia="Times New Roman"/>
          <w:szCs w:val="28"/>
        </w:rPr>
        <w:t>Rīgā</w:t>
      </w:r>
      <w:r w:rsidRPr="00127FFA">
        <w:rPr>
          <w:rFonts w:eastAsia="Times New Roman"/>
          <w:szCs w:val="28"/>
        </w:rPr>
        <w:tab/>
        <w:t>(prot. Nr.</w:t>
      </w:r>
      <w:r w:rsidR="00344C6D">
        <w:rPr>
          <w:rFonts w:eastAsia="Times New Roman"/>
          <w:szCs w:val="28"/>
        </w:rPr>
        <w:t> 32 19</w:t>
      </w:r>
      <w:bookmarkStart w:id="0" w:name="_GoBack"/>
      <w:bookmarkEnd w:id="0"/>
      <w:r w:rsidRPr="00127FFA">
        <w:rPr>
          <w:rFonts w:eastAsia="Times New Roman"/>
          <w:szCs w:val="28"/>
        </w:rPr>
        <w:t>. §)</w:t>
      </w:r>
    </w:p>
    <w:p w14:paraId="340974C4" w14:textId="453B9DDD" w:rsidR="000F7EB4" w:rsidRPr="00127FFA" w:rsidRDefault="000F7EB4" w:rsidP="00127FFA">
      <w:pPr>
        <w:tabs>
          <w:tab w:val="left" w:pos="6804"/>
        </w:tabs>
        <w:spacing w:before="0"/>
        <w:ind w:firstLine="0"/>
        <w:rPr>
          <w:szCs w:val="28"/>
        </w:rPr>
      </w:pPr>
    </w:p>
    <w:p w14:paraId="2097B8E9" w14:textId="4B69A06C" w:rsidR="000F7EB4" w:rsidRPr="00127FFA" w:rsidRDefault="000F7EB4" w:rsidP="00127FFA">
      <w:pPr>
        <w:shd w:val="clear" w:color="auto" w:fill="FFFFFF"/>
        <w:spacing w:before="0"/>
        <w:jc w:val="center"/>
        <w:rPr>
          <w:rFonts w:eastAsia="Times New Roman"/>
          <w:b/>
          <w:bCs/>
          <w:szCs w:val="28"/>
          <w:lang w:eastAsia="lv-LV"/>
        </w:rPr>
      </w:pPr>
      <w:bookmarkStart w:id="1" w:name="_Hlk516145823"/>
      <w:r w:rsidRPr="00127FFA">
        <w:rPr>
          <w:rFonts w:eastAsia="Times New Roman"/>
          <w:b/>
          <w:bCs/>
          <w:szCs w:val="28"/>
          <w:lang w:eastAsia="lv-LV"/>
        </w:rPr>
        <w:t>Grozījumi Ministru kabineta 2010. gada 16.</w:t>
      </w:r>
      <w:r w:rsidR="002E230A" w:rsidRPr="00127FFA">
        <w:rPr>
          <w:rFonts w:eastAsia="Times New Roman"/>
          <w:b/>
          <w:bCs/>
          <w:szCs w:val="28"/>
          <w:lang w:eastAsia="lv-LV"/>
        </w:rPr>
        <w:t xml:space="preserve"> </w:t>
      </w:r>
      <w:r w:rsidRPr="00127FFA">
        <w:rPr>
          <w:rFonts w:eastAsia="Times New Roman"/>
          <w:b/>
          <w:bCs/>
          <w:szCs w:val="28"/>
          <w:lang w:eastAsia="lv-LV"/>
        </w:rPr>
        <w:t>marta noteikumos Nr.</w:t>
      </w:r>
      <w:r w:rsidR="007C5B74">
        <w:rPr>
          <w:rFonts w:eastAsia="Times New Roman"/>
          <w:b/>
          <w:bCs/>
          <w:szCs w:val="28"/>
          <w:lang w:eastAsia="lv-LV"/>
        </w:rPr>
        <w:t> </w:t>
      </w:r>
      <w:r w:rsidRPr="00127FFA">
        <w:rPr>
          <w:rFonts w:eastAsia="Times New Roman"/>
          <w:b/>
          <w:bCs/>
          <w:szCs w:val="28"/>
          <w:lang w:eastAsia="lv-LV"/>
        </w:rPr>
        <w:t xml:space="preserve">262 </w:t>
      </w:r>
      <w:r w:rsidR="00127FFA" w:rsidRPr="00127FFA">
        <w:rPr>
          <w:rFonts w:eastAsia="Times New Roman"/>
          <w:b/>
          <w:bCs/>
          <w:szCs w:val="28"/>
          <w:lang w:eastAsia="lv-LV"/>
        </w:rPr>
        <w:t>"</w:t>
      </w:r>
      <w:r w:rsidRPr="00127FFA">
        <w:rPr>
          <w:rFonts w:eastAsia="Times New Roman"/>
          <w:b/>
          <w:bCs/>
          <w:szCs w:val="28"/>
          <w:lang w:eastAsia="lv-LV"/>
        </w:rPr>
        <w:t>Noteikumi par elektroenerģijas ražošanu, izmantojot atjaunojamos energoresursus, un cenu noteikšanas kārtību</w:t>
      </w:r>
      <w:r w:rsidR="00127FFA" w:rsidRPr="00127FFA">
        <w:rPr>
          <w:rFonts w:eastAsia="Times New Roman"/>
          <w:b/>
          <w:bCs/>
          <w:szCs w:val="28"/>
          <w:lang w:eastAsia="lv-LV"/>
        </w:rPr>
        <w:t>"</w:t>
      </w:r>
    </w:p>
    <w:p w14:paraId="779D8AF3" w14:textId="77777777" w:rsidR="000F7EB4" w:rsidRPr="00127FFA" w:rsidRDefault="000F7EB4" w:rsidP="00127FFA">
      <w:pPr>
        <w:shd w:val="clear" w:color="auto" w:fill="FFFFFF"/>
        <w:spacing w:before="0"/>
        <w:jc w:val="right"/>
        <w:rPr>
          <w:i/>
          <w:szCs w:val="28"/>
          <w:lang w:eastAsia="lv-LV"/>
        </w:rPr>
      </w:pPr>
      <w:bookmarkStart w:id="2" w:name="n1"/>
      <w:bookmarkEnd w:id="1"/>
      <w:bookmarkEnd w:id="2"/>
    </w:p>
    <w:p w14:paraId="71E870FA" w14:textId="77777777" w:rsidR="000F7EB4" w:rsidRPr="00127FFA" w:rsidRDefault="000F7EB4" w:rsidP="00127FFA">
      <w:pPr>
        <w:shd w:val="clear" w:color="auto" w:fill="FFFFFF"/>
        <w:spacing w:before="0"/>
        <w:jc w:val="right"/>
        <w:rPr>
          <w:iCs/>
          <w:szCs w:val="28"/>
          <w:lang w:eastAsia="lv-LV"/>
        </w:rPr>
      </w:pPr>
      <w:bookmarkStart w:id="3" w:name="_Hlk32229174"/>
      <w:r w:rsidRPr="00127FFA">
        <w:rPr>
          <w:iCs/>
          <w:szCs w:val="28"/>
          <w:lang w:eastAsia="lv-LV"/>
        </w:rPr>
        <w:t>Izdoti saskaņā ar</w:t>
      </w:r>
    </w:p>
    <w:p w14:paraId="349EFFA0" w14:textId="77777777" w:rsidR="00280A61" w:rsidRDefault="000F7EB4" w:rsidP="00127FFA">
      <w:pPr>
        <w:shd w:val="clear" w:color="auto" w:fill="FFFFFF"/>
        <w:spacing w:before="0"/>
        <w:jc w:val="right"/>
        <w:rPr>
          <w:iCs/>
          <w:szCs w:val="28"/>
          <w:lang w:eastAsia="lv-LV"/>
        </w:rPr>
      </w:pPr>
      <w:r w:rsidRPr="00127FFA">
        <w:rPr>
          <w:iCs/>
          <w:szCs w:val="28"/>
          <w:lang w:eastAsia="lv-LV"/>
        </w:rPr>
        <w:t xml:space="preserve">Elektroenerģijas tirgus likuma </w:t>
      </w:r>
    </w:p>
    <w:p w14:paraId="62233D3B" w14:textId="77777777" w:rsidR="00280A61" w:rsidRDefault="00663136" w:rsidP="00127FFA">
      <w:pPr>
        <w:shd w:val="clear" w:color="auto" w:fill="FFFFFF"/>
        <w:spacing w:before="0"/>
        <w:jc w:val="right"/>
        <w:rPr>
          <w:iCs/>
          <w:szCs w:val="28"/>
          <w:lang w:eastAsia="lv-LV"/>
        </w:rPr>
      </w:pPr>
      <w:r w:rsidRPr="00127FFA">
        <w:rPr>
          <w:iCs/>
          <w:szCs w:val="28"/>
          <w:lang w:eastAsia="lv-LV"/>
        </w:rPr>
        <w:t>29</w:t>
      </w:r>
      <w:r w:rsidR="00127FFA" w:rsidRPr="00127FFA">
        <w:rPr>
          <w:iCs/>
          <w:szCs w:val="28"/>
          <w:lang w:eastAsia="lv-LV"/>
        </w:rPr>
        <w:t>. p</w:t>
      </w:r>
      <w:r w:rsidR="000F7EB4" w:rsidRPr="00127FFA">
        <w:rPr>
          <w:iCs/>
          <w:szCs w:val="28"/>
          <w:lang w:eastAsia="lv-LV"/>
        </w:rPr>
        <w:t>anta ceturto daļu</w:t>
      </w:r>
      <w:r w:rsidR="00032EB4" w:rsidRPr="00127FFA">
        <w:rPr>
          <w:iCs/>
          <w:szCs w:val="28"/>
          <w:lang w:eastAsia="lv-LV"/>
        </w:rPr>
        <w:t>,</w:t>
      </w:r>
      <w:bookmarkEnd w:id="3"/>
      <w:r w:rsidR="00DF7E89" w:rsidRPr="00127FFA">
        <w:rPr>
          <w:iCs/>
          <w:szCs w:val="28"/>
          <w:lang w:eastAsia="lv-LV"/>
        </w:rPr>
        <w:t xml:space="preserve"> 31.</w:t>
      </w:r>
      <w:r w:rsidR="00DF7E89" w:rsidRPr="00127FFA">
        <w:rPr>
          <w:iCs/>
          <w:szCs w:val="28"/>
          <w:vertAlign w:val="superscript"/>
          <w:lang w:eastAsia="lv-LV"/>
        </w:rPr>
        <w:t>1</w:t>
      </w:r>
      <w:r w:rsidR="00DF7E89" w:rsidRPr="00127FFA">
        <w:rPr>
          <w:iCs/>
          <w:szCs w:val="28"/>
          <w:lang w:eastAsia="lv-LV"/>
        </w:rPr>
        <w:t xml:space="preserve"> panta devīto daļu</w:t>
      </w:r>
      <w:r w:rsidR="00032EB4" w:rsidRPr="00127FFA">
        <w:rPr>
          <w:iCs/>
          <w:szCs w:val="28"/>
          <w:lang w:eastAsia="lv-LV"/>
        </w:rPr>
        <w:t xml:space="preserve"> </w:t>
      </w:r>
    </w:p>
    <w:p w14:paraId="7D432BD1" w14:textId="7CF0E01D" w:rsidR="000F7EB4" w:rsidRPr="00127FFA" w:rsidRDefault="00032EB4" w:rsidP="00127FFA">
      <w:pPr>
        <w:shd w:val="clear" w:color="auto" w:fill="FFFFFF"/>
        <w:spacing w:before="0"/>
        <w:jc w:val="right"/>
        <w:rPr>
          <w:iCs/>
          <w:szCs w:val="28"/>
          <w:lang w:eastAsia="lv-LV"/>
        </w:rPr>
      </w:pPr>
      <w:r w:rsidRPr="00127FFA">
        <w:rPr>
          <w:iCs/>
          <w:szCs w:val="28"/>
          <w:lang w:eastAsia="lv-LV"/>
        </w:rPr>
        <w:t>un 31.</w:t>
      </w:r>
      <w:r w:rsidRPr="00127FFA">
        <w:rPr>
          <w:iCs/>
          <w:szCs w:val="28"/>
          <w:vertAlign w:val="superscript"/>
          <w:lang w:eastAsia="lv-LV"/>
        </w:rPr>
        <w:t>2 </w:t>
      </w:r>
      <w:r w:rsidRPr="00127FFA">
        <w:rPr>
          <w:iCs/>
          <w:szCs w:val="28"/>
          <w:lang w:eastAsia="lv-LV"/>
        </w:rPr>
        <w:t>panta trešo un piekto daļu</w:t>
      </w:r>
    </w:p>
    <w:p w14:paraId="14F4DAA7" w14:textId="77777777" w:rsidR="000F7EB4" w:rsidRPr="00127FFA" w:rsidRDefault="000F7EB4" w:rsidP="00127FFA">
      <w:pPr>
        <w:pStyle w:val="naisf"/>
        <w:spacing w:before="0" w:after="0"/>
        <w:ind w:firstLine="567"/>
        <w:rPr>
          <w:sz w:val="28"/>
          <w:szCs w:val="28"/>
        </w:rPr>
      </w:pPr>
    </w:p>
    <w:p w14:paraId="4339719B" w14:textId="52C4894F" w:rsidR="00E2237A" w:rsidRPr="00127FFA" w:rsidRDefault="000F7EB4" w:rsidP="00127FFA">
      <w:pPr>
        <w:pStyle w:val="naisf"/>
        <w:spacing w:before="0" w:after="0"/>
        <w:ind w:firstLine="709"/>
        <w:rPr>
          <w:sz w:val="28"/>
          <w:szCs w:val="28"/>
        </w:rPr>
      </w:pPr>
      <w:r w:rsidRPr="00127FFA">
        <w:rPr>
          <w:sz w:val="28"/>
          <w:szCs w:val="28"/>
        </w:rPr>
        <w:t>Izdarīt Ministru kabineta 2010.</w:t>
      </w:r>
      <w:r w:rsidR="008615AE" w:rsidRPr="00127FFA">
        <w:rPr>
          <w:sz w:val="28"/>
          <w:szCs w:val="28"/>
        </w:rPr>
        <w:t> </w:t>
      </w:r>
      <w:r w:rsidRPr="00127FFA">
        <w:rPr>
          <w:sz w:val="28"/>
          <w:szCs w:val="28"/>
        </w:rPr>
        <w:t>gada 16.</w:t>
      </w:r>
      <w:r w:rsidR="008615AE" w:rsidRPr="00127FFA">
        <w:rPr>
          <w:sz w:val="28"/>
          <w:szCs w:val="28"/>
        </w:rPr>
        <w:t> </w:t>
      </w:r>
      <w:r w:rsidRPr="00127FFA">
        <w:rPr>
          <w:sz w:val="28"/>
          <w:szCs w:val="28"/>
        </w:rPr>
        <w:t>marta noteikumos Nr.</w:t>
      </w:r>
      <w:r w:rsidR="008615AE" w:rsidRPr="00127FFA">
        <w:rPr>
          <w:sz w:val="28"/>
          <w:szCs w:val="28"/>
        </w:rPr>
        <w:t> </w:t>
      </w:r>
      <w:r w:rsidRPr="00127FFA">
        <w:rPr>
          <w:sz w:val="28"/>
          <w:szCs w:val="28"/>
        </w:rPr>
        <w:t>262 "Noteikumi par elektroenerģijas ražošanu, izmantojot atjaunojamos energoresursus, un cenu noteikšanas kārtību" (Latvijas Vēstnesis, 2010, 51./52.</w:t>
      </w:r>
      <w:r w:rsidR="00280A61">
        <w:rPr>
          <w:sz w:val="28"/>
          <w:szCs w:val="28"/>
        </w:rPr>
        <w:t> </w:t>
      </w:r>
      <w:r w:rsidRPr="00127FFA">
        <w:rPr>
          <w:sz w:val="28"/>
          <w:szCs w:val="28"/>
        </w:rPr>
        <w:t>nr.; 2011, 77., 190. nr.; 2012, 142. nr.; 2013, 161., 234. nr.; 2014, 82.</w:t>
      </w:r>
      <w:r w:rsidR="007C5B74">
        <w:rPr>
          <w:sz w:val="28"/>
          <w:szCs w:val="28"/>
        </w:rPr>
        <w:t> </w:t>
      </w:r>
      <w:r w:rsidRPr="00127FFA">
        <w:rPr>
          <w:sz w:val="28"/>
          <w:szCs w:val="28"/>
        </w:rPr>
        <w:t>nr.; 2015, 250. nr.; 2016, 137. nr.; 2018, 84. nr</w:t>
      </w:r>
      <w:r w:rsidR="00E2237A" w:rsidRPr="00127FFA">
        <w:rPr>
          <w:sz w:val="28"/>
          <w:szCs w:val="28"/>
        </w:rPr>
        <w:t>.</w:t>
      </w:r>
      <w:r w:rsidR="00382AB2" w:rsidRPr="00127FFA">
        <w:rPr>
          <w:sz w:val="28"/>
          <w:szCs w:val="28"/>
        </w:rPr>
        <w:t>; 2019, 257. nr.</w:t>
      </w:r>
      <w:r w:rsidRPr="00127FFA">
        <w:rPr>
          <w:sz w:val="28"/>
          <w:szCs w:val="28"/>
        </w:rPr>
        <w:t>) šādus grozījumus:</w:t>
      </w:r>
    </w:p>
    <w:p w14:paraId="5D9F9BDB" w14:textId="77777777" w:rsidR="005C5508" w:rsidRPr="00127FFA" w:rsidRDefault="005C5508" w:rsidP="00127FFA">
      <w:pPr>
        <w:pStyle w:val="naisf"/>
        <w:spacing w:before="0" w:after="0"/>
        <w:ind w:firstLine="567"/>
        <w:rPr>
          <w:sz w:val="28"/>
          <w:szCs w:val="28"/>
        </w:rPr>
      </w:pPr>
    </w:p>
    <w:p w14:paraId="5F7549BD" w14:textId="4F22F818" w:rsidR="005C5508" w:rsidRPr="00127FFA" w:rsidRDefault="00A04DAB" w:rsidP="00127FFA">
      <w:pPr>
        <w:shd w:val="clear" w:color="auto" w:fill="FFFFFF"/>
        <w:spacing w:before="0"/>
        <w:ind w:firstLine="720"/>
        <w:rPr>
          <w:rFonts w:eastAsia="Times New Roman"/>
          <w:szCs w:val="28"/>
          <w:lang w:eastAsia="lv-LV"/>
        </w:rPr>
      </w:pPr>
      <w:r w:rsidRPr="00127FFA">
        <w:rPr>
          <w:rFonts w:eastAsia="Times New Roman"/>
          <w:szCs w:val="28"/>
          <w:lang w:eastAsia="lv-LV"/>
        </w:rPr>
        <w:t>1</w:t>
      </w:r>
      <w:r w:rsidR="005C5508" w:rsidRPr="00127FFA">
        <w:rPr>
          <w:rFonts w:eastAsia="Times New Roman"/>
          <w:szCs w:val="28"/>
          <w:lang w:eastAsia="lv-LV"/>
        </w:rPr>
        <w:t>. Izteikt norādi, uz kāda likuma pamata noteikumi izdoti, šādā redakcijā:</w:t>
      </w:r>
    </w:p>
    <w:p w14:paraId="43772C93" w14:textId="77777777" w:rsidR="00127FFA" w:rsidRDefault="00127FFA" w:rsidP="00127FFA">
      <w:pPr>
        <w:shd w:val="clear" w:color="auto" w:fill="FFFFFF"/>
        <w:spacing w:before="0"/>
        <w:ind w:firstLine="720"/>
        <w:rPr>
          <w:rFonts w:eastAsia="Times New Roman"/>
          <w:szCs w:val="28"/>
          <w:lang w:eastAsia="lv-LV"/>
        </w:rPr>
      </w:pPr>
    </w:p>
    <w:p w14:paraId="319AB639" w14:textId="225A9EC9" w:rsidR="005C5508" w:rsidRPr="00127FFA" w:rsidRDefault="00127FFA" w:rsidP="00127FFA">
      <w:pPr>
        <w:shd w:val="clear" w:color="auto" w:fill="FFFFFF"/>
        <w:spacing w:before="0"/>
        <w:ind w:firstLine="720"/>
        <w:rPr>
          <w:rFonts w:eastAsia="Times New Roman"/>
          <w:szCs w:val="28"/>
          <w:lang w:eastAsia="lv-LV"/>
        </w:rPr>
      </w:pPr>
      <w:r w:rsidRPr="00127FFA">
        <w:rPr>
          <w:rFonts w:eastAsia="Times New Roman"/>
          <w:szCs w:val="28"/>
          <w:lang w:eastAsia="lv-LV"/>
        </w:rPr>
        <w:t>"</w:t>
      </w:r>
      <w:r w:rsidR="005C5508" w:rsidRPr="00127FFA">
        <w:rPr>
          <w:rFonts w:eastAsia="Times New Roman"/>
          <w:szCs w:val="28"/>
          <w:lang w:eastAsia="lv-LV"/>
        </w:rPr>
        <w:t>Izdoti saskaņā ar Elektroenerģijas tirgus likuma 29</w:t>
      </w:r>
      <w:r w:rsidRPr="00127FFA">
        <w:rPr>
          <w:rFonts w:eastAsia="Times New Roman"/>
          <w:szCs w:val="28"/>
          <w:lang w:eastAsia="lv-LV"/>
        </w:rPr>
        <w:t>. p</w:t>
      </w:r>
      <w:r w:rsidR="005C5508" w:rsidRPr="00127FFA">
        <w:rPr>
          <w:rFonts w:eastAsia="Times New Roman"/>
          <w:szCs w:val="28"/>
          <w:lang w:eastAsia="lv-LV"/>
        </w:rPr>
        <w:t>anta ceturto daļu</w:t>
      </w:r>
      <w:r w:rsidR="00032EB4" w:rsidRPr="00127FFA">
        <w:rPr>
          <w:rFonts w:eastAsia="Times New Roman"/>
          <w:szCs w:val="28"/>
          <w:lang w:eastAsia="lv-LV"/>
        </w:rPr>
        <w:t>,</w:t>
      </w:r>
      <w:r w:rsidR="005C5508" w:rsidRPr="00127FFA">
        <w:rPr>
          <w:rFonts w:eastAsia="Times New Roman"/>
          <w:szCs w:val="28"/>
          <w:lang w:eastAsia="lv-LV"/>
        </w:rPr>
        <w:t xml:space="preserve"> 31.</w:t>
      </w:r>
      <w:r w:rsidR="005C5508" w:rsidRPr="00127FFA">
        <w:rPr>
          <w:rFonts w:eastAsia="Times New Roman"/>
          <w:szCs w:val="28"/>
          <w:vertAlign w:val="superscript"/>
          <w:lang w:eastAsia="lv-LV"/>
        </w:rPr>
        <w:t>1</w:t>
      </w:r>
      <w:r w:rsidR="005C5508" w:rsidRPr="00127FFA">
        <w:rPr>
          <w:rFonts w:eastAsia="Times New Roman"/>
          <w:szCs w:val="28"/>
          <w:lang w:eastAsia="lv-LV"/>
        </w:rPr>
        <w:t xml:space="preserve"> panta devīto daļu</w:t>
      </w:r>
      <w:r w:rsidR="00032EB4" w:rsidRPr="00127FFA">
        <w:rPr>
          <w:rFonts w:eastAsia="Times New Roman"/>
          <w:szCs w:val="28"/>
          <w:lang w:eastAsia="lv-LV"/>
        </w:rPr>
        <w:t xml:space="preserve"> un </w:t>
      </w:r>
      <w:r w:rsidR="00032EB4" w:rsidRPr="00127FFA">
        <w:rPr>
          <w:szCs w:val="28"/>
          <w:lang w:eastAsia="lv-LV"/>
        </w:rPr>
        <w:t>31.</w:t>
      </w:r>
      <w:r w:rsidR="00032EB4" w:rsidRPr="00127FFA">
        <w:rPr>
          <w:szCs w:val="28"/>
          <w:vertAlign w:val="superscript"/>
          <w:lang w:eastAsia="lv-LV"/>
        </w:rPr>
        <w:t>2 </w:t>
      </w:r>
      <w:r w:rsidR="00032EB4" w:rsidRPr="00127FFA">
        <w:rPr>
          <w:szCs w:val="28"/>
          <w:lang w:eastAsia="lv-LV"/>
        </w:rPr>
        <w:t>panta trešo un piekto daļu</w:t>
      </w:r>
      <w:r w:rsidRPr="00127FFA">
        <w:rPr>
          <w:rFonts w:eastAsia="Times New Roman"/>
          <w:szCs w:val="28"/>
          <w:lang w:eastAsia="lv-LV"/>
        </w:rPr>
        <w:t>"</w:t>
      </w:r>
      <w:r w:rsidR="005B2924" w:rsidRPr="00127FFA">
        <w:rPr>
          <w:rFonts w:eastAsia="Times New Roman"/>
          <w:szCs w:val="28"/>
          <w:lang w:eastAsia="lv-LV"/>
        </w:rPr>
        <w:t>.</w:t>
      </w:r>
    </w:p>
    <w:p w14:paraId="7E34CC4A" w14:textId="77777777" w:rsidR="00DA63BB" w:rsidRPr="00127FFA" w:rsidRDefault="00DA63BB" w:rsidP="00127FFA">
      <w:pPr>
        <w:shd w:val="clear" w:color="auto" w:fill="FFFFFF"/>
        <w:spacing w:before="0"/>
        <w:ind w:firstLine="720"/>
        <w:rPr>
          <w:rFonts w:eastAsia="Times New Roman"/>
          <w:szCs w:val="28"/>
          <w:lang w:eastAsia="lv-LV"/>
        </w:rPr>
      </w:pPr>
    </w:p>
    <w:p w14:paraId="09BFAD43" w14:textId="11ACBDC0" w:rsidR="007B4271" w:rsidRPr="00127FFA" w:rsidRDefault="005C5508" w:rsidP="00127FFA">
      <w:pPr>
        <w:shd w:val="clear" w:color="auto" w:fill="FFFFFF"/>
        <w:spacing w:before="0"/>
        <w:ind w:firstLine="720"/>
        <w:rPr>
          <w:rFonts w:eastAsia="Times New Roman"/>
          <w:szCs w:val="28"/>
          <w:lang w:eastAsia="lv-LV"/>
        </w:rPr>
      </w:pPr>
      <w:r w:rsidRPr="00127FFA">
        <w:rPr>
          <w:rFonts w:eastAsia="Times New Roman"/>
          <w:szCs w:val="28"/>
          <w:lang w:eastAsia="lv-LV"/>
        </w:rPr>
        <w:t>2. </w:t>
      </w:r>
      <w:r w:rsidR="009F59D1" w:rsidRPr="00127FFA">
        <w:rPr>
          <w:rFonts w:eastAsia="Times New Roman"/>
          <w:szCs w:val="28"/>
          <w:lang w:eastAsia="lv-LV"/>
        </w:rPr>
        <w:t xml:space="preserve">Papildināt noteikumus ar </w:t>
      </w:r>
      <w:r w:rsidR="007B4271" w:rsidRPr="00127FFA">
        <w:rPr>
          <w:rFonts w:eastAsia="Times New Roman"/>
          <w:szCs w:val="28"/>
          <w:lang w:eastAsia="lv-LV"/>
        </w:rPr>
        <w:t>1.</w:t>
      </w:r>
      <w:r w:rsidR="009F59D1" w:rsidRPr="00127FFA">
        <w:rPr>
          <w:rFonts w:eastAsia="Times New Roman"/>
          <w:szCs w:val="28"/>
          <w:lang w:eastAsia="lv-LV"/>
        </w:rPr>
        <w:t>13</w:t>
      </w:r>
      <w:r w:rsidR="007B4271" w:rsidRPr="00127FFA">
        <w:rPr>
          <w:rFonts w:eastAsia="Times New Roman"/>
          <w:szCs w:val="28"/>
          <w:lang w:eastAsia="lv-LV"/>
        </w:rPr>
        <w:t>.</w:t>
      </w:r>
      <w:r w:rsidR="009F59D1" w:rsidRPr="00127FFA">
        <w:rPr>
          <w:rFonts w:eastAsia="Times New Roman"/>
          <w:szCs w:val="28"/>
          <w:lang w:eastAsia="lv-LV"/>
        </w:rPr>
        <w:t>, 1.14. un 1.15. </w:t>
      </w:r>
      <w:r w:rsidR="007B4271" w:rsidRPr="00127FFA">
        <w:rPr>
          <w:rFonts w:eastAsia="Times New Roman"/>
          <w:szCs w:val="28"/>
          <w:lang w:eastAsia="lv-LV"/>
        </w:rPr>
        <w:t>apakšpunktu šādā redakcijā:</w:t>
      </w:r>
    </w:p>
    <w:p w14:paraId="6C1E7D3B" w14:textId="77777777" w:rsidR="00127FFA" w:rsidRDefault="00127FFA" w:rsidP="00127FFA">
      <w:pPr>
        <w:shd w:val="clear" w:color="auto" w:fill="FFFFFF"/>
        <w:spacing w:before="0"/>
        <w:ind w:firstLine="720"/>
        <w:rPr>
          <w:rFonts w:eastAsia="Times New Roman"/>
          <w:szCs w:val="28"/>
          <w:lang w:eastAsia="lv-LV"/>
        </w:rPr>
      </w:pPr>
    </w:p>
    <w:p w14:paraId="742AB0CC" w14:textId="4DF5DCA5" w:rsidR="009F59D1" w:rsidRPr="00127FFA" w:rsidRDefault="00127FFA" w:rsidP="00127FFA">
      <w:pPr>
        <w:shd w:val="clear" w:color="auto" w:fill="FFFFFF"/>
        <w:spacing w:before="0"/>
        <w:ind w:firstLine="720"/>
        <w:rPr>
          <w:rFonts w:eastAsia="Times New Roman"/>
          <w:szCs w:val="28"/>
          <w:lang w:eastAsia="lv-LV"/>
        </w:rPr>
      </w:pPr>
      <w:r w:rsidRPr="00127FFA">
        <w:rPr>
          <w:rFonts w:eastAsia="Times New Roman"/>
          <w:szCs w:val="28"/>
          <w:lang w:eastAsia="lv-LV"/>
        </w:rPr>
        <w:t>"</w:t>
      </w:r>
      <w:r w:rsidR="009F59D1" w:rsidRPr="00127FFA">
        <w:rPr>
          <w:rFonts w:eastAsia="Times New Roman"/>
          <w:szCs w:val="28"/>
          <w:lang w:eastAsia="lv-LV"/>
        </w:rPr>
        <w:t xml:space="preserve">1.13. kārtību, kādā aptur </w:t>
      </w:r>
      <w:r w:rsidR="00173FB6" w:rsidRPr="00127FFA">
        <w:rPr>
          <w:rFonts w:eastAsia="Times New Roman"/>
          <w:szCs w:val="28"/>
          <w:lang w:eastAsia="lv-LV"/>
        </w:rPr>
        <w:t xml:space="preserve">valsts </w:t>
      </w:r>
      <w:r w:rsidR="009F59D1" w:rsidRPr="00127FFA">
        <w:rPr>
          <w:rFonts w:eastAsia="Times New Roman"/>
          <w:szCs w:val="28"/>
          <w:lang w:eastAsia="lv-LV"/>
        </w:rPr>
        <w:t>atbalsta izmaksu;</w:t>
      </w:r>
    </w:p>
    <w:p w14:paraId="5E917E80" w14:textId="39C741DF" w:rsidR="009F59D1" w:rsidRPr="00127FFA" w:rsidRDefault="009F59D1" w:rsidP="00127FFA">
      <w:pPr>
        <w:shd w:val="clear" w:color="auto" w:fill="FFFFFF"/>
        <w:spacing w:before="0"/>
        <w:ind w:firstLine="720"/>
        <w:rPr>
          <w:rFonts w:eastAsia="Times New Roman"/>
          <w:szCs w:val="28"/>
          <w:lang w:eastAsia="lv-LV"/>
        </w:rPr>
      </w:pPr>
      <w:r w:rsidRPr="00127FFA">
        <w:rPr>
          <w:rFonts w:eastAsia="Times New Roman"/>
          <w:szCs w:val="28"/>
          <w:lang w:eastAsia="lv-LV"/>
        </w:rPr>
        <w:t xml:space="preserve">1.14. pārkāpumus, par kuriem atceļamas </w:t>
      </w:r>
      <w:r w:rsidR="00893FDE" w:rsidRPr="00127FFA">
        <w:rPr>
          <w:rFonts w:eastAsia="Times New Roman"/>
          <w:szCs w:val="28"/>
          <w:lang w:eastAsia="lv-LV"/>
        </w:rPr>
        <w:t>tiesības pārdot no atjaunojamiem energoresursiem saražoto elektroenerģiju obligātā iepirkuma ietvaros</w:t>
      </w:r>
      <w:r w:rsidRPr="00127FFA">
        <w:rPr>
          <w:rFonts w:eastAsia="Times New Roman"/>
          <w:szCs w:val="28"/>
          <w:lang w:eastAsia="lv-LV"/>
        </w:rPr>
        <w:t>, kā arī kārtību, kādā tās atceļamas;</w:t>
      </w:r>
    </w:p>
    <w:p w14:paraId="4AEAAF55" w14:textId="44EB71F3" w:rsidR="00F1173A" w:rsidRPr="00127FFA" w:rsidRDefault="009F59D1" w:rsidP="00127FFA">
      <w:pPr>
        <w:shd w:val="clear" w:color="auto" w:fill="FFFFFF"/>
        <w:spacing w:before="0"/>
        <w:ind w:firstLine="720"/>
        <w:rPr>
          <w:rFonts w:eastAsia="Times New Roman"/>
          <w:szCs w:val="28"/>
          <w:lang w:eastAsia="lv-LV"/>
        </w:rPr>
      </w:pPr>
      <w:r w:rsidRPr="00127FFA">
        <w:rPr>
          <w:rFonts w:eastAsia="Times New Roman"/>
          <w:szCs w:val="28"/>
          <w:lang w:eastAsia="lv-LV"/>
        </w:rPr>
        <w:t xml:space="preserve">1.15. nosacījumus un metodiku </w:t>
      </w:r>
      <w:r w:rsidR="00280A61" w:rsidRPr="00127FFA">
        <w:rPr>
          <w:rFonts w:eastAsia="Times New Roman"/>
          <w:szCs w:val="28"/>
          <w:lang w:eastAsia="lv-LV"/>
        </w:rPr>
        <w:t xml:space="preserve">nepamatoti vai nelikumīgi saņemtā valsts atbalsta atgūšanai </w:t>
      </w:r>
      <w:r w:rsidR="00E51B6D">
        <w:rPr>
          <w:rFonts w:eastAsia="Times New Roman"/>
          <w:szCs w:val="28"/>
          <w:lang w:eastAsia="lv-LV"/>
        </w:rPr>
        <w:t xml:space="preserve">par </w:t>
      </w:r>
      <w:r w:rsidRPr="00127FFA">
        <w:rPr>
          <w:rFonts w:eastAsia="Times New Roman"/>
          <w:szCs w:val="28"/>
          <w:lang w:eastAsia="lv-LV"/>
        </w:rPr>
        <w:t>elektroenerģijas ražošan</w:t>
      </w:r>
      <w:r w:rsidR="00E51B6D">
        <w:rPr>
          <w:rFonts w:eastAsia="Times New Roman"/>
          <w:szCs w:val="28"/>
          <w:lang w:eastAsia="lv-LV"/>
        </w:rPr>
        <w:t>u</w:t>
      </w:r>
      <w:r w:rsidRPr="00127FFA">
        <w:rPr>
          <w:rFonts w:eastAsia="Times New Roman"/>
          <w:szCs w:val="28"/>
          <w:lang w:eastAsia="lv-LV"/>
        </w:rPr>
        <w:t xml:space="preserve"> no atjaunojamiem energo</w:t>
      </w:r>
      <w:r w:rsidR="00E51B6D">
        <w:rPr>
          <w:rFonts w:eastAsia="Times New Roman"/>
          <w:szCs w:val="28"/>
          <w:lang w:eastAsia="lv-LV"/>
        </w:rPr>
        <w:softHyphen/>
      </w:r>
      <w:r w:rsidRPr="00127FFA">
        <w:rPr>
          <w:rFonts w:eastAsia="Times New Roman"/>
          <w:szCs w:val="28"/>
          <w:lang w:eastAsia="lv-LV"/>
        </w:rPr>
        <w:t>resursiem.</w:t>
      </w:r>
      <w:r w:rsidR="00127FFA" w:rsidRPr="00127FFA">
        <w:rPr>
          <w:rFonts w:eastAsia="Times New Roman"/>
          <w:szCs w:val="28"/>
          <w:lang w:eastAsia="lv-LV"/>
        </w:rPr>
        <w:t>"</w:t>
      </w:r>
    </w:p>
    <w:p w14:paraId="0540C6A9" w14:textId="33C3EF7B" w:rsidR="00DB187C" w:rsidRPr="00127FFA" w:rsidRDefault="00DB187C" w:rsidP="00127FFA">
      <w:pPr>
        <w:shd w:val="clear" w:color="auto" w:fill="FFFFFF"/>
        <w:spacing w:before="0"/>
        <w:ind w:firstLine="720"/>
        <w:rPr>
          <w:rFonts w:eastAsia="Times New Roman"/>
          <w:szCs w:val="28"/>
          <w:lang w:eastAsia="lv-LV"/>
        </w:rPr>
      </w:pPr>
    </w:p>
    <w:p w14:paraId="346F9845" w14:textId="6FFC7AC4" w:rsidR="00DB187C" w:rsidRPr="00127FFA" w:rsidRDefault="00290E62" w:rsidP="00127FFA">
      <w:pPr>
        <w:pStyle w:val="naisf"/>
        <w:spacing w:before="0" w:after="0"/>
        <w:ind w:firstLine="720"/>
        <w:rPr>
          <w:sz w:val="28"/>
          <w:szCs w:val="28"/>
        </w:rPr>
      </w:pPr>
      <w:r w:rsidRPr="00127FFA">
        <w:rPr>
          <w:sz w:val="28"/>
          <w:szCs w:val="28"/>
        </w:rPr>
        <w:t>3</w:t>
      </w:r>
      <w:r w:rsidR="00DB187C" w:rsidRPr="00127FFA">
        <w:rPr>
          <w:sz w:val="28"/>
          <w:szCs w:val="28"/>
        </w:rPr>
        <w:t>. Papildināt I nodaļu ar 6.</w:t>
      </w:r>
      <w:r w:rsidR="00DB187C" w:rsidRPr="00127FFA">
        <w:rPr>
          <w:sz w:val="28"/>
          <w:szCs w:val="28"/>
          <w:vertAlign w:val="superscript"/>
        </w:rPr>
        <w:t>1</w:t>
      </w:r>
      <w:r w:rsidR="00DB187C" w:rsidRPr="00127FFA">
        <w:rPr>
          <w:sz w:val="28"/>
          <w:szCs w:val="28"/>
        </w:rPr>
        <w:t> punktu šādā redakcijā:</w:t>
      </w:r>
    </w:p>
    <w:p w14:paraId="56FB789F" w14:textId="77777777" w:rsidR="00127FFA" w:rsidRDefault="00127FFA" w:rsidP="00127FFA">
      <w:pPr>
        <w:pStyle w:val="naisf"/>
        <w:spacing w:before="0" w:after="0"/>
        <w:ind w:firstLine="720"/>
        <w:rPr>
          <w:sz w:val="28"/>
          <w:szCs w:val="28"/>
        </w:rPr>
      </w:pPr>
    </w:p>
    <w:p w14:paraId="3831689B" w14:textId="2F63C6C9" w:rsidR="00DB187C" w:rsidRPr="00E51B6D" w:rsidRDefault="00127FFA" w:rsidP="00127FFA">
      <w:pPr>
        <w:pStyle w:val="naisf"/>
        <w:spacing w:before="0" w:after="0"/>
        <w:ind w:firstLine="720"/>
        <w:rPr>
          <w:sz w:val="28"/>
          <w:szCs w:val="28"/>
        </w:rPr>
      </w:pPr>
      <w:r w:rsidRPr="00E51B6D">
        <w:rPr>
          <w:sz w:val="28"/>
          <w:szCs w:val="28"/>
        </w:rPr>
        <w:lastRenderedPageBreak/>
        <w:t>"</w:t>
      </w:r>
      <w:r w:rsidR="00DB187C" w:rsidRPr="00E51B6D">
        <w:rPr>
          <w:sz w:val="28"/>
          <w:szCs w:val="28"/>
        </w:rPr>
        <w:t>6.</w:t>
      </w:r>
      <w:r w:rsidR="00DB187C" w:rsidRPr="00E51B6D">
        <w:rPr>
          <w:sz w:val="28"/>
          <w:szCs w:val="28"/>
          <w:vertAlign w:val="superscript"/>
        </w:rPr>
        <w:t>1</w:t>
      </w:r>
      <w:r w:rsidR="00DB187C" w:rsidRPr="00E51B6D">
        <w:rPr>
          <w:sz w:val="28"/>
          <w:szCs w:val="28"/>
        </w:rPr>
        <w:t> </w:t>
      </w:r>
      <w:r w:rsidR="00E51B6D" w:rsidRPr="00E51B6D">
        <w:rPr>
          <w:sz w:val="28"/>
          <w:szCs w:val="28"/>
        </w:rPr>
        <w:t>Būvniecības valsts kontroles birojs (turpmāk – birojs) organizē to elektroenerģijas ražotāju darbības uzraudzību un kontroli, kuri izmanto šajos noteikumos minētās tiesības pārdot elektroenerģiju obligātā iepirkuma ietvaros. Birojam ir tiesības grozīt vai atcelt lēmumus, ar kuriem piešķirtas tiesības uz elektroenerģijas obligāto iepirkumu, kā arī pieņemt lēmumus par valsts atbalsta izmaksas apturēšanu un nepamatoti vai nelikumīgi saņemtā valsts atbalsta atgūšanu. Birojs, pieņemot lēmumu obligātā iepirkuma uzraudzības vai kontroles ietvaros, par to triju darbdienu laikā informē sistēmas operatoru un publisko tirgotāju</w:t>
      </w:r>
      <w:r w:rsidR="00DB187C" w:rsidRPr="00E51B6D">
        <w:rPr>
          <w:sz w:val="28"/>
          <w:szCs w:val="28"/>
        </w:rPr>
        <w:t>.</w:t>
      </w:r>
      <w:r w:rsidRPr="00E51B6D">
        <w:rPr>
          <w:sz w:val="28"/>
          <w:szCs w:val="28"/>
        </w:rPr>
        <w:t>"</w:t>
      </w:r>
    </w:p>
    <w:p w14:paraId="243435F9" w14:textId="020755B9" w:rsidR="00FE01DA" w:rsidRPr="00127FFA" w:rsidRDefault="00FE01DA" w:rsidP="00127FFA">
      <w:pPr>
        <w:shd w:val="clear" w:color="auto" w:fill="FFFFFF"/>
        <w:spacing w:before="0"/>
        <w:ind w:firstLine="720"/>
        <w:rPr>
          <w:rFonts w:eastAsia="Times New Roman"/>
          <w:szCs w:val="28"/>
          <w:lang w:eastAsia="lv-LV"/>
        </w:rPr>
      </w:pPr>
    </w:p>
    <w:p w14:paraId="15908E79" w14:textId="58D4838C" w:rsidR="005B2924" w:rsidRPr="00127FFA" w:rsidRDefault="00F178F8" w:rsidP="00127FFA">
      <w:pPr>
        <w:pStyle w:val="naisf"/>
        <w:spacing w:before="0" w:after="0"/>
        <w:ind w:firstLine="720"/>
        <w:rPr>
          <w:sz w:val="28"/>
          <w:szCs w:val="28"/>
        </w:rPr>
      </w:pPr>
      <w:r w:rsidRPr="00127FFA">
        <w:rPr>
          <w:sz w:val="28"/>
          <w:szCs w:val="28"/>
        </w:rPr>
        <w:t>4.</w:t>
      </w:r>
      <w:r w:rsidR="00E51B6D">
        <w:rPr>
          <w:sz w:val="28"/>
          <w:szCs w:val="28"/>
        </w:rPr>
        <w:t> </w:t>
      </w:r>
      <w:r w:rsidR="005B2924" w:rsidRPr="00127FFA">
        <w:rPr>
          <w:sz w:val="28"/>
          <w:szCs w:val="28"/>
        </w:rPr>
        <w:t xml:space="preserve">Svītrot </w:t>
      </w:r>
      <w:r w:rsidR="00FE01DA" w:rsidRPr="00127FFA">
        <w:rPr>
          <w:sz w:val="28"/>
          <w:szCs w:val="28"/>
        </w:rPr>
        <w:t>11. </w:t>
      </w:r>
      <w:r w:rsidR="005B2924" w:rsidRPr="00127FFA">
        <w:rPr>
          <w:sz w:val="28"/>
          <w:szCs w:val="28"/>
        </w:rPr>
        <w:t xml:space="preserve">punktā vārdus </w:t>
      </w:r>
      <w:r w:rsidR="00127FFA" w:rsidRPr="00127FFA">
        <w:rPr>
          <w:sz w:val="28"/>
          <w:szCs w:val="28"/>
        </w:rPr>
        <w:t>"</w:t>
      </w:r>
      <w:r w:rsidR="005B2924" w:rsidRPr="00127FFA">
        <w:rPr>
          <w:sz w:val="28"/>
          <w:szCs w:val="28"/>
        </w:rPr>
        <w:t>un nosūta to komersantam, sistēmas operatoram un publiskajam tirgotājam</w:t>
      </w:r>
      <w:r w:rsidR="00127FFA" w:rsidRPr="00127FFA">
        <w:rPr>
          <w:sz w:val="28"/>
          <w:szCs w:val="28"/>
        </w:rPr>
        <w:t>"</w:t>
      </w:r>
      <w:r w:rsidRPr="00127FFA">
        <w:rPr>
          <w:sz w:val="28"/>
          <w:szCs w:val="28"/>
        </w:rPr>
        <w:t>.</w:t>
      </w:r>
    </w:p>
    <w:p w14:paraId="0D41FDCB" w14:textId="77777777" w:rsidR="007B4271" w:rsidRPr="00127FFA" w:rsidRDefault="007B4271" w:rsidP="00127FFA">
      <w:pPr>
        <w:shd w:val="clear" w:color="auto" w:fill="FFFFFF"/>
        <w:spacing w:before="0"/>
        <w:ind w:firstLine="720"/>
        <w:rPr>
          <w:rFonts w:eastAsia="Times New Roman"/>
          <w:szCs w:val="28"/>
          <w:lang w:eastAsia="lv-LV"/>
        </w:rPr>
      </w:pPr>
    </w:p>
    <w:p w14:paraId="41956D9A" w14:textId="1E284B7A" w:rsidR="00284F73" w:rsidRPr="00127FFA" w:rsidRDefault="00FE01DA" w:rsidP="00127FFA">
      <w:pPr>
        <w:shd w:val="clear" w:color="auto" w:fill="FFFFFF"/>
        <w:spacing w:before="0"/>
        <w:ind w:firstLine="720"/>
        <w:rPr>
          <w:rFonts w:eastAsia="Times New Roman"/>
          <w:szCs w:val="28"/>
          <w:lang w:eastAsia="lv-LV"/>
        </w:rPr>
      </w:pPr>
      <w:r w:rsidRPr="00127FFA">
        <w:rPr>
          <w:rFonts w:eastAsia="Times New Roman"/>
          <w:szCs w:val="28"/>
          <w:lang w:eastAsia="lv-LV"/>
        </w:rPr>
        <w:t>5</w:t>
      </w:r>
      <w:r w:rsidR="00284F73" w:rsidRPr="00127FFA">
        <w:rPr>
          <w:rFonts w:eastAsia="Times New Roman"/>
          <w:szCs w:val="28"/>
          <w:lang w:eastAsia="lv-LV"/>
        </w:rPr>
        <w:t>. Papildināt noteikumus ar 1</w:t>
      </w:r>
      <w:r w:rsidR="006E31DD" w:rsidRPr="00127FFA">
        <w:rPr>
          <w:rFonts w:eastAsia="Times New Roman"/>
          <w:szCs w:val="28"/>
          <w:lang w:eastAsia="lv-LV"/>
        </w:rPr>
        <w:t>8</w:t>
      </w:r>
      <w:r w:rsidR="00284F73" w:rsidRPr="00127FFA">
        <w:rPr>
          <w:rFonts w:eastAsia="Times New Roman"/>
          <w:szCs w:val="28"/>
          <w:lang w:eastAsia="lv-LV"/>
        </w:rPr>
        <w:t>.</w:t>
      </w:r>
      <w:r w:rsidR="00284F73" w:rsidRPr="00127FFA">
        <w:rPr>
          <w:rFonts w:eastAsia="Times New Roman"/>
          <w:szCs w:val="28"/>
          <w:vertAlign w:val="superscript"/>
          <w:lang w:eastAsia="lv-LV"/>
        </w:rPr>
        <w:t>1</w:t>
      </w:r>
      <w:r w:rsidR="00284F73" w:rsidRPr="00127FFA">
        <w:rPr>
          <w:rFonts w:eastAsia="Times New Roman"/>
          <w:szCs w:val="28"/>
          <w:lang w:eastAsia="lv-LV"/>
        </w:rPr>
        <w:t xml:space="preserve"> punktu šādā redakcijā:</w:t>
      </w:r>
    </w:p>
    <w:p w14:paraId="66477E6E" w14:textId="77777777" w:rsidR="00127FFA" w:rsidRDefault="00127FFA" w:rsidP="00127FFA">
      <w:pPr>
        <w:shd w:val="clear" w:color="auto" w:fill="FFFFFF"/>
        <w:spacing w:before="0"/>
        <w:ind w:firstLine="720"/>
        <w:rPr>
          <w:rFonts w:eastAsia="Times New Roman"/>
          <w:szCs w:val="28"/>
          <w:lang w:eastAsia="lv-LV"/>
        </w:rPr>
      </w:pPr>
    </w:p>
    <w:p w14:paraId="1C9A7BB3" w14:textId="48DA5141" w:rsidR="00284F73" w:rsidRPr="00127FFA" w:rsidRDefault="00127FFA" w:rsidP="00127FFA">
      <w:pPr>
        <w:shd w:val="clear" w:color="auto" w:fill="FFFFFF"/>
        <w:spacing w:before="0"/>
        <w:ind w:firstLine="720"/>
        <w:rPr>
          <w:rFonts w:eastAsia="Times New Roman"/>
          <w:szCs w:val="28"/>
          <w:lang w:eastAsia="lv-LV"/>
        </w:rPr>
      </w:pPr>
      <w:r w:rsidRPr="00127FFA">
        <w:rPr>
          <w:rFonts w:eastAsia="Times New Roman"/>
          <w:szCs w:val="28"/>
          <w:lang w:eastAsia="lv-LV"/>
        </w:rPr>
        <w:t>"</w:t>
      </w:r>
      <w:r w:rsidR="00284F73" w:rsidRPr="00127FFA">
        <w:rPr>
          <w:rFonts w:eastAsia="Times New Roman"/>
          <w:szCs w:val="28"/>
          <w:lang w:eastAsia="lv-LV"/>
        </w:rPr>
        <w:t>1</w:t>
      </w:r>
      <w:r w:rsidR="006E31DD" w:rsidRPr="00127FFA">
        <w:rPr>
          <w:rFonts w:eastAsia="Times New Roman"/>
          <w:szCs w:val="28"/>
          <w:lang w:eastAsia="lv-LV"/>
        </w:rPr>
        <w:t>8</w:t>
      </w:r>
      <w:r w:rsidR="00284F73" w:rsidRPr="00127FFA">
        <w:rPr>
          <w:rFonts w:eastAsia="Times New Roman"/>
          <w:szCs w:val="28"/>
          <w:lang w:eastAsia="lv-LV"/>
        </w:rPr>
        <w:t>.</w:t>
      </w:r>
      <w:r w:rsidR="00284F73" w:rsidRPr="00127FFA">
        <w:rPr>
          <w:rFonts w:eastAsia="Times New Roman"/>
          <w:szCs w:val="28"/>
          <w:vertAlign w:val="superscript"/>
          <w:lang w:eastAsia="lv-LV"/>
        </w:rPr>
        <w:t>1</w:t>
      </w:r>
      <w:r w:rsidR="00284F73" w:rsidRPr="00127FFA">
        <w:rPr>
          <w:rFonts w:eastAsia="Times New Roman"/>
          <w:szCs w:val="28"/>
          <w:lang w:eastAsia="lv-LV"/>
        </w:rPr>
        <w:t xml:space="preserve"> Komersants, kurš elektroenerģijas ražošanai izmanto šo noteikumu 3.3. apakšpunktā minēto </w:t>
      </w:r>
      <w:r w:rsidR="00F021C1" w:rsidRPr="00127FFA">
        <w:rPr>
          <w:rFonts w:eastAsia="Times New Roman"/>
          <w:szCs w:val="28"/>
          <w:lang w:eastAsia="lv-LV"/>
        </w:rPr>
        <w:t>cieto biomasu</w:t>
      </w:r>
      <w:r w:rsidR="00284F73" w:rsidRPr="00127FFA">
        <w:rPr>
          <w:rFonts w:eastAsia="Times New Roman"/>
          <w:szCs w:val="28"/>
          <w:lang w:eastAsia="lv-LV"/>
        </w:rPr>
        <w:t>,</w:t>
      </w:r>
      <w:r w:rsidR="00284F73" w:rsidRPr="00127FFA" w:rsidDel="001C2A1C">
        <w:rPr>
          <w:rFonts w:eastAsia="Times New Roman"/>
          <w:szCs w:val="28"/>
          <w:lang w:eastAsia="lv-LV"/>
        </w:rPr>
        <w:t xml:space="preserve"> </w:t>
      </w:r>
      <w:r w:rsidR="006676C5" w:rsidRPr="00596217">
        <w:rPr>
          <w:rFonts w:eastAsia="Times New Roman"/>
          <w:szCs w:val="28"/>
          <w:lang w:eastAsia="lv-LV"/>
        </w:rPr>
        <w:t>laikā, kad tas izmanto piešķirtās</w:t>
      </w:r>
      <w:r w:rsidR="006676C5" w:rsidRPr="007D3DC5">
        <w:rPr>
          <w:rFonts w:eastAsia="Times New Roman"/>
          <w:szCs w:val="28"/>
          <w:lang w:eastAsia="lv-LV"/>
        </w:rPr>
        <w:t xml:space="preserve"> obligātā iepirkuma </w:t>
      </w:r>
      <w:r w:rsidR="006676C5" w:rsidRPr="00596217">
        <w:rPr>
          <w:rFonts w:eastAsia="Times New Roman"/>
          <w:szCs w:val="28"/>
          <w:lang w:eastAsia="lv-LV"/>
        </w:rPr>
        <w:t>tiesības</w:t>
      </w:r>
      <w:r w:rsidR="006676C5" w:rsidRPr="00596217">
        <w:rPr>
          <w:szCs w:val="28"/>
          <w:shd w:val="clear" w:color="auto" w:fill="FFFFFF"/>
        </w:rPr>
        <w:t>,</w:t>
      </w:r>
      <w:r w:rsidR="006676C5" w:rsidRPr="007D3DC5">
        <w:rPr>
          <w:rFonts w:eastAsia="Times New Roman"/>
          <w:szCs w:val="28"/>
          <w:lang w:eastAsia="lv-LV"/>
        </w:rPr>
        <w:t xml:space="preserve"> </w:t>
      </w:r>
      <w:r w:rsidR="00284F73" w:rsidRPr="00127FFA">
        <w:rPr>
          <w:rFonts w:eastAsia="Times New Roman"/>
          <w:szCs w:val="28"/>
          <w:lang w:eastAsia="lv-LV"/>
        </w:rPr>
        <w:t xml:space="preserve">var </w:t>
      </w:r>
      <w:r w:rsidR="00644922" w:rsidRPr="00127FFA">
        <w:rPr>
          <w:rFonts w:eastAsia="Times New Roman"/>
          <w:szCs w:val="28"/>
          <w:lang w:eastAsia="lv-LV"/>
        </w:rPr>
        <w:t xml:space="preserve">lūgt </w:t>
      </w:r>
      <w:r w:rsidR="000B55A9" w:rsidRPr="00127FFA">
        <w:rPr>
          <w:szCs w:val="28"/>
        </w:rPr>
        <w:t xml:space="preserve">birojam </w:t>
      </w:r>
      <w:r w:rsidR="00644922" w:rsidRPr="00127FFA">
        <w:rPr>
          <w:rFonts w:eastAsia="Times New Roman"/>
          <w:szCs w:val="28"/>
          <w:lang w:eastAsia="lv-LV"/>
        </w:rPr>
        <w:t xml:space="preserve">atļauju </w:t>
      </w:r>
      <w:r w:rsidR="00826606" w:rsidRPr="00127FFA">
        <w:rPr>
          <w:rFonts w:eastAsia="Times New Roman"/>
          <w:szCs w:val="28"/>
          <w:lang w:eastAsia="lv-LV"/>
        </w:rPr>
        <w:t xml:space="preserve">pilnībā vai daļēji </w:t>
      </w:r>
      <w:r w:rsidR="00284F73" w:rsidRPr="00127FFA">
        <w:rPr>
          <w:rFonts w:eastAsia="Times New Roman"/>
          <w:szCs w:val="28"/>
          <w:lang w:eastAsia="lv-LV"/>
        </w:rPr>
        <w:t xml:space="preserve">aizstāt šo noteikumu </w:t>
      </w:r>
      <w:r w:rsidR="009D73F0" w:rsidRPr="00127FFA">
        <w:rPr>
          <w:rFonts w:eastAsia="Times New Roman"/>
          <w:szCs w:val="28"/>
          <w:lang w:eastAsia="lv-LV"/>
        </w:rPr>
        <w:t>14</w:t>
      </w:r>
      <w:r w:rsidRPr="00127FFA">
        <w:rPr>
          <w:rFonts w:eastAsia="Times New Roman"/>
          <w:szCs w:val="28"/>
          <w:lang w:eastAsia="lv-LV"/>
        </w:rPr>
        <w:t>. p</w:t>
      </w:r>
      <w:r w:rsidR="00284F73" w:rsidRPr="00127FFA">
        <w:rPr>
          <w:rFonts w:eastAsia="Times New Roman"/>
          <w:szCs w:val="28"/>
          <w:lang w:eastAsia="lv-LV"/>
        </w:rPr>
        <w:t>unktā minētajā iesniegumā norādīto cietās biomasas kurināmo ar citu cietās biomasas kurināmo. Šādā gadījumā komersants iesniedz birojā iesniegumu</w:t>
      </w:r>
      <w:r w:rsidR="00644922" w:rsidRPr="00127FFA">
        <w:rPr>
          <w:rFonts w:eastAsia="Times New Roman"/>
          <w:szCs w:val="28"/>
          <w:lang w:eastAsia="lv-LV"/>
        </w:rPr>
        <w:t xml:space="preserve">, kurā norāda </w:t>
      </w:r>
      <w:r w:rsidR="00FC57E8" w:rsidRPr="00127FFA">
        <w:rPr>
          <w:rFonts w:eastAsia="Times New Roman"/>
          <w:szCs w:val="28"/>
          <w:lang w:eastAsia="lv-LV"/>
        </w:rPr>
        <w:t>informāciju par iecerēto cietās biomasas kurināmā aizstāšanu</w:t>
      </w:r>
      <w:r w:rsidR="009D4F17" w:rsidRPr="00127FFA">
        <w:rPr>
          <w:rFonts w:eastAsia="Times New Roman"/>
          <w:szCs w:val="28"/>
          <w:lang w:eastAsia="lv-LV"/>
        </w:rPr>
        <w:t xml:space="preserve"> atbilstoši šo noteikumu 2</w:t>
      </w:r>
      <w:r w:rsidRPr="00127FFA">
        <w:rPr>
          <w:rFonts w:eastAsia="Times New Roman"/>
          <w:szCs w:val="28"/>
          <w:lang w:eastAsia="lv-LV"/>
        </w:rPr>
        <w:t>. p</w:t>
      </w:r>
      <w:r w:rsidR="009D4F17" w:rsidRPr="00127FFA">
        <w:rPr>
          <w:rFonts w:eastAsia="Times New Roman"/>
          <w:szCs w:val="28"/>
          <w:lang w:eastAsia="lv-LV"/>
        </w:rPr>
        <w:t>ielikuma 3</w:t>
      </w:r>
      <w:r w:rsidRPr="00127FFA">
        <w:rPr>
          <w:rFonts w:eastAsia="Times New Roman"/>
          <w:szCs w:val="28"/>
          <w:lang w:eastAsia="lv-LV"/>
        </w:rPr>
        <w:t>. p</w:t>
      </w:r>
      <w:r w:rsidR="009D4F17" w:rsidRPr="00127FFA">
        <w:rPr>
          <w:rFonts w:eastAsia="Times New Roman"/>
          <w:szCs w:val="28"/>
          <w:lang w:eastAsia="lv-LV"/>
        </w:rPr>
        <w:t>unktam</w:t>
      </w:r>
      <w:r w:rsidR="005950C8" w:rsidRPr="00127FFA">
        <w:rPr>
          <w:rFonts w:eastAsia="Times New Roman"/>
          <w:szCs w:val="28"/>
          <w:lang w:eastAsia="lv-LV"/>
        </w:rPr>
        <w:t xml:space="preserve">, kā arī </w:t>
      </w:r>
      <w:r w:rsidR="006676C5" w:rsidRPr="00596217">
        <w:rPr>
          <w:rFonts w:eastAsia="Times New Roman"/>
          <w:szCs w:val="28"/>
          <w:lang w:eastAsia="lv-LV"/>
        </w:rPr>
        <w:t>pamato kurināmā aizstāšanu.</w:t>
      </w:r>
      <w:r w:rsidR="006676C5" w:rsidRPr="007D3DC5">
        <w:rPr>
          <w:rFonts w:eastAsia="Times New Roman"/>
          <w:szCs w:val="28"/>
          <w:lang w:eastAsia="lv-LV"/>
        </w:rPr>
        <w:t xml:space="preserve"> </w:t>
      </w:r>
      <w:r w:rsidR="00284F73" w:rsidRPr="00127FFA">
        <w:rPr>
          <w:rFonts w:eastAsia="Times New Roman"/>
          <w:szCs w:val="28"/>
          <w:lang w:eastAsia="lv-LV"/>
        </w:rPr>
        <w:t xml:space="preserve">Birojs pēc iesnieguma saņemšanas </w:t>
      </w:r>
      <w:r w:rsidR="00390196" w:rsidRPr="00127FFA">
        <w:rPr>
          <w:rFonts w:eastAsia="Times New Roman"/>
          <w:szCs w:val="28"/>
          <w:lang w:eastAsia="lv-LV"/>
        </w:rPr>
        <w:t xml:space="preserve">izvērtē </w:t>
      </w:r>
      <w:r w:rsidR="001C3967" w:rsidRPr="00127FFA">
        <w:rPr>
          <w:rFonts w:eastAsia="Times New Roman"/>
          <w:szCs w:val="28"/>
          <w:lang w:eastAsia="lv-LV"/>
        </w:rPr>
        <w:t>iesniegum</w:t>
      </w:r>
      <w:r w:rsidR="001B603D" w:rsidRPr="00127FFA">
        <w:rPr>
          <w:rFonts w:eastAsia="Times New Roman"/>
          <w:szCs w:val="28"/>
          <w:lang w:eastAsia="lv-LV"/>
        </w:rPr>
        <w:t xml:space="preserve">a atbilstību </w:t>
      </w:r>
      <w:r w:rsidR="00F45F51" w:rsidRPr="00127FFA">
        <w:rPr>
          <w:rFonts w:eastAsia="Times New Roman"/>
          <w:szCs w:val="28"/>
          <w:lang w:eastAsia="lv-LV"/>
        </w:rPr>
        <w:t>šo noteikumu prasībām</w:t>
      </w:r>
      <w:r w:rsidR="008233CC" w:rsidRPr="00127FFA">
        <w:rPr>
          <w:rFonts w:eastAsia="Times New Roman"/>
          <w:szCs w:val="28"/>
          <w:lang w:eastAsia="lv-LV"/>
        </w:rPr>
        <w:t>.</w:t>
      </w:r>
      <w:r w:rsidR="00390196" w:rsidRPr="00127FFA">
        <w:rPr>
          <w:rFonts w:eastAsia="Times New Roman"/>
          <w:szCs w:val="28"/>
          <w:lang w:eastAsia="lv-LV"/>
        </w:rPr>
        <w:t xml:space="preserve"> </w:t>
      </w:r>
      <w:r w:rsidR="008233CC" w:rsidRPr="00127FFA">
        <w:rPr>
          <w:rFonts w:eastAsia="Times New Roman"/>
          <w:szCs w:val="28"/>
          <w:lang w:eastAsia="lv-LV"/>
        </w:rPr>
        <w:t xml:space="preserve">Ja komersanta iesniegums atbilst minētajām prasībām, birojs </w:t>
      </w:r>
      <w:r w:rsidR="00284F73" w:rsidRPr="00127FFA">
        <w:rPr>
          <w:rFonts w:eastAsia="Times New Roman"/>
          <w:szCs w:val="28"/>
          <w:lang w:eastAsia="lv-LV"/>
        </w:rPr>
        <w:t>pieņem lēmumu</w:t>
      </w:r>
      <w:r w:rsidR="00B33E11" w:rsidRPr="00127FFA">
        <w:rPr>
          <w:rFonts w:eastAsia="Times New Roman"/>
          <w:szCs w:val="28"/>
          <w:lang w:eastAsia="lv-LV"/>
        </w:rPr>
        <w:t xml:space="preserve">, ar kuru groza </w:t>
      </w:r>
      <w:r w:rsidR="00391C35" w:rsidRPr="00127FFA">
        <w:rPr>
          <w:rFonts w:eastAsia="Times New Roman"/>
          <w:szCs w:val="28"/>
          <w:lang w:eastAsia="lv-LV"/>
        </w:rPr>
        <w:t>šo noteikumu 36</w:t>
      </w:r>
      <w:r w:rsidRPr="00127FFA">
        <w:rPr>
          <w:rFonts w:eastAsia="Times New Roman"/>
          <w:szCs w:val="28"/>
          <w:lang w:eastAsia="lv-LV"/>
        </w:rPr>
        <w:t>. p</w:t>
      </w:r>
      <w:r w:rsidR="00391C35" w:rsidRPr="00127FFA">
        <w:rPr>
          <w:rFonts w:eastAsia="Times New Roman"/>
          <w:szCs w:val="28"/>
          <w:lang w:eastAsia="lv-LV"/>
        </w:rPr>
        <w:t>unktā minēto lēmum</w:t>
      </w:r>
      <w:r w:rsidR="00647C79" w:rsidRPr="00127FFA">
        <w:rPr>
          <w:rFonts w:eastAsia="Times New Roman"/>
          <w:szCs w:val="28"/>
          <w:lang w:eastAsia="lv-LV"/>
        </w:rPr>
        <w:t>u</w:t>
      </w:r>
      <w:r w:rsidR="00B33E11" w:rsidRPr="00127FFA">
        <w:rPr>
          <w:rFonts w:eastAsia="Times New Roman"/>
          <w:szCs w:val="28"/>
          <w:lang w:eastAsia="lv-LV"/>
        </w:rPr>
        <w:t>,</w:t>
      </w:r>
      <w:r w:rsidR="00647C79" w:rsidRPr="00127FFA">
        <w:rPr>
          <w:rFonts w:eastAsia="Times New Roman"/>
          <w:szCs w:val="28"/>
          <w:lang w:eastAsia="lv-LV"/>
        </w:rPr>
        <w:t xml:space="preserve"> </w:t>
      </w:r>
      <w:r w:rsidR="00B33E11" w:rsidRPr="00127FFA">
        <w:rPr>
          <w:rFonts w:eastAsia="Times New Roman"/>
          <w:szCs w:val="28"/>
          <w:lang w:eastAsia="lv-LV"/>
        </w:rPr>
        <w:t xml:space="preserve">nosakot </w:t>
      </w:r>
      <w:r w:rsidR="009247F7" w:rsidRPr="00127FFA">
        <w:rPr>
          <w:rFonts w:eastAsia="Times New Roman"/>
          <w:szCs w:val="28"/>
          <w:lang w:eastAsia="lv-LV"/>
        </w:rPr>
        <w:t xml:space="preserve">cietās </w:t>
      </w:r>
      <w:r w:rsidR="00284F73" w:rsidRPr="00127FFA">
        <w:rPr>
          <w:rFonts w:eastAsia="Times New Roman"/>
          <w:szCs w:val="28"/>
          <w:lang w:eastAsia="lv-LV"/>
        </w:rPr>
        <w:t xml:space="preserve">biomasas kurināmā veida </w:t>
      </w:r>
      <w:r w:rsidR="00F16D41" w:rsidRPr="00127FFA">
        <w:rPr>
          <w:rFonts w:eastAsia="Times New Roman"/>
          <w:szCs w:val="28"/>
          <w:lang w:eastAsia="lv-LV"/>
        </w:rPr>
        <w:t>maiņu</w:t>
      </w:r>
      <w:r w:rsidR="000117D8" w:rsidRPr="00127FFA">
        <w:rPr>
          <w:rFonts w:eastAsia="Times New Roman"/>
          <w:szCs w:val="28"/>
          <w:lang w:eastAsia="lv-LV"/>
        </w:rPr>
        <w:t>.</w:t>
      </w:r>
      <w:r w:rsidRPr="00127FFA">
        <w:rPr>
          <w:rFonts w:eastAsia="Times New Roman"/>
          <w:szCs w:val="28"/>
          <w:lang w:eastAsia="lv-LV"/>
        </w:rPr>
        <w:t>"</w:t>
      </w:r>
    </w:p>
    <w:p w14:paraId="741A9C41" w14:textId="628383C9" w:rsidR="00DA63BB" w:rsidRPr="00127FFA" w:rsidRDefault="00DA63BB" w:rsidP="00127FFA">
      <w:pPr>
        <w:shd w:val="clear" w:color="auto" w:fill="FFFFFF"/>
        <w:spacing w:before="0"/>
        <w:ind w:firstLine="720"/>
        <w:rPr>
          <w:rFonts w:eastAsia="Times New Roman"/>
          <w:szCs w:val="28"/>
          <w:lang w:eastAsia="lv-LV"/>
        </w:rPr>
      </w:pPr>
    </w:p>
    <w:p w14:paraId="445091D5" w14:textId="118E3CCC" w:rsidR="003D781F" w:rsidRPr="00127FFA" w:rsidRDefault="00FE01DA" w:rsidP="00127FFA">
      <w:pPr>
        <w:pStyle w:val="naisf"/>
        <w:spacing w:before="0" w:after="0"/>
        <w:ind w:firstLine="720"/>
        <w:rPr>
          <w:sz w:val="28"/>
          <w:szCs w:val="28"/>
        </w:rPr>
      </w:pPr>
      <w:r w:rsidRPr="00127FFA">
        <w:rPr>
          <w:sz w:val="28"/>
          <w:szCs w:val="28"/>
        </w:rPr>
        <w:t>6</w:t>
      </w:r>
      <w:r w:rsidR="003D781F" w:rsidRPr="00127FFA">
        <w:rPr>
          <w:sz w:val="28"/>
          <w:szCs w:val="28"/>
        </w:rPr>
        <w:t>. </w:t>
      </w:r>
      <w:r w:rsidR="00417A86" w:rsidRPr="00127FFA">
        <w:rPr>
          <w:sz w:val="28"/>
          <w:szCs w:val="28"/>
        </w:rPr>
        <w:t>P</w:t>
      </w:r>
      <w:r w:rsidR="00A65062" w:rsidRPr="00127FFA">
        <w:rPr>
          <w:sz w:val="28"/>
          <w:szCs w:val="28"/>
        </w:rPr>
        <w:t>apildināt noteikumus ar 37.</w:t>
      </w:r>
      <w:r w:rsidR="00502616" w:rsidRPr="00127FFA">
        <w:rPr>
          <w:sz w:val="28"/>
          <w:szCs w:val="28"/>
        </w:rPr>
        <w:t>4.</w:t>
      </w:r>
      <w:r w:rsidR="00502616" w:rsidRPr="00127FFA">
        <w:rPr>
          <w:sz w:val="28"/>
          <w:szCs w:val="28"/>
          <w:vertAlign w:val="superscript"/>
        </w:rPr>
        <w:t>1</w:t>
      </w:r>
      <w:r w:rsidR="00A65062" w:rsidRPr="00127FFA">
        <w:rPr>
          <w:sz w:val="28"/>
          <w:szCs w:val="28"/>
        </w:rPr>
        <w:t> </w:t>
      </w:r>
      <w:r w:rsidR="00502616" w:rsidRPr="00127FFA">
        <w:rPr>
          <w:sz w:val="28"/>
          <w:szCs w:val="28"/>
        </w:rPr>
        <w:t>apakš</w:t>
      </w:r>
      <w:r w:rsidR="00A65062" w:rsidRPr="00127FFA">
        <w:rPr>
          <w:sz w:val="28"/>
          <w:szCs w:val="28"/>
        </w:rPr>
        <w:t>punktu šādā redakcijā:</w:t>
      </w:r>
    </w:p>
    <w:p w14:paraId="26EB8D71" w14:textId="77777777" w:rsidR="00127FFA" w:rsidRDefault="00127FFA" w:rsidP="00127FFA">
      <w:pPr>
        <w:pStyle w:val="naisf"/>
        <w:spacing w:before="0" w:after="0"/>
        <w:ind w:firstLine="720"/>
        <w:rPr>
          <w:sz w:val="28"/>
          <w:szCs w:val="28"/>
        </w:rPr>
      </w:pPr>
    </w:p>
    <w:p w14:paraId="3DE545DD" w14:textId="25908CDA" w:rsidR="00345CA8" w:rsidRPr="00127FFA" w:rsidRDefault="00127FFA" w:rsidP="00127FFA">
      <w:pPr>
        <w:pStyle w:val="naisf"/>
        <w:spacing w:before="0" w:after="0"/>
        <w:ind w:firstLine="720"/>
        <w:rPr>
          <w:sz w:val="28"/>
          <w:szCs w:val="28"/>
        </w:rPr>
      </w:pPr>
      <w:r w:rsidRPr="00127FFA">
        <w:rPr>
          <w:sz w:val="28"/>
          <w:szCs w:val="28"/>
        </w:rPr>
        <w:t>"</w:t>
      </w:r>
      <w:r w:rsidR="00A65062" w:rsidRPr="00127FFA">
        <w:rPr>
          <w:sz w:val="28"/>
          <w:szCs w:val="28"/>
        </w:rPr>
        <w:t>37.</w:t>
      </w:r>
      <w:r w:rsidR="0062451A" w:rsidRPr="00127FFA">
        <w:rPr>
          <w:sz w:val="28"/>
          <w:szCs w:val="28"/>
        </w:rPr>
        <w:t>4.</w:t>
      </w:r>
      <w:r w:rsidR="0062451A" w:rsidRPr="00127FFA">
        <w:rPr>
          <w:sz w:val="28"/>
          <w:szCs w:val="28"/>
          <w:vertAlign w:val="superscript"/>
        </w:rPr>
        <w:t>1</w:t>
      </w:r>
      <w:r w:rsidR="00A65062" w:rsidRPr="00127FFA">
        <w:rPr>
          <w:sz w:val="28"/>
          <w:szCs w:val="28"/>
        </w:rPr>
        <w:t> </w:t>
      </w:r>
      <w:r w:rsidR="003B23C6" w:rsidRPr="00127FFA">
        <w:rPr>
          <w:sz w:val="28"/>
          <w:szCs w:val="28"/>
        </w:rPr>
        <w:t>šo noteikumu 3.5.</w:t>
      </w:r>
      <w:r w:rsidR="005910CD" w:rsidRPr="00127FFA">
        <w:rPr>
          <w:sz w:val="28"/>
          <w:szCs w:val="28"/>
        </w:rPr>
        <w:t> </w:t>
      </w:r>
      <w:r w:rsidR="003B23C6" w:rsidRPr="00127FFA">
        <w:rPr>
          <w:sz w:val="28"/>
          <w:szCs w:val="28"/>
        </w:rPr>
        <w:t>apakšpunkta nosacījumiem atbilstošām vēja elektrostacijām</w:t>
      </w:r>
      <w:r w:rsidR="0062451A" w:rsidRPr="00127FFA">
        <w:rPr>
          <w:sz w:val="28"/>
          <w:szCs w:val="28"/>
        </w:rPr>
        <w:t>, k</w:t>
      </w:r>
      <w:r w:rsidR="00440C8B">
        <w:rPr>
          <w:sz w:val="28"/>
          <w:szCs w:val="28"/>
        </w:rPr>
        <w:t>uru</w:t>
      </w:r>
      <w:r w:rsidR="0062451A" w:rsidRPr="00127FFA">
        <w:rPr>
          <w:sz w:val="28"/>
          <w:szCs w:val="28"/>
        </w:rPr>
        <w:t xml:space="preserve"> ekspluatācij</w:t>
      </w:r>
      <w:r w:rsidR="00440C8B">
        <w:rPr>
          <w:sz w:val="28"/>
          <w:szCs w:val="28"/>
        </w:rPr>
        <w:t>a</w:t>
      </w:r>
      <w:r w:rsidR="003B23C6" w:rsidRPr="00127FFA">
        <w:rPr>
          <w:sz w:val="28"/>
          <w:szCs w:val="28"/>
        </w:rPr>
        <w:t xml:space="preserve"> </w:t>
      </w:r>
      <w:r w:rsidR="00440C8B" w:rsidRPr="00127FFA">
        <w:rPr>
          <w:sz w:val="28"/>
          <w:szCs w:val="28"/>
        </w:rPr>
        <w:t>uzsāk</w:t>
      </w:r>
      <w:r w:rsidR="00440C8B">
        <w:rPr>
          <w:sz w:val="28"/>
          <w:szCs w:val="28"/>
        </w:rPr>
        <w:t>ta</w:t>
      </w:r>
      <w:r w:rsidR="00440C8B" w:rsidRPr="00127FFA">
        <w:rPr>
          <w:sz w:val="28"/>
          <w:szCs w:val="28"/>
        </w:rPr>
        <w:t xml:space="preserve"> </w:t>
      </w:r>
      <w:r w:rsidR="007C548A" w:rsidRPr="00127FFA">
        <w:rPr>
          <w:sz w:val="28"/>
          <w:szCs w:val="28"/>
        </w:rPr>
        <w:t>no</w:t>
      </w:r>
      <w:r w:rsidR="00345CA8" w:rsidRPr="00127FFA">
        <w:rPr>
          <w:sz w:val="28"/>
          <w:szCs w:val="28"/>
        </w:rPr>
        <w:t xml:space="preserve"> 2020. gada 1. janvāra</w:t>
      </w:r>
      <w:r w:rsidR="00B265CD" w:rsidRPr="00127FFA">
        <w:rPr>
          <w:sz w:val="28"/>
          <w:szCs w:val="28"/>
        </w:rPr>
        <w:t>,</w:t>
      </w:r>
      <w:r w:rsidR="00B95E17" w:rsidRPr="00127FFA">
        <w:rPr>
          <w:sz w:val="28"/>
          <w:szCs w:val="28"/>
        </w:rPr>
        <w:t xml:space="preserve"> </w:t>
      </w:r>
      <w:r w:rsidR="00553E88" w:rsidRPr="00127FFA">
        <w:rPr>
          <w:sz w:val="28"/>
          <w:szCs w:val="28"/>
        </w:rPr>
        <w:t xml:space="preserve">piemēro </w:t>
      </w:r>
      <w:r w:rsidR="00153652" w:rsidRPr="00127FFA">
        <w:rPr>
          <w:sz w:val="28"/>
          <w:szCs w:val="28"/>
        </w:rPr>
        <w:t>šo noteikumu 37.3. un 37.4</w:t>
      </w:r>
      <w:r w:rsidR="00B24527" w:rsidRPr="00127FFA">
        <w:rPr>
          <w:sz w:val="28"/>
          <w:szCs w:val="28"/>
        </w:rPr>
        <w:t>.</w:t>
      </w:r>
      <w:r w:rsidR="005910CD" w:rsidRPr="00127FFA">
        <w:rPr>
          <w:sz w:val="28"/>
          <w:szCs w:val="28"/>
        </w:rPr>
        <w:t> </w:t>
      </w:r>
      <w:r w:rsidR="00153652" w:rsidRPr="00127FFA">
        <w:rPr>
          <w:sz w:val="28"/>
          <w:szCs w:val="28"/>
        </w:rPr>
        <w:t>apakšpunkt</w:t>
      </w:r>
      <w:r w:rsidR="00553E88" w:rsidRPr="00127FFA">
        <w:rPr>
          <w:sz w:val="28"/>
          <w:szCs w:val="28"/>
        </w:rPr>
        <w:t>ā</w:t>
      </w:r>
      <w:r w:rsidR="00153652" w:rsidRPr="00127FFA">
        <w:rPr>
          <w:sz w:val="28"/>
          <w:szCs w:val="28"/>
        </w:rPr>
        <w:t xml:space="preserve"> </w:t>
      </w:r>
      <w:r w:rsidR="00553E88" w:rsidRPr="00127FFA">
        <w:rPr>
          <w:sz w:val="28"/>
          <w:szCs w:val="28"/>
        </w:rPr>
        <w:t>minēt</w:t>
      </w:r>
      <w:r w:rsidR="007C548A" w:rsidRPr="00127FFA">
        <w:rPr>
          <w:sz w:val="28"/>
          <w:szCs w:val="28"/>
        </w:rPr>
        <w:t>ās</w:t>
      </w:r>
      <w:r w:rsidR="00553E88" w:rsidRPr="00127FFA">
        <w:rPr>
          <w:sz w:val="28"/>
          <w:szCs w:val="28"/>
        </w:rPr>
        <w:t xml:space="preserve"> formul</w:t>
      </w:r>
      <w:r w:rsidR="007C548A" w:rsidRPr="00127FFA">
        <w:rPr>
          <w:sz w:val="28"/>
          <w:szCs w:val="28"/>
        </w:rPr>
        <w:t>as</w:t>
      </w:r>
      <w:r w:rsidR="005910CD" w:rsidRPr="00127FFA">
        <w:rPr>
          <w:sz w:val="28"/>
          <w:szCs w:val="28"/>
        </w:rPr>
        <w:t xml:space="preserve">, </w:t>
      </w:r>
      <w:r w:rsidR="009A12A0" w:rsidRPr="00127FFA">
        <w:rPr>
          <w:sz w:val="28"/>
          <w:szCs w:val="28"/>
        </w:rPr>
        <w:t>rezultātu reizinot</w:t>
      </w:r>
      <w:r w:rsidR="005910CD" w:rsidRPr="00127FFA">
        <w:rPr>
          <w:sz w:val="28"/>
          <w:szCs w:val="28"/>
        </w:rPr>
        <w:t xml:space="preserve"> ar koeficientu 0,85</w:t>
      </w:r>
      <w:r w:rsidR="00105CF6" w:rsidRPr="00127FFA">
        <w:rPr>
          <w:sz w:val="28"/>
          <w:szCs w:val="28"/>
        </w:rPr>
        <w:t>;</w:t>
      </w:r>
      <w:r w:rsidRPr="00127FFA">
        <w:rPr>
          <w:sz w:val="28"/>
          <w:szCs w:val="28"/>
        </w:rPr>
        <w:t>"</w:t>
      </w:r>
      <w:r w:rsidR="00105CF6" w:rsidRPr="00127FFA">
        <w:rPr>
          <w:sz w:val="28"/>
          <w:szCs w:val="28"/>
        </w:rPr>
        <w:t>.</w:t>
      </w:r>
    </w:p>
    <w:p w14:paraId="6022DFB8" w14:textId="34ED91B4" w:rsidR="00BA231C" w:rsidRPr="00127FFA" w:rsidRDefault="00BA231C" w:rsidP="00127FFA">
      <w:pPr>
        <w:pStyle w:val="naisf"/>
        <w:spacing w:before="0" w:after="0"/>
        <w:ind w:firstLine="720"/>
        <w:rPr>
          <w:sz w:val="28"/>
          <w:szCs w:val="28"/>
        </w:rPr>
      </w:pPr>
    </w:p>
    <w:p w14:paraId="3BC83410" w14:textId="1C42649B" w:rsidR="00BA231C" w:rsidRPr="00127FFA" w:rsidRDefault="00FE01DA" w:rsidP="00127FFA">
      <w:pPr>
        <w:pStyle w:val="naisf"/>
        <w:spacing w:before="0" w:after="0"/>
        <w:ind w:firstLine="720"/>
        <w:rPr>
          <w:sz w:val="28"/>
          <w:szCs w:val="28"/>
        </w:rPr>
      </w:pPr>
      <w:bookmarkStart w:id="4" w:name="_Hlk39084838"/>
      <w:r w:rsidRPr="00127FFA">
        <w:rPr>
          <w:sz w:val="28"/>
          <w:szCs w:val="28"/>
        </w:rPr>
        <w:t>7</w:t>
      </w:r>
      <w:r w:rsidR="00BA231C" w:rsidRPr="00127FFA">
        <w:rPr>
          <w:sz w:val="28"/>
          <w:szCs w:val="28"/>
        </w:rPr>
        <w:t>. </w:t>
      </w:r>
      <w:r w:rsidR="00F178F8" w:rsidRPr="00127FFA">
        <w:rPr>
          <w:sz w:val="28"/>
          <w:szCs w:val="28"/>
        </w:rPr>
        <w:t>Izteikt</w:t>
      </w:r>
      <w:r w:rsidR="00BA231C" w:rsidRPr="00127FFA">
        <w:rPr>
          <w:sz w:val="28"/>
          <w:szCs w:val="28"/>
        </w:rPr>
        <w:t xml:space="preserve"> 43. punkt</w:t>
      </w:r>
      <w:r w:rsidR="00F178F8" w:rsidRPr="00127FFA">
        <w:rPr>
          <w:sz w:val="28"/>
          <w:szCs w:val="28"/>
        </w:rPr>
        <w:t>u</w:t>
      </w:r>
      <w:r w:rsidR="00BA231C" w:rsidRPr="00127FFA">
        <w:rPr>
          <w:sz w:val="28"/>
          <w:szCs w:val="28"/>
        </w:rPr>
        <w:t xml:space="preserve"> </w:t>
      </w:r>
      <w:r w:rsidR="00F178F8" w:rsidRPr="00127FFA">
        <w:rPr>
          <w:sz w:val="28"/>
          <w:szCs w:val="28"/>
        </w:rPr>
        <w:t>šādā redakcijā</w:t>
      </w:r>
      <w:r w:rsidR="00A3401E" w:rsidRPr="00127FFA">
        <w:rPr>
          <w:sz w:val="28"/>
          <w:szCs w:val="28"/>
        </w:rPr>
        <w:t>:</w:t>
      </w:r>
    </w:p>
    <w:p w14:paraId="0814CC84" w14:textId="77777777" w:rsidR="00127FFA" w:rsidRDefault="00127FFA" w:rsidP="00127FFA">
      <w:pPr>
        <w:pStyle w:val="tv213"/>
        <w:shd w:val="clear" w:color="auto" w:fill="FFFFFF"/>
        <w:spacing w:before="0" w:beforeAutospacing="0" w:after="0" w:afterAutospacing="0"/>
        <w:ind w:firstLine="720"/>
        <w:jc w:val="both"/>
        <w:rPr>
          <w:sz w:val="28"/>
          <w:szCs w:val="28"/>
        </w:rPr>
      </w:pPr>
    </w:p>
    <w:p w14:paraId="743A38E9" w14:textId="60D111C7" w:rsidR="00F178F8" w:rsidRPr="00127FFA" w:rsidRDefault="00127FFA" w:rsidP="00127FFA">
      <w:pPr>
        <w:pStyle w:val="tv213"/>
        <w:shd w:val="clear" w:color="auto" w:fill="FFFFFF"/>
        <w:spacing w:before="0" w:beforeAutospacing="0" w:after="0" w:afterAutospacing="0"/>
        <w:ind w:firstLine="720"/>
        <w:jc w:val="both"/>
        <w:rPr>
          <w:sz w:val="28"/>
          <w:szCs w:val="28"/>
        </w:rPr>
      </w:pPr>
      <w:r w:rsidRPr="00127FFA">
        <w:rPr>
          <w:sz w:val="28"/>
          <w:szCs w:val="28"/>
        </w:rPr>
        <w:t>"</w:t>
      </w:r>
      <w:r w:rsidR="00F178F8" w:rsidRPr="00127FFA">
        <w:rPr>
          <w:sz w:val="28"/>
          <w:szCs w:val="28"/>
        </w:rPr>
        <w:t>43. Komersants ir tiesīgs atteikties no elektroenerģijas obligātā iepirkuma tiesībām, iesniedzot birojā attiecīgu iesniegumu. Birojs mēneša laikā pēc iesnieguma saņemšanas pieņem lēmumu par šo noteikumu</w:t>
      </w:r>
      <w:r w:rsidR="006676C5">
        <w:rPr>
          <w:sz w:val="28"/>
          <w:szCs w:val="28"/>
        </w:rPr>
        <w:t xml:space="preserve"> </w:t>
      </w:r>
      <w:r w:rsidR="00F178F8" w:rsidRPr="00127FFA">
        <w:rPr>
          <w:sz w:val="28"/>
          <w:szCs w:val="28"/>
        </w:rPr>
        <w:t>11.</w:t>
      </w:r>
      <w:r w:rsidR="007C5B74">
        <w:rPr>
          <w:sz w:val="28"/>
          <w:szCs w:val="28"/>
        </w:rPr>
        <w:t xml:space="preserve"> </w:t>
      </w:r>
      <w:r w:rsidR="00F178F8" w:rsidRPr="00127FFA">
        <w:rPr>
          <w:sz w:val="28"/>
          <w:szCs w:val="28"/>
        </w:rPr>
        <w:t>vai</w:t>
      </w:r>
      <w:r w:rsidR="006676C5">
        <w:rPr>
          <w:sz w:val="28"/>
          <w:szCs w:val="28"/>
        </w:rPr>
        <w:t xml:space="preserve"> </w:t>
      </w:r>
      <w:r w:rsidR="00F178F8" w:rsidRPr="00127FFA">
        <w:rPr>
          <w:sz w:val="28"/>
          <w:szCs w:val="28"/>
        </w:rPr>
        <w:t>36. punktā</w:t>
      </w:r>
      <w:r w:rsidR="006676C5">
        <w:rPr>
          <w:sz w:val="28"/>
          <w:szCs w:val="28"/>
        </w:rPr>
        <w:t xml:space="preserve"> </w:t>
      </w:r>
      <w:r w:rsidR="00F178F8" w:rsidRPr="00127FFA">
        <w:rPr>
          <w:sz w:val="28"/>
          <w:szCs w:val="28"/>
        </w:rPr>
        <w:t>minētā lēmuma atcelšanu.</w:t>
      </w:r>
      <w:r w:rsidRPr="00127FFA">
        <w:rPr>
          <w:sz w:val="28"/>
          <w:szCs w:val="28"/>
        </w:rPr>
        <w:t>"</w:t>
      </w:r>
    </w:p>
    <w:p w14:paraId="3D1BF7CE" w14:textId="714CA489" w:rsidR="00F178F8" w:rsidRPr="00127FFA" w:rsidRDefault="00F178F8" w:rsidP="00127FFA">
      <w:pPr>
        <w:pStyle w:val="naisf"/>
        <w:spacing w:before="0" w:after="0"/>
        <w:ind w:firstLine="720"/>
        <w:rPr>
          <w:sz w:val="28"/>
          <w:szCs w:val="28"/>
        </w:rPr>
      </w:pPr>
    </w:p>
    <w:p w14:paraId="0909386F" w14:textId="4D1CE4AC" w:rsidR="00B2038D" w:rsidRPr="00127FFA" w:rsidRDefault="00A40BBD" w:rsidP="00127FFA">
      <w:pPr>
        <w:pStyle w:val="naisf"/>
        <w:spacing w:before="0" w:after="0"/>
        <w:ind w:firstLine="720"/>
        <w:rPr>
          <w:sz w:val="28"/>
          <w:szCs w:val="28"/>
        </w:rPr>
      </w:pPr>
      <w:r w:rsidRPr="00127FFA">
        <w:rPr>
          <w:sz w:val="28"/>
          <w:szCs w:val="28"/>
        </w:rPr>
        <w:t>8</w:t>
      </w:r>
      <w:r w:rsidR="00B2038D" w:rsidRPr="00127FFA">
        <w:rPr>
          <w:sz w:val="28"/>
          <w:szCs w:val="28"/>
        </w:rPr>
        <w:t>. Svītrot 52. punktu.</w:t>
      </w:r>
    </w:p>
    <w:p w14:paraId="2DD7573F" w14:textId="77777777" w:rsidR="00127FFA" w:rsidRDefault="00127FFA" w:rsidP="00127FFA">
      <w:pPr>
        <w:pStyle w:val="naisf"/>
        <w:spacing w:before="0" w:after="0"/>
        <w:ind w:firstLine="720"/>
        <w:rPr>
          <w:sz w:val="28"/>
          <w:szCs w:val="28"/>
        </w:rPr>
      </w:pPr>
    </w:p>
    <w:p w14:paraId="41C6AA81" w14:textId="03A6F101" w:rsidR="00B2038D" w:rsidRPr="00127FFA" w:rsidRDefault="00A40BBD" w:rsidP="00127FFA">
      <w:pPr>
        <w:pStyle w:val="naisf"/>
        <w:spacing w:before="0" w:after="0"/>
        <w:ind w:firstLine="720"/>
        <w:rPr>
          <w:sz w:val="28"/>
          <w:szCs w:val="28"/>
        </w:rPr>
      </w:pPr>
      <w:r w:rsidRPr="00127FFA">
        <w:rPr>
          <w:sz w:val="28"/>
          <w:szCs w:val="28"/>
        </w:rPr>
        <w:lastRenderedPageBreak/>
        <w:t>9</w:t>
      </w:r>
      <w:r w:rsidR="00B2038D" w:rsidRPr="00127FFA">
        <w:rPr>
          <w:sz w:val="28"/>
          <w:szCs w:val="28"/>
        </w:rPr>
        <w:t>.</w:t>
      </w:r>
      <w:r w:rsidR="00D5702A">
        <w:rPr>
          <w:sz w:val="28"/>
          <w:szCs w:val="28"/>
        </w:rPr>
        <w:t> </w:t>
      </w:r>
      <w:r w:rsidR="00B2038D" w:rsidRPr="00127FFA">
        <w:rPr>
          <w:sz w:val="28"/>
          <w:szCs w:val="28"/>
        </w:rPr>
        <w:t>Svītrot</w:t>
      </w:r>
      <w:r w:rsidR="00D5702A">
        <w:rPr>
          <w:sz w:val="28"/>
          <w:szCs w:val="28"/>
        </w:rPr>
        <w:t xml:space="preserve"> </w:t>
      </w:r>
      <w:r w:rsidR="00B2038D" w:rsidRPr="00127FFA">
        <w:rPr>
          <w:sz w:val="28"/>
          <w:szCs w:val="28"/>
        </w:rPr>
        <w:t xml:space="preserve">54.4. apakšpunktā tekstu </w:t>
      </w:r>
      <w:r w:rsidR="00127FFA" w:rsidRPr="00127FFA">
        <w:rPr>
          <w:sz w:val="28"/>
          <w:szCs w:val="28"/>
        </w:rPr>
        <w:t>"</w:t>
      </w:r>
      <w:r w:rsidR="00B2038D" w:rsidRPr="00127FFA">
        <w:rPr>
          <w:sz w:val="28"/>
          <w:szCs w:val="28"/>
        </w:rPr>
        <w:t>Ministrijas lēmumu nosūta komersantam, publiskajam tirgotājam un sistēmas operatoram</w:t>
      </w:r>
      <w:r w:rsidR="00D5702A" w:rsidRPr="00127FFA">
        <w:rPr>
          <w:sz w:val="28"/>
          <w:szCs w:val="28"/>
        </w:rPr>
        <w:t>.</w:t>
      </w:r>
      <w:r w:rsidR="00127FFA" w:rsidRPr="00127FFA">
        <w:rPr>
          <w:sz w:val="28"/>
          <w:szCs w:val="28"/>
        </w:rPr>
        <w:t>"</w:t>
      </w:r>
    </w:p>
    <w:p w14:paraId="2446B9D7" w14:textId="77777777" w:rsidR="00127FFA" w:rsidRDefault="00127FFA" w:rsidP="00127FFA">
      <w:pPr>
        <w:pStyle w:val="naisf"/>
        <w:spacing w:before="0" w:after="0"/>
        <w:ind w:firstLine="720"/>
        <w:rPr>
          <w:sz w:val="28"/>
          <w:szCs w:val="28"/>
        </w:rPr>
      </w:pPr>
    </w:p>
    <w:p w14:paraId="7D87E8D5" w14:textId="31D10C74" w:rsidR="00B2038D" w:rsidRPr="00127FFA" w:rsidRDefault="00A40BBD" w:rsidP="00127FFA">
      <w:pPr>
        <w:pStyle w:val="naisf"/>
        <w:spacing w:before="0" w:after="0"/>
        <w:ind w:firstLine="720"/>
        <w:rPr>
          <w:sz w:val="28"/>
          <w:szCs w:val="28"/>
        </w:rPr>
      </w:pPr>
      <w:r w:rsidRPr="00127FFA">
        <w:rPr>
          <w:sz w:val="28"/>
          <w:szCs w:val="28"/>
        </w:rPr>
        <w:t>10</w:t>
      </w:r>
      <w:r w:rsidR="00B2038D" w:rsidRPr="00127FFA">
        <w:rPr>
          <w:sz w:val="28"/>
          <w:szCs w:val="28"/>
        </w:rPr>
        <w:t>. Svītrot</w:t>
      </w:r>
      <w:r w:rsidR="00D5702A">
        <w:rPr>
          <w:sz w:val="28"/>
          <w:szCs w:val="28"/>
        </w:rPr>
        <w:t xml:space="preserve"> </w:t>
      </w:r>
      <w:r w:rsidR="00B2038D" w:rsidRPr="00127FFA">
        <w:rPr>
          <w:sz w:val="28"/>
          <w:szCs w:val="28"/>
        </w:rPr>
        <w:t>59.</w:t>
      </w:r>
      <w:r w:rsidR="00B2038D" w:rsidRPr="00127FFA">
        <w:rPr>
          <w:sz w:val="28"/>
          <w:szCs w:val="28"/>
          <w:vertAlign w:val="superscript"/>
        </w:rPr>
        <w:t>2</w:t>
      </w:r>
      <w:r w:rsidR="00B2038D" w:rsidRPr="00127FFA">
        <w:rPr>
          <w:sz w:val="28"/>
          <w:szCs w:val="28"/>
        </w:rPr>
        <w:t xml:space="preserve"> punktā tekstu </w:t>
      </w:r>
      <w:r w:rsidR="00127FFA" w:rsidRPr="00127FFA">
        <w:rPr>
          <w:sz w:val="28"/>
          <w:szCs w:val="28"/>
        </w:rPr>
        <w:t>"</w:t>
      </w:r>
      <w:r w:rsidR="00B2038D" w:rsidRPr="00127FFA">
        <w:rPr>
          <w:sz w:val="28"/>
          <w:szCs w:val="28"/>
        </w:rPr>
        <w:t>Lēmumu paziņo komersantam, publiskajam tirgotājam un sistēmas operatoram.</w:t>
      </w:r>
      <w:r w:rsidR="00127FFA" w:rsidRPr="00127FFA">
        <w:rPr>
          <w:sz w:val="28"/>
          <w:szCs w:val="28"/>
        </w:rPr>
        <w:t>"</w:t>
      </w:r>
    </w:p>
    <w:bookmarkEnd w:id="4"/>
    <w:p w14:paraId="42A6C7F1" w14:textId="77777777" w:rsidR="00D5702A" w:rsidRDefault="00D5702A" w:rsidP="00127FFA">
      <w:pPr>
        <w:pStyle w:val="naisf"/>
        <w:spacing w:before="0" w:after="0"/>
        <w:ind w:firstLine="720"/>
        <w:rPr>
          <w:sz w:val="28"/>
          <w:szCs w:val="28"/>
        </w:rPr>
      </w:pPr>
    </w:p>
    <w:p w14:paraId="7048A986" w14:textId="36785D79" w:rsidR="00074C2A" w:rsidRPr="00127FFA" w:rsidRDefault="00A40BBD" w:rsidP="00127FFA">
      <w:pPr>
        <w:pStyle w:val="naisf"/>
        <w:spacing w:before="0" w:after="0"/>
        <w:ind w:firstLine="720"/>
        <w:rPr>
          <w:sz w:val="28"/>
          <w:szCs w:val="28"/>
        </w:rPr>
      </w:pPr>
      <w:r w:rsidRPr="00127FFA">
        <w:rPr>
          <w:sz w:val="28"/>
          <w:szCs w:val="28"/>
        </w:rPr>
        <w:t>11</w:t>
      </w:r>
      <w:r w:rsidR="00074C2A" w:rsidRPr="00127FFA">
        <w:rPr>
          <w:sz w:val="28"/>
          <w:szCs w:val="28"/>
        </w:rPr>
        <w:t>. Izteikt</w:t>
      </w:r>
      <w:r w:rsidR="005747C2" w:rsidRPr="00127FFA">
        <w:rPr>
          <w:sz w:val="28"/>
          <w:szCs w:val="28"/>
        </w:rPr>
        <w:t xml:space="preserve"> </w:t>
      </w:r>
      <w:r w:rsidR="00074C2A" w:rsidRPr="00127FFA">
        <w:rPr>
          <w:sz w:val="28"/>
          <w:szCs w:val="28"/>
        </w:rPr>
        <w:t>60.</w:t>
      </w:r>
      <w:r w:rsidR="00074C2A" w:rsidRPr="00127FFA">
        <w:rPr>
          <w:sz w:val="28"/>
          <w:szCs w:val="28"/>
          <w:vertAlign w:val="superscript"/>
        </w:rPr>
        <w:t>2</w:t>
      </w:r>
      <w:r w:rsidR="00074C2A" w:rsidRPr="00127FFA">
        <w:rPr>
          <w:sz w:val="28"/>
          <w:szCs w:val="28"/>
        </w:rPr>
        <w:t xml:space="preserve"> punktu šādā redakcijā:</w:t>
      </w:r>
    </w:p>
    <w:p w14:paraId="5E7B6569" w14:textId="77777777" w:rsidR="00127FFA" w:rsidRDefault="00127FFA" w:rsidP="00127FFA">
      <w:pPr>
        <w:pStyle w:val="naisf"/>
        <w:spacing w:before="0" w:after="0"/>
        <w:ind w:firstLine="720"/>
        <w:rPr>
          <w:sz w:val="28"/>
          <w:szCs w:val="28"/>
        </w:rPr>
      </w:pPr>
    </w:p>
    <w:p w14:paraId="10362DE2" w14:textId="0E726E24" w:rsidR="007E159E" w:rsidRPr="00D5702A" w:rsidRDefault="00127FFA" w:rsidP="00127FFA">
      <w:pPr>
        <w:pStyle w:val="naisf"/>
        <w:spacing w:before="0" w:after="0"/>
        <w:ind w:firstLine="720"/>
        <w:rPr>
          <w:sz w:val="28"/>
          <w:szCs w:val="28"/>
        </w:rPr>
      </w:pPr>
      <w:r w:rsidRPr="00D5702A">
        <w:rPr>
          <w:sz w:val="28"/>
          <w:szCs w:val="28"/>
        </w:rPr>
        <w:t>"</w:t>
      </w:r>
      <w:bookmarkStart w:id="5" w:name="_Hlk34173617"/>
      <w:r w:rsidR="00074C2A" w:rsidRPr="00D5702A">
        <w:rPr>
          <w:sz w:val="28"/>
          <w:szCs w:val="28"/>
        </w:rPr>
        <w:t>60.</w:t>
      </w:r>
      <w:r w:rsidR="00074C2A" w:rsidRPr="00D5702A">
        <w:rPr>
          <w:sz w:val="28"/>
          <w:szCs w:val="28"/>
          <w:vertAlign w:val="superscript"/>
        </w:rPr>
        <w:t>2</w:t>
      </w:r>
      <w:r w:rsidR="00074C2A" w:rsidRPr="00D5702A">
        <w:rPr>
          <w:sz w:val="28"/>
          <w:szCs w:val="28"/>
        </w:rPr>
        <w:t xml:space="preserve"> </w:t>
      </w:r>
      <w:bookmarkStart w:id="6" w:name="_Hlk34162914"/>
      <w:bookmarkEnd w:id="5"/>
      <w:r w:rsidR="00074C2A" w:rsidRPr="00D5702A">
        <w:rPr>
          <w:sz w:val="28"/>
          <w:szCs w:val="28"/>
        </w:rPr>
        <w:t>Birojs reizi ceturksnī pārliecinās, vai komersantam nav Valsts ieņēmumu dienesta administrēto nodokļu un nodevu parādu. Ja birojs konstatē, ka komersantam ir nodokļu vai nodevu parād</w:t>
      </w:r>
      <w:r w:rsidR="00D5702A" w:rsidRPr="00D5702A">
        <w:rPr>
          <w:sz w:val="28"/>
          <w:szCs w:val="28"/>
        </w:rPr>
        <w:t>i</w:t>
      </w:r>
      <w:r w:rsidR="00074C2A" w:rsidRPr="00D5702A">
        <w:rPr>
          <w:sz w:val="28"/>
          <w:szCs w:val="28"/>
        </w:rPr>
        <w:t>, kur</w:t>
      </w:r>
      <w:r w:rsidR="00D5702A" w:rsidRPr="00D5702A">
        <w:rPr>
          <w:sz w:val="28"/>
          <w:szCs w:val="28"/>
        </w:rPr>
        <w:t>u</w:t>
      </w:r>
      <w:r w:rsidR="00074C2A" w:rsidRPr="00D5702A">
        <w:rPr>
          <w:sz w:val="28"/>
          <w:szCs w:val="28"/>
        </w:rPr>
        <w:t xml:space="preserve"> kopsumma pārsniedz 150</w:t>
      </w:r>
      <w:r w:rsidR="00D9050D" w:rsidRPr="00D5702A">
        <w:rPr>
          <w:sz w:val="28"/>
          <w:szCs w:val="28"/>
        </w:rPr>
        <w:t> </w:t>
      </w:r>
      <w:r w:rsidR="00074C2A" w:rsidRPr="00D5702A">
        <w:rPr>
          <w:i/>
          <w:iCs/>
          <w:sz w:val="28"/>
          <w:szCs w:val="28"/>
        </w:rPr>
        <w:t>euro</w:t>
      </w:r>
      <w:r w:rsidR="00074C2A" w:rsidRPr="00D5702A">
        <w:rPr>
          <w:sz w:val="28"/>
          <w:szCs w:val="28"/>
        </w:rPr>
        <w:t>, birojs nosūta komersantam brīdinājumu par iespēju zaudēt tiesības pārdot no atjaunojamiem energoresursiem saražoto elektroenerģiju obligātā iepirkuma ietvaros. Birojs, veicot minēto pārbaudi, pārliecinās maksātnespējas reģistrā</w:t>
      </w:r>
      <w:r w:rsidR="006D3A33" w:rsidRPr="00D5702A">
        <w:rPr>
          <w:sz w:val="28"/>
          <w:szCs w:val="28"/>
        </w:rPr>
        <w:t>,</w:t>
      </w:r>
      <w:r w:rsidR="00074C2A" w:rsidRPr="00D5702A">
        <w:rPr>
          <w:sz w:val="28"/>
          <w:szCs w:val="28"/>
        </w:rPr>
        <w:t xml:space="preserve"> vai komersantam</w:t>
      </w:r>
      <w:r w:rsidR="00836C5E" w:rsidRPr="00D5702A">
        <w:rPr>
          <w:sz w:val="28"/>
          <w:szCs w:val="28"/>
        </w:rPr>
        <w:t>, kuram ir nodokļu vai nodevu parāds,</w:t>
      </w:r>
      <w:r w:rsidR="00074C2A" w:rsidRPr="00D5702A">
        <w:rPr>
          <w:sz w:val="28"/>
          <w:szCs w:val="28"/>
        </w:rPr>
        <w:t xml:space="preserve"> nav ierosināts tiesiskās aizsardzības process. Šajā punktā minēto brīdinājumu neattiecina uz komersant</w:t>
      </w:r>
      <w:r w:rsidR="00610022" w:rsidRPr="00D5702A">
        <w:rPr>
          <w:sz w:val="28"/>
          <w:szCs w:val="28"/>
        </w:rPr>
        <w:t xml:space="preserve">a </w:t>
      </w:r>
      <w:r w:rsidR="006F4CEA" w:rsidRPr="00D5702A">
        <w:rPr>
          <w:sz w:val="28"/>
          <w:szCs w:val="28"/>
        </w:rPr>
        <w:t xml:space="preserve">nodokļu </w:t>
      </w:r>
      <w:r w:rsidR="00610022" w:rsidRPr="00D5702A">
        <w:rPr>
          <w:sz w:val="28"/>
          <w:szCs w:val="28"/>
        </w:rPr>
        <w:t>parādiem</w:t>
      </w:r>
      <w:r w:rsidR="00074C2A" w:rsidRPr="00D5702A">
        <w:rPr>
          <w:sz w:val="28"/>
          <w:szCs w:val="28"/>
        </w:rPr>
        <w:t xml:space="preserve">, </w:t>
      </w:r>
      <w:r w:rsidR="00813654" w:rsidRPr="00D5702A">
        <w:rPr>
          <w:sz w:val="28"/>
          <w:szCs w:val="28"/>
        </w:rPr>
        <w:t xml:space="preserve">kuru kopsumma pārsniedz 150 </w:t>
      </w:r>
      <w:r w:rsidR="00813654" w:rsidRPr="00D5702A">
        <w:rPr>
          <w:i/>
          <w:iCs/>
          <w:sz w:val="28"/>
          <w:szCs w:val="28"/>
        </w:rPr>
        <w:t>euro</w:t>
      </w:r>
      <w:r w:rsidR="00D5702A" w:rsidRPr="00D5702A">
        <w:rPr>
          <w:sz w:val="28"/>
          <w:szCs w:val="28"/>
        </w:rPr>
        <w:t>, ja</w:t>
      </w:r>
      <w:r w:rsidR="00813654" w:rsidRPr="00D5702A">
        <w:rPr>
          <w:sz w:val="28"/>
          <w:szCs w:val="28"/>
        </w:rPr>
        <w:t xml:space="preserve"> </w:t>
      </w:r>
      <w:r w:rsidR="00610022" w:rsidRPr="00D5702A">
        <w:rPr>
          <w:sz w:val="28"/>
          <w:szCs w:val="28"/>
        </w:rPr>
        <w:t xml:space="preserve">par </w:t>
      </w:r>
      <w:r w:rsidR="00D5702A" w:rsidRPr="00D5702A">
        <w:rPr>
          <w:sz w:val="28"/>
          <w:szCs w:val="28"/>
        </w:rPr>
        <w:t>t</w:t>
      </w:r>
      <w:r w:rsidR="00610022" w:rsidRPr="00D5702A">
        <w:rPr>
          <w:sz w:val="28"/>
          <w:szCs w:val="28"/>
        </w:rPr>
        <w:t xml:space="preserve">iem ir ierosināts </w:t>
      </w:r>
      <w:r w:rsidR="00074C2A" w:rsidRPr="00D5702A">
        <w:rPr>
          <w:sz w:val="28"/>
          <w:szCs w:val="28"/>
        </w:rPr>
        <w:t>tiesiskās aizsardzības process</w:t>
      </w:r>
      <w:r w:rsidR="00D5702A" w:rsidRPr="00D5702A">
        <w:rPr>
          <w:sz w:val="28"/>
          <w:szCs w:val="28"/>
        </w:rPr>
        <w:t>,</w:t>
      </w:r>
      <w:r w:rsidR="00074C2A" w:rsidRPr="00D5702A">
        <w:rPr>
          <w:sz w:val="28"/>
          <w:szCs w:val="28"/>
        </w:rPr>
        <w:t xml:space="preserve"> no </w:t>
      </w:r>
      <w:r w:rsidR="00D5702A" w:rsidRPr="00D5702A">
        <w:rPr>
          <w:sz w:val="28"/>
          <w:szCs w:val="28"/>
        </w:rPr>
        <w:t xml:space="preserve">tiesiskās aizsardzības procesa </w:t>
      </w:r>
      <w:r w:rsidR="00074C2A" w:rsidRPr="00D5702A">
        <w:rPr>
          <w:sz w:val="28"/>
          <w:szCs w:val="28"/>
        </w:rPr>
        <w:t>ierosināšanas līdz izbeigšanas brīdim.</w:t>
      </w:r>
      <w:r w:rsidRPr="00D5702A">
        <w:rPr>
          <w:sz w:val="28"/>
          <w:szCs w:val="28"/>
        </w:rPr>
        <w:t>"</w:t>
      </w:r>
      <w:bookmarkEnd w:id="6"/>
    </w:p>
    <w:p w14:paraId="039BD38A" w14:textId="56F82242" w:rsidR="00DA63BB" w:rsidRPr="00127FFA" w:rsidRDefault="00DA63BB" w:rsidP="00127FFA">
      <w:pPr>
        <w:pStyle w:val="naisf"/>
        <w:spacing w:before="0" w:after="0"/>
        <w:ind w:firstLine="720"/>
        <w:rPr>
          <w:sz w:val="28"/>
          <w:szCs w:val="28"/>
        </w:rPr>
      </w:pPr>
    </w:p>
    <w:p w14:paraId="6A50B0D8" w14:textId="13DCE252" w:rsidR="00B2038D" w:rsidRPr="00127FFA" w:rsidRDefault="00A40BBD" w:rsidP="00127FFA">
      <w:pPr>
        <w:pStyle w:val="naisf"/>
        <w:spacing w:before="0" w:after="0"/>
        <w:ind w:firstLine="720"/>
        <w:rPr>
          <w:sz w:val="28"/>
          <w:szCs w:val="28"/>
        </w:rPr>
      </w:pPr>
      <w:r w:rsidRPr="00127FFA">
        <w:rPr>
          <w:sz w:val="28"/>
          <w:szCs w:val="28"/>
        </w:rPr>
        <w:t>12.</w:t>
      </w:r>
      <w:r w:rsidR="00D5702A">
        <w:rPr>
          <w:sz w:val="28"/>
          <w:szCs w:val="28"/>
        </w:rPr>
        <w:t> </w:t>
      </w:r>
      <w:r w:rsidR="00B2038D" w:rsidRPr="00127FFA">
        <w:rPr>
          <w:sz w:val="28"/>
          <w:szCs w:val="28"/>
        </w:rPr>
        <w:t>Svītrot</w:t>
      </w:r>
      <w:r w:rsidR="00D5702A">
        <w:rPr>
          <w:sz w:val="28"/>
          <w:szCs w:val="28"/>
        </w:rPr>
        <w:t xml:space="preserve"> </w:t>
      </w:r>
      <w:r w:rsidR="00B2038D" w:rsidRPr="00127FFA">
        <w:rPr>
          <w:sz w:val="28"/>
          <w:szCs w:val="28"/>
        </w:rPr>
        <w:t>60.</w:t>
      </w:r>
      <w:r w:rsidR="00B2038D" w:rsidRPr="00127FFA">
        <w:rPr>
          <w:sz w:val="28"/>
          <w:szCs w:val="28"/>
          <w:vertAlign w:val="superscript"/>
        </w:rPr>
        <w:t>4</w:t>
      </w:r>
      <w:r w:rsidR="00B2038D" w:rsidRPr="007C5B74">
        <w:rPr>
          <w:sz w:val="28"/>
          <w:szCs w:val="28"/>
          <w:vertAlign w:val="superscript"/>
        </w:rPr>
        <w:t> </w:t>
      </w:r>
      <w:r w:rsidR="00B2038D" w:rsidRPr="00127FFA">
        <w:rPr>
          <w:sz w:val="28"/>
          <w:szCs w:val="28"/>
        </w:rPr>
        <w:t xml:space="preserve">5. apakšpunktā tekstu </w:t>
      </w:r>
      <w:r w:rsidR="00127FFA" w:rsidRPr="00127FFA">
        <w:rPr>
          <w:sz w:val="28"/>
          <w:szCs w:val="28"/>
        </w:rPr>
        <w:t>"</w:t>
      </w:r>
      <w:r w:rsidR="00B2038D" w:rsidRPr="00127FFA">
        <w:rPr>
          <w:sz w:val="28"/>
          <w:szCs w:val="28"/>
        </w:rPr>
        <w:t>Lēmumu paziņo komersantam, publiskajam tirgotājam un sistēmas operatoram</w:t>
      </w:r>
      <w:r w:rsidR="00D5702A">
        <w:rPr>
          <w:sz w:val="28"/>
          <w:szCs w:val="28"/>
        </w:rPr>
        <w:t>;</w:t>
      </w:r>
      <w:r w:rsidR="00127FFA" w:rsidRPr="00127FFA">
        <w:rPr>
          <w:sz w:val="28"/>
          <w:szCs w:val="28"/>
        </w:rPr>
        <w:t>"</w:t>
      </w:r>
      <w:r w:rsidR="00D5702A">
        <w:rPr>
          <w:sz w:val="28"/>
          <w:szCs w:val="28"/>
        </w:rPr>
        <w:t>.</w:t>
      </w:r>
    </w:p>
    <w:p w14:paraId="08ACDAC0" w14:textId="77777777" w:rsidR="00B2038D" w:rsidRPr="00127FFA" w:rsidRDefault="00B2038D" w:rsidP="00127FFA">
      <w:pPr>
        <w:pStyle w:val="naisf"/>
        <w:spacing w:before="0" w:after="0"/>
        <w:ind w:firstLine="720"/>
        <w:rPr>
          <w:sz w:val="28"/>
          <w:szCs w:val="28"/>
        </w:rPr>
      </w:pPr>
    </w:p>
    <w:p w14:paraId="66D79495" w14:textId="4D616B4A" w:rsidR="00013392" w:rsidRPr="00127FFA" w:rsidRDefault="00A40BBD" w:rsidP="00127FFA">
      <w:pPr>
        <w:pStyle w:val="naisf"/>
        <w:spacing w:before="0" w:after="0"/>
        <w:ind w:firstLine="720"/>
        <w:rPr>
          <w:sz w:val="28"/>
          <w:szCs w:val="28"/>
        </w:rPr>
      </w:pPr>
      <w:r w:rsidRPr="00127FFA">
        <w:rPr>
          <w:sz w:val="28"/>
          <w:szCs w:val="28"/>
        </w:rPr>
        <w:t>13</w:t>
      </w:r>
      <w:r w:rsidR="00013392" w:rsidRPr="00127FFA">
        <w:rPr>
          <w:sz w:val="28"/>
          <w:szCs w:val="28"/>
        </w:rPr>
        <w:t>. Izteikt 60.</w:t>
      </w:r>
      <w:r w:rsidR="00013392" w:rsidRPr="00127FFA">
        <w:rPr>
          <w:sz w:val="28"/>
          <w:szCs w:val="28"/>
          <w:vertAlign w:val="superscript"/>
        </w:rPr>
        <w:t>8</w:t>
      </w:r>
      <w:r w:rsidR="00013392" w:rsidRPr="00127FFA">
        <w:rPr>
          <w:sz w:val="28"/>
          <w:szCs w:val="28"/>
        </w:rPr>
        <w:t xml:space="preserve"> punktu šādā redakcijā:</w:t>
      </w:r>
    </w:p>
    <w:p w14:paraId="59FA371E" w14:textId="77777777" w:rsidR="00127FFA" w:rsidRDefault="00127FFA" w:rsidP="00127FFA">
      <w:pPr>
        <w:shd w:val="clear" w:color="auto" w:fill="FFFFFF"/>
        <w:spacing w:before="0"/>
        <w:ind w:firstLine="720"/>
        <w:rPr>
          <w:szCs w:val="28"/>
        </w:rPr>
      </w:pPr>
    </w:p>
    <w:p w14:paraId="5D4BC4BA" w14:textId="2EC5B8D3" w:rsidR="00CE5E02" w:rsidRPr="00127FFA" w:rsidRDefault="00127FFA" w:rsidP="00127FFA">
      <w:pPr>
        <w:shd w:val="clear" w:color="auto" w:fill="FFFFFF"/>
        <w:spacing w:before="0"/>
        <w:ind w:firstLine="720"/>
        <w:rPr>
          <w:rFonts w:eastAsia="Times New Roman"/>
          <w:szCs w:val="28"/>
          <w:lang w:eastAsia="lv-LV"/>
        </w:rPr>
      </w:pPr>
      <w:r w:rsidRPr="00127FFA">
        <w:rPr>
          <w:szCs w:val="28"/>
        </w:rPr>
        <w:t>"</w:t>
      </w:r>
      <w:r w:rsidR="00013392" w:rsidRPr="00127FFA">
        <w:rPr>
          <w:szCs w:val="28"/>
        </w:rPr>
        <w:t>60.</w:t>
      </w:r>
      <w:r w:rsidR="00013392" w:rsidRPr="00127FFA">
        <w:rPr>
          <w:szCs w:val="28"/>
          <w:vertAlign w:val="superscript"/>
        </w:rPr>
        <w:t>8</w:t>
      </w:r>
      <w:r w:rsidR="00CE5E02" w:rsidRPr="00127FFA">
        <w:rPr>
          <w:rFonts w:eastAsia="Times New Roman"/>
          <w:szCs w:val="28"/>
          <w:lang w:eastAsia="lv-LV"/>
        </w:rPr>
        <w:t xml:space="preserve"> </w:t>
      </w:r>
      <w:bookmarkStart w:id="7" w:name="_Hlk34163556"/>
      <w:r w:rsidR="00C610D7" w:rsidRPr="00127FFA">
        <w:rPr>
          <w:rFonts w:eastAsia="Times New Roman"/>
          <w:szCs w:val="28"/>
          <w:lang w:eastAsia="lv-LV"/>
        </w:rPr>
        <w:t>B</w:t>
      </w:r>
      <w:r w:rsidR="00CE5E02" w:rsidRPr="00127FFA">
        <w:rPr>
          <w:rFonts w:eastAsia="Times New Roman"/>
          <w:szCs w:val="28"/>
          <w:lang w:eastAsia="lv-LV"/>
        </w:rPr>
        <w:t xml:space="preserve">irojs bez iepriekšēja </w:t>
      </w:r>
      <w:r w:rsidR="00EC327A" w:rsidRPr="00127FFA">
        <w:rPr>
          <w:rFonts w:eastAsia="Times New Roman"/>
          <w:szCs w:val="28"/>
          <w:lang w:eastAsia="lv-LV"/>
        </w:rPr>
        <w:t>brīdinā</w:t>
      </w:r>
      <w:r w:rsidR="00C63047">
        <w:rPr>
          <w:rFonts w:eastAsia="Times New Roman"/>
          <w:szCs w:val="28"/>
          <w:lang w:eastAsia="lv-LV"/>
        </w:rPr>
        <w:t>juma</w:t>
      </w:r>
      <w:r w:rsidR="00EC327A" w:rsidRPr="00127FFA">
        <w:rPr>
          <w:rFonts w:eastAsia="Times New Roman"/>
          <w:szCs w:val="28"/>
          <w:lang w:eastAsia="lv-LV"/>
        </w:rPr>
        <w:t xml:space="preserve"> </w:t>
      </w:r>
      <w:r w:rsidR="00CE5E02" w:rsidRPr="00127FFA">
        <w:rPr>
          <w:rFonts w:eastAsia="Times New Roman"/>
          <w:szCs w:val="28"/>
          <w:lang w:eastAsia="lv-LV"/>
        </w:rPr>
        <w:t xml:space="preserve">pieņem lēmumu, </w:t>
      </w:r>
      <w:bookmarkStart w:id="8" w:name="_Hlk33783139"/>
      <w:r w:rsidR="00CE5E02" w:rsidRPr="00127FFA">
        <w:rPr>
          <w:rFonts w:eastAsia="Times New Roman"/>
          <w:szCs w:val="28"/>
          <w:lang w:eastAsia="lv-LV"/>
        </w:rPr>
        <w:t xml:space="preserve">ar kuru atceļ komersantam piešķirtās </w:t>
      </w:r>
      <w:bookmarkEnd w:id="8"/>
      <w:r w:rsidR="00CE5E02" w:rsidRPr="00127FFA">
        <w:rPr>
          <w:rFonts w:eastAsia="Times New Roman"/>
          <w:szCs w:val="28"/>
          <w:lang w:eastAsia="lv-LV"/>
        </w:rPr>
        <w:t>tiesības pārdot no atjaunojamiem energoresursiem saražoto elektroenerģiju</w:t>
      </w:r>
      <w:r w:rsidR="008A2A5E" w:rsidRPr="00127FFA">
        <w:rPr>
          <w:rFonts w:eastAsia="Times New Roman"/>
          <w:szCs w:val="28"/>
          <w:lang w:eastAsia="lv-LV"/>
        </w:rPr>
        <w:t xml:space="preserve"> obligātā iepirkuma ietvaros</w:t>
      </w:r>
      <w:r w:rsidR="00CE5E02" w:rsidRPr="00127FFA">
        <w:rPr>
          <w:rFonts w:eastAsia="Times New Roman"/>
          <w:szCs w:val="28"/>
          <w:lang w:eastAsia="lv-LV"/>
        </w:rPr>
        <w:t>:</w:t>
      </w:r>
      <w:bookmarkEnd w:id="7"/>
    </w:p>
    <w:p w14:paraId="3EC708FC" w14:textId="77A7B5F7" w:rsidR="00CE5E02" w:rsidRPr="00127FFA" w:rsidRDefault="00CE5E02" w:rsidP="00127FFA">
      <w:pPr>
        <w:shd w:val="clear" w:color="auto" w:fill="FFFFFF"/>
        <w:spacing w:before="0"/>
        <w:ind w:firstLine="720"/>
        <w:rPr>
          <w:rFonts w:eastAsia="Times New Roman"/>
          <w:szCs w:val="28"/>
          <w:lang w:eastAsia="lv-LV"/>
        </w:rPr>
      </w:pPr>
      <w:r w:rsidRPr="00127FFA">
        <w:rPr>
          <w:rFonts w:eastAsia="Times New Roman"/>
          <w:szCs w:val="28"/>
          <w:lang w:eastAsia="lv-LV"/>
        </w:rPr>
        <w:t>60.</w:t>
      </w:r>
      <w:r w:rsidRPr="00127FFA">
        <w:rPr>
          <w:rFonts w:eastAsia="Times New Roman"/>
          <w:szCs w:val="28"/>
          <w:vertAlign w:val="superscript"/>
          <w:lang w:eastAsia="lv-LV"/>
        </w:rPr>
        <w:t>8</w:t>
      </w:r>
      <w:r w:rsidR="00C63047">
        <w:rPr>
          <w:rFonts w:eastAsia="Times New Roman"/>
          <w:szCs w:val="28"/>
          <w:vertAlign w:val="superscript"/>
          <w:lang w:eastAsia="lv-LV"/>
        </w:rPr>
        <w:t> </w:t>
      </w:r>
      <w:r w:rsidRPr="00127FFA">
        <w:rPr>
          <w:rFonts w:eastAsia="Times New Roman"/>
          <w:szCs w:val="28"/>
          <w:lang w:eastAsia="lv-LV"/>
        </w:rPr>
        <w:t>1. ja pēc kontroles grupas veiktās pārbaudes birojs konstatē, ka elektrostacijā izmantotās tehnoloģijas veids vai kurināmais neatbilst informācijai, kas norādīta šo noteikumu 14. punktā minētajā iesniegumā, vai elektrostacijā izmantotais kurināmais neatbilst šo noteikumu 18.</w:t>
      </w:r>
      <w:r w:rsidRPr="00127FFA">
        <w:rPr>
          <w:rFonts w:eastAsia="Times New Roman"/>
          <w:szCs w:val="28"/>
          <w:vertAlign w:val="superscript"/>
          <w:lang w:eastAsia="lv-LV"/>
        </w:rPr>
        <w:t>1</w:t>
      </w:r>
      <w:r w:rsidRPr="00127FFA">
        <w:rPr>
          <w:rFonts w:eastAsia="Times New Roman"/>
          <w:szCs w:val="28"/>
          <w:lang w:eastAsia="lv-LV"/>
        </w:rPr>
        <w:t xml:space="preserve"> punktā minētajā lēmumā noteiktajam. </w:t>
      </w:r>
      <w:bookmarkStart w:id="9" w:name="_Hlk34164076"/>
      <w:r w:rsidRPr="00127FFA">
        <w:rPr>
          <w:rFonts w:eastAsia="Times New Roman"/>
          <w:szCs w:val="28"/>
          <w:lang w:eastAsia="lv-LV"/>
        </w:rPr>
        <w:t xml:space="preserve">Birojs lēmumu pieņem mēneša laikā </w:t>
      </w:r>
      <w:r w:rsidRPr="00127FFA">
        <w:rPr>
          <w:szCs w:val="28"/>
        </w:rPr>
        <w:t xml:space="preserve">pēc šo noteikumu </w:t>
      </w:r>
      <w:r w:rsidRPr="00127FFA">
        <w:rPr>
          <w:rFonts w:eastAsia="Times New Roman"/>
          <w:szCs w:val="28"/>
          <w:lang w:eastAsia="lv-LV"/>
        </w:rPr>
        <w:t>60.</w:t>
      </w:r>
      <w:r w:rsidRPr="00127FFA">
        <w:rPr>
          <w:rFonts w:eastAsia="Times New Roman"/>
          <w:szCs w:val="28"/>
          <w:vertAlign w:val="superscript"/>
          <w:lang w:eastAsia="lv-LV"/>
        </w:rPr>
        <w:t>4</w:t>
      </w:r>
      <w:r w:rsidR="00025F3F" w:rsidRPr="00127FFA">
        <w:rPr>
          <w:rFonts w:eastAsia="Times New Roman"/>
          <w:szCs w:val="28"/>
          <w:vertAlign w:val="superscript"/>
          <w:lang w:eastAsia="lv-LV"/>
        </w:rPr>
        <w:t> </w:t>
      </w:r>
      <w:r w:rsidRPr="00127FFA">
        <w:rPr>
          <w:rFonts w:eastAsia="Times New Roman"/>
          <w:szCs w:val="28"/>
          <w:lang w:eastAsia="lv-LV"/>
        </w:rPr>
        <w:t>6</w:t>
      </w:r>
      <w:r w:rsidR="000824D8" w:rsidRPr="00127FFA">
        <w:rPr>
          <w:rFonts w:eastAsia="Times New Roman"/>
          <w:szCs w:val="28"/>
          <w:lang w:eastAsia="lv-LV"/>
        </w:rPr>
        <w:t>.</w:t>
      </w:r>
      <w:r w:rsidRPr="00127FFA">
        <w:rPr>
          <w:rFonts w:eastAsia="Times New Roman"/>
          <w:szCs w:val="28"/>
          <w:lang w:eastAsia="lv-LV"/>
        </w:rPr>
        <w:t> </w:t>
      </w:r>
      <w:r w:rsidR="006D3A33" w:rsidRPr="00127FFA">
        <w:rPr>
          <w:rFonts w:eastAsia="Times New Roman"/>
          <w:szCs w:val="28"/>
          <w:lang w:eastAsia="lv-LV"/>
        </w:rPr>
        <w:t>apakš</w:t>
      </w:r>
      <w:r w:rsidRPr="00127FFA">
        <w:rPr>
          <w:rFonts w:eastAsia="Times New Roman"/>
          <w:szCs w:val="28"/>
          <w:lang w:eastAsia="lv-LV"/>
        </w:rPr>
        <w:t>punktā minētā pārbaudes akta saņemšanas</w:t>
      </w:r>
      <w:bookmarkEnd w:id="9"/>
      <w:r w:rsidRPr="00127FFA">
        <w:rPr>
          <w:rFonts w:eastAsia="Times New Roman"/>
          <w:szCs w:val="28"/>
          <w:lang w:eastAsia="lv-LV"/>
        </w:rPr>
        <w:t>;</w:t>
      </w:r>
    </w:p>
    <w:p w14:paraId="3A7B90F1" w14:textId="5A57DC35" w:rsidR="00013392" w:rsidRPr="00127FFA" w:rsidRDefault="00CE5E02" w:rsidP="00127FFA">
      <w:pPr>
        <w:shd w:val="clear" w:color="auto" w:fill="FFFFFF"/>
        <w:spacing w:before="0"/>
        <w:ind w:firstLine="720"/>
        <w:rPr>
          <w:rFonts w:eastAsia="Times New Roman"/>
          <w:szCs w:val="28"/>
          <w:lang w:eastAsia="lv-LV"/>
        </w:rPr>
      </w:pPr>
      <w:r w:rsidRPr="00127FFA">
        <w:rPr>
          <w:rFonts w:eastAsia="Times New Roman"/>
          <w:szCs w:val="28"/>
          <w:lang w:eastAsia="lv-LV"/>
        </w:rPr>
        <w:t>60.</w:t>
      </w:r>
      <w:r w:rsidRPr="00127FFA">
        <w:rPr>
          <w:rFonts w:eastAsia="Times New Roman"/>
          <w:szCs w:val="28"/>
          <w:vertAlign w:val="superscript"/>
          <w:lang w:eastAsia="lv-LV"/>
        </w:rPr>
        <w:t>8 </w:t>
      </w:r>
      <w:r w:rsidRPr="00127FFA">
        <w:rPr>
          <w:rFonts w:eastAsia="Times New Roman"/>
          <w:szCs w:val="28"/>
          <w:lang w:eastAsia="lv-LV"/>
        </w:rPr>
        <w:t>2. </w:t>
      </w:r>
      <w:bookmarkStart w:id="10" w:name="_Hlk34164469"/>
      <w:r w:rsidRPr="00127FFA">
        <w:rPr>
          <w:rFonts w:eastAsia="Times New Roman"/>
          <w:szCs w:val="28"/>
          <w:lang w:eastAsia="lv-LV"/>
        </w:rPr>
        <w:t>ja komersantam pasludin</w:t>
      </w:r>
      <w:r w:rsidR="002A1A6A" w:rsidRPr="00127FFA">
        <w:rPr>
          <w:rFonts w:eastAsia="Times New Roman"/>
          <w:szCs w:val="28"/>
          <w:lang w:eastAsia="lv-LV"/>
        </w:rPr>
        <w:t>a</w:t>
      </w:r>
      <w:r w:rsidRPr="00127FFA">
        <w:rPr>
          <w:rFonts w:eastAsia="Times New Roman"/>
          <w:szCs w:val="28"/>
          <w:lang w:eastAsia="lv-LV"/>
        </w:rPr>
        <w:t xml:space="preserve"> maksātnespējas proces</w:t>
      </w:r>
      <w:r w:rsidR="002A1A6A" w:rsidRPr="00127FFA">
        <w:rPr>
          <w:rFonts w:eastAsia="Times New Roman"/>
          <w:szCs w:val="28"/>
          <w:lang w:eastAsia="lv-LV"/>
        </w:rPr>
        <w:t>u</w:t>
      </w:r>
      <w:r w:rsidRPr="00127FFA">
        <w:rPr>
          <w:rFonts w:eastAsia="Times New Roman"/>
          <w:szCs w:val="28"/>
          <w:lang w:eastAsia="lv-LV"/>
        </w:rPr>
        <w:t xml:space="preserve">. </w:t>
      </w:r>
      <w:r w:rsidR="00C63047" w:rsidRPr="007D3DC5">
        <w:rPr>
          <w:rFonts w:eastAsia="Times New Roman"/>
          <w:szCs w:val="28"/>
          <w:lang w:eastAsia="lv-LV"/>
        </w:rPr>
        <w:t xml:space="preserve">Birojs lēmumu pieņem piecu darbdienu laikā no </w:t>
      </w:r>
      <w:r w:rsidR="00C63047" w:rsidRPr="00596217">
        <w:rPr>
          <w:rFonts w:eastAsia="Times New Roman"/>
          <w:szCs w:val="28"/>
          <w:lang w:eastAsia="lv-LV"/>
        </w:rPr>
        <w:t>brīža, kad konstatēts fakts</w:t>
      </w:r>
      <w:r w:rsidR="00C63047" w:rsidRPr="007D3DC5">
        <w:rPr>
          <w:rFonts w:eastAsia="Times New Roman"/>
          <w:szCs w:val="28"/>
          <w:lang w:eastAsia="lv-LV"/>
        </w:rPr>
        <w:t xml:space="preserve"> par komersanta maksātnespējas procesa pasludināšanu</w:t>
      </w:r>
      <w:r w:rsidR="00C63047" w:rsidRPr="00596217">
        <w:rPr>
          <w:rFonts w:eastAsia="Times New Roman"/>
          <w:szCs w:val="28"/>
          <w:lang w:eastAsia="lv-LV"/>
        </w:rPr>
        <w:t>."</w:t>
      </w:r>
      <w:r w:rsidR="00C63047">
        <w:rPr>
          <w:rFonts w:eastAsia="Times New Roman"/>
          <w:szCs w:val="28"/>
          <w:lang w:eastAsia="lv-LV"/>
        </w:rPr>
        <w:t xml:space="preserve"> </w:t>
      </w:r>
      <w:bookmarkEnd w:id="10"/>
    </w:p>
    <w:p w14:paraId="44B2E6A2" w14:textId="77777777" w:rsidR="00DA63BB" w:rsidRPr="00127FFA" w:rsidRDefault="00DA63BB" w:rsidP="00127FFA">
      <w:pPr>
        <w:shd w:val="clear" w:color="auto" w:fill="FFFFFF"/>
        <w:spacing w:before="0"/>
        <w:ind w:firstLine="720"/>
        <w:rPr>
          <w:rFonts w:eastAsia="Times New Roman"/>
          <w:szCs w:val="28"/>
          <w:lang w:eastAsia="lv-LV"/>
        </w:rPr>
      </w:pPr>
    </w:p>
    <w:p w14:paraId="5EA8D63F" w14:textId="75C2D727" w:rsidR="007E159E" w:rsidRPr="00127FFA" w:rsidRDefault="00A40BBD" w:rsidP="00127FFA">
      <w:pPr>
        <w:shd w:val="clear" w:color="auto" w:fill="FFFFFF"/>
        <w:spacing w:before="0"/>
        <w:ind w:firstLine="720"/>
        <w:rPr>
          <w:rFonts w:eastAsia="Times New Roman"/>
          <w:szCs w:val="28"/>
          <w:lang w:eastAsia="lv-LV"/>
        </w:rPr>
      </w:pPr>
      <w:r w:rsidRPr="00127FFA">
        <w:rPr>
          <w:rFonts w:eastAsia="Times New Roman"/>
          <w:szCs w:val="28"/>
          <w:lang w:eastAsia="lv-LV"/>
        </w:rPr>
        <w:t>14</w:t>
      </w:r>
      <w:r w:rsidR="000538CD" w:rsidRPr="00127FFA">
        <w:rPr>
          <w:rFonts w:eastAsia="Times New Roman"/>
          <w:szCs w:val="28"/>
          <w:lang w:eastAsia="lv-LV"/>
        </w:rPr>
        <w:t>. </w:t>
      </w:r>
      <w:bookmarkStart w:id="11" w:name="_Hlk34163338"/>
      <w:r w:rsidR="000538CD" w:rsidRPr="00127FFA">
        <w:rPr>
          <w:rFonts w:eastAsia="Times New Roman"/>
          <w:szCs w:val="28"/>
          <w:lang w:eastAsia="lv-LV"/>
        </w:rPr>
        <w:t>Papildināt noteikumus ar 60.</w:t>
      </w:r>
      <w:r w:rsidR="000538CD" w:rsidRPr="00127FFA">
        <w:rPr>
          <w:rFonts w:eastAsia="Times New Roman"/>
          <w:szCs w:val="28"/>
          <w:vertAlign w:val="superscript"/>
          <w:lang w:eastAsia="lv-LV"/>
        </w:rPr>
        <w:t>1</w:t>
      </w:r>
      <w:r w:rsidR="00552F80" w:rsidRPr="00127FFA">
        <w:rPr>
          <w:rFonts w:eastAsia="Times New Roman"/>
          <w:szCs w:val="28"/>
          <w:vertAlign w:val="superscript"/>
          <w:lang w:eastAsia="lv-LV"/>
        </w:rPr>
        <w:t>1</w:t>
      </w:r>
      <w:r w:rsidR="000538CD" w:rsidRPr="00127FFA">
        <w:rPr>
          <w:rFonts w:eastAsia="Times New Roman"/>
          <w:szCs w:val="28"/>
          <w:lang w:eastAsia="lv-LV"/>
        </w:rPr>
        <w:t xml:space="preserve"> punktu šādā redakcijā</w:t>
      </w:r>
      <w:bookmarkEnd w:id="11"/>
      <w:r w:rsidR="000538CD" w:rsidRPr="00127FFA">
        <w:rPr>
          <w:rFonts w:eastAsia="Times New Roman"/>
          <w:szCs w:val="28"/>
          <w:lang w:eastAsia="lv-LV"/>
        </w:rPr>
        <w:t>:</w:t>
      </w:r>
    </w:p>
    <w:p w14:paraId="6EA453AA" w14:textId="77777777" w:rsidR="00127FFA" w:rsidRDefault="00127FFA" w:rsidP="00127FFA">
      <w:pPr>
        <w:shd w:val="clear" w:color="auto" w:fill="FFFFFF"/>
        <w:spacing w:before="0"/>
        <w:ind w:firstLine="720"/>
        <w:rPr>
          <w:rFonts w:eastAsia="Times New Roman"/>
          <w:szCs w:val="28"/>
          <w:lang w:eastAsia="lv-LV"/>
        </w:rPr>
      </w:pPr>
    </w:p>
    <w:p w14:paraId="53B538B2" w14:textId="7587BB5F" w:rsidR="000538CD" w:rsidRPr="00127FFA" w:rsidRDefault="00127FFA" w:rsidP="00127FFA">
      <w:pPr>
        <w:shd w:val="clear" w:color="auto" w:fill="FFFFFF"/>
        <w:spacing w:before="0"/>
        <w:ind w:firstLine="720"/>
        <w:rPr>
          <w:szCs w:val="28"/>
        </w:rPr>
      </w:pPr>
      <w:r w:rsidRPr="00127FFA">
        <w:rPr>
          <w:rFonts w:eastAsia="Times New Roman"/>
          <w:szCs w:val="28"/>
          <w:lang w:eastAsia="lv-LV"/>
        </w:rPr>
        <w:t>"</w:t>
      </w:r>
      <w:r w:rsidR="00532511" w:rsidRPr="00127FFA">
        <w:rPr>
          <w:rFonts w:eastAsia="Times New Roman"/>
          <w:szCs w:val="28"/>
          <w:lang w:eastAsia="lv-LV"/>
        </w:rPr>
        <w:t>60</w:t>
      </w:r>
      <w:r w:rsidR="000538CD" w:rsidRPr="00127FFA">
        <w:rPr>
          <w:rFonts w:eastAsia="Times New Roman"/>
          <w:szCs w:val="28"/>
          <w:lang w:eastAsia="lv-LV"/>
        </w:rPr>
        <w:t>.</w:t>
      </w:r>
      <w:r w:rsidR="00532511" w:rsidRPr="00127FFA">
        <w:rPr>
          <w:rFonts w:eastAsia="Times New Roman"/>
          <w:szCs w:val="28"/>
          <w:vertAlign w:val="superscript"/>
          <w:lang w:eastAsia="lv-LV"/>
        </w:rPr>
        <w:t>1</w:t>
      </w:r>
      <w:r w:rsidR="00CD74FE" w:rsidRPr="00127FFA">
        <w:rPr>
          <w:rFonts w:eastAsia="Times New Roman"/>
          <w:szCs w:val="28"/>
          <w:vertAlign w:val="superscript"/>
          <w:lang w:eastAsia="lv-LV"/>
        </w:rPr>
        <w:t>1</w:t>
      </w:r>
      <w:r w:rsidR="000538CD" w:rsidRPr="00127FFA">
        <w:rPr>
          <w:rFonts w:eastAsia="Times New Roman"/>
          <w:szCs w:val="28"/>
          <w:lang w:eastAsia="lv-LV"/>
        </w:rPr>
        <w:t xml:space="preserve"> </w:t>
      </w:r>
      <w:r w:rsidR="00C63047" w:rsidRPr="007D3DC5">
        <w:rPr>
          <w:rFonts w:eastAsia="Times New Roman"/>
          <w:szCs w:val="28"/>
          <w:lang w:eastAsia="lv-LV"/>
        </w:rPr>
        <w:t>Birojs, administrējot Elektroenerģijas tirgus likuma 31.</w:t>
      </w:r>
      <w:r w:rsidR="00C63047" w:rsidRPr="007D3DC5">
        <w:rPr>
          <w:rFonts w:eastAsia="Times New Roman"/>
          <w:szCs w:val="28"/>
          <w:vertAlign w:val="superscript"/>
          <w:lang w:eastAsia="lv-LV"/>
        </w:rPr>
        <w:t>1</w:t>
      </w:r>
      <w:r w:rsidR="00C63047" w:rsidRPr="00596217">
        <w:rPr>
          <w:rFonts w:eastAsia="Times New Roman"/>
          <w:szCs w:val="28"/>
          <w:lang w:eastAsia="lv-LV"/>
        </w:rPr>
        <w:t> </w:t>
      </w:r>
      <w:r w:rsidR="00C63047" w:rsidRPr="007D3DC5">
        <w:rPr>
          <w:rFonts w:eastAsia="Times New Roman"/>
          <w:szCs w:val="28"/>
          <w:lang w:eastAsia="lv-LV"/>
        </w:rPr>
        <w:t>pantā minēto</w:t>
      </w:r>
      <w:r w:rsidR="00C63047" w:rsidRPr="007D3DC5">
        <w:rPr>
          <w:szCs w:val="28"/>
        </w:rPr>
        <w:t xml:space="preserve"> uzraudzības nodevu, desmit darbdienu laikā no nodevas </w:t>
      </w:r>
      <w:r w:rsidR="00C63047" w:rsidRPr="00596217">
        <w:t>samaksas</w:t>
      </w:r>
      <w:r w:rsidR="00C63047" w:rsidRPr="007D3DC5">
        <w:rPr>
          <w:szCs w:val="28"/>
        </w:rPr>
        <w:t xml:space="preserve"> termiņa </w:t>
      </w:r>
      <w:r w:rsidR="00C63047" w:rsidRPr="00596217">
        <w:t>beigām</w:t>
      </w:r>
      <w:r w:rsidR="00C63047" w:rsidRPr="007D3DC5">
        <w:rPr>
          <w:szCs w:val="28"/>
        </w:rPr>
        <w:t xml:space="preserve"> pārbauda</w:t>
      </w:r>
      <w:r w:rsidR="00C63047" w:rsidRPr="00596217">
        <w:t>,</w:t>
      </w:r>
      <w:r w:rsidR="00C63047" w:rsidRPr="007D3DC5">
        <w:rPr>
          <w:szCs w:val="28"/>
        </w:rPr>
        <w:t xml:space="preserve"> vai komersants </w:t>
      </w:r>
      <w:r w:rsidR="00C63047" w:rsidRPr="00596217">
        <w:t xml:space="preserve">to </w:t>
      </w:r>
      <w:r w:rsidR="00C63047" w:rsidRPr="007D3DC5">
        <w:rPr>
          <w:szCs w:val="28"/>
        </w:rPr>
        <w:t xml:space="preserve">ir </w:t>
      </w:r>
      <w:r w:rsidR="00C63047" w:rsidRPr="00596217">
        <w:t>samaksājis.</w:t>
      </w:r>
      <w:r w:rsidR="00C63047" w:rsidRPr="007D3DC5">
        <w:rPr>
          <w:szCs w:val="28"/>
        </w:rPr>
        <w:t xml:space="preserve"> </w:t>
      </w:r>
      <w:r w:rsidR="000538CD" w:rsidRPr="00127FFA">
        <w:rPr>
          <w:szCs w:val="28"/>
        </w:rPr>
        <w:t xml:space="preserve">Ja komersants uzraudzības nodevu noteiktajā termiņā nav </w:t>
      </w:r>
      <w:r w:rsidR="009D478C">
        <w:rPr>
          <w:szCs w:val="28"/>
        </w:rPr>
        <w:t>sa</w:t>
      </w:r>
      <w:r w:rsidR="000538CD" w:rsidRPr="00127FFA">
        <w:rPr>
          <w:szCs w:val="28"/>
        </w:rPr>
        <w:t xml:space="preserve">maksājis, birojs </w:t>
      </w:r>
      <w:r w:rsidR="00AD5D6F" w:rsidRPr="00127FFA">
        <w:rPr>
          <w:szCs w:val="28"/>
        </w:rPr>
        <w:t>piecu</w:t>
      </w:r>
      <w:r w:rsidR="000538CD" w:rsidRPr="00127FFA">
        <w:rPr>
          <w:szCs w:val="28"/>
        </w:rPr>
        <w:t xml:space="preserve"> darbdienu laikā no fakta </w:t>
      </w:r>
      <w:r w:rsidR="000538CD" w:rsidRPr="00127FFA">
        <w:rPr>
          <w:szCs w:val="28"/>
        </w:rPr>
        <w:lastRenderedPageBreak/>
        <w:t xml:space="preserve">konstatēšanas </w:t>
      </w:r>
      <w:r w:rsidR="00FA4EA6" w:rsidRPr="00127FFA">
        <w:rPr>
          <w:szCs w:val="28"/>
        </w:rPr>
        <w:t>pieņem lēmumu</w:t>
      </w:r>
      <w:r w:rsidR="00836C5E" w:rsidRPr="00127FFA">
        <w:rPr>
          <w:szCs w:val="28"/>
        </w:rPr>
        <w:t xml:space="preserve"> aptur</w:t>
      </w:r>
      <w:r w:rsidR="009D478C">
        <w:rPr>
          <w:szCs w:val="28"/>
        </w:rPr>
        <w:t>ēt</w:t>
      </w:r>
      <w:r w:rsidR="00836C5E" w:rsidRPr="00127FFA">
        <w:rPr>
          <w:szCs w:val="28"/>
        </w:rPr>
        <w:t xml:space="preserve"> </w:t>
      </w:r>
      <w:r w:rsidR="00173FB6" w:rsidRPr="00127FFA">
        <w:rPr>
          <w:rFonts w:eastAsia="Times New Roman"/>
          <w:szCs w:val="28"/>
          <w:lang w:eastAsia="lv-LV"/>
        </w:rPr>
        <w:t>valsts</w:t>
      </w:r>
      <w:r w:rsidR="00836C5E" w:rsidRPr="00127FFA">
        <w:rPr>
          <w:szCs w:val="28"/>
        </w:rPr>
        <w:t xml:space="preserve"> atbalsta</w:t>
      </w:r>
      <w:r w:rsidR="00A47F1E" w:rsidRPr="00127FFA">
        <w:rPr>
          <w:szCs w:val="28"/>
        </w:rPr>
        <w:t xml:space="preserve"> </w:t>
      </w:r>
      <w:r w:rsidR="00836C5E" w:rsidRPr="00127FFA">
        <w:rPr>
          <w:szCs w:val="28"/>
        </w:rPr>
        <w:t>izmaksu par elektroenerģiju</w:t>
      </w:r>
      <w:r w:rsidR="00C063BF">
        <w:rPr>
          <w:szCs w:val="28"/>
        </w:rPr>
        <w:t>, kas</w:t>
      </w:r>
      <w:r w:rsidR="00836C5E" w:rsidRPr="00127FFA">
        <w:rPr>
          <w:szCs w:val="28"/>
        </w:rPr>
        <w:t xml:space="preserve"> </w:t>
      </w:r>
      <w:r w:rsidR="00C063BF">
        <w:rPr>
          <w:rFonts w:eastAsia="Times New Roman"/>
          <w:szCs w:val="28"/>
          <w:lang w:eastAsia="lv-LV"/>
        </w:rPr>
        <w:t xml:space="preserve">no tā </w:t>
      </w:r>
      <w:r w:rsidR="00C063BF">
        <w:rPr>
          <w:szCs w:val="28"/>
        </w:rPr>
        <w:t xml:space="preserve">iepirkta </w:t>
      </w:r>
      <w:r w:rsidR="00836C5E" w:rsidRPr="00127FFA">
        <w:rPr>
          <w:szCs w:val="28"/>
        </w:rPr>
        <w:t xml:space="preserve">pēc Elektroenerģijas tirgus likuma </w:t>
      </w:r>
      <w:r w:rsidR="00836C5E" w:rsidRPr="00127FFA">
        <w:rPr>
          <w:rFonts w:eastAsia="Times New Roman"/>
          <w:szCs w:val="28"/>
          <w:lang w:eastAsia="lv-LV"/>
        </w:rPr>
        <w:t>31.</w:t>
      </w:r>
      <w:r w:rsidR="00836C5E" w:rsidRPr="00127FFA">
        <w:rPr>
          <w:rFonts w:eastAsia="Times New Roman"/>
          <w:szCs w:val="28"/>
          <w:vertAlign w:val="superscript"/>
          <w:lang w:eastAsia="lv-LV"/>
        </w:rPr>
        <w:t>1</w:t>
      </w:r>
      <w:r w:rsidR="00836C5E" w:rsidRPr="00127FFA">
        <w:rPr>
          <w:rFonts w:eastAsia="Times New Roman"/>
          <w:szCs w:val="28"/>
          <w:lang w:eastAsia="lv-LV"/>
        </w:rPr>
        <w:t xml:space="preserve"> pantā noteiktā uzraudzības nodevas nomaksas termiņa </w:t>
      </w:r>
      <w:r w:rsidR="009D478C">
        <w:rPr>
          <w:rFonts w:eastAsia="Times New Roman"/>
          <w:szCs w:val="28"/>
          <w:lang w:eastAsia="lv-LV"/>
        </w:rPr>
        <w:t>beigām</w:t>
      </w:r>
      <w:r w:rsidR="00836C5E" w:rsidRPr="00127FFA">
        <w:rPr>
          <w:szCs w:val="28"/>
        </w:rPr>
        <w:t>.</w:t>
      </w:r>
      <w:r w:rsidR="00FA4EA6" w:rsidRPr="00127FFA">
        <w:rPr>
          <w:szCs w:val="28"/>
        </w:rPr>
        <w:t xml:space="preserve"> </w:t>
      </w:r>
      <w:bookmarkStart w:id="12" w:name="_Hlk34163411"/>
      <w:r w:rsidR="006A040A" w:rsidRPr="00127FFA">
        <w:rPr>
          <w:rFonts w:eastAsia="Times New Roman"/>
          <w:szCs w:val="28"/>
          <w:lang w:eastAsia="lv-LV"/>
        </w:rPr>
        <w:t>P</w:t>
      </w:r>
      <w:r w:rsidR="00077859" w:rsidRPr="00127FFA">
        <w:rPr>
          <w:rFonts w:eastAsia="Times New Roman"/>
          <w:szCs w:val="28"/>
          <w:lang w:eastAsia="lv-LV"/>
        </w:rPr>
        <w:t>ublisk</w:t>
      </w:r>
      <w:r w:rsidR="006A040A" w:rsidRPr="00127FFA">
        <w:rPr>
          <w:rFonts w:eastAsia="Times New Roman"/>
          <w:szCs w:val="28"/>
          <w:lang w:eastAsia="lv-LV"/>
        </w:rPr>
        <w:t>ais</w:t>
      </w:r>
      <w:r w:rsidR="00077859" w:rsidRPr="00127FFA">
        <w:rPr>
          <w:rFonts w:eastAsia="Times New Roman"/>
          <w:szCs w:val="28"/>
          <w:lang w:eastAsia="lv-LV"/>
        </w:rPr>
        <w:t xml:space="preserve"> tirgotāj</w:t>
      </w:r>
      <w:r w:rsidR="006A040A" w:rsidRPr="00127FFA">
        <w:rPr>
          <w:rFonts w:eastAsia="Times New Roman"/>
          <w:szCs w:val="28"/>
          <w:lang w:eastAsia="lv-LV"/>
        </w:rPr>
        <w:t>s</w:t>
      </w:r>
      <w:r w:rsidR="00077859" w:rsidRPr="00127FFA">
        <w:rPr>
          <w:rFonts w:eastAsia="Times New Roman"/>
          <w:szCs w:val="28"/>
          <w:lang w:eastAsia="lv-LV"/>
        </w:rPr>
        <w:t xml:space="preserve"> </w:t>
      </w:r>
      <w:r w:rsidR="00E5441F" w:rsidRPr="00127FFA">
        <w:rPr>
          <w:rFonts w:eastAsia="Times New Roman"/>
          <w:szCs w:val="28"/>
          <w:lang w:eastAsia="lv-LV"/>
        </w:rPr>
        <w:t xml:space="preserve">nākamajā darbdienā </w:t>
      </w:r>
      <w:r w:rsidR="00FE476C" w:rsidRPr="00127FFA">
        <w:rPr>
          <w:rFonts w:eastAsia="Times New Roman"/>
          <w:szCs w:val="28"/>
          <w:lang w:eastAsia="lv-LV"/>
        </w:rPr>
        <w:t xml:space="preserve">pēc lēmuma spēkā stāšanās </w:t>
      </w:r>
      <w:bookmarkStart w:id="13" w:name="_Hlk36627832"/>
      <w:r w:rsidR="008E6D8C" w:rsidRPr="00127FFA">
        <w:rPr>
          <w:rFonts w:eastAsia="Times New Roman"/>
          <w:szCs w:val="28"/>
          <w:lang w:eastAsia="lv-LV"/>
        </w:rPr>
        <w:t xml:space="preserve">līdz </w:t>
      </w:r>
      <w:r w:rsidR="009D478C">
        <w:rPr>
          <w:rFonts w:eastAsia="Times New Roman"/>
          <w:szCs w:val="28"/>
          <w:lang w:eastAsia="lv-LV"/>
        </w:rPr>
        <w:t xml:space="preserve">jaunam </w:t>
      </w:r>
      <w:r w:rsidR="008E6D8C" w:rsidRPr="00127FFA">
        <w:rPr>
          <w:rFonts w:eastAsia="Times New Roman"/>
          <w:szCs w:val="28"/>
          <w:lang w:eastAsia="lv-LV"/>
        </w:rPr>
        <w:t>biroja lēmumam</w:t>
      </w:r>
      <w:r w:rsidR="009D478C">
        <w:rPr>
          <w:rFonts w:eastAsia="Times New Roman"/>
          <w:szCs w:val="28"/>
          <w:lang w:eastAsia="lv-LV"/>
        </w:rPr>
        <w:t>,</w:t>
      </w:r>
      <w:r w:rsidR="008E6D8C" w:rsidRPr="00127FFA">
        <w:rPr>
          <w:rFonts w:eastAsia="Times New Roman"/>
          <w:szCs w:val="28"/>
          <w:lang w:eastAsia="lv-LV"/>
        </w:rPr>
        <w:t xml:space="preserve"> </w:t>
      </w:r>
      <w:r w:rsidR="009D478C" w:rsidRPr="00596217">
        <w:rPr>
          <w:rFonts w:eastAsia="Times New Roman"/>
          <w:szCs w:val="28"/>
          <w:lang w:eastAsia="lv-LV"/>
        </w:rPr>
        <w:t>kas pieņemts</w:t>
      </w:r>
      <w:r w:rsidR="009D478C" w:rsidRPr="007D3DC5">
        <w:rPr>
          <w:rFonts w:eastAsia="Times New Roman"/>
          <w:szCs w:val="28"/>
          <w:lang w:eastAsia="lv-LV"/>
        </w:rPr>
        <w:t xml:space="preserve"> saskaņā ar </w:t>
      </w:r>
      <w:r w:rsidR="008E6D8C" w:rsidRPr="00127FFA">
        <w:rPr>
          <w:rFonts w:eastAsia="Times New Roman"/>
          <w:szCs w:val="28"/>
          <w:lang w:eastAsia="lv-LV"/>
        </w:rPr>
        <w:t>šo noteikumu 61.</w:t>
      </w:r>
      <w:r w:rsidR="008E6D8C" w:rsidRPr="00127FFA">
        <w:rPr>
          <w:rFonts w:eastAsia="Times New Roman"/>
          <w:szCs w:val="28"/>
          <w:vertAlign w:val="superscript"/>
          <w:lang w:eastAsia="lv-LV"/>
        </w:rPr>
        <w:t>6</w:t>
      </w:r>
      <w:r w:rsidR="00C063BF">
        <w:rPr>
          <w:rFonts w:eastAsia="Times New Roman"/>
          <w:szCs w:val="28"/>
          <w:lang w:eastAsia="lv-LV"/>
        </w:rPr>
        <w:t> </w:t>
      </w:r>
      <w:r w:rsidR="008E6D8C" w:rsidRPr="00127FFA">
        <w:rPr>
          <w:rFonts w:eastAsia="Times New Roman"/>
          <w:szCs w:val="28"/>
          <w:lang w:eastAsia="lv-LV"/>
        </w:rPr>
        <w:t>punktu</w:t>
      </w:r>
      <w:r w:rsidR="009D478C">
        <w:rPr>
          <w:rFonts w:eastAsia="Times New Roman"/>
          <w:szCs w:val="28"/>
          <w:lang w:eastAsia="lv-LV"/>
        </w:rPr>
        <w:t>,</w:t>
      </w:r>
      <w:r w:rsidR="008E6D8C" w:rsidRPr="00127FFA">
        <w:rPr>
          <w:rFonts w:eastAsia="Times New Roman"/>
          <w:szCs w:val="28"/>
          <w:lang w:eastAsia="lv-LV"/>
        </w:rPr>
        <w:t xml:space="preserve"> </w:t>
      </w:r>
      <w:r w:rsidR="003E1718" w:rsidRPr="00127FFA">
        <w:rPr>
          <w:rFonts w:eastAsia="Times New Roman"/>
          <w:szCs w:val="28"/>
          <w:lang w:eastAsia="lv-LV"/>
        </w:rPr>
        <w:t xml:space="preserve">aptur </w:t>
      </w:r>
      <w:r w:rsidR="00173FB6" w:rsidRPr="00127FFA">
        <w:rPr>
          <w:rFonts w:eastAsia="Times New Roman"/>
          <w:szCs w:val="28"/>
          <w:lang w:eastAsia="lv-LV"/>
        </w:rPr>
        <w:t>valsts</w:t>
      </w:r>
      <w:r w:rsidR="00836C5E" w:rsidRPr="00127FFA">
        <w:rPr>
          <w:rFonts w:eastAsia="Times New Roman"/>
          <w:szCs w:val="28"/>
          <w:lang w:eastAsia="lv-LV"/>
        </w:rPr>
        <w:t xml:space="preserve"> atbalsta </w:t>
      </w:r>
      <w:r w:rsidR="00C56B44" w:rsidRPr="00127FFA">
        <w:rPr>
          <w:rFonts w:eastAsia="Times New Roman"/>
          <w:szCs w:val="28"/>
          <w:lang w:eastAsia="lv-LV"/>
        </w:rPr>
        <w:t xml:space="preserve">izmaksu </w:t>
      </w:r>
      <w:r w:rsidR="008E6D8C" w:rsidRPr="00127FFA">
        <w:rPr>
          <w:rFonts w:eastAsia="Times New Roman"/>
          <w:szCs w:val="28"/>
          <w:lang w:eastAsia="lv-LV"/>
        </w:rPr>
        <w:t>komersantam</w:t>
      </w:r>
      <w:r w:rsidR="00C56B44" w:rsidRPr="00127FFA">
        <w:rPr>
          <w:rFonts w:eastAsia="Times New Roman"/>
          <w:szCs w:val="28"/>
          <w:lang w:eastAsia="lv-LV"/>
        </w:rPr>
        <w:t xml:space="preserve"> par elektroenerģiju</w:t>
      </w:r>
      <w:r w:rsidR="009D478C">
        <w:rPr>
          <w:rFonts w:eastAsia="Times New Roman"/>
          <w:szCs w:val="28"/>
          <w:lang w:eastAsia="lv-LV"/>
        </w:rPr>
        <w:t>, kas no tā iepirkta</w:t>
      </w:r>
      <w:r w:rsidR="009D478C" w:rsidRPr="00127FFA">
        <w:rPr>
          <w:rFonts w:eastAsia="Times New Roman"/>
          <w:szCs w:val="28"/>
          <w:lang w:eastAsia="lv-LV"/>
        </w:rPr>
        <w:t xml:space="preserve"> </w:t>
      </w:r>
      <w:r w:rsidR="00C56B44" w:rsidRPr="00127FFA">
        <w:rPr>
          <w:rFonts w:eastAsia="Times New Roman"/>
          <w:szCs w:val="28"/>
          <w:lang w:eastAsia="lv-LV"/>
        </w:rPr>
        <w:t>pēc Elektroenerģijas tirgus likuma 31.</w:t>
      </w:r>
      <w:r w:rsidR="00C56B44" w:rsidRPr="00127FFA">
        <w:rPr>
          <w:rFonts w:eastAsia="Times New Roman"/>
          <w:szCs w:val="28"/>
          <w:vertAlign w:val="superscript"/>
          <w:lang w:eastAsia="lv-LV"/>
        </w:rPr>
        <w:t>1</w:t>
      </w:r>
      <w:r w:rsidR="00440C8B">
        <w:rPr>
          <w:rFonts w:eastAsia="Times New Roman"/>
          <w:szCs w:val="28"/>
          <w:vertAlign w:val="superscript"/>
          <w:lang w:eastAsia="lv-LV"/>
        </w:rPr>
        <w:t> </w:t>
      </w:r>
      <w:r w:rsidR="00C56B44" w:rsidRPr="00127FFA">
        <w:rPr>
          <w:rFonts w:eastAsia="Times New Roman"/>
          <w:szCs w:val="28"/>
          <w:lang w:eastAsia="lv-LV"/>
        </w:rPr>
        <w:t xml:space="preserve">pantā noteiktā uzraudzības nodevas nomaksas termiņa </w:t>
      </w:r>
      <w:r w:rsidR="009D478C">
        <w:rPr>
          <w:rFonts w:eastAsia="Times New Roman"/>
          <w:szCs w:val="28"/>
          <w:lang w:eastAsia="lv-LV"/>
        </w:rPr>
        <w:t>beigām</w:t>
      </w:r>
      <w:r w:rsidR="00836C5E" w:rsidRPr="00127FFA">
        <w:rPr>
          <w:rFonts w:eastAsia="Times New Roman"/>
          <w:szCs w:val="28"/>
          <w:lang w:eastAsia="lv-LV"/>
        </w:rPr>
        <w:t>.</w:t>
      </w:r>
      <w:bookmarkEnd w:id="12"/>
      <w:bookmarkEnd w:id="13"/>
      <w:r w:rsidRPr="00127FFA">
        <w:rPr>
          <w:szCs w:val="28"/>
        </w:rPr>
        <w:t>"</w:t>
      </w:r>
    </w:p>
    <w:p w14:paraId="17A019E0" w14:textId="140ACB68" w:rsidR="00DA63BB" w:rsidRPr="00127FFA" w:rsidRDefault="00DA63BB" w:rsidP="00127FFA">
      <w:pPr>
        <w:shd w:val="clear" w:color="auto" w:fill="FFFFFF"/>
        <w:spacing w:before="0"/>
        <w:ind w:firstLine="720"/>
        <w:rPr>
          <w:rFonts w:eastAsia="Times New Roman"/>
          <w:szCs w:val="28"/>
          <w:lang w:eastAsia="lv-LV"/>
        </w:rPr>
      </w:pPr>
    </w:p>
    <w:p w14:paraId="6222C42E" w14:textId="5C5D415A" w:rsidR="008148E4" w:rsidRPr="00127FFA" w:rsidRDefault="00A40BBD" w:rsidP="00127FFA">
      <w:pPr>
        <w:shd w:val="clear" w:color="auto" w:fill="FFFFFF"/>
        <w:spacing w:before="0"/>
        <w:ind w:firstLine="720"/>
        <w:rPr>
          <w:rFonts w:eastAsia="Times New Roman"/>
          <w:szCs w:val="28"/>
          <w:lang w:eastAsia="lv-LV"/>
        </w:rPr>
      </w:pPr>
      <w:r w:rsidRPr="00127FFA">
        <w:rPr>
          <w:szCs w:val="28"/>
        </w:rPr>
        <w:t>15</w:t>
      </w:r>
      <w:r w:rsidR="008148E4" w:rsidRPr="00127FFA">
        <w:rPr>
          <w:szCs w:val="28"/>
        </w:rPr>
        <w:t>. </w:t>
      </w:r>
      <w:r w:rsidR="006D3A33" w:rsidRPr="00127FFA">
        <w:rPr>
          <w:rFonts w:eastAsia="Times New Roman"/>
          <w:szCs w:val="28"/>
          <w:lang w:eastAsia="lv-LV"/>
        </w:rPr>
        <w:t>Papildināt noteikumus</w:t>
      </w:r>
      <w:r w:rsidR="008148E4" w:rsidRPr="00127FFA">
        <w:rPr>
          <w:rFonts w:eastAsia="Times New Roman"/>
          <w:szCs w:val="28"/>
          <w:lang w:eastAsia="lv-LV"/>
        </w:rPr>
        <w:t xml:space="preserve"> </w:t>
      </w:r>
      <w:r w:rsidR="006D3A33" w:rsidRPr="00127FFA">
        <w:rPr>
          <w:rFonts w:eastAsia="Times New Roman"/>
          <w:szCs w:val="28"/>
          <w:lang w:eastAsia="lv-LV"/>
        </w:rPr>
        <w:t>ar</w:t>
      </w:r>
      <w:r w:rsidR="008148E4" w:rsidRPr="00127FFA">
        <w:rPr>
          <w:rFonts w:eastAsia="Times New Roman"/>
          <w:szCs w:val="28"/>
          <w:lang w:eastAsia="lv-LV"/>
        </w:rPr>
        <w:t xml:space="preserve"> </w:t>
      </w:r>
      <w:r w:rsidR="009850B4" w:rsidRPr="00127FFA">
        <w:rPr>
          <w:rFonts w:eastAsia="Times New Roman"/>
          <w:szCs w:val="28"/>
          <w:lang w:eastAsia="lv-LV"/>
        </w:rPr>
        <w:t>61</w:t>
      </w:r>
      <w:r w:rsidR="008148E4" w:rsidRPr="00127FFA">
        <w:rPr>
          <w:rFonts w:eastAsia="Times New Roman"/>
          <w:szCs w:val="28"/>
          <w:lang w:eastAsia="lv-LV"/>
        </w:rPr>
        <w:t>.</w:t>
      </w:r>
      <w:r w:rsidR="00CB2120" w:rsidRPr="00127FFA">
        <w:rPr>
          <w:rFonts w:eastAsia="Times New Roman"/>
          <w:szCs w:val="28"/>
          <w:vertAlign w:val="superscript"/>
          <w:lang w:eastAsia="lv-LV"/>
        </w:rPr>
        <w:t>6</w:t>
      </w:r>
      <w:r w:rsidR="008148E4" w:rsidRPr="00127FFA">
        <w:rPr>
          <w:rFonts w:eastAsia="Times New Roman"/>
          <w:szCs w:val="28"/>
          <w:lang w:eastAsia="lv-LV"/>
        </w:rPr>
        <w:t> punktu šādā redakcijā:</w:t>
      </w:r>
    </w:p>
    <w:p w14:paraId="4796BB58" w14:textId="77777777" w:rsidR="00127FFA" w:rsidRDefault="00127FFA" w:rsidP="00127FFA">
      <w:pPr>
        <w:shd w:val="clear" w:color="auto" w:fill="FFFFFF"/>
        <w:spacing w:before="0"/>
        <w:ind w:firstLine="720"/>
        <w:rPr>
          <w:rFonts w:eastAsia="Times New Roman"/>
          <w:szCs w:val="28"/>
          <w:lang w:eastAsia="lv-LV"/>
        </w:rPr>
      </w:pPr>
    </w:p>
    <w:p w14:paraId="1104E79D" w14:textId="0042810F" w:rsidR="004C276E" w:rsidRPr="00127FFA" w:rsidRDefault="00127FFA" w:rsidP="00127FFA">
      <w:pPr>
        <w:shd w:val="clear" w:color="auto" w:fill="FFFFFF"/>
        <w:spacing w:before="0"/>
        <w:ind w:firstLine="720"/>
        <w:rPr>
          <w:rFonts w:eastAsia="Times New Roman"/>
          <w:szCs w:val="28"/>
          <w:lang w:eastAsia="lv-LV"/>
        </w:rPr>
      </w:pPr>
      <w:r w:rsidRPr="00127FFA">
        <w:rPr>
          <w:rFonts w:eastAsia="Times New Roman"/>
          <w:szCs w:val="28"/>
          <w:lang w:eastAsia="lv-LV"/>
        </w:rPr>
        <w:t>"</w:t>
      </w:r>
      <w:r w:rsidR="00B705E2" w:rsidRPr="00127FFA">
        <w:rPr>
          <w:rFonts w:eastAsia="Times New Roman"/>
          <w:szCs w:val="28"/>
          <w:lang w:eastAsia="lv-LV"/>
        </w:rPr>
        <w:t>61.</w:t>
      </w:r>
      <w:r w:rsidR="00B705E2" w:rsidRPr="00127FFA">
        <w:rPr>
          <w:rFonts w:eastAsia="Times New Roman"/>
          <w:szCs w:val="28"/>
          <w:vertAlign w:val="superscript"/>
          <w:lang w:eastAsia="lv-LV"/>
        </w:rPr>
        <w:t>6</w:t>
      </w:r>
      <w:r w:rsidR="00B705E2" w:rsidRPr="00127FFA">
        <w:rPr>
          <w:rFonts w:eastAsia="Times New Roman"/>
          <w:szCs w:val="28"/>
          <w:lang w:eastAsia="lv-LV"/>
        </w:rPr>
        <w:t> </w:t>
      </w:r>
      <w:r w:rsidR="005C1EAD" w:rsidRPr="00127FFA">
        <w:rPr>
          <w:szCs w:val="28"/>
        </w:rPr>
        <w:t xml:space="preserve">Ja komersants vēlas atjaunot </w:t>
      </w:r>
      <w:r w:rsidR="00173FB6" w:rsidRPr="00127FFA">
        <w:rPr>
          <w:rFonts w:eastAsia="Times New Roman"/>
          <w:szCs w:val="28"/>
          <w:lang w:eastAsia="lv-LV"/>
        </w:rPr>
        <w:t>valsts</w:t>
      </w:r>
      <w:r w:rsidR="00836C5E" w:rsidRPr="00127FFA">
        <w:rPr>
          <w:szCs w:val="28"/>
        </w:rPr>
        <w:t xml:space="preserve"> atbalsta izmaksu</w:t>
      </w:r>
      <w:r w:rsidR="00270C4F" w:rsidRPr="00127FFA">
        <w:rPr>
          <w:szCs w:val="28"/>
        </w:rPr>
        <w:t>, kas apturēt</w:t>
      </w:r>
      <w:r w:rsidR="00440C8B">
        <w:rPr>
          <w:szCs w:val="28"/>
        </w:rPr>
        <w:t>a</w:t>
      </w:r>
      <w:r w:rsidR="00270C4F" w:rsidRPr="00127FFA">
        <w:rPr>
          <w:szCs w:val="28"/>
        </w:rPr>
        <w:t xml:space="preserve"> </w:t>
      </w:r>
      <w:r w:rsidR="005C1EAD" w:rsidRPr="00127FFA">
        <w:rPr>
          <w:szCs w:val="28"/>
        </w:rPr>
        <w:t xml:space="preserve">saskaņā ar šo noteikumu </w:t>
      </w:r>
      <w:r w:rsidR="005C1EAD" w:rsidRPr="00127FFA">
        <w:rPr>
          <w:rFonts w:eastAsia="Times New Roman"/>
          <w:szCs w:val="28"/>
          <w:lang w:eastAsia="lv-LV"/>
        </w:rPr>
        <w:t>60.</w:t>
      </w:r>
      <w:r w:rsidR="005C1EAD" w:rsidRPr="00127FFA">
        <w:rPr>
          <w:rFonts w:eastAsia="Times New Roman"/>
          <w:szCs w:val="28"/>
          <w:vertAlign w:val="superscript"/>
          <w:lang w:eastAsia="lv-LV"/>
        </w:rPr>
        <w:t>11 </w:t>
      </w:r>
      <w:r w:rsidR="005C1EAD" w:rsidRPr="00127FFA">
        <w:rPr>
          <w:rFonts w:eastAsia="Times New Roman"/>
          <w:szCs w:val="28"/>
          <w:lang w:eastAsia="lv-LV"/>
        </w:rPr>
        <w:t xml:space="preserve">punktu, </w:t>
      </w:r>
      <w:r w:rsidR="005A064C" w:rsidRPr="00127FFA">
        <w:rPr>
          <w:rFonts w:eastAsia="Times New Roman"/>
          <w:szCs w:val="28"/>
          <w:lang w:eastAsia="lv-LV"/>
        </w:rPr>
        <w:t xml:space="preserve">tas </w:t>
      </w:r>
      <w:r w:rsidR="005C1EAD" w:rsidRPr="00127FFA">
        <w:rPr>
          <w:rFonts w:eastAsia="Times New Roman"/>
          <w:szCs w:val="28"/>
          <w:lang w:eastAsia="lv-LV"/>
        </w:rPr>
        <w:t>iesniedz biroj</w:t>
      </w:r>
      <w:r w:rsidR="00C063BF">
        <w:rPr>
          <w:rFonts w:eastAsia="Times New Roman"/>
          <w:szCs w:val="28"/>
          <w:lang w:eastAsia="lv-LV"/>
        </w:rPr>
        <w:t>ā</w:t>
      </w:r>
      <w:r w:rsidR="005C1EAD" w:rsidRPr="00127FFA">
        <w:rPr>
          <w:rFonts w:eastAsia="Times New Roman"/>
          <w:szCs w:val="28"/>
          <w:lang w:eastAsia="lv-LV"/>
        </w:rPr>
        <w:t xml:space="preserve"> apliecinājumu par uzraudzības nodevas nomaksu</w:t>
      </w:r>
      <w:r w:rsidR="005A064C" w:rsidRPr="00127FFA">
        <w:rPr>
          <w:rFonts w:eastAsia="Times New Roman"/>
          <w:szCs w:val="28"/>
          <w:lang w:eastAsia="lv-LV"/>
        </w:rPr>
        <w:t>. Birojs tr</w:t>
      </w:r>
      <w:r w:rsidR="00C063BF">
        <w:rPr>
          <w:rFonts w:eastAsia="Times New Roman"/>
          <w:szCs w:val="28"/>
          <w:lang w:eastAsia="lv-LV"/>
        </w:rPr>
        <w:t>iju</w:t>
      </w:r>
      <w:r w:rsidR="005A064C" w:rsidRPr="00127FFA">
        <w:rPr>
          <w:rFonts w:eastAsia="Times New Roman"/>
          <w:szCs w:val="28"/>
          <w:lang w:eastAsia="lv-LV"/>
        </w:rPr>
        <w:t xml:space="preserve"> darbdienu laikā pārliecinās par uzraudzības nodevas nomaksas faktu. Ja birojs konstatē, ka atbilstoši sniegtajam apliecinājumam komersants uzraudzības nodevu ir nomaksājis, birojs </w:t>
      </w:r>
      <w:r w:rsidR="004C276E" w:rsidRPr="00127FFA">
        <w:rPr>
          <w:rFonts w:eastAsia="Times New Roman"/>
          <w:szCs w:val="28"/>
          <w:lang w:eastAsia="lv-LV"/>
        </w:rPr>
        <w:t>piecu</w:t>
      </w:r>
      <w:r w:rsidR="005A064C" w:rsidRPr="00127FFA">
        <w:rPr>
          <w:rFonts w:eastAsia="Times New Roman"/>
          <w:szCs w:val="28"/>
          <w:lang w:eastAsia="lv-LV"/>
        </w:rPr>
        <w:t xml:space="preserve"> darbdienu laikā no </w:t>
      </w:r>
      <w:r w:rsidR="006D3A33" w:rsidRPr="00127FFA">
        <w:rPr>
          <w:rFonts w:eastAsia="Times New Roman"/>
          <w:szCs w:val="28"/>
          <w:lang w:eastAsia="lv-LV"/>
        </w:rPr>
        <w:t>š</w:t>
      </w:r>
      <w:r w:rsidR="00C063BF">
        <w:rPr>
          <w:rFonts w:eastAsia="Times New Roman"/>
          <w:szCs w:val="28"/>
          <w:lang w:eastAsia="lv-LV"/>
        </w:rPr>
        <w:t>ā</w:t>
      </w:r>
      <w:r w:rsidR="005A064C" w:rsidRPr="00127FFA">
        <w:rPr>
          <w:rFonts w:eastAsia="Times New Roman"/>
          <w:szCs w:val="28"/>
          <w:lang w:eastAsia="lv-LV"/>
        </w:rPr>
        <w:t xml:space="preserve"> fakta konstatēšanas </w:t>
      </w:r>
      <w:r w:rsidR="004C276E" w:rsidRPr="00127FFA">
        <w:rPr>
          <w:szCs w:val="28"/>
        </w:rPr>
        <w:t>pieņem lēmumu par</w:t>
      </w:r>
      <w:r w:rsidR="00270C4F" w:rsidRPr="00127FFA">
        <w:rPr>
          <w:szCs w:val="28"/>
        </w:rPr>
        <w:t xml:space="preserve"> saskaņā ar šo noteikumu </w:t>
      </w:r>
      <w:r w:rsidR="00270C4F" w:rsidRPr="00127FFA">
        <w:rPr>
          <w:rFonts w:eastAsia="Times New Roman"/>
          <w:szCs w:val="28"/>
          <w:lang w:eastAsia="lv-LV"/>
        </w:rPr>
        <w:t>60.</w:t>
      </w:r>
      <w:r w:rsidR="00270C4F" w:rsidRPr="00127FFA">
        <w:rPr>
          <w:rFonts w:eastAsia="Times New Roman"/>
          <w:szCs w:val="28"/>
          <w:vertAlign w:val="superscript"/>
          <w:lang w:eastAsia="lv-LV"/>
        </w:rPr>
        <w:t>11 </w:t>
      </w:r>
      <w:r w:rsidR="00270C4F" w:rsidRPr="00127FFA">
        <w:rPr>
          <w:rFonts w:eastAsia="Times New Roman"/>
          <w:szCs w:val="28"/>
          <w:lang w:eastAsia="lv-LV"/>
        </w:rPr>
        <w:t>punktu</w:t>
      </w:r>
      <w:r w:rsidR="00836C5E" w:rsidRPr="00127FFA">
        <w:rPr>
          <w:rFonts w:eastAsia="Times New Roman"/>
          <w:szCs w:val="28"/>
          <w:lang w:eastAsia="lv-LV"/>
        </w:rPr>
        <w:t xml:space="preserve"> </w:t>
      </w:r>
      <w:r w:rsidR="00836C5E" w:rsidRPr="00127FFA">
        <w:rPr>
          <w:szCs w:val="28"/>
        </w:rPr>
        <w:t xml:space="preserve">apturētā </w:t>
      </w:r>
      <w:r w:rsidR="00173FB6" w:rsidRPr="00127FFA">
        <w:rPr>
          <w:rFonts w:eastAsia="Times New Roman"/>
          <w:szCs w:val="28"/>
          <w:lang w:eastAsia="lv-LV"/>
        </w:rPr>
        <w:t>valsts</w:t>
      </w:r>
      <w:r w:rsidR="00836C5E" w:rsidRPr="00127FFA">
        <w:rPr>
          <w:szCs w:val="28"/>
        </w:rPr>
        <w:t xml:space="preserve"> atbalsta izmaksas atsākšanu</w:t>
      </w:r>
      <w:r w:rsidR="00270C4F" w:rsidRPr="00127FFA">
        <w:rPr>
          <w:szCs w:val="28"/>
        </w:rPr>
        <w:t xml:space="preserve"> </w:t>
      </w:r>
      <w:r w:rsidR="004C276E" w:rsidRPr="00127FFA">
        <w:rPr>
          <w:szCs w:val="28"/>
        </w:rPr>
        <w:t>ar nākamā kalendāra mēneša pirmo datumu</w:t>
      </w:r>
      <w:r w:rsidR="00C56B44" w:rsidRPr="00127FFA">
        <w:rPr>
          <w:szCs w:val="28"/>
        </w:rPr>
        <w:t xml:space="preserve"> pēc lēmuma spēkā stāšanās dienas</w:t>
      </w:r>
      <w:r w:rsidR="004C276E" w:rsidRPr="00127FFA">
        <w:rPr>
          <w:szCs w:val="28"/>
        </w:rPr>
        <w:t>.</w:t>
      </w:r>
      <w:r w:rsidRPr="00127FFA">
        <w:rPr>
          <w:rFonts w:eastAsia="Times New Roman"/>
          <w:szCs w:val="28"/>
          <w:lang w:eastAsia="lv-LV"/>
        </w:rPr>
        <w:t>"</w:t>
      </w:r>
    </w:p>
    <w:p w14:paraId="3E7F1A67" w14:textId="7A97AE9B" w:rsidR="00DA63BB" w:rsidRPr="00127FFA" w:rsidRDefault="00DA63BB" w:rsidP="00127FFA">
      <w:pPr>
        <w:pStyle w:val="naisf"/>
        <w:spacing w:before="0" w:after="0"/>
        <w:ind w:firstLine="720"/>
        <w:rPr>
          <w:sz w:val="28"/>
          <w:szCs w:val="28"/>
        </w:rPr>
      </w:pPr>
    </w:p>
    <w:p w14:paraId="5BFCC865" w14:textId="3162D1C6" w:rsidR="00B2038D" w:rsidRPr="00127FFA" w:rsidRDefault="00A40BBD" w:rsidP="00127FFA">
      <w:pPr>
        <w:pStyle w:val="naisf"/>
        <w:spacing w:before="0" w:after="0"/>
        <w:ind w:firstLine="720"/>
        <w:rPr>
          <w:sz w:val="28"/>
          <w:szCs w:val="28"/>
        </w:rPr>
      </w:pPr>
      <w:r w:rsidRPr="00127FFA">
        <w:rPr>
          <w:sz w:val="28"/>
          <w:szCs w:val="28"/>
        </w:rPr>
        <w:t xml:space="preserve">16. </w:t>
      </w:r>
      <w:r w:rsidR="00B2038D" w:rsidRPr="00127FFA">
        <w:rPr>
          <w:sz w:val="28"/>
          <w:szCs w:val="28"/>
        </w:rPr>
        <w:t>Svītrot</w:t>
      </w:r>
      <w:r w:rsidR="00C063BF">
        <w:rPr>
          <w:sz w:val="28"/>
          <w:szCs w:val="28"/>
        </w:rPr>
        <w:t xml:space="preserve"> </w:t>
      </w:r>
      <w:r w:rsidR="00B2038D" w:rsidRPr="00127FFA">
        <w:rPr>
          <w:sz w:val="28"/>
          <w:szCs w:val="28"/>
        </w:rPr>
        <w:t xml:space="preserve">62. </w:t>
      </w:r>
      <w:r w:rsidR="007E325C" w:rsidRPr="00127FFA">
        <w:rPr>
          <w:sz w:val="28"/>
          <w:szCs w:val="28"/>
        </w:rPr>
        <w:t>un 62.</w:t>
      </w:r>
      <w:r w:rsidR="007E325C" w:rsidRPr="00127FFA">
        <w:rPr>
          <w:sz w:val="28"/>
          <w:szCs w:val="28"/>
          <w:vertAlign w:val="superscript"/>
        </w:rPr>
        <w:t>1</w:t>
      </w:r>
      <w:r w:rsidR="00C063BF">
        <w:rPr>
          <w:sz w:val="28"/>
          <w:szCs w:val="28"/>
        </w:rPr>
        <w:t> </w:t>
      </w:r>
      <w:r w:rsidR="00B2038D" w:rsidRPr="00127FFA">
        <w:rPr>
          <w:sz w:val="28"/>
          <w:szCs w:val="28"/>
        </w:rPr>
        <w:t xml:space="preserve">punktā tekstu </w:t>
      </w:r>
      <w:r w:rsidR="00127FFA" w:rsidRPr="00127FFA">
        <w:rPr>
          <w:sz w:val="28"/>
          <w:szCs w:val="28"/>
        </w:rPr>
        <w:t>"</w:t>
      </w:r>
      <w:r w:rsidR="00B2038D" w:rsidRPr="00127FFA">
        <w:rPr>
          <w:sz w:val="28"/>
          <w:szCs w:val="28"/>
        </w:rPr>
        <w:t>Lēmumu paziņo komersantam, publiskajam tirgotājam un sistēmas operatoram.</w:t>
      </w:r>
      <w:r w:rsidR="00127FFA" w:rsidRPr="00127FFA">
        <w:rPr>
          <w:sz w:val="28"/>
          <w:szCs w:val="28"/>
        </w:rPr>
        <w:t>"</w:t>
      </w:r>
    </w:p>
    <w:p w14:paraId="55092C7E" w14:textId="77777777" w:rsidR="00B2038D" w:rsidRPr="00127FFA" w:rsidRDefault="00B2038D" w:rsidP="00127FFA">
      <w:pPr>
        <w:pStyle w:val="naisf"/>
        <w:spacing w:before="0" w:after="0"/>
        <w:ind w:firstLine="720"/>
        <w:rPr>
          <w:sz w:val="28"/>
          <w:szCs w:val="28"/>
        </w:rPr>
      </w:pPr>
    </w:p>
    <w:p w14:paraId="2EDC9E0B" w14:textId="731F7AC5" w:rsidR="008A2A5E" w:rsidRPr="00127FFA" w:rsidRDefault="00A40BBD" w:rsidP="00127FFA">
      <w:pPr>
        <w:shd w:val="clear" w:color="auto" w:fill="FFFFFF"/>
        <w:spacing w:before="0"/>
        <w:ind w:firstLine="720"/>
        <w:rPr>
          <w:rFonts w:eastAsia="Times New Roman"/>
          <w:szCs w:val="28"/>
          <w:lang w:eastAsia="lv-LV"/>
        </w:rPr>
      </w:pPr>
      <w:r w:rsidRPr="00127FFA">
        <w:rPr>
          <w:rFonts w:eastAsia="Times New Roman"/>
          <w:szCs w:val="28"/>
          <w:lang w:eastAsia="lv-LV"/>
        </w:rPr>
        <w:t>17</w:t>
      </w:r>
      <w:r w:rsidR="000E69E2" w:rsidRPr="00127FFA">
        <w:rPr>
          <w:rFonts w:eastAsia="Times New Roman"/>
          <w:szCs w:val="28"/>
          <w:lang w:eastAsia="lv-LV"/>
        </w:rPr>
        <w:t>. </w:t>
      </w:r>
      <w:r w:rsidR="008A2A5E" w:rsidRPr="00127FFA">
        <w:rPr>
          <w:rFonts w:eastAsia="Times New Roman"/>
          <w:szCs w:val="28"/>
          <w:lang w:eastAsia="lv-LV"/>
        </w:rPr>
        <w:t>Izteikt 62.</w:t>
      </w:r>
      <w:r w:rsidR="008A2A5E" w:rsidRPr="00127FFA">
        <w:rPr>
          <w:rFonts w:eastAsia="Times New Roman"/>
          <w:szCs w:val="28"/>
          <w:vertAlign w:val="superscript"/>
          <w:lang w:eastAsia="lv-LV"/>
        </w:rPr>
        <w:t xml:space="preserve">2 </w:t>
      </w:r>
      <w:r w:rsidR="008A2A5E" w:rsidRPr="00127FFA">
        <w:rPr>
          <w:rFonts w:eastAsia="Times New Roman"/>
          <w:szCs w:val="28"/>
          <w:lang w:eastAsia="lv-LV"/>
        </w:rPr>
        <w:t>punktu šādā redakcijā:</w:t>
      </w:r>
    </w:p>
    <w:p w14:paraId="52D7D4F3" w14:textId="77777777" w:rsidR="00127FFA" w:rsidRDefault="00127FFA" w:rsidP="00127FFA">
      <w:pPr>
        <w:shd w:val="clear" w:color="auto" w:fill="FFFFFF"/>
        <w:spacing w:before="0"/>
        <w:ind w:firstLine="720"/>
        <w:rPr>
          <w:rFonts w:eastAsia="Times New Roman"/>
          <w:szCs w:val="28"/>
          <w:lang w:eastAsia="lv-LV"/>
        </w:rPr>
      </w:pPr>
    </w:p>
    <w:p w14:paraId="6F2A8ECC" w14:textId="397B699D" w:rsidR="008A2A5E" w:rsidRPr="00127FFA" w:rsidRDefault="00127FFA" w:rsidP="00127FFA">
      <w:pPr>
        <w:shd w:val="clear" w:color="auto" w:fill="FFFFFF"/>
        <w:spacing w:before="0"/>
        <w:ind w:firstLine="720"/>
        <w:rPr>
          <w:rFonts w:eastAsia="Times New Roman"/>
          <w:szCs w:val="28"/>
          <w:lang w:eastAsia="lv-LV"/>
        </w:rPr>
      </w:pPr>
      <w:r w:rsidRPr="00127FFA">
        <w:rPr>
          <w:rFonts w:eastAsia="Times New Roman"/>
          <w:szCs w:val="28"/>
          <w:lang w:eastAsia="lv-LV"/>
        </w:rPr>
        <w:t>"</w:t>
      </w:r>
      <w:r w:rsidR="008A2A5E" w:rsidRPr="00127FFA">
        <w:rPr>
          <w:szCs w:val="28"/>
          <w:shd w:val="clear" w:color="auto" w:fill="FFFFFF"/>
        </w:rPr>
        <w:t>62.</w:t>
      </w:r>
      <w:r w:rsidR="008A2A5E" w:rsidRPr="00127FFA">
        <w:rPr>
          <w:szCs w:val="28"/>
          <w:shd w:val="clear" w:color="auto" w:fill="FFFFFF"/>
          <w:vertAlign w:val="superscript"/>
        </w:rPr>
        <w:t>2</w:t>
      </w:r>
      <w:r w:rsidR="008A2A5E" w:rsidRPr="00127FFA">
        <w:rPr>
          <w:szCs w:val="28"/>
          <w:shd w:val="clear" w:color="auto" w:fill="FFFFFF"/>
        </w:rPr>
        <w:t> Ja šo noteikumu</w:t>
      </w:r>
      <w:r w:rsidR="00430729">
        <w:rPr>
          <w:szCs w:val="28"/>
          <w:shd w:val="clear" w:color="auto" w:fill="FFFFFF"/>
        </w:rPr>
        <w:t xml:space="preserve"> </w:t>
      </w:r>
      <w:r w:rsidR="008A2A5E" w:rsidRPr="00127FFA">
        <w:rPr>
          <w:szCs w:val="28"/>
          <w:shd w:val="clear" w:color="auto" w:fill="FFFFFF"/>
        </w:rPr>
        <w:t>61.</w:t>
      </w:r>
      <w:r w:rsidR="008A2A5E" w:rsidRPr="00127FFA">
        <w:rPr>
          <w:szCs w:val="28"/>
          <w:shd w:val="clear" w:color="auto" w:fill="FFFFFF"/>
          <w:vertAlign w:val="superscript"/>
        </w:rPr>
        <w:t>3 </w:t>
      </w:r>
      <w:r w:rsidR="008A2A5E" w:rsidRPr="00127FFA">
        <w:rPr>
          <w:szCs w:val="28"/>
          <w:shd w:val="clear" w:color="auto" w:fill="FFFFFF"/>
        </w:rPr>
        <w:t>punktā</w:t>
      </w:r>
      <w:r w:rsidR="00430729">
        <w:rPr>
          <w:szCs w:val="28"/>
          <w:shd w:val="clear" w:color="auto" w:fill="FFFFFF"/>
        </w:rPr>
        <w:t xml:space="preserve"> </w:t>
      </w:r>
      <w:r w:rsidR="008A2A5E" w:rsidRPr="00127FFA">
        <w:rPr>
          <w:szCs w:val="28"/>
          <w:shd w:val="clear" w:color="auto" w:fill="FFFFFF"/>
        </w:rPr>
        <w:t>minētā pārskata dati liecina, ka elektrostacija pārskata periodā nav atbildusi noteiktajiem kritērijiem</w:t>
      </w:r>
      <w:r w:rsidR="00430729">
        <w:rPr>
          <w:szCs w:val="28"/>
          <w:shd w:val="clear" w:color="auto" w:fill="FFFFFF"/>
        </w:rPr>
        <w:t>,</w:t>
      </w:r>
      <w:r w:rsidR="008A2A5E" w:rsidRPr="00127FFA">
        <w:rPr>
          <w:szCs w:val="28"/>
          <w:shd w:val="clear" w:color="auto" w:fill="FFFFFF"/>
        </w:rPr>
        <w:t xml:space="preserve"> vai pēc šo noteikumu</w:t>
      </w:r>
      <w:r w:rsidR="00430729">
        <w:rPr>
          <w:szCs w:val="28"/>
          <w:shd w:val="clear" w:color="auto" w:fill="FFFFFF"/>
        </w:rPr>
        <w:t xml:space="preserve"> </w:t>
      </w:r>
      <w:r w:rsidR="008A2A5E" w:rsidRPr="00127FFA">
        <w:rPr>
          <w:szCs w:val="28"/>
        </w:rPr>
        <w:t>61.</w:t>
      </w:r>
      <w:r w:rsidR="008A2A5E" w:rsidRPr="00127FFA">
        <w:rPr>
          <w:szCs w:val="28"/>
          <w:vertAlign w:val="superscript"/>
        </w:rPr>
        <w:t>4</w:t>
      </w:r>
      <w:r w:rsidR="008A2A5E" w:rsidRPr="00127FFA">
        <w:rPr>
          <w:szCs w:val="28"/>
        </w:rPr>
        <w:t> </w:t>
      </w:r>
      <w:r w:rsidR="008A2A5E" w:rsidRPr="00127FFA">
        <w:rPr>
          <w:szCs w:val="28"/>
          <w:shd w:val="clear" w:color="auto" w:fill="FFFFFF"/>
        </w:rPr>
        <w:t>vai</w:t>
      </w:r>
      <w:r w:rsidR="00430729">
        <w:rPr>
          <w:szCs w:val="28"/>
          <w:shd w:val="clear" w:color="auto" w:fill="FFFFFF"/>
        </w:rPr>
        <w:t xml:space="preserve"> </w:t>
      </w:r>
      <w:r w:rsidR="008A2A5E" w:rsidRPr="00127FFA">
        <w:rPr>
          <w:szCs w:val="28"/>
          <w:shd w:val="clear" w:color="auto" w:fill="FFFFFF"/>
        </w:rPr>
        <w:t>61.</w:t>
      </w:r>
      <w:r w:rsidR="008A2A5E" w:rsidRPr="00127FFA">
        <w:rPr>
          <w:szCs w:val="28"/>
          <w:shd w:val="clear" w:color="auto" w:fill="FFFFFF"/>
          <w:vertAlign w:val="superscript"/>
        </w:rPr>
        <w:t>5 </w:t>
      </w:r>
      <w:r w:rsidR="008A2A5E" w:rsidRPr="00127FFA">
        <w:rPr>
          <w:szCs w:val="28"/>
          <w:shd w:val="clear" w:color="auto" w:fill="FFFFFF"/>
        </w:rPr>
        <w:t>punktā</w:t>
      </w:r>
      <w:r w:rsidR="00430729">
        <w:rPr>
          <w:szCs w:val="28"/>
          <w:shd w:val="clear" w:color="auto" w:fill="FFFFFF"/>
        </w:rPr>
        <w:t xml:space="preserve"> </w:t>
      </w:r>
      <w:r w:rsidR="008A2A5E" w:rsidRPr="00127FFA">
        <w:rPr>
          <w:szCs w:val="28"/>
          <w:shd w:val="clear" w:color="auto" w:fill="FFFFFF"/>
        </w:rPr>
        <w:t xml:space="preserve">minētā komersanta apliecinājuma iesniegšanas </w:t>
      </w:r>
      <w:r w:rsidR="00430729">
        <w:rPr>
          <w:szCs w:val="28"/>
          <w:shd w:val="clear" w:color="auto" w:fill="FFFFFF"/>
        </w:rPr>
        <w:t xml:space="preserve">tiek </w:t>
      </w:r>
      <w:r w:rsidR="008A2A5E" w:rsidRPr="00127FFA">
        <w:rPr>
          <w:szCs w:val="28"/>
          <w:shd w:val="clear" w:color="auto" w:fill="FFFFFF"/>
        </w:rPr>
        <w:t>konstatē</w:t>
      </w:r>
      <w:r w:rsidR="00430729">
        <w:rPr>
          <w:szCs w:val="28"/>
          <w:shd w:val="clear" w:color="auto" w:fill="FFFFFF"/>
        </w:rPr>
        <w:t>ta</w:t>
      </w:r>
      <w:r w:rsidR="008A2A5E" w:rsidRPr="00127FFA">
        <w:rPr>
          <w:szCs w:val="28"/>
          <w:shd w:val="clear" w:color="auto" w:fill="FFFFFF"/>
        </w:rPr>
        <w:t xml:space="preserve"> neatbilstīb</w:t>
      </w:r>
      <w:r w:rsidR="00430729">
        <w:rPr>
          <w:szCs w:val="28"/>
          <w:shd w:val="clear" w:color="auto" w:fill="FFFFFF"/>
        </w:rPr>
        <w:t>a</w:t>
      </w:r>
      <w:r w:rsidR="008A2A5E" w:rsidRPr="00127FFA">
        <w:rPr>
          <w:szCs w:val="28"/>
          <w:shd w:val="clear" w:color="auto" w:fill="FFFFFF"/>
        </w:rPr>
        <w:t xml:space="preserve"> šo noteikumu</w:t>
      </w:r>
      <w:r w:rsidR="00430729">
        <w:rPr>
          <w:szCs w:val="28"/>
          <w:shd w:val="clear" w:color="auto" w:fill="FFFFFF"/>
        </w:rPr>
        <w:t xml:space="preserve"> </w:t>
      </w:r>
      <w:r w:rsidR="008A2A5E" w:rsidRPr="00127FFA">
        <w:rPr>
          <w:szCs w:val="28"/>
          <w:shd w:val="clear" w:color="auto" w:fill="FFFFFF"/>
        </w:rPr>
        <w:t>60.</w:t>
      </w:r>
      <w:r w:rsidR="008A2A5E" w:rsidRPr="00127FFA">
        <w:rPr>
          <w:szCs w:val="28"/>
          <w:shd w:val="clear" w:color="auto" w:fill="FFFFFF"/>
          <w:vertAlign w:val="superscript"/>
        </w:rPr>
        <w:t>2 </w:t>
      </w:r>
      <w:r w:rsidR="008A2A5E" w:rsidRPr="00127FFA">
        <w:rPr>
          <w:szCs w:val="28"/>
          <w:shd w:val="clear" w:color="auto" w:fill="FFFFFF"/>
        </w:rPr>
        <w:t>punktā, 60.</w:t>
      </w:r>
      <w:r w:rsidR="008A2A5E" w:rsidRPr="00127FFA">
        <w:rPr>
          <w:szCs w:val="28"/>
          <w:shd w:val="clear" w:color="auto" w:fill="FFFFFF"/>
          <w:vertAlign w:val="superscript"/>
        </w:rPr>
        <w:t>5 </w:t>
      </w:r>
      <w:r w:rsidR="008A2A5E" w:rsidRPr="00127FFA">
        <w:rPr>
          <w:szCs w:val="28"/>
          <w:shd w:val="clear" w:color="auto" w:fill="FFFFFF"/>
        </w:rPr>
        <w:t>1., 60.</w:t>
      </w:r>
      <w:r w:rsidR="008A2A5E" w:rsidRPr="00127FFA">
        <w:rPr>
          <w:szCs w:val="28"/>
          <w:shd w:val="clear" w:color="auto" w:fill="FFFFFF"/>
          <w:vertAlign w:val="superscript"/>
        </w:rPr>
        <w:t>5 </w:t>
      </w:r>
      <w:r w:rsidR="008A2A5E" w:rsidRPr="00127FFA">
        <w:rPr>
          <w:szCs w:val="28"/>
          <w:shd w:val="clear" w:color="auto" w:fill="FFFFFF"/>
        </w:rPr>
        <w:t>3., 60.</w:t>
      </w:r>
      <w:r w:rsidR="008A2A5E" w:rsidRPr="00127FFA">
        <w:rPr>
          <w:szCs w:val="28"/>
          <w:shd w:val="clear" w:color="auto" w:fill="FFFFFF"/>
          <w:vertAlign w:val="superscript"/>
        </w:rPr>
        <w:t>5 </w:t>
      </w:r>
      <w:r w:rsidR="008A2A5E" w:rsidRPr="00127FFA">
        <w:rPr>
          <w:szCs w:val="28"/>
          <w:shd w:val="clear" w:color="auto" w:fill="FFFFFF"/>
        </w:rPr>
        <w:t>4. vai 60.</w:t>
      </w:r>
      <w:r w:rsidR="008A2A5E" w:rsidRPr="00127FFA">
        <w:rPr>
          <w:szCs w:val="28"/>
          <w:shd w:val="clear" w:color="auto" w:fill="FFFFFF"/>
          <w:vertAlign w:val="superscript"/>
        </w:rPr>
        <w:t>5 </w:t>
      </w:r>
      <w:r w:rsidR="008A2A5E" w:rsidRPr="00127FFA">
        <w:rPr>
          <w:szCs w:val="28"/>
          <w:shd w:val="clear" w:color="auto" w:fill="FFFFFF"/>
        </w:rPr>
        <w:t>5. apakšpunktā vai 60.</w:t>
      </w:r>
      <w:r w:rsidR="008A2A5E" w:rsidRPr="00127FFA">
        <w:rPr>
          <w:szCs w:val="28"/>
          <w:shd w:val="clear" w:color="auto" w:fill="FFFFFF"/>
          <w:vertAlign w:val="superscript"/>
        </w:rPr>
        <w:t>9 </w:t>
      </w:r>
      <w:r w:rsidR="008A2A5E" w:rsidRPr="00127FFA">
        <w:rPr>
          <w:szCs w:val="28"/>
          <w:shd w:val="clear" w:color="auto" w:fill="FFFFFF"/>
        </w:rPr>
        <w:t>punktā minētajiem kritērijiem,</w:t>
      </w:r>
      <w:r w:rsidR="008A2A5E" w:rsidRPr="00127FFA">
        <w:rPr>
          <w:szCs w:val="28"/>
        </w:rPr>
        <w:t xml:space="preserve"> vai </w:t>
      </w:r>
      <w:r w:rsidR="008126A5" w:rsidRPr="00127FFA">
        <w:rPr>
          <w:szCs w:val="28"/>
        </w:rPr>
        <w:t>komersants nav iesniedzis šo noteikumu 61.</w:t>
      </w:r>
      <w:r w:rsidR="008126A5" w:rsidRPr="00127FFA">
        <w:rPr>
          <w:szCs w:val="28"/>
          <w:vertAlign w:val="superscript"/>
        </w:rPr>
        <w:t>4</w:t>
      </w:r>
      <w:r w:rsidR="00430729">
        <w:rPr>
          <w:szCs w:val="28"/>
        </w:rPr>
        <w:t xml:space="preserve"> </w:t>
      </w:r>
      <w:r w:rsidR="00670678" w:rsidRPr="00127FFA">
        <w:rPr>
          <w:szCs w:val="28"/>
        </w:rPr>
        <w:t>vai 61.</w:t>
      </w:r>
      <w:r w:rsidR="00670678" w:rsidRPr="00127FFA">
        <w:rPr>
          <w:szCs w:val="28"/>
          <w:vertAlign w:val="superscript"/>
        </w:rPr>
        <w:t>5</w:t>
      </w:r>
      <w:r w:rsidR="00670678" w:rsidRPr="00127FFA">
        <w:rPr>
          <w:szCs w:val="28"/>
        </w:rPr>
        <w:t> </w:t>
      </w:r>
      <w:r w:rsidR="008126A5" w:rsidRPr="00127FFA">
        <w:rPr>
          <w:szCs w:val="28"/>
        </w:rPr>
        <w:t>punktā</w:t>
      </w:r>
      <w:r w:rsidR="00965AE2" w:rsidRPr="00127FFA">
        <w:rPr>
          <w:szCs w:val="28"/>
        </w:rPr>
        <w:t xml:space="preserve"> </w:t>
      </w:r>
      <w:r w:rsidR="008126A5" w:rsidRPr="00127FFA">
        <w:rPr>
          <w:szCs w:val="28"/>
        </w:rPr>
        <w:t xml:space="preserve">minēto </w:t>
      </w:r>
      <w:r w:rsidR="008A2A5E" w:rsidRPr="00127FFA">
        <w:rPr>
          <w:szCs w:val="28"/>
        </w:rPr>
        <w:t>apliecinājum</w:t>
      </w:r>
      <w:r w:rsidR="008126A5" w:rsidRPr="00127FFA">
        <w:rPr>
          <w:szCs w:val="28"/>
        </w:rPr>
        <w:t>u</w:t>
      </w:r>
      <w:r w:rsidR="008A2A5E" w:rsidRPr="00127FFA">
        <w:rPr>
          <w:szCs w:val="28"/>
        </w:rPr>
        <w:t>,</w:t>
      </w:r>
      <w:r w:rsidR="008A2A5E" w:rsidRPr="00127FFA">
        <w:rPr>
          <w:szCs w:val="28"/>
          <w:shd w:val="clear" w:color="auto" w:fill="FFFFFF"/>
        </w:rPr>
        <w:t xml:space="preserve"> birojs mēneša laikā pieņem lēmumu, ar kuru </w:t>
      </w:r>
      <w:r w:rsidR="002B6272" w:rsidRPr="00127FFA">
        <w:rPr>
          <w:szCs w:val="28"/>
          <w:shd w:val="clear" w:color="auto" w:fill="FFFFFF"/>
        </w:rPr>
        <w:t>atceļ</w:t>
      </w:r>
      <w:r w:rsidR="008A2A5E" w:rsidRPr="00127FFA">
        <w:rPr>
          <w:szCs w:val="28"/>
          <w:shd w:val="clear" w:color="auto" w:fill="FFFFFF"/>
        </w:rPr>
        <w:t xml:space="preserve"> komersantam piešķirtās tiesības pārdot no atjaunojamiem energoresursiem saražoto elektroenerģiju obligātā iepirkuma ietvaros.</w:t>
      </w:r>
      <w:r w:rsidRPr="00127FFA">
        <w:rPr>
          <w:rFonts w:eastAsia="Times New Roman"/>
          <w:szCs w:val="28"/>
          <w:lang w:eastAsia="lv-LV"/>
        </w:rPr>
        <w:t>"</w:t>
      </w:r>
    </w:p>
    <w:p w14:paraId="7143C8BC" w14:textId="77777777" w:rsidR="00430729" w:rsidRDefault="00430729" w:rsidP="00127FFA">
      <w:pPr>
        <w:pStyle w:val="naisf"/>
        <w:spacing w:before="0" w:after="0"/>
        <w:ind w:firstLine="720"/>
        <w:rPr>
          <w:sz w:val="28"/>
          <w:szCs w:val="28"/>
        </w:rPr>
      </w:pPr>
    </w:p>
    <w:p w14:paraId="2CC4C8E1" w14:textId="2DC02372" w:rsidR="00B2038D" w:rsidRPr="00127FFA" w:rsidRDefault="00A40BBD" w:rsidP="00127FFA">
      <w:pPr>
        <w:pStyle w:val="naisf"/>
        <w:spacing w:before="0" w:after="0"/>
        <w:ind w:firstLine="720"/>
        <w:rPr>
          <w:sz w:val="28"/>
          <w:szCs w:val="28"/>
        </w:rPr>
      </w:pPr>
      <w:r w:rsidRPr="00127FFA">
        <w:rPr>
          <w:sz w:val="28"/>
          <w:szCs w:val="28"/>
        </w:rPr>
        <w:t xml:space="preserve">18. </w:t>
      </w:r>
      <w:r w:rsidR="00B2038D" w:rsidRPr="00127FFA">
        <w:rPr>
          <w:sz w:val="28"/>
          <w:szCs w:val="28"/>
        </w:rPr>
        <w:t>Svītro</w:t>
      </w:r>
      <w:r w:rsidR="00E75BA2">
        <w:rPr>
          <w:sz w:val="28"/>
          <w:szCs w:val="28"/>
        </w:rPr>
        <w:t xml:space="preserve"> </w:t>
      </w:r>
      <w:r w:rsidR="00B2038D" w:rsidRPr="00127FFA">
        <w:rPr>
          <w:sz w:val="28"/>
          <w:szCs w:val="28"/>
        </w:rPr>
        <w:t>63.</w:t>
      </w:r>
      <w:r w:rsidR="00B2038D" w:rsidRPr="00127FFA">
        <w:rPr>
          <w:sz w:val="28"/>
          <w:szCs w:val="28"/>
          <w:vertAlign w:val="superscript"/>
        </w:rPr>
        <w:t>10</w:t>
      </w:r>
      <w:r w:rsidR="00B2038D" w:rsidRPr="00127FFA">
        <w:rPr>
          <w:sz w:val="28"/>
          <w:szCs w:val="28"/>
        </w:rPr>
        <w:t xml:space="preserve"> </w:t>
      </w:r>
      <w:r w:rsidR="007E325C" w:rsidRPr="00127FFA">
        <w:rPr>
          <w:sz w:val="28"/>
          <w:szCs w:val="28"/>
        </w:rPr>
        <w:t>un 63.</w:t>
      </w:r>
      <w:r w:rsidR="007E325C" w:rsidRPr="00127FFA">
        <w:rPr>
          <w:sz w:val="28"/>
          <w:szCs w:val="28"/>
          <w:vertAlign w:val="superscript"/>
        </w:rPr>
        <w:t>23</w:t>
      </w:r>
      <w:r w:rsidR="007E325C" w:rsidRPr="00127FFA">
        <w:rPr>
          <w:sz w:val="28"/>
          <w:szCs w:val="28"/>
        </w:rPr>
        <w:t> </w:t>
      </w:r>
      <w:r w:rsidR="00B2038D" w:rsidRPr="00127FFA">
        <w:rPr>
          <w:sz w:val="28"/>
          <w:szCs w:val="28"/>
        </w:rPr>
        <w:t xml:space="preserve">punktā tekstu </w:t>
      </w:r>
      <w:r w:rsidR="00127FFA" w:rsidRPr="00127FFA">
        <w:rPr>
          <w:sz w:val="28"/>
          <w:szCs w:val="28"/>
        </w:rPr>
        <w:t>"</w:t>
      </w:r>
      <w:r w:rsidR="00B2038D" w:rsidRPr="00127FFA">
        <w:rPr>
          <w:sz w:val="28"/>
          <w:szCs w:val="28"/>
        </w:rPr>
        <w:t>Lēmumu paziņo komersantam, publiskajam tirgotājam un sistēmas operatoram.</w:t>
      </w:r>
      <w:r w:rsidR="00127FFA" w:rsidRPr="00127FFA">
        <w:rPr>
          <w:sz w:val="28"/>
          <w:szCs w:val="28"/>
        </w:rPr>
        <w:t>"</w:t>
      </w:r>
    </w:p>
    <w:p w14:paraId="2059C866" w14:textId="2F69A92D" w:rsidR="00B2038D" w:rsidRPr="00127FFA" w:rsidRDefault="00B2038D" w:rsidP="00127FFA">
      <w:pPr>
        <w:shd w:val="clear" w:color="auto" w:fill="FFFFFF"/>
        <w:spacing w:before="0"/>
        <w:ind w:firstLine="720"/>
        <w:rPr>
          <w:rFonts w:eastAsia="Times New Roman"/>
          <w:szCs w:val="28"/>
          <w:lang w:eastAsia="lv-LV"/>
        </w:rPr>
      </w:pPr>
    </w:p>
    <w:p w14:paraId="739807D2" w14:textId="160A9CE8" w:rsidR="004F6F87" w:rsidRPr="00127FFA" w:rsidRDefault="00A40BBD" w:rsidP="00127FFA">
      <w:pPr>
        <w:pStyle w:val="naisf"/>
        <w:spacing w:before="0" w:after="0"/>
        <w:ind w:firstLine="709"/>
        <w:rPr>
          <w:sz w:val="28"/>
          <w:szCs w:val="28"/>
        </w:rPr>
      </w:pPr>
      <w:r w:rsidRPr="00127FFA">
        <w:rPr>
          <w:sz w:val="28"/>
          <w:szCs w:val="28"/>
        </w:rPr>
        <w:t>19</w:t>
      </w:r>
      <w:r w:rsidR="004F6F87" w:rsidRPr="00127FFA">
        <w:rPr>
          <w:sz w:val="28"/>
          <w:szCs w:val="28"/>
        </w:rPr>
        <w:t xml:space="preserve">. </w:t>
      </w:r>
      <w:r w:rsidR="00105CF6" w:rsidRPr="00127FFA">
        <w:rPr>
          <w:sz w:val="28"/>
          <w:szCs w:val="28"/>
        </w:rPr>
        <w:t>P</w:t>
      </w:r>
      <w:r w:rsidR="004F6F87" w:rsidRPr="00127FFA">
        <w:rPr>
          <w:sz w:val="28"/>
          <w:szCs w:val="28"/>
        </w:rPr>
        <w:t xml:space="preserve">apildināt noteikumus ar </w:t>
      </w:r>
      <w:r w:rsidR="004F6F87" w:rsidRPr="00127FFA">
        <w:rPr>
          <w:sz w:val="28"/>
          <w:szCs w:val="28"/>
          <w:shd w:val="clear" w:color="auto" w:fill="FFFFFF"/>
        </w:rPr>
        <w:t>VI</w:t>
      </w:r>
      <w:r w:rsidR="004F6F87" w:rsidRPr="00127FFA">
        <w:rPr>
          <w:sz w:val="28"/>
          <w:szCs w:val="28"/>
          <w:shd w:val="clear" w:color="auto" w:fill="FFFFFF"/>
          <w:vertAlign w:val="superscript"/>
        </w:rPr>
        <w:t>3</w:t>
      </w:r>
      <w:r w:rsidR="004F6F87" w:rsidRPr="00127FFA">
        <w:rPr>
          <w:sz w:val="28"/>
          <w:szCs w:val="28"/>
          <w:shd w:val="clear" w:color="auto" w:fill="FFFFFF"/>
        </w:rPr>
        <w:t> </w:t>
      </w:r>
      <w:r w:rsidR="004F6F87" w:rsidRPr="00127FFA">
        <w:rPr>
          <w:sz w:val="28"/>
          <w:szCs w:val="28"/>
        </w:rPr>
        <w:t>nodaļu šādā redakcijā:</w:t>
      </w:r>
    </w:p>
    <w:p w14:paraId="5B41F5FB" w14:textId="77777777" w:rsidR="00127FFA" w:rsidRDefault="00127FFA" w:rsidP="00127FFA">
      <w:pPr>
        <w:pStyle w:val="NormalWeb"/>
        <w:shd w:val="clear" w:color="auto" w:fill="FFFFFF"/>
        <w:spacing w:before="0" w:beforeAutospacing="0" w:after="0" w:afterAutospacing="0"/>
        <w:jc w:val="center"/>
        <w:rPr>
          <w:sz w:val="28"/>
          <w:szCs w:val="28"/>
        </w:rPr>
      </w:pPr>
    </w:p>
    <w:p w14:paraId="2A70E838" w14:textId="3D11499E" w:rsidR="004F6F87" w:rsidRPr="00127FFA" w:rsidRDefault="00127FFA" w:rsidP="00127FFA">
      <w:pPr>
        <w:pStyle w:val="NormalWeb"/>
        <w:shd w:val="clear" w:color="auto" w:fill="FFFFFF"/>
        <w:spacing w:before="0" w:beforeAutospacing="0" w:after="0" w:afterAutospacing="0"/>
        <w:jc w:val="center"/>
        <w:rPr>
          <w:sz w:val="28"/>
          <w:szCs w:val="28"/>
        </w:rPr>
      </w:pPr>
      <w:r w:rsidRPr="00127FFA">
        <w:rPr>
          <w:sz w:val="28"/>
          <w:szCs w:val="28"/>
        </w:rPr>
        <w:t>"</w:t>
      </w:r>
      <w:r w:rsidR="004F6F87" w:rsidRPr="00127FFA">
        <w:rPr>
          <w:b/>
          <w:sz w:val="28"/>
          <w:szCs w:val="28"/>
          <w:shd w:val="clear" w:color="auto" w:fill="FFFFFF"/>
        </w:rPr>
        <w:t>VI</w:t>
      </w:r>
      <w:r w:rsidR="004F6F87" w:rsidRPr="00127FFA">
        <w:rPr>
          <w:b/>
          <w:sz w:val="28"/>
          <w:szCs w:val="28"/>
          <w:shd w:val="clear" w:color="auto" w:fill="FFFFFF"/>
          <w:vertAlign w:val="superscript"/>
        </w:rPr>
        <w:t>3</w:t>
      </w:r>
      <w:r w:rsidR="004F6F87" w:rsidRPr="00127FFA">
        <w:rPr>
          <w:b/>
          <w:sz w:val="28"/>
          <w:szCs w:val="28"/>
          <w:shd w:val="clear" w:color="auto" w:fill="FFFFFF"/>
        </w:rPr>
        <w:t>.</w:t>
      </w:r>
      <w:r w:rsidR="004F6F87" w:rsidRPr="00127FFA">
        <w:rPr>
          <w:b/>
          <w:bCs/>
          <w:sz w:val="28"/>
          <w:szCs w:val="28"/>
        </w:rPr>
        <w:t xml:space="preserve"> N</w:t>
      </w:r>
      <w:r w:rsidR="004F6F87" w:rsidRPr="00127FFA">
        <w:rPr>
          <w:b/>
          <w:bCs/>
          <w:sz w:val="28"/>
          <w:szCs w:val="28"/>
          <w:shd w:val="clear" w:color="auto" w:fill="FFFFFF"/>
        </w:rPr>
        <w:t>epamatoti vai nelikumīgi saņemt</w:t>
      </w:r>
      <w:r w:rsidR="006602A7" w:rsidRPr="00127FFA">
        <w:rPr>
          <w:b/>
          <w:bCs/>
          <w:sz w:val="28"/>
          <w:szCs w:val="28"/>
          <w:shd w:val="clear" w:color="auto" w:fill="FFFFFF"/>
        </w:rPr>
        <w:t>a</w:t>
      </w:r>
      <w:r w:rsidR="004F6F87" w:rsidRPr="00127FFA">
        <w:rPr>
          <w:b/>
          <w:bCs/>
          <w:sz w:val="28"/>
          <w:szCs w:val="28"/>
          <w:shd w:val="clear" w:color="auto" w:fill="FFFFFF"/>
        </w:rPr>
        <w:t xml:space="preserve"> </w:t>
      </w:r>
      <w:bookmarkStart w:id="14" w:name="_Hlk34985957"/>
      <w:r w:rsidR="00173FB6" w:rsidRPr="00127FFA">
        <w:rPr>
          <w:b/>
          <w:bCs/>
          <w:sz w:val="28"/>
          <w:szCs w:val="28"/>
        </w:rPr>
        <w:t>valsts</w:t>
      </w:r>
      <w:r w:rsidR="007831A6" w:rsidRPr="00127FFA">
        <w:rPr>
          <w:b/>
          <w:bCs/>
          <w:sz w:val="28"/>
          <w:szCs w:val="28"/>
          <w:shd w:val="clear" w:color="auto" w:fill="FFFFFF"/>
        </w:rPr>
        <w:t xml:space="preserve"> </w:t>
      </w:r>
      <w:bookmarkEnd w:id="14"/>
      <w:r w:rsidR="004F6F87" w:rsidRPr="00127FFA">
        <w:rPr>
          <w:b/>
          <w:bCs/>
          <w:sz w:val="28"/>
          <w:szCs w:val="28"/>
          <w:shd w:val="clear" w:color="auto" w:fill="FFFFFF"/>
        </w:rPr>
        <w:t>atbalsta atgūšana</w:t>
      </w:r>
      <w:r w:rsidR="00FD474A" w:rsidRPr="00127FFA">
        <w:rPr>
          <w:b/>
          <w:bCs/>
          <w:sz w:val="28"/>
          <w:szCs w:val="28"/>
          <w:shd w:val="clear" w:color="auto" w:fill="FFFFFF"/>
        </w:rPr>
        <w:t xml:space="preserve">s </w:t>
      </w:r>
      <w:r w:rsidR="00173FB6" w:rsidRPr="00127FFA">
        <w:rPr>
          <w:b/>
          <w:bCs/>
          <w:sz w:val="28"/>
          <w:szCs w:val="28"/>
          <w:shd w:val="clear" w:color="auto" w:fill="FFFFFF"/>
        </w:rPr>
        <w:t xml:space="preserve">nosacījumi </w:t>
      </w:r>
      <w:r w:rsidR="00FD474A" w:rsidRPr="00127FFA">
        <w:rPr>
          <w:b/>
          <w:bCs/>
          <w:sz w:val="28"/>
          <w:szCs w:val="28"/>
          <w:shd w:val="clear" w:color="auto" w:fill="FFFFFF"/>
        </w:rPr>
        <w:t>un metodika</w:t>
      </w:r>
    </w:p>
    <w:p w14:paraId="228B583E" w14:textId="77777777" w:rsidR="00127FFA" w:rsidRDefault="00127FFA" w:rsidP="00127FFA">
      <w:pPr>
        <w:pStyle w:val="NormalWeb"/>
        <w:shd w:val="clear" w:color="auto" w:fill="FFFFFF"/>
        <w:tabs>
          <w:tab w:val="left" w:pos="3738"/>
        </w:tabs>
        <w:spacing w:before="0" w:beforeAutospacing="0" w:after="0" w:afterAutospacing="0"/>
        <w:ind w:firstLine="709"/>
        <w:jc w:val="both"/>
        <w:rPr>
          <w:sz w:val="28"/>
          <w:szCs w:val="28"/>
          <w:shd w:val="clear" w:color="auto" w:fill="FFFFFF"/>
        </w:rPr>
      </w:pPr>
      <w:bookmarkStart w:id="15" w:name="_Hlk34170631"/>
    </w:p>
    <w:p w14:paraId="48897998" w14:textId="125DBB8C" w:rsidR="004F6F87" w:rsidRPr="00127FFA" w:rsidRDefault="004F6F87" w:rsidP="00127FFA">
      <w:pPr>
        <w:pStyle w:val="NormalWeb"/>
        <w:shd w:val="clear" w:color="auto" w:fill="FFFFFF"/>
        <w:tabs>
          <w:tab w:val="left" w:pos="3738"/>
        </w:tabs>
        <w:spacing w:before="0" w:beforeAutospacing="0" w:after="0" w:afterAutospacing="0"/>
        <w:ind w:firstLine="709"/>
        <w:jc w:val="both"/>
        <w:rPr>
          <w:rFonts w:eastAsia="Calibri"/>
          <w:sz w:val="28"/>
          <w:szCs w:val="28"/>
          <w:lang w:eastAsia="en-US"/>
        </w:rPr>
      </w:pPr>
      <w:r w:rsidRPr="00127FFA">
        <w:rPr>
          <w:sz w:val="28"/>
          <w:szCs w:val="28"/>
          <w:shd w:val="clear" w:color="auto" w:fill="FFFFFF"/>
        </w:rPr>
        <w:t>63.</w:t>
      </w:r>
      <w:r w:rsidRPr="00127FFA">
        <w:rPr>
          <w:sz w:val="28"/>
          <w:szCs w:val="28"/>
          <w:shd w:val="clear" w:color="auto" w:fill="FFFFFF"/>
          <w:vertAlign w:val="superscript"/>
        </w:rPr>
        <w:t>24</w:t>
      </w:r>
      <w:r w:rsidRPr="00127FFA">
        <w:rPr>
          <w:rFonts w:eastAsia="Calibri"/>
          <w:sz w:val="28"/>
          <w:szCs w:val="28"/>
          <w:lang w:eastAsia="en-US"/>
        </w:rPr>
        <w:t xml:space="preserve"> </w:t>
      </w:r>
      <w:r w:rsidR="00D01279" w:rsidRPr="00127FFA">
        <w:rPr>
          <w:sz w:val="28"/>
          <w:szCs w:val="28"/>
        </w:rPr>
        <w:t>B</w:t>
      </w:r>
      <w:r w:rsidRPr="00127FFA">
        <w:rPr>
          <w:sz w:val="28"/>
          <w:szCs w:val="28"/>
        </w:rPr>
        <w:t xml:space="preserve">irojs lēmumā, ar kuru </w:t>
      </w:r>
      <w:r w:rsidRPr="00127FFA">
        <w:rPr>
          <w:rFonts w:eastAsia="Calibri"/>
          <w:sz w:val="28"/>
          <w:szCs w:val="28"/>
          <w:lang w:eastAsia="en-US"/>
        </w:rPr>
        <w:t>šo noteikumu</w:t>
      </w:r>
      <w:r w:rsidRPr="00127FFA">
        <w:rPr>
          <w:sz w:val="28"/>
          <w:szCs w:val="28"/>
          <w:shd w:val="clear" w:color="auto" w:fill="FFFFFF"/>
        </w:rPr>
        <w:t xml:space="preserve"> 60.</w:t>
      </w:r>
      <w:r w:rsidRPr="00127FFA">
        <w:rPr>
          <w:sz w:val="28"/>
          <w:szCs w:val="28"/>
          <w:shd w:val="clear" w:color="auto" w:fill="FFFFFF"/>
          <w:vertAlign w:val="superscript"/>
        </w:rPr>
        <w:t>4 </w:t>
      </w:r>
      <w:r w:rsidRPr="00127FFA">
        <w:rPr>
          <w:sz w:val="28"/>
          <w:szCs w:val="28"/>
          <w:shd w:val="clear" w:color="auto" w:fill="FFFFFF"/>
        </w:rPr>
        <w:t>5.</w:t>
      </w:r>
      <w:r w:rsidR="005154AE" w:rsidRPr="00127FFA">
        <w:rPr>
          <w:sz w:val="28"/>
          <w:szCs w:val="28"/>
          <w:shd w:val="clear" w:color="auto" w:fill="FFFFFF"/>
        </w:rPr>
        <w:t xml:space="preserve"> </w:t>
      </w:r>
      <w:r w:rsidRPr="00127FFA">
        <w:rPr>
          <w:sz w:val="28"/>
          <w:szCs w:val="28"/>
          <w:shd w:val="clear" w:color="auto" w:fill="FFFFFF"/>
        </w:rPr>
        <w:t>vai 60.</w:t>
      </w:r>
      <w:r w:rsidRPr="00127FFA">
        <w:rPr>
          <w:sz w:val="28"/>
          <w:szCs w:val="28"/>
          <w:shd w:val="clear" w:color="auto" w:fill="FFFFFF"/>
          <w:vertAlign w:val="superscript"/>
        </w:rPr>
        <w:t>8</w:t>
      </w:r>
      <w:r w:rsidR="00FB1D80" w:rsidRPr="00127FFA">
        <w:rPr>
          <w:sz w:val="28"/>
          <w:szCs w:val="28"/>
          <w:shd w:val="clear" w:color="auto" w:fill="FFFFFF"/>
          <w:vertAlign w:val="superscript"/>
        </w:rPr>
        <w:t> </w:t>
      </w:r>
      <w:r w:rsidR="00C602F9" w:rsidRPr="00127FFA">
        <w:rPr>
          <w:sz w:val="28"/>
          <w:szCs w:val="28"/>
          <w:shd w:val="clear" w:color="auto" w:fill="FFFFFF"/>
        </w:rPr>
        <w:t>1</w:t>
      </w:r>
      <w:r w:rsidR="00FB1D80" w:rsidRPr="00127FFA">
        <w:rPr>
          <w:sz w:val="28"/>
          <w:szCs w:val="28"/>
          <w:shd w:val="clear" w:color="auto" w:fill="FFFFFF"/>
        </w:rPr>
        <w:t>.</w:t>
      </w:r>
      <w:r w:rsidR="005154AE" w:rsidRPr="00127FFA">
        <w:rPr>
          <w:sz w:val="28"/>
          <w:szCs w:val="28"/>
          <w:shd w:val="clear" w:color="auto" w:fill="FFFFFF"/>
        </w:rPr>
        <w:t> </w:t>
      </w:r>
      <w:r w:rsidR="00FC097D" w:rsidRPr="00127FFA">
        <w:rPr>
          <w:sz w:val="28"/>
          <w:szCs w:val="28"/>
          <w:shd w:val="clear" w:color="auto" w:fill="FFFFFF"/>
        </w:rPr>
        <w:t>apakšpunktā</w:t>
      </w:r>
      <w:r w:rsidRPr="00127FFA">
        <w:rPr>
          <w:sz w:val="28"/>
          <w:szCs w:val="28"/>
        </w:rPr>
        <w:t>,</w:t>
      </w:r>
      <w:r w:rsidRPr="00127FFA">
        <w:rPr>
          <w:sz w:val="28"/>
          <w:szCs w:val="28"/>
          <w:shd w:val="clear" w:color="auto" w:fill="FFFFFF"/>
        </w:rPr>
        <w:t xml:space="preserve"> 62., 62.</w:t>
      </w:r>
      <w:r w:rsidRPr="00127FFA">
        <w:rPr>
          <w:sz w:val="28"/>
          <w:szCs w:val="28"/>
          <w:shd w:val="clear" w:color="auto" w:fill="FFFFFF"/>
          <w:vertAlign w:val="superscript"/>
        </w:rPr>
        <w:t>1</w:t>
      </w:r>
      <w:r w:rsidRPr="00127FFA">
        <w:rPr>
          <w:sz w:val="28"/>
          <w:szCs w:val="28"/>
          <w:shd w:val="clear" w:color="auto" w:fill="FFFFFF"/>
        </w:rPr>
        <w:t xml:space="preserve"> vai 62.</w:t>
      </w:r>
      <w:r w:rsidRPr="00127FFA">
        <w:rPr>
          <w:sz w:val="28"/>
          <w:szCs w:val="28"/>
          <w:shd w:val="clear" w:color="auto" w:fill="FFFFFF"/>
          <w:vertAlign w:val="superscript"/>
        </w:rPr>
        <w:t>2</w:t>
      </w:r>
      <w:r w:rsidRPr="00127FFA">
        <w:rPr>
          <w:sz w:val="28"/>
          <w:szCs w:val="28"/>
          <w:shd w:val="clear" w:color="auto" w:fill="FFFFFF"/>
        </w:rPr>
        <w:t> </w:t>
      </w:r>
      <w:r w:rsidRPr="00127FFA">
        <w:rPr>
          <w:sz w:val="28"/>
          <w:szCs w:val="28"/>
        </w:rPr>
        <w:t xml:space="preserve">punktā minētajos gadījumos </w:t>
      </w:r>
      <w:r w:rsidR="002A1A6A" w:rsidRPr="00127FFA">
        <w:rPr>
          <w:sz w:val="28"/>
          <w:szCs w:val="28"/>
        </w:rPr>
        <w:t>atceļ</w:t>
      </w:r>
      <w:r w:rsidRPr="00127FFA">
        <w:rPr>
          <w:sz w:val="28"/>
          <w:szCs w:val="28"/>
        </w:rPr>
        <w:t xml:space="preserve"> komersantam piešķirtās </w:t>
      </w:r>
      <w:r w:rsidRPr="00127FFA">
        <w:rPr>
          <w:sz w:val="28"/>
          <w:szCs w:val="28"/>
        </w:rPr>
        <w:lastRenderedPageBreak/>
        <w:t>tiesības, nosaka pienākumu mēneša laikā</w:t>
      </w:r>
      <w:r w:rsidR="00EB3A33" w:rsidRPr="00127FFA">
        <w:rPr>
          <w:sz w:val="28"/>
          <w:szCs w:val="28"/>
        </w:rPr>
        <w:t xml:space="preserve"> no lēmuma spēkā stāšanās dienas</w:t>
      </w:r>
      <w:r w:rsidRPr="00127FFA">
        <w:rPr>
          <w:sz w:val="28"/>
          <w:szCs w:val="28"/>
        </w:rPr>
        <w:t xml:space="preserve"> atmaksāt</w:t>
      </w:r>
      <w:r w:rsidR="00EA3D1D" w:rsidRPr="00127FFA">
        <w:rPr>
          <w:sz w:val="28"/>
          <w:szCs w:val="28"/>
        </w:rPr>
        <w:t xml:space="preserve"> publiskajam</w:t>
      </w:r>
      <w:r w:rsidRPr="00127FFA">
        <w:rPr>
          <w:sz w:val="28"/>
          <w:szCs w:val="28"/>
        </w:rPr>
        <w:t xml:space="preserve"> tirgotājam</w:t>
      </w:r>
      <w:r w:rsidR="007A58EF" w:rsidRPr="00127FFA">
        <w:rPr>
          <w:sz w:val="28"/>
          <w:szCs w:val="28"/>
        </w:rPr>
        <w:t xml:space="preserve"> </w:t>
      </w:r>
      <w:r w:rsidR="007831A6" w:rsidRPr="00127FFA">
        <w:rPr>
          <w:sz w:val="28"/>
          <w:szCs w:val="28"/>
        </w:rPr>
        <w:t xml:space="preserve">saņemto </w:t>
      </w:r>
      <w:r w:rsidR="007A58EF" w:rsidRPr="00127FFA">
        <w:rPr>
          <w:sz w:val="28"/>
          <w:szCs w:val="28"/>
        </w:rPr>
        <w:t>nepamatot</w:t>
      </w:r>
      <w:r w:rsidR="007831A6" w:rsidRPr="00127FFA">
        <w:rPr>
          <w:sz w:val="28"/>
          <w:szCs w:val="28"/>
        </w:rPr>
        <w:t xml:space="preserve">o </w:t>
      </w:r>
      <w:r w:rsidR="00173FB6" w:rsidRPr="00127FFA">
        <w:rPr>
          <w:sz w:val="28"/>
          <w:szCs w:val="28"/>
        </w:rPr>
        <w:t>valsts</w:t>
      </w:r>
      <w:r w:rsidR="007A58EF" w:rsidRPr="00127FFA">
        <w:rPr>
          <w:sz w:val="28"/>
          <w:szCs w:val="28"/>
        </w:rPr>
        <w:t xml:space="preserve"> atbalstu</w:t>
      </w:r>
      <w:r w:rsidRPr="00127FFA">
        <w:rPr>
          <w:rFonts w:eastAsia="Calibri"/>
          <w:sz w:val="28"/>
          <w:szCs w:val="28"/>
          <w:lang w:eastAsia="en-US"/>
        </w:rPr>
        <w:t>:</w:t>
      </w:r>
    </w:p>
    <w:p w14:paraId="61793433" w14:textId="480C09D4" w:rsidR="001A0B99" w:rsidRPr="00127FFA" w:rsidRDefault="001A0B99" w:rsidP="00127FFA">
      <w:pPr>
        <w:tabs>
          <w:tab w:val="left" w:pos="3738"/>
        </w:tabs>
        <w:spacing w:before="0"/>
        <w:ind w:firstLine="709"/>
        <w:rPr>
          <w:szCs w:val="28"/>
          <w:shd w:val="clear" w:color="auto" w:fill="FFFFFF"/>
        </w:rPr>
      </w:pPr>
      <w:r w:rsidRPr="00127FFA">
        <w:rPr>
          <w:szCs w:val="28"/>
          <w:shd w:val="clear" w:color="auto" w:fill="FFFFFF"/>
        </w:rPr>
        <w:t>63.</w:t>
      </w:r>
      <w:r w:rsidRPr="00127FFA">
        <w:rPr>
          <w:szCs w:val="28"/>
          <w:shd w:val="clear" w:color="auto" w:fill="FFFFFF"/>
          <w:vertAlign w:val="superscript"/>
        </w:rPr>
        <w:t>24 </w:t>
      </w:r>
      <w:r w:rsidRPr="00127FFA">
        <w:rPr>
          <w:szCs w:val="28"/>
          <w:shd w:val="clear" w:color="auto" w:fill="FFFFFF"/>
        </w:rPr>
        <w:t>1.</w:t>
      </w:r>
      <w:r w:rsidRPr="00127FFA">
        <w:rPr>
          <w:szCs w:val="28"/>
        </w:rPr>
        <w:t xml:space="preserve"> šo noteikumu</w:t>
      </w:r>
      <w:r w:rsidRPr="00127FFA">
        <w:rPr>
          <w:szCs w:val="28"/>
          <w:shd w:val="clear" w:color="auto" w:fill="FFFFFF"/>
        </w:rPr>
        <w:t xml:space="preserve"> 60.</w:t>
      </w:r>
      <w:r w:rsidRPr="00127FFA">
        <w:rPr>
          <w:szCs w:val="28"/>
          <w:shd w:val="clear" w:color="auto" w:fill="FFFFFF"/>
          <w:vertAlign w:val="superscript"/>
        </w:rPr>
        <w:t>4 </w:t>
      </w:r>
      <w:r w:rsidRPr="00127FFA">
        <w:rPr>
          <w:szCs w:val="28"/>
          <w:shd w:val="clear" w:color="auto" w:fill="FFFFFF"/>
        </w:rPr>
        <w:t>5. vai 60.</w:t>
      </w:r>
      <w:r w:rsidRPr="00127FFA">
        <w:rPr>
          <w:szCs w:val="28"/>
          <w:shd w:val="clear" w:color="auto" w:fill="FFFFFF"/>
          <w:vertAlign w:val="superscript"/>
        </w:rPr>
        <w:t>8</w:t>
      </w:r>
      <w:r w:rsidR="00FB1D80" w:rsidRPr="00127FFA">
        <w:rPr>
          <w:szCs w:val="28"/>
          <w:shd w:val="clear" w:color="auto" w:fill="FFFFFF"/>
          <w:vertAlign w:val="superscript"/>
        </w:rPr>
        <w:t> </w:t>
      </w:r>
      <w:r w:rsidRPr="00127FFA">
        <w:rPr>
          <w:szCs w:val="28"/>
          <w:shd w:val="clear" w:color="auto" w:fill="FFFFFF"/>
        </w:rPr>
        <w:t>1. apakš</w:t>
      </w:r>
      <w:r w:rsidRPr="00127FFA">
        <w:rPr>
          <w:szCs w:val="28"/>
        </w:rPr>
        <w:t xml:space="preserve">punktā </w:t>
      </w:r>
      <w:r w:rsidR="00D06525" w:rsidRPr="00127FFA">
        <w:rPr>
          <w:szCs w:val="28"/>
        </w:rPr>
        <w:t>minētajā</w:t>
      </w:r>
      <w:r w:rsidRPr="00127FFA">
        <w:rPr>
          <w:szCs w:val="28"/>
        </w:rPr>
        <w:t xml:space="preserve"> gadījumā</w:t>
      </w:r>
      <w:r w:rsidR="00E75BA2">
        <w:rPr>
          <w:szCs w:val="28"/>
        </w:rPr>
        <w:t> </w:t>
      </w:r>
      <w:r w:rsidR="00430729">
        <w:rPr>
          <w:szCs w:val="28"/>
        </w:rPr>
        <w:t xml:space="preserve">– </w:t>
      </w:r>
      <w:r w:rsidR="00173FB6" w:rsidRPr="00127FFA">
        <w:rPr>
          <w:rFonts w:eastAsia="Times New Roman"/>
          <w:szCs w:val="28"/>
          <w:lang w:eastAsia="lv-LV"/>
        </w:rPr>
        <w:t>valsts</w:t>
      </w:r>
      <w:r w:rsidR="00111BBC" w:rsidRPr="00127FFA">
        <w:rPr>
          <w:szCs w:val="28"/>
        </w:rPr>
        <w:t xml:space="preserve"> </w:t>
      </w:r>
      <w:r w:rsidRPr="00127FFA">
        <w:rPr>
          <w:szCs w:val="28"/>
          <w:shd w:val="clear" w:color="auto" w:fill="FFFFFF"/>
        </w:rPr>
        <w:t>atbalstu par elektroenerģijas pārdošanu obligātā iepirkuma ietvaros</w:t>
      </w:r>
      <w:r w:rsidRPr="00127FFA">
        <w:rPr>
          <w:rFonts w:eastAsia="Times New Roman"/>
          <w:szCs w:val="28"/>
          <w:lang w:eastAsia="lv-LV"/>
        </w:rPr>
        <w:t xml:space="preserve">, ko publiskais tirgotājs izmaksājis </w:t>
      </w:r>
      <w:r w:rsidR="00C56B44" w:rsidRPr="00127FFA">
        <w:rPr>
          <w:rFonts w:eastAsia="Times New Roman"/>
          <w:szCs w:val="28"/>
          <w:lang w:eastAsia="lv-LV"/>
        </w:rPr>
        <w:t xml:space="preserve">par periodu </w:t>
      </w:r>
      <w:r w:rsidRPr="00127FFA">
        <w:rPr>
          <w:rFonts w:eastAsia="Times New Roman"/>
          <w:szCs w:val="28"/>
          <w:lang w:eastAsia="lv-LV"/>
        </w:rPr>
        <w:t>kopš šo noteikumu 60. punktā minētā pēdējā gada pārskata iesniegšanas termiņa;</w:t>
      </w:r>
    </w:p>
    <w:p w14:paraId="5D0AA079" w14:textId="31186FA5" w:rsidR="004F6F87" w:rsidRPr="00127FFA" w:rsidRDefault="004F6F87" w:rsidP="00127FFA">
      <w:pPr>
        <w:tabs>
          <w:tab w:val="left" w:pos="3738"/>
        </w:tabs>
        <w:spacing w:before="0"/>
        <w:ind w:firstLine="709"/>
        <w:rPr>
          <w:szCs w:val="28"/>
          <w:shd w:val="clear" w:color="auto" w:fill="FFFFFF"/>
        </w:rPr>
      </w:pPr>
      <w:r w:rsidRPr="00127FFA">
        <w:rPr>
          <w:szCs w:val="28"/>
          <w:shd w:val="clear" w:color="auto" w:fill="FFFFFF"/>
        </w:rPr>
        <w:t>63.</w:t>
      </w:r>
      <w:r w:rsidRPr="00127FFA">
        <w:rPr>
          <w:szCs w:val="28"/>
          <w:shd w:val="clear" w:color="auto" w:fill="FFFFFF"/>
          <w:vertAlign w:val="superscript"/>
        </w:rPr>
        <w:t>24 </w:t>
      </w:r>
      <w:r w:rsidR="001A0B99" w:rsidRPr="00127FFA">
        <w:rPr>
          <w:szCs w:val="28"/>
          <w:shd w:val="clear" w:color="auto" w:fill="FFFFFF"/>
        </w:rPr>
        <w:t>2</w:t>
      </w:r>
      <w:r w:rsidRPr="00127FFA">
        <w:rPr>
          <w:szCs w:val="28"/>
          <w:shd w:val="clear" w:color="auto" w:fill="FFFFFF"/>
        </w:rPr>
        <w:t>.</w:t>
      </w:r>
      <w:r w:rsidRPr="00127FFA">
        <w:rPr>
          <w:szCs w:val="28"/>
        </w:rPr>
        <w:t xml:space="preserve"> šo noteikumu </w:t>
      </w:r>
      <w:r w:rsidRPr="00127FFA">
        <w:rPr>
          <w:szCs w:val="28"/>
          <w:shd w:val="clear" w:color="auto" w:fill="FFFFFF"/>
        </w:rPr>
        <w:t>62.</w:t>
      </w:r>
      <w:r w:rsidR="00D00937" w:rsidRPr="00127FFA">
        <w:rPr>
          <w:szCs w:val="28"/>
          <w:shd w:val="clear" w:color="auto" w:fill="FFFFFF"/>
        </w:rPr>
        <w:t> </w:t>
      </w:r>
      <w:r w:rsidRPr="00127FFA">
        <w:rPr>
          <w:szCs w:val="28"/>
        </w:rPr>
        <w:t xml:space="preserve">punktā </w:t>
      </w:r>
      <w:r w:rsidR="00D06525" w:rsidRPr="00127FFA">
        <w:rPr>
          <w:szCs w:val="28"/>
        </w:rPr>
        <w:t>minētajā</w:t>
      </w:r>
      <w:r w:rsidRPr="00127FFA">
        <w:rPr>
          <w:szCs w:val="28"/>
        </w:rPr>
        <w:t xml:space="preserve"> gadījumā</w:t>
      </w:r>
      <w:r w:rsidR="00430729">
        <w:rPr>
          <w:szCs w:val="28"/>
        </w:rPr>
        <w:t xml:space="preserve"> –</w:t>
      </w:r>
      <w:r w:rsidRPr="00127FFA">
        <w:rPr>
          <w:szCs w:val="28"/>
        </w:rPr>
        <w:t xml:space="preserve"> </w:t>
      </w:r>
      <w:r w:rsidR="00173FB6" w:rsidRPr="00127FFA">
        <w:rPr>
          <w:rFonts w:eastAsia="Times New Roman"/>
          <w:szCs w:val="28"/>
          <w:lang w:eastAsia="lv-LV"/>
        </w:rPr>
        <w:t>valsts</w:t>
      </w:r>
      <w:r w:rsidR="00111BBC" w:rsidRPr="00127FFA">
        <w:rPr>
          <w:szCs w:val="28"/>
        </w:rPr>
        <w:t xml:space="preserve"> </w:t>
      </w:r>
      <w:r w:rsidRPr="00127FFA">
        <w:rPr>
          <w:szCs w:val="28"/>
          <w:shd w:val="clear" w:color="auto" w:fill="FFFFFF"/>
        </w:rPr>
        <w:t>atbalstu</w:t>
      </w:r>
      <w:r w:rsidR="00CE56D9" w:rsidRPr="00127FFA">
        <w:rPr>
          <w:szCs w:val="28"/>
          <w:shd w:val="clear" w:color="auto" w:fill="FFFFFF"/>
        </w:rPr>
        <w:t xml:space="preserve"> </w:t>
      </w:r>
      <w:r w:rsidRPr="00127FFA">
        <w:rPr>
          <w:szCs w:val="28"/>
          <w:shd w:val="clear" w:color="auto" w:fill="FFFFFF"/>
        </w:rPr>
        <w:t xml:space="preserve">par elektroenerģijas pārdošanu obligātā iepirkuma ietvaros, ko </w:t>
      </w:r>
      <w:r w:rsidR="00EA3D1D" w:rsidRPr="00127FFA">
        <w:rPr>
          <w:szCs w:val="28"/>
          <w:shd w:val="clear" w:color="auto" w:fill="FFFFFF"/>
        </w:rPr>
        <w:t xml:space="preserve">publiskais </w:t>
      </w:r>
      <w:r w:rsidRPr="00127FFA">
        <w:rPr>
          <w:szCs w:val="28"/>
          <w:shd w:val="clear" w:color="auto" w:fill="FFFFFF"/>
        </w:rPr>
        <w:t xml:space="preserve">tirgotājs izmaksājis </w:t>
      </w:r>
      <w:r w:rsidR="00C56B44" w:rsidRPr="00127FFA">
        <w:rPr>
          <w:szCs w:val="28"/>
          <w:shd w:val="clear" w:color="auto" w:fill="FFFFFF"/>
        </w:rPr>
        <w:t xml:space="preserve">par </w:t>
      </w:r>
      <w:bookmarkStart w:id="16" w:name="_Hlk34983523"/>
      <w:r w:rsidR="00C56B44" w:rsidRPr="00127FFA">
        <w:rPr>
          <w:szCs w:val="28"/>
          <w:shd w:val="clear" w:color="auto" w:fill="FFFFFF"/>
        </w:rPr>
        <w:t>periodu</w:t>
      </w:r>
      <w:r w:rsidR="007D0EC2" w:rsidRPr="00127FFA">
        <w:rPr>
          <w:szCs w:val="28"/>
        </w:rPr>
        <w:t xml:space="preserve">, kurš sākas no </w:t>
      </w:r>
      <w:r w:rsidR="007D0EC2" w:rsidRPr="00127FFA">
        <w:rPr>
          <w:szCs w:val="28"/>
          <w:shd w:val="clear" w:color="auto" w:fill="FFFFFF"/>
        </w:rPr>
        <w:t xml:space="preserve">šo noteikumu 60. punktā minētā gada pārskata perioda pirmās </w:t>
      </w:r>
      <w:r w:rsidR="007D0EC2" w:rsidRPr="00127FFA">
        <w:rPr>
          <w:szCs w:val="28"/>
        </w:rPr>
        <w:t>dienas</w:t>
      </w:r>
      <w:bookmarkEnd w:id="16"/>
      <w:r w:rsidRPr="00127FFA">
        <w:rPr>
          <w:szCs w:val="28"/>
          <w:shd w:val="clear" w:color="auto" w:fill="FFFFFF"/>
        </w:rPr>
        <w:t>;</w:t>
      </w:r>
    </w:p>
    <w:p w14:paraId="7BBB1D24" w14:textId="73CAEC8E" w:rsidR="004F6F87" w:rsidRPr="00127FFA" w:rsidRDefault="004F6F87" w:rsidP="00127FFA">
      <w:pPr>
        <w:tabs>
          <w:tab w:val="left" w:pos="3738"/>
        </w:tabs>
        <w:spacing w:before="0"/>
        <w:ind w:firstLine="709"/>
        <w:rPr>
          <w:szCs w:val="28"/>
          <w:shd w:val="clear" w:color="auto" w:fill="FFFFFF"/>
        </w:rPr>
      </w:pPr>
      <w:r w:rsidRPr="00127FFA">
        <w:rPr>
          <w:szCs w:val="28"/>
          <w:shd w:val="clear" w:color="auto" w:fill="FFFFFF"/>
        </w:rPr>
        <w:t>63.</w:t>
      </w:r>
      <w:r w:rsidRPr="00127FFA">
        <w:rPr>
          <w:szCs w:val="28"/>
          <w:shd w:val="clear" w:color="auto" w:fill="FFFFFF"/>
          <w:vertAlign w:val="superscript"/>
        </w:rPr>
        <w:t>24 </w:t>
      </w:r>
      <w:r w:rsidR="001A0B99" w:rsidRPr="00127FFA">
        <w:rPr>
          <w:szCs w:val="28"/>
          <w:shd w:val="clear" w:color="auto" w:fill="FFFFFF"/>
        </w:rPr>
        <w:t>3</w:t>
      </w:r>
      <w:r w:rsidRPr="00127FFA">
        <w:rPr>
          <w:szCs w:val="28"/>
          <w:shd w:val="clear" w:color="auto" w:fill="FFFFFF"/>
        </w:rPr>
        <w:t>.</w:t>
      </w:r>
      <w:r w:rsidRPr="00127FFA">
        <w:rPr>
          <w:szCs w:val="28"/>
        </w:rPr>
        <w:t xml:space="preserve"> šo noteikumu </w:t>
      </w:r>
      <w:r w:rsidRPr="00127FFA">
        <w:rPr>
          <w:szCs w:val="28"/>
          <w:shd w:val="clear" w:color="auto" w:fill="FFFFFF"/>
        </w:rPr>
        <w:t>62.</w:t>
      </w:r>
      <w:r w:rsidRPr="00127FFA">
        <w:rPr>
          <w:szCs w:val="28"/>
          <w:shd w:val="clear" w:color="auto" w:fill="FFFFFF"/>
          <w:vertAlign w:val="superscript"/>
        </w:rPr>
        <w:t>1</w:t>
      </w:r>
      <w:r w:rsidRPr="00127FFA">
        <w:rPr>
          <w:szCs w:val="28"/>
          <w:shd w:val="clear" w:color="auto" w:fill="FFFFFF"/>
        </w:rPr>
        <w:t> </w:t>
      </w:r>
      <w:r w:rsidRPr="00127FFA">
        <w:rPr>
          <w:szCs w:val="28"/>
        </w:rPr>
        <w:t xml:space="preserve">punktā </w:t>
      </w:r>
      <w:r w:rsidR="00D06525" w:rsidRPr="00127FFA">
        <w:rPr>
          <w:szCs w:val="28"/>
        </w:rPr>
        <w:t>minētajā</w:t>
      </w:r>
      <w:r w:rsidRPr="00127FFA">
        <w:rPr>
          <w:szCs w:val="28"/>
        </w:rPr>
        <w:t xml:space="preserve"> gadījumā</w:t>
      </w:r>
      <w:r w:rsidR="00430729">
        <w:rPr>
          <w:szCs w:val="28"/>
        </w:rPr>
        <w:t xml:space="preserve"> –</w:t>
      </w:r>
      <w:r w:rsidRPr="00127FFA">
        <w:rPr>
          <w:szCs w:val="28"/>
        </w:rPr>
        <w:t xml:space="preserve"> </w:t>
      </w:r>
      <w:r w:rsidR="00173FB6" w:rsidRPr="00127FFA">
        <w:rPr>
          <w:rFonts w:eastAsia="Times New Roman"/>
          <w:szCs w:val="28"/>
          <w:lang w:eastAsia="lv-LV"/>
        </w:rPr>
        <w:t>valsts</w:t>
      </w:r>
      <w:r w:rsidR="00111BBC" w:rsidRPr="00127FFA">
        <w:rPr>
          <w:szCs w:val="28"/>
        </w:rPr>
        <w:t xml:space="preserve"> </w:t>
      </w:r>
      <w:r w:rsidRPr="00127FFA">
        <w:rPr>
          <w:szCs w:val="28"/>
          <w:shd w:val="clear" w:color="auto" w:fill="FFFFFF"/>
        </w:rPr>
        <w:t>atbalstu par elektroenerģijas pārdošanu obligātā iepirkuma ietvaros, ko</w:t>
      </w:r>
      <w:r w:rsidR="00EA3D1D" w:rsidRPr="00127FFA">
        <w:rPr>
          <w:szCs w:val="28"/>
          <w:shd w:val="clear" w:color="auto" w:fill="FFFFFF"/>
        </w:rPr>
        <w:t xml:space="preserve"> publiskais</w:t>
      </w:r>
      <w:r w:rsidRPr="00127FFA">
        <w:rPr>
          <w:szCs w:val="28"/>
          <w:shd w:val="clear" w:color="auto" w:fill="FFFFFF"/>
        </w:rPr>
        <w:t xml:space="preserve"> tirgotājs izmaksājis </w:t>
      </w:r>
      <w:r w:rsidR="00C56B44" w:rsidRPr="00127FFA">
        <w:rPr>
          <w:szCs w:val="28"/>
          <w:shd w:val="clear" w:color="auto" w:fill="FFFFFF"/>
        </w:rPr>
        <w:t xml:space="preserve">par periodu </w:t>
      </w:r>
      <w:r w:rsidRPr="00127FFA">
        <w:rPr>
          <w:szCs w:val="28"/>
          <w:shd w:val="clear" w:color="auto" w:fill="FFFFFF"/>
        </w:rPr>
        <w:t xml:space="preserve">kopš pēdējā brīdinājuma </w:t>
      </w:r>
      <w:r w:rsidR="00364055" w:rsidRPr="00127FFA">
        <w:rPr>
          <w:szCs w:val="28"/>
          <w:shd w:val="clear" w:color="auto" w:fill="FFFFFF"/>
        </w:rPr>
        <w:t>paziņošanas komersantam</w:t>
      </w:r>
      <w:r w:rsidRPr="00127FFA">
        <w:rPr>
          <w:szCs w:val="28"/>
          <w:shd w:val="clear" w:color="auto" w:fill="FFFFFF"/>
        </w:rPr>
        <w:t>;</w:t>
      </w:r>
    </w:p>
    <w:p w14:paraId="347A7F11" w14:textId="5CF17FF5" w:rsidR="007E3A12" w:rsidRPr="00127FFA" w:rsidRDefault="007E3A12" w:rsidP="00127FFA">
      <w:pPr>
        <w:tabs>
          <w:tab w:val="left" w:pos="3738"/>
        </w:tabs>
        <w:spacing w:before="0"/>
        <w:ind w:firstLine="709"/>
        <w:rPr>
          <w:szCs w:val="28"/>
          <w:shd w:val="clear" w:color="auto" w:fill="FFFFFF"/>
        </w:rPr>
      </w:pPr>
      <w:r w:rsidRPr="00127FFA">
        <w:rPr>
          <w:szCs w:val="28"/>
          <w:shd w:val="clear" w:color="auto" w:fill="FFFFFF"/>
        </w:rPr>
        <w:t>63.</w:t>
      </w:r>
      <w:r w:rsidRPr="00127FFA">
        <w:rPr>
          <w:szCs w:val="28"/>
          <w:shd w:val="clear" w:color="auto" w:fill="FFFFFF"/>
          <w:vertAlign w:val="superscript"/>
        </w:rPr>
        <w:t>24 </w:t>
      </w:r>
      <w:r w:rsidR="001A0B99" w:rsidRPr="00127FFA">
        <w:rPr>
          <w:szCs w:val="28"/>
          <w:shd w:val="clear" w:color="auto" w:fill="FFFFFF"/>
        </w:rPr>
        <w:t>4</w:t>
      </w:r>
      <w:r w:rsidRPr="00127FFA">
        <w:rPr>
          <w:szCs w:val="28"/>
          <w:shd w:val="clear" w:color="auto" w:fill="FFFFFF"/>
        </w:rPr>
        <w:t>.</w:t>
      </w:r>
      <w:r w:rsidRPr="00127FFA">
        <w:rPr>
          <w:szCs w:val="28"/>
        </w:rPr>
        <w:t xml:space="preserve"> šo noteikumu </w:t>
      </w:r>
      <w:r w:rsidRPr="00127FFA">
        <w:rPr>
          <w:szCs w:val="28"/>
          <w:shd w:val="clear" w:color="auto" w:fill="FFFFFF"/>
        </w:rPr>
        <w:t>62.</w:t>
      </w:r>
      <w:r w:rsidRPr="00127FFA">
        <w:rPr>
          <w:szCs w:val="28"/>
          <w:shd w:val="clear" w:color="auto" w:fill="FFFFFF"/>
          <w:vertAlign w:val="superscript"/>
        </w:rPr>
        <w:t>2</w:t>
      </w:r>
      <w:r w:rsidRPr="00127FFA">
        <w:rPr>
          <w:szCs w:val="28"/>
          <w:shd w:val="clear" w:color="auto" w:fill="FFFFFF"/>
        </w:rPr>
        <w:t> </w:t>
      </w:r>
      <w:r w:rsidRPr="00127FFA">
        <w:rPr>
          <w:szCs w:val="28"/>
        </w:rPr>
        <w:t xml:space="preserve">punktā </w:t>
      </w:r>
      <w:r w:rsidR="00D06525" w:rsidRPr="00127FFA">
        <w:rPr>
          <w:szCs w:val="28"/>
        </w:rPr>
        <w:t>minētajā</w:t>
      </w:r>
      <w:r w:rsidRPr="00127FFA">
        <w:rPr>
          <w:szCs w:val="28"/>
        </w:rPr>
        <w:t xml:space="preserve"> gadījumā</w:t>
      </w:r>
      <w:r w:rsidR="00430729">
        <w:rPr>
          <w:szCs w:val="28"/>
        </w:rPr>
        <w:t xml:space="preserve"> –</w:t>
      </w:r>
      <w:r w:rsidRPr="00127FFA">
        <w:rPr>
          <w:szCs w:val="28"/>
        </w:rPr>
        <w:t xml:space="preserve"> </w:t>
      </w:r>
      <w:r w:rsidR="00173FB6" w:rsidRPr="00127FFA">
        <w:rPr>
          <w:rFonts w:eastAsia="Times New Roman"/>
          <w:szCs w:val="28"/>
          <w:lang w:eastAsia="lv-LV"/>
        </w:rPr>
        <w:t>valsts</w:t>
      </w:r>
      <w:r w:rsidR="00111BBC" w:rsidRPr="00127FFA">
        <w:rPr>
          <w:szCs w:val="28"/>
        </w:rPr>
        <w:t xml:space="preserve"> </w:t>
      </w:r>
      <w:r w:rsidRPr="00127FFA">
        <w:rPr>
          <w:szCs w:val="28"/>
          <w:shd w:val="clear" w:color="auto" w:fill="FFFFFF"/>
        </w:rPr>
        <w:t xml:space="preserve">atbalstu par elektroenerģijas pārdošanu obligātā iepirkuma ietvaros, ko publiskais tirgotājs izmaksājis </w:t>
      </w:r>
      <w:r w:rsidR="00C56B44" w:rsidRPr="00127FFA">
        <w:rPr>
          <w:szCs w:val="28"/>
          <w:shd w:val="clear" w:color="auto" w:fill="FFFFFF"/>
        </w:rPr>
        <w:t xml:space="preserve">par periodu </w:t>
      </w:r>
      <w:r w:rsidRPr="00127FFA">
        <w:rPr>
          <w:szCs w:val="28"/>
          <w:shd w:val="clear" w:color="auto" w:fill="FFFFFF"/>
        </w:rPr>
        <w:t>kopš brīdinājuma paziņošanas komersantam</w:t>
      </w:r>
      <w:r w:rsidR="001A0B99" w:rsidRPr="00127FFA">
        <w:rPr>
          <w:szCs w:val="28"/>
          <w:shd w:val="clear" w:color="auto" w:fill="FFFFFF"/>
        </w:rPr>
        <w:t>.</w:t>
      </w:r>
    </w:p>
    <w:p w14:paraId="5E8944A5" w14:textId="77777777" w:rsidR="00430729" w:rsidRDefault="00430729" w:rsidP="00127FFA">
      <w:pPr>
        <w:tabs>
          <w:tab w:val="left" w:pos="3738"/>
        </w:tabs>
        <w:spacing w:before="0"/>
        <w:rPr>
          <w:szCs w:val="28"/>
          <w:shd w:val="clear" w:color="auto" w:fill="FFFFFF"/>
        </w:rPr>
      </w:pPr>
    </w:p>
    <w:p w14:paraId="0828771F" w14:textId="136E996F" w:rsidR="00837308" w:rsidRDefault="004F6F87" w:rsidP="00E75BA2">
      <w:pPr>
        <w:tabs>
          <w:tab w:val="left" w:pos="3738"/>
        </w:tabs>
        <w:spacing w:before="0"/>
        <w:ind w:firstLine="709"/>
        <w:rPr>
          <w:rFonts w:eastAsia="Times New Roman"/>
          <w:szCs w:val="28"/>
          <w:lang w:eastAsia="lv-LV"/>
        </w:rPr>
      </w:pPr>
      <w:r w:rsidRPr="00127FFA">
        <w:rPr>
          <w:szCs w:val="28"/>
          <w:shd w:val="clear" w:color="auto" w:fill="FFFFFF"/>
        </w:rPr>
        <w:t>63.</w:t>
      </w:r>
      <w:r w:rsidRPr="00127FFA">
        <w:rPr>
          <w:szCs w:val="28"/>
          <w:shd w:val="clear" w:color="auto" w:fill="FFFFFF"/>
          <w:vertAlign w:val="superscript"/>
        </w:rPr>
        <w:t>25</w:t>
      </w:r>
      <w:r w:rsidRPr="00127FFA">
        <w:rPr>
          <w:szCs w:val="28"/>
        </w:rPr>
        <w:t xml:space="preserve"> </w:t>
      </w:r>
      <w:bookmarkStart w:id="17" w:name="_Hlk34983776"/>
      <w:r w:rsidR="00837308" w:rsidRPr="007D3DC5">
        <w:rPr>
          <w:szCs w:val="28"/>
        </w:rPr>
        <w:t xml:space="preserve">Ja birojs konstatē, ka komersants pārkāpis Elektroenerģijas tirgus likumā un šajos noteikumos minētos </w:t>
      </w:r>
      <w:r w:rsidR="00837308" w:rsidRPr="007D3DC5">
        <w:rPr>
          <w:rFonts w:eastAsia="Times New Roman"/>
          <w:szCs w:val="28"/>
          <w:lang w:eastAsia="lv-LV"/>
        </w:rPr>
        <w:t>valsts</w:t>
      </w:r>
      <w:r w:rsidR="00837308" w:rsidRPr="007D3DC5">
        <w:rPr>
          <w:szCs w:val="28"/>
        </w:rPr>
        <w:t xml:space="preserve"> atbalsta nosacījumus un saņemtais atbalsts uzskatāms par nelikumīgu </w:t>
      </w:r>
      <w:r w:rsidR="00837308" w:rsidRPr="007D3DC5">
        <w:rPr>
          <w:rFonts w:eastAsia="Times New Roman"/>
          <w:szCs w:val="28"/>
          <w:lang w:eastAsia="lv-LV"/>
        </w:rPr>
        <w:t>valsts</w:t>
      </w:r>
      <w:r w:rsidR="00837308" w:rsidRPr="007D3DC5">
        <w:rPr>
          <w:szCs w:val="28"/>
        </w:rPr>
        <w:t xml:space="preserve"> atbalstu, birojs mēneša laikā no fakta konstatēšanas pieņem lēmumu, ar kuru atceļ komersantam piešķirtās tiesības </w:t>
      </w:r>
      <w:r w:rsidR="003F4195" w:rsidRPr="00127FFA">
        <w:rPr>
          <w:szCs w:val="28"/>
          <w:shd w:val="clear" w:color="auto" w:fill="FFFFFF"/>
        </w:rPr>
        <w:t xml:space="preserve">pārdot </w:t>
      </w:r>
      <w:r w:rsidR="003F4195" w:rsidRPr="00127FFA">
        <w:rPr>
          <w:szCs w:val="28"/>
        </w:rPr>
        <w:t xml:space="preserve">no atjaunojamiem energoresursiem </w:t>
      </w:r>
      <w:r w:rsidR="003F4195" w:rsidRPr="00127FFA">
        <w:rPr>
          <w:szCs w:val="28"/>
          <w:shd w:val="clear" w:color="auto" w:fill="FFFFFF"/>
        </w:rPr>
        <w:t xml:space="preserve">saražoto elektroenerģiju </w:t>
      </w:r>
      <w:bookmarkStart w:id="18" w:name="_Hlk36564601"/>
      <w:r w:rsidR="00111BBC" w:rsidRPr="00127FFA">
        <w:rPr>
          <w:szCs w:val="28"/>
        </w:rPr>
        <w:t xml:space="preserve">obligātā iepirkuma ietvaros </w:t>
      </w:r>
      <w:bookmarkEnd w:id="18"/>
      <w:r w:rsidR="003F4195" w:rsidRPr="00127FFA">
        <w:rPr>
          <w:szCs w:val="28"/>
        </w:rPr>
        <w:t xml:space="preserve">un komersantam nosaka pienākumu mēneša laikā atmaksāt publiskajam tirgotājam šo noteikumu ietvaros saņemto nelikumīgo </w:t>
      </w:r>
      <w:r w:rsidR="00173FB6" w:rsidRPr="00127FFA">
        <w:rPr>
          <w:rFonts w:eastAsia="Times New Roman"/>
          <w:szCs w:val="28"/>
          <w:lang w:eastAsia="lv-LV"/>
        </w:rPr>
        <w:t>valsts</w:t>
      </w:r>
      <w:r w:rsidR="003F4195" w:rsidRPr="00127FFA">
        <w:rPr>
          <w:szCs w:val="28"/>
        </w:rPr>
        <w:t xml:space="preserve"> atbalstu kopā ar procentiem, kurus aprēķina atbilstoši likm</w:t>
      </w:r>
      <w:r w:rsidR="00837308">
        <w:rPr>
          <w:szCs w:val="28"/>
        </w:rPr>
        <w:t>ei</w:t>
      </w:r>
      <w:r w:rsidR="003F4195" w:rsidRPr="00127FFA">
        <w:rPr>
          <w:szCs w:val="28"/>
        </w:rPr>
        <w:t xml:space="preserve">, </w:t>
      </w:r>
      <w:r w:rsidR="00837308" w:rsidRPr="007D3DC5">
        <w:rPr>
          <w:szCs w:val="28"/>
        </w:rPr>
        <w:t xml:space="preserve">ko publicē Eiropas Komisija saskaņā ar Komisijas 2004. gada 21. aprīļa </w:t>
      </w:r>
      <w:r w:rsidR="00837308" w:rsidRPr="00596217">
        <w:rPr>
          <w:szCs w:val="28"/>
        </w:rPr>
        <w:t>Regulas</w:t>
      </w:r>
      <w:r w:rsidR="00837308" w:rsidRPr="007D3DC5">
        <w:rPr>
          <w:szCs w:val="28"/>
        </w:rPr>
        <w:t xml:space="preserve"> (EK) Nr. 794/2004, ar ko īsteno Padomes Regulu (ES) 2015/1589, ar ko nosaka sīki izstrādātus noteikumus Līguma par Eiropas Savienības darbību 108. panta piemērošanai (turpmāk</w:t>
      </w:r>
      <w:r w:rsidR="00837308" w:rsidRPr="00596217">
        <w:rPr>
          <w:szCs w:val="28"/>
        </w:rPr>
        <w:t> </w:t>
      </w:r>
      <w:r w:rsidR="00837308" w:rsidRPr="007D3DC5">
        <w:rPr>
          <w:szCs w:val="28"/>
        </w:rPr>
        <w:t>– Regula Nr. 794/2004), 10. pantu, tiem pieskaitot 100 bāzes punktus saskaņā ar Regulas Nr. 794/2004 9. panta 2. punktu, ievērojot Regulas Nr. 794/2004 11. pantā noteikto procentu likmes piemērošanas metodi</w:t>
      </w:r>
      <w:r w:rsidR="00837308" w:rsidRPr="007D3DC5">
        <w:rPr>
          <w:rFonts w:eastAsia="Times New Roman"/>
          <w:szCs w:val="28"/>
          <w:lang w:eastAsia="lv-LV"/>
        </w:rPr>
        <w:t>.</w:t>
      </w:r>
    </w:p>
    <w:p w14:paraId="77AE7B81" w14:textId="15010182" w:rsidR="00391FC6" w:rsidRPr="00127FFA" w:rsidRDefault="00391FC6" w:rsidP="00837308">
      <w:pPr>
        <w:tabs>
          <w:tab w:val="left" w:pos="3738"/>
        </w:tabs>
        <w:spacing w:before="0"/>
        <w:ind w:firstLine="709"/>
        <w:rPr>
          <w:rFonts w:eastAsia="Times New Roman"/>
          <w:szCs w:val="28"/>
          <w:lang w:eastAsia="lv-LV"/>
        </w:rPr>
      </w:pPr>
      <w:bookmarkStart w:id="19" w:name="_Hlk34984959"/>
    </w:p>
    <w:bookmarkEnd w:id="17"/>
    <w:bookmarkEnd w:id="19"/>
    <w:p w14:paraId="631438E3" w14:textId="546DC43B" w:rsidR="004F6F87" w:rsidRPr="00127FFA" w:rsidRDefault="004F6F87" w:rsidP="00837308">
      <w:pPr>
        <w:tabs>
          <w:tab w:val="left" w:pos="3738"/>
        </w:tabs>
        <w:spacing w:before="0"/>
        <w:ind w:firstLine="709"/>
        <w:rPr>
          <w:szCs w:val="28"/>
        </w:rPr>
      </w:pPr>
      <w:r w:rsidRPr="00127FFA">
        <w:rPr>
          <w:szCs w:val="28"/>
          <w:shd w:val="clear" w:color="auto" w:fill="FFFFFF"/>
        </w:rPr>
        <w:t>63.</w:t>
      </w:r>
      <w:r w:rsidRPr="00127FFA">
        <w:rPr>
          <w:szCs w:val="28"/>
          <w:shd w:val="clear" w:color="auto" w:fill="FFFFFF"/>
          <w:vertAlign w:val="superscript"/>
        </w:rPr>
        <w:t>2</w:t>
      </w:r>
      <w:r w:rsidR="002D60AD" w:rsidRPr="00127FFA">
        <w:rPr>
          <w:szCs w:val="28"/>
          <w:shd w:val="clear" w:color="auto" w:fill="FFFFFF"/>
          <w:vertAlign w:val="superscript"/>
        </w:rPr>
        <w:t>6</w:t>
      </w:r>
      <w:r w:rsidR="0064505B" w:rsidRPr="00127FFA">
        <w:rPr>
          <w:szCs w:val="28"/>
          <w:shd w:val="clear" w:color="auto" w:fill="FFFFFF"/>
          <w:vertAlign w:val="superscript"/>
        </w:rPr>
        <w:t xml:space="preserve"> </w:t>
      </w:r>
      <w:r w:rsidR="00E96F5E" w:rsidRPr="00127FFA">
        <w:rPr>
          <w:szCs w:val="28"/>
        </w:rPr>
        <w:t>Publiskais t</w:t>
      </w:r>
      <w:r w:rsidRPr="00127FFA">
        <w:rPr>
          <w:szCs w:val="28"/>
        </w:rPr>
        <w:t xml:space="preserve">irgotājs pēc šo noteikumu </w:t>
      </w:r>
      <w:r w:rsidRPr="00127FFA">
        <w:rPr>
          <w:szCs w:val="28"/>
          <w:shd w:val="clear" w:color="auto" w:fill="FFFFFF"/>
        </w:rPr>
        <w:t>63.</w:t>
      </w:r>
      <w:r w:rsidRPr="00127FFA">
        <w:rPr>
          <w:szCs w:val="28"/>
          <w:shd w:val="clear" w:color="auto" w:fill="FFFFFF"/>
          <w:vertAlign w:val="superscript"/>
        </w:rPr>
        <w:t>24</w:t>
      </w:r>
      <w:r w:rsidRPr="00127FFA">
        <w:rPr>
          <w:szCs w:val="28"/>
        </w:rPr>
        <w:t xml:space="preserve"> vai </w:t>
      </w:r>
      <w:r w:rsidRPr="00127FFA">
        <w:rPr>
          <w:szCs w:val="28"/>
          <w:shd w:val="clear" w:color="auto" w:fill="FFFFFF"/>
        </w:rPr>
        <w:t>63.</w:t>
      </w:r>
      <w:r w:rsidRPr="00127FFA">
        <w:rPr>
          <w:szCs w:val="28"/>
          <w:shd w:val="clear" w:color="auto" w:fill="FFFFFF"/>
          <w:vertAlign w:val="superscript"/>
        </w:rPr>
        <w:t>25</w:t>
      </w:r>
      <w:r w:rsidRPr="00127FFA">
        <w:rPr>
          <w:szCs w:val="28"/>
        </w:rPr>
        <w:t xml:space="preserve"> punktā minētā lēmuma stāšanās spēkā </w:t>
      </w:r>
      <w:bookmarkStart w:id="20" w:name="_Hlk34985556"/>
      <w:r w:rsidR="007E3A12" w:rsidRPr="00127FFA">
        <w:rPr>
          <w:szCs w:val="28"/>
        </w:rPr>
        <w:t xml:space="preserve">pārtrauc </w:t>
      </w:r>
      <w:bookmarkEnd w:id="20"/>
      <w:r w:rsidRPr="00127FFA">
        <w:rPr>
          <w:szCs w:val="28"/>
        </w:rPr>
        <w:t>elektroenerģijas iepirkumu obligātā iepirkuma ietvaros.</w:t>
      </w:r>
    </w:p>
    <w:p w14:paraId="363095B4" w14:textId="77777777" w:rsidR="00837308" w:rsidRDefault="00837308" w:rsidP="00837308">
      <w:pPr>
        <w:tabs>
          <w:tab w:val="left" w:pos="1134"/>
          <w:tab w:val="left" w:pos="3738"/>
        </w:tabs>
        <w:spacing w:before="0"/>
        <w:ind w:firstLine="709"/>
        <w:rPr>
          <w:szCs w:val="28"/>
          <w:shd w:val="clear" w:color="auto" w:fill="FFFFFF"/>
        </w:rPr>
      </w:pPr>
    </w:p>
    <w:p w14:paraId="7D9D395C" w14:textId="7896814B" w:rsidR="00776190" w:rsidRPr="00127FFA" w:rsidRDefault="004F6F87" w:rsidP="00837308">
      <w:pPr>
        <w:tabs>
          <w:tab w:val="left" w:pos="1134"/>
          <w:tab w:val="left" w:pos="3738"/>
        </w:tabs>
        <w:spacing w:before="0"/>
        <w:ind w:firstLine="709"/>
        <w:rPr>
          <w:szCs w:val="28"/>
        </w:rPr>
      </w:pPr>
      <w:r w:rsidRPr="00127FFA">
        <w:rPr>
          <w:szCs w:val="28"/>
          <w:shd w:val="clear" w:color="auto" w:fill="FFFFFF"/>
        </w:rPr>
        <w:t>63.</w:t>
      </w:r>
      <w:r w:rsidRPr="00127FFA">
        <w:rPr>
          <w:szCs w:val="28"/>
          <w:shd w:val="clear" w:color="auto" w:fill="FFFFFF"/>
          <w:vertAlign w:val="superscript"/>
        </w:rPr>
        <w:t>2</w:t>
      </w:r>
      <w:r w:rsidR="002D60AD" w:rsidRPr="00127FFA">
        <w:rPr>
          <w:szCs w:val="28"/>
          <w:shd w:val="clear" w:color="auto" w:fill="FFFFFF"/>
          <w:vertAlign w:val="superscript"/>
        </w:rPr>
        <w:t>7</w:t>
      </w:r>
      <w:r w:rsidRPr="00127FFA">
        <w:rPr>
          <w:szCs w:val="28"/>
        </w:rPr>
        <w:t xml:space="preserve"> Ja komersants nepilda šo noteikumu </w:t>
      </w:r>
      <w:r w:rsidRPr="00127FFA">
        <w:rPr>
          <w:szCs w:val="28"/>
          <w:shd w:val="clear" w:color="auto" w:fill="FFFFFF"/>
        </w:rPr>
        <w:t>63.</w:t>
      </w:r>
      <w:r w:rsidRPr="00127FFA">
        <w:rPr>
          <w:szCs w:val="28"/>
          <w:shd w:val="clear" w:color="auto" w:fill="FFFFFF"/>
          <w:vertAlign w:val="superscript"/>
        </w:rPr>
        <w:t>24</w:t>
      </w:r>
      <w:r w:rsidRPr="00127FFA">
        <w:rPr>
          <w:szCs w:val="28"/>
        </w:rPr>
        <w:t xml:space="preserve"> vai </w:t>
      </w:r>
      <w:r w:rsidRPr="00127FFA">
        <w:rPr>
          <w:szCs w:val="28"/>
          <w:shd w:val="clear" w:color="auto" w:fill="FFFFFF"/>
        </w:rPr>
        <w:t>63.</w:t>
      </w:r>
      <w:r w:rsidRPr="00127FFA">
        <w:rPr>
          <w:szCs w:val="28"/>
          <w:shd w:val="clear" w:color="auto" w:fill="FFFFFF"/>
          <w:vertAlign w:val="superscript"/>
        </w:rPr>
        <w:t>25</w:t>
      </w:r>
      <w:r w:rsidRPr="00127FFA">
        <w:rPr>
          <w:szCs w:val="28"/>
        </w:rPr>
        <w:t xml:space="preserve"> punktā minēto lēmumu tajā noteiktajā termiņā, </w:t>
      </w:r>
      <w:r w:rsidR="00E96F5E" w:rsidRPr="00127FFA">
        <w:rPr>
          <w:szCs w:val="28"/>
        </w:rPr>
        <w:t xml:space="preserve">publiskais </w:t>
      </w:r>
      <w:r w:rsidRPr="00127FFA">
        <w:rPr>
          <w:szCs w:val="28"/>
        </w:rPr>
        <w:t>tirgotājs tr</w:t>
      </w:r>
      <w:r w:rsidR="00837308">
        <w:rPr>
          <w:szCs w:val="28"/>
        </w:rPr>
        <w:t>iju</w:t>
      </w:r>
      <w:r w:rsidRPr="00127FFA">
        <w:rPr>
          <w:szCs w:val="28"/>
        </w:rPr>
        <w:t xml:space="preserve"> darbdienu laikā par to informē biroju, norādot neatmaksātās summas apmēru</w:t>
      </w:r>
      <w:r w:rsidR="00AC1BBF" w:rsidRPr="00127FFA">
        <w:rPr>
          <w:szCs w:val="28"/>
        </w:rPr>
        <w:t xml:space="preserve">, tai skaitā šo noteikumu </w:t>
      </w:r>
      <w:r w:rsidR="00AC1BBF" w:rsidRPr="00127FFA">
        <w:rPr>
          <w:szCs w:val="28"/>
          <w:shd w:val="clear" w:color="auto" w:fill="FFFFFF"/>
        </w:rPr>
        <w:t>63.</w:t>
      </w:r>
      <w:r w:rsidR="00AC1BBF" w:rsidRPr="00127FFA">
        <w:rPr>
          <w:szCs w:val="28"/>
          <w:shd w:val="clear" w:color="auto" w:fill="FFFFFF"/>
          <w:vertAlign w:val="superscript"/>
        </w:rPr>
        <w:t>25</w:t>
      </w:r>
      <w:r w:rsidR="00AC1BBF" w:rsidRPr="00127FFA">
        <w:rPr>
          <w:szCs w:val="28"/>
        </w:rPr>
        <w:t> punktā minētos procentus</w:t>
      </w:r>
      <w:bookmarkStart w:id="21" w:name="_Hlk34985918"/>
      <w:r w:rsidR="000724D6" w:rsidRPr="00127FFA">
        <w:rPr>
          <w:szCs w:val="28"/>
        </w:rPr>
        <w:t>.</w:t>
      </w:r>
      <w:bookmarkEnd w:id="21"/>
      <w:r w:rsidR="00127FFA" w:rsidRPr="00127FFA">
        <w:rPr>
          <w:szCs w:val="28"/>
        </w:rPr>
        <w:t>"</w:t>
      </w:r>
    </w:p>
    <w:bookmarkEnd w:id="15"/>
    <w:p w14:paraId="61B2FAE8" w14:textId="77777777" w:rsidR="00127FFA" w:rsidRDefault="00127FFA" w:rsidP="00837308">
      <w:pPr>
        <w:shd w:val="clear" w:color="auto" w:fill="FFFFFF"/>
        <w:spacing w:before="0"/>
        <w:ind w:firstLine="709"/>
        <w:rPr>
          <w:rFonts w:eastAsia="Times New Roman"/>
          <w:szCs w:val="28"/>
          <w:lang w:eastAsia="lv-LV"/>
        </w:rPr>
      </w:pPr>
    </w:p>
    <w:p w14:paraId="1B23386C" w14:textId="56C51492" w:rsidR="008A4C05" w:rsidRPr="00127FFA" w:rsidRDefault="00A40BBD" w:rsidP="00837308">
      <w:pPr>
        <w:shd w:val="clear" w:color="auto" w:fill="FFFFFF"/>
        <w:spacing w:before="0"/>
        <w:ind w:firstLine="709"/>
        <w:rPr>
          <w:rFonts w:eastAsia="Times New Roman"/>
          <w:szCs w:val="28"/>
          <w:lang w:eastAsia="lv-LV"/>
        </w:rPr>
      </w:pPr>
      <w:r w:rsidRPr="00127FFA">
        <w:rPr>
          <w:rFonts w:eastAsia="Times New Roman"/>
          <w:szCs w:val="28"/>
          <w:lang w:eastAsia="lv-LV"/>
        </w:rPr>
        <w:t>20</w:t>
      </w:r>
      <w:r w:rsidR="008A4C05" w:rsidRPr="00127FFA">
        <w:rPr>
          <w:rFonts w:eastAsia="Times New Roman"/>
          <w:szCs w:val="28"/>
          <w:lang w:eastAsia="lv-LV"/>
        </w:rPr>
        <w:t>. Papildināt noteikumus ar 115.</w:t>
      </w:r>
      <w:r w:rsidR="0064505B" w:rsidRPr="00127FFA">
        <w:rPr>
          <w:rFonts w:eastAsia="Times New Roman"/>
          <w:szCs w:val="28"/>
          <w:lang w:eastAsia="lv-LV"/>
        </w:rPr>
        <w:t> </w:t>
      </w:r>
      <w:r w:rsidR="00C4534F" w:rsidRPr="00127FFA">
        <w:rPr>
          <w:rFonts w:eastAsia="Times New Roman"/>
          <w:szCs w:val="28"/>
          <w:lang w:eastAsia="lv-LV"/>
        </w:rPr>
        <w:t>un 116. </w:t>
      </w:r>
      <w:r w:rsidR="008A4C05" w:rsidRPr="00127FFA">
        <w:rPr>
          <w:rFonts w:eastAsia="Times New Roman"/>
          <w:szCs w:val="28"/>
          <w:lang w:eastAsia="lv-LV"/>
        </w:rPr>
        <w:t>punktu šādā redakcijā:</w:t>
      </w:r>
    </w:p>
    <w:p w14:paraId="6BD5DC54" w14:textId="77777777" w:rsidR="00127FFA" w:rsidRDefault="00127FFA" w:rsidP="00837308">
      <w:pPr>
        <w:shd w:val="clear" w:color="auto" w:fill="FFFFFF"/>
        <w:spacing w:before="0"/>
        <w:ind w:firstLine="709"/>
        <w:rPr>
          <w:rFonts w:eastAsia="Times New Roman"/>
          <w:szCs w:val="28"/>
          <w:lang w:eastAsia="lv-LV"/>
        </w:rPr>
      </w:pPr>
    </w:p>
    <w:p w14:paraId="03E2FD15" w14:textId="2A507644" w:rsidR="009548E6" w:rsidRPr="00127FFA" w:rsidRDefault="00127FFA" w:rsidP="00127FFA">
      <w:pPr>
        <w:shd w:val="clear" w:color="auto" w:fill="FFFFFF"/>
        <w:spacing w:before="0"/>
        <w:ind w:firstLine="720"/>
        <w:rPr>
          <w:szCs w:val="28"/>
        </w:rPr>
      </w:pPr>
      <w:r w:rsidRPr="00127FFA">
        <w:rPr>
          <w:rFonts w:eastAsia="Times New Roman"/>
          <w:szCs w:val="28"/>
          <w:lang w:eastAsia="lv-LV"/>
        </w:rPr>
        <w:lastRenderedPageBreak/>
        <w:t>"</w:t>
      </w:r>
      <w:r w:rsidR="000519D2" w:rsidRPr="00127FFA">
        <w:rPr>
          <w:rFonts w:eastAsia="Times New Roman"/>
          <w:szCs w:val="28"/>
          <w:lang w:eastAsia="lv-LV"/>
        </w:rPr>
        <w:t>115. </w:t>
      </w:r>
      <w:r w:rsidR="009548E6" w:rsidRPr="00127FFA">
        <w:rPr>
          <w:rFonts w:eastAsia="Times New Roman"/>
          <w:szCs w:val="28"/>
          <w:lang w:eastAsia="lv-LV"/>
        </w:rPr>
        <w:t xml:space="preserve">Šo noteikumu </w:t>
      </w:r>
      <w:r w:rsidR="009548E6" w:rsidRPr="00127FFA">
        <w:rPr>
          <w:szCs w:val="28"/>
        </w:rPr>
        <w:t>37.4.</w:t>
      </w:r>
      <w:r w:rsidR="009548E6" w:rsidRPr="00127FFA">
        <w:rPr>
          <w:szCs w:val="28"/>
          <w:vertAlign w:val="superscript"/>
        </w:rPr>
        <w:t>1</w:t>
      </w:r>
      <w:r w:rsidR="009548E6" w:rsidRPr="00127FFA">
        <w:rPr>
          <w:szCs w:val="28"/>
        </w:rPr>
        <w:t> </w:t>
      </w:r>
      <w:r w:rsidR="00D06525" w:rsidRPr="00127FFA">
        <w:rPr>
          <w:szCs w:val="28"/>
        </w:rPr>
        <w:t>apakš</w:t>
      </w:r>
      <w:r w:rsidR="009548E6" w:rsidRPr="00127FFA">
        <w:rPr>
          <w:szCs w:val="28"/>
        </w:rPr>
        <w:t>punkts stājas spēkā pēc tam, kad Eiropas Komisija ir sniegusi pozitīvu atzinumu par tā saderību ar Eiropas Savienības iekšējo tirgu.</w:t>
      </w:r>
    </w:p>
    <w:p w14:paraId="6D5654E8" w14:textId="77777777" w:rsidR="00127FFA" w:rsidRDefault="00127FFA" w:rsidP="00127FFA">
      <w:pPr>
        <w:shd w:val="clear" w:color="auto" w:fill="FFFFFF"/>
        <w:spacing w:before="0"/>
        <w:ind w:firstLine="720"/>
        <w:rPr>
          <w:szCs w:val="28"/>
        </w:rPr>
      </w:pPr>
    </w:p>
    <w:p w14:paraId="3176844E" w14:textId="79DC6B4B" w:rsidR="00C4534F" w:rsidRPr="00127FFA" w:rsidRDefault="00C4534F" w:rsidP="00127FFA">
      <w:pPr>
        <w:shd w:val="clear" w:color="auto" w:fill="FFFFFF"/>
        <w:spacing w:before="0"/>
        <w:ind w:firstLine="720"/>
        <w:rPr>
          <w:rFonts w:eastAsia="Times New Roman"/>
          <w:szCs w:val="28"/>
          <w:lang w:eastAsia="lv-LV"/>
        </w:rPr>
      </w:pPr>
      <w:r w:rsidRPr="00127FFA">
        <w:rPr>
          <w:szCs w:val="28"/>
        </w:rPr>
        <w:t>116. </w:t>
      </w:r>
      <w:r w:rsidR="009548E6" w:rsidRPr="00127FFA">
        <w:rPr>
          <w:szCs w:val="28"/>
        </w:rPr>
        <w:t>Ekonomikas ministrija pēc šo noteikumu 115</w:t>
      </w:r>
      <w:r w:rsidR="00127FFA" w:rsidRPr="00127FFA">
        <w:rPr>
          <w:szCs w:val="28"/>
        </w:rPr>
        <w:t>. p</w:t>
      </w:r>
      <w:r w:rsidR="009548E6" w:rsidRPr="00127FFA">
        <w:rPr>
          <w:szCs w:val="28"/>
        </w:rPr>
        <w:t xml:space="preserve">unktā minētā atzinuma saņemšanas </w:t>
      </w:r>
      <w:r w:rsidR="00837308">
        <w:rPr>
          <w:szCs w:val="28"/>
        </w:rPr>
        <w:t>triju</w:t>
      </w:r>
      <w:r w:rsidR="009548E6" w:rsidRPr="00127FFA">
        <w:rPr>
          <w:szCs w:val="28"/>
        </w:rPr>
        <w:t xml:space="preserve"> darbdienu laikā nosūta </w:t>
      </w:r>
      <w:r w:rsidR="00D06525" w:rsidRPr="00127FFA">
        <w:rPr>
          <w:szCs w:val="28"/>
        </w:rPr>
        <w:t xml:space="preserve">attiecīgu </w:t>
      </w:r>
      <w:r w:rsidR="009548E6" w:rsidRPr="00127FFA">
        <w:rPr>
          <w:szCs w:val="28"/>
        </w:rPr>
        <w:t>paziņojumu publicēšanai oficiālajā izdevumā "Latvijas Vēstnesis".</w:t>
      </w:r>
      <w:r w:rsidR="00127FFA" w:rsidRPr="00127FFA">
        <w:rPr>
          <w:szCs w:val="28"/>
        </w:rPr>
        <w:t>"</w:t>
      </w:r>
    </w:p>
    <w:p w14:paraId="06492463" w14:textId="77777777" w:rsidR="00127FFA" w:rsidRPr="00127FFA" w:rsidRDefault="00127FFA" w:rsidP="00127FFA">
      <w:pPr>
        <w:tabs>
          <w:tab w:val="left" w:pos="6521"/>
        </w:tabs>
        <w:spacing w:before="0"/>
        <w:ind w:firstLine="709"/>
        <w:rPr>
          <w:szCs w:val="28"/>
        </w:rPr>
      </w:pPr>
    </w:p>
    <w:p w14:paraId="3F0598F2" w14:textId="77777777" w:rsidR="00127FFA" w:rsidRPr="00127FFA" w:rsidRDefault="00127FFA" w:rsidP="00127FFA">
      <w:pPr>
        <w:tabs>
          <w:tab w:val="left" w:pos="6521"/>
        </w:tabs>
        <w:spacing w:before="0"/>
        <w:ind w:firstLine="709"/>
        <w:rPr>
          <w:szCs w:val="28"/>
        </w:rPr>
      </w:pPr>
    </w:p>
    <w:p w14:paraId="54C9517B" w14:textId="77777777" w:rsidR="00127FFA" w:rsidRPr="00127FFA" w:rsidRDefault="00127FFA" w:rsidP="00127FFA">
      <w:pPr>
        <w:tabs>
          <w:tab w:val="left" w:pos="6521"/>
        </w:tabs>
        <w:spacing w:before="0"/>
        <w:ind w:firstLine="709"/>
        <w:rPr>
          <w:szCs w:val="28"/>
        </w:rPr>
      </w:pPr>
    </w:p>
    <w:p w14:paraId="4A47C628" w14:textId="77777777" w:rsidR="00127FFA" w:rsidRPr="00127FFA" w:rsidRDefault="00127FFA" w:rsidP="00127FFA">
      <w:pPr>
        <w:tabs>
          <w:tab w:val="left" w:pos="6521"/>
        </w:tabs>
        <w:spacing w:before="0"/>
        <w:ind w:firstLine="709"/>
        <w:rPr>
          <w:szCs w:val="28"/>
        </w:rPr>
      </w:pPr>
      <w:r w:rsidRPr="00127FFA">
        <w:rPr>
          <w:szCs w:val="28"/>
        </w:rPr>
        <w:t>Ministru prezidents</w:t>
      </w:r>
      <w:r w:rsidRPr="00127FFA">
        <w:rPr>
          <w:szCs w:val="28"/>
        </w:rPr>
        <w:tab/>
        <w:t>A. K. Kariņš</w:t>
      </w:r>
    </w:p>
    <w:p w14:paraId="3E89CAA4" w14:textId="77777777" w:rsidR="00127FFA" w:rsidRPr="00127FFA" w:rsidRDefault="00127FFA" w:rsidP="00127FFA">
      <w:pPr>
        <w:pStyle w:val="naisf"/>
        <w:tabs>
          <w:tab w:val="left" w:pos="6237"/>
          <w:tab w:val="right" w:pos="8820"/>
        </w:tabs>
        <w:spacing w:before="0" w:after="0"/>
        <w:ind w:firstLine="709"/>
        <w:rPr>
          <w:sz w:val="28"/>
          <w:szCs w:val="28"/>
        </w:rPr>
      </w:pPr>
    </w:p>
    <w:p w14:paraId="472FD4D0" w14:textId="77777777" w:rsidR="00127FFA" w:rsidRPr="00127FFA" w:rsidRDefault="00127FFA" w:rsidP="00127FFA">
      <w:pPr>
        <w:pStyle w:val="naisf"/>
        <w:tabs>
          <w:tab w:val="left" w:pos="6237"/>
          <w:tab w:val="right" w:pos="8820"/>
        </w:tabs>
        <w:spacing w:before="0" w:after="0"/>
        <w:ind w:firstLine="709"/>
        <w:rPr>
          <w:sz w:val="28"/>
          <w:szCs w:val="28"/>
        </w:rPr>
      </w:pPr>
    </w:p>
    <w:p w14:paraId="1104043C" w14:textId="77777777" w:rsidR="00127FFA" w:rsidRPr="00127FFA" w:rsidRDefault="00127FFA" w:rsidP="00127FFA">
      <w:pPr>
        <w:pStyle w:val="naisf"/>
        <w:tabs>
          <w:tab w:val="left" w:pos="6237"/>
          <w:tab w:val="right" w:pos="8820"/>
        </w:tabs>
        <w:spacing w:before="0" w:after="0"/>
        <w:ind w:firstLine="709"/>
        <w:rPr>
          <w:sz w:val="28"/>
          <w:szCs w:val="28"/>
        </w:rPr>
      </w:pPr>
    </w:p>
    <w:p w14:paraId="62232F03" w14:textId="77777777" w:rsidR="00127FFA" w:rsidRPr="00127FFA" w:rsidRDefault="00127FFA" w:rsidP="00127FFA">
      <w:pPr>
        <w:pStyle w:val="naisf"/>
        <w:tabs>
          <w:tab w:val="left" w:pos="6521"/>
          <w:tab w:val="right" w:pos="8820"/>
        </w:tabs>
        <w:spacing w:before="0" w:after="0"/>
        <w:ind w:firstLine="709"/>
        <w:rPr>
          <w:sz w:val="28"/>
          <w:szCs w:val="28"/>
        </w:rPr>
      </w:pPr>
      <w:r w:rsidRPr="00127FFA">
        <w:rPr>
          <w:sz w:val="28"/>
          <w:szCs w:val="28"/>
        </w:rPr>
        <w:t>Ekonomikas ministrs</w:t>
      </w:r>
      <w:r w:rsidRPr="00127FFA">
        <w:rPr>
          <w:sz w:val="28"/>
          <w:szCs w:val="28"/>
        </w:rPr>
        <w:tab/>
        <w:t>J. Vitenbergs</w:t>
      </w:r>
    </w:p>
    <w:sectPr w:rsidR="00127FFA" w:rsidRPr="00127FFA" w:rsidSect="00127FFA">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969FE" w14:textId="77777777" w:rsidR="006C7024" w:rsidRDefault="006C7024" w:rsidP="00935A0A">
      <w:pPr>
        <w:spacing w:before="0"/>
      </w:pPr>
      <w:r>
        <w:separator/>
      </w:r>
    </w:p>
  </w:endnote>
  <w:endnote w:type="continuationSeparator" w:id="0">
    <w:p w14:paraId="5AFF95E8" w14:textId="77777777" w:rsidR="006C7024" w:rsidRDefault="006C7024" w:rsidP="00935A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EEAD" w14:textId="77777777" w:rsidR="00127FFA" w:rsidRPr="00127FFA" w:rsidRDefault="00127FFA" w:rsidP="00127FFA">
    <w:pPr>
      <w:pStyle w:val="Footer"/>
      <w:ind w:firstLine="0"/>
      <w:rPr>
        <w:sz w:val="16"/>
        <w:szCs w:val="16"/>
      </w:rPr>
    </w:pPr>
    <w:r>
      <w:rPr>
        <w:sz w:val="16"/>
        <w:szCs w:val="16"/>
      </w:rPr>
      <w:t>N0663_0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EB82" w14:textId="2957E26E" w:rsidR="00127FFA" w:rsidRPr="00127FFA" w:rsidRDefault="00127FFA" w:rsidP="00127FFA">
    <w:pPr>
      <w:pStyle w:val="Footer"/>
      <w:ind w:firstLine="0"/>
      <w:rPr>
        <w:sz w:val="16"/>
        <w:szCs w:val="16"/>
      </w:rPr>
    </w:pPr>
    <w:r>
      <w:rPr>
        <w:sz w:val="16"/>
        <w:szCs w:val="16"/>
      </w:rPr>
      <w:t>N0663_0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F978" w14:textId="77777777" w:rsidR="006C7024" w:rsidRDefault="006C7024" w:rsidP="00935A0A">
      <w:pPr>
        <w:spacing w:before="0"/>
      </w:pPr>
      <w:r>
        <w:separator/>
      </w:r>
    </w:p>
  </w:footnote>
  <w:footnote w:type="continuationSeparator" w:id="0">
    <w:p w14:paraId="25D0468E" w14:textId="77777777" w:rsidR="006C7024" w:rsidRDefault="006C7024" w:rsidP="00935A0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425563"/>
      <w:docPartObj>
        <w:docPartGallery w:val="Page Numbers (Top of Page)"/>
        <w:docPartUnique/>
      </w:docPartObj>
    </w:sdtPr>
    <w:sdtEndPr>
      <w:rPr>
        <w:noProof/>
        <w:sz w:val="24"/>
        <w:szCs w:val="24"/>
      </w:rPr>
    </w:sdtEndPr>
    <w:sdtContent>
      <w:p w14:paraId="3BBB4CFE" w14:textId="4DF82F37" w:rsidR="00935A0A" w:rsidRDefault="00935A0A" w:rsidP="00EE7A6D">
        <w:pPr>
          <w:pStyle w:val="Header"/>
          <w:jc w:val="center"/>
        </w:pPr>
        <w:r w:rsidRPr="00935A0A">
          <w:rPr>
            <w:sz w:val="24"/>
            <w:szCs w:val="24"/>
          </w:rPr>
          <w:fldChar w:fldCharType="begin"/>
        </w:r>
        <w:r w:rsidRPr="00935A0A">
          <w:rPr>
            <w:sz w:val="24"/>
            <w:szCs w:val="24"/>
          </w:rPr>
          <w:instrText xml:space="preserve"> PAGE   \* MERGEFORMAT </w:instrText>
        </w:r>
        <w:r w:rsidRPr="00935A0A">
          <w:rPr>
            <w:sz w:val="24"/>
            <w:szCs w:val="24"/>
          </w:rPr>
          <w:fldChar w:fldCharType="separate"/>
        </w:r>
        <w:r w:rsidRPr="00935A0A">
          <w:rPr>
            <w:noProof/>
            <w:sz w:val="24"/>
            <w:szCs w:val="24"/>
          </w:rPr>
          <w:t>2</w:t>
        </w:r>
        <w:r w:rsidRPr="00935A0A">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4180" w14:textId="6522DC4B" w:rsidR="00127FFA" w:rsidRDefault="00127FFA" w:rsidP="00127FFA">
    <w:pPr>
      <w:pStyle w:val="Header"/>
      <w:ind w:firstLine="0"/>
      <w:rPr>
        <w:sz w:val="24"/>
        <w:szCs w:val="24"/>
      </w:rPr>
    </w:pPr>
  </w:p>
  <w:p w14:paraId="759914DA" w14:textId="77777777" w:rsidR="00127FFA" w:rsidRDefault="00127FFA" w:rsidP="00127FFA">
    <w:pPr>
      <w:pStyle w:val="Header"/>
      <w:ind w:firstLine="0"/>
    </w:pPr>
    <w:r>
      <w:rPr>
        <w:noProof/>
      </w:rPr>
      <w:drawing>
        <wp:inline distT="0" distB="0" distL="0" distR="0" wp14:anchorId="0CC1D8EC" wp14:editId="03AB949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4E5"/>
    <w:multiLevelType w:val="multilevel"/>
    <w:tmpl w:val="76145B90"/>
    <w:lvl w:ilvl="0">
      <w:start w:val="63"/>
      <w:numFmt w:val="decimal"/>
      <w:lvlText w:val="%1"/>
      <w:lvlJc w:val="left"/>
      <w:pPr>
        <w:ind w:left="555" w:hanging="555"/>
      </w:pPr>
      <w:rPr>
        <w:rFonts w:eastAsia="Calibri" w:hint="default"/>
        <w:sz w:val="28"/>
      </w:rPr>
    </w:lvl>
    <w:lvl w:ilvl="1">
      <w:start w:val="30"/>
      <w:numFmt w:val="decimal"/>
      <w:lvlText w:val="%1.%2"/>
      <w:lvlJc w:val="left"/>
      <w:pPr>
        <w:ind w:left="1264" w:hanging="555"/>
      </w:pPr>
      <w:rPr>
        <w:rFonts w:eastAsia="Calibri" w:hint="default"/>
        <w:sz w:val="28"/>
      </w:rPr>
    </w:lvl>
    <w:lvl w:ilvl="2">
      <w:start w:val="1"/>
      <w:numFmt w:val="decimal"/>
      <w:lvlText w:val="%1.%2.%3"/>
      <w:lvlJc w:val="left"/>
      <w:pPr>
        <w:ind w:left="2138" w:hanging="720"/>
      </w:pPr>
      <w:rPr>
        <w:rFonts w:eastAsia="Calibri" w:hint="default"/>
        <w:sz w:val="28"/>
      </w:rPr>
    </w:lvl>
    <w:lvl w:ilvl="3">
      <w:start w:val="1"/>
      <w:numFmt w:val="decimal"/>
      <w:lvlText w:val="%1.%2.%3.%4"/>
      <w:lvlJc w:val="left"/>
      <w:pPr>
        <w:ind w:left="2847" w:hanging="720"/>
      </w:pPr>
      <w:rPr>
        <w:rFonts w:eastAsia="Calibri" w:hint="default"/>
        <w:sz w:val="28"/>
      </w:rPr>
    </w:lvl>
    <w:lvl w:ilvl="4">
      <w:start w:val="1"/>
      <w:numFmt w:val="decimal"/>
      <w:lvlText w:val="%1.%2.%3.%4.%5"/>
      <w:lvlJc w:val="left"/>
      <w:pPr>
        <w:ind w:left="3916" w:hanging="1080"/>
      </w:pPr>
      <w:rPr>
        <w:rFonts w:eastAsia="Calibri" w:hint="default"/>
        <w:sz w:val="28"/>
      </w:rPr>
    </w:lvl>
    <w:lvl w:ilvl="5">
      <w:start w:val="1"/>
      <w:numFmt w:val="decimal"/>
      <w:lvlText w:val="%1.%2.%3.%4.%5.%6"/>
      <w:lvlJc w:val="left"/>
      <w:pPr>
        <w:ind w:left="4625" w:hanging="1080"/>
      </w:pPr>
      <w:rPr>
        <w:rFonts w:eastAsia="Calibri" w:hint="default"/>
        <w:sz w:val="28"/>
      </w:rPr>
    </w:lvl>
    <w:lvl w:ilvl="6">
      <w:start w:val="1"/>
      <w:numFmt w:val="decimal"/>
      <w:lvlText w:val="%1.%2.%3.%4.%5.%6.%7"/>
      <w:lvlJc w:val="left"/>
      <w:pPr>
        <w:ind w:left="5694" w:hanging="1440"/>
      </w:pPr>
      <w:rPr>
        <w:rFonts w:eastAsia="Calibri" w:hint="default"/>
        <w:sz w:val="28"/>
      </w:rPr>
    </w:lvl>
    <w:lvl w:ilvl="7">
      <w:start w:val="1"/>
      <w:numFmt w:val="decimal"/>
      <w:lvlText w:val="%1.%2.%3.%4.%5.%6.%7.%8"/>
      <w:lvlJc w:val="left"/>
      <w:pPr>
        <w:ind w:left="6403" w:hanging="1440"/>
      </w:pPr>
      <w:rPr>
        <w:rFonts w:eastAsia="Calibri" w:hint="default"/>
        <w:sz w:val="28"/>
      </w:rPr>
    </w:lvl>
    <w:lvl w:ilvl="8">
      <w:start w:val="1"/>
      <w:numFmt w:val="decimal"/>
      <w:lvlText w:val="%1.%2.%3.%4.%5.%6.%7.%8.%9"/>
      <w:lvlJc w:val="left"/>
      <w:pPr>
        <w:ind w:left="7112" w:hanging="1440"/>
      </w:pPr>
      <w:rPr>
        <w:rFonts w:eastAsia="Calibri" w:hint="default"/>
        <w:sz w:val="28"/>
      </w:rPr>
    </w:lvl>
  </w:abstractNum>
  <w:abstractNum w:abstractNumId="1" w15:restartNumberingAfterBreak="0">
    <w:nsid w:val="3FD57D47"/>
    <w:multiLevelType w:val="multilevel"/>
    <w:tmpl w:val="B00C5544"/>
    <w:lvl w:ilvl="0">
      <w:start w:val="63"/>
      <w:numFmt w:val="decimal"/>
      <w:lvlText w:val="%1"/>
      <w:lvlJc w:val="left"/>
      <w:pPr>
        <w:ind w:left="555" w:hanging="555"/>
      </w:pPr>
      <w:rPr>
        <w:rFonts w:eastAsia="Calibri" w:hint="default"/>
        <w:sz w:val="28"/>
      </w:rPr>
    </w:lvl>
    <w:lvl w:ilvl="1">
      <w:start w:val="30"/>
      <w:numFmt w:val="decimal"/>
      <w:lvlText w:val="%1.%2"/>
      <w:lvlJc w:val="left"/>
      <w:pPr>
        <w:ind w:left="1690" w:hanging="555"/>
      </w:pPr>
      <w:rPr>
        <w:rFonts w:eastAsia="Calibri" w:hint="default"/>
        <w:sz w:val="28"/>
      </w:rPr>
    </w:lvl>
    <w:lvl w:ilvl="2">
      <w:start w:val="1"/>
      <w:numFmt w:val="decimal"/>
      <w:lvlText w:val="%1.%2.%3"/>
      <w:lvlJc w:val="left"/>
      <w:pPr>
        <w:ind w:left="2138" w:hanging="720"/>
      </w:pPr>
      <w:rPr>
        <w:rFonts w:eastAsia="Calibri" w:hint="default"/>
        <w:sz w:val="28"/>
      </w:rPr>
    </w:lvl>
    <w:lvl w:ilvl="3">
      <w:start w:val="1"/>
      <w:numFmt w:val="decimal"/>
      <w:lvlText w:val="%1.%2.%3.%4"/>
      <w:lvlJc w:val="left"/>
      <w:pPr>
        <w:ind w:left="2847" w:hanging="720"/>
      </w:pPr>
      <w:rPr>
        <w:rFonts w:eastAsia="Calibri" w:hint="default"/>
        <w:sz w:val="28"/>
      </w:rPr>
    </w:lvl>
    <w:lvl w:ilvl="4">
      <w:start w:val="1"/>
      <w:numFmt w:val="decimal"/>
      <w:lvlText w:val="%1.%2.%3.%4.%5"/>
      <w:lvlJc w:val="left"/>
      <w:pPr>
        <w:ind w:left="3916" w:hanging="1080"/>
      </w:pPr>
      <w:rPr>
        <w:rFonts w:eastAsia="Calibri" w:hint="default"/>
        <w:sz w:val="28"/>
      </w:rPr>
    </w:lvl>
    <w:lvl w:ilvl="5">
      <w:start w:val="1"/>
      <w:numFmt w:val="decimal"/>
      <w:lvlText w:val="%1.%2.%3.%4.%5.%6"/>
      <w:lvlJc w:val="left"/>
      <w:pPr>
        <w:ind w:left="4625" w:hanging="1080"/>
      </w:pPr>
      <w:rPr>
        <w:rFonts w:eastAsia="Calibri" w:hint="default"/>
        <w:sz w:val="28"/>
      </w:rPr>
    </w:lvl>
    <w:lvl w:ilvl="6">
      <w:start w:val="1"/>
      <w:numFmt w:val="decimal"/>
      <w:lvlText w:val="%1.%2.%3.%4.%5.%6.%7"/>
      <w:lvlJc w:val="left"/>
      <w:pPr>
        <w:ind w:left="5694" w:hanging="1440"/>
      </w:pPr>
      <w:rPr>
        <w:rFonts w:eastAsia="Calibri" w:hint="default"/>
        <w:sz w:val="28"/>
      </w:rPr>
    </w:lvl>
    <w:lvl w:ilvl="7">
      <w:start w:val="1"/>
      <w:numFmt w:val="decimal"/>
      <w:lvlText w:val="%1.%2.%3.%4.%5.%6.%7.%8"/>
      <w:lvlJc w:val="left"/>
      <w:pPr>
        <w:ind w:left="6403" w:hanging="1440"/>
      </w:pPr>
      <w:rPr>
        <w:rFonts w:eastAsia="Calibri" w:hint="default"/>
        <w:sz w:val="28"/>
      </w:rPr>
    </w:lvl>
    <w:lvl w:ilvl="8">
      <w:start w:val="1"/>
      <w:numFmt w:val="decimal"/>
      <w:lvlText w:val="%1.%2.%3.%4.%5.%6.%7.%8.%9"/>
      <w:lvlJc w:val="left"/>
      <w:pPr>
        <w:ind w:left="7112" w:hanging="1440"/>
      </w:pPr>
      <w:rPr>
        <w:rFonts w:eastAsia="Calibri" w:hint="default"/>
        <w:sz w:val="28"/>
      </w:rPr>
    </w:lvl>
  </w:abstractNum>
  <w:abstractNum w:abstractNumId="2" w15:restartNumberingAfterBreak="0">
    <w:nsid w:val="7B913995"/>
    <w:multiLevelType w:val="hybridMultilevel"/>
    <w:tmpl w:val="56C2AAB6"/>
    <w:lvl w:ilvl="0" w:tplc="A8C61DA2">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B4"/>
    <w:rsid w:val="00003633"/>
    <w:rsid w:val="00004A65"/>
    <w:rsid w:val="000117D8"/>
    <w:rsid w:val="00011F71"/>
    <w:rsid w:val="00012574"/>
    <w:rsid w:val="00013392"/>
    <w:rsid w:val="00017A68"/>
    <w:rsid w:val="00021664"/>
    <w:rsid w:val="00025BCE"/>
    <w:rsid w:val="00025F3F"/>
    <w:rsid w:val="00030698"/>
    <w:rsid w:val="00032EB4"/>
    <w:rsid w:val="00033DEE"/>
    <w:rsid w:val="000351C2"/>
    <w:rsid w:val="00037529"/>
    <w:rsid w:val="000416A4"/>
    <w:rsid w:val="00042D9E"/>
    <w:rsid w:val="000519D2"/>
    <w:rsid w:val="000522C0"/>
    <w:rsid w:val="000538CD"/>
    <w:rsid w:val="000545E0"/>
    <w:rsid w:val="00060B04"/>
    <w:rsid w:val="0006540D"/>
    <w:rsid w:val="00065F40"/>
    <w:rsid w:val="00067BE7"/>
    <w:rsid w:val="000724D6"/>
    <w:rsid w:val="00074C2A"/>
    <w:rsid w:val="00077859"/>
    <w:rsid w:val="000824D8"/>
    <w:rsid w:val="00085065"/>
    <w:rsid w:val="0008629B"/>
    <w:rsid w:val="000901AF"/>
    <w:rsid w:val="00094FE0"/>
    <w:rsid w:val="00096119"/>
    <w:rsid w:val="000969AB"/>
    <w:rsid w:val="000A003A"/>
    <w:rsid w:val="000A125B"/>
    <w:rsid w:val="000A5165"/>
    <w:rsid w:val="000B1EA8"/>
    <w:rsid w:val="000B542C"/>
    <w:rsid w:val="000B55A9"/>
    <w:rsid w:val="000C0182"/>
    <w:rsid w:val="000C0596"/>
    <w:rsid w:val="000C0A0A"/>
    <w:rsid w:val="000C1612"/>
    <w:rsid w:val="000C1CC3"/>
    <w:rsid w:val="000C31B1"/>
    <w:rsid w:val="000C3E18"/>
    <w:rsid w:val="000D08EC"/>
    <w:rsid w:val="000D182D"/>
    <w:rsid w:val="000D2F13"/>
    <w:rsid w:val="000D4C36"/>
    <w:rsid w:val="000D4CE0"/>
    <w:rsid w:val="000D5A3B"/>
    <w:rsid w:val="000D6A4B"/>
    <w:rsid w:val="000D6D0F"/>
    <w:rsid w:val="000E09CE"/>
    <w:rsid w:val="000E3EF0"/>
    <w:rsid w:val="000E455C"/>
    <w:rsid w:val="000E49A0"/>
    <w:rsid w:val="000E4C4E"/>
    <w:rsid w:val="000E4F74"/>
    <w:rsid w:val="000E5951"/>
    <w:rsid w:val="000E69E2"/>
    <w:rsid w:val="000F311C"/>
    <w:rsid w:val="000F7EB4"/>
    <w:rsid w:val="0010254B"/>
    <w:rsid w:val="00103AA2"/>
    <w:rsid w:val="00105CF6"/>
    <w:rsid w:val="00110FF5"/>
    <w:rsid w:val="00111BBC"/>
    <w:rsid w:val="00117BF1"/>
    <w:rsid w:val="00127FFA"/>
    <w:rsid w:val="00133A5A"/>
    <w:rsid w:val="00133F30"/>
    <w:rsid w:val="00134523"/>
    <w:rsid w:val="001404F0"/>
    <w:rsid w:val="00142E4E"/>
    <w:rsid w:val="00144B5F"/>
    <w:rsid w:val="00147C1C"/>
    <w:rsid w:val="00153652"/>
    <w:rsid w:val="001628DC"/>
    <w:rsid w:val="00164FD9"/>
    <w:rsid w:val="0016583B"/>
    <w:rsid w:val="00165F98"/>
    <w:rsid w:val="00166410"/>
    <w:rsid w:val="00170AF4"/>
    <w:rsid w:val="00173FB6"/>
    <w:rsid w:val="00177382"/>
    <w:rsid w:val="00177910"/>
    <w:rsid w:val="0018746F"/>
    <w:rsid w:val="00192A9A"/>
    <w:rsid w:val="00195542"/>
    <w:rsid w:val="00195BC2"/>
    <w:rsid w:val="001A0B99"/>
    <w:rsid w:val="001B557D"/>
    <w:rsid w:val="001B603D"/>
    <w:rsid w:val="001B6730"/>
    <w:rsid w:val="001B782D"/>
    <w:rsid w:val="001C2A1C"/>
    <w:rsid w:val="001C3967"/>
    <w:rsid w:val="001C6D12"/>
    <w:rsid w:val="001C6EF4"/>
    <w:rsid w:val="001C7D94"/>
    <w:rsid w:val="001D3530"/>
    <w:rsid w:val="001E1C69"/>
    <w:rsid w:val="001E2EA9"/>
    <w:rsid w:val="001E331F"/>
    <w:rsid w:val="001E3E43"/>
    <w:rsid w:val="001E4ED5"/>
    <w:rsid w:val="001F41DC"/>
    <w:rsid w:val="001F55F8"/>
    <w:rsid w:val="001F64FD"/>
    <w:rsid w:val="00200AAD"/>
    <w:rsid w:val="002052F2"/>
    <w:rsid w:val="002056D7"/>
    <w:rsid w:val="00206D08"/>
    <w:rsid w:val="002133F7"/>
    <w:rsid w:val="0021542E"/>
    <w:rsid w:val="002166CB"/>
    <w:rsid w:val="0021731A"/>
    <w:rsid w:val="0021765F"/>
    <w:rsid w:val="00220865"/>
    <w:rsid w:val="00220D33"/>
    <w:rsid w:val="00221D1A"/>
    <w:rsid w:val="00224F66"/>
    <w:rsid w:val="00225ABC"/>
    <w:rsid w:val="002302F7"/>
    <w:rsid w:val="00230A65"/>
    <w:rsid w:val="00232062"/>
    <w:rsid w:val="00240E9B"/>
    <w:rsid w:val="00246813"/>
    <w:rsid w:val="00250AF5"/>
    <w:rsid w:val="002570A1"/>
    <w:rsid w:val="002616B4"/>
    <w:rsid w:val="00266236"/>
    <w:rsid w:val="00266298"/>
    <w:rsid w:val="0026725B"/>
    <w:rsid w:val="00270C4F"/>
    <w:rsid w:val="00270F6C"/>
    <w:rsid w:val="00271ED2"/>
    <w:rsid w:val="00272208"/>
    <w:rsid w:val="00274685"/>
    <w:rsid w:val="00280A61"/>
    <w:rsid w:val="00284F73"/>
    <w:rsid w:val="00285D2C"/>
    <w:rsid w:val="00290E62"/>
    <w:rsid w:val="00292165"/>
    <w:rsid w:val="00292694"/>
    <w:rsid w:val="002940E4"/>
    <w:rsid w:val="00294B01"/>
    <w:rsid w:val="00294BA0"/>
    <w:rsid w:val="00297DEF"/>
    <w:rsid w:val="002A0BB1"/>
    <w:rsid w:val="002A15DE"/>
    <w:rsid w:val="002A1A6A"/>
    <w:rsid w:val="002A2973"/>
    <w:rsid w:val="002A3B54"/>
    <w:rsid w:val="002A51B2"/>
    <w:rsid w:val="002B161C"/>
    <w:rsid w:val="002B6272"/>
    <w:rsid w:val="002C2AEB"/>
    <w:rsid w:val="002C4FF7"/>
    <w:rsid w:val="002D24E9"/>
    <w:rsid w:val="002D3B6E"/>
    <w:rsid w:val="002D4322"/>
    <w:rsid w:val="002D50F2"/>
    <w:rsid w:val="002D540A"/>
    <w:rsid w:val="002D60AD"/>
    <w:rsid w:val="002E230A"/>
    <w:rsid w:val="002E68C4"/>
    <w:rsid w:val="002E6E36"/>
    <w:rsid w:val="002F23FF"/>
    <w:rsid w:val="002F2A1C"/>
    <w:rsid w:val="002F3958"/>
    <w:rsid w:val="002F6820"/>
    <w:rsid w:val="00300B61"/>
    <w:rsid w:val="003017A9"/>
    <w:rsid w:val="00303EAD"/>
    <w:rsid w:val="00304D1B"/>
    <w:rsid w:val="003100EE"/>
    <w:rsid w:val="003109FB"/>
    <w:rsid w:val="00320604"/>
    <w:rsid w:val="00320D55"/>
    <w:rsid w:val="00327406"/>
    <w:rsid w:val="0033037C"/>
    <w:rsid w:val="0033358B"/>
    <w:rsid w:val="00344C6D"/>
    <w:rsid w:val="00345CA8"/>
    <w:rsid w:val="00347D46"/>
    <w:rsid w:val="00350F1F"/>
    <w:rsid w:val="00351815"/>
    <w:rsid w:val="0035348A"/>
    <w:rsid w:val="00361A78"/>
    <w:rsid w:val="00362486"/>
    <w:rsid w:val="00362C94"/>
    <w:rsid w:val="00364055"/>
    <w:rsid w:val="00364444"/>
    <w:rsid w:val="00371B39"/>
    <w:rsid w:val="00371EB9"/>
    <w:rsid w:val="0037535A"/>
    <w:rsid w:val="0038060F"/>
    <w:rsid w:val="0038100B"/>
    <w:rsid w:val="00382AB2"/>
    <w:rsid w:val="00383A4F"/>
    <w:rsid w:val="00386B3A"/>
    <w:rsid w:val="00390196"/>
    <w:rsid w:val="00391C35"/>
    <w:rsid w:val="00391FC6"/>
    <w:rsid w:val="00392036"/>
    <w:rsid w:val="003A1B64"/>
    <w:rsid w:val="003A5A00"/>
    <w:rsid w:val="003A6561"/>
    <w:rsid w:val="003A7BD2"/>
    <w:rsid w:val="003B16E7"/>
    <w:rsid w:val="003B23C6"/>
    <w:rsid w:val="003C644C"/>
    <w:rsid w:val="003C6B09"/>
    <w:rsid w:val="003D032B"/>
    <w:rsid w:val="003D1749"/>
    <w:rsid w:val="003D781F"/>
    <w:rsid w:val="003E13DC"/>
    <w:rsid w:val="003E1718"/>
    <w:rsid w:val="003E53AA"/>
    <w:rsid w:val="003E5E1B"/>
    <w:rsid w:val="003F3B1A"/>
    <w:rsid w:val="003F4195"/>
    <w:rsid w:val="00400004"/>
    <w:rsid w:val="00401C5A"/>
    <w:rsid w:val="0040422B"/>
    <w:rsid w:val="00405AAC"/>
    <w:rsid w:val="0040734E"/>
    <w:rsid w:val="00412C7C"/>
    <w:rsid w:val="00417667"/>
    <w:rsid w:val="00417A86"/>
    <w:rsid w:val="00417E3E"/>
    <w:rsid w:val="004210B7"/>
    <w:rsid w:val="00421E0F"/>
    <w:rsid w:val="00422037"/>
    <w:rsid w:val="00422D7C"/>
    <w:rsid w:val="00427CB8"/>
    <w:rsid w:val="00430729"/>
    <w:rsid w:val="00433B49"/>
    <w:rsid w:val="004345B6"/>
    <w:rsid w:val="00435330"/>
    <w:rsid w:val="00440C8B"/>
    <w:rsid w:val="00447B9A"/>
    <w:rsid w:val="004513E7"/>
    <w:rsid w:val="0045285A"/>
    <w:rsid w:val="00453E48"/>
    <w:rsid w:val="0045614E"/>
    <w:rsid w:val="0045621F"/>
    <w:rsid w:val="00456D9D"/>
    <w:rsid w:val="00457E97"/>
    <w:rsid w:val="004633E6"/>
    <w:rsid w:val="00464346"/>
    <w:rsid w:val="00464797"/>
    <w:rsid w:val="00466995"/>
    <w:rsid w:val="00467711"/>
    <w:rsid w:val="00467D0F"/>
    <w:rsid w:val="00471B5D"/>
    <w:rsid w:val="00473FD2"/>
    <w:rsid w:val="004806F3"/>
    <w:rsid w:val="00480E0E"/>
    <w:rsid w:val="00481617"/>
    <w:rsid w:val="004851DC"/>
    <w:rsid w:val="00486443"/>
    <w:rsid w:val="004869DF"/>
    <w:rsid w:val="00486EAD"/>
    <w:rsid w:val="00486F44"/>
    <w:rsid w:val="00487A80"/>
    <w:rsid w:val="00490452"/>
    <w:rsid w:val="004922D5"/>
    <w:rsid w:val="0049762C"/>
    <w:rsid w:val="004A384A"/>
    <w:rsid w:val="004A5704"/>
    <w:rsid w:val="004A7ED0"/>
    <w:rsid w:val="004B03E6"/>
    <w:rsid w:val="004B17F4"/>
    <w:rsid w:val="004B4005"/>
    <w:rsid w:val="004B4A50"/>
    <w:rsid w:val="004B69AC"/>
    <w:rsid w:val="004C1765"/>
    <w:rsid w:val="004C1D0C"/>
    <w:rsid w:val="004C245E"/>
    <w:rsid w:val="004C276E"/>
    <w:rsid w:val="004C295E"/>
    <w:rsid w:val="004C530A"/>
    <w:rsid w:val="004D52D2"/>
    <w:rsid w:val="004E43DF"/>
    <w:rsid w:val="004E4879"/>
    <w:rsid w:val="004F0380"/>
    <w:rsid w:val="004F07A7"/>
    <w:rsid w:val="004F2044"/>
    <w:rsid w:val="004F471B"/>
    <w:rsid w:val="004F6AE6"/>
    <w:rsid w:val="004F6E69"/>
    <w:rsid w:val="004F6F87"/>
    <w:rsid w:val="00502616"/>
    <w:rsid w:val="00503377"/>
    <w:rsid w:val="00503487"/>
    <w:rsid w:val="00504320"/>
    <w:rsid w:val="00513D01"/>
    <w:rsid w:val="00514A48"/>
    <w:rsid w:val="005154AE"/>
    <w:rsid w:val="005243EF"/>
    <w:rsid w:val="00526340"/>
    <w:rsid w:val="00532511"/>
    <w:rsid w:val="005333CE"/>
    <w:rsid w:val="00533908"/>
    <w:rsid w:val="0053412D"/>
    <w:rsid w:val="00535F6D"/>
    <w:rsid w:val="005407BD"/>
    <w:rsid w:val="0054491B"/>
    <w:rsid w:val="00552F80"/>
    <w:rsid w:val="00553E88"/>
    <w:rsid w:val="0055781D"/>
    <w:rsid w:val="00560461"/>
    <w:rsid w:val="0056521A"/>
    <w:rsid w:val="005663D5"/>
    <w:rsid w:val="00571C57"/>
    <w:rsid w:val="005747C2"/>
    <w:rsid w:val="00576022"/>
    <w:rsid w:val="00581292"/>
    <w:rsid w:val="00583180"/>
    <w:rsid w:val="005841EC"/>
    <w:rsid w:val="00584CCE"/>
    <w:rsid w:val="00586058"/>
    <w:rsid w:val="005910CD"/>
    <w:rsid w:val="005941F1"/>
    <w:rsid w:val="00594D85"/>
    <w:rsid w:val="005950C8"/>
    <w:rsid w:val="0059590B"/>
    <w:rsid w:val="005966D9"/>
    <w:rsid w:val="005A0028"/>
    <w:rsid w:val="005A064C"/>
    <w:rsid w:val="005A5BA7"/>
    <w:rsid w:val="005A7373"/>
    <w:rsid w:val="005A7D8D"/>
    <w:rsid w:val="005B185A"/>
    <w:rsid w:val="005B2924"/>
    <w:rsid w:val="005B4FE9"/>
    <w:rsid w:val="005B6366"/>
    <w:rsid w:val="005C1EAD"/>
    <w:rsid w:val="005C255A"/>
    <w:rsid w:val="005C5508"/>
    <w:rsid w:val="005D09D7"/>
    <w:rsid w:val="005D6908"/>
    <w:rsid w:val="005E0443"/>
    <w:rsid w:val="005E254D"/>
    <w:rsid w:val="005E462D"/>
    <w:rsid w:val="005E6612"/>
    <w:rsid w:val="005E7A32"/>
    <w:rsid w:val="005E7FBB"/>
    <w:rsid w:val="005F059C"/>
    <w:rsid w:val="005F0DD1"/>
    <w:rsid w:val="005F3C97"/>
    <w:rsid w:val="00600290"/>
    <w:rsid w:val="00610022"/>
    <w:rsid w:val="006102D5"/>
    <w:rsid w:val="006157A1"/>
    <w:rsid w:val="00616578"/>
    <w:rsid w:val="006200D1"/>
    <w:rsid w:val="00622E8E"/>
    <w:rsid w:val="0062451A"/>
    <w:rsid w:val="00625E36"/>
    <w:rsid w:val="00631A9D"/>
    <w:rsid w:val="0063577A"/>
    <w:rsid w:val="00636DDA"/>
    <w:rsid w:val="00640334"/>
    <w:rsid w:val="0064040D"/>
    <w:rsid w:val="00644922"/>
    <w:rsid w:val="0064505B"/>
    <w:rsid w:val="00647864"/>
    <w:rsid w:val="00647C79"/>
    <w:rsid w:val="006523E9"/>
    <w:rsid w:val="00654B73"/>
    <w:rsid w:val="00656D0C"/>
    <w:rsid w:val="006602A7"/>
    <w:rsid w:val="00660A27"/>
    <w:rsid w:val="00663136"/>
    <w:rsid w:val="006669F5"/>
    <w:rsid w:val="006670F3"/>
    <w:rsid w:val="006676C5"/>
    <w:rsid w:val="00670678"/>
    <w:rsid w:val="006753C5"/>
    <w:rsid w:val="00675AD1"/>
    <w:rsid w:val="0067735C"/>
    <w:rsid w:val="00680C93"/>
    <w:rsid w:val="00683291"/>
    <w:rsid w:val="00684DAB"/>
    <w:rsid w:val="0068647F"/>
    <w:rsid w:val="006905BF"/>
    <w:rsid w:val="00693531"/>
    <w:rsid w:val="006937ED"/>
    <w:rsid w:val="006948E4"/>
    <w:rsid w:val="00695813"/>
    <w:rsid w:val="00695FDE"/>
    <w:rsid w:val="006A040A"/>
    <w:rsid w:val="006A23A4"/>
    <w:rsid w:val="006A415C"/>
    <w:rsid w:val="006B0029"/>
    <w:rsid w:val="006B013B"/>
    <w:rsid w:val="006B2C8A"/>
    <w:rsid w:val="006B2F7F"/>
    <w:rsid w:val="006B74E6"/>
    <w:rsid w:val="006C04C5"/>
    <w:rsid w:val="006C1A54"/>
    <w:rsid w:val="006C67E9"/>
    <w:rsid w:val="006C6FF0"/>
    <w:rsid w:val="006C7024"/>
    <w:rsid w:val="006C7068"/>
    <w:rsid w:val="006D250A"/>
    <w:rsid w:val="006D2902"/>
    <w:rsid w:val="006D3A33"/>
    <w:rsid w:val="006E31DD"/>
    <w:rsid w:val="006F02A2"/>
    <w:rsid w:val="006F2612"/>
    <w:rsid w:val="006F2C00"/>
    <w:rsid w:val="006F4CEA"/>
    <w:rsid w:val="007017B3"/>
    <w:rsid w:val="00703182"/>
    <w:rsid w:val="00710171"/>
    <w:rsid w:val="00714DC9"/>
    <w:rsid w:val="0071549D"/>
    <w:rsid w:val="007155E6"/>
    <w:rsid w:val="007156A3"/>
    <w:rsid w:val="00715F53"/>
    <w:rsid w:val="007208D1"/>
    <w:rsid w:val="00722875"/>
    <w:rsid w:val="00722A9C"/>
    <w:rsid w:val="00726B2E"/>
    <w:rsid w:val="007328D9"/>
    <w:rsid w:val="00741973"/>
    <w:rsid w:val="0074238C"/>
    <w:rsid w:val="0074606E"/>
    <w:rsid w:val="0075323D"/>
    <w:rsid w:val="007539F3"/>
    <w:rsid w:val="00756859"/>
    <w:rsid w:val="00763219"/>
    <w:rsid w:val="00766810"/>
    <w:rsid w:val="00776190"/>
    <w:rsid w:val="00777D90"/>
    <w:rsid w:val="007806EA"/>
    <w:rsid w:val="007825C5"/>
    <w:rsid w:val="007831A6"/>
    <w:rsid w:val="007905A3"/>
    <w:rsid w:val="007915CF"/>
    <w:rsid w:val="00794DA3"/>
    <w:rsid w:val="007A3707"/>
    <w:rsid w:val="007A58EF"/>
    <w:rsid w:val="007B052B"/>
    <w:rsid w:val="007B0887"/>
    <w:rsid w:val="007B1583"/>
    <w:rsid w:val="007B21A3"/>
    <w:rsid w:val="007B21A6"/>
    <w:rsid w:val="007B4271"/>
    <w:rsid w:val="007B7BDC"/>
    <w:rsid w:val="007C0A89"/>
    <w:rsid w:val="007C548A"/>
    <w:rsid w:val="007C5B74"/>
    <w:rsid w:val="007D0184"/>
    <w:rsid w:val="007D01A8"/>
    <w:rsid w:val="007D056E"/>
    <w:rsid w:val="007D0EC2"/>
    <w:rsid w:val="007E058B"/>
    <w:rsid w:val="007E159E"/>
    <w:rsid w:val="007E325C"/>
    <w:rsid w:val="007E3A12"/>
    <w:rsid w:val="007F30F1"/>
    <w:rsid w:val="00800F29"/>
    <w:rsid w:val="008027F4"/>
    <w:rsid w:val="00802A10"/>
    <w:rsid w:val="0080697E"/>
    <w:rsid w:val="008108C1"/>
    <w:rsid w:val="008126A5"/>
    <w:rsid w:val="008131DE"/>
    <w:rsid w:val="00813654"/>
    <w:rsid w:val="008148E4"/>
    <w:rsid w:val="00814EF9"/>
    <w:rsid w:val="008233CC"/>
    <w:rsid w:val="00826606"/>
    <w:rsid w:val="0083071D"/>
    <w:rsid w:val="00830DA8"/>
    <w:rsid w:val="00831384"/>
    <w:rsid w:val="00831CC4"/>
    <w:rsid w:val="00832684"/>
    <w:rsid w:val="00836C5E"/>
    <w:rsid w:val="00837308"/>
    <w:rsid w:val="008435B6"/>
    <w:rsid w:val="00844467"/>
    <w:rsid w:val="00844FC5"/>
    <w:rsid w:val="0084513D"/>
    <w:rsid w:val="008515D6"/>
    <w:rsid w:val="0085209E"/>
    <w:rsid w:val="00852C7C"/>
    <w:rsid w:val="008615AE"/>
    <w:rsid w:val="008647E4"/>
    <w:rsid w:val="0087165C"/>
    <w:rsid w:val="00874EAC"/>
    <w:rsid w:val="00885E24"/>
    <w:rsid w:val="0088774F"/>
    <w:rsid w:val="0089000D"/>
    <w:rsid w:val="00893FDE"/>
    <w:rsid w:val="0089583E"/>
    <w:rsid w:val="00897A42"/>
    <w:rsid w:val="008A0DE1"/>
    <w:rsid w:val="008A1D6F"/>
    <w:rsid w:val="008A2A5E"/>
    <w:rsid w:val="008A4C05"/>
    <w:rsid w:val="008A6E93"/>
    <w:rsid w:val="008B04D0"/>
    <w:rsid w:val="008B4F3A"/>
    <w:rsid w:val="008B59A6"/>
    <w:rsid w:val="008B7079"/>
    <w:rsid w:val="008B721E"/>
    <w:rsid w:val="008C20ED"/>
    <w:rsid w:val="008C2F1D"/>
    <w:rsid w:val="008C3CCF"/>
    <w:rsid w:val="008C3DE0"/>
    <w:rsid w:val="008C4D42"/>
    <w:rsid w:val="008D3A8B"/>
    <w:rsid w:val="008E2A0C"/>
    <w:rsid w:val="008E30AE"/>
    <w:rsid w:val="008E4EDB"/>
    <w:rsid w:val="008E5F4F"/>
    <w:rsid w:val="008E6D8C"/>
    <w:rsid w:val="008E72DC"/>
    <w:rsid w:val="008E73BE"/>
    <w:rsid w:val="008E7F2D"/>
    <w:rsid w:val="008F0261"/>
    <w:rsid w:val="008F1177"/>
    <w:rsid w:val="008F36F2"/>
    <w:rsid w:val="008F46BA"/>
    <w:rsid w:val="008F58C3"/>
    <w:rsid w:val="008F5FBB"/>
    <w:rsid w:val="00900B63"/>
    <w:rsid w:val="00904A01"/>
    <w:rsid w:val="00911180"/>
    <w:rsid w:val="00914667"/>
    <w:rsid w:val="00922EEC"/>
    <w:rsid w:val="009247F7"/>
    <w:rsid w:val="00924E43"/>
    <w:rsid w:val="009338D2"/>
    <w:rsid w:val="00935A0A"/>
    <w:rsid w:val="009412F1"/>
    <w:rsid w:val="00950F6B"/>
    <w:rsid w:val="009548E6"/>
    <w:rsid w:val="00957391"/>
    <w:rsid w:val="00957782"/>
    <w:rsid w:val="00961F74"/>
    <w:rsid w:val="00965AE2"/>
    <w:rsid w:val="00972177"/>
    <w:rsid w:val="00976F6E"/>
    <w:rsid w:val="0098014D"/>
    <w:rsid w:val="00981C22"/>
    <w:rsid w:val="00982681"/>
    <w:rsid w:val="00982FE6"/>
    <w:rsid w:val="009850B4"/>
    <w:rsid w:val="00986C6B"/>
    <w:rsid w:val="00987363"/>
    <w:rsid w:val="0099052A"/>
    <w:rsid w:val="009905D4"/>
    <w:rsid w:val="00992F69"/>
    <w:rsid w:val="00994410"/>
    <w:rsid w:val="009959FB"/>
    <w:rsid w:val="00997725"/>
    <w:rsid w:val="009A12A0"/>
    <w:rsid w:val="009A318E"/>
    <w:rsid w:val="009A4B32"/>
    <w:rsid w:val="009B0D3D"/>
    <w:rsid w:val="009C0F79"/>
    <w:rsid w:val="009C4F09"/>
    <w:rsid w:val="009C7F1F"/>
    <w:rsid w:val="009D2997"/>
    <w:rsid w:val="009D478C"/>
    <w:rsid w:val="009D4F17"/>
    <w:rsid w:val="009D73F0"/>
    <w:rsid w:val="009E3E8E"/>
    <w:rsid w:val="009E62A6"/>
    <w:rsid w:val="009F59D1"/>
    <w:rsid w:val="009F6105"/>
    <w:rsid w:val="009F7AB0"/>
    <w:rsid w:val="00A03BE5"/>
    <w:rsid w:val="00A04DAB"/>
    <w:rsid w:val="00A122D3"/>
    <w:rsid w:val="00A13990"/>
    <w:rsid w:val="00A201A8"/>
    <w:rsid w:val="00A24279"/>
    <w:rsid w:val="00A31D04"/>
    <w:rsid w:val="00A32C0B"/>
    <w:rsid w:val="00A3401E"/>
    <w:rsid w:val="00A37C36"/>
    <w:rsid w:val="00A40154"/>
    <w:rsid w:val="00A40BBD"/>
    <w:rsid w:val="00A42C82"/>
    <w:rsid w:val="00A4520A"/>
    <w:rsid w:val="00A47F1E"/>
    <w:rsid w:val="00A502DF"/>
    <w:rsid w:val="00A5081B"/>
    <w:rsid w:val="00A563E3"/>
    <w:rsid w:val="00A62276"/>
    <w:rsid w:val="00A63457"/>
    <w:rsid w:val="00A65062"/>
    <w:rsid w:val="00A72D44"/>
    <w:rsid w:val="00A7516D"/>
    <w:rsid w:val="00A77E62"/>
    <w:rsid w:val="00A8068F"/>
    <w:rsid w:val="00A8116A"/>
    <w:rsid w:val="00A81230"/>
    <w:rsid w:val="00A8385B"/>
    <w:rsid w:val="00AA4F9A"/>
    <w:rsid w:val="00AA5138"/>
    <w:rsid w:val="00AA63BD"/>
    <w:rsid w:val="00AB0863"/>
    <w:rsid w:val="00AB306E"/>
    <w:rsid w:val="00AB5407"/>
    <w:rsid w:val="00AC1BBF"/>
    <w:rsid w:val="00AC1BE9"/>
    <w:rsid w:val="00AC3344"/>
    <w:rsid w:val="00AC64E5"/>
    <w:rsid w:val="00AC6661"/>
    <w:rsid w:val="00AD18B9"/>
    <w:rsid w:val="00AD2D6E"/>
    <w:rsid w:val="00AD3803"/>
    <w:rsid w:val="00AD54D4"/>
    <w:rsid w:val="00AD5D6F"/>
    <w:rsid w:val="00AD790E"/>
    <w:rsid w:val="00AD7D4B"/>
    <w:rsid w:val="00AE58EF"/>
    <w:rsid w:val="00AE7268"/>
    <w:rsid w:val="00AF1300"/>
    <w:rsid w:val="00AF62FE"/>
    <w:rsid w:val="00B00FEF"/>
    <w:rsid w:val="00B0691E"/>
    <w:rsid w:val="00B12125"/>
    <w:rsid w:val="00B2038D"/>
    <w:rsid w:val="00B24527"/>
    <w:rsid w:val="00B24851"/>
    <w:rsid w:val="00B265CD"/>
    <w:rsid w:val="00B324C6"/>
    <w:rsid w:val="00B32884"/>
    <w:rsid w:val="00B33E11"/>
    <w:rsid w:val="00B3674A"/>
    <w:rsid w:val="00B369DB"/>
    <w:rsid w:val="00B42ED6"/>
    <w:rsid w:val="00B50472"/>
    <w:rsid w:val="00B565D5"/>
    <w:rsid w:val="00B573BB"/>
    <w:rsid w:val="00B6402A"/>
    <w:rsid w:val="00B705E2"/>
    <w:rsid w:val="00B722B8"/>
    <w:rsid w:val="00B75869"/>
    <w:rsid w:val="00B76A96"/>
    <w:rsid w:val="00B77B97"/>
    <w:rsid w:val="00B85CDF"/>
    <w:rsid w:val="00B9140D"/>
    <w:rsid w:val="00B93321"/>
    <w:rsid w:val="00B9490C"/>
    <w:rsid w:val="00B95803"/>
    <w:rsid w:val="00B95E17"/>
    <w:rsid w:val="00B97975"/>
    <w:rsid w:val="00BA003F"/>
    <w:rsid w:val="00BA07A3"/>
    <w:rsid w:val="00BA1A16"/>
    <w:rsid w:val="00BA231C"/>
    <w:rsid w:val="00BA3189"/>
    <w:rsid w:val="00BA3F65"/>
    <w:rsid w:val="00BA40F2"/>
    <w:rsid w:val="00BA74E1"/>
    <w:rsid w:val="00BC42E2"/>
    <w:rsid w:val="00BD1338"/>
    <w:rsid w:val="00BE0021"/>
    <w:rsid w:val="00BE123F"/>
    <w:rsid w:val="00BE7040"/>
    <w:rsid w:val="00BF0464"/>
    <w:rsid w:val="00BF0A87"/>
    <w:rsid w:val="00BF2202"/>
    <w:rsid w:val="00BF6B66"/>
    <w:rsid w:val="00BF710F"/>
    <w:rsid w:val="00BF787D"/>
    <w:rsid w:val="00BF7A80"/>
    <w:rsid w:val="00C05689"/>
    <w:rsid w:val="00C05C7B"/>
    <w:rsid w:val="00C06008"/>
    <w:rsid w:val="00C063BF"/>
    <w:rsid w:val="00C066FB"/>
    <w:rsid w:val="00C11F06"/>
    <w:rsid w:val="00C126AA"/>
    <w:rsid w:val="00C142B0"/>
    <w:rsid w:val="00C145AA"/>
    <w:rsid w:val="00C1776E"/>
    <w:rsid w:val="00C200C6"/>
    <w:rsid w:val="00C21AF4"/>
    <w:rsid w:val="00C234DD"/>
    <w:rsid w:val="00C23799"/>
    <w:rsid w:val="00C256F1"/>
    <w:rsid w:val="00C32453"/>
    <w:rsid w:val="00C32A5B"/>
    <w:rsid w:val="00C3468A"/>
    <w:rsid w:val="00C428FC"/>
    <w:rsid w:val="00C4534F"/>
    <w:rsid w:val="00C45763"/>
    <w:rsid w:val="00C464F0"/>
    <w:rsid w:val="00C51AEB"/>
    <w:rsid w:val="00C56B44"/>
    <w:rsid w:val="00C602F9"/>
    <w:rsid w:val="00C604F2"/>
    <w:rsid w:val="00C60C33"/>
    <w:rsid w:val="00C610D7"/>
    <w:rsid w:val="00C62DBD"/>
    <w:rsid w:val="00C63047"/>
    <w:rsid w:val="00C651C9"/>
    <w:rsid w:val="00C67694"/>
    <w:rsid w:val="00C7159D"/>
    <w:rsid w:val="00C72908"/>
    <w:rsid w:val="00C75ADB"/>
    <w:rsid w:val="00C75E5F"/>
    <w:rsid w:val="00C76258"/>
    <w:rsid w:val="00C76E50"/>
    <w:rsid w:val="00C80B9A"/>
    <w:rsid w:val="00C86AF7"/>
    <w:rsid w:val="00CA1355"/>
    <w:rsid w:val="00CA5A44"/>
    <w:rsid w:val="00CB0D32"/>
    <w:rsid w:val="00CB2120"/>
    <w:rsid w:val="00CB5CC3"/>
    <w:rsid w:val="00CB6AD7"/>
    <w:rsid w:val="00CB715C"/>
    <w:rsid w:val="00CC0B65"/>
    <w:rsid w:val="00CC33C2"/>
    <w:rsid w:val="00CC4FDC"/>
    <w:rsid w:val="00CC5CCA"/>
    <w:rsid w:val="00CC632F"/>
    <w:rsid w:val="00CC657D"/>
    <w:rsid w:val="00CD0F33"/>
    <w:rsid w:val="00CD22C0"/>
    <w:rsid w:val="00CD2DF8"/>
    <w:rsid w:val="00CD3899"/>
    <w:rsid w:val="00CD74FE"/>
    <w:rsid w:val="00CD776E"/>
    <w:rsid w:val="00CD7F3A"/>
    <w:rsid w:val="00CE31F3"/>
    <w:rsid w:val="00CE4FB5"/>
    <w:rsid w:val="00CE56D9"/>
    <w:rsid w:val="00CE5E02"/>
    <w:rsid w:val="00CF0427"/>
    <w:rsid w:val="00CF1A57"/>
    <w:rsid w:val="00CF2293"/>
    <w:rsid w:val="00CF4B4A"/>
    <w:rsid w:val="00CF4E6C"/>
    <w:rsid w:val="00CF51EC"/>
    <w:rsid w:val="00CF607D"/>
    <w:rsid w:val="00D00590"/>
    <w:rsid w:val="00D00937"/>
    <w:rsid w:val="00D01279"/>
    <w:rsid w:val="00D01CE2"/>
    <w:rsid w:val="00D02538"/>
    <w:rsid w:val="00D03585"/>
    <w:rsid w:val="00D06525"/>
    <w:rsid w:val="00D06C16"/>
    <w:rsid w:val="00D11475"/>
    <w:rsid w:val="00D1333A"/>
    <w:rsid w:val="00D13CFB"/>
    <w:rsid w:val="00D228BB"/>
    <w:rsid w:val="00D238BA"/>
    <w:rsid w:val="00D23D1C"/>
    <w:rsid w:val="00D24449"/>
    <w:rsid w:val="00D269C0"/>
    <w:rsid w:val="00D27A1E"/>
    <w:rsid w:val="00D35045"/>
    <w:rsid w:val="00D35685"/>
    <w:rsid w:val="00D377A1"/>
    <w:rsid w:val="00D42533"/>
    <w:rsid w:val="00D428B5"/>
    <w:rsid w:val="00D43281"/>
    <w:rsid w:val="00D44963"/>
    <w:rsid w:val="00D4666C"/>
    <w:rsid w:val="00D5534F"/>
    <w:rsid w:val="00D5702A"/>
    <w:rsid w:val="00D60BF0"/>
    <w:rsid w:val="00D61AF3"/>
    <w:rsid w:val="00D61BFD"/>
    <w:rsid w:val="00D82617"/>
    <w:rsid w:val="00D8596C"/>
    <w:rsid w:val="00D85C5A"/>
    <w:rsid w:val="00D85F2C"/>
    <w:rsid w:val="00D9050D"/>
    <w:rsid w:val="00D956AE"/>
    <w:rsid w:val="00D95D38"/>
    <w:rsid w:val="00D960C1"/>
    <w:rsid w:val="00DA12FE"/>
    <w:rsid w:val="00DA3A7F"/>
    <w:rsid w:val="00DA5DB9"/>
    <w:rsid w:val="00DA63BB"/>
    <w:rsid w:val="00DA7C07"/>
    <w:rsid w:val="00DB01EB"/>
    <w:rsid w:val="00DB1219"/>
    <w:rsid w:val="00DB187C"/>
    <w:rsid w:val="00DB3AD0"/>
    <w:rsid w:val="00DC284C"/>
    <w:rsid w:val="00DC44D9"/>
    <w:rsid w:val="00DD0E63"/>
    <w:rsid w:val="00DD119D"/>
    <w:rsid w:val="00DE104C"/>
    <w:rsid w:val="00DE1DC9"/>
    <w:rsid w:val="00DE1ECF"/>
    <w:rsid w:val="00DE3637"/>
    <w:rsid w:val="00DE3EA6"/>
    <w:rsid w:val="00DE437A"/>
    <w:rsid w:val="00DF23A9"/>
    <w:rsid w:val="00DF251F"/>
    <w:rsid w:val="00DF34FE"/>
    <w:rsid w:val="00DF4C50"/>
    <w:rsid w:val="00DF5955"/>
    <w:rsid w:val="00DF5C58"/>
    <w:rsid w:val="00DF7298"/>
    <w:rsid w:val="00DF7E89"/>
    <w:rsid w:val="00E05C74"/>
    <w:rsid w:val="00E07580"/>
    <w:rsid w:val="00E14203"/>
    <w:rsid w:val="00E17186"/>
    <w:rsid w:val="00E20DEF"/>
    <w:rsid w:val="00E2237A"/>
    <w:rsid w:val="00E26E02"/>
    <w:rsid w:val="00E320B7"/>
    <w:rsid w:val="00E349EE"/>
    <w:rsid w:val="00E35B11"/>
    <w:rsid w:val="00E35B7E"/>
    <w:rsid w:val="00E37A7A"/>
    <w:rsid w:val="00E419DF"/>
    <w:rsid w:val="00E45CE7"/>
    <w:rsid w:val="00E51A0F"/>
    <w:rsid w:val="00E51B6D"/>
    <w:rsid w:val="00E5441F"/>
    <w:rsid w:val="00E55E1B"/>
    <w:rsid w:val="00E605E8"/>
    <w:rsid w:val="00E67AAD"/>
    <w:rsid w:val="00E706B8"/>
    <w:rsid w:val="00E74B3A"/>
    <w:rsid w:val="00E74CAA"/>
    <w:rsid w:val="00E75BA2"/>
    <w:rsid w:val="00E76DAE"/>
    <w:rsid w:val="00E774BE"/>
    <w:rsid w:val="00E816BF"/>
    <w:rsid w:val="00E81CE3"/>
    <w:rsid w:val="00E82246"/>
    <w:rsid w:val="00E82448"/>
    <w:rsid w:val="00E84414"/>
    <w:rsid w:val="00E92295"/>
    <w:rsid w:val="00E96F5E"/>
    <w:rsid w:val="00EA3D1D"/>
    <w:rsid w:val="00EA4289"/>
    <w:rsid w:val="00EA4649"/>
    <w:rsid w:val="00EB3A33"/>
    <w:rsid w:val="00EB45AB"/>
    <w:rsid w:val="00EB57B9"/>
    <w:rsid w:val="00EC21AB"/>
    <w:rsid w:val="00EC327A"/>
    <w:rsid w:val="00EC5F5A"/>
    <w:rsid w:val="00EC6A74"/>
    <w:rsid w:val="00EC7774"/>
    <w:rsid w:val="00ED36D5"/>
    <w:rsid w:val="00ED589E"/>
    <w:rsid w:val="00EE41A9"/>
    <w:rsid w:val="00EE46DD"/>
    <w:rsid w:val="00EE5B03"/>
    <w:rsid w:val="00EE6092"/>
    <w:rsid w:val="00EE6D21"/>
    <w:rsid w:val="00EE7A6D"/>
    <w:rsid w:val="00EF258B"/>
    <w:rsid w:val="00EF46ED"/>
    <w:rsid w:val="00F01246"/>
    <w:rsid w:val="00F021C1"/>
    <w:rsid w:val="00F06E48"/>
    <w:rsid w:val="00F107C4"/>
    <w:rsid w:val="00F10AEA"/>
    <w:rsid w:val="00F1173A"/>
    <w:rsid w:val="00F13446"/>
    <w:rsid w:val="00F16369"/>
    <w:rsid w:val="00F168C7"/>
    <w:rsid w:val="00F16AC5"/>
    <w:rsid w:val="00F16D41"/>
    <w:rsid w:val="00F178F8"/>
    <w:rsid w:val="00F2211F"/>
    <w:rsid w:val="00F23567"/>
    <w:rsid w:val="00F30A7C"/>
    <w:rsid w:val="00F32B60"/>
    <w:rsid w:val="00F332FE"/>
    <w:rsid w:val="00F404C3"/>
    <w:rsid w:val="00F45F51"/>
    <w:rsid w:val="00F5032E"/>
    <w:rsid w:val="00F50795"/>
    <w:rsid w:val="00F51431"/>
    <w:rsid w:val="00F51D67"/>
    <w:rsid w:val="00F52AFE"/>
    <w:rsid w:val="00F56C62"/>
    <w:rsid w:val="00F56EF4"/>
    <w:rsid w:val="00F5793E"/>
    <w:rsid w:val="00F663B2"/>
    <w:rsid w:val="00F75DAA"/>
    <w:rsid w:val="00F76DEC"/>
    <w:rsid w:val="00F776E3"/>
    <w:rsid w:val="00F80221"/>
    <w:rsid w:val="00F821E1"/>
    <w:rsid w:val="00F82B2B"/>
    <w:rsid w:val="00F84A87"/>
    <w:rsid w:val="00F85BAD"/>
    <w:rsid w:val="00F86CC9"/>
    <w:rsid w:val="00F91AF8"/>
    <w:rsid w:val="00F95864"/>
    <w:rsid w:val="00F962D3"/>
    <w:rsid w:val="00FA0FAA"/>
    <w:rsid w:val="00FA1784"/>
    <w:rsid w:val="00FA17C6"/>
    <w:rsid w:val="00FA4C0A"/>
    <w:rsid w:val="00FA4EA6"/>
    <w:rsid w:val="00FA740D"/>
    <w:rsid w:val="00FB1570"/>
    <w:rsid w:val="00FB1C2E"/>
    <w:rsid w:val="00FB1D80"/>
    <w:rsid w:val="00FB5624"/>
    <w:rsid w:val="00FB79F2"/>
    <w:rsid w:val="00FC0353"/>
    <w:rsid w:val="00FC097D"/>
    <w:rsid w:val="00FC2426"/>
    <w:rsid w:val="00FC57E8"/>
    <w:rsid w:val="00FC5A5C"/>
    <w:rsid w:val="00FC671E"/>
    <w:rsid w:val="00FD16AB"/>
    <w:rsid w:val="00FD359F"/>
    <w:rsid w:val="00FD474A"/>
    <w:rsid w:val="00FE01DA"/>
    <w:rsid w:val="00FE476C"/>
    <w:rsid w:val="00FE50B4"/>
    <w:rsid w:val="00FF4C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1DC9C0"/>
  <w15:chartTrackingRefBased/>
  <w15:docId w15:val="{C4F9E6B3-4B17-4DCC-8430-0D7AAAD9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7EB4"/>
    <w:pPr>
      <w:spacing w:before="120" w:after="0" w:line="240" w:lineRule="auto"/>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F7EB4"/>
    <w:pPr>
      <w:tabs>
        <w:tab w:val="center" w:pos="4153"/>
        <w:tab w:val="right" w:pos="8306"/>
      </w:tabs>
      <w:spacing w:before="0"/>
    </w:pPr>
  </w:style>
  <w:style w:type="character" w:customStyle="1" w:styleId="FooterChar">
    <w:name w:val="Footer Char"/>
    <w:basedOn w:val="DefaultParagraphFont"/>
    <w:link w:val="Footer"/>
    <w:rsid w:val="000F7EB4"/>
    <w:rPr>
      <w:rFonts w:ascii="Times New Roman" w:eastAsia="Calibri" w:hAnsi="Times New Roman" w:cs="Times New Roman"/>
      <w:sz w:val="28"/>
    </w:rPr>
  </w:style>
  <w:style w:type="paragraph" w:customStyle="1" w:styleId="naisf">
    <w:name w:val="naisf"/>
    <w:basedOn w:val="Normal"/>
    <w:rsid w:val="000F7EB4"/>
    <w:pPr>
      <w:spacing w:before="75" w:after="75"/>
      <w:ind w:firstLine="375"/>
    </w:pPr>
    <w:rPr>
      <w:rFonts w:eastAsia="Times New Roman"/>
      <w:sz w:val="24"/>
      <w:szCs w:val="24"/>
      <w:lang w:eastAsia="lv-LV"/>
    </w:rPr>
  </w:style>
  <w:style w:type="paragraph" w:styleId="ListParagraph">
    <w:name w:val="List Paragraph"/>
    <w:basedOn w:val="Normal"/>
    <w:uiPriority w:val="34"/>
    <w:qFormat/>
    <w:rsid w:val="00011F71"/>
    <w:pPr>
      <w:ind w:left="720"/>
      <w:contextualSpacing/>
    </w:pPr>
  </w:style>
  <w:style w:type="paragraph" w:styleId="Header">
    <w:name w:val="header"/>
    <w:basedOn w:val="Normal"/>
    <w:link w:val="HeaderChar"/>
    <w:uiPriority w:val="99"/>
    <w:unhideWhenUsed/>
    <w:rsid w:val="00935A0A"/>
    <w:pPr>
      <w:tabs>
        <w:tab w:val="center" w:pos="4513"/>
        <w:tab w:val="right" w:pos="9026"/>
      </w:tabs>
      <w:spacing w:before="0"/>
    </w:pPr>
  </w:style>
  <w:style w:type="character" w:customStyle="1" w:styleId="HeaderChar">
    <w:name w:val="Header Char"/>
    <w:basedOn w:val="DefaultParagraphFont"/>
    <w:link w:val="Header"/>
    <w:uiPriority w:val="99"/>
    <w:rsid w:val="00935A0A"/>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897A42"/>
    <w:rPr>
      <w:sz w:val="16"/>
      <w:szCs w:val="16"/>
    </w:rPr>
  </w:style>
  <w:style w:type="paragraph" w:styleId="CommentText">
    <w:name w:val="annotation text"/>
    <w:basedOn w:val="Normal"/>
    <w:link w:val="CommentTextChar"/>
    <w:uiPriority w:val="99"/>
    <w:unhideWhenUsed/>
    <w:rsid w:val="00897A42"/>
    <w:rPr>
      <w:sz w:val="20"/>
      <w:szCs w:val="20"/>
    </w:rPr>
  </w:style>
  <w:style w:type="character" w:customStyle="1" w:styleId="CommentTextChar">
    <w:name w:val="Comment Text Char"/>
    <w:basedOn w:val="DefaultParagraphFont"/>
    <w:link w:val="CommentText"/>
    <w:uiPriority w:val="99"/>
    <w:rsid w:val="00897A4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7A42"/>
    <w:rPr>
      <w:b/>
      <w:bCs/>
    </w:rPr>
  </w:style>
  <w:style w:type="character" w:customStyle="1" w:styleId="CommentSubjectChar">
    <w:name w:val="Comment Subject Char"/>
    <w:basedOn w:val="CommentTextChar"/>
    <w:link w:val="CommentSubject"/>
    <w:uiPriority w:val="99"/>
    <w:semiHidden/>
    <w:rsid w:val="00897A4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97A4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2"/>
    <w:rPr>
      <w:rFonts w:ascii="Segoe UI" w:eastAsia="Calibri" w:hAnsi="Segoe UI" w:cs="Segoe UI"/>
      <w:sz w:val="18"/>
      <w:szCs w:val="18"/>
    </w:rPr>
  </w:style>
  <w:style w:type="character" w:styleId="Hyperlink">
    <w:name w:val="Hyperlink"/>
    <w:basedOn w:val="DefaultParagraphFont"/>
    <w:uiPriority w:val="99"/>
    <w:unhideWhenUsed/>
    <w:rsid w:val="00897A42"/>
    <w:rPr>
      <w:color w:val="0000FF"/>
      <w:u w:val="single"/>
    </w:rPr>
  </w:style>
  <w:style w:type="character" w:styleId="UnresolvedMention">
    <w:name w:val="Unresolved Mention"/>
    <w:basedOn w:val="DefaultParagraphFont"/>
    <w:uiPriority w:val="99"/>
    <w:semiHidden/>
    <w:unhideWhenUsed/>
    <w:rsid w:val="00CD0F33"/>
    <w:rPr>
      <w:color w:val="605E5C"/>
      <w:shd w:val="clear" w:color="auto" w:fill="E1DFDD"/>
    </w:rPr>
  </w:style>
  <w:style w:type="paragraph" w:styleId="Revision">
    <w:name w:val="Revision"/>
    <w:hidden/>
    <w:uiPriority w:val="99"/>
    <w:semiHidden/>
    <w:rsid w:val="0021765F"/>
    <w:pPr>
      <w:spacing w:after="0" w:line="240" w:lineRule="auto"/>
    </w:pPr>
    <w:rPr>
      <w:rFonts w:ascii="Times New Roman" w:eastAsia="Calibri" w:hAnsi="Times New Roman" w:cs="Times New Roman"/>
      <w:sz w:val="28"/>
    </w:rPr>
  </w:style>
  <w:style w:type="paragraph" w:styleId="Title">
    <w:name w:val="Title"/>
    <w:basedOn w:val="Normal"/>
    <w:link w:val="TitleChar"/>
    <w:qFormat/>
    <w:rsid w:val="008E5F4F"/>
    <w:pPr>
      <w:spacing w:before="0"/>
      <w:ind w:firstLine="0"/>
      <w:jc w:val="center"/>
    </w:pPr>
    <w:rPr>
      <w:rFonts w:eastAsia="Times New Roman"/>
      <w:szCs w:val="20"/>
    </w:rPr>
  </w:style>
  <w:style w:type="character" w:customStyle="1" w:styleId="TitleChar">
    <w:name w:val="Title Char"/>
    <w:basedOn w:val="DefaultParagraphFont"/>
    <w:link w:val="Title"/>
    <w:rsid w:val="008E5F4F"/>
    <w:rPr>
      <w:rFonts w:ascii="Times New Roman" w:eastAsia="Times New Roman" w:hAnsi="Times New Roman" w:cs="Times New Roman"/>
      <w:sz w:val="28"/>
      <w:szCs w:val="20"/>
    </w:rPr>
  </w:style>
  <w:style w:type="paragraph" w:customStyle="1" w:styleId="tv213">
    <w:name w:val="tv213"/>
    <w:basedOn w:val="Normal"/>
    <w:rsid w:val="00096119"/>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unhideWhenUsed/>
    <w:rsid w:val="00E55E1B"/>
    <w:pPr>
      <w:spacing w:before="100" w:beforeAutospacing="1" w:after="100" w:afterAutospacing="1"/>
      <w:ind w:firstLine="0"/>
      <w:jc w:val="left"/>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050">
      <w:bodyDiv w:val="1"/>
      <w:marLeft w:val="0"/>
      <w:marRight w:val="0"/>
      <w:marTop w:val="0"/>
      <w:marBottom w:val="0"/>
      <w:divBdr>
        <w:top w:val="none" w:sz="0" w:space="0" w:color="auto"/>
        <w:left w:val="none" w:sz="0" w:space="0" w:color="auto"/>
        <w:bottom w:val="none" w:sz="0" w:space="0" w:color="auto"/>
        <w:right w:val="none" w:sz="0" w:space="0" w:color="auto"/>
      </w:divBdr>
    </w:div>
    <w:div w:id="545485583">
      <w:bodyDiv w:val="1"/>
      <w:marLeft w:val="0"/>
      <w:marRight w:val="0"/>
      <w:marTop w:val="0"/>
      <w:marBottom w:val="0"/>
      <w:divBdr>
        <w:top w:val="none" w:sz="0" w:space="0" w:color="auto"/>
        <w:left w:val="none" w:sz="0" w:space="0" w:color="auto"/>
        <w:bottom w:val="none" w:sz="0" w:space="0" w:color="auto"/>
        <w:right w:val="none" w:sz="0" w:space="0" w:color="auto"/>
      </w:divBdr>
    </w:div>
    <w:div w:id="602036182">
      <w:bodyDiv w:val="1"/>
      <w:marLeft w:val="0"/>
      <w:marRight w:val="0"/>
      <w:marTop w:val="0"/>
      <w:marBottom w:val="0"/>
      <w:divBdr>
        <w:top w:val="none" w:sz="0" w:space="0" w:color="auto"/>
        <w:left w:val="none" w:sz="0" w:space="0" w:color="auto"/>
        <w:bottom w:val="none" w:sz="0" w:space="0" w:color="auto"/>
        <w:right w:val="none" w:sz="0" w:space="0" w:color="auto"/>
      </w:divBdr>
    </w:div>
    <w:div w:id="710543335">
      <w:bodyDiv w:val="1"/>
      <w:marLeft w:val="0"/>
      <w:marRight w:val="0"/>
      <w:marTop w:val="0"/>
      <w:marBottom w:val="0"/>
      <w:divBdr>
        <w:top w:val="none" w:sz="0" w:space="0" w:color="auto"/>
        <w:left w:val="none" w:sz="0" w:space="0" w:color="auto"/>
        <w:bottom w:val="none" w:sz="0" w:space="0" w:color="auto"/>
        <w:right w:val="none" w:sz="0" w:space="0" w:color="auto"/>
      </w:divBdr>
    </w:div>
    <w:div w:id="911430131">
      <w:bodyDiv w:val="1"/>
      <w:marLeft w:val="0"/>
      <w:marRight w:val="0"/>
      <w:marTop w:val="0"/>
      <w:marBottom w:val="0"/>
      <w:divBdr>
        <w:top w:val="none" w:sz="0" w:space="0" w:color="auto"/>
        <w:left w:val="none" w:sz="0" w:space="0" w:color="auto"/>
        <w:bottom w:val="none" w:sz="0" w:space="0" w:color="auto"/>
        <w:right w:val="none" w:sz="0" w:space="0" w:color="auto"/>
      </w:divBdr>
      <w:divsChild>
        <w:div w:id="968979339">
          <w:marLeft w:val="0"/>
          <w:marRight w:val="0"/>
          <w:marTop w:val="0"/>
          <w:marBottom w:val="0"/>
          <w:divBdr>
            <w:top w:val="none" w:sz="0" w:space="0" w:color="auto"/>
            <w:left w:val="none" w:sz="0" w:space="0" w:color="auto"/>
            <w:bottom w:val="none" w:sz="0" w:space="0" w:color="auto"/>
            <w:right w:val="none" w:sz="0" w:space="0" w:color="auto"/>
          </w:divBdr>
        </w:div>
      </w:divsChild>
    </w:div>
    <w:div w:id="937103185">
      <w:bodyDiv w:val="1"/>
      <w:marLeft w:val="0"/>
      <w:marRight w:val="0"/>
      <w:marTop w:val="0"/>
      <w:marBottom w:val="0"/>
      <w:divBdr>
        <w:top w:val="none" w:sz="0" w:space="0" w:color="auto"/>
        <w:left w:val="none" w:sz="0" w:space="0" w:color="auto"/>
        <w:bottom w:val="none" w:sz="0" w:space="0" w:color="auto"/>
        <w:right w:val="none" w:sz="0" w:space="0" w:color="auto"/>
      </w:divBdr>
      <w:divsChild>
        <w:div w:id="96608036">
          <w:marLeft w:val="0"/>
          <w:marRight w:val="0"/>
          <w:marTop w:val="0"/>
          <w:marBottom w:val="0"/>
          <w:divBdr>
            <w:top w:val="none" w:sz="0" w:space="0" w:color="auto"/>
            <w:left w:val="none" w:sz="0" w:space="0" w:color="auto"/>
            <w:bottom w:val="none" w:sz="0" w:space="0" w:color="auto"/>
            <w:right w:val="none" w:sz="0" w:space="0" w:color="auto"/>
          </w:divBdr>
        </w:div>
      </w:divsChild>
    </w:div>
    <w:div w:id="1054935545">
      <w:bodyDiv w:val="1"/>
      <w:marLeft w:val="0"/>
      <w:marRight w:val="0"/>
      <w:marTop w:val="0"/>
      <w:marBottom w:val="0"/>
      <w:divBdr>
        <w:top w:val="none" w:sz="0" w:space="0" w:color="auto"/>
        <w:left w:val="none" w:sz="0" w:space="0" w:color="auto"/>
        <w:bottom w:val="none" w:sz="0" w:space="0" w:color="auto"/>
        <w:right w:val="none" w:sz="0" w:space="0" w:color="auto"/>
      </w:divBdr>
    </w:div>
    <w:div w:id="1137143383">
      <w:bodyDiv w:val="1"/>
      <w:marLeft w:val="0"/>
      <w:marRight w:val="0"/>
      <w:marTop w:val="0"/>
      <w:marBottom w:val="0"/>
      <w:divBdr>
        <w:top w:val="none" w:sz="0" w:space="0" w:color="auto"/>
        <w:left w:val="none" w:sz="0" w:space="0" w:color="auto"/>
        <w:bottom w:val="none" w:sz="0" w:space="0" w:color="auto"/>
        <w:right w:val="none" w:sz="0" w:space="0" w:color="auto"/>
      </w:divBdr>
    </w:div>
    <w:div w:id="1283419027">
      <w:bodyDiv w:val="1"/>
      <w:marLeft w:val="0"/>
      <w:marRight w:val="0"/>
      <w:marTop w:val="0"/>
      <w:marBottom w:val="0"/>
      <w:divBdr>
        <w:top w:val="none" w:sz="0" w:space="0" w:color="auto"/>
        <w:left w:val="none" w:sz="0" w:space="0" w:color="auto"/>
        <w:bottom w:val="none" w:sz="0" w:space="0" w:color="auto"/>
        <w:right w:val="none" w:sz="0" w:space="0" w:color="auto"/>
      </w:divBdr>
    </w:div>
    <w:div w:id="1331326343">
      <w:bodyDiv w:val="1"/>
      <w:marLeft w:val="0"/>
      <w:marRight w:val="0"/>
      <w:marTop w:val="0"/>
      <w:marBottom w:val="0"/>
      <w:divBdr>
        <w:top w:val="none" w:sz="0" w:space="0" w:color="auto"/>
        <w:left w:val="none" w:sz="0" w:space="0" w:color="auto"/>
        <w:bottom w:val="none" w:sz="0" w:space="0" w:color="auto"/>
        <w:right w:val="none" w:sz="0" w:space="0" w:color="auto"/>
      </w:divBdr>
    </w:div>
    <w:div w:id="1618025991">
      <w:bodyDiv w:val="1"/>
      <w:marLeft w:val="0"/>
      <w:marRight w:val="0"/>
      <w:marTop w:val="0"/>
      <w:marBottom w:val="0"/>
      <w:divBdr>
        <w:top w:val="none" w:sz="0" w:space="0" w:color="auto"/>
        <w:left w:val="none" w:sz="0" w:space="0" w:color="auto"/>
        <w:bottom w:val="none" w:sz="0" w:space="0" w:color="auto"/>
        <w:right w:val="none" w:sz="0" w:space="0" w:color="auto"/>
      </w:divBdr>
    </w:div>
    <w:div w:id="1655714867">
      <w:bodyDiv w:val="1"/>
      <w:marLeft w:val="0"/>
      <w:marRight w:val="0"/>
      <w:marTop w:val="0"/>
      <w:marBottom w:val="0"/>
      <w:divBdr>
        <w:top w:val="none" w:sz="0" w:space="0" w:color="auto"/>
        <w:left w:val="none" w:sz="0" w:space="0" w:color="auto"/>
        <w:bottom w:val="none" w:sz="0" w:space="0" w:color="auto"/>
        <w:right w:val="none" w:sz="0" w:space="0" w:color="auto"/>
      </w:divBdr>
    </w:div>
    <w:div w:id="1793212216">
      <w:bodyDiv w:val="1"/>
      <w:marLeft w:val="0"/>
      <w:marRight w:val="0"/>
      <w:marTop w:val="0"/>
      <w:marBottom w:val="0"/>
      <w:divBdr>
        <w:top w:val="none" w:sz="0" w:space="0" w:color="auto"/>
        <w:left w:val="none" w:sz="0" w:space="0" w:color="auto"/>
        <w:bottom w:val="none" w:sz="0" w:space="0" w:color="auto"/>
        <w:right w:val="none" w:sz="0" w:space="0" w:color="auto"/>
      </w:divBdr>
    </w:div>
    <w:div w:id="1794981263">
      <w:bodyDiv w:val="1"/>
      <w:marLeft w:val="0"/>
      <w:marRight w:val="0"/>
      <w:marTop w:val="0"/>
      <w:marBottom w:val="0"/>
      <w:divBdr>
        <w:top w:val="none" w:sz="0" w:space="0" w:color="auto"/>
        <w:left w:val="none" w:sz="0" w:space="0" w:color="auto"/>
        <w:bottom w:val="none" w:sz="0" w:space="0" w:color="auto"/>
        <w:right w:val="none" w:sz="0" w:space="0" w:color="auto"/>
      </w:divBdr>
    </w:div>
    <w:div w:id="1853302796">
      <w:bodyDiv w:val="1"/>
      <w:marLeft w:val="0"/>
      <w:marRight w:val="0"/>
      <w:marTop w:val="0"/>
      <w:marBottom w:val="0"/>
      <w:divBdr>
        <w:top w:val="none" w:sz="0" w:space="0" w:color="auto"/>
        <w:left w:val="none" w:sz="0" w:space="0" w:color="auto"/>
        <w:bottom w:val="none" w:sz="0" w:space="0" w:color="auto"/>
        <w:right w:val="none" w:sz="0" w:space="0" w:color="auto"/>
      </w:divBdr>
    </w:div>
    <w:div w:id="2019190190">
      <w:bodyDiv w:val="1"/>
      <w:marLeft w:val="0"/>
      <w:marRight w:val="0"/>
      <w:marTop w:val="0"/>
      <w:marBottom w:val="0"/>
      <w:divBdr>
        <w:top w:val="none" w:sz="0" w:space="0" w:color="auto"/>
        <w:left w:val="none" w:sz="0" w:space="0" w:color="auto"/>
        <w:bottom w:val="none" w:sz="0" w:space="0" w:color="auto"/>
        <w:right w:val="none" w:sz="0" w:space="0" w:color="auto"/>
      </w:divBdr>
    </w:div>
    <w:div w:id="213648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84A4-FA2C-4721-8A56-1719354B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6</Pages>
  <Words>7378</Words>
  <Characters>4206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2010. gada 16.marta noteikumos Nr.262 “Noteikumi par elektroenerģijas ražošanu, izmantojot atjaunojamos energoresursus, un cenu noteikšanas kārtību”</vt:lpstr>
    </vt:vector>
  </TitlesOfParts>
  <Manager>Liga.Dreijalte@em.gov.lv</Manager>
  <Company>Ekonomikas ministrija</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16.marta noteikumos Nr.262 “Noteikumi par elektroenerģijas ražošanu, izmantojot atjaunojamos energoresursus, un cenu noteikšanas kārtību”</dc:title>
  <dc:subject>Ministru kabineta noteikumu projekts</dc:subject>
  <dc:creator>Aivars.Neimanis@em.gov.lv</dc:creator>
  <cp:keywords/>
  <dc:description>A.Neimanis, 67013249, Aivars.Neimanis@em.gov.lv</dc:description>
  <cp:lastModifiedBy>Leontine Babkina</cp:lastModifiedBy>
  <cp:revision>48</cp:revision>
  <cp:lastPrinted>2020-05-12T09:49:00Z</cp:lastPrinted>
  <dcterms:created xsi:type="dcterms:W3CDTF">2020-04-16T05:44:00Z</dcterms:created>
  <dcterms:modified xsi:type="dcterms:W3CDTF">2020-05-15T08:58:00Z</dcterms:modified>
  <cp:category>Enerģētikas politika</cp:category>
  <cp:contentStatus>projekts</cp:contentStatus>
</cp:coreProperties>
</file>