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86" w:rsidRPr="008D0D04" w:rsidRDefault="00266D86" w:rsidP="00266D8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8D0D04">
        <w:rPr>
          <w:rFonts w:ascii="Times New Roman" w:eastAsia="Times New Roman" w:hAnsi="Times New Roman"/>
          <w:i/>
          <w:sz w:val="28"/>
          <w:szCs w:val="28"/>
        </w:rPr>
        <w:t>Projekts</w:t>
      </w:r>
    </w:p>
    <w:p w:rsidR="00266D86" w:rsidRPr="008D0D04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6D86" w:rsidRPr="008D0D04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0D04">
        <w:rPr>
          <w:rFonts w:ascii="Times New Roman" w:eastAsia="Times New Roman" w:hAnsi="Times New Roman"/>
          <w:sz w:val="28"/>
          <w:szCs w:val="28"/>
        </w:rPr>
        <w:t xml:space="preserve">LATVIJAS REPUBLIKAS MINISTRU KABINETA </w:t>
      </w:r>
    </w:p>
    <w:p w:rsidR="00266D86" w:rsidRPr="008D0D04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0D04">
        <w:rPr>
          <w:rFonts w:ascii="Times New Roman" w:eastAsia="Times New Roman" w:hAnsi="Times New Roman"/>
          <w:sz w:val="28"/>
          <w:szCs w:val="28"/>
        </w:rPr>
        <w:t>SĒDES PROTOKOLLĒMUMS</w:t>
      </w:r>
    </w:p>
    <w:p w:rsidR="00266D86" w:rsidRPr="008D0D04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6D86" w:rsidRPr="008D0D04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6D86" w:rsidRPr="008D0D04" w:rsidRDefault="00266D86" w:rsidP="00266D86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0D04">
        <w:rPr>
          <w:rFonts w:ascii="Times New Roman" w:eastAsia="Times New Roman" w:hAnsi="Times New Roman"/>
          <w:sz w:val="28"/>
          <w:szCs w:val="28"/>
        </w:rPr>
        <w:t>Rīgā</w:t>
      </w:r>
      <w:r w:rsidRPr="008D0D04">
        <w:rPr>
          <w:rFonts w:ascii="Times New Roman" w:eastAsia="Times New Roman" w:hAnsi="Times New Roman"/>
          <w:sz w:val="28"/>
          <w:szCs w:val="28"/>
        </w:rPr>
        <w:tab/>
        <w:t>Nr.</w:t>
      </w:r>
      <w:r w:rsidRPr="008D0D04">
        <w:rPr>
          <w:rFonts w:ascii="Times New Roman" w:eastAsia="Times New Roman" w:hAnsi="Times New Roman"/>
          <w:sz w:val="28"/>
          <w:szCs w:val="28"/>
        </w:rPr>
        <w:tab/>
        <w:t>2020.gada __._______</w:t>
      </w:r>
    </w:p>
    <w:p w:rsidR="00266D86" w:rsidRPr="008D0D04" w:rsidRDefault="00266D86" w:rsidP="00266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6D86" w:rsidRPr="008D0D04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0D04">
        <w:rPr>
          <w:rFonts w:ascii="Times New Roman" w:eastAsia="Times New Roman" w:hAnsi="Times New Roman"/>
          <w:sz w:val="28"/>
          <w:szCs w:val="28"/>
        </w:rPr>
        <w:t>.§</w:t>
      </w:r>
    </w:p>
    <w:p w:rsidR="00266D86" w:rsidRPr="00B24D89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4D89">
        <w:rPr>
          <w:rFonts w:ascii="Times New Roman" w:eastAsia="Times New Roman" w:hAnsi="Times New Roman"/>
          <w:b/>
          <w:sz w:val="28"/>
          <w:szCs w:val="28"/>
        </w:rPr>
        <w:t xml:space="preserve">Informatīvais ziņojums  </w:t>
      </w:r>
    </w:p>
    <w:p w:rsidR="00266D86" w:rsidRPr="00A86496" w:rsidRDefault="00B24D89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4D89">
        <w:rPr>
          <w:rFonts w:ascii="Times New Roman" w:eastAsia="Times New Roman" w:hAnsi="Times New Roman"/>
          <w:b/>
          <w:sz w:val="28"/>
          <w:szCs w:val="28"/>
        </w:rPr>
        <w:t>“</w:t>
      </w:r>
      <w:r w:rsidRPr="00B24D89">
        <w:rPr>
          <w:rFonts w:ascii="Times New Roman" w:hAnsi="Times New Roman"/>
          <w:b/>
          <w:sz w:val="28"/>
          <w:szCs w:val="28"/>
        </w:rPr>
        <w:t>Par dīkstāves pabalstiem Covid-19 krīzes skartajiem uzņēmumiem</w:t>
      </w:r>
      <w:r>
        <w:rPr>
          <w:rFonts w:ascii="Times New Roman" w:eastAsia="Times New Roman" w:hAnsi="Times New Roman"/>
          <w:b/>
          <w:sz w:val="28"/>
          <w:szCs w:val="28"/>
        </w:rPr>
        <w:t>”</w:t>
      </w:r>
    </w:p>
    <w:p w:rsidR="00266D86" w:rsidRPr="008D0D04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  <w:r w:rsidRPr="008D0D04">
        <w:rPr>
          <w:rFonts w:ascii="Times New Roman" w:hAnsi="Times New Roman"/>
          <w:sz w:val="28"/>
          <w:szCs w:val="28"/>
          <w:u w:val="single"/>
        </w:rPr>
        <w:tab/>
      </w:r>
    </w:p>
    <w:p w:rsidR="00266D86" w:rsidRPr="008D0D04" w:rsidRDefault="00266D86" w:rsidP="00266D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0D04">
        <w:rPr>
          <w:rFonts w:ascii="Times New Roman" w:eastAsia="Times New Roman" w:hAnsi="Times New Roman"/>
          <w:sz w:val="28"/>
          <w:szCs w:val="28"/>
        </w:rPr>
        <w:t>(...)</w:t>
      </w:r>
    </w:p>
    <w:p w:rsidR="00266D86" w:rsidRPr="008D0D04" w:rsidRDefault="00266D86" w:rsidP="008D0D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66D86" w:rsidRDefault="00266D86" w:rsidP="00E370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heading=h.gjdgxs" w:colFirst="0" w:colLast="0"/>
      <w:bookmarkEnd w:id="0"/>
      <w:r w:rsidRPr="00E37042">
        <w:rPr>
          <w:rFonts w:ascii="Times New Roman" w:eastAsia="Times New Roman" w:hAnsi="Times New Roman"/>
          <w:sz w:val="28"/>
          <w:szCs w:val="28"/>
        </w:rPr>
        <w:t>Pieņemt zināšanai iesniegto informatīvo ziņojumu.</w:t>
      </w:r>
    </w:p>
    <w:p w:rsidR="00E37042" w:rsidRDefault="00E37042" w:rsidP="00E37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7042" w:rsidRDefault="00E37042" w:rsidP="00E370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Pamatojoties uz Valsts ieņēmumu dienesta sniegto priekšlikumu, finanšu ministram iesniegt priekšlikumu grozījumiem likumā “</w:t>
      </w:r>
      <w:r w:rsidRPr="00E37042">
        <w:rPr>
          <w:rFonts w:ascii="Times New Roman" w:eastAsia="Times New Roman" w:hAnsi="Times New Roman"/>
          <w:sz w:val="28"/>
          <w:szCs w:val="28"/>
        </w:rPr>
        <w:t xml:space="preserve">Par valsts </w:t>
      </w:r>
      <w:r>
        <w:rPr>
          <w:rFonts w:ascii="Times New Roman" w:eastAsia="Times New Roman" w:hAnsi="Times New Roman"/>
          <w:sz w:val="28"/>
          <w:szCs w:val="28"/>
        </w:rPr>
        <w:t xml:space="preserve"> a</w:t>
      </w:r>
      <w:r w:rsidRPr="00E37042">
        <w:rPr>
          <w:rFonts w:ascii="Times New Roman" w:eastAsia="Times New Roman" w:hAnsi="Times New Roman"/>
          <w:sz w:val="28"/>
          <w:szCs w:val="28"/>
        </w:rPr>
        <w:t>pdraudējuma un tā seku novēršanas un pārvarēšanas pasākumiem sakarā ar Covid-19 izplatību</w:t>
      </w:r>
      <w:r>
        <w:rPr>
          <w:rFonts w:ascii="Times New Roman" w:eastAsia="Times New Roman" w:hAnsi="Times New Roman"/>
          <w:sz w:val="28"/>
          <w:szCs w:val="28"/>
        </w:rPr>
        <w:t>”, lai noteiktu tiesības nodokļu administrācijas ierēdnim (darbiniekam)</w:t>
      </w:r>
      <w:r w:rsidRPr="00E37042">
        <w:rPr>
          <w:rFonts w:ascii="Times New Roman" w:eastAsia="Times New Roman" w:hAnsi="Times New Roman"/>
          <w:sz w:val="28"/>
          <w:szCs w:val="28"/>
        </w:rPr>
        <w:t xml:space="preserve"> sniegt informāciju bez nodokļu maksātāja piekrišanas par tiem iemesliem, saskaņā ar kuriem tam ir atteikts piešķirt šā panta dīkstāve</w:t>
      </w:r>
      <w:r>
        <w:rPr>
          <w:rFonts w:ascii="Times New Roman" w:eastAsia="Times New Roman" w:hAnsi="Times New Roman"/>
          <w:sz w:val="28"/>
          <w:szCs w:val="28"/>
        </w:rPr>
        <w:t>s pabalstu vai attiecībā uz kuriem</w:t>
      </w:r>
      <w:r w:rsidRPr="00E37042">
        <w:rPr>
          <w:rFonts w:ascii="Times New Roman" w:eastAsia="Times New Roman" w:hAnsi="Times New Roman"/>
          <w:sz w:val="28"/>
          <w:szCs w:val="28"/>
        </w:rPr>
        <w:t xml:space="preserve"> ir konstatēta dīkstāves pabalsta nepamatota pieprasīšana vai saņemšana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37042" w:rsidRPr="00E37042" w:rsidRDefault="00E37042" w:rsidP="00E37042">
      <w:pPr>
        <w:pStyle w:val="ListParagraph"/>
        <w:rPr>
          <w:rFonts w:ascii="Times New Roman" w:eastAsia="Times New Roman" w:hAnsi="Times New Roman"/>
          <w:sz w:val="28"/>
          <w:szCs w:val="28"/>
        </w:rPr>
      </w:pPr>
    </w:p>
    <w:p w:rsidR="00E37042" w:rsidRDefault="00E37042" w:rsidP="00E370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37042">
        <w:rPr>
          <w:rFonts w:ascii="Times New Roman" w:eastAsia="Times New Roman" w:hAnsi="Times New Roman"/>
          <w:sz w:val="28"/>
          <w:szCs w:val="28"/>
        </w:rPr>
        <w:t>Lai palielinātu dīkstāves pabalstu saņēmēju loku un vienlaikus samazinātu uzņēmumu skaitu, kas neklasificējas dīkstāves pabalstiem ieņēmumu krituma dēļ</w:t>
      </w:r>
      <w:r>
        <w:rPr>
          <w:rFonts w:ascii="Times New Roman" w:eastAsia="Times New Roman" w:hAnsi="Times New Roman"/>
          <w:sz w:val="28"/>
          <w:szCs w:val="28"/>
        </w:rPr>
        <w:t>, finanšu ministram iesniegt priekšlikumu</w:t>
      </w:r>
      <w:r w:rsidRPr="00E37042">
        <w:rPr>
          <w:rFonts w:ascii="Times New Roman" w:eastAsia="Times New Roman" w:hAnsi="Times New Roman"/>
          <w:sz w:val="28"/>
          <w:szCs w:val="28"/>
        </w:rPr>
        <w:t xml:space="preserve"> ieņēm</w:t>
      </w:r>
      <w:r>
        <w:rPr>
          <w:rFonts w:ascii="Times New Roman" w:eastAsia="Times New Roman" w:hAnsi="Times New Roman"/>
          <w:sz w:val="28"/>
          <w:szCs w:val="28"/>
        </w:rPr>
        <w:t>umu krituma aprēķina nosacījuma izmaiņām</w:t>
      </w:r>
      <w:r w:rsidRPr="00E37042">
        <w:rPr>
          <w:rFonts w:ascii="Times New Roman" w:eastAsia="Times New Roman" w:hAnsi="Times New Roman"/>
          <w:sz w:val="28"/>
          <w:szCs w:val="28"/>
        </w:rPr>
        <w:t>.</w:t>
      </w:r>
    </w:p>
    <w:p w:rsidR="00E37042" w:rsidRPr="00E37042" w:rsidRDefault="00E37042" w:rsidP="00E37042">
      <w:pPr>
        <w:pStyle w:val="ListParagraph"/>
        <w:rPr>
          <w:rFonts w:ascii="Times New Roman" w:eastAsia="Times New Roman" w:hAnsi="Times New Roman"/>
          <w:sz w:val="28"/>
          <w:szCs w:val="28"/>
        </w:rPr>
      </w:pPr>
    </w:p>
    <w:p w:rsidR="00E37042" w:rsidRPr="00E37042" w:rsidRDefault="00E37042" w:rsidP="00E3704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E37042">
        <w:rPr>
          <w:rFonts w:ascii="Times New Roman" w:eastAsia="Times New Roman" w:hAnsi="Times New Roman"/>
          <w:sz w:val="28"/>
          <w:szCs w:val="28"/>
        </w:rPr>
        <w:t>Lai risinātu ziņojumā atspoguļoto problēmu Labklājības ministrijai izstrādāt un līdz 2020.gada 28.aprīlim iesniegt Finanšu ministrijai konceptuālu risinājumu valsts sociālās apdrošināšanas obligātās iemaksas minimālā apmērā ieviešanai.</w:t>
      </w:r>
    </w:p>
    <w:p w:rsidR="00E37042" w:rsidRDefault="00E37042" w:rsidP="00E3704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7042" w:rsidRPr="00E37042" w:rsidRDefault="00E37042" w:rsidP="00E37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0D04" w:rsidRDefault="008D0D04" w:rsidP="008D0D04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0D04" w:rsidRDefault="008D0D04" w:rsidP="008D0D04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66D86" w:rsidRPr="008D0D04" w:rsidRDefault="00266D86" w:rsidP="008D0D04">
      <w:pPr>
        <w:tabs>
          <w:tab w:val="left" w:pos="0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D0D04">
        <w:rPr>
          <w:rFonts w:ascii="Times New Roman" w:eastAsia="Times New Roman" w:hAnsi="Times New Roman"/>
          <w:sz w:val="28"/>
          <w:szCs w:val="28"/>
        </w:rPr>
        <w:t>Ministru prezidents</w:t>
      </w:r>
      <w:r w:rsidRPr="008D0D04">
        <w:rPr>
          <w:rFonts w:ascii="Times New Roman" w:eastAsia="Times New Roman" w:hAnsi="Times New Roman"/>
          <w:sz w:val="28"/>
          <w:szCs w:val="28"/>
        </w:rPr>
        <w:tab/>
        <w:t>A.</w:t>
      </w:r>
      <w:r w:rsidR="008D0D04">
        <w:rPr>
          <w:rFonts w:ascii="Times New Roman" w:eastAsia="Times New Roman" w:hAnsi="Times New Roman"/>
          <w:sz w:val="28"/>
          <w:szCs w:val="28"/>
        </w:rPr>
        <w:t> </w:t>
      </w:r>
      <w:r w:rsidRPr="008D0D04">
        <w:rPr>
          <w:rFonts w:ascii="Times New Roman" w:eastAsia="Times New Roman" w:hAnsi="Times New Roman"/>
          <w:sz w:val="28"/>
          <w:szCs w:val="28"/>
        </w:rPr>
        <w:t>K.</w:t>
      </w:r>
      <w:r w:rsidR="008D0D04">
        <w:rPr>
          <w:rFonts w:ascii="Times New Roman" w:eastAsia="Times New Roman" w:hAnsi="Times New Roman"/>
          <w:sz w:val="28"/>
          <w:szCs w:val="28"/>
        </w:rPr>
        <w:t> </w:t>
      </w:r>
      <w:r w:rsidRPr="008D0D04">
        <w:rPr>
          <w:rFonts w:ascii="Times New Roman" w:eastAsia="Times New Roman" w:hAnsi="Times New Roman"/>
          <w:sz w:val="28"/>
          <w:szCs w:val="28"/>
        </w:rPr>
        <w:t>Kariņš</w:t>
      </w:r>
    </w:p>
    <w:p w:rsidR="008D0D04" w:rsidRDefault="008D0D04" w:rsidP="008D0D04">
      <w:pPr>
        <w:tabs>
          <w:tab w:val="left" w:pos="0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66D86" w:rsidRPr="008D0D04" w:rsidRDefault="00266D86" w:rsidP="008D0D04">
      <w:pPr>
        <w:tabs>
          <w:tab w:val="left" w:pos="0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D0D04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8D0D04">
        <w:rPr>
          <w:rFonts w:ascii="Times New Roman" w:eastAsia="Times New Roman" w:hAnsi="Times New Roman"/>
          <w:sz w:val="28"/>
          <w:szCs w:val="28"/>
        </w:rPr>
        <w:tab/>
        <w:t>J.</w:t>
      </w:r>
      <w:r w:rsidR="008D0D04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8D0D04">
        <w:rPr>
          <w:rFonts w:ascii="Times New Roman" w:eastAsia="Times New Roman" w:hAnsi="Times New Roman"/>
          <w:sz w:val="28"/>
          <w:szCs w:val="28"/>
        </w:rPr>
        <w:t>Citskovskis</w:t>
      </w:r>
      <w:proofErr w:type="spellEnd"/>
    </w:p>
    <w:p w:rsidR="008D0D04" w:rsidRDefault="008D0D04" w:rsidP="008D0D04">
      <w:pPr>
        <w:tabs>
          <w:tab w:val="left" w:pos="0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66D86" w:rsidRPr="008D0D04" w:rsidRDefault="008D0D04" w:rsidP="008D0D04">
      <w:pPr>
        <w:tabs>
          <w:tab w:val="left" w:pos="0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Finanšu</w:t>
      </w:r>
      <w:r w:rsidR="00266D86" w:rsidRPr="008D0D04">
        <w:rPr>
          <w:rFonts w:ascii="Times New Roman" w:eastAsia="Times New Roman" w:hAnsi="Times New Roman"/>
          <w:sz w:val="28"/>
          <w:szCs w:val="28"/>
        </w:rPr>
        <w:t xml:space="preserve"> ministrs</w:t>
      </w:r>
      <w:r w:rsidR="00266D86" w:rsidRPr="008D0D0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J. Reirs</w:t>
      </w:r>
    </w:p>
    <w:p w:rsidR="008D0D04" w:rsidRDefault="008D0D04" w:rsidP="008D0D04">
      <w:pPr>
        <w:tabs>
          <w:tab w:val="left" w:pos="0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66D86" w:rsidRPr="008D0D04" w:rsidRDefault="00266D86" w:rsidP="008D0D04">
      <w:pPr>
        <w:tabs>
          <w:tab w:val="left" w:pos="0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D0D04">
        <w:rPr>
          <w:rFonts w:ascii="Times New Roman" w:eastAsia="Times New Roman" w:hAnsi="Times New Roman"/>
          <w:sz w:val="28"/>
          <w:szCs w:val="28"/>
        </w:rPr>
        <w:t>Vīza: Valsts sekretāre</w:t>
      </w:r>
      <w:r w:rsidRPr="008D0D04">
        <w:rPr>
          <w:rFonts w:ascii="Times New Roman" w:eastAsia="Times New Roman" w:hAnsi="Times New Roman"/>
          <w:sz w:val="28"/>
          <w:szCs w:val="28"/>
        </w:rPr>
        <w:tab/>
      </w:r>
      <w:bookmarkStart w:id="1" w:name="_heading=h.30j0zll" w:colFirst="0" w:colLast="0"/>
      <w:bookmarkEnd w:id="1"/>
      <w:r w:rsidR="008D0D04">
        <w:rPr>
          <w:rFonts w:ascii="Times New Roman" w:eastAsia="Times New Roman" w:hAnsi="Times New Roman"/>
          <w:sz w:val="28"/>
          <w:szCs w:val="28"/>
        </w:rPr>
        <w:t>B. </w:t>
      </w:r>
      <w:proofErr w:type="spellStart"/>
      <w:r w:rsidR="008D0D04">
        <w:rPr>
          <w:rFonts w:ascii="Times New Roman" w:eastAsia="Times New Roman" w:hAnsi="Times New Roman"/>
          <w:sz w:val="28"/>
          <w:szCs w:val="28"/>
        </w:rPr>
        <w:t>Bāne</w:t>
      </w:r>
      <w:proofErr w:type="spellEnd"/>
    </w:p>
    <w:p w:rsidR="00DF27CF" w:rsidRPr="008D0D04" w:rsidRDefault="00DF27CF" w:rsidP="00266D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DF27CF" w:rsidRPr="008D0D04" w:rsidSect="00DC4CFA">
      <w:headerReference w:type="default" r:id="rId9"/>
      <w:footerReference w:type="default" r:id="rId10"/>
      <w:footerReference w:type="first" r:id="rId11"/>
      <w:pgSz w:w="11909" w:h="16834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FF" w:rsidRDefault="00BA69FF" w:rsidP="00DC4CFA">
      <w:pPr>
        <w:spacing w:after="0" w:line="240" w:lineRule="auto"/>
      </w:pPr>
      <w:r>
        <w:separator/>
      </w:r>
    </w:p>
  </w:endnote>
  <w:endnote w:type="continuationSeparator" w:id="0">
    <w:p w:rsidR="00BA69FF" w:rsidRDefault="00BA69FF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0"/>
        <w:szCs w:val="20"/>
      </w:rPr>
      <w:t>KMProt_010420_mediji_COVID-19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BE" w:rsidRPr="008D0D04" w:rsidRDefault="0027005F" w:rsidP="008D0D04">
    <w:pPr>
      <w:pStyle w:val="Footer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C37518">
      <w:rPr>
        <w:noProof/>
        <w:lang w:val="lv-LV"/>
      </w:rPr>
      <w:t>FMProt_230420_dikstave</w:t>
    </w:r>
    <w:r>
      <w:rPr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FF" w:rsidRDefault="00BA69FF" w:rsidP="00DC4CFA">
      <w:pPr>
        <w:spacing w:after="0" w:line="240" w:lineRule="auto"/>
      </w:pPr>
      <w:r>
        <w:separator/>
      </w:r>
    </w:p>
  </w:footnote>
  <w:footnote w:type="continuationSeparator" w:id="0">
    <w:p w:rsidR="00BA69FF" w:rsidRDefault="00BA69FF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BE" w:rsidRDefault="0052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 w:rsidR="000B2CBE"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E37042">
      <w:rPr>
        <w:rFonts w:ascii="Times New Roman" w:eastAsia="Times New Roman" w:hAnsi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613A4184"/>
    <w:multiLevelType w:val="hybridMultilevel"/>
    <w:tmpl w:val="8F009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FA"/>
    <w:rsid w:val="00023AD6"/>
    <w:rsid w:val="0008699F"/>
    <w:rsid w:val="000B2CBE"/>
    <w:rsid w:val="00266D86"/>
    <w:rsid w:val="0027005F"/>
    <w:rsid w:val="00332AE1"/>
    <w:rsid w:val="003B66DD"/>
    <w:rsid w:val="00456A44"/>
    <w:rsid w:val="004605A2"/>
    <w:rsid w:val="004F049B"/>
    <w:rsid w:val="00506F63"/>
    <w:rsid w:val="00523096"/>
    <w:rsid w:val="00636CD6"/>
    <w:rsid w:val="007108DD"/>
    <w:rsid w:val="0075090B"/>
    <w:rsid w:val="007B1760"/>
    <w:rsid w:val="007D0A02"/>
    <w:rsid w:val="008932DC"/>
    <w:rsid w:val="008D0D04"/>
    <w:rsid w:val="008F5404"/>
    <w:rsid w:val="00927AC2"/>
    <w:rsid w:val="009B28C5"/>
    <w:rsid w:val="00A86496"/>
    <w:rsid w:val="00A94026"/>
    <w:rsid w:val="00B2001C"/>
    <w:rsid w:val="00B24D89"/>
    <w:rsid w:val="00BA69FF"/>
    <w:rsid w:val="00C311E8"/>
    <w:rsid w:val="00C37518"/>
    <w:rsid w:val="00C847E2"/>
    <w:rsid w:val="00CC0C7E"/>
    <w:rsid w:val="00D577C9"/>
    <w:rsid w:val="00DC4CFA"/>
    <w:rsid w:val="00DF27CF"/>
    <w:rsid w:val="00E37042"/>
    <w:rsid w:val="00E44C81"/>
    <w:rsid w:val="00E566EA"/>
    <w:rsid w:val="00E912EB"/>
    <w:rsid w:val="00F92371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03558"/>
  <w15:docId w15:val="{7449BF2D-706D-4B2A-8887-0F142F50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11"/>
    <w:rPr>
      <w:rFonts w:cs="Times New Roman"/>
    </w:rPr>
  </w:style>
  <w:style w:type="paragraph" w:styleId="Heading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1">
    <w:name w:val="Table Normal1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2">
    <w:name w:val="Table Normal2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Normal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2256D9"/>
  </w:style>
  <w:style w:type="paragraph" w:styleId="ListParagraph">
    <w:name w:val="List Paragraph"/>
    <w:basedOn w:val="Normal"/>
    <w:uiPriority w:val="34"/>
    <w:qFormat/>
    <w:rsid w:val="00385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16A"/>
    <w:rPr>
      <w:color w:val="0563C1" w:themeColor="hyperlink"/>
      <w:u w:val="single"/>
    </w:rPr>
  </w:style>
  <w:style w:type="paragraph" w:styleId="Subtitle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18661C-EEF6-43F7-BDBE-8CB03BF5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protokollemuma projekts</vt:lpstr>
      <vt:lpstr/>
    </vt:vector>
  </TitlesOfParts>
  <Company>Finanšu ministrija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protokollemuma projekts</dc:title>
  <dc:subject>protokollemuma projekts</dc:subject>
  <dc:creator>evita.sefere@fm.gov.lv</dc:creator>
  <dc:description>E-pasts: evita.sefere@fm.gov.lv, 67083942</dc:description>
  <cp:lastModifiedBy>Evita Šēfere</cp:lastModifiedBy>
  <cp:revision>12</cp:revision>
  <dcterms:created xsi:type="dcterms:W3CDTF">2020-04-06T15:10:00Z</dcterms:created>
  <dcterms:modified xsi:type="dcterms:W3CDTF">2020-04-23T05:58:00Z</dcterms:modified>
</cp:coreProperties>
</file>