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44" w:rsidRPr="006B4960" w:rsidRDefault="009B0844" w:rsidP="009B0844">
      <w:pPr>
        <w:jc w:val="center"/>
        <w:rPr>
          <w:rFonts w:eastAsia="Times New Roman" w:cs="Times New Roman"/>
          <w:b/>
          <w:sz w:val="28"/>
          <w:szCs w:val="28"/>
          <w:lang w:eastAsia="lv-LV"/>
        </w:rPr>
      </w:pPr>
      <w:bookmarkStart w:id="0" w:name="_Hlk38609492"/>
      <w:r w:rsidRPr="006B4960">
        <w:rPr>
          <w:rFonts w:eastAsia="Times New Roman" w:cs="Times New Roman"/>
          <w:b/>
          <w:sz w:val="28"/>
          <w:szCs w:val="28"/>
          <w:lang w:eastAsia="lv-LV"/>
        </w:rPr>
        <w:t>Ministru kabineta noteikumu projekt</w:t>
      </w:r>
      <w:r w:rsidR="002A563D" w:rsidRPr="006B4960">
        <w:rPr>
          <w:rFonts w:eastAsia="Times New Roman" w:cs="Times New Roman"/>
          <w:b/>
          <w:sz w:val="28"/>
          <w:szCs w:val="28"/>
          <w:lang w:eastAsia="lv-LV"/>
        </w:rPr>
        <w:t xml:space="preserve">u </w:t>
      </w:r>
    </w:p>
    <w:p w:rsidR="009B0844" w:rsidRPr="006B4960" w:rsidRDefault="00DA609F" w:rsidP="00DA609F">
      <w:pPr>
        <w:pStyle w:val="Bezatstarpm"/>
        <w:jc w:val="center"/>
        <w:rPr>
          <w:rFonts w:ascii="Times New Roman" w:hAnsi="Times New Roman"/>
          <w:b/>
          <w:sz w:val="28"/>
          <w:szCs w:val="28"/>
          <w:lang w:val="lv-LV"/>
        </w:rPr>
      </w:pPr>
      <w:r w:rsidRPr="006B4960">
        <w:rPr>
          <w:rFonts w:ascii="Times New Roman" w:hAnsi="Times New Roman"/>
          <w:b/>
          <w:sz w:val="28"/>
          <w:szCs w:val="28"/>
          <w:lang w:val="lv-LV"/>
        </w:rPr>
        <w:t xml:space="preserve">par valsts pārbaudes darbu un to norises laiku maiņu 2019./2020. mācību gadā </w:t>
      </w:r>
      <w:r w:rsidR="009B0844" w:rsidRPr="006B4960">
        <w:rPr>
          <w:rFonts w:ascii="Times New Roman" w:eastAsia="Times New Roman" w:hAnsi="Times New Roman"/>
          <w:b/>
          <w:sz w:val="28"/>
          <w:szCs w:val="24"/>
          <w:lang w:val="lv-LV" w:eastAsia="lv-LV"/>
        </w:rPr>
        <w:t>sākotnējās ietekmes novērtējuma ziņojums (anotācija)</w:t>
      </w:r>
    </w:p>
    <w:bookmarkEnd w:id="0"/>
    <w:p w:rsidR="00874215" w:rsidRPr="006B4960" w:rsidRDefault="00874215" w:rsidP="00D1637E">
      <w:pPr>
        <w:jc w:val="center"/>
        <w:outlineLvl w:val="0"/>
        <w:rPr>
          <w:rFonts w:eastAsia="Times New Roman" w:cs="Times New Roman"/>
          <w:b/>
          <w:sz w:val="28"/>
          <w:szCs w:val="24"/>
          <w:lang w:eastAsia="lv-LV"/>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6B4960" w:rsidRPr="006B4960" w:rsidTr="00C67A84">
        <w:trPr>
          <w:cantSplit/>
        </w:trPr>
        <w:tc>
          <w:tcPr>
            <w:tcW w:w="8806" w:type="dxa"/>
            <w:gridSpan w:val="2"/>
            <w:tcBorders>
              <w:top w:val="single" w:sz="4" w:space="0" w:color="000000" w:themeColor="text1"/>
            </w:tcBorders>
            <w:shd w:val="clear" w:color="auto" w:fill="FFFFFF"/>
            <w:vAlign w:val="center"/>
            <w:hideMark/>
          </w:tcPr>
          <w:p w:rsidR="00874215" w:rsidRPr="006B4960" w:rsidRDefault="00874215" w:rsidP="00874215">
            <w:pPr>
              <w:jc w:val="center"/>
              <w:rPr>
                <w:rFonts w:eastAsia="Times New Roman" w:cs="Times New Roman"/>
                <w:b/>
                <w:iCs/>
                <w:szCs w:val="24"/>
              </w:rPr>
            </w:pPr>
            <w:r w:rsidRPr="006B4960">
              <w:rPr>
                <w:rFonts w:eastAsia="Times New Roman" w:cs="Times New Roman"/>
                <w:b/>
                <w:iCs/>
                <w:szCs w:val="24"/>
              </w:rPr>
              <w:t>Tiesību akta projekta anotācijas kopsavilkums</w:t>
            </w:r>
          </w:p>
        </w:tc>
      </w:tr>
      <w:tr w:rsidR="006B4960" w:rsidRPr="006B4960" w:rsidTr="00F85295">
        <w:trPr>
          <w:cantSplit/>
        </w:trPr>
        <w:tc>
          <w:tcPr>
            <w:tcW w:w="3119" w:type="dxa"/>
            <w:shd w:val="clear" w:color="auto" w:fill="FFFFFF"/>
            <w:hideMark/>
          </w:tcPr>
          <w:p w:rsidR="00874215" w:rsidRPr="006B4960" w:rsidRDefault="00874215" w:rsidP="00874215">
            <w:pPr>
              <w:rPr>
                <w:rFonts w:eastAsia="Times New Roman" w:cs="Times New Roman"/>
                <w:iCs/>
                <w:szCs w:val="24"/>
              </w:rPr>
            </w:pPr>
            <w:r w:rsidRPr="006B4960">
              <w:rPr>
                <w:rFonts w:eastAsia="Times New Roman" w:cs="Times New Roman"/>
                <w:iCs/>
                <w:szCs w:val="24"/>
              </w:rPr>
              <w:t>Mērķis, risinājums un projekta spēkā stāšanās laiks</w:t>
            </w:r>
          </w:p>
        </w:tc>
        <w:tc>
          <w:tcPr>
            <w:tcW w:w="5687" w:type="dxa"/>
            <w:shd w:val="clear" w:color="auto" w:fill="FFFFFF"/>
            <w:hideMark/>
          </w:tcPr>
          <w:p w:rsidR="00874215" w:rsidRPr="006B4960" w:rsidRDefault="00D1637E" w:rsidP="00D1637E">
            <w:pPr>
              <w:jc w:val="both"/>
              <w:rPr>
                <w:rFonts w:cs="Times New Roman"/>
                <w:szCs w:val="24"/>
              </w:rPr>
            </w:pPr>
            <w:r w:rsidRPr="006B4960">
              <w:rPr>
                <w:rFonts w:eastAsia="Times New Roman" w:cs="Times New Roman"/>
                <w:iCs/>
                <w:szCs w:val="24"/>
              </w:rPr>
              <w:t xml:space="preserve">Atbilstoši </w:t>
            </w:r>
            <w:r w:rsidRPr="006B4960">
              <w:rPr>
                <w:rFonts w:cs="Times New Roman"/>
                <w:szCs w:val="24"/>
              </w:rPr>
              <w:t>Ministru kabineta 2009.</w:t>
            </w:r>
            <w:r w:rsidR="004D0C3B" w:rsidRPr="006B4960">
              <w:rPr>
                <w:rFonts w:cs="Times New Roman"/>
                <w:szCs w:val="24"/>
              </w:rPr>
              <w:t> </w:t>
            </w:r>
            <w:r w:rsidRPr="006B4960">
              <w:rPr>
                <w:rFonts w:cs="Times New Roman"/>
                <w:szCs w:val="24"/>
              </w:rPr>
              <w:t>gada 15.</w:t>
            </w:r>
            <w:r w:rsidR="004D0C3B" w:rsidRPr="006B4960">
              <w:rPr>
                <w:rFonts w:cs="Times New Roman"/>
                <w:szCs w:val="24"/>
              </w:rPr>
              <w:t> </w:t>
            </w:r>
            <w:r w:rsidRPr="006B4960">
              <w:rPr>
                <w:rFonts w:cs="Times New Roman"/>
                <w:szCs w:val="24"/>
              </w:rPr>
              <w:t>decembra instrukcijas Nr.19 “Tiesību akta projekta sākotnējās ietekmes izvērtēšanas kārtība” 5.</w:t>
            </w:r>
            <w:r w:rsidRPr="006B4960">
              <w:rPr>
                <w:rFonts w:cs="Times New Roman"/>
                <w:szCs w:val="24"/>
                <w:vertAlign w:val="superscript"/>
              </w:rPr>
              <w:t>1</w:t>
            </w:r>
            <w:r w:rsidR="004D0C3B" w:rsidRPr="006B4960">
              <w:rPr>
                <w:rFonts w:cs="Times New Roman"/>
                <w:szCs w:val="24"/>
                <w:vertAlign w:val="superscript"/>
              </w:rPr>
              <w:t> </w:t>
            </w:r>
            <w:r w:rsidRPr="006B4960">
              <w:rPr>
                <w:rFonts w:cs="Times New Roman"/>
                <w:szCs w:val="24"/>
              </w:rPr>
              <w:t>punktā noteiktajam</w:t>
            </w:r>
            <w:r w:rsidR="005C3B24" w:rsidRPr="006B4960">
              <w:rPr>
                <w:rFonts w:cs="Times New Roman"/>
                <w:szCs w:val="24"/>
              </w:rPr>
              <w:t xml:space="preserve"> anotācijas kopsavilkumu </w:t>
            </w:r>
            <w:r w:rsidRPr="006B4960">
              <w:rPr>
                <w:rFonts w:cs="Times New Roman"/>
                <w:szCs w:val="24"/>
              </w:rPr>
              <w:t>nav nepieciešams aizpildīt.</w:t>
            </w:r>
          </w:p>
        </w:tc>
      </w:tr>
    </w:tbl>
    <w:p w:rsidR="00C67A84" w:rsidRPr="006B4960"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6B4960" w:rsidRPr="006B4960" w:rsidTr="00B85A55">
        <w:tc>
          <w:tcPr>
            <w:tcW w:w="8806" w:type="dxa"/>
            <w:gridSpan w:val="3"/>
            <w:shd w:val="clear" w:color="auto" w:fill="FFFFFF"/>
          </w:tcPr>
          <w:p w:rsidR="00C67A84" w:rsidRPr="006B4960" w:rsidRDefault="00265E37" w:rsidP="00265E37">
            <w:pPr>
              <w:jc w:val="center"/>
              <w:rPr>
                <w:rFonts w:eastAsia="Times New Roman" w:cs="Times New Roman"/>
                <w:b/>
                <w:bCs/>
                <w:szCs w:val="24"/>
                <w:lang w:eastAsia="lv-LV"/>
              </w:rPr>
            </w:pPr>
            <w:r w:rsidRPr="006B4960">
              <w:rPr>
                <w:rFonts w:eastAsia="Times New Roman" w:cs="Times New Roman"/>
                <w:b/>
                <w:bCs/>
                <w:szCs w:val="24"/>
                <w:lang w:eastAsia="lv-LV"/>
              </w:rPr>
              <w:t>I Tiesību akta projekta izstrādes nepieciešamība</w:t>
            </w:r>
          </w:p>
        </w:tc>
      </w:tr>
      <w:tr w:rsidR="006B4960" w:rsidRPr="006B4960" w:rsidTr="00F85295">
        <w:tc>
          <w:tcPr>
            <w:tcW w:w="426" w:type="dxa"/>
            <w:shd w:val="clear" w:color="auto" w:fill="FFFFFF"/>
          </w:tcPr>
          <w:p w:rsidR="00265E37" w:rsidRPr="006B4960" w:rsidRDefault="00265E37" w:rsidP="00265E37">
            <w:pPr>
              <w:ind w:left="180" w:hanging="180"/>
              <w:jc w:val="center"/>
              <w:rPr>
                <w:rFonts w:eastAsia="Times New Roman" w:cs="Times New Roman"/>
                <w:szCs w:val="24"/>
                <w:lang w:eastAsia="lv-LV"/>
              </w:rPr>
            </w:pPr>
            <w:r w:rsidRPr="006B4960">
              <w:rPr>
                <w:rFonts w:eastAsia="Times New Roman" w:cs="Times New Roman"/>
                <w:szCs w:val="24"/>
                <w:lang w:eastAsia="lv-LV"/>
              </w:rPr>
              <w:t>1.</w:t>
            </w:r>
          </w:p>
        </w:tc>
        <w:tc>
          <w:tcPr>
            <w:tcW w:w="2693" w:type="dxa"/>
            <w:shd w:val="clear" w:color="auto" w:fill="FFFFFF"/>
          </w:tcPr>
          <w:p w:rsidR="00265E37" w:rsidRPr="006B4960" w:rsidRDefault="00265E37" w:rsidP="00265E37">
            <w:pPr>
              <w:ind w:firstLine="17"/>
              <w:rPr>
                <w:rFonts w:eastAsia="Times New Roman" w:cs="Times New Roman"/>
                <w:szCs w:val="24"/>
                <w:lang w:eastAsia="lv-LV"/>
              </w:rPr>
            </w:pPr>
            <w:r w:rsidRPr="006B4960">
              <w:rPr>
                <w:rFonts w:eastAsia="Times New Roman" w:cs="Times New Roman"/>
                <w:szCs w:val="24"/>
                <w:lang w:eastAsia="lv-LV"/>
              </w:rPr>
              <w:t>Pamatojums</w:t>
            </w:r>
          </w:p>
        </w:tc>
        <w:tc>
          <w:tcPr>
            <w:tcW w:w="5687" w:type="dxa"/>
            <w:shd w:val="clear" w:color="auto" w:fill="FFFFFF"/>
          </w:tcPr>
          <w:p w:rsidR="009B0844" w:rsidRPr="006B4960" w:rsidRDefault="005C3B24" w:rsidP="009B0844">
            <w:pPr>
              <w:pStyle w:val="Virsraksts3"/>
              <w:shd w:val="clear" w:color="auto" w:fill="FFFFFF"/>
              <w:spacing w:before="0" w:beforeAutospacing="0" w:after="0" w:afterAutospacing="0"/>
              <w:jc w:val="both"/>
              <w:rPr>
                <w:b w:val="0"/>
                <w:bCs w:val="0"/>
                <w:sz w:val="24"/>
                <w:szCs w:val="24"/>
              </w:rPr>
            </w:pPr>
            <w:r w:rsidRPr="006B4960">
              <w:rPr>
                <w:b w:val="0"/>
                <w:bCs w:val="0"/>
                <w:sz w:val="24"/>
                <w:szCs w:val="24"/>
              </w:rPr>
              <w:t>Ministru kabineta noteikumu projekts “Grozījums Ministru kabineta 2019.</w:t>
            </w:r>
            <w:r w:rsidR="004D0C3B" w:rsidRPr="006B4960">
              <w:rPr>
                <w:b w:val="0"/>
                <w:bCs w:val="0"/>
                <w:sz w:val="24"/>
                <w:szCs w:val="24"/>
              </w:rPr>
              <w:t> </w:t>
            </w:r>
            <w:r w:rsidRPr="006B4960">
              <w:rPr>
                <w:b w:val="0"/>
                <w:bCs w:val="0"/>
                <w:sz w:val="24"/>
                <w:szCs w:val="24"/>
              </w:rPr>
              <w:t>gada 30.</w:t>
            </w:r>
            <w:r w:rsidR="004D0C3B" w:rsidRPr="006B4960">
              <w:rPr>
                <w:b w:val="0"/>
                <w:bCs w:val="0"/>
                <w:sz w:val="24"/>
                <w:szCs w:val="24"/>
              </w:rPr>
              <w:t> </w:t>
            </w:r>
            <w:r w:rsidRPr="006B4960">
              <w:rPr>
                <w:b w:val="0"/>
                <w:bCs w:val="0"/>
                <w:sz w:val="24"/>
                <w:szCs w:val="24"/>
              </w:rPr>
              <w:t>aprīļa noteikumos Nr.</w:t>
            </w:r>
            <w:r w:rsidR="004D0C3B" w:rsidRPr="006B4960">
              <w:rPr>
                <w:b w:val="0"/>
                <w:bCs w:val="0"/>
                <w:sz w:val="24"/>
                <w:szCs w:val="24"/>
              </w:rPr>
              <w:t> </w:t>
            </w:r>
            <w:r w:rsidRPr="006B4960">
              <w:rPr>
                <w:b w:val="0"/>
                <w:bCs w:val="0"/>
                <w:sz w:val="24"/>
                <w:szCs w:val="24"/>
              </w:rPr>
              <w:t>183 “Noteikumi par valsts pārbaudes darbu norises laiku 2019./2020. mācību gadā””</w:t>
            </w:r>
            <w:r w:rsidR="00FF61DF" w:rsidRPr="006B4960">
              <w:rPr>
                <w:b w:val="0"/>
                <w:bCs w:val="0"/>
                <w:sz w:val="24"/>
                <w:szCs w:val="24"/>
              </w:rPr>
              <w:t xml:space="preserve"> </w:t>
            </w:r>
            <w:r w:rsidR="00824E8E" w:rsidRPr="006B4960">
              <w:rPr>
                <w:b w:val="0"/>
                <w:bCs w:val="0"/>
                <w:sz w:val="24"/>
                <w:szCs w:val="24"/>
              </w:rPr>
              <w:t xml:space="preserve">un </w:t>
            </w:r>
            <w:r w:rsidRPr="006B4960">
              <w:rPr>
                <w:b w:val="0"/>
                <w:bCs w:val="0"/>
                <w:sz w:val="24"/>
                <w:szCs w:val="24"/>
              </w:rPr>
              <w:t xml:space="preserve"> </w:t>
            </w:r>
            <w:r w:rsidR="00824E8E" w:rsidRPr="006B4960">
              <w:rPr>
                <w:b w:val="0"/>
                <w:bCs w:val="0"/>
                <w:sz w:val="24"/>
                <w:szCs w:val="24"/>
              </w:rPr>
              <w:t>Ministru kabineta noteikumu projekts “Grozījums Ministru kabineta 2013. gada 21. maija noteikumos Nr.</w:t>
            </w:r>
            <w:r w:rsidR="004D0C3B" w:rsidRPr="006B4960">
              <w:rPr>
                <w:b w:val="0"/>
                <w:bCs w:val="0"/>
                <w:sz w:val="24"/>
                <w:szCs w:val="24"/>
              </w:rPr>
              <w:t> </w:t>
            </w:r>
            <w:r w:rsidR="00824E8E" w:rsidRPr="006B4960">
              <w:rPr>
                <w:b w:val="0"/>
                <w:bCs w:val="0"/>
                <w:sz w:val="24"/>
                <w:szCs w:val="24"/>
              </w:rPr>
              <w:t xml:space="preserve">281 “Noteikumi par valsts vispārējās vidējās izglītības standartu, mācību priekšmetu standartiem un izglītības programmu paraugiem”” </w:t>
            </w:r>
            <w:r w:rsidR="00DA6E76" w:rsidRPr="006B4960">
              <w:rPr>
                <w:b w:val="0"/>
                <w:bCs w:val="0"/>
                <w:sz w:val="24"/>
                <w:szCs w:val="24"/>
              </w:rPr>
              <w:t xml:space="preserve">(turpmāk kopā </w:t>
            </w:r>
            <w:r w:rsidR="0047162F" w:rsidRPr="006B4960">
              <w:rPr>
                <w:b w:val="0"/>
                <w:bCs w:val="0"/>
                <w:sz w:val="24"/>
                <w:szCs w:val="24"/>
              </w:rPr>
              <w:t xml:space="preserve">arī </w:t>
            </w:r>
            <w:r w:rsidR="00DA6E76" w:rsidRPr="006B4960">
              <w:rPr>
                <w:b w:val="0"/>
                <w:bCs w:val="0"/>
                <w:sz w:val="24"/>
                <w:szCs w:val="24"/>
              </w:rPr>
              <w:t xml:space="preserve">– projekti) </w:t>
            </w:r>
            <w:r w:rsidR="00265E37" w:rsidRPr="006B4960">
              <w:rPr>
                <w:b w:val="0"/>
                <w:bCs w:val="0"/>
                <w:sz w:val="24"/>
                <w:szCs w:val="24"/>
              </w:rPr>
              <w:t>izstrādāt</w:t>
            </w:r>
            <w:r w:rsidR="00DA6E76" w:rsidRPr="006B4960">
              <w:rPr>
                <w:b w:val="0"/>
                <w:bCs w:val="0"/>
                <w:sz w:val="24"/>
                <w:szCs w:val="24"/>
              </w:rPr>
              <w:t>i</w:t>
            </w:r>
            <w:r w:rsidR="00265E37" w:rsidRPr="006B4960">
              <w:rPr>
                <w:b w:val="0"/>
                <w:bCs w:val="0"/>
                <w:sz w:val="24"/>
                <w:szCs w:val="24"/>
              </w:rPr>
              <w:t>, pamatojoties uz</w:t>
            </w:r>
            <w:r w:rsidR="009B0844" w:rsidRPr="006B4960">
              <w:rPr>
                <w:b w:val="0"/>
                <w:bCs w:val="0"/>
                <w:sz w:val="24"/>
                <w:szCs w:val="24"/>
              </w:rPr>
              <w:t>:</w:t>
            </w:r>
          </w:p>
          <w:p w:rsidR="009B0844" w:rsidRPr="006B4960" w:rsidRDefault="009B0844" w:rsidP="009B0844">
            <w:pPr>
              <w:jc w:val="both"/>
              <w:rPr>
                <w:szCs w:val="24"/>
              </w:rPr>
            </w:pPr>
            <w:r w:rsidRPr="006B4960">
              <w:rPr>
                <w:szCs w:val="24"/>
              </w:rPr>
              <w:t xml:space="preserve">1)Vispārējās izglītības likuma 4. panta 12. punktu (“Grozījums Ministru kabineta 2019. gada 30. aprīļa noteikumos Nr. 183 “Noteikumi par valsts pārbaudes darbu norises laiku 2019./2020. mācību gadā””); </w:t>
            </w:r>
          </w:p>
          <w:p w:rsidR="00265E37" w:rsidRPr="006B4960" w:rsidRDefault="003F7896" w:rsidP="009B0844">
            <w:pPr>
              <w:pStyle w:val="Virsraksts3"/>
              <w:shd w:val="clear" w:color="auto" w:fill="FFFFFF"/>
              <w:spacing w:before="0" w:beforeAutospacing="0" w:after="0" w:afterAutospacing="0"/>
              <w:jc w:val="both"/>
              <w:rPr>
                <w:b w:val="0"/>
                <w:bCs w:val="0"/>
                <w:sz w:val="24"/>
                <w:szCs w:val="24"/>
              </w:rPr>
            </w:pPr>
            <w:r w:rsidRPr="006B4960">
              <w:rPr>
                <w:b w:val="0"/>
                <w:bCs w:val="0"/>
                <w:sz w:val="24"/>
                <w:szCs w:val="24"/>
              </w:rPr>
              <w:t>2</w:t>
            </w:r>
            <w:r w:rsidR="009B0844" w:rsidRPr="006B4960">
              <w:rPr>
                <w:b w:val="0"/>
                <w:bCs w:val="0"/>
                <w:sz w:val="24"/>
                <w:szCs w:val="24"/>
              </w:rPr>
              <w:t>)Izglītības likuma 14. panta 19. punktu un Vispārējās izglītības likuma 4. panta 11. punktu (“Grozījums Ministru kabineta 2013.</w:t>
            </w:r>
            <w:r w:rsidR="004D0C3B" w:rsidRPr="006B4960">
              <w:rPr>
                <w:b w:val="0"/>
                <w:bCs w:val="0"/>
                <w:sz w:val="24"/>
                <w:szCs w:val="24"/>
              </w:rPr>
              <w:t> </w:t>
            </w:r>
            <w:r w:rsidR="009B0844" w:rsidRPr="006B4960">
              <w:rPr>
                <w:b w:val="0"/>
                <w:bCs w:val="0"/>
                <w:sz w:val="24"/>
                <w:szCs w:val="24"/>
              </w:rPr>
              <w:t>gada 21.</w:t>
            </w:r>
            <w:r w:rsidR="004D0C3B" w:rsidRPr="006B4960">
              <w:rPr>
                <w:b w:val="0"/>
                <w:bCs w:val="0"/>
                <w:sz w:val="24"/>
                <w:szCs w:val="24"/>
              </w:rPr>
              <w:t> </w:t>
            </w:r>
            <w:r w:rsidR="009B0844" w:rsidRPr="006B4960">
              <w:rPr>
                <w:b w:val="0"/>
                <w:bCs w:val="0"/>
                <w:sz w:val="24"/>
                <w:szCs w:val="24"/>
              </w:rPr>
              <w:t>maija noteikumos Nr. 281 “Noteikumi par valsts vispārējās vidējās izglītības standartu, mācību priekšmetu standartiem un izglītības programmu paraugiem””).</w:t>
            </w:r>
          </w:p>
        </w:tc>
      </w:tr>
      <w:tr w:rsidR="006B4960" w:rsidRPr="006B4960" w:rsidTr="00F85295">
        <w:tc>
          <w:tcPr>
            <w:tcW w:w="426" w:type="dxa"/>
            <w:shd w:val="clear" w:color="auto" w:fill="FFFFFF"/>
          </w:tcPr>
          <w:p w:rsidR="00265E37" w:rsidRPr="006B4960" w:rsidRDefault="00265E37" w:rsidP="00265E37">
            <w:pPr>
              <w:jc w:val="center"/>
              <w:rPr>
                <w:rFonts w:eastAsia="Times New Roman" w:cs="Times New Roman"/>
                <w:szCs w:val="24"/>
                <w:lang w:eastAsia="lv-LV"/>
              </w:rPr>
            </w:pPr>
            <w:r w:rsidRPr="006B4960">
              <w:rPr>
                <w:rFonts w:eastAsia="Times New Roman" w:cs="Times New Roman"/>
                <w:szCs w:val="24"/>
                <w:lang w:eastAsia="lv-LV"/>
              </w:rPr>
              <w:t>2.</w:t>
            </w:r>
          </w:p>
        </w:tc>
        <w:tc>
          <w:tcPr>
            <w:tcW w:w="2693" w:type="dxa"/>
            <w:shd w:val="clear" w:color="auto" w:fill="FFFFFF"/>
          </w:tcPr>
          <w:p w:rsidR="00265E37" w:rsidRPr="006B4960" w:rsidRDefault="00265E37" w:rsidP="00265E37">
            <w:pPr>
              <w:tabs>
                <w:tab w:val="left" w:pos="170"/>
              </w:tabs>
              <w:ind w:firstLine="17"/>
              <w:rPr>
                <w:rFonts w:eastAsia="Times New Roman" w:cs="Times New Roman"/>
                <w:szCs w:val="24"/>
                <w:lang w:eastAsia="lv-LV"/>
              </w:rPr>
            </w:pPr>
            <w:r w:rsidRPr="006B4960">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rsidR="00041EB1" w:rsidRPr="006B4960" w:rsidRDefault="00265E37" w:rsidP="009B0DFB">
            <w:pPr>
              <w:jc w:val="both"/>
              <w:rPr>
                <w:rFonts w:eastAsia="Times New Roman" w:cs="Times New Roman"/>
                <w:szCs w:val="24"/>
                <w:lang w:eastAsia="lv-LV"/>
              </w:rPr>
            </w:pPr>
            <w:r w:rsidRPr="006B4960">
              <w:rPr>
                <w:rFonts w:eastAsia="Times New Roman" w:cs="Times New Roman"/>
                <w:szCs w:val="24"/>
                <w:lang w:eastAsia="lv-LV"/>
              </w:rPr>
              <w:t>Valsts pā</w:t>
            </w:r>
            <w:r w:rsidR="00F84D30" w:rsidRPr="006B4960">
              <w:rPr>
                <w:rFonts w:eastAsia="Times New Roman" w:cs="Times New Roman"/>
                <w:szCs w:val="24"/>
                <w:lang w:eastAsia="lv-LV"/>
              </w:rPr>
              <w:t>rbaudes darbu norises laiku 201</w:t>
            </w:r>
            <w:r w:rsidR="00657228" w:rsidRPr="006B4960">
              <w:rPr>
                <w:rFonts w:eastAsia="Times New Roman" w:cs="Times New Roman"/>
                <w:szCs w:val="24"/>
                <w:lang w:eastAsia="lv-LV"/>
              </w:rPr>
              <w:t>9</w:t>
            </w:r>
            <w:r w:rsidR="00F84D30" w:rsidRPr="006B4960">
              <w:rPr>
                <w:rFonts w:eastAsia="Times New Roman" w:cs="Times New Roman"/>
                <w:szCs w:val="24"/>
                <w:lang w:eastAsia="lv-LV"/>
              </w:rPr>
              <w:t>./20</w:t>
            </w:r>
            <w:r w:rsidR="00657228" w:rsidRPr="006B4960">
              <w:rPr>
                <w:rFonts w:eastAsia="Times New Roman" w:cs="Times New Roman"/>
                <w:szCs w:val="24"/>
                <w:lang w:eastAsia="lv-LV"/>
              </w:rPr>
              <w:t>20</w:t>
            </w:r>
            <w:r w:rsidRPr="006B4960">
              <w:rPr>
                <w:rFonts w:eastAsia="Times New Roman" w:cs="Times New Roman"/>
                <w:szCs w:val="24"/>
                <w:lang w:eastAsia="lv-LV"/>
              </w:rPr>
              <w:t>.</w:t>
            </w:r>
            <w:r w:rsidR="003F07CD" w:rsidRPr="006B4960">
              <w:rPr>
                <w:rFonts w:eastAsia="Times New Roman" w:cs="Times New Roman"/>
                <w:szCs w:val="24"/>
                <w:lang w:eastAsia="lv-LV"/>
              </w:rPr>
              <w:t> </w:t>
            </w:r>
            <w:r w:rsidRPr="006B4960">
              <w:rPr>
                <w:rFonts w:eastAsia="Times New Roman" w:cs="Times New Roman"/>
                <w:szCs w:val="24"/>
                <w:lang w:eastAsia="lv-LV"/>
              </w:rPr>
              <w:t>mācību gad</w:t>
            </w:r>
            <w:r w:rsidR="00F84D30" w:rsidRPr="006B4960">
              <w:rPr>
                <w:rFonts w:eastAsia="Times New Roman" w:cs="Times New Roman"/>
                <w:szCs w:val="24"/>
                <w:lang w:eastAsia="lv-LV"/>
              </w:rPr>
              <w:t>ā no</w:t>
            </w:r>
            <w:r w:rsidR="00657228" w:rsidRPr="006B4960">
              <w:rPr>
                <w:rFonts w:eastAsia="Times New Roman" w:cs="Times New Roman"/>
                <w:szCs w:val="24"/>
                <w:lang w:eastAsia="lv-LV"/>
              </w:rPr>
              <w:t>saka</w:t>
            </w:r>
            <w:r w:rsidR="00F84D30" w:rsidRPr="006B4960">
              <w:rPr>
                <w:rFonts w:eastAsia="Times New Roman" w:cs="Times New Roman"/>
                <w:szCs w:val="24"/>
                <w:lang w:eastAsia="lv-LV"/>
              </w:rPr>
              <w:t xml:space="preserve"> Ministru kabineta 20</w:t>
            </w:r>
            <w:r w:rsidR="00657228" w:rsidRPr="006B4960">
              <w:rPr>
                <w:rFonts w:eastAsia="Times New Roman" w:cs="Times New Roman"/>
                <w:szCs w:val="24"/>
                <w:lang w:eastAsia="lv-LV"/>
              </w:rPr>
              <w:t>19</w:t>
            </w:r>
            <w:r w:rsidR="00F84D30" w:rsidRPr="006B4960">
              <w:rPr>
                <w:rFonts w:eastAsia="Times New Roman" w:cs="Times New Roman"/>
                <w:szCs w:val="24"/>
                <w:lang w:eastAsia="lv-LV"/>
              </w:rPr>
              <w:t>.</w:t>
            </w:r>
            <w:r w:rsidR="00E7346F" w:rsidRPr="006B4960">
              <w:rPr>
                <w:rFonts w:eastAsia="Times New Roman" w:cs="Times New Roman"/>
                <w:szCs w:val="24"/>
                <w:lang w:eastAsia="lv-LV"/>
              </w:rPr>
              <w:t> </w:t>
            </w:r>
            <w:r w:rsidR="00F84D30" w:rsidRPr="006B4960">
              <w:rPr>
                <w:rFonts w:eastAsia="Times New Roman" w:cs="Times New Roman"/>
                <w:szCs w:val="24"/>
                <w:lang w:eastAsia="lv-LV"/>
              </w:rPr>
              <w:t xml:space="preserve">gada </w:t>
            </w:r>
            <w:r w:rsidR="00657228" w:rsidRPr="006B4960">
              <w:rPr>
                <w:rFonts w:eastAsia="Times New Roman" w:cs="Times New Roman"/>
                <w:szCs w:val="24"/>
                <w:lang w:eastAsia="lv-LV"/>
              </w:rPr>
              <w:t>30</w:t>
            </w:r>
            <w:r w:rsidR="00F84D30" w:rsidRPr="006B4960">
              <w:rPr>
                <w:rFonts w:eastAsia="Times New Roman" w:cs="Times New Roman"/>
                <w:szCs w:val="24"/>
                <w:lang w:eastAsia="lv-LV"/>
              </w:rPr>
              <w:t>.</w:t>
            </w:r>
            <w:r w:rsidR="00E7346F" w:rsidRPr="006B4960">
              <w:rPr>
                <w:rFonts w:eastAsia="Times New Roman" w:cs="Times New Roman"/>
                <w:szCs w:val="24"/>
                <w:lang w:eastAsia="lv-LV"/>
              </w:rPr>
              <w:t> </w:t>
            </w:r>
            <w:r w:rsidR="00657228" w:rsidRPr="006B4960">
              <w:rPr>
                <w:rFonts w:eastAsia="Times New Roman" w:cs="Times New Roman"/>
                <w:szCs w:val="24"/>
                <w:lang w:eastAsia="lv-LV"/>
              </w:rPr>
              <w:t>aprīļa</w:t>
            </w:r>
            <w:r w:rsidR="00F84D30" w:rsidRPr="006B4960">
              <w:rPr>
                <w:rFonts w:eastAsia="Times New Roman" w:cs="Times New Roman"/>
                <w:szCs w:val="24"/>
                <w:lang w:eastAsia="lv-LV"/>
              </w:rPr>
              <w:t xml:space="preserve"> noteikumi Nr.</w:t>
            </w:r>
            <w:r w:rsidR="0083728C" w:rsidRPr="006B4960">
              <w:rPr>
                <w:rFonts w:eastAsia="Times New Roman" w:cs="Times New Roman"/>
                <w:szCs w:val="24"/>
                <w:lang w:eastAsia="lv-LV"/>
              </w:rPr>
              <w:t> </w:t>
            </w:r>
            <w:r w:rsidR="00657228" w:rsidRPr="006B4960">
              <w:rPr>
                <w:rFonts w:eastAsia="Times New Roman" w:cs="Times New Roman"/>
                <w:szCs w:val="24"/>
                <w:lang w:eastAsia="lv-LV"/>
              </w:rPr>
              <w:t>183</w:t>
            </w:r>
            <w:r w:rsidR="00E7346F" w:rsidRPr="006B4960">
              <w:rPr>
                <w:rFonts w:eastAsia="Times New Roman" w:cs="Times New Roman"/>
                <w:szCs w:val="24"/>
                <w:lang w:eastAsia="lv-LV"/>
              </w:rPr>
              <w:t> </w:t>
            </w:r>
            <w:r w:rsidR="001450E3" w:rsidRPr="006B4960">
              <w:rPr>
                <w:rFonts w:eastAsia="Times New Roman" w:cs="Times New Roman"/>
                <w:szCs w:val="24"/>
                <w:lang w:eastAsia="lv-LV"/>
              </w:rPr>
              <w:t>“</w:t>
            </w:r>
            <w:r w:rsidRPr="006B4960">
              <w:rPr>
                <w:rFonts w:eastAsia="Times New Roman" w:cs="Times New Roman"/>
                <w:szCs w:val="24"/>
                <w:lang w:eastAsia="lv-LV"/>
              </w:rPr>
              <w:t xml:space="preserve">Noteikumi par valsts pārbaudes darbu norises laiku </w:t>
            </w:r>
            <w:r w:rsidR="00F84D30" w:rsidRPr="006B4960">
              <w:rPr>
                <w:rFonts w:eastAsia="Times New Roman" w:cs="Times New Roman"/>
                <w:szCs w:val="24"/>
                <w:lang w:eastAsia="lv-LV"/>
              </w:rPr>
              <w:t>201</w:t>
            </w:r>
            <w:r w:rsidR="00657228" w:rsidRPr="006B4960">
              <w:rPr>
                <w:rFonts w:eastAsia="Times New Roman" w:cs="Times New Roman"/>
                <w:szCs w:val="24"/>
                <w:lang w:eastAsia="lv-LV"/>
              </w:rPr>
              <w:t>9</w:t>
            </w:r>
            <w:r w:rsidR="00F84D30" w:rsidRPr="006B4960">
              <w:rPr>
                <w:rFonts w:eastAsia="Times New Roman" w:cs="Times New Roman"/>
                <w:szCs w:val="24"/>
                <w:lang w:eastAsia="lv-LV"/>
              </w:rPr>
              <w:t>./20</w:t>
            </w:r>
            <w:r w:rsidR="00657228" w:rsidRPr="006B4960">
              <w:rPr>
                <w:rFonts w:eastAsia="Times New Roman" w:cs="Times New Roman"/>
                <w:szCs w:val="24"/>
                <w:lang w:eastAsia="lv-LV"/>
              </w:rPr>
              <w:t>20</w:t>
            </w:r>
            <w:r w:rsidR="001450E3" w:rsidRPr="006B4960">
              <w:rPr>
                <w:rFonts w:eastAsia="Times New Roman" w:cs="Times New Roman"/>
                <w:szCs w:val="24"/>
                <w:lang w:eastAsia="lv-LV"/>
              </w:rPr>
              <w:t>.</w:t>
            </w:r>
            <w:r w:rsidR="002B2889" w:rsidRPr="006B4960">
              <w:rPr>
                <w:rFonts w:eastAsia="Times New Roman" w:cs="Times New Roman"/>
                <w:szCs w:val="24"/>
                <w:lang w:eastAsia="lv-LV"/>
              </w:rPr>
              <w:t> </w:t>
            </w:r>
            <w:r w:rsidR="001450E3" w:rsidRPr="006B4960">
              <w:rPr>
                <w:rFonts w:eastAsia="Times New Roman" w:cs="Times New Roman"/>
                <w:szCs w:val="24"/>
                <w:lang w:eastAsia="lv-LV"/>
              </w:rPr>
              <w:t>mācību gadā”</w:t>
            </w:r>
            <w:r w:rsidRPr="006B4960">
              <w:rPr>
                <w:rFonts w:eastAsia="Times New Roman" w:cs="Times New Roman"/>
                <w:szCs w:val="24"/>
                <w:lang w:eastAsia="lv-LV"/>
              </w:rPr>
              <w:t xml:space="preserve">. </w:t>
            </w:r>
            <w:r w:rsidR="00657228" w:rsidRPr="006B4960">
              <w:rPr>
                <w:rFonts w:eastAsia="Times New Roman" w:cs="Times New Roman"/>
                <w:szCs w:val="24"/>
                <w:lang w:eastAsia="lv-LV"/>
              </w:rPr>
              <w:t xml:space="preserve">Šo noteikumu </w:t>
            </w:r>
            <w:r w:rsidR="00E85882" w:rsidRPr="006B4960">
              <w:rPr>
                <w:rFonts w:eastAsia="Times New Roman" w:cs="Times New Roman"/>
                <w:szCs w:val="24"/>
                <w:lang w:eastAsia="lv-LV"/>
              </w:rPr>
              <w:t>IV</w:t>
            </w:r>
            <w:r w:rsidR="00571B3E" w:rsidRPr="006B4960">
              <w:rPr>
                <w:rFonts w:eastAsia="Times New Roman" w:cs="Times New Roman"/>
                <w:szCs w:val="24"/>
                <w:lang w:eastAsia="lv-LV"/>
              </w:rPr>
              <w:t> </w:t>
            </w:r>
            <w:r w:rsidR="00E05AB1" w:rsidRPr="006B4960">
              <w:rPr>
                <w:rFonts w:eastAsia="Times New Roman" w:cs="Times New Roman"/>
                <w:szCs w:val="24"/>
                <w:lang w:eastAsia="lv-LV"/>
              </w:rPr>
              <w:t>no</w:t>
            </w:r>
            <w:r w:rsidR="00E85882" w:rsidRPr="006B4960">
              <w:rPr>
                <w:rFonts w:eastAsia="Times New Roman" w:cs="Times New Roman"/>
                <w:szCs w:val="24"/>
                <w:lang w:eastAsia="lv-LV"/>
              </w:rPr>
              <w:t xml:space="preserve">daļa nosaka </w:t>
            </w:r>
            <w:r w:rsidR="00CA66CB" w:rsidRPr="006B4960">
              <w:rPr>
                <w:rFonts w:eastAsia="Times New Roman" w:cs="Times New Roman"/>
                <w:szCs w:val="24"/>
                <w:lang w:eastAsia="lv-LV"/>
              </w:rPr>
              <w:t xml:space="preserve">laikus </w:t>
            </w:r>
            <w:r w:rsidR="00E85882" w:rsidRPr="006B4960">
              <w:rPr>
                <w:rFonts w:eastAsia="Times New Roman" w:cs="Times New Roman"/>
                <w:szCs w:val="24"/>
                <w:lang w:eastAsia="lv-LV"/>
              </w:rPr>
              <w:t>valsts pārbaudes darb</w:t>
            </w:r>
            <w:r w:rsidR="00CA66CB" w:rsidRPr="006B4960">
              <w:rPr>
                <w:rFonts w:eastAsia="Times New Roman" w:cs="Times New Roman"/>
                <w:szCs w:val="24"/>
                <w:lang w:eastAsia="lv-LV"/>
              </w:rPr>
              <w:t>iem</w:t>
            </w:r>
            <w:r w:rsidR="00E85882" w:rsidRPr="006B4960">
              <w:rPr>
                <w:rFonts w:eastAsia="Times New Roman" w:cs="Times New Roman"/>
                <w:szCs w:val="24"/>
                <w:lang w:eastAsia="lv-LV"/>
              </w:rPr>
              <w:t xml:space="preserve"> par vispārējo pamatizglītība</w:t>
            </w:r>
            <w:r w:rsidR="00196C1D" w:rsidRPr="006B4960">
              <w:rPr>
                <w:rFonts w:eastAsia="Times New Roman" w:cs="Times New Roman"/>
                <w:szCs w:val="24"/>
                <w:lang w:eastAsia="lv-LV"/>
              </w:rPr>
              <w:t>s</w:t>
            </w:r>
            <w:r w:rsidR="00E85882" w:rsidRPr="006B4960">
              <w:rPr>
                <w:rFonts w:eastAsia="Times New Roman" w:cs="Times New Roman"/>
                <w:szCs w:val="24"/>
                <w:lang w:eastAsia="lv-LV"/>
              </w:rPr>
              <w:t xml:space="preserve"> ieguvi un V </w:t>
            </w:r>
            <w:r w:rsidR="00E05AB1" w:rsidRPr="006B4960">
              <w:rPr>
                <w:rFonts w:eastAsia="Times New Roman" w:cs="Times New Roman"/>
                <w:szCs w:val="24"/>
                <w:lang w:eastAsia="lv-LV"/>
              </w:rPr>
              <w:t>no</w:t>
            </w:r>
            <w:r w:rsidR="00E85882" w:rsidRPr="006B4960">
              <w:rPr>
                <w:rFonts w:eastAsia="Times New Roman" w:cs="Times New Roman"/>
                <w:szCs w:val="24"/>
                <w:lang w:eastAsia="lv-LV"/>
              </w:rPr>
              <w:t xml:space="preserve">daļa </w:t>
            </w:r>
            <w:r w:rsidR="00CA66CB" w:rsidRPr="006B4960">
              <w:rPr>
                <w:rFonts w:eastAsia="Times New Roman" w:cs="Times New Roman"/>
                <w:szCs w:val="24"/>
                <w:lang w:eastAsia="lv-LV"/>
              </w:rPr>
              <w:t>– par vispārējās vidējās izglītības ieguvi laikā no 2020.</w:t>
            </w:r>
            <w:r w:rsidR="003F07CD" w:rsidRPr="006B4960">
              <w:rPr>
                <w:rFonts w:eastAsia="Times New Roman" w:cs="Times New Roman"/>
                <w:szCs w:val="24"/>
                <w:lang w:eastAsia="lv-LV"/>
              </w:rPr>
              <w:t> </w:t>
            </w:r>
            <w:r w:rsidR="00CA66CB" w:rsidRPr="006B4960">
              <w:rPr>
                <w:rFonts w:eastAsia="Times New Roman" w:cs="Times New Roman"/>
                <w:szCs w:val="24"/>
                <w:lang w:eastAsia="lv-LV"/>
              </w:rPr>
              <w:t>gada 12.</w:t>
            </w:r>
            <w:r w:rsidR="003F07CD" w:rsidRPr="006B4960">
              <w:rPr>
                <w:rFonts w:eastAsia="Times New Roman" w:cs="Times New Roman"/>
                <w:szCs w:val="24"/>
                <w:lang w:eastAsia="lv-LV"/>
              </w:rPr>
              <w:t> </w:t>
            </w:r>
            <w:r w:rsidR="00CA66CB" w:rsidRPr="006B4960">
              <w:rPr>
                <w:rFonts w:eastAsia="Times New Roman" w:cs="Times New Roman"/>
                <w:szCs w:val="24"/>
                <w:lang w:eastAsia="lv-LV"/>
              </w:rPr>
              <w:t>maija līdz 2020. gada 7.</w:t>
            </w:r>
            <w:r w:rsidR="003F07CD" w:rsidRPr="006B4960">
              <w:rPr>
                <w:rFonts w:eastAsia="Times New Roman" w:cs="Times New Roman"/>
                <w:szCs w:val="24"/>
                <w:lang w:eastAsia="lv-LV"/>
              </w:rPr>
              <w:t> </w:t>
            </w:r>
            <w:r w:rsidR="00CA66CB" w:rsidRPr="006B4960">
              <w:rPr>
                <w:rFonts w:eastAsia="Times New Roman" w:cs="Times New Roman"/>
                <w:szCs w:val="24"/>
                <w:lang w:eastAsia="lv-LV"/>
              </w:rPr>
              <w:t>jūlijam.</w:t>
            </w:r>
          </w:p>
          <w:p w:rsidR="00041EB1" w:rsidRPr="006B4960" w:rsidRDefault="00CA66CB" w:rsidP="00041EB1">
            <w:pPr>
              <w:jc w:val="both"/>
              <w:rPr>
                <w:rFonts w:eastAsia="Times New Roman" w:cs="Times New Roman"/>
                <w:szCs w:val="24"/>
                <w:lang w:eastAsia="lv-LV"/>
              </w:rPr>
            </w:pPr>
            <w:r w:rsidRPr="006B4960">
              <w:rPr>
                <w:rFonts w:eastAsia="Times New Roman" w:cs="Times New Roman"/>
                <w:szCs w:val="24"/>
                <w:lang w:eastAsia="lv-LV"/>
              </w:rPr>
              <w:t xml:space="preserve">Valsts pārbaudes darbus </w:t>
            </w:r>
            <w:r w:rsidR="00041EB1" w:rsidRPr="006B4960">
              <w:rPr>
                <w:rFonts w:eastAsia="Times New Roman" w:cs="Times New Roman"/>
                <w:szCs w:val="24"/>
                <w:lang w:eastAsia="lv-LV"/>
              </w:rPr>
              <w:t xml:space="preserve">šogad kārtot bija pieteikušies </w:t>
            </w:r>
            <w:r w:rsidR="00086D83" w:rsidRPr="006B4960">
              <w:rPr>
                <w:rFonts w:eastAsia="Times New Roman" w:cs="Times New Roman"/>
                <w:szCs w:val="24"/>
                <w:lang w:eastAsia="lv-LV"/>
              </w:rPr>
              <w:t>17800</w:t>
            </w:r>
            <w:r w:rsidR="00041EB1" w:rsidRPr="006B4960">
              <w:rPr>
                <w:rFonts w:eastAsia="Times New Roman" w:cs="Times New Roman"/>
                <w:szCs w:val="24"/>
                <w:lang w:eastAsia="lv-LV"/>
              </w:rPr>
              <w:t xml:space="preserve"> </w:t>
            </w:r>
            <w:r w:rsidRPr="006B4960">
              <w:rPr>
                <w:rFonts w:eastAsia="Times New Roman" w:cs="Times New Roman"/>
                <w:szCs w:val="24"/>
                <w:lang w:eastAsia="lv-LV"/>
              </w:rPr>
              <w:t>9.</w:t>
            </w:r>
            <w:r w:rsidR="003F07CD" w:rsidRPr="006B4960">
              <w:rPr>
                <w:rFonts w:eastAsia="Times New Roman" w:cs="Times New Roman"/>
                <w:szCs w:val="24"/>
                <w:lang w:eastAsia="lv-LV"/>
              </w:rPr>
              <w:t> </w:t>
            </w:r>
            <w:r w:rsidRPr="006B4960">
              <w:rPr>
                <w:rFonts w:eastAsia="Times New Roman" w:cs="Times New Roman"/>
                <w:szCs w:val="24"/>
                <w:lang w:eastAsia="lv-LV"/>
              </w:rPr>
              <w:t xml:space="preserve">klases </w:t>
            </w:r>
            <w:r w:rsidR="00041EB1" w:rsidRPr="006B4960">
              <w:rPr>
                <w:rFonts w:eastAsia="Times New Roman" w:cs="Times New Roman"/>
                <w:szCs w:val="24"/>
                <w:lang w:eastAsia="lv-LV"/>
              </w:rPr>
              <w:t>izglītojam</w:t>
            </w:r>
            <w:r w:rsidRPr="006B4960">
              <w:rPr>
                <w:rFonts w:eastAsia="Times New Roman" w:cs="Times New Roman"/>
                <w:szCs w:val="24"/>
                <w:lang w:eastAsia="lv-LV"/>
              </w:rPr>
              <w:t>ie</w:t>
            </w:r>
            <w:r w:rsidR="00467B45" w:rsidRPr="006B4960">
              <w:rPr>
                <w:rFonts w:eastAsia="Times New Roman" w:cs="Times New Roman"/>
                <w:szCs w:val="24"/>
                <w:lang w:eastAsia="lv-LV"/>
              </w:rPr>
              <w:t>, no tiem 4895 skolēni</w:t>
            </w:r>
            <w:r w:rsidR="006B3803" w:rsidRPr="006B4960">
              <w:rPr>
                <w:rFonts w:eastAsia="Times New Roman" w:cs="Times New Roman"/>
                <w:szCs w:val="24"/>
                <w:lang w:eastAsia="lv-LV"/>
              </w:rPr>
              <w:t xml:space="preserve"> bija</w:t>
            </w:r>
            <w:r w:rsidR="00467B45" w:rsidRPr="006B4960">
              <w:rPr>
                <w:rFonts w:eastAsia="Times New Roman" w:cs="Times New Roman"/>
                <w:szCs w:val="24"/>
                <w:lang w:eastAsia="lv-LV"/>
              </w:rPr>
              <w:t xml:space="preserve"> pieteikušies kārtot latviešu valodu mazākumtautību izglītības programmās,  kā arī</w:t>
            </w:r>
            <w:r w:rsidRPr="006B4960">
              <w:rPr>
                <w:rFonts w:eastAsia="Times New Roman" w:cs="Times New Roman"/>
                <w:szCs w:val="24"/>
                <w:lang w:eastAsia="lv-LV"/>
              </w:rPr>
              <w:t xml:space="preserve"> </w:t>
            </w:r>
            <w:r w:rsidR="00086D83" w:rsidRPr="006B4960">
              <w:rPr>
                <w:rFonts w:eastAsia="Times New Roman" w:cs="Times New Roman"/>
                <w:szCs w:val="24"/>
                <w:lang w:eastAsia="lv-LV"/>
              </w:rPr>
              <w:t>28000</w:t>
            </w:r>
            <w:r w:rsidR="00F87C1D" w:rsidRPr="006B4960">
              <w:rPr>
                <w:rFonts w:eastAsia="Times New Roman" w:cs="Times New Roman"/>
                <w:szCs w:val="24"/>
                <w:lang w:eastAsia="lv-LV"/>
              </w:rPr>
              <w:t xml:space="preserve"> </w:t>
            </w:r>
            <w:r w:rsidRPr="006B4960">
              <w:rPr>
                <w:rFonts w:eastAsia="Times New Roman" w:cs="Times New Roman"/>
                <w:szCs w:val="24"/>
                <w:lang w:eastAsia="lv-LV"/>
              </w:rPr>
              <w:t>izglītojamie, kur</w:t>
            </w:r>
            <w:r w:rsidR="00572164" w:rsidRPr="006B4960">
              <w:rPr>
                <w:rFonts w:eastAsia="Times New Roman" w:cs="Times New Roman"/>
                <w:szCs w:val="24"/>
                <w:lang w:eastAsia="lv-LV"/>
              </w:rPr>
              <w:t>i</w:t>
            </w:r>
            <w:r w:rsidRPr="006B4960">
              <w:rPr>
                <w:rFonts w:eastAsia="Times New Roman" w:cs="Times New Roman"/>
                <w:szCs w:val="24"/>
                <w:lang w:eastAsia="lv-LV"/>
              </w:rPr>
              <w:t xml:space="preserve"> bija pieteikušies kārtot valsts pārb</w:t>
            </w:r>
            <w:r w:rsidR="00F87C1D" w:rsidRPr="006B4960">
              <w:rPr>
                <w:rFonts w:eastAsia="Times New Roman" w:cs="Times New Roman"/>
                <w:szCs w:val="24"/>
                <w:lang w:eastAsia="lv-LV"/>
              </w:rPr>
              <w:t>a</w:t>
            </w:r>
            <w:r w:rsidRPr="006B4960">
              <w:rPr>
                <w:rFonts w:eastAsia="Times New Roman" w:cs="Times New Roman"/>
                <w:szCs w:val="24"/>
                <w:lang w:eastAsia="lv-LV"/>
              </w:rPr>
              <w:t>udes darbus par vispārējo</w:t>
            </w:r>
            <w:r w:rsidR="00F87C1D" w:rsidRPr="006B4960">
              <w:rPr>
                <w:rFonts w:eastAsia="Times New Roman" w:cs="Times New Roman"/>
                <w:szCs w:val="24"/>
                <w:lang w:eastAsia="lv-LV"/>
              </w:rPr>
              <w:t xml:space="preserve"> vidējo izglītību. </w:t>
            </w:r>
          </w:p>
          <w:p w:rsidR="003F7896" w:rsidRPr="006B4960" w:rsidRDefault="003F7896" w:rsidP="003F7896">
            <w:pPr>
              <w:jc w:val="both"/>
              <w:rPr>
                <w:rFonts w:eastAsia="Times New Roman" w:cs="Times New Roman"/>
                <w:szCs w:val="24"/>
                <w:lang w:eastAsia="lv-LV"/>
              </w:rPr>
            </w:pPr>
            <w:r w:rsidRPr="006B4960">
              <w:rPr>
                <w:rFonts w:eastAsia="Times New Roman" w:cs="Times New Roman"/>
                <w:szCs w:val="24"/>
                <w:lang w:eastAsia="lv-LV"/>
              </w:rPr>
              <w:t>Ar Ministru kabineta 2020.</w:t>
            </w:r>
            <w:r w:rsidR="00571B3E" w:rsidRPr="006B4960">
              <w:rPr>
                <w:rFonts w:eastAsia="Times New Roman" w:cs="Times New Roman"/>
                <w:szCs w:val="24"/>
                <w:lang w:eastAsia="lv-LV"/>
              </w:rPr>
              <w:t> </w:t>
            </w:r>
            <w:r w:rsidRPr="006B4960">
              <w:rPr>
                <w:rFonts w:eastAsia="Times New Roman" w:cs="Times New Roman"/>
                <w:szCs w:val="24"/>
                <w:lang w:eastAsia="lv-LV"/>
              </w:rPr>
              <w:t>gada 12.</w:t>
            </w:r>
            <w:r w:rsidR="00571B3E" w:rsidRPr="006B4960">
              <w:rPr>
                <w:rFonts w:eastAsia="Times New Roman" w:cs="Times New Roman"/>
                <w:szCs w:val="24"/>
                <w:lang w:eastAsia="lv-LV"/>
              </w:rPr>
              <w:t> </w:t>
            </w:r>
            <w:r w:rsidRPr="006B4960">
              <w:rPr>
                <w:rFonts w:eastAsia="Times New Roman" w:cs="Times New Roman"/>
                <w:szCs w:val="24"/>
                <w:lang w:eastAsia="lv-LV"/>
              </w:rPr>
              <w:t>marta rīkojumu Nr.</w:t>
            </w:r>
            <w:r w:rsidR="003F07CD" w:rsidRPr="006B4960">
              <w:rPr>
                <w:rFonts w:eastAsia="Times New Roman" w:cs="Times New Roman"/>
                <w:szCs w:val="24"/>
                <w:lang w:eastAsia="lv-LV"/>
              </w:rPr>
              <w:t> </w:t>
            </w:r>
            <w:r w:rsidRPr="006B4960">
              <w:rPr>
                <w:rFonts w:eastAsia="Times New Roman" w:cs="Times New Roman"/>
                <w:szCs w:val="24"/>
                <w:lang w:eastAsia="lv-LV"/>
              </w:rPr>
              <w:t xml:space="preserve">103 „Par ārkārtējās situācijas izsludināšanu” </w:t>
            </w:r>
            <w:r w:rsidR="00DA7FD4" w:rsidRPr="006B4960">
              <w:rPr>
                <w:rFonts w:eastAsia="Times New Roman" w:cs="Times New Roman"/>
                <w:szCs w:val="24"/>
                <w:lang w:eastAsia="lv-LV"/>
              </w:rPr>
              <w:t xml:space="preserve">(turpmāk – Ministru kabineta rīkojums) </w:t>
            </w:r>
            <w:r w:rsidRPr="006B4960">
              <w:rPr>
                <w:rFonts w:eastAsia="Times New Roman" w:cs="Times New Roman"/>
                <w:szCs w:val="24"/>
                <w:lang w:eastAsia="lv-LV"/>
              </w:rPr>
              <w:t xml:space="preserve">no lēmuma pieņemšanas </w:t>
            </w:r>
            <w:r w:rsidRPr="006B4960">
              <w:rPr>
                <w:rFonts w:eastAsia="Times New Roman" w:cs="Times New Roman"/>
                <w:szCs w:val="24"/>
                <w:lang w:eastAsia="lv-LV"/>
              </w:rPr>
              <w:lastRenderedPageBreak/>
              <w:t>brīža līdz 2020.</w:t>
            </w:r>
            <w:r w:rsidR="003F07CD" w:rsidRPr="006B4960">
              <w:rPr>
                <w:rFonts w:eastAsia="Times New Roman" w:cs="Times New Roman"/>
                <w:szCs w:val="24"/>
                <w:lang w:eastAsia="lv-LV"/>
              </w:rPr>
              <w:t> </w:t>
            </w:r>
            <w:r w:rsidRPr="006B4960">
              <w:rPr>
                <w:rFonts w:eastAsia="Times New Roman" w:cs="Times New Roman"/>
                <w:szCs w:val="24"/>
                <w:lang w:eastAsia="lv-LV"/>
              </w:rPr>
              <w:t>gada 12.</w:t>
            </w:r>
            <w:r w:rsidR="003F07CD" w:rsidRPr="006B4960">
              <w:rPr>
                <w:rFonts w:eastAsia="Times New Roman" w:cs="Times New Roman"/>
                <w:szCs w:val="24"/>
                <w:lang w:eastAsia="lv-LV"/>
              </w:rPr>
              <w:t> </w:t>
            </w:r>
            <w:r w:rsidRPr="006B4960">
              <w:rPr>
                <w:rFonts w:eastAsia="Times New Roman" w:cs="Times New Roman"/>
                <w:szCs w:val="24"/>
                <w:lang w:eastAsia="lv-LV"/>
              </w:rPr>
              <w:t>maijam visā valsts teritorijā ir izsludināta ārkārtējā situācija ar mērķi ierobežot Covid-19 izplatību ārkārtējās situācijas spēkā esamības laikā. Pamatojoties uz minētā rīkojuma 4.3.</w:t>
            </w:r>
            <w:r w:rsidR="004D0C3B" w:rsidRPr="006B4960">
              <w:rPr>
                <w:rFonts w:eastAsia="Times New Roman" w:cs="Times New Roman"/>
                <w:szCs w:val="24"/>
                <w:lang w:eastAsia="lv-LV"/>
              </w:rPr>
              <w:t> </w:t>
            </w:r>
            <w:r w:rsidRPr="006B4960">
              <w:rPr>
                <w:rFonts w:eastAsia="Times New Roman" w:cs="Times New Roman"/>
                <w:szCs w:val="24"/>
                <w:lang w:eastAsia="lv-LV"/>
              </w:rPr>
              <w:t xml:space="preserve">apakšpunktā noteikto, </w:t>
            </w:r>
            <w:r w:rsidR="0084621D" w:rsidRPr="006B4960">
              <w:rPr>
                <w:rFonts w:eastAsia="Times New Roman" w:cs="Times New Roman"/>
                <w:szCs w:val="24"/>
                <w:lang w:eastAsia="lv-LV"/>
              </w:rPr>
              <w:t>tika</w:t>
            </w:r>
            <w:r w:rsidRPr="006B4960">
              <w:rPr>
                <w:rFonts w:eastAsia="Times New Roman" w:cs="Times New Roman"/>
                <w:szCs w:val="24"/>
                <w:lang w:eastAsia="lv-LV"/>
              </w:rPr>
              <w:t xml:space="preserve"> pārtraukta mācību procesa norise klātienē visās izglītības iestādēs, mācības nodrošinot attālināti, kā arī tika pārtraukta valsts centralizēto eksāmenu norise.  </w:t>
            </w:r>
          </w:p>
          <w:p w:rsidR="003F7896" w:rsidRPr="006B4960" w:rsidRDefault="003F7896" w:rsidP="003F7896">
            <w:pPr>
              <w:jc w:val="both"/>
              <w:rPr>
                <w:rFonts w:eastAsia="Times New Roman" w:cs="Times New Roman"/>
                <w:szCs w:val="24"/>
                <w:lang w:eastAsia="lv-LV"/>
              </w:rPr>
            </w:pPr>
            <w:r w:rsidRPr="006B4960">
              <w:rPr>
                <w:rFonts w:eastAsia="Times New Roman" w:cs="Times New Roman"/>
                <w:szCs w:val="24"/>
                <w:lang w:eastAsia="lv-LV"/>
              </w:rPr>
              <w:t xml:space="preserve">Ievērojot minēto, šī brīža situāciju un iespējamos riskus, </w:t>
            </w:r>
            <w:r w:rsidR="0084621D" w:rsidRPr="006B4960">
              <w:rPr>
                <w:rFonts w:eastAsia="Times New Roman" w:cs="Times New Roman"/>
                <w:szCs w:val="24"/>
                <w:lang w:eastAsia="lv-LV"/>
              </w:rPr>
              <w:t xml:space="preserve">Izglītības un zinātnes ministrija ir iesniegusi priekšlikumus likumprojekta “Grozījumi Vispārējās izglītības likumā” </w:t>
            </w:r>
            <w:r w:rsidR="003A2143" w:rsidRPr="006B4960">
              <w:rPr>
                <w:rFonts w:eastAsia="Times New Roman" w:cs="Times New Roman"/>
                <w:szCs w:val="24"/>
                <w:lang w:eastAsia="lv-LV"/>
              </w:rPr>
              <w:t xml:space="preserve">(407/Lp13) </w:t>
            </w:r>
            <w:r w:rsidR="0084621D" w:rsidRPr="006B4960">
              <w:rPr>
                <w:rFonts w:eastAsia="Times New Roman" w:cs="Times New Roman"/>
                <w:szCs w:val="24"/>
                <w:lang w:eastAsia="lv-LV"/>
              </w:rPr>
              <w:t>3.</w:t>
            </w:r>
            <w:r w:rsidR="00571B3E" w:rsidRPr="006B4960">
              <w:rPr>
                <w:rFonts w:eastAsia="Times New Roman" w:cs="Times New Roman"/>
                <w:szCs w:val="24"/>
                <w:lang w:eastAsia="lv-LV"/>
              </w:rPr>
              <w:t> </w:t>
            </w:r>
            <w:r w:rsidR="0084621D" w:rsidRPr="006B4960">
              <w:rPr>
                <w:rFonts w:eastAsia="Times New Roman" w:cs="Times New Roman"/>
                <w:szCs w:val="24"/>
                <w:lang w:eastAsia="lv-LV"/>
              </w:rPr>
              <w:t>lasījumam, kas paredz noteikt, ka</w:t>
            </w:r>
            <w:r w:rsidRPr="006B4960">
              <w:rPr>
                <w:rFonts w:eastAsia="Times New Roman" w:cs="Times New Roman"/>
                <w:szCs w:val="24"/>
                <w:lang w:eastAsia="lv-LV"/>
              </w:rPr>
              <w:t xml:space="preserve"> 2019./2020. mācību gadā valsts pārbaudes darbi, beidzot 9.</w:t>
            </w:r>
            <w:r w:rsidR="004D0C3B" w:rsidRPr="006B4960">
              <w:rPr>
                <w:rFonts w:eastAsia="Times New Roman" w:cs="Times New Roman"/>
                <w:szCs w:val="24"/>
                <w:lang w:eastAsia="lv-LV"/>
              </w:rPr>
              <w:t> </w:t>
            </w:r>
            <w:r w:rsidRPr="006B4960">
              <w:rPr>
                <w:rFonts w:eastAsia="Times New Roman" w:cs="Times New Roman"/>
                <w:szCs w:val="24"/>
                <w:lang w:eastAsia="lv-LV"/>
              </w:rPr>
              <w:t>klasi, nenotiek, izņemot centralizēto eksāmenu latviešu valodā mazākumtautību izglītības programmā. Šo eksāmenu izglītojamais varēs kārtot, ja to vēlēsies. Šāds izņēmums ir noteikts, ievērojot Ministru kabineta noteikumos par valsts valodas zināšanu apjomu, valsts valodas prasmes pārbaudes kārtību un valsts nodevu par valsts valodas prasmes pārbaudi noteikto, ka valsts valodas prasmes pārbaudi nekārto personas, kuras apguvušas akreditētu mazākumtautību izglītības programmu un kārtojušas centralizēto eksāmenu latviešu valodā (mazākumtautību izglītības programmās 9.</w:t>
            </w:r>
            <w:r w:rsidR="004D0C3B" w:rsidRPr="006B4960">
              <w:rPr>
                <w:rFonts w:eastAsia="Times New Roman" w:cs="Times New Roman"/>
                <w:szCs w:val="24"/>
                <w:lang w:eastAsia="lv-LV"/>
              </w:rPr>
              <w:t> </w:t>
            </w:r>
            <w:r w:rsidRPr="006B4960">
              <w:rPr>
                <w:rFonts w:eastAsia="Times New Roman" w:cs="Times New Roman"/>
                <w:szCs w:val="24"/>
                <w:lang w:eastAsia="lv-LV"/>
              </w:rPr>
              <w:t>klasei) vai centralizēto eksāmenu latviešu valodā 12.</w:t>
            </w:r>
            <w:r w:rsidR="004D0C3B" w:rsidRPr="006B4960">
              <w:rPr>
                <w:rFonts w:eastAsia="Times New Roman" w:cs="Times New Roman"/>
                <w:szCs w:val="24"/>
                <w:lang w:eastAsia="lv-LV"/>
              </w:rPr>
              <w:t> </w:t>
            </w:r>
            <w:r w:rsidRPr="006B4960">
              <w:rPr>
                <w:rFonts w:eastAsia="Times New Roman" w:cs="Times New Roman"/>
                <w:szCs w:val="24"/>
                <w:lang w:eastAsia="lv-LV"/>
              </w:rPr>
              <w:t>klasei, ko apliecina pamatizglītības vai vispārējās vidējās izglītības sertifikāts. Tādējādi izglītojamie, kuri izvēlēsies kārtot centralizēto eksāmenu latviešu valodā mazākumtautību izglītības programmās, varēs nekārtot valsts valodas pārbaudījumu, kas nepieciešams, lai apliecinātu nepieciešamās valsts valodas prasmes, piemēram, profesionālo un amata pienākumu veikšanai.</w:t>
            </w:r>
          </w:p>
          <w:p w:rsidR="003F7896" w:rsidRPr="006B4960" w:rsidRDefault="003F7896" w:rsidP="003F7896">
            <w:pPr>
              <w:jc w:val="both"/>
              <w:rPr>
                <w:rFonts w:eastAsia="Times New Roman" w:cs="Times New Roman"/>
                <w:szCs w:val="24"/>
                <w:lang w:eastAsia="lv-LV"/>
              </w:rPr>
            </w:pPr>
            <w:r w:rsidRPr="006B4960">
              <w:rPr>
                <w:rFonts w:eastAsia="Times New Roman" w:cs="Times New Roman"/>
                <w:szCs w:val="24"/>
                <w:lang w:eastAsia="lv-LV"/>
              </w:rPr>
              <w:t>Projekts nosaka minētā eksāmena norises laikus.</w:t>
            </w:r>
          </w:p>
          <w:p w:rsidR="00265E37" w:rsidRPr="006B4960" w:rsidRDefault="00657228" w:rsidP="009B0DFB">
            <w:pPr>
              <w:jc w:val="both"/>
              <w:rPr>
                <w:rFonts w:eastAsia="Times New Roman" w:cs="Times New Roman"/>
                <w:szCs w:val="24"/>
                <w:lang w:eastAsia="lv-LV"/>
              </w:rPr>
            </w:pPr>
            <w:r w:rsidRPr="006B4960">
              <w:rPr>
                <w:rFonts w:eastAsia="Times New Roman" w:cs="Times New Roman"/>
                <w:szCs w:val="24"/>
                <w:lang w:eastAsia="lv-LV"/>
              </w:rPr>
              <w:t xml:space="preserve">Ņemot vērā </w:t>
            </w:r>
            <w:r w:rsidR="003F7896" w:rsidRPr="006B4960">
              <w:rPr>
                <w:rFonts w:eastAsia="Times New Roman" w:cs="Times New Roman"/>
                <w:szCs w:val="24"/>
                <w:lang w:eastAsia="lv-LV"/>
              </w:rPr>
              <w:t xml:space="preserve">Ministru kabineta </w:t>
            </w:r>
            <w:r w:rsidR="00DA7FD4" w:rsidRPr="006B4960">
              <w:rPr>
                <w:rFonts w:eastAsia="Times New Roman" w:cs="Times New Roman"/>
                <w:szCs w:val="24"/>
                <w:lang w:eastAsia="lv-LV"/>
              </w:rPr>
              <w:t>r</w:t>
            </w:r>
            <w:r w:rsidRPr="006B4960">
              <w:rPr>
                <w:rFonts w:eastAsia="Times New Roman" w:cs="Times New Roman"/>
                <w:szCs w:val="24"/>
                <w:lang w:eastAsia="lv-LV"/>
              </w:rPr>
              <w:t>īkojum</w:t>
            </w:r>
            <w:r w:rsidR="005C3B24" w:rsidRPr="006B4960">
              <w:rPr>
                <w:rFonts w:eastAsia="Times New Roman" w:cs="Times New Roman"/>
                <w:szCs w:val="24"/>
                <w:lang w:eastAsia="lv-LV"/>
              </w:rPr>
              <w:t>a 4.3.</w:t>
            </w:r>
            <w:r w:rsidR="004D0C3B" w:rsidRPr="006B4960">
              <w:rPr>
                <w:rFonts w:eastAsia="Times New Roman" w:cs="Times New Roman"/>
                <w:szCs w:val="24"/>
                <w:lang w:eastAsia="lv-LV"/>
              </w:rPr>
              <w:t> </w:t>
            </w:r>
            <w:r w:rsidR="005C3B24" w:rsidRPr="006B4960">
              <w:rPr>
                <w:rFonts w:eastAsia="Times New Roman" w:cs="Times New Roman"/>
                <w:szCs w:val="24"/>
                <w:lang w:eastAsia="lv-LV"/>
              </w:rPr>
              <w:t>apakšpunktā noteikto</w:t>
            </w:r>
            <w:r w:rsidR="00E7346F" w:rsidRPr="006B4960">
              <w:rPr>
                <w:rFonts w:eastAsia="Times New Roman" w:cs="Times New Roman"/>
                <w:szCs w:val="24"/>
                <w:lang w:eastAsia="lv-LV"/>
              </w:rPr>
              <w:t>,</w:t>
            </w:r>
            <w:r w:rsidRPr="006B4960">
              <w:rPr>
                <w:rFonts w:eastAsia="Times New Roman" w:cs="Times New Roman"/>
                <w:szCs w:val="24"/>
                <w:lang w:eastAsia="lv-LV"/>
              </w:rPr>
              <w:t xml:space="preserve"> nep</w:t>
            </w:r>
            <w:r w:rsidR="00E7346F" w:rsidRPr="006B4960">
              <w:rPr>
                <w:rFonts w:eastAsia="Times New Roman" w:cs="Times New Roman"/>
                <w:szCs w:val="24"/>
                <w:lang w:eastAsia="lv-LV"/>
              </w:rPr>
              <w:t>ie</w:t>
            </w:r>
            <w:r w:rsidRPr="006B4960">
              <w:rPr>
                <w:rFonts w:eastAsia="Times New Roman" w:cs="Times New Roman"/>
                <w:szCs w:val="24"/>
                <w:lang w:eastAsia="lv-LV"/>
              </w:rPr>
              <w:t xml:space="preserve">ciešams mainīt </w:t>
            </w:r>
            <w:r w:rsidR="00DA7FD4" w:rsidRPr="006B4960">
              <w:rPr>
                <w:rFonts w:eastAsia="Times New Roman" w:cs="Times New Roman"/>
                <w:szCs w:val="24"/>
                <w:lang w:eastAsia="lv-LV"/>
              </w:rPr>
              <w:t xml:space="preserve">arī </w:t>
            </w:r>
            <w:r w:rsidR="00F87C1D" w:rsidRPr="006B4960">
              <w:rPr>
                <w:rFonts w:eastAsia="Times New Roman" w:cs="Times New Roman"/>
                <w:szCs w:val="24"/>
                <w:lang w:eastAsia="lv-LV"/>
              </w:rPr>
              <w:t xml:space="preserve">valsts pārbaudes darbu par vispārējās vidējās izglītības ieguvi </w:t>
            </w:r>
            <w:r w:rsidRPr="006B4960">
              <w:rPr>
                <w:rFonts w:eastAsia="Times New Roman" w:cs="Times New Roman"/>
                <w:szCs w:val="24"/>
                <w:lang w:eastAsia="lv-LV"/>
              </w:rPr>
              <w:t>norises laiku</w:t>
            </w:r>
            <w:r w:rsidR="001F3C0A" w:rsidRPr="006B4960">
              <w:rPr>
                <w:rFonts w:eastAsia="Times New Roman" w:cs="Times New Roman"/>
                <w:szCs w:val="24"/>
                <w:lang w:eastAsia="lv-LV"/>
              </w:rPr>
              <w:t>s</w:t>
            </w:r>
            <w:r w:rsidRPr="006B4960">
              <w:rPr>
                <w:rFonts w:eastAsia="Times New Roman" w:cs="Times New Roman"/>
                <w:szCs w:val="24"/>
                <w:lang w:eastAsia="lv-LV"/>
              </w:rPr>
              <w:t xml:space="preserve">. </w:t>
            </w:r>
          </w:p>
          <w:p w:rsidR="00B45A3A" w:rsidRPr="006B4960" w:rsidRDefault="00041EB1" w:rsidP="00125852">
            <w:pPr>
              <w:jc w:val="both"/>
              <w:rPr>
                <w:rFonts w:eastAsia="Times New Roman" w:cs="Times New Roman"/>
                <w:szCs w:val="24"/>
                <w:lang w:eastAsia="lv-LV"/>
              </w:rPr>
            </w:pPr>
            <w:r w:rsidRPr="006B4960">
              <w:rPr>
                <w:rFonts w:eastAsia="Times New Roman" w:cs="Times New Roman"/>
                <w:szCs w:val="24"/>
                <w:lang w:eastAsia="lv-LV"/>
              </w:rPr>
              <w:t>Ministru kabineta noteikumu projekts “Grozījums Ministru kabineta 2019.</w:t>
            </w:r>
            <w:r w:rsidR="00571B3E" w:rsidRPr="006B4960">
              <w:rPr>
                <w:rFonts w:eastAsia="Times New Roman" w:cs="Times New Roman"/>
                <w:szCs w:val="24"/>
                <w:lang w:eastAsia="lv-LV"/>
              </w:rPr>
              <w:t> </w:t>
            </w:r>
            <w:r w:rsidRPr="006B4960">
              <w:rPr>
                <w:rFonts w:eastAsia="Times New Roman" w:cs="Times New Roman"/>
                <w:szCs w:val="24"/>
                <w:lang w:eastAsia="lv-LV"/>
              </w:rPr>
              <w:t>gada 30.</w:t>
            </w:r>
            <w:r w:rsidR="00571B3E" w:rsidRPr="006B4960">
              <w:rPr>
                <w:rFonts w:eastAsia="Times New Roman" w:cs="Times New Roman"/>
                <w:szCs w:val="24"/>
                <w:lang w:eastAsia="lv-LV"/>
              </w:rPr>
              <w:t> </w:t>
            </w:r>
            <w:r w:rsidRPr="006B4960">
              <w:rPr>
                <w:rFonts w:eastAsia="Times New Roman" w:cs="Times New Roman"/>
                <w:szCs w:val="24"/>
                <w:lang w:eastAsia="lv-LV"/>
              </w:rPr>
              <w:t>aprīļa noteikumos Nr.</w:t>
            </w:r>
            <w:r w:rsidR="00571B3E" w:rsidRPr="006B4960">
              <w:rPr>
                <w:rFonts w:eastAsia="Times New Roman" w:cs="Times New Roman"/>
                <w:szCs w:val="24"/>
                <w:lang w:eastAsia="lv-LV"/>
              </w:rPr>
              <w:t> </w:t>
            </w:r>
            <w:r w:rsidRPr="006B4960">
              <w:rPr>
                <w:rFonts w:eastAsia="Times New Roman" w:cs="Times New Roman"/>
                <w:szCs w:val="24"/>
                <w:lang w:eastAsia="lv-LV"/>
              </w:rPr>
              <w:t xml:space="preserve">183 “Noteikumi par valsts pārbaudes darbu norises laiku 2019./2020. mācību gadā”” </w:t>
            </w:r>
            <w:r w:rsidR="00B45A3A" w:rsidRPr="006B4960">
              <w:rPr>
                <w:rFonts w:eastAsia="Times New Roman" w:cs="Times New Roman"/>
                <w:szCs w:val="24"/>
                <w:lang w:eastAsia="lv-LV"/>
              </w:rPr>
              <w:t xml:space="preserve">paredz noteikt, ka </w:t>
            </w:r>
            <w:r w:rsidR="00655828" w:rsidRPr="006B4960">
              <w:rPr>
                <w:rFonts w:eastAsia="Times New Roman" w:cs="Times New Roman"/>
                <w:szCs w:val="24"/>
                <w:lang w:eastAsia="lv-LV"/>
              </w:rPr>
              <w:t>eksāmens latviešu valodā vispārējās pamatizglītības mazākumtautību izglītības programmās (kombinēti, centralizēti) izglītojamiem, kuri vēlas to kārtot, notiek - 2020.</w:t>
            </w:r>
            <w:r w:rsidR="003F07CD" w:rsidRPr="006B4960">
              <w:rPr>
                <w:rFonts w:eastAsia="Times New Roman" w:cs="Times New Roman"/>
                <w:szCs w:val="24"/>
                <w:lang w:eastAsia="lv-LV"/>
              </w:rPr>
              <w:t> </w:t>
            </w:r>
            <w:r w:rsidR="00655828" w:rsidRPr="006B4960">
              <w:rPr>
                <w:rFonts w:eastAsia="Times New Roman" w:cs="Times New Roman"/>
                <w:szCs w:val="24"/>
                <w:lang w:eastAsia="lv-LV"/>
              </w:rPr>
              <w:t>gada 10.</w:t>
            </w:r>
            <w:r w:rsidR="003F07CD" w:rsidRPr="006B4960">
              <w:rPr>
                <w:rFonts w:eastAsia="Times New Roman" w:cs="Times New Roman"/>
                <w:szCs w:val="24"/>
                <w:lang w:eastAsia="lv-LV"/>
              </w:rPr>
              <w:t> </w:t>
            </w:r>
            <w:r w:rsidR="00655828" w:rsidRPr="006B4960">
              <w:rPr>
                <w:rFonts w:eastAsia="Times New Roman" w:cs="Times New Roman"/>
                <w:szCs w:val="24"/>
                <w:lang w:eastAsia="lv-LV"/>
              </w:rPr>
              <w:t>jūnijā (rakstu daļa) un 10. un 11.</w:t>
            </w:r>
            <w:r w:rsidR="003F07CD" w:rsidRPr="006B4960">
              <w:rPr>
                <w:rFonts w:eastAsia="Times New Roman" w:cs="Times New Roman"/>
                <w:szCs w:val="24"/>
                <w:lang w:eastAsia="lv-LV"/>
              </w:rPr>
              <w:t> </w:t>
            </w:r>
            <w:r w:rsidR="00655828" w:rsidRPr="006B4960">
              <w:rPr>
                <w:rFonts w:eastAsia="Times New Roman" w:cs="Times New Roman"/>
                <w:szCs w:val="24"/>
                <w:lang w:eastAsia="lv-LV"/>
              </w:rPr>
              <w:t>jūnijā mutvārdu daļa.  Izglītojamiem, kuri attaisnojošu iemeslu dēļ nevar kārtot minēto eksāmenu varēs to kārtot 2020.</w:t>
            </w:r>
            <w:r w:rsidR="003F07CD" w:rsidRPr="006B4960">
              <w:rPr>
                <w:rFonts w:eastAsia="Times New Roman" w:cs="Times New Roman"/>
                <w:szCs w:val="24"/>
                <w:lang w:eastAsia="lv-LV"/>
              </w:rPr>
              <w:t> </w:t>
            </w:r>
            <w:r w:rsidR="00655828" w:rsidRPr="006B4960">
              <w:rPr>
                <w:rFonts w:eastAsia="Times New Roman" w:cs="Times New Roman"/>
                <w:szCs w:val="24"/>
                <w:lang w:eastAsia="lv-LV"/>
              </w:rPr>
              <w:t>gada 2.</w:t>
            </w:r>
            <w:r w:rsidR="003F07CD" w:rsidRPr="006B4960">
              <w:rPr>
                <w:rFonts w:eastAsia="Times New Roman" w:cs="Times New Roman"/>
                <w:szCs w:val="24"/>
                <w:lang w:eastAsia="lv-LV"/>
              </w:rPr>
              <w:t> </w:t>
            </w:r>
            <w:r w:rsidR="00655828" w:rsidRPr="006B4960">
              <w:rPr>
                <w:rFonts w:eastAsia="Times New Roman" w:cs="Times New Roman"/>
                <w:szCs w:val="24"/>
                <w:lang w:eastAsia="lv-LV"/>
              </w:rPr>
              <w:t>jūlijā.</w:t>
            </w:r>
            <w:r w:rsidR="003F07CD" w:rsidRPr="006B4960">
              <w:rPr>
                <w:rFonts w:eastAsia="Times New Roman" w:cs="Times New Roman"/>
                <w:szCs w:val="24"/>
                <w:lang w:eastAsia="lv-LV"/>
              </w:rPr>
              <w:t xml:space="preserve"> </w:t>
            </w:r>
            <w:r w:rsidR="0076077F" w:rsidRPr="006B4960">
              <w:rPr>
                <w:rFonts w:eastAsia="Times New Roman" w:cs="Times New Roman"/>
                <w:szCs w:val="24"/>
                <w:lang w:eastAsia="lv-LV"/>
              </w:rPr>
              <w:t>Minētie grozījumi</w:t>
            </w:r>
            <w:r w:rsidR="009E2CED" w:rsidRPr="006B4960">
              <w:rPr>
                <w:rFonts w:eastAsia="Times New Roman" w:cs="Times New Roman"/>
                <w:szCs w:val="24"/>
                <w:lang w:eastAsia="lv-LV"/>
              </w:rPr>
              <w:t xml:space="preserve"> arī</w:t>
            </w:r>
            <w:r w:rsidR="003F07CD" w:rsidRPr="006B4960">
              <w:rPr>
                <w:rFonts w:eastAsia="Times New Roman" w:cs="Times New Roman"/>
                <w:szCs w:val="24"/>
                <w:lang w:eastAsia="lv-LV"/>
              </w:rPr>
              <w:t xml:space="preserve"> paredz, ka </w:t>
            </w:r>
            <w:r w:rsidR="00EF6F41" w:rsidRPr="006B4960">
              <w:rPr>
                <w:rFonts w:eastAsia="Times New Roman" w:cs="Times New Roman"/>
                <w:szCs w:val="24"/>
                <w:lang w:eastAsia="lv-LV"/>
              </w:rPr>
              <w:t xml:space="preserve">centralizētie eksāmeni par vispārējās vidējās izglītības ieguvi </w:t>
            </w:r>
            <w:r w:rsidR="00B45A3A" w:rsidRPr="006B4960">
              <w:rPr>
                <w:rFonts w:eastAsia="Times New Roman" w:cs="Times New Roman"/>
                <w:szCs w:val="24"/>
                <w:lang w:eastAsia="lv-LV"/>
              </w:rPr>
              <w:t>2019./2020.</w:t>
            </w:r>
            <w:r w:rsidR="003F07CD" w:rsidRPr="006B4960">
              <w:rPr>
                <w:rFonts w:eastAsia="Times New Roman" w:cs="Times New Roman"/>
                <w:szCs w:val="24"/>
                <w:lang w:eastAsia="lv-LV"/>
              </w:rPr>
              <w:t> </w:t>
            </w:r>
            <w:r w:rsidR="00B45A3A" w:rsidRPr="006B4960">
              <w:rPr>
                <w:rFonts w:eastAsia="Times New Roman" w:cs="Times New Roman"/>
                <w:szCs w:val="24"/>
                <w:lang w:eastAsia="lv-LV"/>
              </w:rPr>
              <w:t>mācību gadā notiek no 2020.</w:t>
            </w:r>
            <w:r w:rsidR="003F07CD" w:rsidRPr="006B4960">
              <w:rPr>
                <w:rFonts w:eastAsia="Times New Roman" w:cs="Times New Roman"/>
                <w:szCs w:val="24"/>
                <w:lang w:eastAsia="lv-LV"/>
              </w:rPr>
              <w:t> </w:t>
            </w:r>
            <w:r w:rsidR="00B45A3A" w:rsidRPr="006B4960">
              <w:rPr>
                <w:rFonts w:eastAsia="Times New Roman" w:cs="Times New Roman"/>
                <w:szCs w:val="24"/>
                <w:lang w:eastAsia="lv-LV"/>
              </w:rPr>
              <w:t xml:space="preserve">gada </w:t>
            </w:r>
            <w:r w:rsidR="00F87C1D" w:rsidRPr="006B4960">
              <w:rPr>
                <w:rFonts w:eastAsia="Times New Roman" w:cs="Times New Roman"/>
                <w:szCs w:val="24"/>
                <w:lang w:eastAsia="lv-LV"/>
              </w:rPr>
              <w:t>2. jūnija</w:t>
            </w:r>
            <w:r w:rsidR="00B45A3A" w:rsidRPr="006B4960">
              <w:rPr>
                <w:rFonts w:eastAsia="Times New Roman" w:cs="Times New Roman"/>
                <w:szCs w:val="24"/>
                <w:lang w:eastAsia="lv-LV"/>
              </w:rPr>
              <w:t xml:space="preserve"> līdz 2020.</w:t>
            </w:r>
            <w:r w:rsidR="00EF6F41" w:rsidRPr="006B4960">
              <w:rPr>
                <w:rFonts w:eastAsia="Times New Roman" w:cs="Times New Roman"/>
                <w:szCs w:val="24"/>
                <w:lang w:eastAsia="lv-LV"/>
              </w:rPr>
              <w:t> </w:t>
            </w:r>
            <w:r w:rsidR="00B45A3A" w:rsidRPr="006B4960">
              <w:rPr>
                <w:rFonts w:eastAsia="Times New Roman" w:cs="Times New Roman"/>
                <w:szCs w:val="24"/>
                <w:lang w:eastAsia="lv-LV"/>
              </w:rPr>
              <w:t xml:space="preserve">gada </w:t>
            </w:r>
            <w:r w:rsidR="00F87C1D" w:rsidRPr="006B4960">
              <w:rPr>
                <w:rFonts w:eastAsia="Times New Roman" w:cs="Times New Roman"/>
                <w:szCs w:val="24"/>
                <w:lang w:eastAsia="lv-LV"/>
              </w:rPr>
              <w:t>30</w:t>
            </w:r>
            <w:r w:rsidR="00B45A3A" w:rsidRPr="006B4960">
              <w:rPr>
                <w:rFonts w:eastAsia="Times New Roman" w:cs="Times New Roman"/>
                <w:szCs w:val="24"/>
                <w:lang w:eastAsia="lv-LV"/>
              </w:rPr>
              <w:t>.</w:t>
            </w:r>
            <w:r w:rsidR="00F87C1D" w:rsidRPr="006B4960">
              <w:rPr>
                <w:rFonts w:eastAsia="Times New Roman" w:cs="Times New Roman"/>
                <w:szCs w:val="24"/>
                <w:lang w:eastAsia="lv-LV"/>
              </w:rPr>
              <w:t> jūlijam.</w:t>
            </w:r>
          </w:p>
          <w:p w:rsidR="00B85A55" w:rsidRPr="006B4960" w:rsidRDefault="00AF0C6D" w:rsidP="00572164">
            <w:pPr>
              <w:jc w:val="both"/>
              <w:rPr>
                <w:szCs w:val="24"/>
              </w:rPr>
            </w:pPr>
            <w:r w:rsidRPr="006B4960">
              <w:rPr>
                <w:iCs/>
                <w:szCs w:val="24"/>
              </w:rPr>
              <w:lastRenderedPageBreak/>
              <w:t xml:space="preserve">Tā kā </w:t>
            </w:r>
            <w:r w:rsidR="003B57AD" w:rsidRPr="006B4960">
              <w:rPr>
                <w:iCs/>
                <w:szCs w:val="24"/>
              </w:rPr>
              <w:t xml:space="preserve">kopš ārkārtas situācijas izsludināšanas mācību process notiek attālināti un valsts pārbaudes darbu norisē jāievēro veselības drošības pasākumi, tajā skaitā jāierobežo iespējamo izglītojamo pulcēšanās </w:t>
            </w:r>
            <w:r w:rsidR="001F3C0A" w:rsidRPr="006B4960">
              <w:rPr>
                <w:iCs/>
                <w:szCs w:val="24"/>
              </w:rPr>
              <w:t xml:space="preserve">reižu </w:t>
            </w:r>
            <w:r w:rsidR="003B57AD" w:rsidRPr="006B4960">
              <w:rPr>
                <w:iCs/>
                <w:szCs w:val="24"/>
              </w:rPr>
              <w:t>skaits,</w:t>
            </w:r>
            <w:r w:rsidR="00572164" w:rsidRPr="006B4960">
              <w:rPr>
                <w:iCs/>
                <w:szCs w:val="24"/>
              </w:rPr>
              <w:t xml:space="preserve"> paredz</w:t>
            </w:r>
            <w:r w:rsidR="0076077F" w:rsidRPr="006B4960">
              <w:rPr>
                <w:iCs/>
                <w:szCs w:val="24"/>
              </w:rPr>
              <w:t>ēts</w:t>
            </w:r>
            <w:r w:rsidR="00572164" w:rsidRPr="006B4960">
              <w:rPr>
                <w:iCs/>
                <w:szCs w:val="24"/>
              </w:rPr>
              <w:t xml:space="preserve"> samazināt obligāto valsts pārbaudījumu skaitu, tāpēc</w:t>
            </w:r>
            <w:r w:rsidR="003B57AD" w:rsidRPr="006B4960">
              <w:rPr>
                <w:iCs/>
                <w:szCs w:val="24"/>
              </w:rPr>
              <w:t xml:space="preserve"> nepieciešams veikt grozījumus arī </w:t>
            </w:r>
            <w:r w:rsidR="000905B2" w:rsidRPr="006B4960">
              <w:rPr>
                <w:szCs w:val="24"/>
              </w:rPr>
              <w:t>Ministru kabineta 2013.</w:t>
            </w:r>
            <w:r w:rsidR="004D0C3B" w:rsidRPr="006B4960">
              <w:rPr>
                <w:szCs w:val="24"/>
              </w:rPr>
              <w:t> </w:t>
            </w:r>
            <w:r w:rsidR="000905B2" w:rsidRPr="006B4960">
              <w:rPr>
                <w:szCs w:val="24"/>
              </w:rPr>
              <w:t>gada 21. maija noteikumos Nr.</w:t>
            </w:r>
            <w:r w:rsidR="004D0C3B" w:rsidRPr="006B4960">
              <w:rPr>
                <w:szCs w:val="24"/>
              </w:rPr>
              <w:t> </w:t>
            </w:r>
            <w:r w:rsidR="000905B2" w:rsidRPr="006B4960">
              <w:rPr>
                <w:szCs w:val="24"/>
              </w:rPr>
              <w:t xml:space="preserve">281 “Noteikumi par </w:t>
            </w:r>
            <w:r w:rsidR="000905B2" w:rsidRPr="006B4960">
              <w:rPr>
                <w:rFonts w:cs="Times New Roman"/>
                <w:szCs w:val="24"/>
              </w:rPr>
              <w:t xml:space="preserve">valsts vispārējās vidējās izglītības standartu, mācību priekšmetu standartiem un </w:t>
            </w:r>
            <w:r w:rsidR="000905B2" w:rsidRPr="006B4960">
              <w:rPr>
                <w:szCs w:val="24"/>
              </w:rPr>
              <w:t>i</w:t>
            </w:r>
            <w:r w:rsidR="000905B2" w:rsidRPr="006B4960">
              <w:rPr>
                <w:rFonts w:cs="Times New Roman"/>
                <w:szCs w:val="24"/>
              </w:rPr>
              <w:t>zglītības programmu paraugiem”</w:t>
            </w:r>
            <w:r w:rsidR="0076077F" w:rsidRPr="006B4960">
              <w:rPr>
                <w:rFonts w:cs="Times New Roman"/>
                <w:szCs w:val="24"/>
              </w:rPr>
              <w:t>. L</w:t>
            </w:r>
            <w:r w:rsidR="000905B2" w:rsidRPr="006B4960">
              <w:rPr>
                <w:szCs w:val="24"/>
              </w:rPr>
              <w:t xml:space="preserve">ai iegūtu vispārējo vidējo izglītību līdzšinējo četru eksāmenu vietā </w:t>
            </w:r>
            <w:r w:rsidR="009E2CED" w:rsidRPr="006B4960">
              <w:rPr>
                <w:szCs w:val="24"/>
              </w:rPr>
              <w:t xml:space="preserve">minētais </w:t>
            </w:r>
            <w:r w:rsidR="000905B2" w:rsidRPr="006B4960">
              <w:rPr>
                <w:szCs w:val="24"/>
              </w:rPr>
              <w:t xml:space="preserve">projekts paredz, ka </w:t>
            </w:r>
            <w:r w:rsidR="00572164" w:rsidRPr="006B4960">
              <w:rPr>
                <w:szCs w:val="24"/>
              </w:rPr>
              <w:t xml:space="preserve">2019./2020. mācību gadā </w:t>
            </w:r>
            <w:r w:rsidR="000905B2" w:rsidRPr="006B4960">
              <w:rPr>
                <w:szCs w:val="24"/>
              </w:rPr>
              <w:t xml:space="preserve">izglītojamiem būs jākārto trīs obligātie eksāmeni (latviešu valoda, viena svešvaloda un matemātika), ja izglītojamam turpmākās izglītības ieguvei nepieciešams, viņš drīkst kārtot </w:t>
            </w:r>
            <w:r w:rsidR="001F3C0A" w:rsidRPr="006B4960">
              <w:rPr>
                <w:szCs w:val="24"/>
              </w:rPr>
              <w:t xml:space="preserve">arī </w:t>
            </w:r>
            <w:r w:rsidR="000905B2" w:rsidRPr="006B4960">
              <w:rPr>
                <w:szCs w:val="24"/>
              </w:rPr>
              <w:t xml:space="preserve">jebkuru izvēles eksāmenu. </w:t>
            </w:r>
          </w:p>
          <w:p w:rsidR="009E2CED" w:rsidRPr="006B4960" w:rsidRDefault="005230C8" w:rsidP="00572164">
            <w:pPr>
              <w:jc w:val="both"/>
              <w:rPr>
                <w:spacing w:val="4"/>
                <w:szCs w:val="24"/>
                <w:shd w:val="clear" w:color="auto" w:fill="FFFFFF"/>
              </w:rPr>
            </w:pPr>
            <w:r w:rsidRPr="006B4960">
              <w:rPr>
                <w:szCs w:val="24"/>
              </w:rPr>
              <w:t>Projekti izstrādāti</w:t>
            </w:r>
            <w:r w:rsidR="006B3803" w:rsidRPr="006B4960">
              <w:rPr>
                <w:szCs w:val="24"/>
              </w:rPr>
              <w:t>,</w:t>
            </w:r>
            <w:r w:rsidRPr="006B4960">
              <w:rPr>
                <w:szCs w:val="24"/>
              </w:rPr>
              <w:t xml:space="preserve"> ņemot vērā </w:t>
            </w:r>
            <w:r w:rsidRPr="006B4960">
              <w:rPr>
                <w:spacing w:val="4"/>
                <w:szCs w:val="24"/>
                <w:shd w:val="clear" w:color="auto" w:fill="FFFFFF"/>
              </w:rPr>
              <w:t>šī brīža situāciju un iespējamos riskus. Ievērojot veselības nodrošināšanai paredzētos drošības pasākumus, eksāmenu sesija varētu notikt no 2020. gada 2. jūnija līdz 2020. gada 30. jūlijam.</w:t>
            </w:r>
          </w:p>
          <w:p w:rsidR="001F0FAC" w:rsidRDefault="001F0FAC" w:rsidP="001F0FAC">
            <w:pPr>
              <w:jc w:val="both"/>
              <w:rPr>
                <w:spacing w:val="4"/>
                <w:szCs w:val="24"/>
                <w:shd w:val="clear" w:color="auto" w:fill="FFFFFF"/>
              </w:rPr>
            </w:pPr>
            <w:r w:rsidRPr="001F0FAC">
              <w:rPr>
                <w:spacing w:val="4"/>
                <w:szCs w:val="24"/>
                <w:shd w:val="clear" w:color="auto" w:fill="FFFFFF"/>
              </w:rPr>
              <w:t>Ņemot vērā nepieciešamo laiku visu darbu vērtēšanai un datu apstrādei, sertifikātus par vispārējo vidējo izglītību varētu izsniegt 2020. gada 24. jūlijā, izņemot izglītojamos, kuri eksāmenus kārtos Ministru kabineta noteikumu projekta “Grozījums Ministru kabineta 2019. gada 30. aprīļa noteikumos Nr. 183 “Noteikumi par valsts pārbaudes darbu norises laiku 2019./2020. mācību gadā” 10. punktā noteiktajos termiņos. Izglītojami, kuri būs kārtojuši minētos eksāmenus, sertifikātus saņems nedēļu vēlāk, taču tas netraucēs iesniegt dokumentus iestājai augstskolā.</w:t>
            </w:r>
          </w:p>
          <w:p w:rsidR="009E2CED" w:rsidRPr="006B4960" w:rsidRDefault="009E2CED" w:rsidP="001F0FAC">
            <w:pPr>
              <w:jc w:val="both"/>
              <w:rPr>
                <w:rFonts w:eastAsia="Times New Roman" w:cs="Times New Roman"/>
                <w:szCs w:val="24"/>
                <w:lang w:eastAsia="lv-LV"/>
              </w:rPr>
            </w:pPr>
            <w:r w:rsidRPr="006B4960">
              <w:rPr>
                <w:rFonts w:eastAsia="Times New Roman" w:cs="Times New Roman"/>
                <w:szCs w:val="24"/>
                <w:lang w:eastAsia="lv-LV"/>
              </w:rPr>
              <w:t>Ja ārkārtējā situācija turpināsies arī pēc 2020.</w:t>
            </w:r>
            <w:r w:rsidR="004D0C3B" w:rsidRPr="006B4960">
              <w:rPr>
                <w:rFonts w:eastAsia="Times New Roman" w:cs="Times New Roman"/>
                <w:szCs w:val="24"/>
                <w:lang w:eastAsia="lv-LV"/>
              </w:rPr>
              <w:t> </w:t>
            </w:r>
            <w:r w:rsidRPr="006B4960">
              <w:rPr>
                <w:rFonts w:eastAsia="Times New Roman" w:cs="Times New Roman"/>
                <w:szCs w:val="24"/>
                <w:lang w:eastAsia="lv-LV"/>
              </w:rPr>
              <w:t>gada 12.</w:t>
            </w:r>
            <w:r w:rsidR="004D0C3B" w:rsidRPr="006B4960">
              <w:rPr>
                <w:rFonts w:eastAsia="Times New Roman" w:cs="Times New Roman"/>
                <w:szCs w:val="24"/>
                <w:lang w:eastAsia="lv-LV"/>
              </w:rPr>
              <w:t> </w:t>
            </w:r>
            <w:r w:rsidRPr="006B4960">
              <w:rPr>
                <w:rFonts w:eastAsia="Times New Roman" w:cs="Times New Roman"/>
                <w:szCs w:val="24"/>
                <w:lang w:eastAsia="lv-LV"/>
              </w:rPr>
              <w:t>maija, tiks izvērtēta iespēja noteikt eksāmenu norisi par tik nedēļām vēlāk, par cik tiek pagarināta ārkārtējā situācija. Ja eksāmeni nevarēs notikt jūlijā, tad tiks izvērtēta iespēja izglītojamiem skolu beigs ar gada vērtējumu.</w:t>
            </w:r>
          </w:p>
        </w:tc>
      </w:tr>
      <w:tr w:rsidR="006B4960" w:rsidRPr="006B4960" w:rsidTr="00F85295">
        <w:tc>
          <w:tcPr>
            <w:tcW w:w="426" w:type="dxa"/>
            <w:shd w:val="clear" w:color="auto" w:fill="FFFFFF"/>
          </w:tcPr>
          <w:p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lastRenderedPageBreak/>
              <w:t>3.</w:t>
            </w:r>
          </w:p>
        </w:tc>
        <w:tc>
          <w:tcPr>
            <w:tcW w:w="2693" w:type="dxa"/>
            <w:shd w:val="clear" w:color="auto" w:fill="FFFFFF"/>
          </w:tcPr>
          <w:p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6B4960" w:rsidRDefault="00E7346F" w:rsidP="00080E9F">
            <w:pPr>
              <w:jc w:val="both"/>
              <w:rPr>
                <w:rFonts w:eastAsia="Times New Roman" w:cs="Times New Roman"/>
                <w:szCs w:val="24"/>
                <w:lang w:eastAsia="lv-LV"/>
              </w:rPr>
            </w:pPr>
            <w:r w:rsidRPr="006B4960">
              <w:rPr>
                <w:szCs w:val="24"/>
              </w:rPr>
              <w:t>Valsts izglītības satura centrs</w:t>
            </w:r>
            <w:r w:rsidR="00046A4E" w:rsidRPr="006B4960">
              <w:rPr>
                <w:szCs w:val="24"/>
              </w:rPr>
              <w:t xml:space="preserve"> (turpmāk </w:t>
            </w:r>
            <w:r w:rsidR="00046A4E" w:rsidRPr="006B4960">
              <w:rPr>
                <w:rFonts w:eastAsia="Times New Roman" w:cs="Times New Roman"/>
                <w:iCs/>
                <w:szCs w:val="24"/>
                <w:lang w:eastAsia="lv-LV"/>
              </w:rPr>
              <w:t>–</w:t>
            </w:r>
            <w:r w:rsidR="00046A4E" w:rsidRPr="006B4960">
              <w:rPr>
                <w:szCs w:val="24"/>
              </w:rPr>
              <w:t xml:space="preserve"> Centrs)</w:t>
            </w:r>
            <w:r w:rsidR="00B3497C" w:rsidRPr="006B4960">
              <w:rPr>
                <w:szCs w:val="24"/>
              </w:rPr>
              <w:t xml:space="preserve"> un Izglītības un zinātnes ministrija</w:t>
            </w:r>
            <w:r w:rsidR="00080E9F" w:rsidRPr="006B4960">
              <w:rPr>
                <w:rFonts w:eastAsia="Times New Roman" w:cs="Times New Roman"/>
                <w:iCs/>
                <w:szCs w:val="24"/>
                <w:lang w:eastAsia="lv-LV"/>
              </w:rPr>
              <w:t>.</w:t>
            </w:r>
          </w:p>
        </w:tc>
      </w:tr>
      <w:tr w:rsidR="006B4960" w:rsidRPr="006B4960" w:rsidTr="00F85295">
        <w:tc>
          <w:tcPr>
            <w:tcW w:w="426" w:type="dxa"/>
            <w:shd w:val="clear" w:color="auto" w:fill="FFFFFF"/>
          </w:tcPr>
          <w:p w:rsidR="00080E9F" w:rsidRPr="006B4960" w:rsidRDefault="00AF4FD5" w:rsidP="00080E9F">
            <w:pPr>
              <w:jc w:val="center"/>
              <w:rPr>
                <w:rFonts w:eastAsia="Times New Roman" w:cs="Times New Roman"/>
                <w:szCs w:val="24"/>
                <w:lang w:eastAsia="lv-LV"/>
              </w:rPr>
            </w:pPr>
            <w:r w:rsidRPr="006B4960">
              <w:rPr>
                <w:rFonts w:eastAsia="Times New Roman" w:cs="Times New Roman"/>
                <w:szCs w:val="24"/>
                <w:lang w:eastAsia="lv-LV"/>
              </w:rPr>
              <w:t>4</w:t>
            </w:r>
            <w:r w:rsidR="00080E9F" w:rsidRPr="006B4960">
              <w:rPr>
                <w:rFonts w:eastAsia="Times New Roman" w:cs="Times New Roman"/>
                <w:szCs w:val="24"/>
                <w:lang w:eastAsia="lv-LV"/>
              </w:rPr>
              <w:t>.</w:t>
            </w:r>
          </w:p>
        </w:tc>
        <w:tc>
          <w:tcPr>
            <w:tcW w:w="2693" w:type="dxa"/>
            <w:shd w:val="clear" w:color="auto" w:fill="FFFFFF"/>
          </w:tcPr>
          <w:p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Cita informācija</w:t>
            </w:r>
          </w:p>
        </w:tc>
        <w:tc>
          <w:tcPr>
            <w:tcW w:w="5687" w:type="dxa"/>
            <w:shd w:val="clear" w:color="auto" w:fill="FFFFFF"/>
          </w:tcPr>
          <w:p w:rsidR="00080E9F" w:rsidRPr="006B4960" w:rsidRDefault="00080E9F" w:rsidP="00080E9F">
            <w:pPr>
              <w:jc w:val="both"/>
              <w:rPr>
                <w:rFonts w:eastAsia="Times New Roman" w:cs="Times New Roman"/>
                <w:szCs w:val="24"/>
                <w:lang w:eastAsia="lv-LV"/>
              </w:rPr>
            </w:pPr>
            <w:r w:rsidRPr="006B4960">
              <w:rPr>
                <w:rFonts w:eastAsia="Times New Roman" w:cs="Times New Roman"/>
                <w:iCs/>
                <w:szCs w:val="24"/>
                <w:lang w:eastAsia="lv-LV"/>
              </w:rPr>
              <w:t>Nav</w:t>
            </w:r>
            <w:r w:rsidR="00B3497C" w:rsidRPr="006B4960">
              <w:rPr>
                <w:rFonts w:eastAsia="Times New Roman" w:cs="Times New Roman"/>
                <w:iCs/>
                <w:szCs w:val="24"/>
                <w:lang w:eastAsia="lv-LV"/>
              </w:rPr>
              <w:t>.</w:t>
            </w:r>
          </w:p>
        </w:tc>
      </w:tr>
    </w:tbl>
    <w:p w:rsidR="00080E9F" w:rsidRPr="006B4960"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6B4960" w:rsidRPr="006B4960" w:rsidTr="00E93215">
        <w:tc>
          <w:tcPr>
            <w:tcW w:w="8806" w:type="dxa"/>
            <w:gridSpan w:val="3"/>
            <w:shd w:val="clear" w:color="auto" w:fill="FFFFFF"/>
          </w:tcPr>
          <w:p w:rsidR="00080E9F" w:rsidRPr="006B4960" w:rsidRDefault="00080E9F" w:rsidP="00080E9F">
            <w:pPr>
              <w:jc w:val="center"/>
              <w:rPr>
                <w:rFonts w:eastAsia="Times New Roman" w:cs="Times New Roman"/>
                <w:iCs/>
                <w:szCs w:val="24"/>
                <w:lang w:eastAsia="lv-LV"/>
              </w:rPr>
            </w:pPr>
            <w:r w:rsidRPr="006B4960">
              <w:rPr>
                <w:rFonts w:eastAsia="Times New Roman" w:cs="Times New Roman"/>
                <w:b/>
                <w:bCs/>
                <w:szCs w:val="24"/>
                <w:lang w:eastAsia="lv-LV"/>
              </w:rPr>
              <w:t>II Tiesību akta projekta ietekme uz sabiedrību, tautsaimniecības attīstību un administratīvo slogu</w:t>
            </w:r>
          </w:p>
        </w:tc>
      </w:tr>
      <w:tr w:rsidR="006B4960" w:rsidRPr="006B4960" w:rsidTr="00F85295">
        <w:tc>
          <w:tcPr>
            <w:tcW w:w="426" w:type="dxa"/>
            <w:shd w:val="clear" w:color="auto" w:fill="FFFFFF"/>
          </w:tcPr>
          <w:p w:rsidR="00080E9F" w:rsidRPr="006B4960" w:rsidRDefault="00080E9F" w:rsidP="00080E9F">
            <w:pPr>
              <w:ind w:left="181" w:hanging="181"/>
              <w:jc w:val="center"/>
              <w:rPr>
                <w:rFonts w:eastAsia="Times New Roman" w:cs="Times New Roman"/>
                <w:szCs w:val="24"/>
                <w:lang w:eastAsia="lv-LV"/>
              </w:rPr>
            </w:pPr>
            <w:r w:rsidRPr="006B4960">
              <w:rPr>
                <w:rFonts w:eastAsia="Times New Roman" w:cs="Times New Roman"/>
                <w:szCs w:val="24"/>
                <w:lang w:eastAsia="lv-LV"/>
              </w:rPr>
              <w:t>1.</w:t>
            </w:r>
          </w:p>
        </w:tc>
        <w:tc>
          <w:tcPr>
            <w:tcW w:w="2693" w:type="dxa"/>
            <w:shd w:val="clear" w:color="auto" w:fill="FFFFFF"/>
          </w:tcPr>
          <w:p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Sabiedrības mērķgrupas, kuras tiesiskais regulējums ietekmē vai varētu ietekmēt</w:t>
            </w:r>
          </w:p>
        </w:tc>
        <w:tc>
          <w:tcPr>
            <w:tcW w:w="5687" w:type="dxa"/>
            <w:shd w:val="clear" w:color="auto" w:fill="FFFFFF"/>
          </w:tcPr>
          <w:p w:rsidR="00080E9F" w:rsidRPr="006B4960" w:rsidRDefault="001F0384" w:rsidP="00F72753">
            <w:pPr>
              <w:jc w:val="both"/>
              <w:rPr>
                <w:rFonts w:eastAsia="Times New Roman" w:cs="Times New Roman"/>
                <w:iCs/>
                <w:szCs w:val="24"/>
                <w:lang w:eastAsia="lv-LV"/>
              </w:rPr>
            </w:pPr>
            <w:r w:rsidRPr="006B4960">
              <w:rPr>
                <w:rFonts w:eastAsia="Times New Roman" w:cs="Times New Roman"/>
                <w:iCs/>
                <w:szCs w:val="24"/>
                <w:lang w:eastAsia="lv-LV"/>
              </w:rPr>
              <w:t>Izglītojamie, kuri kā</w:t>
            </w:r>
            <w:r w:rsidR="00EF6BAD" w:rsidRPr="006B4960">
              <w:rPr>
                <w:rFonts w:eastAsia="Times New Roman" w:cs="Times New Roman"/>
                <w:iCs/>
                <w:szCs w:val="24"/>
                <w:lang w:eastAsia="lv-LV"/>
              </w:rPr>
              <w:t xml:space="preserve">rto </w:t>
            </w:r>
            <w:r w:rsidR="000905B2" w:rsidRPr="006B4960">
              <w:rPr>
                <w:rFonts w:eastAsia="Times New Roman" w:cs="Times New Roman"/>
                <w:iCs/>
                <w:szCs w:val="24"/>
                <w:lang w:eastAsia="lv-LV"/>
              </w:rPr>
              <w:t xml:space="preserve">valsts pārbaudes darbus </w:t>
            </w:r>
            <w:r w:rsidR="00EF6BAD" w:rsidRPr="006B4960">
              <w:rPr>
                <w:rFonts w:eastAsia="Times New Roman" w:cs="Times New Roman"/>
                <w:iCs/>
                <w:szCs w:val="24"/>
                <w:lang w:eastAsia="lv-LV"/>
              </w:rPr>
              <w:t>2019./2020</w:t>
            </w:r>
            <w:r w:rsidR="002B2889" w:rsidRPr="006B4960">
              <w:rPr>
                <w:rFonts w:eastAsia="Times New Roman" w:cs="Times New Roman"/>
                <w:iCs/>
                <w:szCs w:val="24"/>
                <w:lang w:eastAsia="lv-LV"/>
              </w:rPr>
              <w:t>. </w:t>
            </w:r>
            <w:r w:rsidRPr="006B4960">
              <w:rPr>
                <w:rFonts w:eastAsia="Times New Roman" w:cs="Times New Roman"/>
                <w:iCs/>
                <w:szCs w:val="24"/>
                <w:lang w:eastAsia="lv-LV"/>
              </w:rPr>
              <w:t>mācību gadā</w:t>
            </w:r>
            <w:r w:rsidR="00125852" w:rsidRPr="006B4960">
              <w:rPr>
                <w:rFonts w:eastAsia="Times New Roman" w:cs="Times New Roman"/>
                <w:iCs/>
                <w:szCs w:val="24"/>
                <w:lang w:eastAsia="lv-LV"/>
              </w:rPr>
              <w:t xml:space="preserve"> (</w:t>
            </w:r>
            <w:r w:rsidR="000905B2" w:rsidRPr="006B4960">
              <w:rPr>
                <w:rFonts w:eastAsia="Times New Roman" w:cs="Times New Roman"/>
                <w:iCs/>
                <w:szCs w:val="24"/>
                <w:lang w:eastAsia="lv-LV"/>
              </w:rPr>
              <w:t>45800</w:t>
            </w:r>
            <w:r w:rsidR="00125852" w:rsidRPr="006B4960">
              <w:rPr>
                <w:rFonts w:eastAsia="Times New Roman" w:cs="Times New Roman"/>
                <w:iCs/>
                <w:szCs w:val="24"/>
                <w:lang w:eastAsia="lv-LV"/>
              </w:rPr>
              <w:t xml:space="preserve"> </w:t>
            </w:r>
            <w:r w:rsidR="000905B2" w:rsidRPr="006B4960">
              <w:rPr>
                <w:rFonts w:eastAsia="Times New Roman" w:cs="Times New Roman"/>
                <w:iCs/>
                <w:szCs w:val="24"/>
                <w:lang w:eastAsia="lv-LV"/>
              </w:rPr>
              <w:t>izglītojamie</w:t>
            </w:r>
            <w:r w:rsidR="00125852" w:rsidRPr="006B4960">
              <w:rPr>
                <w:rFonts w:eastAsia="Times New Roman" w:cs="Times New Roman"/>
                <w:iCs/>
                <w:szCs w:val="24"/>
                <w:lang w:eastAsia="lv-LV"/>
              </w:rPr>
              <w:t>),</w:t>
            </w:r>
            <w:r w:rsidRPr="006B4960">
              <w:rPr>
                <w:rFonts w:eastAsia="Times New Roman" w:cs="Times New Roman"/>
                <w:iCs/>
                <w:szCs w:val="24"/>
                <w:lang w:eastAsia="lv-LV"/>
              </w:rPr>
              <w:t xml:space="preserve"> </w:t>
            </w:r>
            <w:r w:rsidR="00125852" w:rsidRPr="006B4960">
              <w:rPr>
                <w:rFonts w:eastAsia="Times New Roman" w:cs="Times New Roman"/>
                <w:iCs/>
                <w:szCs w:val="24"/>
                <w:lang w:eastAsia="lv-LV"/>
              </w:rPr>
              <w:t>i</w:t>
            </w:r>
            <w:r w:rsidR="00080E9F" w:rsidRPr="006B4960">
              <w:rPr>
                <w:rFonts w:eastAsia="Times New Roman" w:cs="Times New Roman"/>
                <w:iCs/>
                <w:szCs w:val="24"/>
                <w:lang w:eastAsia="lv-LV"/>
              </w:rPr>
              <w:t>zglītības iestādes</w:t>
            </w:r>
            <w:r w:rsidR="00125852" w:rsidRPr="006B4960">
              <w:rPr>
                <w:rFonts w:eastAsia="Times New Roman" w:cs="Times New Roman"/>
                <w:iCs/>
                <w:szCs w:val="24"/>
                <w:lang w:eastAsia="lv-LV"/>
              </w:rPr>
              <w:t xml:space="preserve"> (</w:t>
            </w:r>
            <w:r w:rsidR="00080E9F" w:rsidRPr="006B4960">
              <w:rPr>
                <w:rFonts w:eastAsia="Times New Roman" w:cs="Times New Roman"/>
                <w:iCs/>
                <w:szCs w:val="24"/>
                <w:lang w:eastAsia="lv-LV"/>
              </w:rPr>
              <w:t xml:space="preserve">vidusskolas un profesionālās izglītības iestādes) – </w:t>
            </w:r>
            <w:r w:rsidR="001F3C0A" w:rsidRPr="006B4960">
              <w:rPr>
                <w:rFonts w:eastAsia="Times New Roman" w:cs="Times New Roman"/>
                <w:iCs/>
                <w:szCs w:val="24"/>
                <w:lang w:eastAsia="lv-LV"/>
              </w:rPr>
              <w:t>714</w:t>
            </w:r>
            <w:r w:rsidR="00080E9F" w:rsidRPr="006B4960">
              <w:rPr>
                <w:rFonts w:eastAsia="Times New Roman" w:cs="Times New Roman"/>
                <w:iCs/>
                <w:szCs w:val="24"/>
                <w:lang w:eastAsia="lv-LV"/>
              </w:rPr>
              <w:t>.</w:t>
            </w:r>
          </w:p>
          <w:p w:rsidR="00080E9F" w:rsidRPr="006B4960" w:rsidRDefault="00080E9F" w:rsidP="00F72753">
            <w:pPr>
              <w:jc w:val="both"/>
              <w:rPr>
                <w:rFonts w:eastAsia="Times New Roman" w:cs="Times New Roman"/>
                <w:i/>
                <w:szCs w:val="24"/>
                <w:lang w:eastAsia="lv-LV"/>
              </w:rPr>
            </w:pPr>
            <w:r w:rsidRPr="006B4960">
              <w:rPr>
                <w:rFonts w:eastAsia="Times New Roman" w:cs="Times New Roman"/>
                <w:iCs/>
                <w:szCs w:val="24"/>
                <w:lang w:eastAsia="lv-LV"/>
              </w:rPr>
              <w:lastRenderedPageBreak/>
              <w:t>Augstākās izglītības iestādes – 4, p</w:t>
            </w:r>
            <w:r w:rsidRPr="006B4960">
              <w:rPr>
                <w:rFonts w:eastAsia="Times New Roman" w:cs="Times New Roman"/>
                <w:szCs w:val="24"/>
                <w:lang w:eastAsia="lv-LV"/>
              </w:rPr>
              <w:t>ašvaldības izglītības speciālisti vai izglītības pārvaldes iestādes – 109</w:t>
            </w:r>
            <w:r w:rsidR="008D3EDE" w:rsidRPr="006B4960">
              <w:rPr>
                <w:rFonts w:eastAsia="Times New Roman" w:cs="Times New Roman"/>
                <w:szCs w:val="24"/>
                <w:lang w:eastAsia="lv-LV"/>
              </w:rPr>
              <w:t>, centra darbinieki</w:t>
            </w:r>
            <w:r w:rsidR="003D2B82" w:rsidRPr="006B4960">
              <w:rPr>
                <w:rFonts w:eastAsia="Times New Roman" w:cs="Times New Roman"/>
                <w:szCs w:val="24"/>
                <w:lang w:eastAsia="lv-LV"/>
              </w:rPr>
              <w:t>, kas iesaistīti valsts pārbaudes darbu nodrošināšanā</w:t>
            </w:r>
            <w:r w:rsidR="008D3EDE" w:rsidRPr="006B4960">
              <w:rPr>
                <w:rFonts w:eastAsia="Times New Roman" w:cs="Times New Roman"/>
                <w:szCs w:val="24"/>
                <w:lang w:eastAsia="lv-LV"/>
              </w:rPr>
              <w:t>.</w:t>
            </w:r>
          </w:p>
        </w:tc>
      </w:tr>
      <w:tr w:rsidR="006B4960" w:rsidRPr="006B4960" w:rsidTr="00F85295">
        <w:tc>
          <w:tcPr>
            <w:tcW w:w="426" w:type="dxa"/>
            <w:shd w:val="clear" w:color="auto" w:fill="FFFFFF"/>
          </w:tcPr>
          <w:p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lastRenderedPageBreak/>
              <w:t>2.</w:t>
            </w:r>
          </w:p>
        </w:tc>
        <w:tc>
          <w:tcPr>
            <w:tcW w:w="2693" w:type="dxa"/>
            <w:shd w:val="clear" w:color="auto" w:fill="FFFFFF"/>
          </w:tcPr>
          <w:p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Tiesiskā regulējuma ietekme uz tautsaimniecību un administratīvo slogu</w:t>
            </w:r>
          </w:p>
        </w:tc>
        <w:tc>
          <w:tcPr>
            <w:tcW w:w="5687" w:type="dxa"/>
            <w:shd w:val="clear" w:color="auto" w:fill="FFFFFF"/>
          </w:tcPr>
          <w:p w:rsidR="00080E9F" w:rsidRPr="006B4960" w:rsidRDefault="00080E9F" w:rsidP="00DA6E76">
            <w:pPr>
              <w:jc w:val="both"/>
              <w:rPr>
                <w:rFonts w:eastAsia="Times New Roman" w:cs="Times New Roman"/>
                <w:szCs w:val="24"/>
                <w:lang w:eastAsia="lv-LV"/>
              </w:rPr>
            </w:pPr>
            <w:r w:rsidRPr="006B4960">
              <w:rPr>
                <w:rFonts w:eastAsia="Times New Roman" w:cs="Times New Roman"/>
                <w:szCs w:val="24"/>
                <w:lang w:eastAsia="lv-LV"/>
              </w:rPr>
              <w:t>Sabiedrības grupām un institūcijām projekt</w:t>
            </w:r>
            <w:r w:rsidR="003F07CD" w:rsidRPr="006B4960">
              <w:rPr>
                <w:rFonts w:eastAsia="Times New Roman" w:cs="Times New Roman"/>
                <w:szCs w:val="24"/>
                <w:lang w:eastAsia="lv-LV"/>
              </w:rPr>
              <w:t>u</w:t>
            </w:r>
            <w:r w:rsidRPr="006B4960">
              <w:rPr>
                <w:rFonts w:eastAsia="Times New Roman" w:cs="Times New Roman"/>
                <w:szCs w:val="24"/>
                <w:lang w:eastAsia="lv-LV"/>
              </w:rPr>
              <w:t xml:space="preserve"> tiesiskais regulējums nemaina tiesības un pienākumus, kā arī veicamās darbības.</w:t>
            </w:r>
          </w:p>
        </w:tc>
      </w:tr>
      <w:tr w:rsidR="006B4960" w:rsidRPr="006B4960" w:rsidTr="00F85295">
        <w:tc>
          <w:tcPr>
            <w:tcW w:w="426" w:type="dxa"/>
            <w:shd w:val="clear" w:color="auto" w:fill="FFFFFF"/>
          </w:tcPr>
          <w:p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3.</w:t>
            </w:r>
          </w:p>
        </w:tc>
        <w:tc>
          <w:tcPr>
            <w:tcW w:w="2693" w:type="dxa"/>
            <w:shd w:val="clear" w:color="auto" w:fill="FFFFFF"/>
          </w:tcPr>
          <w:p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 xml:space="preserve">Administratīvo izmaksu monetārs novērtējums </w:t>
            </w:r>
          </w:p>
        </w:tc>
        <w:tc>
          <w:tcPr>
            <w:tcW w:w="5687" w:type="dxa"/>
            <w:shd w:val="clear" w:color="auto" w:fill="FFFFFF"/>
          </w:tcPr>
          <w:p w:rsidR="00080E9F" w:rsidRPr="006B4960" w:rsidRDefault="0029304E" w:rsidP="00DA6E76">
            <w:pPr>
              <w:rPr>
                <w:rFonts w:eastAsia="Times New Roman" w:cs="Times New Roman"/>
                <w:i/>
                <w:szCs w:val="24"/>
                <w:lang w:eastAsia="lv-LV"/>
              </w:rPr>
            </w:pPr>
            <w:r w:rsidRPr="006B4960">
              <w:rPr>
                <w:rFonts w:eastAsia="Times New Roman" w:cs="Times New Roman"/>
                <w:szCs w:val="24"/>
                <w:lang w:eastAsia="lv-LV"/>
              </w:rPr>
              <w:t>Projekt</w:t>
            </w:r>
            <w:r w:rsidR="00DA6E76" w:rsidRPr="006B4960">
              <w:rPr>
                <w:rFonts w:eastAsia="Times New Roman" w:cs="Times New Roman"/>
                <w:szCs w:val="24"/>
                <w:lang w:eastAsia="lv-LV"/>
              </w:rPr>
              <w:t>i</w:t>
            </w:r>
            <w:r w:rsidRPr="006B4960">
              <w:rPr>
                <w:rFonts w:eastAsia="Times New Roman" w:cs="Times New Roman"/>
                <w:szCs w:val="24"/>
                <w:lang w:eastAsia="lv-LV"/>
              </w:rPr>
              <w:t xml:space="preserve"> šo jomu neskar</w:t>
            </w:r>
            <w:r w:rsidR="00080E9F" w:rsidRPr="006B4960">
              <w:rPr>
                <w:rFonts w:eastAsia="Times New Roman" w:cs="Times New Roman"/>
                <w:szCs w:val="24"/>
                <w:lang w:eastAsia="lv-LV"/>
              </w:rPr>
              <w:t>.</w:t>
            </w:r>
          </w:p>
        </w:tc>
      </w:tr>
      <w:tr w:rsidR="006B4960" w:rsidRPr="006B4960" w:rsidTr="00F85295">
        <w:tc>
          <w:tcPr>
            <w:tcW w:w="426" w:type="dxa"/>
            <w:shd w:val="clear" w:color="auto" w:fill="FFFFFF"/>
          </w:tcPr>
          <w:p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4.</w:t>
            </w:r>
          </w:p>
        </w:tc>
        <w:tc>
          <w:tcPr>
            <w:tcW w:w="2693" w:type="dxa"/>
            <w:shd w:val="clear" w:color="auto" w:fill="FFFFFF"/>
          </w:tcPr>
          <w:p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Atbilstības izmaksu monetārs novērtējums</w:t>
            </w:r>
          </w:p>
        </w:tc>
        <w:tc>
          <w:tcPr>
            <w:tcW w:w="5687" w:type="dxa"/>
            <w:shd w:val="clear" w:color="auto" w:fill="FFFFFF"/>
          </w:tcPr>
          <w:p w:rsidR="00080E9F" w:rsidRPr="006B4960" w:rsidRDefault="00080E9F" w:rsidP="00DA6E76">
            <w:pPr>
              <w:rPr>
                <w:rFonts w:eastAsia="Times New Roman" w:cs="Times New Roman"/>
                <w:szCs w:val="24"/>
                <w:lang w:eastAsia="lv-LV"/>
              </w:rPr>
            </w:pPr>
            <w:r w:rsidRPr="006B4960">
              <w:rPr>
                <w:rFonts w:eastAsia="Times New Roman" w:cs="Times New Roman"/>
                <w:bCs/>
                <w:szCs w:val="24"/>
              </w:rPr>
              <w:t>Projekt</w:t>
            </w:r>
            <w:r w:rsidR="00DA6E76" w:rsidRPr="006B4960">
              <w:rPr>
                <w:rFonts w:eastAsia="Times New Roman" w:cs="Times New Roman"/>
                <w:bCs/>
                <w:szCs w:val="24"/>
              </w:rPr>
              <w:t>i</w:t>
            </w:r>
            <w:r w:rsidRPr="006B4960">
              <w:rPr>
                <w:rFonts w:eastAsia="Times New Roman" w:cs="Times New Roman"/>
                <w:bCs/>
                <w:szCs w:val="24"/>
              </w:rPr>
              <w:t xml:space="preserve"> šo jomu neskar.</w:t>
            </w:r>
          </w:p>
        </w:tc>
      </w:tr>
      <w:tr w:rsidR="006B4960" w:rsidRPr="006B4960" w:rsidTr="00F85295">
        <w:tc>
          <w:tcPr>
            <w:tcW w:w="426" w:type="dxa"/>
            <w:shd w:val="clear" w:color="auto" w:fill="FFFFFF"/>
          </w:tcPr>
          <w:p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5.</w:t>
            </w:r>
          </w:p>
        </w:tc>
        <w:tc>
          <w:tcPr>
            <w:tcW w:w="2693" w:type="dxa"/>
            <w:shd w:val="clear" w:color="auto" w:fill="FFFFFF"/>
          </w:tcPr>
          <w:p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Cita informācija.</w:t>
            </w:r>
          </w:p>
        </w:tc>
        <w:tc>
          <w:tcPr>
            <w:tcW w:w="5687" w:type="dxa"/>
            <w:shd w:val="clear" w:color="auto" w:fill="FFFFFF"/>
          </w:tcPr>
          <w:p w:rsidR="00080E9F" w:rsidRPr="006B4960" w:rsidRDefault="00080E9F" w:rsidP="00080E9F">
            <w:pPr>
              <w:rPr>
                <w:rFonts w:eastAsia="Times New Roman" w:cs="Times New Roman"/>
                <w:i/>
                <w:szCs w:val="24"/>
                <w:lang w:eastAsia="lv-LV"/>
              </w:rPr>
            </w:pPr>
            <w:r w:rsidRPr="006B4960">
              <w:rPr>
                <w:rFonts w:eastAsia="Times New Roman" w:cs="Times New Roman"/>
                <w:iCs/>
                <w:szCs w:val="24"/>
                <w:lang w:eastAsia="lv-LV"/>
              </w:rPr>
              <w:t>Nav</w:t>
            </w:r>
            <w:r w:rsidR="00B3497C" w:rsidRPr="006B4960">
              <w:rPr>
                <w:rFonts w:eastAsia="Times New Roman" w:cs="Times New Roman"/>
                <w:iCs/>
                <w:szCs w:val="24"/>
                <w:lang w:eastAsia="lv-LV"/>
              </w:rPr>
              <w:t>.</w:t>
            </w:r>
          </w:p>
        </w:tc>
      </w:tr>
    </w:tbl>
    <w:p w:rsidR="00080E9F" w:rsidRPr="006B4960" w:rsidRDefault="00080E9F"/>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6B4960" w:rsidRPr="006B4960" w:rsidTr="000373F9">
        <w:tc>
          <w:tcPr>
            <w:tcW w:w="8839" w:type="dxa"/>
            <w:shd w:val="clear" w:color="auto" w:fill="FFFFFF"/>
          </w:tcPr>
          <w:p w:rsidR="00080E9F" w:rsidRPr="006B4960" w:rsidRDefault="00080E9F" w:rsidP="00080E9F">
            <w:pPr>
              <w:jc w:val="center"/>
              <w:rPr>
                <w:rFonts w:eastAsia="Times New Roman" w:cs="Times New Roman"/>
                <w:iCs/>
                <w:szCs w:val="24"/>
                <w:lang w:eastAsia="lv-LV"/>
              </w:rPr>
            </w:pPr>
            <w:r w:rsidRPr="006B4960">
              <w:rPr>
                <w:b/>
                <w:bCs/>
              </w:rPr>
              <w:t>III. Tiesību akta projekta ietekme uz valsts budžetu un pašvaldību budžetiem</w:t>
            </w:r>
          </w:p>
        </w:tc>
      </w:tr>
      <w:tr w:rsidR="006B4960" w:rsidRPr="006B4960" w:rsidTr="000373F9">
        <w:tc>
          <w:tcPr>
            <w:tcW w:w="8839" w:type="dxa"/>
            <w:shd w:val="clear" w:color="auto" w:fill="FFFFFF"/>
          </w:tcPr>
          <w:p w:rsidR="00080E9F" w:rsidRPr="006B4960" w:rsidRDefault="00080E9F" w:rsidP="00DA6E76">
            <w:pPr>
              <w:jc w:val="center"/>
              <w:rPr>
                <w:rFonts w:eastAsia="Times New Roman" w:cs="Times New Roman"/>
                <w:iCs/>
                <w:szCs w:val="24"/>
                <w:lang w:eastAsia="lv-LV"/>
              </w:rPr>
            </w:pPr>
            <w:r w:rsidRPr="006B4960">
              <w:rPr>
                <w:bCs/>
              </w:rPr>
              <w:t>Projekt</w:t>
            </w:r>
            <w:r w:rsidR="00DA6E76" w:rsidRPr="006B4960">
              <w:rPr>
                <w:bCs/>
              </w:rPr>
              <w:t>i</w:t>
            </w:r>
            <w:r w:rsidRPr="006B4960">
              <w:rPr>
                <w:bCs/>
              </w:rPr>
              <w:t xml:space="preserve"> šo jomu neskar.</w:t>
            </w:r>
          </w:p>
        </w:tc>
      </w:tr>
    </w:tbl>
    <w:p w:rsidR="00DA609F" w:rsidRPr="006B4960" w:rsidRDefault="00DA609F"/>
    <w:tbl>
      <w:tblPr>
        <w:tblStyle w:val="Reatabula"/>
        <w:tblW w:w="8834" w:type="dxa"/>
        <w:tblInd w:w="-289" w:type="dxa"/>
        <w:tblLook w:val="04A0" w:firstRow="1" w:lastRow="0" w:firstColumn="1" w:lastColumn="0" w:noHBand="0" w:noVBand="1"/>
      </w:tblPr>
      <w:tblGrid>
        <w:gridCol w:w="8834"/>
      </w:tblGrid>
      <w:tr w:rsidR="006B4960" w:rsidRPr="006B4960" w:rsidTr="000373F9">
        <w:tc>
          <w:tcPr>
            <w:tcW w:w="8834" w:type="dxa"/>
          </w:tcPr>
          <w:p w:rsidR="0047162F" w:rsidRPr="006B4960" w:rsidRDefault="0047162F" w:rsidP="0047162F">
            <w:pPr>
              <w:jc w:val="center"/>
              <w:rPr>
                <w:rFonts w:cs="Times New Roman"/>
                <w:i/>
                <w:szCs w:val="24"/>
              </w:rPr>
            </w:pPr>
            <w:r w:rsidRPr="006B4960">
              <w:rPr>
                <w:rFonts w:cs="Times New Roman"/>
                <w:b/>
                <w:bCs/>
                <w:szCs w:val="24"/>
              </w:rPr>
              <w:t>IV. Tiesību akta projekta ietekme uz spēkā esošo tiesību normu sistēmu</w:t>
            </w:r>
          </w:p>
        </w:tc>
      </w:tr>
    </w:tbl>
    <w:tbl>
      <w:tblPr>
        <w:tblW w:w="5316" w:type="pct"/>
        <w:tblInd w:w="-278"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28"/>
        <w:gridCol w:w="3569"/>
        <w:gridCol w:w="4523"/>
      </w:tblGrid>
      <w:tr w:rsidR="006B4960" w:rsidRPr="006B4960" w:rsidTr="001C0C0E">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1C0C0E">
            <w:pPr>
              <w:spacing w:before="100" w:beforeAutospacing="1" w:after="100" w:afterAutospacing="1" w:line="293" w:lineRule="atLeast"/>
              <w:jc w:val="both"/>
              <w:rPr>
                <w:rFonts w:eastAsia="Times New Roman" w:cs="Times New Roman"/>
                <w:szCs w:val="24"/>
              </w:rPr>
            </w:pPr>
            <w:r w:rsidRPr="006B4960">
              <w:rPr>
                <w:rFonts w:eastAsia="Times New Roman" w:cs="Times New Roman"/>
                <w:szCs w:val="24"/>
              </w:rPr>
              <w:t>1.</w:t>
            </w:r>
          </w:p>
        </w:tc>
        <w:tc>
          <w:tcPr>
            <w:tcW w:w="2023"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1C0C0E">
            <w:pPr>
              <w:jc w:val="both"/>
              <w:rPr>
                <w:rFonts w:eastAsia="Times New Roman" w:cs="Times New Roman"/>
                <w:szCs w:val="24"/>
              </w:rPr>
            </w:pPr>
            <w:r w:rsidRPr="006B4960">
              <w:rPr>
                <w:rFonts w:eastAsia="Times New Roman" w:cs="Times New Roman"/>
                <w:szCs w:val="24"/>
              </w:rPr>
              <w:t>Saistītie tiesību aktu projekti</w:t>
            </w:r>
          </w:p>
        </w:tc>
        <w:tc>
          <w:tcPr>
            <w:tcW w:w="2565"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1C0C0E">
            <w:pPr>
              <w:jc w:val="both"/>
              <w:rPr>
                <w:rFonts w:eastAsia="Times New Roman" w:cs="Times New Roman"/>
                <w:szCs w:val="24"/>
              </w:rPr>
            </w:pPr>
            <w:r w:rsidRPr="006B4960">
              <w:rPr>
                <w:rFonts w:eastAsia="Times New Roman" w:cs="Times New Roman"/>
                <w:szCs w:val="24"/>
              </w:rPr>
              <w:t>Saistītie tiesību akti, kuros jāizdara grozījumi:</w:t>
            </w:r>
          </w:p>
          <w:p w:rsidR="003B77E2" w:rsidRPr="006B4960" w:rsidRDefault="003B77E2" w:rsidP="003B77E2">
            <w:pPr>
              <w:jc w:val="both"/>
              <w:rPr>
                <w:rFonts w:eastAsia="Times New Roman" w:cs="Times New Roman"/>
                <w:szCs w:val="24"/>
              </w:rPr>
            </w:pPr>
            <w:r w:rsidRPr="006B4960">
              <w:rPr>
                <w:rFonts w:eastAsia="Times New Roman" w:cs="Times New Roman"/>
                <w:szCs w:val="24"/>
              </w:rPr>
              <w:t>1.</w:t>
            </w:r>
            <w:r w:rsidR="001C0C0E" w:rsidRPr="006B4960">
              <w:rPr>
                <w:rFonts w:eastAsia="Times New Roman" w:cs="Times New Roman"/>
                <w:szCs w:val="24"/>
              </w:rPr>
              <w:t xml:space="preserve"> </w:t>
            </w:r>
            <w:r w:rsidRPr="006B4960">
              <w:rPr>
                <w:rFonts w:eastAsia="Times New Roman" w:cs="Times New Roman"/>
                <w:szCs w:val="24"/>
              </w:rPr>
              <w:t>Ministru kabineta 2018.</w:t>
            </w:r>
            <w:r w:rsidR="004D0C3B" w:rsidRPr="006B4960">
              <w:rPr>
                <w:rFonts w:eastAsia="Times New Roman" w:cs="Times New Roman"/>
                <w:szCs w:val="24"/>
              </w:rPr>
              <w:t> </w:t>
            </w:r>
            <w:r w:rsidRPr="006B4960">
              <w:rPr>
                <w:rFonts w:eastAsia="Times New Roman" w:cs="Times New Roman"/>
                <w:szCs w:val="24"/>
              </w:rPr>
              <w:t>gada 11.</w:t>
            </w:r>
            <w:r w:rsidR="004D0C3B" w:rsidRPr="006B4960">
              <w:rPr>
                <w:rFonts w:eastAsia="Times New Roman" w:cs="Times New Roman"/>
                <w:szCs w:val="24"/>
              </w:rPr>
              <w:t> </w:t>
            </w:r>
            <w:r w:rsidRPr="006B4960">
              <w:rPr>
                <w:rFonts w:eastAsia="Times New Roman" w:cs="Times New Roman"/>
                <w:szCs w:val="24"/>
              </w:rPr>
              <w:t>decembra</w:t>
            </w:r>
          </w:p>
          <w:p w:rsidR="003B77E2" w:rsidRPr="006B4960" w:rsidRDefault="003B77E2" w:rsidP="003B77E2">
            <w:pPr>
              <w:jc w:val="both"/>
              <w:rPr>
                <w:rFonts w:eastAsia="Times New Roman" w:cs="Times New Roman"/>
                <w:szCs w:val="24"/>
              </w:rPr>
            </w:pPr>
            <w:r w:rsidRPr="006B4960">
              <w:rPr>
                <w:rFonts w:eastAsia="Times New Roman" w:cs="Times New Roman"/>
                <w:szCs w:val="24"/>
              </w:rPr>
              <w:t>noteikumi Nr.</w:t>
            </w:r>
            <w:r w:rsidR="00ED7DBC" w:rsidRPr="006B4960">
              <w:rPr>
                <w:rFonts w:eastAsia="Times New Roman" w:cs="Times New Roman"/>
                <w:szCs w:val="24"/>
              </w:rPr>
              <w:t> </w:t>
            </w:r>
            <w:r w:rsidRPr="006B4960">
              <w:rPr>
                <w:rFonts w:eastAsia="Times New Roman" w:cs="Times New Roman"/>
                <w:szCs w:val="24"/>
              </w:rPr>
              <w:t>777 “Noteikumi par 2019./2020. mācību gada un mācību semestru sākuma un beigu laiku un brīvdienu laiku”;</w:t>
            </w:r>
          </w:p>
          <w:p w:rsidR="003B77E2" w:rsidRPr="006B4960" w:rsidRDefault="003B77E2" w:rsidP="001C0C0E">
            <w:pPr>
              <w:jc w:val="both"/>
              <w:rPr>
                <w:rFonts w:eastAsia="Times New Roman" w:cs="Times New Roman"/>
                <w:szCs w:val="24"/>
              </w:rPr>
            </w:pPr>
            <w:r w:rsidRPr="006B4960">
              <w:rPr>
                <w:rFonts w:eastAsia="Times New Roman" w:cs="Times New Roman"/>
                <w:szCs w:val="24"/>
              </w:rPr>
              <w:t>2. "Noteikumi par sākuma termiņu reflektantu reģistrācijai un uzņemšanai augstskolās un koledžās 2020.</w:t>
            </w:r>
            <w:r w:rsidR="004D0C3B" w:rsidRPr="006B4960">
              <w:rPr>
                <w:rFonts w:eastAsia="Times New Roman" w:cs="Times New Roman"/>
                <w:szCs w:val="24"/>
              </w:rPr>
              <w:t> </w:t>
            </w:r>
            <w:r w:rsidRPr="006B4960">
              <w:rPr>
                <w:rFonts w:eastAsia="Times New Roman" w:cs="Times New Roman"/>
                <w:szCs w:val="24"/>
              </w:rPr>
              <w:t xml:space="preserve">gadā", kas </w:t>
            </w:r>
            <w:r w:rsidRPr="006B4960">
              <w:rPr>
                <w:rFonts w:cs="Times New Roman"/>
                <w:szCs w:val="24"/>
              </w:rPr>
              <w:t>izsludināti Valsts sekretāru sanāksmē</w:t>
            </w:r>
            <w:r w:rsidRPr="006B4960">
              <w:rPr>
                <w:rFonts w:eastAsia="Times New Roman" w:cs="Times New Roman"/>
                <w:szCs w:val="24"/>
              </w:rPr>
              <w:t xml:space="preserve"> </w:t>
            </w:r>
            <w:r w:rsidRPr="006B4960">
              <w:rPr>
                <w:rFonts w:cs="Times New Roman"/>
                <w:szCs w:val="24"/>
                <w:shd w:val="clear" w:color="auto" w:fill="FFFFFF"/>
              </w:rPr>
              <w:t>2020.</w:t>
            </w:r>
            <w:r w:rsidR="004D0C3B" w:rsidRPr="006B4960">
              <w:rPr>
                <w:rFonts w:cs="Times New Roman"/>
                <w:szCs w:val="24"/>
                <w:shd w:val="clear" w:color="auto" w:fill="FFFFFF"/>
              </w:rPr>
              <w:t> </w:t>
            </w:r>
            <w:r w:rsidRPr="006B4960">
              <w:rPr>
                <w:rFonts w:cs="Times New Roman"/>
                <w:szCs w:val="24"/>
                <w:shd w:val="clear" w:color="auto" w:fill="FFFFFF"/>
              </w:rPr>
              <w:t>gada 12.</w:t>
            </w:r>
            <w:r w:rsidR="004D0C3B" w:rsidRPr="006B4960">
              <w:rPr>
                <w:rFonts w:cs="Times New Roman"/>
                <w:szCs w:val="24"/>
                <w:shd w:val="clear" w:color="auto" w:fill="FFFFFF"/>
              </w:rPr>
              <w:t> </w:t>
            </w:r>
            <w:r w:rsidRPr="006B4960">
              <w:rPr>
                <w:rFonts w:cs="Times New Roman"/>
                <w:szCs w:val="24"/>
                <w:shd w:val="clear" w:color="auto" w:fill="FFFFFF"/>
              </w:rPr>
              <w:t>martā</w:t>
            </w:r>
            <w:r w:rsidRPr="006B4960">
              <w:rPr>
                <w:rFonts w:eastAsia="Times New Roman" w:cs="Times New Roman"/>
                <w:szCs w:val="24"/>
              </w:rPr>
              <w:t xml:space="preserve"> (prot. Nr.11 4.§, VSS-214);</w:t>
            </w:r>
          </w:p>
          <w:p w:rsidR="000373F9" w:rsidRPr="006B4960" w:rsidRDefault="001C0C0E" w:rsidP="001C0C0E">
            <w:pPr>
              <w:jc w:val="both"/>
              <w:rPr>
                <w:rFonts w:eastAsia="Times New Roman" w:cs="Times New Roman"/>
                <w:szCs w:val="24"/>
              </w:rPr>
            </w:pPr>
            <w:r w:rsidRPr="006B4960">
              <w:rPr>
                <w:rFonts w:eastAsia="Times New Roman" w:cs="Times New Roman"/>
                <w:szCs w:val="24"/>
              </w:rPr>
              <w:t>Minētājos noteikumus nepieciešams veikt grozījumus saskaņojot to regulējumu ar projektos paredzētajām izmaiņām valsts pārbaudes darbos un to norises laikos 2019./2020.</w:t>
            </w:r>
            <w:r w:rsidR="004D0C3B" w:rsidRPr="006B4960">
              <w:rPr>
                <w:rFonts w:eastAsia="Times New Roman" w:cs="Times New Roman"/>
                <w:szCs w:val="24"/>
              </w:rPr>
              <w:t> </w:t>
            </w:r>
            <w:r w:rsidRPr="006B4960">
              <w:rPr>
                <w:rFonts w:eastAsia="Times New Roman" w:cs="Times New Roman"/>
                <w:szCs w:val="24"/>
              </w:rPr>
              <w:t>mācību gadā.</w:t>
            </w:r>
          </w:p>
        </w:tc>
      </w:tr>
      <w:tr w:rsidR="006B4960" w:rsidRPr="006B4960" w:rsidTr="001C0C0E">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0373F9">
            <w:pPr>
              <w:spacing w:before="100" w:beforeAutospacing="1" w:after="100" w:afterAutospacing="1" w:line="293" w:lineRule="atLeast"/>
              <w:jc w:val="center"/>
              <w:rPr>
                <w:rFonts w:eastAsia="Times New Roman" w:cs="Times New Roman"/>
                <w:szCs w:val="24"/>
              </w:rPr>
            </w:pPr>
            <w:r w:rsidRPr="006B4960">
              <w:rPr>
                <w:rFonts w:eastAsia="Times New Roman" w:cs="Times New Roman"/>
                <w:szCs w:val="24"/>
              </w:rPr>
              <w:t>2.</w:t>
            </w:r>
          </w:p>
        </w:tc>
        <w:tc>
          <w:tcPr>
            <w:tcW w:w="2023"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0373F9">
            <w:pPr>
              <w:rPr>
                <w:rFonts w:eastAsia="Times New Roman" w:cs="Times New Roman"/>
                <w:szCs w:val="24"/>
              </w:rPr>
            </w:pPr>
            <w:r w:rsidRPr="006B4960">
              <w:rPr>
                <w:rFonts w:eastAsia="Times New Roman" w:cs="Times New Roman"/>
                <w:szCs w:val="24"/>
              </w:rPr>
              <w:t>Atbildīgā institūcija</w:t>
            </w:r>
          </w:p>
        </w:tc>
        <w:tc>
          <w:tcPr>
            <w:tcW w:w="2565"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0373F9">
            <w:pPr>
              <w:rPr>
                <w:rFonts w:eastAsia="Times New Roman" w:cs="Times New Roman"/>
                <w:szCs w:val="24"/>
              </w:rPr>
            </w:pPr>
            <w:r w:rsidRPr="006B4960">
              <w:rPr>
                <w:rFonts w:cs="Times New Roman"/>
                <w:szCs w:val="24"/>
              </w:rPr>
              <w:t>Izglītības un zinātnes ministrija.</w:t>
            </w:r>
          </w:p>
        </w:tc>
      </w:tr>
      <w:tr w:rsidR="006B4960" w:rsidRPr="006B4960" w:rsidTr="001C0C0E">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0373F9">
            <w:pPr>
              <w:spacing w:before="100" w:beforeAutospacing="1" w:after="100" w:afterAutospacing="1" w:line="293" w:lineRule="atLeast"/>
              <w:jc w:val="center"/>
              <w:rPr>
                <w:rFonts w:eastAsia="Times New Roman" w:cs="Times New Roman"/>
                <w:szCs w:val="24"/>
              </w:rPr>
            </w:pPr>
            <w:r w:rsidRPr="006B4960">
              <w:rPr>
                <w:rFonts w:eastAsia="Times New Roman" w:cs="Times New Roman"/>
                <w:szCs w:val="24"/>
              </w:rPr>
              <w:t>3.</w:t>
            </w:r>
          </w:p>
        </w:tc>
        <w:tc>
          <w:tcPr>
            <w:tcW w:w="2023"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0373F9">
            <w:pPr>
              <w:rPr>
                <w:rFonts w:eastAsia="Times New Roman" w:cs="Times New Roman"/>
                <w:szCs w:val="24"/>
              </w:rPr>
            </w:pPr>
            <w:r w:rsidRPr="006B4960">
              <w:rPr>
                <w:rFonts w:eastAsia="Times New Roman" w:cs="Times New Roman"/>
                <w:szCs w:val="24"/>
              </w:rPr>
              <w:t>Cita informācija</w:t>
            </w:r>
          </w:p>
        </w:tc>
        <w:tc>
          <w:tcPr>
            <w:tcW w:w="2565" w:type="pct"/>
            <w:tcBorders>
              <w:top w:val="outset" w:sz="6" w:space="0" w:color="414142"/>
              <w:left w:val="outset" w:sz="6" w:space="0" w:color="414142"/>
              <w:bottom w:val="outset" w:sz="6" w:space="0" w:color="414142"/>
              <w:right w:val="outset" w:sz="6" w:space="0" w:color="414142"/>
            </w:tcBorders>
            <w:shd w:val="clear" w:color="auto" w:fill="FFFFFF"/>
            <w:hideMark/>
          </w:tcPr>
          <w:p w:rsidR="000373F9" w:rsidRPr="006B4960" w:rsidRDefault="000373F9" w:rsidP="000373F9">
            <w:pPr>
              <w:rPr>
                <w:rFonts w:eastAsia="Times New Roman" w:cs="Times New Roman"/>
                <w:szCs w:val="24"/>
              </w:rPr>
            </w:pPr>
            <w:r w:rsidRPr="006B4960">
              <w:rPr>
                <w:rFonts w:eastAsia="Times New Roman" w:cs="Times New Roman"/>
                <w:szCs w:val="24"/>
              </w:rPr>
              <w:t>Nav.</w:t>
            </w:r>
          </w:p>
        </w:tc>
      </w:tr>
    </w:tbl>
    <w:p w:rsidR="00DA609F" w:rsidRPr="006B4960" w:rsidRDefault="00DA609F"/>
    <w:tbl>
      <w:tblPr>
        <w:tblStyle w:val="Reatabula"/>
        <w:tblW w:w="8789" w:type="dxa"/>
        <w:tblInd w:w="-289" w:type="dxa"/>
        <w:tblLook w:val="04A0" w:firstRow="1" w:lastRow="0" w:firstColumn="1" w:lastColumn="0" w:noHBand="0" w:noVBand="1"/>
      </w:tblPr>
      <w:tblGrid>
        <w:gridCol w:w="8789"/>
      </w:tblGrid>
      <w:tr w:rsidR="006B4960" w:rsidRPr="006B4960" w:rsidTr="00DA6E76">
        <w:tc>
          <w:tcPr>
            <w:tcW w:w="8789" w:type="dxa"/>
          </w:tcPr>
          <w:p w:rsidR="00DA6E76" w:rsidRPr="006B4960" w:rsidRDefault="00DA6E76" w:rsidP="00DA6E76">
            <w:pPr>
              <w:jc w:val="center"/>
              <w:rPr>
                <w:b/>
              </w:rPr>
            </w:pPr>
            <w:r w:rsidRPr="006B4960">
              <w:rPr>
                <w:b/>
              </w:rPr>
              <w:t>V. Tiesību akta projekta atbilstība Latvijas Republikas starptautiskajām saistībām</w:t>
            </w:r>
          </w:p>
        </w:tc>
      </w:tr>
      <w:tr w:rsidR="006B4960" w:rsidRPr="006B4960" w:rsidTr="00DA6E76">
        <w:tc>
          <w:tcPr>
            <w:tcW w:w="8789" w:type="dxa"/>
          </w:tcPr>
          <w:p w:rsidR="00DA6E76" w:rsidRPr="006B4960" w:rsidRDefault="00DA6E76" w:rsidP="00DA6E76">
            <w:pPr>
              <w:jc w:val="center"/>
            </w:pPr>
            <w:r w:rsidRPr="006B4960">
              <w:t>Projekti šo jomu neskar</w:t>
            </w:r>
          </w:p>
        </w:tc>
      </w:tr>
    </w:tbl>
    <w:p w:rsidR="00DA6E76" w:rsidRPr="006B4960" w:rsidRDefault="00DA6E76"/>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B4960" w:rsidRPr="006B4960" w:rsidTr="007D0BD7">
        <w:tc>
          <w:tcPr>
            <w:tcW w:w="8806" w:type="dxa"/>
            <w:shd w:val="clear" w:color="auto" w:fill="FFFFFF"/>
          </w:tcPr>
          <w:p w:rsidR="00080E9F" w:rsidRPr="006B4960" w:rsidRDefault="00080E9F" w:rsidP="00080E9F">
            <w:pPr>
              <w:jc w:val="center"/>
              <w:rPr>
                <w:rFonts w:eastAsia="Times New Roman" w:cs="Times New Roman"/>
                <w:iCs/>
                <w:szCs w:val="24"/>
                <w:lang w:eastAsia="lv-LV"/>
              </w:rPr>
            </w:pPr>
            <w:r w:rsidRPr="006B4960">
              <w:rPr>
                <w:rFonts w:eastAsia="Times New Roman" w:cs="Times New Roman"/>
                <w:b/>
                <w:bCs/>
                <w:szCs w:val="24"/>
                <w:lang w:eastAsia="lv-LV"/>
              </w:rPr>
              <w:t>VI</w:t>
            </w:r>
            <w:r w:rsidR="00DA609F" w:rsidRPr="006B4960">
              <w:rPr>
                <w:rFonts w:eastAsia="Times New Roman" w:cs="Times New Roman"/>
                <w:b/>
                <w:bCs/>
                <w:szCs w:val="24"/>
                <w:lang w:eastAsia="lv-LV"/>
              </w:rPr>
              <w:t>.</w:t>
            </w:r>
            <w:r w:rsidRPr="006B4960">
              <w:rPr>
                <w:rFonts w:eastAsia="Times New Roman" w:cs="Times New Roman"/>
                <w:b/>
                <w:bCs/>
                <w:szCs w:val="24"/>
                <w:lang w:eastAsia="lv-LV"/>
              </w:rPr>
              <w:t xml:space="preserve"> Sabiedrības līdzdalība un komunikācijas aktivitātes</w:t>
            </w:r>
          </w:p>
        </w:tc>
      </w:tr>
      <w:tr w:rsidR="006B4960" w:rsidRPr="006B4960" w:rsidTr="007D0BD7">
        <w:tc>
          <w:tcPr>
            <w:tcW w:w="8806" w:type="dxa"/>
            <w:shd w:val="clear" w:color="auto" w:fill="FFFFFF"/>
          </w:tcPr>
          <w:p w:rsidR="009B0844" w:rsidRPr="006B4960" w:rsidRDefault="009B0844" w:rsidP="00080E9F">
            <w:pPr>
              <w:jc w:val="center"/>
              <w:rPr>
                <w:rFonts w:eastAsia="Times New Roman" w:cs="Times New Roman"/>
                <w:b/>
                <w:bCs/>
                <w:szCs w:val="24"/>
                <w:lang w:eastAsia="lv-LV"/>
              </w:rPr>
            </w:pPr>
            <w:r w:rsidRPr="006B4960">
              <w:t>Projekti šo jomu neskar</w:t>
            </w:r>
          </w:p>
        </w:tc>
      </w:tr>
    </w:tbl>
    <w:p w:rsidR="00080E9F" w:rsidRPr="006B4960"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6B4960" w:rsidRPr="006B4960" w:rsidTr="00301F83">
        <w:tc>
          <w:tcPr>
            <w:tcW w:w="8806" w:type="dxa"/>
            <w:gridSpan w:val="3"/>
            <w:shd w:val="clear" w:color="auto" w:fill="FFFFFF"/>
          </w:tcPr>
          <w:p w:rsidR="00080E9F" w:rsidRPr="006B4960" w:rsidRDefault="00080E9F" w:rsidP="00080E9F">
            <w:pPr>
              <w:jc w:val="center"/>
              <w:rPr>
                <w:rFonts w:eastAsia="Times New Roman" w:cs="Times New Roman"/>
                <w:iCs/>
                <w:szCs w:val="24"/>
                <w:lang w:eastAsia="lv-LV"/>
              </w:rPr>
            </w:pPr>
            <w:r w:rsidRPr="006B4960">
              <w:rPr>
                <w:rFonts w:eastAsia="Times New Roman" w:cs="Times New Roman"/>
                <w:b/>
                <w:bCs/>
                <w:szCs w:val="24"/>
                <w:lang w:eastAsia="lv-LV"/>
              </w:rPr>
              <w:t>VII Tiesību akta projekta izpildes nodrošināšana un tās ietekme uz institūcijām</w:t>
            </w:r>
          </w:p>
        </w:tc>
      </w:tr>
      <w:tr w:rsidR="006B4960" w:rsidRPr="006B4960" w:rsidTr="00F85295">
        <w:tc>
          <w:tcPr>
            <w:tcW w:w="426" w:type="dxa"/>
            <w:shd w:val="clear" w:color="auto" w:fill="FFFFFF"/>
          </w:tcPr>
          <w:p w:rsidR="00080E9F" w:rsidRPr="006B4960" w:rsidRDefault="00080E9F" w:rsidP="00080E9F">
            <w:pPr>
              <w:ind w:left="181" w:hanging="181"/>
              <w:jc w:val="center"/>
              <w:rPr>
                <w:rFonts w:eastAsia="Times New Roman" w:cs="Times New Roman"/>
                <w:bCs/>
                <w:szCs w:val="24"/>
                <w:lang w:eastAsia="lv-LV"/>
              </w:rPr>
            </w:pPr>
            <w:r w:rsidRPr="006B4960">
              <w:rPr>
                <w:rFonts w:eastAsia="Times New Roman" w:cs="Times New Roman"/>
                <w:bCs/>
                <w:szCs w:val="24"/>
                <w:lang w:eastAsia="lv-LV"/>
              </w:rPr>
              <w:t>1.</w:t>
            </w:r>
          </w:p>
        </w:tc>
        <w:tc>
          <w:tcPr>
            <w:tcW w:w="2693" w:type="dxa"/>
            <w:shd w:val="clear" w:color="auto" w:fill="FFFFFF"/>
          </w:tcPr>
          <w:p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 xml:space="preserve">Projekta izpildē iesaistītās institūcijas </w:t>
            </w:r>
          </w:p>
        </w:tc>
        <w:tc>
          <w:tcPr>
            <w:tcW w:w="5687" w:type="dxa"/>
            <w:shd w:val="clear" w:color="auto" w:fill="FFFFFF"/>
          </w:tcPr>
          <w:p w:rsidR="00080E9F" w:rsidRPr="006B4960" w:rsidRDefault="00EE330D" w:rsidP="001F3C0A">
            <w:pPr>
              <w:jc w:val="both"/>
              <w:rPr>
                <w:rFonts w:eastAsia="Times New Roman" w:cs="Times New Roman"/>
                <w:bCs/>
                <w:szCs w:val="24"/>
                <w:lang w:eastAsia="lv-LV"/>
              </w:rPr>
            </w:pPr>
            <w:r w:rsidRPr="006B4960">
              <w:rPr>
                <w:rFonts w:eastAsia="Times New Roman" w:cs="Times New Roman"/>
                <w:bCs/>
                <w:iCs/>
                <w:szCs w:val="24"/>
                <w:lang w:eastAsia="lv-LV"/>
              </w:rPr>
              <w:t>Centrs, i</w:t>
            </w:r>
            <w:r w:rsidR="00080E9F" w:rsidRPr="006B4960">
              <w:rPr>
                <w:rFonts w:eastAsia="Times New Roman" w:cs="Times New Roman"/>
                <w:bCs/>
                <w:iCs/>
                <w:szCs w:val="24"/>
                <w:lang w:eastAsia="lv-LV"/>
              </w:rPr>
              <w:t xml:space="preserve">zglītības iestādes – </w:t>
            </w:r>
            <w:r w:rsidR="001F3C0A" w:rsidRPr="006B4960">
              <w:rPr>
                <w:rFonts w:eastAsia="Times New Roman" w:cs="Times New Roman"/>
                <w:bCs/>
                <w:iCs/>
                <w:szCs w:val="24"/>
                <w:lang w:eastAsia="lv-LV"/>
              </w:rPr>
              <w:t>714</w:t>
            </w:r>
            <w:r w:rsidR="00080E9F" w:rsidRPr="006B4960">
              <w:rPr>
                <w:rFonts w:eastAsia="Times New Roman" w:cs="Times New Roman"/>
                <w:bCs/>
                <w:iCs/>
                <w:szCs w:val="24"/>
                <w:lang w:eastAsia="lv-LV"/>
              </w:rPr>
              <w:t xml:space="preserve">, kuras īsteno vispārējās </w:t>
            </w:r>
            <w:r w:rsidR="000905B2" w:rsidRPr="006B4960">
              <w:rPr>
                <w:rFonts w:eastAsia="Times New Roman" w:cs="Times New Roman"/>
                <w:bCs/>
                <w:iCs/>
                <w:szCs w:val="24"/>
                <w:lang w:eastAsia="lv-LV"/>
              </w:rPr>
              <w:t xml:space="preserve">vidējās </w:t>
            </w:r>
            <w:r w:rsidR="00080E9F" w:rsidRPr="006B4960">
              <w:rPr>
                <w:rFonts w:eastAsia="Times New Roman" w:cs="Times New Roman"/>
                <w:bCs/>
                <w:iCs/>
                <w:szCs w:val="24"/>
                <w:lang w:eastAsia="lv-LV"/>
              </w:rPr>
              <w:t>izglītības programmas, profesionālās vidējās izglītības un arodizglītības programmas, p</w:t>
            </w:r>
            <w:r w:rsidR="00080E9F" w:rsidRPr="006B4960">
              <w:rPr>
                <w:rFonts w:eastAsia="Times New Roman" w:cs="Times New Roman"/>
                <w:bCs/>
                <w:szCs w:val="24"/>
                <w:lang w:eastAsia="lv-LV"/>
              </w:rPr>
              <w:t xml:space="preserve">ašvaldības </w:t>
            </w:r>
            <w:r w:rsidR="00080E9F" w:rsidRPr="006B4960">
              <w:rPr>
                <w:rFonts w:eastAsia="Times New Roman" w:cs="Times New Roman"/>
                <w:bCs/>
                <w:szCs w:val="24"/>
                <w:lang w:eastAsia="lv-LV"/>
              </w:rPr>
              <w:lastRenderedPageBreak/>
              <w:t>izglītības speciālisti vai izglītības pārvaldes iestādes – 109, augstākās izg</w:t>
            </w:r>
            <w:r w:rsidR="0081527B" w:rsidRPr="006B4960">
              <w:rPr>
                <w:rFonts w:eastAsia="Times New Roman" w:cs="Times New Roman"/>
                <w:bCs/>
                <w:szCs w:val="24"/>
                <w:lang w:eastAsia="lv-LV"/>
              </w:rPr>
              <w:t>lītības iestādes – 4, ar kurām c</w:t>
            </w:r>
            <w:r w:rsidR="00080E9F" w:rsidRPr="006B4960">
              <w:rPr>
                <w:rFonts w:eastAsia="Times New Roman" w:cs="Times New Roman"/>
                <w:bCs/>
                <w:szCs w:val="24"/>
                <w:lang w:eastAsia="lv-LV"/>
              </w:rPr>
              <w:t>entrs ir noslēdzis līgumu par valsts pārbaudījumu norises organizēšanu.</w:t>
            </w:r>
          </w:p>
        </w:tc>
      </w:tr>
      <w:tr w:rsidR="006B4960" w:rsidRPr="006B4960" w:rsidTr="00F85295">
        <w:tc>
          <w:tcPr>
            <w:tcW w:w="426" w:type="dxa"/>
            <w:shd w:val="clear" w:color="auto" w:fill="FFFFFF"/>
          </w:tcPr>
          <w:p w:rsidR="00080E9F" w:rsidRPr="006B4960" w:rsidRDefault="00080E9F" w:rsidP="00080E9F">
            <w:pPr>
              <w:jc w:val="center"/>
              <w:rPr>
                <w:rFonts w:eastAsia="Times New Roman" w:cs="Times New Roman"/>
                <w:bCs/>
                <w:szCs w:val="24"/>
                <w:lang w:eastAsia="lv-LV"/>
              </w:rPr>
            </w:pPr>
            <w:r w:rsidRPr="006B4960">
              <w:rPr>
                <w:rFonts w:eastAsia="Times New Roman" w:cs="Times New Roman"/>
                <w:bCs/>
                <w:szCs w:val="24"/>
                <w:lang w:eastAsia="lv-LV"/>
              </w:rPr>
              <w:lastRenderedPageBreak/>
              <w:t>2.</w:t>
            </w:r>
          </w:p>
        </w:tc>
        <w:tc>
          <w:tcPr>
            <w:tcW w:w="2693" w:type="dxa"/>
            <w:shd w:val="clear" w:color="auto" w:fill="FFFFFF"/>
          </w:tcPr>
          <w:p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Projekta izpildes ietekme uz pārvaldes funkcijām un institucionālo struktūru.</w:t>
            </w:r>
          </w:p>
          <w:p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rsidR="00080E9F" w:rsidRPr="006B4960" w:rsidRDefault="00080E9F" w:rsidP="00080E9F">
            <w:pPr>
              <w:jc w:val="both"/>
              <w:rPr>
                <w:rFonts w:eastAsia="Times New Roman" w:cs="Times New Roman"/>
                <w:bCs/>
                <w:szCs w:val="24"/>
                <w:lang w:eastAsia="lv-LV"/>
              </w:rPr>
            </w:pPr>
            <w:r w:rsidRPr="006B4960">
              <w:rPr>
                <w:rFonts w:eastAsia="Times New Roman" w:cs="Times New Roman"/>
                <w:bCs/>
                <w:iCs/>
                <w:szCs w:val="24"/>
                <w:lang w:eastAsia="lv-LV"/>
              </w:rPr>
              <w:t>Projekta izpilde nepaplašina un nesašaurina iesaistīto institūciju funkcijas.</w:t>
            </w:r>
          </w:p>
          <w:p w:rsidR="00080E9F" w:rsidRPr="006B4960" w:rsidRDefault="00080E9F" w:rsidP="00080E9F">
            <w:pPr>
              <w:jc w:val="both"/>
              <w:rPr>
                <w:rFonts w:eastAsia="Times New Roman" w:cs="Times New Roman"/>
                <w:bCs/>
                <w:szCs w:val="24"/>
                <w:lang w:eastAsia="lv-LV"/>
              </w:rPr>
            </w:pPr>
            <w:r w:rsidRPr="006B4960">
              <w:rPr>
                <w:rFonts w:eastAsia="Times New Roman" w:cs="Times New Roman"/>
                <w:szCs w:val="24"/>
                <w:lang w:eastAsia="lv-LV"/>
              </w:rPr>
              <w:t>Projekta izpilde tiks nodrošināta esošo institūciju ietvaros.</w:t>
            </w:r>
          </w:p>
        </w:tc>
      </w:tr>
      <w:tr w:rsidR="006B4960" w:rsidRPr="006B4960" w:rsidTr="00F85295">
        <w:tc>
          <w:tcPr>
            <w:tcW w:w="426" w:type="dxa"/>
            <w:tcBorders>
              <w:bottom w:val="single" w:sz="4" w:space="0" w:color="000000" w:themeColor="text1"/>
            </w:tcBorders>
            <w:shd w:val="clear" w:color="auto" w:fill="FFFFFF"/>
          </w:tcPr>
          <w:p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3.</w:t>
            </w:r>
          </w:p>
        </w:tc>
        <w:tc>
          <w:tcPr>
            <w:tcW w:w="2693" w:type="dxa"/>
            <w:tcBorders>
              <w:bottom w:val="single" w:sz="4" w:space="0" w:color="000000" w:themeColor="text1"/>
            </w:tcBorders>
            <w:shd w:val="clear" w:color="auto" w:fill="FFFFFF"/>
          </w:tcPr>
          <w:p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Cita informācija.</w:t>
            </w:r>
          </w:p>
        </w:tc>
        <w:tc>
          <w:tcPr>
            <w:tcW w:w="5687" w:type="dxa"/>
            <w:shd w:val="clear" w:color="auto" w:fill="FFFFFF"/>
          </w:tcPr>
          <w:p w:rsidR="00080E9F" w:rsidRPr="006B4960" w:rsidRDefault="00080E9F" w:rsidP="00080E9F">
            <w:pPr>
              <w:jc w:val="both"/>
              <w:rPr>
                <w:rFonts w:eastAsia="Times New Roman" w:cs="Times New Roman"/>
                <w:szCs w:val="24"/>
                <w:lang w:eastAsia="lv-LV"/>
              </w:rPr>
            </w:pPr>
            <w:r w:rsidRPr="006B4960">
              <w:rPr>
                <w:rFonts w:eastAsia="Times New Roman" w:cs="Times New Roman"/>
                <w:szCs w:val="24"/>
                <w:lang w:eastAsia="lv-LV"/>
              </w:rPr>
              <w:t>Nav</w:t>
            </w:r>
            <w:r w:rsidR="00B3497C" w:rsidRPr="006B4960">
              <w:rPr>
                <w:rFonts w:eastAsia="Times New Roman" w:cs="Times New Roman"/>
                <w:szCs w:val="24"/>
                <w:lang w:eastAsia="lv-LV"/>
              </w:rPr>
              <w:t>.</w:t>
            </w:r>
          </w:p>
        </w:tc>
      </w:tr>
    </w:tbl>
    <w:p w:rsidR="001B4291" w:rsidRPr="006B4960" w:rsidRDefault="001B4291" w:rsidP="001B4291">
      <w:pPr>
        <w:keepNext/>
        <w:tabs>
          <w:tab w:val="right" w:pos="8789"/>
        </w:tabs>
        <w:outlineLvl w:val="4"/>
        <w:rPr>
          <w:rFonts w:eastAsia="Times New Roman" w:cs="Times New Roman"/>
          <w:szCs w:val="24"/>
        </w:rPr>
      </w:pPr>
    </w:p>
    <w:p w:rsidR="001B2801" w:rsidRPr="006B4960" w:rsidRDefault="001B2801" w:rsidP="00DA4456">
      <w:pPr>
        <w:keepNext/>
        <w:tabs>
          <w:tab w:val="right" w:pos="8364"/>
        </w:tabs>
        <w:ind w:firstLine="426"/>
        <w:jc w:val="both"/>
        <w:outlineLvl w:val="4"/>
        <w:rPr>
          <w:rFonts w:eastAsia="Times New Roman" w:cs="Times New Roman"/>
          <w:sz w:val="28"/>
          <w:szCs w:val="28"/>
        </w:rPr>
      </w:pPr>
    </w:p>
    <w:p w:rsidR="00874215" w:rsidRPr="006B4960" w:rsidRDefault="00874215" w:rsidP="00DA4456">
      <w:pPr>
        <w:keepNext/>
        <w:tabs>
          <w:tab w:val="right" w:pos="8364"/>
        </w:tabs>
        <w:ind w:firstLine="426"/>
        <w:jc w:val="both"/>
        <w:outlineLvl w:val="4"/>
        <w:rPr>
          <w:rFonts w:eastAsia="Times New Roman" w:cs="Times New Roman"/>
          <w:sz w:val="28"/>
          <w:szCs w:val="28"/>
        </w:rPr>
      </w:pPr>
      <w:r w:rsidRPr="006B4960">
        <w:rPr>
          <w:rFonts w:eastAsia="Times New Roman" w:cs="Times New Roman"/>
          <w:sz w:val="28"/>
          <w:szCs w:val="28"/>
        </w:rPr>
        <w:t xml:space="preserve">Izglītības </w:t>
      </w:r>
      <w:r w:rsidR="0089112C" w:rsidRPr="006B4960">
        <w:rPr>
          <w:rFonts w:eastAsia="Times New Roman" w:cs="Times New Roman"/>
          <w:sz w:val="28"/>
          <w:szCs w:val="28"/>
        </w:rPr>
        <w:t>un zinātnes ministre</w:t>
      </w:r>
      <w:r w:rsidR="00347F23" w:rsidRPr="006B4960">
        <w:rPr>
          <w:rFonts w:eastAsia="Times New Roman" w:cs="Times New Roman"/>
          <w:sz w:val="28"/>
          <w:szCs w:val="28"/>
        </w:rPr>
        <w:tab/>
        <w:t>I.Šuplinska</w:t>
      </w:r>
    </w:p>
    <w:p w:rsidR="005D1491" w:rsidRPr="006B4960" w:rsidRDefault="005D1491" w:rsidP="00DA4456">
      <w:pPr>
        <w:tabs>
          <w:tab w:val="right" w:pos="8789"/>
        </w:tabs>
        <w:ind w:firstLine="426"/>
        <w:jc w:val="both"/>
        <w:rPr>
          <w:rFonts w:eastAsia="Times New Roman" w:cs="Times New Roman"/>
          <w:sz w:val="28"/>
          <w:szCs w:val="28"/>
          <w:lang w:eastAsia="lv-LV"/>
        </w:rPr>
      </w:pPr>
    </w:p>
    <w:p w:rsidR="001B2801" w:rsidRPr="006B4960" w:rsidRDefault="001B2801" w:rsidP="00DA4456">
      <w:pPr>
        <w:tabs>
          <w:tab w:val="right" w:pos="8364"/>
        </w:tabs>
        <w:ind w:firstLine="426"/>
        <w:jc w:val="both"/>
        <w:rPr>
          <w:rFonts w:eastAsia="Times New Roman" w:cs="Times New Roman"/>
          <w:sz w:val="28"/>
          <w:szCs w:val="28"/>
          <w:lang w:eastAsia="lv-LV"/>
        </w:rPr>
      </w:pPr>
    </w:p>
    <w:p w:rsidR="001B2801" w:rsidRPr="006B4960" w:rsidRDefault="001B2801" w:rsidP="00DA4456">
      <w:pPr>
        <w:tabs>
          <w:tab w:val="right" w:pos="8364"/>
        </w:tabs>
        <w:ind w:firstLine="426"/>
        <w:jc w:val="both"/>
        <w:rPr>
          <w:rFonts w:eastAsia="Times New Roman" w:cs="Times New Roman"/>
          <w:sz w:val="28"/>
          <w:szCs w:val="28"/>
          <w:lang w:eastAsia="lv-LV"/>
        </w:rPr>
      </w:pPr>
    </w:p>
    <w:p w:rsidR="00C871F7" w:rsidRPr="006B4960" w:rsidRDefault="00874215" w:rsidP="00DA4456">
      <w:pPr>
        <w:tabs>
          <w:tab w:val="right" w:pos="8364"/>
        </w:tabs>
        <w:ind w:firstLine="426"/>
        <w:jc w:val="both"/>
        <w:rPr>
          <w:rFonts w:eastAsia="Calibri" w:cs="Times New Roman"/>
          <w:sz w:val="28"/>
          <w:szCs w:val="28"/>
        </w:rPr>
      </w:pPr>
      <w:r w:rsidRPr="006B4960">
        <w:rPr>
          <w:rFonts w:eastAsia="Times New Roman" w:cs="Times New Roman"/>
          <w:sz w:val="28"/>
          <w:szCs w:val="28"/>
          <w:lang w:eastAsia="lv-LV"/>
        </w:rPr>
        <w:t xml:space="preserve">Vizē: </w:t>
      </w:r>
      <w:r w:rsidRPr="006B4960">
        <w:rPr>
          <w:rFonts w:eastAsia="Calibri" w:cs="Times New Roman"/>
          <w:sz w:val="28"/>
          <w:szCs w:val="28"/>
        </w:rPr>
        <w:t>Valsts sekretāre</w:t>
      </w:r>
      <w:r w:rsidRPr="006B4960">
        <w:rPr>
          <w:rFonts w:eastAsia="Calibri" w:cs="Times New Roman"/>
          <w:sz w:val="28"/>
          <w:szCs w:val="28"/>
        </w:rPr>
        <w:tab/>
      </w:r>
      <w:r w:rsidRPr="006B4960">
        <w:rPr>
          <w:rFonts w:eastAsia="Times New Roman" w:cs="Times New Roman"/>
          <w:bCs/>
          <w:sz w:val="28"/>
          <w:szCs w:val="28"/>
        </w:rPr>
        <w:t>L.Lejiņa</w:t>
      </w:r>
    </w:p>
    <w:p w:rsidR="00F85295" w:rsidRPr="006B4960" w:rsidRDefault="00F85295" w:rsidP="00DA4456">
      <w:pPr>
        <w:jc w:val="both"/>
        <w:rPr>
          <w:rFonts w:eastAsia="Times New Roman" w:cs="Times New Roman"/>
          <w:sz w:val="28"/>
          <w:szCs w:val="28"/>
          <w:lang w:eastAsia="lv-LV"/>
        </w:rPr>
      </w:pPr>
    </w:p>
    <w:p w:rsidR="00DA4456" w:rsidRPr="006B4960" w:rsidRDefault="00C256A5" w:rsidP="00DA4456">
      <w:pPr>
        <w:jc w:val="both"/>
        <w:rPr>
          <w:rFonts w:eastAsia="Times New Roman" w:cs="Times New Roman"/>
          <w:sz w:val="28"/>
          <w:szCs w:val="28"/>
          <w:lang w:eastAsia="lv-LV"/>
        </w:rPr>
      </w:pPr>
      <w:r w:rsidRPr="006B4960">
        <w:rPr>
          <w:rFonts w:eastAsia="Times New Roman" w:cs="Times New Roman"/>
          <w:sz w:val="28"/>
          <w:szCs w:val="28"/>
          <w:lang w:eastAsia="lv-LV"/>
        </w:rPr>
        <w:t>Špūle</w:t>
      </w:r>
      <w:r w:rsidR="00DA4456" w:rsidRPr="006B4960">
        <w:rPr>
          <w:rFonts w:eastAsia="Times New Roman" w:cs="Times New Roman"/>
          <w:sz w:val="28"/>
          <w:szCs w:val="28"/>
          <w:lang w:eastAsia="lv-LV"/>
        </w:rPr>
        <w:t xml:space="preserve"> </w:t>
      </w:r>
      <w:r w:rsidRPr="006B4960">
        <w:rPr>
          <w:rFonts w:eastAsia="Times New Roman" w:cs="Times New Roman"/>
          <w:sz w:val="28"/>
          <w:szCs w:val="28"/>
          <w:lang w:eastAsia="lv-LV"/>
        </w:rPr>
        <w:t>60001606</w:t>
      </w:r>
    </w:p>
    <w:p w:rsidR="00874215" w:rsidRPr="006B4960" w:rsidRDefault="00C256A5" w:rsidP="00DA4456">
      <w:pPr>
        <w:jc w:val="both"/>
        <w:rPr>
          <w:rFonts w:eastAsia="Times New Roman" w:cs="Times New Roman"/>
          <w:sz w:val="28"/>
          <w:szCs w:val="28"/>
          <w:lang w:eastAsia="lv-LV"/>
        </w:rPr>
      </w:pPr>
      <w:r w:rsidRPr="006B4960">
        <w:rPr>
          <w:rFonts w:eastAsia="Times New Roman" w:cs="Times New Roman"/>
          <w:sz w:val="28"/>
          <w:szCs w:val="28"/>
          <w:lang w:eastAsia="lv-LV"/>
        </w:rPr>
        <w:t>kaspars.spule</w:t>
      </w:r>
      <w:r w:rsidR="00874215" w:rsidRPr="006B4960">
        <w:rPr>
          <w:rFonts w:eastAsia="Times New Roman" w:cs="Times New Roman"/>
          <w:sz w:val="28"/>
          <w:szCs w:val="28"/>
          <w:lang w:eastAsia="lv-LV"/>
        </w:rPr>
        <w:t>@visc.gov.lv</w:t>
      </w:r>
    </w:p>
    <w:sectPr w:rsidR="00874215" w:rsidRPr="006B4960" w:rsidSect="00C0623E">
      <w:headerReference w:type="default" r:id="rId6"/>
      <w:footerReference w:type="default" r:id="rId7"/>
      <w:footerReference w:type="first" r:id="rId8"/>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FE8" w:rsidRDefault="009A3FE8" w:rsidP="00874215">
      <w:r>
        <w:separator/>
      </w:r>
    </w:p>
  </w:endnote>
  <w:endnote w:type="continuationSeparator" w:id="0">
    <w:p w:rsidR="009A3FE8" w:rsidRDefault="009A3FE8"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15" w:rsidRPr="00874215" w:rsidRDefault="00DA6E76" w:rsidP="00874215">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w:t>
    </w:r>
    <w:r w:rsidR="009B0844">
      <w:rPr>
        <w:rFonts w:eastAsia="Times New Roman" w:cs="Times New Roman"/>
        <w:szCs w:val="24"/>
        <w:lang w:eastAsia="lv-LV"/>
      </w:rPr>
      <w:t>2</w:t>
    </w:r>
    <w:r w:rsidR="009E2CED">
      <w:rPr>
        <w:rFonts w:eastAsia="Times New Roman" w:cs="Times New Roman"/>
        <w:szCs w:val="24"/>
        <w:lang w:eastAsia="lv-LV"/>
      </w:rPr>
      <w:t>9</w:t>
    </w:r>
    <w:r w:rsidR="009B0844">
      <w:rPr>
        <w:rFonts w:eastAsia="Times New Roman" w:cs="Times New Roman"/>
        <w:szCs w:val="24"/>
        <w:lang w:eastAsia="lv-LV"/>
      </w:rPr>
      <w:t>0420_apvienot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15" w:rsidRPr="009B0844" w:rsidRDefault="009B0844" w:rsidP="009B0844">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IZMAnot_2</w:t>
    </w:r>
    <w:r w:rsidR="009E2CED">
      <w:rPr>
        <w:rFonts w:eastAsia="Times New Roman" w:cs="Times New Roman"/>
        <w:szCs w:val="24"/>
        <w:lang w:eastAsia="lv-LV"/>
      </w:rPr>
      <w:t>9</w:t>
    </w:r>
    <w:r>
      <w:rPr>
        <w:rFonts w:eastAsia="Times New Roman" w:cs="Times New Roman"/>
        <w:szCs w:val="24"/>
        <w:lang w:eastAsia="lv-LV"/>
      </w:rPr>
      <w:t>0420_apvienot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FE8" w:rsidRDefault="009A3FE8" w:rsidP="00874215">
      <w:r>
        <w:separator/>
      </w:r>
    </w:p>
  </w:footnote>
  <w:footnote w:type="continuationSeparator" w:id="0">
    <w:p w:rsidR="009A3FE8" w:rsidRDefault="009A3FE8" w:rsidP="0087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562498"/>
      <w:docPartObj>
        <w:docPartGallery w:val="Page Numbers (Top of Page)"/>
        <w:docPartUnique/>
      </w:docPartObj>
    </w:sdtPr>
    <w:sdtEndPr>
      <w:rPr>
        <w:noProof/>
      </w:rPr>
    </w:sdtEndPr>
    <w:sdtContent>
      <w:p w:rsidR="00DA6E76" w:rsidRDefault="00E578B8">
        <w:pPr>
          <w:pStyle w:val="Galvene"/>
          <w:jc w:val="center"/>
        </w:pPr>
        <w:r>
          <w:fldChar w:fldCharType="begin"/>
        </w:r>
        <w:r w:rsidR="00DA6E76">
          <w:instrText xml:space="preserve"> PAGE   \* MERGEFORMAT </w:instrText>
        </w:r>
        <w:r>
          <w:fldChar w:fldCharType="separate"/>
        </w:r>
        <w:r w:rsidR="004C4D2E">
          <w:rPr>
            <w:noProof/>
          </w:rPr>
          <w:t>4</w:t>
        </w:r>
        <w:r>
          <w:rPr>
            <w:noProof/>
          </w:rPr>
          <w:fldChar w:fldCharType="end"/>
        </w:r>
      </w:p>
    </w:sdtContent>
  </w:sdt>
  <w:p w:rsidR="00874215" w:rsidRDefault="0087421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15"/>
    <w:rsid w:val="000245AE"/>
    <w:rsid w:val="000373F9"/>
    <w:rsid w:val="00041EB1"/>
    <w:rsid w:val="00046A4E"/>
    <w:rsid w:val="00047BE8"/>
    <w:rsid w:val="00080E9F"/>
    <w:rsid w:val="00086D83"/>
    <w:rsid w:val="000905B2"/>
    <w:rsid w:val="000905E7"/>
    <w:rsid w:val="00125852"/>
    <w:rsid w:val="00140E48"/>
    <w:rsid w:val="001450E3"/>
    <w:rsid w:val="0018259F"/>
    <w:rsid w:val="00184CD7"/>
    <w:rsid w:val="00186024"/>
    <w:rsid w:val="00196C1D"/>
    <w:rsid w:val="001A70F9"/>
    <w:rsid w:val="001B2801"/>
    <w:rsid w:val="001B3A15"/>
    <w:rsid w:val="001B4291"/>
    <w:rsid w:val="001C0C0E"/>
    <w:rsid w:val="001E7A3D"/>
    <w:rsid w:val="001F0384"/>
    <w:rsid w:val="001F0FAC"/>
    <w:rsid w:val="001F3C0A"/>
    <w:rsid w:val="0020289C"/>
    <w:rsid w:val="00243F6E"/>
    <w:rsid w:val="002565E6"/>
    <w:rsid w:val="002657B8"/>
    <w:rsid w:val="00265E37"/>
    <w:rsid w:val="00274EBB"/>
    <w:rsid w:val="0028622A"/>
    <w:rsid w:val="00292128"/>
    <w:rsid w:val="0029304E"/>
    <w:rsid w:val="002A563D"/>
    <w:rsid w:val="002B2889"/>
    <w:rsid w:val="002B2BDD"/>
    <w:rsid w:val="002B5825"/>
    <w:rsid w:val="002C061F"/>
    <w:rsid w:val="002D22B7"/>
    <w:rsid w:val="002E4A26"/>
    <w:rsid w:val="00315D67"/>
    <w:rsid w:val="0031724F"/>
    <w:rsid w:val="00341133"/>
    <w:rsid w:val="003421D9"/>
    <w:rsid w:val="00347F23"/>
    <w:rsid w:val="00353061"/>
    <w:rsid w:val="00393005"/>
    <w:rsid w:val="003A2143"/>
    <w:rsid w:val="003B57AD"/>
    <w:rsid w:val="003B77E2"/>
    <w:rsid w:val="003D2B82"/>
    <w:rsid w:val="003F07CD"/>
    <w:rsid w:val="003F7896"/>
    <w:rsid w:val="00446434"/>
    <w:rsid w:val="00467B45"/>
    <w:rsid w:val="0047162F"/>
    <w:rsid w:val="00474F1D"/>
    <w:rsid w:val="004900B4"/>
    <w:rsid w:val="004912A5"/>
    <w:rsid w:val="004B398B"/>
    <w:rsid w:val="004C4D2E"/>
    <w:rsid w:val="004D0C3B"/>
    <w:rsid w:val="004D1D9D"/>
    <w:rsid w:val="004D380E"/>
    <w:rsid w:val="004F6BAE"/>
    <w:rsid w:val="005230C8"/>
    <w:rsid w:val="0054268B"/>
    <w:rsid w:val="00571B3E"/>
    <w:rsid w:val="00572164"/>
    <w:rsid w:val="00576B32"/>
    <w:rsid w:val="00577E50"/>
    <w:rsid w:val="0059238B"/>
    <w:rsid w:val="00593718"/>
    <w:rsid w:val="005A0168"/>
    <w:rsid w:val="005A68C1"/>
    <w:rsid w:val="005C3B24"/>
    <w:rsid w:val="005D1491"/>
    <w:rsid w:val="005F1A70"/>
    <w:rsid w:val="00606072"/>
    <w:rsid w:val="006066DF"/>
    <w:rsid w:val="00606925"/>
    <w:rsid w:val="006073BA"/>
    <w:rsid w:val="006250DD"/>
    <w:rsid w:val="00626083"/>
    <w:rsid w:val="00655828"/>
    <w:rsid w:val="00657228"/>
    <w:rsid w:val="00657892"/>
    <w:rsid w:val="006844C5"/>
    <w:rsid w:val="00690FD4"/>
    <w:rsid w:val="0069579D"/>
    <w:rsid w:val="006B3803"/>
    <w:rsid w:val="006B4960"/>
    <w:rsid w:val="006D0C42"/>
    <w:rsid w:val="006D47BE"/>
    <w:rsid w:val="006D56BA"/>
    <w:rsid w:val="006E42B6"/>
    <w:rsid w:val="006F594D"/>
    <w:rsid w:val="00702C42"/>
    <w:rsid w:val="00727CBD"/>
    <w:rsid w:val="0076077F"/>
    <w:rsid w:val="0077437E"/>
    <w:rsid w:val="00781B70"/>
    <w:rsid w:val="007A1D2A"/>
    <w:rsid w:val="007B08AD"/>
    <w:rsid w:val="007B5C37"/>
    <w:rsid w:val="007D494A"/>
    <w:rsid w:val="007E69FE"/>
    <w:rsid w:val="0081527B"/>
    <w:rsid w:val="00824E8E"/>
    <w:rsid w:val="0083728C"/>
    <w:rsid w:val="0084621D"/>
    <w:rsid w:val="00874215"/>
    <w:rsid w:val="008744F0"/>
    <w:rsid w:val="0089112C"/>
    <w:rsid w:val="008972C3"/>
    <w:rsid w:val="008B1388"/>
    <w:rsid w:val="008D1E70"/>
    <w:rsid w:val="008D3EDE"/>
    <w:rsid w:val="008E392E"/>
    <w:rsid w:val="008E4C9B"/>
    <w:rsid w:val="008E6512"/>
    <w:rsid w:val="008F739C"/>
    <w:rsid w:val="00900C1C"/>
    <w:rsid w:val="00911A5F"/>
    <w:rsid w:val="00946AA3"/>
    <w:rsid w:val="00946DCD"/>
    <w:rsid w:val="00967EC9"/>
    <w:rsid w:val="00976869"/>
    <w:rsid w:val="009A3FE8"/>
    <w:rsid w:val="009A496C"/>
    <w:rsid w:val="009A5C02"/>
    <w:rsid w:val="009B0844"/>
    <w:rsid w:val="009B0DFB"/>
    <w:rsid w:val="009B73BA"/>
    <w:rsid w:val="009D2120"/>
    <w:rsid w:val="009E2CED"/>
    <w:rsid w:val="00A06E55"/>
    <w:rsid w:val="00A07244"/>
    <w:rsid w:val="00A108FC"/>
    <w:rsid w:val="00A15D87"/>
    <w:rsid w:val="00A30D2D"/>
    <w:rsid w:val="00A41D91"/>
    <w:rsid w:val="00A47CAC"/>
    <w:rsid w:val="00A8517D"/>
    <w:rsid w:val="00AD658B"/>
    <w:rsid w:val="00AF0C6D"/>
    <w:rsid w:val="00AF4FD5"/>
    <w:rsid w:val="00AF6B47"/>
    <w:rsid w:val="00B2392B"/>
    <w:rsid w:val="00B3497C"/>
    <w:rsid w:val="00B35A3F"/>
    <w:rsid w:val="00B45A3A"/>
    <w:rsid w:val="00B63903"/>
    <w:rsid w:val="00B85A55"/>
    <w:rsid w:val="00B85E8C"/>
    <w:rsid w:val="00B90930"/>
    <w:rsid w:val="00B94BDD"/>
    <w:rsid w:val="00BA2486"/>
    <w:rsid w:val="00BA4228"/>
    <w:rsid w:val="00BF5C70"/>
    <w:rsid w:val="00C0623E"/>
    <w:rsid w:val="00C20ABF"/>
    <w:rsid w:val="00C2109C"/>
    <w:rsid w:val="00C24CC6"/>
    <w:rsid w:val="00C256A5"/>
    <w:rsid w:val="00C278D8"/>
    <w:rsid w:val="00C42002"/>
    <w:rsid w:val="00C453AC"/>
    <w:rsid w:val="00C67A84"/>
    <w:rsid w:val="00C871F7"/>
    <w:rsid w:val="00CA2389"/>
    <w:rsid w:val="00CA5F78"/>
    <w:rsid w:val="00CA66CB"/>
    <w:rsid w:val="00CB2F22"/>
    <w:rsid w:val="00CC0A3B"/>
    <w:rsid w:val="00CF71CD"/>
    <w:rsid w:val="00D04CF3"/>
    <w:rsid w:val="00D061D3"/>
    <w:rsid w:val="00D1637E"/>
    <w:rsid w:val="00D42016"/>
    <w:rsid w:val="00D755EA"/>
    <w:rsid w:val="00D83EF0"/>
    <w:rsid w:val="00DA4456"/>
    <w:rsid w:val="00DA609F"/>
    <w:rsid w:val="00DA6E76"/>
    <w:rsid w:val="00DA7FD4"/>
    <w:rsid w:val="00DD0157"/>
    <w:rsid w:val="00DD7F0E"/>
    <w:rsid w:val="00E057CF"/>
    <w:rsid w:val="00E05AB1"/>
    <w:rsid w:val="00E06E60"/>
    <w:rsid w:val="00E1694E"/>
    <w:rsid w:val="00E207B1"/>
    <w:rsid w:val="00E372AD"/>
    <w:rsid w:val="00E52D97"/>
    <w:rsid w:val="00E54B3D"/>
    <w:rsid w:val="00E578B8"/>
    <w:rsid w:val="00E7313B"/>
    <w:rsid w:val="00E7346F"/>
    <w:rsid w:val="00E85882"/>
    <w:rsid w:val="00ED4C43"/>
    <w:rsid w:val="00ED7DBC"/>
    <w:rsid w:val="00EE330D"/>
    <w:rsid w:val="00EF6BAD"/>
    <w:rsid w:val="00EF6F41"/>
    <w:rsid w:val="00F030F7"/>
    <w:rsid w:val="00F03400"/>
    <w:rsid w:val="00F13EEE"/>
    <w:rsid w:val="00F25610"/>
    <w:rsid w:val="00F25A08"/>
    <w:rsid w:val="00F558C4"/>
    <w:rsid w:val="00F575F3"/>
    <w:rsid w:val="00F70C3A"/>
    <w:rsid w:val="00F72753"/>
    <w:rsid w:val="00F84D30"/>
    <w:rsid w:val="00F85295"/>
    <w:rsid w:val="00F877F7"/>
    <w:rsid w:val="00F87C1D"/>
    <w:rsid w:val="00FA6EE7"/>
    <w:rsid w:val="00FC2754"/>
    <w:rsid w:val="00FD2A4E"/>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178B"/>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78B8"/>
  </w:style>
  <w:style w:type="paragraph" w:styleId="Virsraksts3">
    <w:name w:val="heading 3"/>
    <w:basedOn w:val="Parasts"/>
    <w:link w:val="Virsraksts3Rakstz"/>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74215"/>
    <w:pPr>
      <w:tabs>
        <w:tab w:val="center" w:pos="4153"/>
        <w:tab w:val="right" w:pos="8306"/>
      </w:tabs>
    </w:pPr>
  </w:style>
  <w:style w:type="character" w:customStyle="1" w:styleId="GalveneRakstz">
    <w:name w:val="Galvene Rakstz."/>
    <w:basedOn w:val="Noklusjumarindkopasfonts"/>
    <w:link w:val="Galvene"/>
    <w:uiPriority w:val="99"/>
    <w:rsid w:val="00874215"/>
  </w:style>
  <w:style w:type="paragraph" w:styleId="Kjene">
    <w:name w:val="footer"/>
    <w:basedOn w:val="Parasts"/>
    <w:link w:val="KjeneRakstz"/>
    <w:uiPriority w:val="99"/>
    <w:unhideWhenUsed/>
    <w:rsid w:val="00874215"/>
    <w:pPr>
      <w:tabs>
        <w:tab w:val="center" w:pos="4153"/>
        <w:tab w:val="right" w:pos="8306"/>
      </w:tabs>
    </w:pPr>
  </w:style>
  <w:style w:type="character" w:customStyle="1" w:styleId="KjeneRakstz">
    <w:name w:val="Kājene Rakstz."/>
    <w:basedOn w:val="Noklusjumarindkopasfonts"/>
    <w:link w:val="Kjene"/>
    <w:uiPriority w:val="99"/>
    <w:rsid w:val="00874215"/>
  </w:style>
  <w:style w:type="character" w:styleId="Hipersaite">
    <w:name w:val="Hyperlink"/>
    <w:basedOn w:val="Noklusjumarindkopasfonts"/>
    <w:uiPriority w:val="99"/>
    <w:unhideWhenUsed/>
    <w:rsid w:val="0029304E"/>
    <w:rPr>
      <w:color w:val="0000FF" w:themeColor="hyperlink"/>
      <w:u w:val="single"/>
    </w:rPr>
  </w:style>
  <w:style w:type="character" w:customStyle="1" w:styleId="Virsraksts3Rakstz">
    <w:name w:val="Virsraksts 3 Rakstz."/>
    <w:basedOn w:val="Noklusjumarindkopasfonts"/>
    <w:link w:val="Virsraksts3"/>
    <w:uiPriority w:val="9"/>
    <w:rsid w:val="00BA4228"/>
    <w:rPr>
      <w:rFonts w:eastAsia="Times New Roman" w:cs="Times New Roman"/>
      <w:b/>
      <w:bCs/>
      <w:sz w:val="27"/>
      <w:szCs w:val="27"/>
      <w:lang w:eastAsia="lv-LV"/>
    </w:rPr>
  </w:style>
  <w:style w:type="table" w:styleId="Reatabula">
    <w:name w:val="Table Grid"/>
    <w:basedOn w:val="Parastatabula"/>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A4456"/>
    <w:rPr>
      <w:rFonts w:ascii="Calibri" w:hAnsi="Calibri"/>
      <w:sz w:val="18"/>
      <w:szCs w:val="18"/>
    </w:rPr>
  </w:style>
  <w:style w:type="character" w:customStyle="1" w:styleId="BalontekstsRakstz">
    <w:name w:val="Balonteksts Rakstz."/>
    <w:basedOn w:val="Noklusjumarindkopasfonts"/>
    <w:link w:val="Balonteksts"/>
    <w:uiPriority w:val="99"/>
    <w:semiHidden/>
    <w:rsid w:val="00DA4456"/>
    <w:rPr>
      <w:rFonts w:ascii="Calibri" w:hAnsi="Calibri"/>
      <w:sz w:val="18"/>
      <w:szCs w:val="18"/>
    </w:rPr>
  </w:style>
  <w:style w:type="paragraph" w:styleId="Bezatstarpm">
    <w:name w:val="No Spacing"/>
    <w:uiPriority w:val="1"/>
    <w:qFormat/>
    <w:rsid w:val="009B0844"/>
    <w:pPr>
      <w:widowControl w:val="0"/>
    </w:pPr>
    <w:rPr>
      <w:rFonts w:ascii="Calibri" w:eastAsia="Calibri" w:hAnsi="Calibri" w:cs="Times New Roman"/>
      <w:sz w:val="22"/>
      <w:lang w:val="en-US"/>
    </w:rPr>
  </w:style>
  <w:style w:type="paragraph" w:customStyle="1" w:styleId="tvhtml">
    <w:name w:val="tv_html"/>
    <w:basedOn w:val="Parasts"/>
    <w:rsid w:val="000373F9"/>
    <w:pPr>
      <w:spacing w:before="100" w:beforeAutospacing="1" w:after="100" w:afterAutospacing="1"/>
    </w:pPr>
    <w:rPr>
      <w:rFonts w:eastAsia="Times New Roman" w:cs="Times New Roman"/>
      <w:szCs w:val="24"/>
      <w:lang w:val="en-US"/>
    </w:rPr>
  </w:style>
  <w:style w:type="paragraph" w:customStyle="1" w:styleId="tv213">
    <w:name w:val="tv213"/>
    <w:basedOn w:val="Parasts"/>
    <w:rsid w:val="000373F9"/>
    <w:pPr>
      <w:spacing w:before="100" w:beforeAutospacing="1" w:after="100" w:afterAutospacing="1"/>
    </w:pPr>
    <w:rPr>
      <w:rFonts w:eastAsia="Times New Roman" w:cs="Times New Roman"/>
      <w:szCs w:val="24"/>
      <w:lang w:val="en-US"/>
    </w:rPr>
  </w:style>
  <w:style w:type="paragraph" w:customStyle="1" w:styleId="labojumupamats">
    <w:name w:val="labojumu_pamats"/>
    <w:basedOn w:val="Parasts"/>
    <w:rsid w:val="000373F9"/>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9831">
      <w:bodyDiv w:val="1"/>
      <w:marLeft w:val="0"/>
      <w:marRight w:val="0"/>
      <w:marTop w:val="0"/>
      <w:marBottom w:val="0"/>
      <w:divBdr>
        <w:top w:val="none" w:sz="0" w:space="0" w:color="auto"/>
        <w:left w:val="none" w:sz="0" w:space="0" w:color="auto"/>
        <w:bottom w:val="none" w:sz="0" w:space="0" w:color="auto"/>
        <w:right w:val="none" w:sz="0" w:space="0" w:color="auto"/>
      </w:divBdr>
      <w:divsChild>
        <w:div w:id="338654118">
          <w:marLeft w:val="0"/>
          <w:marRight w:val="0"/>
          <w:marTop w:val="0"/>
          <w:marBottom w:val="0"/>
          <w:divBdr>
            <w:top w:val="none" w:sz="0" w:space="0" w:color="auto"/>
            <w:left w:val="none" w:sz="0" w:space="0" w:color="auto"/>
            <w:bottom w:val="none" w:sz="0" w:space="0" w:color="auto"/>
            <w:right w:val="none" w:sz="0" w:space="0" w:color="auto"/>
          </w:divBdr>
        </w:div>
        <w:div w:id="1599632059">
          <w:marLeft w:val="0"/>
          <w:marRight w:val="0"/>
          <w:marTop w:val="0"/>
          <w:marBottom w:val="0"/>
          <w:divBdr>
            <w:top w:val="none" w:sz="0" w:space="0" w:color="auto"/>
            <w:left w:val="none" w:sz="0" w:space="0" w:color="auto"/>
            <w:bottom w:val="none" w:sz="0" w:space="0" w:color="auto"/>
            <w:right w:val="none" w:sz="0" w:space="0" w:color="auto"/>
          </w:divBdr>
        </w:div>
      </w:divsChild>
    </w:div>
    <w:div w:id="602110919">
      <w:bodyDiv w:val="1"/>
      <w:marLeft w:val="0"/>
      <w:marRight w:val="0"/>
      <w:marTop w:val="0"/>
      <w:marBottom w:val="0"/>
      <w:divBdr>
        <w:top w:val="none" w:sz="0" w:space="0" w:color="auto"/>
        <w:left w:val="none" w:sz="0" w:space="0" w:color="auto"/>
        <w:bottom w:val="none" w:sz="0" w:space="0" w:color="auto"/>
        <w:right w:val="none" w:sz="0" w:space="0" w:color="auto"/>
      </w:divBdr>
    </w:div>
    <w:div w:id="874268251">
      <w:bodyDiv w:val="1"/>
      <w:marLeft w:val="0"/>
      <w:marRight w:val="0"/>
      <w:marTop w:val="0"/>
      <w:marBottom w:val="0"/>
      <w:divBdr>
        <w:top w:val="none" w:sz="0" w:space="0" w:color="auto"/>
        <w:left w:val="none" w:sz="0" w:space="0" w:color="auto"/>
        <w:bottom w:val="none" w:sz="0" w:space="0" w:color="auto"/>
        <w:right w:val="none" w:sz="0" w:space="0" w:color="auto"/>
      </w:divBdr>
    </w:div>
    <w:div w:id="1053845097">
      <w:bodyDiv w:val="1"/>
      <w:marLeft w:val="0"/>
      <w:marRight w:val="0"/>
      <w:marTop w:val="0"/>
      <w:marBottom w:val="0"/>
      <w:divBdr>
        <w:top w:val="none" w:sz="0" w:space="0" w:color="auto"/>
        <w:left w:val="none" w:sz="0" w:space="0" w:color="auto"/>
        <w:bottom w:val="none" w:sz="0" w:space="0" w:color="auto"/>
        <w:right w:val="none" w:sz="0" w:space="0" w:color="auto"/>
      </w:divBdr>
    </w:div>
    <w:div w:id="1654487355">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1528</Words>
  <Characters>8712</Characters>
  <Application>Microsoft Office Word</Application>
  <DocSecurity>0</DocSecurity>
  <Lines>72</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2019. gada 30. aprīļa noteikumos Nr. 183 “Noteikumi par valsts pārbaudes darbu norises laiku 2019./2020. mācību gadā””, “Grozījums Ministru kabineta 2014. gada 12. augusta noteikumos Nr. 46</vt:lpstr>
      <vt:lpstr>Ministru kabineta noteikumu projekta “Grozījums Ministru kabineta 2019. gada 30. aprīļa noteikumos Nr. 183 “Noteikumi par valsts pārbaudes darbu norises laiku 2019./2020. mācību gadā””, “Grozījums Ministru kabineta 2014. gada 12. augusta noteikumos Nr. 46</vt:lpstr>
    </vt:vector>
  </TitlesOfParts>
  <Manager>Valsts izglītības satura centrs</Manager>
  <Company>Izglītības un zinātnes ministrija</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2019. gada 30. aprīļa noteikumos Nr. 183 “Noteikumi par valsts pārbaudes darbu norises laiku 2019./2020. mācību gadā””, “Grozījums Ministru kabineta 2014. gada 12. augusta noteikumos Nr. 468 “Noteikumi par valsts pamatizglītības standartu, pamatizglītības mācību priekšmetu standartiem un pamatizglītības programmu paraugiem”” un “Grozījums Ministru kabineta 2013. ada 21. maija noteikumos Nr. 281 “Noteikumi par valsts vispārējās vidējās izglītības standartu, mācību priekšmetu standartiem un izglītības programmu paraugiem””</dc:title>
  <dc:subject>anotācija</dc:subject>
  <dc:creator>Kaspars Špūle</dc:creator>
  <cp:lastModifiedBy>Ivars Zemlanskis</cp:lastModifiedBy>
  <cp:revision>5</cp:revision>
  <cp:lastPrinted>2020-04-28T13:45:00Z</cp:lastPrinted>
  <dcterms:created xsi:type="dcterms:W3CDTF">2020-04-28T13:50:00Z</dcterms:created>
  <dcterms:modified xsi:type="dcterms:W3CDTF">2020-04-29T06:49:00Z</dcterms:modified>
</cp:coreProperties>
</file>