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12FB" w14:textId="3B946388" w:rsidR="0012605C" w:rsidRPr="00E13EB9" w:rsidRDefault="0012605C" w:rsidP="00A7233A">
      <w:pPr>
        <w:tabs>
          <w:tab w:val="left" w:pos="6663"/>
        </w:tabs>
      </w:pPr>
    </w:p>
    <w:p w14:paraId="46BB388A" w14:textId="1774E1B3" w:rsidR="00A7233A" w:rsidRPr="00E13EB9" w:rsidRDefault="00A7233A" w:rsidP="00A7233A">
      <w:pPr>
        <w:tabs>
          <w:tab w:val="left" w:pos="6663"/>
        </w:tabs>
      </w:pPr>
    </w:p>
    <w:p w14:paraId="7A034227" w14:textId="77777777" w:rsidR="00A7233A" w:rsidRPr="00E13EB9" w:rsidRDefault="00A7233A" w:rsidP="00A7233A">
      <w:pPr>
        <w:tabs>
          <w:tab w:val="left" w:pos="6663"/>
        </w:tabs>
      </w:pPr>
    </w:p>
    <w:p w14:paraId="391F7557" w14:textId="77777777" w:rsidR="00A7233A" w:rsidRPr="00A7233A" w:rsidRDefault="00A7233A" w:rsidP="00A7233A">
      <w:pPr>
        <w:tabs>
          <w:tab w:val="left" w:pos="6663"/>
        </w:tabs>
        <w:rPr>
          <w:b/>
          <w:sz w:val="28"/>
          <w:szCs w:val="28"/>
        </w:rPr>
      </w:pPr>
      <w:r w:rsidRPr="00A7233A">
        <w:rPr>
          <w:sz w:val="28"/>
          <w:szCs w:val="28"/>
        </w:rPr>
        <w:t xml:space="preserve">2020. gada            </w:t>
      </w:r>
      <w:r w:rsidRPr="00A7233A">
        <w:rPr>
          <w:sz w:val="28"/>
          <w:szCs w:val="28"/>
        </w:rPr>
        <w:tab/>
        <w:t>Noteikumi Nr.</w:t>
      </w:r>
    </w:p>
    <w:p w14:paraId="06E568A5" w14:textId="77777777" w:rsidR="00A7233A" w:rsidRPr="00A7233A" w:rsidRDefault="00A7233A" w:rsidP="00A7233A">
      <w:pPr>
        <w:tabs>
          <w:tab w:val="left" w:pos="6663"/>
        </w:tabs>
        <w:rPr>
          <w:sz w:val="28"/>
          <w:szCs w:val="28"/>
        </w:rPr>
      </w:pPr>
      <w:r w:rsidRPr="00A7233A">
        <w:rPr>
          <w:sz w:val="28"/>
          <w:szCs w:val="28"/>
        </w:rPr>
        <w:t>Rīgā</w:t>
      </w:r>
      <w:r w:rsidRPr="00A7233A">
        <w:rPr>
          <w:sz w:val="28"/>
          <w:szCs w:val="28"/>
        </w:rPr>
        <w:tab/>
        <w:t>(prot. Nr.              . §)</w:t>
      </w:r>
    </w:p>
    <w:p w14:paraId="6AE6AEDE" w14:textId="2D949B88" w:rsidR="006F4583" w:rsidRPr="00E13EB9" w:rsidRDefault="006F4583" w:rsidP="00A7233A">
      <w:pPr>
        <w:tabs>
          <w:tab w:val="left" w:pos="6663"/>
        </w:tabs>
      </w:pPr>
    </w:p>
    <w:p w14:paraId="6AE6AEE0" w14:textId="04A6DCBE" w:rsidR="00C147F6" w:rsidRPr="00A7233A" w:rsidRDefault="00C147F6" w:rsidP="00A7233A">
      <w:pPr>
        <w:tabs>
          <w:tab w:val="left" w:pos="6840"/>
          <w:tab w:val="right" w:pos="9000"/>
        </w:tabs>
        <w:jc w:val="center"/>
        <w:rPr>
          <w:b/>
          <w:sz w:val="28"/>
          <w:szCs w:val="28"/>
        </w:rPr>
      </w:pPr>
      <w:r w:rsidRPr="00A7233A">
        <w:rPr>
          <w:b/>
          <w:sz w:val="28"/>
          <w:szCs w:val="28"/>
        </w:rPr>
        <w:t>Grozījum</w:t>
      </w:r>
      <w:r w:rsidR="00B054D9">
        <w:rPr>
          <w:b/>
          <w:sz w:val="28"/>
          <w:szCs w:val="28"/>
        </w:rPr>
        <w:t>i</w:t>
      </w:r>
      <w:r w:rsidRPr="00A7233A">
        <w:rPr>
          <w:b/>
          <w:sz w:val="28"/>
          <w:szCs w:val="28"/>
        </w:rPr>
        <w:t xml:space="preserve"> Ministru kabineta 2006. gada 10. oktobra noteikumos Nr. 846 </w:t>
      </w:r>
      <w:r w:rsidR="00A7233A" w:rsidRPr="00A7233A">
        <w:rPr>
          <w:b/>
          <w:sz w:val="28"/>
          <w:szCs w:val="28"/>
        </w:rPr>
        <w:t>"</w:t>
      </w:r>
      <w:r w:rsidRPr="00A7233A">
        <w:rPr>
          <w:b/>
          <w:sz w:val="28"/>
          <w:szCs w:val="28"/>
        </w:rPr>
        <w:t>Noteikumi par prasībām, kritērijiem un kārtību uzņemšanai studiju programmās</w:t>
      </w:r>
      <w:r w:rsidR="00A7233A" w:rsidRPr="00A7233A">
        <w:rPr>
          <w:b/>
          <w:sz w:val="28"/>
          <w:szCs w:val="28"/>
        </w:rPr>
        <w:t>"</w:t>
      </w:r>
    </w:p>
    <w:p w14:paraId="6AE6AEE1" w14:textId="77777777" w:rsidR="00C147F6" w:rsidRPr="00E13EB9" w:rsidRDefault="00C147F6" w:rsidP="00A7233A">
      <w:pPr>
        <w:tabs>
          <w:tab w:val="left" w:pos="6840"/>
          <w:tab w:val="right" w:pos="9000"/>
        </w:tabs>
        <w:jc w:val="center"/>
      </w:pPr>
    </w:p>
    <w:p w14:paraId="72DA815D" w14:textId="77777777" w:rsidR="0089210B" w:rsidRDefault="00C147F6" w:rsidP="00A7233A">
      <w:pPr>
        <w:tabs>
          <w:tab w:val="left" w:pos="6840"/>
          <w:tab w:val="right" w:pos="9000"/>
        </w:tabs>
        <w:jc w:val="right"/>
        <w:rPr>
          <w:sz w:val="28"/>
          <w:szCs w:val="28"/>
        </w:rPr>
      </w:pPr>
      <w:r w:rsidRPr="00A7233A">
        <w:rPr>
          <w:sz w:val="28"/>
          <w:szCs w:val="28"/>
        </w:rPr>
        <w:t xml:space="preserve">Izdoti saskaņā ar </w:t>
      </w:r>
    </w:p>
    <w:p w14:paraId="6AE6AEE2" w14:textId="128E297E" w:rsidR="00C147F6" w:rsidRPr="00A7233A" w:rsidRDefault="00C147F6" w:rsidP="00A7233A">
      <w:pPr>
        <w:tabs>
          <w:tab w:val="left" w:pos="6840"/>
          <w:tab w:val="right" w:pos="9000"/>
        </w:tabs>
        <w:jc w:val="right"/>
        <w:rPr>
          <w:sz w:val="28"/>
          <w:szCs w:val="28"/>
        </w:rPr>
      </w:pPr>
      <w:r w:rsidRPr="00A7233A">
        <w:rPr>
          <w:sz w:val="28"/>
          <w:szCs w:val="28"/>
        </w:rPr>
        <w:t>Augstskolu likuma</w:t>
      </w:r>
    </w:p>
    <w:p w14:paraId="6AE6AEE3" w14:textId="318114D0" w:rsidR="00C147F6" w:rsidRPr="00A7233A" w:rsidRDefault="00C147F6" w:rsidP="00A7233A">
      <w:pPr>
        <w:tabs>
          <w:tab w:val="left" w:pos="6840"/>
          <w:tab w:val="right" w:pos="9000"/>
        </w:tabs>
        <w:jc w:val="right"/>
        <w:rPr>
          <w:sz w:val="28"/>
          <w:szCs w:val="28"/>
        </w:rPr>
      </w:pPr>
      <w:r w:rsidRPr="00A7233A">
        <w:rPr>
          <w:sz w:val="28"/>
          <w:szCs w:val="28"/>
        </w:rPr>
        <w:t>46.</w:t>
      </w:r>
      <w:r w:rsidR="0089210B">
        <w:rPr>
          <w:sz w:val="28"/>
          <w:szCs w:val="28"/>
        </w:rPr>
        <w:t> </w:t>
      </w:r>
      <w:r w:rsidRPr="00A7233A">
        <w:rPr>
          <w:sz w:val="28"/>
          <w:szCs w:val="28"/>
        </w:rPr>
        <w:t>panta otro daļu</w:t>
      </w:r>
    </w:p>
    <w:p w14:paraId="6AE6AEE4" w14:textId="77777777" w:rsidR="00C147F6" w:rsidRPr="00E13EB9" w:rsidRDefault="00C147F6" w:rsidP="00E13EB9">
      <w:pPr>
        <w:tabs>
          <w:tab w:val="left" w:pos="6840"/>
          <w:tab w:val="right" w:pos="9000"/>
        </w:tabs>
        <w:jc w:val="center"/>
      </w:pPr>
    </w:p>
    <w:p w14:paraId="6AE6AEE5" w14:textId="09BED744" w:rsidR="00C147F6" w:rsidRPr="00E13EB9" w:rsidRDefault="00C147F6" w:rsidP="00E13EB9">
      <w:pPr>
        <w:ind w:firstLine="709"/>
        <w:jc w:val="both"/>
        <w:rPr>
          <w:sz w:val="28"/>
          <w:szCs w:val="28"/>
        </w:rPr>
      </w:pPr>
      <w:r w:rsidRPr="00E13EB9">
        <w:rPr>
          <w:sz w:val="28"/>
          <w:szCs w:val="28"/>
        </w:rPr>
        <w:t xml:space="preserve">Izdarīt Ministru kabineta 2006. gada 10. oktobra noteikumos Nr. 846 </w:t>
      </w:r>
      <w:r w:rsidR="00A7233A" w:rsidRPr="00E13EB9">
        <w:rPr>
          <w:sz w:val="28"/>
          <w:szCs w:val="28"/>
        </w:rPr>
        <w:t>"</w:t>
      </w:r>
      <w:r w:rsidRPr="00E13EB9">
        <w:rPr>
          <w:sz w:val="28"/>
          <w:szCs w:val="28"/>
        </w:rPr>
        <w:t>Noteikumi par prasībām, kritērijiem un kārtību uzņemšanai studiju programmās</w:t>
      </w:r>
      <w:r w:rsidR="00A7233A" w:rsidRPr="00E13EB9">
        <w:rPr>
          <w:sz w:val="28"/>
          <w:szCs w:val="28"/>
        </w:rPr>
        <w:t>"</w:t>
      </w:r>
      <w:r w:rsidRPr="00E13EB9">
        <w:rPr>
          <w:sz w:val="28"/>
          <w:szCs w:val="28"/>
        </w:rPr>
        <w:t xml:space="preserve"> (Latvijas Vēstnesis, 2006, 172.</w:t>
      </w:r>
      <w:r w:rsidR="0089210B" w:rsidRPr="00E13EB9">
        <w:rPr>
          <w:sz w:val="28"/>
          <w:szCs w:val="28"/>
        </w:rPr>
        <w:t> </w:t>
      </w:r>
      <w:r w:rsidRPr="00E13EB9">
        <w:rPr>
          <w:sz w:val="28"/>
          <w:szCs w:val="28"/>
        </w:rPr>
        <w:t>nr.; 2018, 64., 240.</w:t>
      </w:r>
      <w:r w:rsidR="001B02CA" w:rsidRPr="00E13EB9">
        <w:rPr>
          <w:sz w:val="28"/>
          <w:szCs w:val="28"/>
        </w:rPr>
        <w:t> </w:t>
      </w:r>
      <w:r w:rsidRPr="00E13EB9">
        <w:rPr>
          <w:sz w:val="28"/>
          <w:szCs w:val="28"/>
        </w:rPr>
        <w:t xml:space="preserve">nr.) </w:t>
      </w:r>
      <w:r w:rsidR="00B054D9" w:rsidRPr="00E13EB9">
        <w:rPr>
          <w:sz w:val="28"/>
          <w:szCs w:val="28"/>
        </w:rPr>
        <w:t xml:space="preserve">šādus </w:t>
      </w:r>
      <w:r w:rsidRPr="00E13EB9">
        <w:rPr>
          <w:sz w:val="28"/>
          <w:szCs w:val="28"/>
        </w:rPr>
        <w:t>grozījumu</w:t>
      </w:r>
      <w:r w:rsidR="00B054D9" w:rsidRPr="00E13EB9">
        <w:rPr>
          <w:sz w:val="28"/>
          <w:szCs w:val="28"/>
        </w:rPr>
        <w:t>s</w:t>
      </w:r>
      <w:r w:rsidRPr="00E13EB9">
        <w:rPr>
          <w:sz w:val="28"/>
          <w:szCs w:val="28"/>
        </w:rPr>
        <w:t>:</w:t>
      </w:r>
    </w:p>
    <w:p w14:paraId="6AE6AEE6" w14:textId="77777777" w:rsidR="00C147F6" w:rsidRPr="00E13EB9" w:rsidRDefault="00C147F6" w:rsidP="00E13EB9">
      <w:pPr>
        <w:ind w:firstLine="709"/>
        <w:jc w:val="both"/>
      </w:pPr>
    </w:p>
    <w:p w14:paraId="169D9C09" w14:textId="42F79163" w:rsidR="00B054D9" w:rsidRPr="00E13EB9" w:rsidRDefault="00E13EB9" w:rsidP="00E13E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B054D9" w:rsidRPr="00E13EB9">
        <w:rPr>
          <w:bCs/>
          <w:sz w:val="28"/>
          <w:szCs w:val="28"/>
        </w:rPr>
        <w:t>Izteikt 7.</w:t>
      </w:r>
      <w:r w:rsidR="00B054D9" w:rsidRPr="00E13EB9">
        <w:rPr>
          <w:bCs/>
          <w:sz w:val="28"/>
          <w:szCs w:val="28"/>
          <w:vertAlign w:val="superscript"/>
        </w:rPr>
        <w:t>1</w:t>
      </w:r>
      <w:r w:rsidRPr="00E13EB9">
        <w:rPr>
          <w:bCs/>
          <w:sz w:val="28"/>
          <w:szCs w:val="28"/>
        </w:rPr>
        <w:t> </w:t>
      </w:r>
      <w:r w:rsidR="00B054D9" w:rsidRPr="00E13EB9">
        <w:rPr>
          <w:bCs/>
          <w:sz w:val="28"/>
          <w:szCs w:val="28"/>
        </w:rPr>
        <w:t>punktu šādā redakcijā:</w:t>
      </w:r>
    </w:p>
    <w:p w14:paraId="6A1D67EA" w14:textId="77777777" w:rsidR="00E13EB9" w:rsidRPr="00E13EB9" w:rsidRDefault="00E13EB9" w:rsidP="00E13EB9">
      <w:pPr>
        <w:ind w:firstLine="720"/>
        <w:jc w:val="both"/>
      </w:pPr>
    </w:p>
    <w:p w14:paraId="3777C243" w14:textId="2DE94C35" w:rsidR="00B054D9" w:rsidRPr="00E13EB9" w:rsidRDefault="00E13EB9" w:rsidP="00E13EB9">
      <w:pPr>
        <w:ind w:firstLine="720"/>
        <w:jc w:val="both"/>
        <w:rPr>
          <w:sz w:val="28"/>
          <w:szCs w:val="28"/>
        </w:rPr>
      </w:pPr>
      <w:r w:rsidRPr="00E13EB9">
        <w:rPr>
          <w:sz w:val="28"/>
          <w:szCs w:val="28"/>
        </w:rPr>
        <w:t>"</w:t>
      </w:r>
      <w:r w:rsidR="00B054D9" w:rsidRPr="00E13EB9">
        <w:rPr>
          <w:bCs/>
          <w:sz w:val="28"/>
          <w:szCs w:val="28"/>
        </w:rPr>
        <w:t>7.</w:t>
      </w:r>
      <w:r w:rsidR="00B054D9" w:rsidRPr="00E13EB9">
        <w:rPr>
          <w:bCs/>
          <w:sz w:val="28"/>
          <w:szCs w:val="28"/>
          <w:vertAlign w:val="superscript"/>
        </w:rPr>
        <w:t>1</w:t>
      </w:r>
      <w:r w:rsidRPr="00E13EB9">
        <w:rPr>
          <w:sz w:val="28"/>
          <w:szCs w:val="28"/>
        </w:rPr>
        <w:t> </w:t>
      </w:r>
      <w:r w:rsidR="00B054D9" w:rsidRPr="00E13EB9">
        <w:rPr>
          <w:sz w:val="28"/>
          <w:szCs w:val="28"/>
        </w:rPr>
        <w:t>Ārzemnieks iesniegumam pievieno starptautiskās testēšanas institūcijas pēdējo piecu gadu laikā izsniegtu dokumentu, kas apliecina, ka ārzemnieka attiecīgās studiju programmas īstenošanas valodas prasme ir vismaz B2 līmenī.</w:t>
      </w:r>
      <w:r w:rsidRPr="00E13EB9">
        <w:rPr>
          <w:sz w:val="28"/>
          <w:szCs w:val="28"/>
        </w:rPr>
        <w:t xml:space="preserve"> "</w:t>
      </w:r>
    </w:p>
    <w:p w14:paraId="086458A3" w14:textId="77777777" w:rsidR="00B054D9" w:rsidRPr="00E13EB9" w:rsidRDefault="00B054D9" w:rsidP="00E13EB9">
      <w:pPr>
        <w:contextualSpacing/>
        <w:jc w:val="both"/>
      </w:pPr>
    </w:p>
    <w:p w14:paraId="0CA925F5" w14:textId="4F5CA2DC" w:rsidR="00B054D9" w:rsidRPr="00E13EB9" w:rsidRDefault="00B054D9" w:rsidP="00E13EB9">
      <w:pPr>
        <w:ind w:firstLine="720"/>
        <w:contextualSpacing/>
        <w:jc w:val="both"/>
        <w:rPr>
          <w:sz w:val="28"/>
          <w:szCs w:val="28"/>
        </w:rPr>
      </w:pPr>
      <w:r w:rsidRPr="00E13EB9">
        <w:rPr>
          <w:sz w:val="28"/>
          <w:szCs w:val="28"/>
        </w:rPr>
        <w:t>2.</w:t>
      </w:r>
      <w:r w:rsidR="00E13EB9">
        <w:rPr>
          <w:sz w:val="28"/>
          <w:szCs w:val="28"/>
        </w:rPr>
        <w:t> </w:t>
      </w:r>
      <w:r w:rsidRPr="00E13EB9">
        <w:rPr>
          <w:sz w:val="28"/>
          <w:szCs w:val="28"/>
        </w:rPr>
        <w:t>Papildināt III</w:t>
      </w:r>
      <w:r w:rsidR="00E13EB9">
        <w:rPr>
          <w:sz w:val="28"/>
          <w:szCs w:val="28"/>
        </w:rPr>
        <w:t> </w:t>
      </w:r>
      <w:r w:rsidRPr="00E13EB9">
        <w:rPr>
          <w:sz w:val="28"/>
          <w:szCs w:val="28"/>
        </w:rPr>
        <w:t>nodaļu ar 7.</w:t>
      </w:r>
      <w:r w:rsidRPr="00E13EB9">
        <w:rPr>
          <w:sz w:val="28"/>
          <w:szCs w:val="28"/>
          <w:vertAlign w:val="superscript"/>
        </w:rPr>
        <w:t>2</w:t>
      </w:r>
      <w:r w:rsidR="00E13EB9" w:rsidRPr="00E13EB9">
        <w:rPr>
          <w:sz w:val="28"/>
          <w:szCs w:val="28"/>
        </w:rPr>
        <w:t> </w:t>
      </w:r>
      <w:r w:rsidRPr="00E13EB9">
        <w:rPr>
          <w:sz w:val="28"/>
          <w:szCs w:val="28"/>
        </w:rPr>
        <w:t>punktu šādā redakcijā:</w:t>
      </w:r>
    </w:p>
    <w:p w14:paraId="5021D915" w14:textId="77777777" w:rsidR="00B054D9" w:rsidRPr="00E13EB9" w:rsidRDefault="00B054D9" w:rsidP="00E13EB9">
      <w:pPr>
        <w:contextualSpacing/>
        <w:jc w:val="both"/>
      </w:pPr>
      <w:r w:rsidRPr="00E13EB9">
        <w:rPr>
          <w:sz w:val="28"/>
          <w:szCs w:val="28"/>
        </w:rPr>
        <w:t xml:space="preserve"> </w:t>
      </w:r>
    </w:p>
    <w:p w14:paraId="3D91D37F" w14:textId="2D856AD1" w:rsidR="00B054D9" w:rsidRPr="00E13EB9" w:rsidRDefault="00E13EB9" w:rsidP="00E13EB9">
      <w:pPr>
        <w:ind w:firstLine="709"/>
        <w:contextualSpacing/>
        <w:jc w:val="both"/>
        <w:rPr>
          <w:sz w:val="28"/>
          <w:szCs w:val="28"/>
        </w:rPr>
      </w:pPr>
      <w:r w:rsidRPr="00E13EB9">
        <w:rPr>
          <w:sz w:val="28"/>
          <w:szCs w:val="28"/>
        </w:rPr>
        <w:t>"</w:t>
      </w:r>
      <w:r w:rsidR="00B054D9" w:rsidRPr="00E13EB9">
        <w:rPr>
          <w:sz w:val="28"/>
          <w:szCs w:val="28"/>
        </w:rPr>
        <w:t>7</w:t>
      </w:r>
      <w:r w:rsidR="00F005B6">
        <w:rPr>
          <w:sz w:val="28"/>
          <w:szCs w:val="28"/>
        </w:rPr>
        <w:t>.</w:t>
      </w:r>
      <w:r w:rsidR="00B054D9" w:rsidRPr="00E13EB9">
        <w:rPr>
          <w:sz w:val="28"/>
          <w:szCs w:val="28"/>
          <w:vertAlign w:val="superscript"/>
        </w:rPr>
        <w:t>2</w:t>
      </w:r>
      <w:r w:rsidRPr="00E13EB9">
        <w:rPr>
          <w:sz w:val="28"/>
          <w:szCs w:val="28"/>
        </w:rPr>
        <w:t> </w:t>
      </w:r>
      <w:r w:rsidR="00B054D9" w:rsidRPr="00E13EB9">
        <w:rPr>
          <w:sz w:val="28"/>
          <w:szCs w:val="28"/>
        </w:rPr>
        <w:t>Šo noteikumu 7.</w:t>
      </w:r>
      <w:r w:rsidR="00B054D9" w:rsidRPr="00E13EB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B054D9" w:rsidRPr="00E13EB9">
        <w:rPr>
          <w:sz w:val="28"/>
          <w:szCs w:val="28"/>
        </w:rPr>
        <w:t>punktā minēto dokumentu nepievieno</w:t>
      </w:r>
      <w:r>
        <w:rPr>
          <w:sz w:val="28"/>
          <w:szCs w:val="28"/>
        </w:rPr>
        <w:t>, ja</w:t>
      </w:r>
      <w:r w:rsidR="00B054D9" w:rsidRPr="00E13EB9">
        <w:rPr>
          <w:sz w:val="28"/>
          <w:szCs w:val="28"/>
        </w:rPr>
        <w:t>:</w:t>
      </w:r>
    </w:p>
    <w:p w14:paraId="1E6B72F3" w14:textId="725F982F" w:rsidR="00B054D9" w:rsidRPr="00E13EB9" w:rsidRDefault="00B054D9" w:rsidP="00E13EB9">
      <w:pPr>
        <w:ind w:firstLine="709"/>
        <w:contextualSpacing/>
        <w:jc w:val="both"/>
        <w:rPr>
          <w:sz w:val="28"/>
          <w:szCs w:val="28"/>
        </w:rPr>
      </w:pPr>
      <w:r w:rsidRPr="00E13EB9">
        <w:rPr>
          <w:sz w:val="28"/>
          <w:szCs w:val="28"/>
        </w:rPr>
        <w:t>7.</w:t>
      </w:r>
      <w:r w:rsidRPr="00E13EB9">
        <w:rPr>
          <w:sz w:val="28"/>
          <w:szCs w:val="28"/>
          <w:vertAlign w:val="superscript"/>
        </w:rPr>
        <w:t>2</w:t>
      </w:r>
      <w:r w:rsidR="00E13EB9">
        <w:rPr>
          <w:sz w:val="28"/>
          <w:szCs w:val="28"/>
          <w:vertAlign w:val="superscript"/>
        </w:rPr>
        <w:t> </w:t>
      </w:r>
      <w:r w:rsidRPr="00E13EB9">
        <w:rPr>
          <w:sz w:val="28"/>
          <w:szCs w:val="28"/>
        </w:rPr>
        <w:t>1.</w:t>
      </w:r>
      <w:r w:rsidR="00E13EB9">
        <w:rPr>
          <w:sz w:val="28"/>
          <w:szCs w:val="28"/>
        </w:rPr>
        <w:t> </w:t>
      </w:r>
      <w:r w:rsidRPr="00E13EB9">
        <w:rPr>
          <w:sz w:val="28"/>
          <w:szCs w:val="28"/>
        </w:rPr>
        <w:t xml:space="preserve">ārzemnieks vidējo </w:t>
      </w:r>
      <w:bookmarkStart w:id="0" w:name="_GoBack"/>
      <w:bookmarkEnd w:id="0"/>
      <w:r w:rsidRPr="00E13EB9">
        <w:rPr>
          <w:sz w:val="28"/>
          <w:szCs w:val="28"/>
        </w:rPr>
        <w:t>vai augstāko izglītību ieguvis attiecīgās studiju programmas īstenošanas valodā;</w:t>
      </w:r>
    </w:p>
    <w:p w14:paraId="1B259684" w14:textId="2749C9A4" w:rsidR="00B054D9" w:rsidRPr="00E13EB9" w:rsidRDefault="00B054D9" w:rsidP="00E13EB9">
      <w:pPr>
        <w:ind w:firstLine="709"/>
        <w:contextualSpacing/>
        <w:jc w:val="both"/>
        <w:rPr>
          <w:sz w:val="28"/>
          <w:szCs w:val="28"/>
        </w:rPr>
      </w:pPr>
      <w:r w:rsidRPr="00E13EB9">
        <w:rPr>
          <w:sz w:val="28"/>
          <w:szCs w:val="28"/>
        </w:rPr>
        <w:t>7.</w:t>
      </w:r>
      <w:r w:rsidRPr="00E13EB9">
        <w:rPr>
          <w:sz w:val="28"/>
          <w:szCs w:val="28"/>
          <w:vertAlign w:val="superscript"/>
        </w:rPr>
        <w:t>2</w:t>
      </w:r>
      <w:r w:rsidR="00E13EB9">
        <w:rPr>
          <w:sz w:val="28"/>
          <w:szCs w:val="28"/>
          <w:vertAlign w:val="superscript"/>
        </w:rPr>
        <w:t> </w:t>
      </w:r>
      <w:r w:rsidRPr="00E13EB9">
        <w:rPr>
          <w:sz w:val="28"/>
          <w:szCs w:val="28"/>
        </w:rPr>
        <w:t>2.</w:t>
      </w:r>
      <w:r w:rsidR="00E13EB9">
        <w:rPr>
          <w:sz w:val="28"/>
          <w:szCs w:val="28"/>
        </w:rPr>
        <w:t> </w:t>
      </w:r>
      <w:r w:rsidRPr="00E13EB9">
        <w:rPr>
          <w:sz w:val="28"/>
          <w:szCs w:val="28"/>
        </w:rPr>
        <w:t>Eiropas Savienības un Eiropas Ekonomikas zonas valstī vai Šveices Konfederācijā vidējo izglītību ieguvuša ārzemnieka vidēj</w:t>
      </w:r>
      <w:r w:rsidR="00E13EB9">
        <w:rPr>
          <w:sz w:val="28"/>
          <w:szCs w:val="28"/>
        </w:rPr>
        <w:t>o</w:t>
      </w:r>
      <w:r w:rsidRPr="00E13EB9">
        <w:rPr>
          <w:sz w:val="28"/>
          <w:szCs w:val="28"/>
        </w:rPr>
        <w:t xml:space="preserve"> izglītīb</w:t>
      </w:r>
      <w:r w:rsidR="00E13EB9">
        <w:rPr>
          <w:sz w:val="28"/>
          <w:szCs w:val="28"/>
        </w:rPr>
        <w:t>u</w:t>
      </w:r>
      <w:r w:rsidRPr="00E13EB9">
        <w:rPr>
          <w:sz w:val="28"/>
          <w:szCs w:val="28"/>
        </w:rPr>
        <w:t xml:space="preserve"> apliecinoš</w:t>
      </w:r>
      <w:r w:rsidR="00E13EB9">
        <w:rPr>
          <w:sz w:val="28"/>
          <w:szCs w:val="28"/>
        </w:rPr>
        <w:t>aj</w:t>
      </w:r>
      <w:r w:rsidRPr="00E13EB9">
        <w:rPr>
          <w:sz w:val="28"/>
          <w:szCs w:val="28"/>
        </w:rPr>
        <w:t>ā dokumentā ir iekļauts svešvalodas zināšanu vērtējums, kas ir pielīdzināms vismaz B2 līmenim atbilstoši Eiropas vienotās valodu prasmes noteikšanas sistēmai.</w:t>
      </w:r>
      <w:r w:rsidR="00E13EB9" w:rsidRPr="00E13EB9">
        <w:rPr>
          <w:sz w:val="28"/>
          <w:szCs w:val="28"/>
        </w:rPr>
        <w:t>"</w:t>
      </w:r>
    </w:p>
    <w:p w14:paraId="041E0448" w14:textId="77777777" w:rsidR="00A7233A" w:rsidRPr="00E13EB9" w:rsidRDefault="00A7233A" w:rsidP="00E13EB9">
      <w:pPr>
        <w:tabs>
          <w:tab w:val="left" w:pos="6840"/>
        </w:tabs>
        <w:ind w:firstLine="709"/>
        <w:jc w:val="both"/>
      </w:pPr>
    </w:p>
    <w:p w14:paraId="0E96E8B8" w14:textId="77777777" w:rsidR="00A7233A" w:rsidRPr="00E13EB9" w:rsidRDefault="00A7233A" w:rsidP="00E13EB9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A94EA" w14:textId="77777777" w:rsidR="00A7233A" w:rsidRPr="00E13EB9" w:rsidRDefault="00A7233A" w:rsidP="00E13EB9">
      <w:pPr>
        <w:ind w:firstLine="709"/>
        <w:rPr>
          <w:lang w:val="de-DE"/>
        </w:rPr>
      </w:pPr>
    </w:p>
    <w:p w14:paraId="69DFA614" w14:textId="77777777" w:rsidR="00A7233A" w:rsidRPr="00E13EB9" w:rsidRDefault="00A7233A" w:rsidP="00E13E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13EB9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E13EB9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E13EB9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E13EB9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3F33BA3" w14:textId="77777777" w:rsidR="00A7233A" w:rsidRPr="00E13EB9" w:rsidRDefault="00A7233A" w:rsidP="00E13E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6543A50B" w14:textId="77777777" w:rsidR="00A7233A" w:rsidRPr="00E13EB9" w:rsidRDefault="00A7233A" w:rsidP="00E13E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6F1F861D" w14:textId="77777777" w:rsidR="00A7233A" w:rsidRPr="00E13EB9" w:rsidRDefault="00A7233A" w:rsidP="00E13E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2768EEB0" w14:textId="77777777" w:rsidR="00A7233A" w:rsidRPr="00A7233A" w:rsidRDefault="00A7233A" w:rsidP="0089210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A7233A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A7233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A7233A" w:rsidRPr="00A7233A" w:rsidSect="00A723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6AEFD" w14:textId="77777777" w:rsidR="00057BC7" w:rsidRDefault="00057BC7">
      <w:r>
        <w:separator/>
      </w:r>
    </w:p>
  </w:endnote>
  <w:endnote w:type="continuationSeparator" w:id="0">
    <w:p w14:paraId="6AE6AEFE" w14:textId="77777777" w:rsidR="00057BC7" w:rsidRDefault="000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AF03" w14:textId="77777777" w:rsidR="007D5AF0" w:rsidRPr="0052127C" w:rsidRDefault="007D5AF0" w:rsidP="006F4583">
    <w:pPr>
      <w:pStyle w:val="Footer"/>
      <w:rPr>
        <w:sz w:val="20"/>
        <w:szCs w:val="20"/>
      </w:rPr>
    </w:pPr>
    <w:r w:rsidRPr="0052127C">
      <w:rPr>
        <w:sz w:val="20"/>
        <w:szCs w:val="20"/>
      </w:rPr>
      <w:t>IZMNot_</w:t>
    </w:r>
    <w:r w:rsidR="000F75A1">
      <w:rPr>
        <w:sz w:val="20"/>
        <w:szCs w:val="20"/>
      </w:rPr>
      <w:t>2403</w:t>
    </w:r>
    <w:r w:rsidR="000F75A1" w:rsidRPr="0052127C">
      <w:rPr>
        <w:sz w:val="20"/>
        <w:szCs w:val="20"/>
      </w:rPr>
      <w:t>20</w:t>
    </w:r>
    <w:r w:rsidRPr="0052127C">
      <w:rPr>
        <w:sz w:val="20"/>
        <w:szCs w:val="20"/>
      </w:rPr>
      <w:t>_noris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028D" w14:textId="36172F42" w:rsidR="00A7233A" w:rsidRPr="00A7233A" w:rsidRDefault="00A7233A">
    <w:pPr>
      <w:pStyle w:val="Footer"/>
      <w:rPr>
        <w:sz w:val="16"/>
        <w:szCs w:val="16"/>
      </w:rPr>
    </w:pPr>
    <w:r>
      <w:rPr>
        <w:sz w:val="16"/>
        <w:szCs w:val="16"/>
      </w:rPr>
      <w:t>N0891_0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AEFB" w14:textId="77777777" w:rsidR="00057BC7" w:rsidRDefault="00057BC7">
      <w:r>
        <w:separator/>
      </w:r>
    </w:p>
  </w:footnote>
  <w:footnote w:type="continuationSeparator" w:id="0">
    <w:p w14:paraId="6AE6AEFC" w14:textId="77777777" w:rsidR="00057BC7" w:rsidRDefault="0005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AEFF" w14:textId="77777777" w:rsidR="002A5C30" w:rsidRDefault="003F2E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C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C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E6AF00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AF01" w14:textId="77777777" w:rsidR="002A5C30" w:rsidRDefault="003F2E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C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F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E6AF02" w14:textId="77777777" w:rsidR="002A5C30" w:rsidRDefault="002A5C30" w:rsidP="006F4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AF04" w14:textId="77777777" w:rsidR="006F4583" w:rsidRDefault="006F4583">
    <w:pPr>
      <w:pStyle w:val="Header"/>
    </w:pPr>
  </w:p>
  <w:p w14:paraId="1274C712" w14:textId="77777777" w:rsidR="00A7233A" w:rsidRDefault="00A7233A">
    <w:pPr>
      <w:pStyle w:val="Header"/>
    </w:pPr>
    <w:r>
      <w:rPr>
        <w:noProof/>
      </w:rPr>
      <w:drawing>
        <wp:inline distT="0" distB="0" distL="0" distR="0" wp14:anchorId="2505A960" wp14:editId="653F855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2164"/>
    <w:multiLevelType w:val="hybridMultilevel"/>
    <w:tmpl w:val="960A9BB8"/>
    <w:lvl w:ilvl="0" w:tplc="D042F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721C"/>
    <w:rsid w:val="0004574D"/>
    <w:rsid w:val="00045BE2"/>
    <w:rsid w:val="00051B88"/>
    <w:rsid w:val="0005524E"/>
    <w:rsid w:val="00057BC7"/>
    <w:rsid w:val="00065988"/>
    <w:rsid w:val="0007086B"/>
    <w:rsid w:val="0007162E"/>
    <w:rsid w:val="00073BEE"/>
    <w:rsid w:val="000752CA"/>
    <w:rsid w:val="00087737"/>
    <w:rsid w:val="00094512"/>
    <w:rsid w:val="000953AD"/>
    <w:rsid w:val="00095C02"/>
    <w:rsid w:val="000B094B"/>
    <w:rsid w:val="000D11DA"/>
    <w:rsid w:val="000E302F"/>
    <w:rsid w:val="000F4241"/>
    <w:rsid w:val="000F75A1"/>
    <w:rsid w:val="00107C91"/>
    <w:rsid w:val="00107DF6"/>
    <w:rsid w:val="001173FA"/>
    <w:rsid w:val="00117A6C"/>
    <w:rsid w:val="0012605C"/>
    <w:rsid w:val="00130032"/>
    <w:rsid w:val="00133480"/>
    <w:rsid w:val="00134AC7"/>
    <w:rsid w:val="00134F05"/>
    <w:rsid w:val="00136ECA"/>
    <w:rsid w:val="0014646D"/>
    <w:rsid w:val="001621D2"/>
    <w:rsid w:val="00166F8C"/>
    <w:rsid w:val="00177CA0"/>
    <w:rsid w:val="001912C9"/>
    <w:rsid w:val="00193D7B"/>
    <w:rsid w:val="001A0830"/>
    <w:rsid w:val="001A4287"/>
    <w:rsid w:val="001B02CA"/>
    <w:rsid w:val="001B4718"/>
    <w:rsid w:val="001C53D1"/>
    <w:rsid w:val="001C61AC"/>
    <w:rsid w:val="001C6477"/>
    <w:rsid w:val="001D2DAD"/>
    <w:rsid w:val="001D5112"/>
    <w:rsid w:val="001D732F"/>
    <w:rsid w:val="001E0A9E"/>
    <w:rsid w:val="001E1F96"/>
    <w:rsid w:val="001E42A4"/>
    <w:rsid w:val="001E79F2"/>
    <w:rsid w:val="001F0E85"/>
    <w:rsid w:val="001F30E6"/>
    <w:rsid w:val="001F4AF3"/>
    <w:rsid w:val="00201D97"/>
    <w:rsid w:val="00203CDC"/>
    <w:rsid w:val="00204657"/>
    <w:rsid w:val="00223095"/>
    <w:rsid w:val="00231C1F"/>
    <w:rsid w:val="00234960"/>
    <w:rsid w:val="00237F39"/>
    <w:rsid w:val="00241780"/>
    <w:rsid w:val="0024461B"/>
    <w:rsid w:val="00244F32"/>
    <w:rsid w:val="002477AE"/>
    <w:rsid w:val="002514FF"/>
    <w:rsid w:val="00253200"/>
    <w:rsid w:val="00270AB2"/>
    <w:rsid w:val="0027554B"/>
    <w:rsid w:val="002772B6"/>
    <w:rsid w:val="0028238E"/>
    <w:rsid w:val="002828E3"/>
    <w:rsid w:val="00295E8B"/>
    <w:rsid w:val="002A2571"/>
    <w:rsid w:val="002A33AC"/>
    <w:rsid w:val="002A49C9"/>
    <w:rsid w:val="002A5C30"/>
    <w:rsid w:val="002B15B8"/>
    <w:rsid w:val="002B260A"/>
    <w:rsid w:val="002B61AF"/>
    <w:rsid w:val="002B7463"/>
    <w:rsid w:val="002C0AEA"/>
    <w:rsid w:val="002C2418"/>
    <w:rsid w:val="002C3E02"/>
    <w:rsid w:val="002C5D81"/>
    <w:rsid w:val="002C70A1"/>
    <w:rsid w:val="002D131D"/>
    <w:rsid w:val="002D38F5"/>
    <w:rsid w:val="002D4C21"/>
    <w:rsid w:val="002F1535"/>
    <w:rsid w:val="002F213F"/>
    <w:rsid w:val="002F3196"/>
    <w:rsid w:val="002F4278"/>
    <w:rsid w:val="002F5313"/>
    <w:rsid w:val="002F796E"/>
    <w:rsid w:val="00307884"/>
    <w:rsid w:val="00310059"/>
    <w:rsid w:val="00320A7D"/>
    <w:rsid w:val="00324AE0"/>
    <w:rsid w:val="00336A80"/>
    <w:rsid w:val="00336DF6"/>
    <w:rsid w:val="003421FE"/>
    <w:rsid w:val="00351B8C"/>
    <w:rsid w:val="00353E66"/>
    <w:rsid w:val="0035469F"/>
    <w:rsid w:val="0035770F"/>
    <w:rsid w:val="0036082C"/>
    <w:rsid w:val="0036227A"/>
    <w:rsid w:val="00366DDB"/>
    <w:rsid w:val="00367D17"/>
    <w:rsid w:val="00372031"/>
    <w:rsid w:val="0037451B"/>
    <w:rsid w:val="00375D77"/>
    <w:rsid w:val="00377E74"/>
    <w:rsid w:val="00384229"/>
    <w:rsid w:val="00384BFD"/>
    <w:rsid w:val="00385A04"/>
    <w:rsid w:val="0039035B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4E1"/>
    <w:rsid w:val="003D7ABA"/>
    <w:rsid w:val="003E0104"/>
    <w:rsid w:val="003E1327"/>
    <w:rsid w:val="003E1433"/>
    <w:rsid w:val="003E4D22"/>
    <w:rsid w:val="003E6E5F"/>
    <w:rsid w:val="003F2E82"/>
    <w:rsid w:val="00415735"/>
    <w:rsid w:val="00416A5B"/>
    <w:rsid w:val="00417068"/>
    <w:rsid w:val="00417AFE"/>
    <w:rsid w:val="004276C0"/>
    <w:rsid w:val="00430138"/>
    <w:rsid w:val="004326C2"/>
    <w:rsid w:val="0044214D"/>
    <w:rsid w:val="004449E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5EB9"/>
    <w:rsid w:val="00466E0B"/>
    <w:rsid w:val="00467BB7"/>
    <w:rsid w:val="00471C9B"/>
    <w:rsid w:val="00477541"/>
    <w:rsid w:val="00477D22"/>
    <w:rsid w:val="00484589"/>
    <w:rsid w:val="00490E21"/>
    <w:rsid w:val="0049263C"/>
    <w:rsid w:val="004933B5"/>
    <w:rsid w:val="00493A78"/>
    <w:rsid w:val="00496E06"/>
    <w:rsid w:val="004978EA"/>
    <w:rsid w:val="004A0C7B"/>
    <w:rsid w:val="004A4E15"/>
    <w:rsid w:val="004A4F10"/>
    <w:rsid w:val="004B001B"/>
    <w:rsid w:val="004B08B3"/>
    <w:rsid w:val="004B2BE9"/>
    <w:rsid w:val="004B45CD"/>
    <w:rsid w:val="004B4891"/>
    <w:rsid w:val="004B4A8A"/>
    <w:rsid w:val="004B70C2"/>
    <w:rsid w:val="004C1E23"/>
    <w:rsid w:val="004C2E5C"/>
    <w:rsid w:val="004C3C1E"/>
    <w:rsid w:val="004D0536"/>
    <w:rsid w:val="004D4305"/>
    <w:rsid w:val="004E25A9"/>
    <w:rsid w:val="004E2831"/>
    <w:rsid w:val="004F1542"/>
    <w:rsid w:val="004F1D16"/>
    <w:rsid w:val="004F23E2"/>
    <w:rsid w:val="004F325F"/>
    <w:rsid w:val="00501EBA"/>
    <w:rsid w:val="00510A6B"/>
    <w:rsid w:val="0052127C"/>
    <w:rsid w:val="00521E12"/>
    <w:rsid w:val="00522DEB"/>
    <w:rsid w:val="00523D9B"/>
    <w:rsid w:val="005275F4"/>
    <w:rsid w:val="0053005F"/>
    <w:rsid w:val="00535A26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76352"/>
    <w:rsid w:val="00595BA9"/>
    <w:rsid w:val="005961EB"/>
    <w:rsid w:val="005A3D45"/>
    <w:rsid w:val="005A5BD2"/>
    <w:rsid w:val="005B0A80"/>
    <w:rsid w:val="005B755A"/>
    <w:rsid w:val="005C0B58"/>
    <w:rsid w:val="005C7FCA"/>
    <w:rsid w:val="005D0247"/>
    <w:rsid w:val="005D428B"/>
    <w:rsid w:val="005E410D"/>
    <w:rsid w:val="005E66D3"/>
    <w:rsid w:val="005E67C1"/>
    <w:rsid w:val="005E6860"/>
    <w:rsid w:val="005F71AB"/>
    <w:rsid w:val="006034B3"/>
    <w:rsid w:val="00610F0F"/>
    <w:rsid w:val="00613F35"/>
    <w:rsid w:val="00625C9E"/>
    <w:rsid w:val="00625F42"/>
    <w:rsid w:val="00627359"/>
    <w:rsid w:val="00630380"/>
    <w:rsid w:val="00630D4F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962D7"/>
    <w:rsid w:val="006A04CD"/>
    <w:rsid w:val="006A6636"/>
    <w:rsid w:val="006C04E1"/>
    <w:rsid w:val="006C3E29"/>
    <w:rsid w:val="006D0FD2"/>
    <w:rsid w:val="006D7443"/>
    <w:rsid w:val="006E4E3A"/>
    <w:rsid w:val="006F2357"/>
    <w:rsid w:val="006F4583"/>
    <w:rsid w:val="007107DA"/>
    <w:rsid w:val="0071187D"/>
    <w:rsid w:val="00726167"/>
    <w:rsid w:val="0072714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9133E"/>
    <w:rsid w:val="0079350D"/>
    <w:rsid w:val="007A0F42"/>
    <w:rsid w:val="007A4BC3"/>
    <w:rsid w:val="007A7CE2"/>
    <w:rsid w:val="007B0CFE"/>
    <w:rsid w:val="007B173F"/>
    <w:rsid w:val="007B3C16"/>
    <w:rsid w:val="007B675D"/>
    <w:rsid w:val="007B7CD1"/>
    <w:rsid w:val="007C1E66"/>
    <w:rsid w:val="007C7728"/>
    <w:rsid w:val="007D24DA"/>
    <w:rsid w:val="007D316B"/>
    <w:rsid w:val="007D5705"/>
    <w:rsid w:val="007D5AF0"/>
    <w:rsid w:val="007E29E4"/>
    <w:rsid w:val="007F2712"/>
    <w:rsid w:val="007F497A"/>
    <w:rsid w:val="00800863"/>
    <w:rsid w:val="00802886"/>
    <w:rsid w:val="0081516D"/>
    <w:rsid w:val="00815305"/>
    <w:rsid w:val="008210D6"/>
    <w:rsid w:val="008219BF"/>
    <w:rsid w:val="008242B3"/>
    <w:rsid w:val="00826097"/>
    <w:rsid w:val="00827452"/>
    <w:rsid w:val="00832096"/>
    <w:rsid w:val="008347F4"/>
    <w:rsid w:val="00834831"/>
    <w:rsid w:val="00840A3F"/>
    <w:rsid w:val="00840E4E"/>
    <w:rsid w:val="008416C1"/>
    <w:rsid w:val="00841769"/>
    <w:rsid w:val="00843098"/>
    <w:rsid w:val="00844249"/>
    <w:rsid w:val="0086126C"/>
    <w:rsid w:val="00861C62"/>
    <w:rsid w:val="00862631"/>
    <w:rsid w:val="00866D5B"/>
    <w:rsid w:val="0087531B"/>
    <w:rsid w:val="00875EFC"/>
    <w:rsid w:val="00876267"/>
    <w:rsid w:val="0088170B"/>
    <w:rsid w:val="0088245B"/>
    <w:rsid w:val="008855A4"/>
    <w:rsid w:val="0089054C"/>
    <w:rsid w:val="00890A4E"/>
    <w:rsid w:val="00890D32"/>
    <w:rsid w:val="00890F81"/>
    <w:rsid w:val="0089200C"/>
    <w:rsid w:val="0089210B"/>
    <w:rsid w:val="00894CEE"/>
    <w:rsid w:val="008A2905"/>
    <w:rsid w:val="008A2D59"/>
    <w:rsid w:val="008A4DEC"/>
    <w:rsid w:val="008A6B1C"/>
    <w:rsid w:val="008A74E4"/>
    <w:rsid w:val="008A7CB4"/>
    <w:rsid w:val="008A7E55"/>
    <w:rsid w:val="008B3E43"/>
    <w:rsid w:val="008B4EBE"/>
    <w:rsid w:val="008B5E6D"/>
    <w:rsid w:val="008C061E"/>
    <w:rsid w:val="008C468D"/>
    <w:rsid w:val="008C74E1"/>
    <w:rsid w:val="008D3D06"/>
    <w:rsid w:val="008D601A"/>
    <w:rsid w:val="008F35FC"/>
    <w:rsid w:val="008F3FF5"/>
    <w:rsid w:val="009007E4"/>
    <w:rsid w:val="00902DD8"/>
    <w:rsid w:val="009040CB"/>
    <w:rsid w:val="009130F4"/>
    <w:rsid w:val="009140D6"/>
    <w:rsid w:val="00925734"/>
    <w:rsid w:val="00926FBF"/>
    <w:rsid w:val="009330AE"/>
    <w:rsid w:val="009369CC"/>
    <w:rsid w:val="00940957"/>
    <w:rsid w:val="009433A1"/>
    <w:rsid w:val="00947135"/>
    <w:rsid w:val="00951B13"/>
    <w:rsid w:val="00952001"/>
    <w:rsid w:val="009543A8"/>
    <w:rsid w:val="00955042"/>
    <w:rsid w:val="00957D98"/>
    <w:rsid w:val="009607FE"/>
    <w:rsid w:val="00960CE7"/>
    <w:rsid w:val="0096211F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63E4"/>
    <w:rsid w:val="009D7C0F"/>
    <w:rsid w:val="009E1752"/>
    <w:rsid w:val="009E4F62"/>
    <w:rsid w:val="009E4FF0"/>
    <w:rsid w:val="009F2920"/>
    <w:rsid w:val="00A00806"/>
    <w:rsid w:val="00A060D5"/>
    <w:rsid w:val="00A201F3"/>
    <w:rsid w:val="00A21D40"/>
    <w:rsid w:val="00A23142"/>
    <w:rsid w:val="00A25A5A"/>
    <w:rsid w:val="00A27E08"/>
    <w:rsid w:val="00A36473"/>
    <w:rsid w:val="00A369EA"/>
    <w:rsid w:val="00A50CE6"/>
    <w:rsid w:val="00A55105"/>
    <w:rsid w:val="00A5660A"/>
    <w:rsid w:val="00A62B84"/>
    <w:rsid w:val="00A64586"/>
    <w:rsid w:val="00A648B1"/>
    <w:rsid w:val="00A7233A"/>
    <w:rsid w:val="00A733B5"/>
    <w:rsid w:val="00A74B6B"/>
    <w:rsid w:val="00A76CCF"/>
    <w:rsid w:val="00A812DA"/>
    <w:rsid w:val="00A8285C"/>
    <w:rsid w:val="00A82DB6"/>
    <w:rsid w:val="00A863B1"/>
    <w:rsid w:val="00A916DC"/>
    <w:rsid w:val="00AA0E06"/>
    <w:rsid w:val="00AB7F2D"/>
    <w:rsid w:val="00AC02DD"/>
    <w:rsid w:val="00AC3EBF"/>
    <w:rsid w:val="00AC566B"/>
    <w:rsid w:val="00AD5049"/>
    <w:rsid w:val="00AE4663"/>
    <w:rsid w:val="00AF067C"/>
    <w:rsid w:val="00AF0F0E"/>
    <w:rsid w:val="00AF6AC8"/>
    <w:rsid w:val="00AF7A02"/>
    <w:rsid w:val="00B0079B"/>
    <w:rsid w:val="00B007C1"/>
    <w:rsid w:val="00B02CA3"/>
    <w:rsid w:val="00B054D9"/>
    <w:rsid w:val="00B05DE4"/>
    <w:rsid w:val="00B14936"/>
    <w:rsid w:val="00B158BC"/>
    <w:rsid w:val="00B15F6D"/>
    <w:rsid w:val="00B1690C"/>
    <w:rsid w:val="00B20156"/>
    <w:rsid w:val="00B243C4"/>
    <w:rsid w:val="00B26515"/>
    <w:rsid w:val="00B30016"/>
    <w:rsid w:val="00B45220"/>
    <w:rsid w:val="00B45596"/>
    <w:rsid w:val="00B46BE0"/>
    <w:rsid w:val="00B5016A"/>
    <w:rsid w:val="00B62D59"/>
    <w:rsid w:val="00B63F84"/>
    <w:rsid w:val="00B65D85"/>
    <w:rsid w:val="00B73248"/>
    <w:rsid w:val="00B74B3A"/>
    <w:rsid w:val="00B765B8"/>
    <w:rsid w:val="00B76731"/>
    <w:rsid w:val="00B81A53"/>
    <w:rsid w:val="00B8529A"/>
    <w:rsid w:val="00B90C6B"/>
    <w:rsid w:val="00B941FC"/>
    <w:rsid w:val="00B96325"/>
    <w:rsid w:val="00BA0098"/>
    <w:rsid w:val="00BA1E31"/>
    <w:rsid w:val="00BA20A7"/>
    <w:rsid w:val="00BA7E3E"/>
    <w:rsid w:val="00BB4755"/>
    <w:rsid w:val="00BC1712"/>
    <w:rsid w:val="00BC18D4"/>
    <w:rsid w:val="00BC41DD"/>
    <w:rsid w:val="00BD4525"/>
    <w:rsid w:val="00BD4ABA"/>
    <w:rsid w:val="00BD4FA2"/>
    <w:rsid w:val="00BE028C"/>
    <w:rsid w:val="00BE09B5"/>
    <w:rsid w:val="00BE3BC2"/>
    <w:rsid w:val="00BF4E39"/>
    <w:rsid w:val="00C02C59"/>
    <w:rsid w:val="00C06D68"/>
    <w:rsid w:val="00C06F8A"/>
    <w:rsid w:val="00C07B51"/>
    <w:rsid w:val="00C109BF"/>
    <w:rsid w:val="00C1163E"/>
    <w:rsid w:val="00C147F6"/>
    <w:rsid w:val="00C15B2B"/>
    <w:rsid w:val="00C2088C"/>
    <w:rsid w:val="00C21326"/>
    <w:rsid w:val="00C21D5B"/>
    <w:rsid w:val="00C327B9"/>
    <w:rsid w:val="00C34036"/>
    <w:rsid w:val="00C3697F"/>
    <w:rsid w:val="00C44076"/>
    <w:rsid w:val="00C46608"/>
    <w:rsid w:val="00C47162"/>
    <w:rsid w:val="00C47E02"/>
    <w:rsid w:val="00C522A0"/>
    <w:rsid w:val="00C537FF"/>
    <w:rsid w:val="00C55F8A"/>
    <w:rsid w:val="00C90941"/>
    <w:rsid w:val="00C9169D"/>
    <w:rsid w:val="00C95BD8"/>
    <w:rsid w:val="00C971B3"/>
    <w:rsid w:val="00CB2807"/>
    <w:rsid w:val="00CB2917"/>
    <w:rsid w:val="00CC5510"/>
    <w:rsid w:val="00CD329B"/>
    <w:rsid w:val="00CE2B9D"/>
    <w:rsid w:val="00CE610C"/>
    <w:rsid w:val="00CE6FE3"/>
    <w:rsid w:val="00CF0BF7"/>
    <w:rsid w:val="00CF65FF"/>
    <w:rsid w:val="00D01A70"/>
    <w:rsid w:val="00D04199"/>
    <w:rsid w:val="00D12DC6"/>
    <w:rsid w:val="00D12FBD"/>
    <w:rsid w:val="00D14715"/>
    <w:rsid w:val="00D14883"/>
    <w:rsid w:val="00D1645F"/>
    <w:rsid w:val="00D173DE"/>
    <w:rsid w:val="00D253C6"/>
    <w:rsid w:val="00D25D38"/>
    <w:rsid w:val="00D36F34"/>
    <w:rsid w:val="00D43DC6"/>
    <w:rsid w:val="00D47424"/>
    <w:rsid w:val="00D56B15"/>
    <w:rsid w:val="00D61E31"/>
    <w:rsid w:val="00D62653"/>
    <w:rsid w:val="00D63186"/>
    <w:rsid w:val="00D642A4"/>
    <w:rsid w:val="00D7005B"/>
    <w:rsid w:val="00D83C6E"/>
    <w:rsid w:val="00D879F2"/>
    <w:rsid w:val="00D974DC"/>
    <w:rsid w:val="00DB4AE3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10B"/>
    <w:rsid w:val="00DF2DFD"/>
    <w:rsid w:val="00DF4BE9"/>
    <w:rsid w:val="00E0377D"/>
    <w:rsid w:val="00E0539A"/>
    <w:rsid w:val="00E054CA"/>
    <w:rsid w:val="00E060C5"/>
    <w:rsid w:val="00E100BF"/>
    <w:rsid w:val="00E111F9"/>
    <w:rsid w:val="00E13EB9"/>
    <w:rsid w:val="00E21D5F"/>
    <w:rsid w:val="00E2600A"/>
    <w:rsid w:val="00E315A4"/>
    <w:rsid w:val="00E321D9"/>
    <w:rsid w:val="00E35DDA"/>
    <w:rsid w:val="00E367B6"/>
    <w:rsid w:val="00E368D0"/>
    <w:rsid w:val="00E509F5"/>
    <w:rsid w:val="00E55CF2"/>
    <w:rsid w:val="00E562EC"/>
    <w:rsid w:val="00E56894"/>
    <w:rsid w:val="00E706AF"/>
    <w:rsid w:val="00E80525"/>
    <w:rsid w:val="00E83D3A"/>
    <w:rsid w:val="00E8633B"/>
    <w:rsid w:val="00EA103A"/>
    <w:rsid w:val="00EB04E4"/>
    <w:rsid w:val="00EB346D"/>
    <w:rsid w:val="00EC0225"/>
    <w:rsid w:val="00EC4543"/>
    <w:rsid w:val="00ED27E4"/>
    <w:rsid w:val="00ED2B73"/>
    <w:rsid w:val="00ED44BE"/>
    <w:rsid w:val="00EE1C5B"/>
    <w:rsid w:val="00EE2652"/>
    <w:rsid w:val="00EF1F9A"/>
    <w:rsid w:val="00EF3044"/>
    <w:rsid w:val="00EF58F6"/>
    <w:rsid w:val="00EF71E3"/>
    <w:rsid w:val="00EF7B9B"/>
    <w:rsid w:val="00F005B6"/>
    <w:rsid w:val="00F03FFE"/>
    <w:rsid w:val="00F05948"/>
    <w:rsid w:val="00F15768"/>
    <w:rsid w:val="00F163DF"/>
    <w:rsid w:val="00F17C68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653D1"/>
    <w:rsid w:val="00F75CF2"/>
    <w:rsid w:val="00F82BAF"/>
    <w:rsid w:val="00F8360B"/>
    <w:rsid w:val="00F83920"/>
    <w:rsid w:val="00F848BE"/>
    <w:rsid w:val="00F85191"/>
    <w:rsid w:val="00F87815"/>
    <w:rsid w:val="00F97551"/>
    <w:rsid w:val="00FA32D7"/>
    <w:rsid w:val="00FB7100"/>
    <w:rsid w:val="00FC4FF1"/>
    <w:rsid w:val="00FD79B2"/>
    <w:rsid w:val="00FE20B4"/>
    <w:rsid w:val="00FE2EF3"/>
    <w:rsid w:val="00FE50D0"/>
    <w:rsid w:val="00FE52B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E6AEDA"/>
  <w15:docId w15:val="{1CE34BB2-5775-4023-892B-1E4EF01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1C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1C5B"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E1C5B"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1C5B"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1C5B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rsid w:val="00EE1C5B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EE1C5B"/>
    <w:pPr>
      <w:spacing w:before="100" w:after="100"/>
      <w:jc w:val="center"/>
    </w:pPr>
  </w:style>
  <w:style w:type="paragraph" w:styleId="BodyTextIndent2">
    <w:name w:val="Body Text Indent 2"/>
    <w:basedOn w:val="Normal"/>
    <w:rsid w:val="00EE1C5B"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EE1C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1C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1C5B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6F45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4583"/>
    <w:rPr>
      <w:sz w:val="24"/>
      <w:szCs w:val="24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723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A7233A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55FC-E384-42AA-A066-38251419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2020./2021.mācību gadā".</vt:lpstr>
    </vt:vector>
  </TitlesOfParts>
  <Manager>Valsts izglītības satura centrs</Manager>
  <Company>Izglītības un zinātnes ministrija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2020./2021.mācību gadā".</dc:title>
  <dc:subject>Noteikumu projekts</dc:subject>
  <dc:creator>Kaspars.Spule@visc.gov.lv</dc:creator>
  <dc:description>60001606; kaspars.spule@visc.gov.lv</dc:description>
  <cp:lastModifiedBy>Lilija Kampane</cp:lastModifiedBy>
  <cp:revision>9</cp:revision>
  <cp:lastPrinted>2020-05-19T08:06:00Z</cp:lastPrinted>
  <dcterms:created xsi:type="dcterms:W3CDTF">2020-05-12T11:10:00Z</dcterms:created>
  <dcterms:modified xsi:type="dcterms:W3CDTF">2020-05-19T08:06:00Z</dcterms:modified>
</cp:coreProperties>
</file>