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0F9A" w14:textId="4E66AD5C" w:rsidR="00894C55" w:rsidRPr="00C32D10" w:rsidRDefault="006249BA"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2005AE" w:rsidRPr="003F34D8">
            <w:rPr>
              <w:rFonts w:ascii="Times New Roman" w:eastAsia="Times New Roman" w:hAnsi="Times New Roman" w:cs="Times New Roman"/>
              <w:b/>
              <w:bCs/>
              <w:sz w:val="28"/>
              <w:szCs w:val="28"/>
              <w:lang w:eastAsia="lv-LV"/>
            </w:rPr>
            <w:t xml:space="preserve">Likumprojekta </w:t>
          </w:r>
          <w:r w:rsidR="002005AE" w:rsidRPr="003F34D8">
            <w:rPr>
              <w:rFonts w:ascii="Times New Roman" w:hAnsi="Times New Roman" w:cs="Times New Roman"/>
              <w:b/>
              <w:bCs/>
              <w:sz w:val="28"/>
              <w:szCs w:val="28"/>
            </w:rPr>
            <w:t>“Grozījum</w:t>
          </w:r>
          <w:r w:rsidR="00850D7D">
            <w:rPr>
              <w:rFonts w:ascii="Times New Roman" w:hAnsi="Times New Roman" w:cs="Times New Roman"/>
              <w:b/>
              <w:bCs/>
              <w:sz w:val="28"/>
              <w:szCs w:val="28"/>
            </w:rPr>
            <w:t>i</w:t>
          </w:r>
          <w:r w:rsidR="003C0555" w:rsidRPr="003F34D8">
            <w:rPr>
              <w:rFonts w:ascii="Times New Roman" w:hAnsi="Times New Roman" w:cs="Times New Roman"/>
              <w:b/>
              <w:bCs/>
              <w:sz w:val="28"/>
              <w:szCs w:val="28"/>
            </w:rPr>
            <w:t xml:space="preserve"> </w:t>
          </w:r>
          <w:r w:rsidR="003C0555" w:rsidRPr="003F34D8">
            <w:rPr>
              <w:rFonts w:ascii="Times New Roman" w:hAnsi="Times New Roman" w:cs="Times New Roman"/>
              <w:b/>
              <w:sz w:val="28"/>
              <w:szCs w:val="28"/>
            </w:rPr>
            <w:t xml:space="preserve">likumā </w:t>
          </w:r>
          <w:r w:rsidR="007222B4" w:rsidRPr="003F34D8">
            <w:rPr>
              <w:rFonts w:ascii="Times New Roman" w:hAnsi="Times New Roman" w:cs="Times New Roman"/>
              <w:b/>
              <w:bCs/>
              <w:sz w:val="28"/>
              <w:szCs w:val="28"/>
            </w:rPr>
            <w:t>“</w:t>
          </w:r>
          <w:r w:rsidR="003C0555" w:rsidRPr="003F34D8">
            <w:rPr>
              <w:rFonts w:ascii="Times New Roman" w:hAnsi="Times New Roman" w:cs="Times New Roman"/>
              <w:b/>
              <w:sz w:val="28"/>
              <w:szCs w:val="28"/>
            </w:rPr>
            <w:t>P</w:t>
          </w:r>
          <w:r w:rsidR="003C0555" w:rsidRPr="003F34D8">
            <w:rPr>
              <w:rFonts w:ascii="Times New Roman" w:hAnsi="Times New Roman" w:cs="Times New Roman"/>
              <w:b/>
              <w:bCs/>
              <w:sz w:val="28"/>
              <w:szCs w:val="28"/>
              <w:shd w:val="clear" w:color="auto" w:fill="FFFFFF"/>
            </w:rPr>
            <w:t>ar interešu konflikta novēršanu valsts amatpersonu darbībā”</w:t>
          </w:r>
          <w:r w:rsidR="00C61A45">
            <w:rPr>
              <w:rFonts w:ascii="Times New Roman" w:hAnsi="Times New Roman" w:cs="Times New Roman"/>
              <w:b/>
              <w:bCs/>
              <w:sz w:val="28"/>
              <w:szCs w:val="28"/>
              <w:shd w:val="clear" w:color="auto" w:fill="FFFFFF"/>
            </w:rPr>
            <w:t>”</w:t>
          </w:r>
          <w:proofErr w:type="gramStart"/>
          <w:r w:rsidR="003C0555" w:rsidRPr="003F34D8">
            <w:rPr>
              <w:rFonts w:ascii="Times New Roman" w:hAnsi="Times New Roman" w:cs="Times New Roman"/>
              <w:b/>
              <w:bCs/>
              <w:sz w:val="28"/>
              <w:szCs w:val="28"/>
              <w:shd w:val="clear" w:color="auto" w:fill="FFFFFF"/>
            </w:rPr>
            <w:t xml:space="preserve"> </w:t>
          </w:r>
          <w:r w:rsidR="00BE033B" w:rsidRPr="003F34D8">
            <w:rPr>
              <w:rFonts w:ascii="Times New Roman" w:hAnsi="Times New Roman" w:cs="Times New Roman"/>
              <w:b/>
              <w:bCs/>
              <w:sz w:val="28"/>
              <w:szCs w:val="28"/>
            </w:rPr>
            <w:t xml:space="preserve"> </w:t>
          </w:r>
          <w:proofErr w:type="gramEnd"/>
        </w:sdtContent>
      </w:sdt>
      <w:r w:rsidR="00894C55" w:rsidRPr="003F34D8">
        <w:rPr>
          <w:rFonts w:ascii="Times New Roman" w:eastAsia="Times New Roman" w:hAnsi="Times New Roman" w:cs="Times New Roman"/>
          <w:b/>
          <w:bCs/>
          <w:sz w:val="28"/>
          <w:szCs w:val="28"/>
          <w:lang w:eastAsia="lv-LV"/>
        </w:rPr>
        <w:t xml:space="preserve"> </w:t>
      </w:r>
      <w:r w:rsidR="003B0BF9" w:rsidRPr="003F34D8">
        <w:rPr>
          <w:rFonts w:ascii="Times New Roman" w:eastAsia="Times New Roman" w:hAnsi="Times New Roman" w:cs="Times New Roman"/>
          <w:b/>
          <w:bCs/>
          <w:sz w:val="28"/>
          <w:szCs w:val="28"/>
          <w:lang w:eastAsia="lv-LV"/>
        </w:rPr>
        <w:br/>
      </w:r>
      <w:r w:rsidR="00894C55" w:rsidRPr="00C32D10">
        <w:rPr>
          <w:rFonts w:ascii="Times New Roman" w:eastAsia="Times New Roman" w:hAnsi="Times New Roman" w:cs="Times New Roman"/>
          <w:b/>
          <w:bCs/>
          <w:sz w:val="28"/>
          <w:szCs w:val="28"/>
          <w:lang w:eastAsia="lv-LV"/>
        </w:rPr>
        <w:t>sākotnējās ietekmes novērtējuma ziņojums (anotācija)</w:t>
      </w:r>
    </w:p>
    <w:p w14:paraId="09473867" w14:textId="77777777" w:rsidR="00E5323B" w:rsidRPr="00C32D10"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39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33"/>
        <w:gridCol w:w="7944"/>
      </w:tblGrid>
      <w:tr w:rsidR="00C32D10" w:rsidRPr="00C32D10" w14:paraId="4609FC9F" w14:textId="77777777" w:rsidTr="00765444">
        <w:trPr>
          <w:tblCellSpacing w:w="15" w:type="dxa"/>
        </w:trPr>
        <w:tc>
          <w:tcPr>
            <w:tcW w:w="4969" w:type="pct"/>
            <w:gridSpan w:val="2"/>
            <w:vAlign w:val="center"/>
            <w:hideMark/>
          </w:tcPr>
          <w:p w14:paraId="0C4B7667" w14:textId="77777777" w:rsidR="00655F2C" w:rsidRPr="00C32D10" w:rsidRDefault="00E5323B" w:rsidP="00EE27F2">
            <w:pPr>
              <w:spacing w:after="0" w:line="240" w:lineRule="auto"/>
              <w:jc w:val="center"/>
              <w:rPr>
                <w:rFonts w:ascii="Times New Roman" w:eastAsia="Times New Roman" w:hAnsi="Times New Roman" w:cs="Times New Roman"/>
                <w:b/>
                <w:bCs/>
                <w:iCs/>
                <w:sz w:val="28"/>
                <w:szCs w:val="28"/>
                <w:lang w:eastAsia="lv-LV"/>
              </w:rPr>
            </w:pPr>
            <w:r w:rsidRPr="00C32D10">
              <w:rPr>
                <w:rFonts w:ascii="Times New Roman" w:eastAsia="Times New Roman" w:hAnsi="Times New Roman" w:cs="Times New Roman"/>
                <w:b/>
                <w:bCs/>
                <w:iCs/>
                <w:sz w:val="28"/>
                <w:szCs w:val="28"/>
                <w:lang w:eastAsia="lv-LV"/>
              </w:rPr>
              <w:t>Tiesību akta projekta anotācijas kopsavilkums</w:t>
            </w:r>
          </w:p>
        </w:tc>
      </w:tr>
      <w:tr w:rsidR="00C32D10" w:rsidRPr="00C32D10" w14:paraId="41D34C84" w14:textId="77777777" w:rsidTr="000E35F8">
        <w:trPr>
          <w:trHeight w:val="2180"/>
          <w:tblCellSpacing w:w="15" w:type="dxa"/>
        </w:trPr>
        <w:tc>
          <w:tcPr>
            <w:tcW w:w="917" w:type="pct"/>
            <w:hideMark/>
          </w:tcPr>
          <w:p w14:paraId="082D4A3D"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Mērķis, risinājums un projekta spēkā stāšanās laiks (500 zīmes bez atstarpēm)</w:t>
            </w:r>
          </w:p>
        </w:tc>
        <w:tc>
          <w:tcPr>
            <w:tcW w:w="4037" w:type="pct"/>
            <w:hideMark/>
          </w:tcPr>
          <w:p w14:paraId="4D2F0C7B" w14:textId="54157C56" w:rsidR="00104E2C" w:rsidRPr="00C32D10" w:rsidRDefault="00E43851" w:rsidP="00E43851">
            <w:pPr>
              <w:tabs>
                <w:tab w:val="left" w:pos="323"/>
              </w:tabs>
              <w:spacing w:after="0" w:line="240" w:lineRule="auto"/>
              <w:jc w:val="both"/>
              <w:rPr>
                <w:rFonts w:ascii="Times New Roman" w:hAnsi="Times New Roman"/>
                <w:sz w:val="28"/>
                <w:szCs w:val="28"/>
              </w:rPr>
            </w:pPr>
            <w:r w:rsidRPr="00C32D10">
              <w:rPr>
                <w:rFonts w:ascii="Times New Roman" w:hAnsi="Times New Roman"/>
                <w:sz w:val="28"/>
                <w:szCs w:val="28"/>
              </w:rPr>
              <w:t xml:space="preserve">Likumprojekta </w:t>
            </w:r>
            <w:r w:rsidR="000E35F8" w:rsidRPr="00C32D10">
              <w:rPr>
                <w:rFonts w:ascii="Times New Roman" w:hAnsi="Times New Roman" w:cs="Times New Roman"/>
                <w:bCs/>
                <w:sz w:val="28"/>
                <w:szCs w:val="28"/>
              </w:rPr>
              <w:t>“Grozījum</w:t>
            </w:r>
            <w:r w:rsidR="00850D7D">
              <w:rPr>
                <w:rFonts w:ascii="Times New Roman" w:hAnsi="Times New Roman" w:cs="Times New Roman"/>
                <w:bCs/>
                <w:sz w:val="28"/>
                <w:szCs w:val="28"/>
              </w:rPr>
              <w:t>i</w:t>
            </w:r>
            <w:r w:rsidR="000E35F8" w:rsidRPr="00C32D10">
              <w:rPr>
                <w:rFonts w:ascii="Times New Roman" w:hAnsi="Times New Roman" w:cs="Times New Roman"/>
                <w:bCs/>
                <w:sz w:val="28"/>
                <w:szCs w:val="28"/>
              </w:rPr>
              <w:t xml:space="preserve"> </w:t>
            </w:r>
            <w:r w:rsidR="000E35F8" w:rsidRPr="00C32D10">
              <w:rPr>
                <w:rFonts w:ascii="Times New Roman" w:hAnsi="Times New Roman" w:cs="Times New Roman"/>
                <w:sz w:val="28"/>
                <w:szCs w:val="28"/>
              </w:rPr>
              <w:t xml:space="preserve">likumā </w:t>
            </w:r>
            <w:r w:rsidR="004846B1" w:rsidRPr="00C32D10">
              <w:rPr>
                <w:rFonts w:ascii="Times New Roman" w:hAnsi="Times New Roman" w:cs="Times New Roman"/>
                <w:bCs/>
                <w:sz w:val="28"/>
                <w:szCs w:val="28"/>
              </w:rPr>
              <w:t>“</w:t>
            </w:r>
            <w:r w:rsidR="000E35F8" w:rsidRPr="00C32D10">
              <w:rPr>
                <w:rFonts w:ascii="Times New Roman" w:hAnsi="Times New Roman" w:cs="Times New Roman"/>
                <w:sz w:val="28"/>
                <w:szCs w:val="28"/>
              </w:rPr>
              <w:t>P</w:t>
            </w:r>
            <w:r w:rsidR="000E35F8" w:rsidRPr="00C32D10">
              <w:rPr>
                <w:rFonts w:ascii="Times New Roman" w:hAnsi="Times New Roman" w:cs="Times New Roman"/>
                <w:bCs/>
                <w:sz w:val="28"/>
                <w:szCs w:val="28"/>
                <w:shd w:val="clear" w:color="auto" w:fill="FFFFFF"/>
              </w:rPr>
              <w:t>ar interešu konflikta novēršanu valsts amatpersonu darbībā”</w:t>
            </w:r>
            <w:r w:rsidR="002278E4" w:rsidRPr="00C32D10">
              <w:rPr>
                <w:rFonts w:ascii="Times New Roman" w:hAnsi="Times New Roman"/>
                <w:sz w:val="28"/>
                <w:szCs w:val="28"/>
              </w:rPr>
              <w:t xml:space="preserve">” (turpmāk – </w:t>
            </w:r>
            <w:r w:rsidRPr="00C32D10">
              <w:rPr>
                <w:rFonts w:ascii="Times New Roman" w:hAnsi="Times New Roman"/>
                <w:sz w:val="28"/>
                <w:szCs w:val="28"/>
              </w:rPr>
              <w:t>projekts) mērķis ir</w:t>
            </w:r>
            <w:r w:rsidR="000E35F8" w:rsidRPr="00C32D10">
              <w:rPr>
                <w:rFonts w:ascii="Times New Roman" w:hAnsi="Times New Roman"/>
                <w:sz w:val="28"/>
                <w:szCs w:val="28"/>
              </w:rPr>
              <w:t xml:space="preserve"> </w:t>
            </w:r>
            <w:r w:rsidR="00EF48F6">
              <w:rPr>
                <w:rFonts w:ascii="Times New Roman" w:hAnsi="Times New Roman"/>
                <w:sz w:val="28"/>
                <w:szCs w:val="28"/>
              </w:rPr>
              <w:t>paredzēt augstskolu padomju un valsts kapitālsabiedrību padomju locekļu amatpersonu deklarāciju publiski pieejamo un publiski nepieejamo daļu</w:t>
            </w:r>
            <w:r w:rsidR="00104E2C" w:rsidRPr="00C32D10">
              <w:rPr>
                <w:rFonts w:ascii="Times New Roman" w:hAnsi="Times New Roman"/>
                <w:sz w:val="28"/>
                <w:szCs w:val="28"/>
              </w:rPr>
              <w:t>.</w:t>
            </w:r>
          </w:p>
          <w:p w14:paraId="4C85BDE8" w14:textId="2B928771" w:rsidR="00E5323B" w:rsidRPr="00C32D10" w:rsidRDefault="003F34D8" w:rsidP="003F34D8">
            <w:pPr>
              <w:spacing w:after="0" w:line="240" w:lineRule="auto"/>
              <w:jc w:val="both"/>
              <w:rPr>
                <w:rFonts w:ascii="Times New Roman" w:eastAsiaTheme="minorEastAsia" w:hAnsi="Times New Roman" w:cs="Times New Roman"/>
                <w:sz w:val="28"/>
                <w:szCs w:val="28"/>
              </w:rPr>
            </w:pPr>
            <w:r>
              <w:rPr>
                <w:rFonts w:ascii="Times New Roman" w:hAnsi="Times New Roman"/>
                <w:sz w:val="28"/>
                <w:szCs w:val="28"/>
              </w:rPr>
              <w:t xml:space="preserve">Projekts stāsies spēkā </w:t>
            </w:r>
            <w:r w:rsidR="00D82182">
              <w:rPr>
                <w:rFonts w:ascii="Times New Roman" w:hAnsi="Times New Roman" w:cs="Times New Roman"/>
                <w:sz w:val="28"/>
                <w:szCs w:val="28"/>
              </w:rPr>
              <w:t xml:space="preserve">vienlaikus ar grozījumiem Augstskolu likumā, kas paredz augstskolu </w:t>
            </w:r>
            <w:r w:rsidR="004139F4">
              <w:rPr>
                <w:rFonts w:ascii="Times New Roman" w:hAnsi="Times New Roman" w:cs="Times New Roman"/>
                <w:sz w:val="28"/>
                <w:szCs w:val="28"/>
              </w:rPr>
              <w:t>padomju izveidi valsts dibinātajās</w:t>
            </w:r>
            <w:r w:rsidR="00D82182">
              <w:rPr>
                <w:rFonts w:ascii="Times New Roman" w:hAnsi="Times New Roman" w:cs="Times New Roman"/>
                <w:sz w:val="28"/>
                <w:szCs w:val="28"/>
              </w:rPr>
              <w:t xml:space="preserve"> augstskolās.</w:t>
            </w:r>
            <w:r w:rsidR="00D82182" w:rsidRPr="005072E3">
              <w:rPr>
                <w:rFonts w:ascii="Times New Roman" w:eastAsia="Times New Roman" w:hAnsi="Times New Roman" w:cs="Times New Roman"/>
                <w:sz w:val="28"/>
                <w:szCs w:val="28"/>
                <w:lang w:eastAsia="lv-LV"/>
              </w:rPr>
              <w:t xml:space="preserve"> </w:t>
            </w:r>
          </w:p>
        </w:tc>
      </w:tr>
    </w:tbl>
    <w:p w14:paraId="622B389F" w14:textId="560B893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9"/>
        <w:gridCol w:w="1562"/>
        <w:gridCol w:w="7666"/>
      </w:tblGrid>
      <w:tr w:rsidR="00C32D10" w:rsidRPr="00C32D10" w14:paraId="2EE165CE"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2F280F58" w14:textId="77777777" w:rsidR="00655F2C" w:rsidRPr="00C32D10" w:rsidRDefault="00E5323B" w:rsidP="00EE27F2">
            <w:pPr>
              <w:spacing w:after="0" w:line="240" w:lineRule="auto"/>
              <w:jc w:val="center"/>
              <w:rPr>
                <w:rFonts w:ascii="Times New Roman" w:eastAsia="Times New Roman" w:hAnsi="Times New Roman" w:cs="Times New Roman"/>
                <w:b/>
                <w:bCs/>
                <w:iCs/>
                <w:sz w:val="28"/>
                <w:szCs w:val="28"/>
                <w:lang w:eastAsia="lv-LV"/>
              </w:rPr>
            </w:pPr>
            <w:r w:rsidRPr="00C32D10">
              <w:rPr>
                <w:rFonts w:ascii="Times New Roman" w:eastAsia="Times New Roman" w:hAnsi="Times New Roman" w:cs="Times New Roman"/>
                <w:b/>
                <w:bCs/>
                <w:iCs/>
                <w:sz w:val="28"/>
                <w:szCs w:val="28"/>
                <w:lang w:eastAsia="lv-LV"/>
              </w:rPr>
              <w:t>I. Tiesību akta projekta izstrādes nepieciešamība</w:t>
            </w:r>
          </w:p>
        </w:tc>
      </w:tr>
      <w:tr w:rsidR="00C32D10" w:rsidRPr="00C32D10" w14:paraId="6CD4485D"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180B6A94"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1.</w:t>
            </w:r>
          </w:p>
        </w:tc>
        <w:tc>
          <w:tcPr>
            <w:tcW w:w="788" w:type="pct"/>
            <w:tcBorders>
              <w:top w:val="single" w:sz="4" w:space="0" w:color="auto"/>
              <w:left w:val="single" w:sz="4" w:space="0" w:color="auto"/>
              <w:bottom w:val="single" w:sz="4" w:space="0" w:color="auto"/>
              <w:right w:val="single" w:sz="4" w:space="0" w:color="auto"/>
            </w:tcBorders>
            <w:hideMark/>
          </w:tcPr>
          <w:p w14:paraId="090461F9"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Pamatojums</w:t>
            </w:r>
          </w:p>
        </w:tc>
        <w:tc>
          <w:tcPr>
            <w:tcW w:w="3892" w:type="pct"/>
            <w:tcBorders>
              <w:top w:val="single" w:sz="4" w:space="0" w:color="auto"/>
              <w:left w:val="single" w:sz="4" w:space="0" w:color="auto"/>
              <w:bottom w:val="single" w:sz="4" w:space="0" w:color="auto"/>
              <w:right w:val="single" w:sz="4" w:space="0" w:color="auto"/>
            </w:tcBorders>
            <w:hideMark/>
          </w:tcPr>
          <w:p w14:paraId="1620366A" w14:textId="2D6A1437" w:rsidR="00E5323B" w:rsidRPr="00C32D10" w:rsidRDefault="002278E4" w:rsidP="00C61A45">
            <w:pPr>
              <w:spacing w:after="0" w:line="240" w:lineRule="auto"/>
              <w:jc w:val="both"/>
              <w:rPr>
                <w:rFonts w:ascii="Times New Roman" w:eastAsiaTheme="minorEastAsia" w:hAnsi="Times New Roman" w:cs="Times New Roman"/>
                <w:sz w:val="28"/>
                <w:szCs w:val="28"/>
              </w:rPr>
            </w:pPr>
            <w:r w:rsidRPr="00C32D10">
              <w:rPr>
                <w:rFonts w:ascii="Times New Roman" w:eastAsia="Times New Roman" w:hAnsi="Times New Roman" w:cs="Times New Roman"/>
                <w:sz w:val="28"/>
                <w:szCs w:val="28"/>
                <w:lang w:eastAsia="lv-LV"/>
              </w:rPr>
              <w:t>P</w:t>
            </w:r>
            <w:r w:rsidR="00C201F8" w:rsidRPr="00C32D10">
              <w:rPr>
                <w:rFonts w:ascii="Times New Roman" w:eastAsia="Times New Roman" w:hAnsi="Times New Roman" w:cs="Times New Roman"/>
                <w:sz w:val="28"/>
                <w:szCs w:val="28"/>
                <w:lang w:eastAsia="lv-LV"/>
              </w:rPr>
              <w:t>rojekts ir izstrādāts</w:t>
            </w:r>
            <w:r w:rsidR="00C61A45">
              <w:rPr>
                <w:rFonts w:ascii="Times New Roman" w:eastAsia="Times New Roman" w:hAnsi="Times New Roman" w:cs="Times New Roman"/>
                <w:sz w:val="28"/>
                <w:szCs w:val="28"/>
                <w:lang w:eastAsia="lv-LV"/>
              </w:rPr>
              <w:t xml:space="preserve">, </w:t>
            </w:r>
            <w:r w:rsidR="00C201F8" w:rsidRPr="00C32D10">
              <w:rPr>
                <w:rFonts w:ascii="Times New Roman" w:eastAsia="Times New Roman" w:hAnsi="Times New Roman" w:cs="Times New Roman"/>
                <w:sz w:val="28"/>
                <w:szCs w:val="28"/>
                <w:lang w:eastAsia="lv-LV"/>
              </w:rPr>
              <w:t xml:space="preserve">pamatojoties </w:t>
            </w:r>
            <w:r w:rsidR="00C61A45">
              <w:rPr>
                <w:rFonts w:ascii="Times New Roman" w:eastAsia="Times New Roman" w:hAnsi="Times New Roman" w:cs="Times New Roman"/>
                <w:sz w:val="28"/>
                <w:szCs w:val="28"/>
                <w:lang w:eastAsia="lv-LV"/>
              </w:rPr>
              <w:t>uz</w:t>
            </w:r>
            <w:r w:rsidR="00C201F8" w:rsidRPr="00C32D10">
              <w:rPr>
                <w:rFonts w:ascii="Times New Roman" w:eastAsia="Times New Roman" w:hAnsi="Times New Roman" w:cs="Times New Roman"/>
                <w:sz w:val="28"/>
                <w:szCs w:val="28"/>
                <w:lang w:eastAsia="lv-LV"/>
              </w:rPr>
              <w:t xml:space="preserve"> </w:t>
            </w:r>
            <w:r w:rsidR="00C201F8" w:rsidRPr="00C32D10">
              <w:rPr>
                <w:rFonts w:ascii="Times New Roman" w:eastAsiaTheme="minorEastAsia" w:hAnsi="Times New Roman" w:cs="Times New Roman"/>
                <w:sz w:val="28"/>
                <w:szCs w:val="28"/>
              </w:rPr>
              <w:t>konceptuāl</w:t>
            </w:r>
            <w:r w:rsidR="00C61A45">
              <w:rPr>
                <w:rFonts w:ascii="Times New Roman" w:eastAsiaTheme="minorEastAsia" w:hAnsi="Times New Roman" w:cs="Times New Roman"/>
                <w:sz w:val="28"/>
                <w:szCs w:val="28"/>
              </w:rPr>
              <w:t>aj</w:t>
            </w:r>
            <w:r w:rsidR="00C201F8" w:rsidRPr="00C32D10">
              <w:rPr>
                <w:rFonts w:ascii="Times New Roman" w:eastAsiaTheme="minorEastAsia" w:hAnsi="Times New Roman" w:cs="Times New Roman"/>
                <w:sz w:val="28"/>
                <w:szCs w:val="28"/>
              </w:rPr>
              <w:t>ā ziņojum</w:t>
            </w:r>
            <w:r w:rsidR="000E35F8" w:rsidRPr="00C32D10">
              <w:rPr>
                <w:rFonts w:ascii="Times New Roman" w:eastAsiaTheme="minorEastAsia" w:hAnsi="Times New Roman" w:cs="Times New Roman"/>
                <w:sz w:val="28"/>
                <w:szCs w:val="28"/>
              </w:rPr>
              <w:t>ā</w:t>
            </w:r>
            <w:r w:rsidR="00C201F8" w:rsidRPr="00C32D10">
              <w:rPr>
                <w:rFonts w:ascii="Times New Roman" w:eastAsiaTheme="minorEastAsia" w:hAnsi="Times New Roman" w:cs="Times New Roman"/>
                <w:sz w:val="28"/>
                <w:szCs w:val="28"/>
              </w:rPr>
              <w:t xml:space="preserve"> “Par augstskolu iekšējās pārvaldības modeļa maiņu”</w:t>
            </w:r>
            <w:r w:rsidR="00C61A45">
              <w:rPr>
                <w:rFonts w:ascii="Times New Roman" w:eastAsiaTheme="minorEastAsia" w:hAnsi="Times New Roman" w:cs="Times New Roman"/>
                <w:sz w:val="28"/>
                <w:szCs w:val="28"/>
              </w:rPr>
              <w:t xml:space="preserve"> (atbalstīts ar Ministru kabineta </w:t>
            </w:r>
            <w:proofErr w:type="gramStart"/>
            <w:r w:rsidR="00C61A45">
              <w:rPr>
                <w:rFonts w:ascii="Times New Roman" w:eastAsiaTheme="minorEastAsia" w:hAnsi="Times New Roman" w:cs="Times New Roman"/>
                <w:sz w:val="28"/>
                <w:szCs w:val="28"/>
              </w:rPr>
              <w:t>2020.gada</w:t>
            </w:r>
            <w:proofErr w:type="gramEnd"/>
            <w:r w:rsidR="00C61A45">
              <w:rPr>
                <w:rFonts w:ascii="Times New Roman" w:eastAsiaTheme="minorEastAsia" w:hAnsi="Times New Roman" w:cs="Times New Roman"/>
                <w:sz w:val="28"/>
                <w:szCs w:val="28"/>
              </w:rPr>
              <w:t xml:space="preserve"> 4.marta rīkojumu Nr.94)</w:t>
            </w:r>
            <w:r w:rsidR="00C201F8" w:rsidRPr="00C32D10">
              <w:rPr>
                <w:rFonts w:ascii="Times New Roman" w:eastAsiaTheme="minorEastAsia" w:hAnsi="Times New Roman" w:cs="Times New Roman"/>
                <w:sz w:val="28"/>
                <w:szCs w:val="28"/>
              </w:rPr>
              <w:t xml:space="preserve"> (turpmāk – ziņojums) </w:t>
            </w:r>
            <w:r w:rsidR="000E35F8" w:rsidRPr="00C32D10">
              <w:rPr>
                <w:rFonts w:ascii="Times New Roman" w:eastAsiaTheme="minorEastAsia" w:hAnsi="Times New Roman" w:cs="Times New Roman"/>
                <w:sz w:val="28"/>
                <w:szCs w:val="28"/>
              </w:rPr>
              <w:t>noteikto</w:t>
            </w:r>
            <w:r w:rsidR="00577273" w:rsidRPr="00C32D10">
              <w:rPr>
                <w:rFonts w:ascii="Times New Roman" w:eastAsiaTheme="minorEastAsia" w:hAnsi="Times New Roman" w:cs="Times New Roman"/>
                <w:sz w:val="28"/>
                <w:szCs w:val="28"/>
              </w:rPr>
              <w:t>.</w:t>
            </w:r>
            <w:r w:rsidR="00284A4F" w:rsidRPr="00C32D10">
              <w:rPr>
                <w:rFonts w:ascii="Times New Roman" w:eastAsiaTheme="minorEastAsia" w:hAnsi="Times New Roman" w:cs="Times New Roman"/>
                <w:sz w:val="28"/>
                <w:szCs w:val="28"/>
              </w:rPr>
              <w:t xml:space="preserve"> </w:t>
            </w:r>
          </w:p>
        </w:tc>
      </w:tr>
      <w:tr w:rsidR="00C32D10" w:rsidRPr="00C32D10" w14:paraId="707EC9FE"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26E8F90B" w14:textId="77777777" w:rsidR="00655F2C" w:rsidRPr="00C32D10" w:rsidRDefault="00E5323B" w:rsidP="002005AE">
            <w:pPr>
              <w:spacing w:after="0" w:line="240" w:lineRule="auto"/>
              <w:ind w:left="-509" w:firstLine="509"/>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2.</w:t>
            </w:r>
          </w:p>
        </w:tc>
        <w:tc>
          <w:tcPr>
            <w:tcW w:w="788" w:type="pct"/>
            <w:tcBorders>
              <w:top w:val="single" w:sz="4" w:space="0" w:color="auto"/>
              <w:left w:val="single" w:sz="4" w:space="0" w:color="auto"/>
              <w:bottom w:val="single" w:sz="4" w:space="0" w:color="auto"/>
              <w:right w:val="single" w:sz="4" w:space="0" w:color="auto"/>
            </w:tcBorders>
            <w:hideMark/>
          </w:tcPr>
          <w:p w14:paraId="52A6EC25"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892" w:type="pct"/>
            <w:tcBorders>
              <w:top w:val="single" w:sz="4" w:space="0" w:color="auto"/>
              <w:left w:val="single" w:sz="4" w:space="0" w:color="auto"/>
              <w:bottom w:val="single" w:sz="4" w:space="0" w:color="auto"/>
              <w:right w:val="single" w:sz="4" w:space="0" w:color="auto"/>
            </w:tcBorders>
            <w:hideMark/>
          </w:tcPr>
          <w:p w14:paraId="09B01336" w14:textId="59965586" w:rsidR="00994C37" w:rsidRPr="00C32D10" w:rsidRDefault="00994C37" w:rsidP="00E312CC">
            <w:pPr>
              <w:spacing w:after="0" w:line="240" w:lineRule="auto"/>
              <w:jc w:val="both"/>
              <w:rPr>
                <w:rFonts w:ascii="Times New Roman" w:hAnsi="Times New Roman" w:cs="Times New Roman"/>
                <w:sz w:val="28"/>
                <w:szCs w:val="28"/>
                <w:lang w:eastAsia="lv-LV"/>
              </w:rPr>
            </w:pPr>
            <w:r w:rsidRPr="00C32D10">
              <w:rPr>
                <w:rFonts w:ascii="Times New Roman" w:hAnsi="Times New Roman" w:cs="Times New Roman"/>
                <w:sz w:val="28"/>
                <w:szCs w:val="28"/>
                <w:lang w:eastAsia="lv-LV"/>
              </w:rPr>
              <w:t xml:space="preserve">Ziņojums paredz izveidot un ieviest </w:t>
            </w:r>
            <w:r w:rsidR="00C61A45">
              <w:rPr>
                <w:rFonts w:ascii="Times New Roman" w:hAnsi="Times New Roman" w:cs="Times New Roman"/>
                <w:sz w:val="28"/>
                <w:szCs w:val="28"/>
                <w:lang w:eastAsia="lv-LV"/>
              </w:rPr>
              <w:t>valsts dibināto augstskolu</w:t>
            </w:r>
            <w:r w:rsidRPr="00C32D10">
              <w:rPr>
                <w:rFonts w:ascii="Times New Roman" w:hAnsi="Times New Roman" w:cs="Times New Roman"/>
                <w:sz w:val="28"/>
                <w:szCs w:val="28"/>
                <w:lang w:eastAsia="lv-LV"/>
              </w:rPr>
              <w:t xml:space="preserve"> iekšējās pārvaldības sistēmās </w:t>
            </w:r>
            <w:r w:rsidR="00B71856">
              <w:rPr>
                <w:rFonts w:ascii="Times New Roman" w:hAnsi="Times New Roman" w:cs="Times New Roman"/>
                <w:sz w:val="28"/>
                <w:szCs w:val="28"/>
                <w:lang w:eastAsia="lv-LV"/>
              </w:rPr>
              <w:t xml:space="preserve">augstskolu </w:t>
            </w:r>
            <w:r w:rsidRPr="00C32D10">
              <w:rPr>
                <w:rFonts w:ascii="Times New Roman" w:hAnsi="Times New Roman" w:cs="Times New Roman"/>
                <w:sz w:val="28"/>
                <w:szCs w:val="28"/>
                <w:lang w:eastAsia="lv-LV"/>
              </w:rPr>
              <w:t>padomes, kas spētu efektīvi garantēt augstākās izglītības institūciju autonomiju, atvērtību un caurspīdīgumu.</w:t>
            </w:r>
          </w:p>
          <w:p w14:paraId="286DA90A" w14:textId="775BE3D2" w:rsidR="00660915" w:rsidRPr="00C32D10" w:rsidRDefault="00994C37" w:rsidP="00A11CAA">
            <w:pPr>
              <w:spacing w:after="0" w:line="240" w:lineRule="auto"/>
              <w:jc w:val="both"/>
              <w:rPr>
                <w:rFonts w:ascii="Times New Roman" w:hAnsi="Times New Roman" w:cs="Times New Roman"/>
                <w:sz w:val="28"/>
                <w:szCs w:val="28"/>
                <w:lang w:eastAsia="lv-LV"/>
              </w:rPr>
            </w:pPr>
            <w:r w:rsidRPr="00C32D10">
              <w:rPr>
                <w:rFonts w:ascii="Times New Roman" w:hAnsi="Times New Roman" w:cs="Times New Roman"/>
                <w:sz w:val="28"/>
                <w:szCs w:val="28"/>
                <w:lang w:eastAsia="lv-LV"/>
              </w:rPr>
              <w:t>Ziņojum</w:t>
            </w:r>
            <w:r w:rsidR="005F2C45" w:rsidRPr="00C32D10">
              <w:rPr>
                <w:rFonts w:ascii="Times New Roman" w:hAnsi="Times New Roman" w:cs="Times New Roman"/>
                <w:sz w:val="28"/>
                <w:szCs w:val="28"/>
                <w:lang w:eastAsia="lv-LV"/>
              </w:rPr>
              <w:t>s nosaka</w:t>
            </w:r>
            <w:r w:rsidR="00660915" w:rsidRPr="00C32D10">
              <w:rPr>
                <w:rFonts w:ascii="Times New Roman" w:hAnsi="Times New Roman" w:cs="Times New Roman"/>
                <w:sz w:val="28"/>
                <w:szCs w:val="28"/>
                <w:lang w:eastAsia="lv-LV"/>
              </w:rPr>
              <w:t xml:space="preserve">, ka </w:t>
            </w:r>
            <w:r w:rsidR="00C61A45" w:rsidRPr="00C32D10">
              <w:rPr>
                <w:rFonts w:ascii="Times New Roman" w:hAnsi="Times New Roman" w:cs="Times New Roman"/>
                <w:sz w:val="28"/>
                <w:szCs w:val="28"/>
                <w:lang w:eastAsia="lv-LV"/>
              </w:rPr>
              <w:t>augstskol</w:t>
            </w:r>
            <w:r w:rsidR="00C61A45">
              <w:rPr>
                <w:rFonts w:ascii="Times New Roman" w:hAnsi="Times New Roman" w:cs="Times New Roman"/>
                <w:sz w:val="28"/>
                <w:szCs w:val="28"/>
                <w:lang w:eastAsia="lv-LV"/>
              </w:rPr>
              <w:t>as</w:t>
            </w:r>
            <w:r w:rsidR="00C61A45" w:rsidRPr="00C32D10">
              <w:rPr>
                <w:rFonts w:ascii="Times New Roman" w:hAnsi="Times New Roman" w:cs="Times New Roman"/>
                <w:sz w:val="28"/>
                <w:szCs w:val="28"/>
                <w:lang w:eastAsia="lv-LV"/>
              </w:rPr>
              <w:t xml:space="preserve"> </w:t>
            </w:r>
            <w:r w:rsidR="00660915" w:rsidRPr="00C32D10">
              <w:rPr>
                <w:rFonts w:ascii="Times New Roman" w:hAnsi="Times New Roman" w:cs="Times New Roman"/>
                <w:sz w:val="28"/>
                <w:szCs w:val="28"/>
                <w:lang w:eastAsia="lv-LV"/>
              </w:rPr>
              <w:t>padome ir</w:t>
            </w:r>
            <w:r w:rsidR="005F2C45" w:rsidRPr="00C32D10">
              <w:rPr>
                <w:rFonts w:ascii="Times New Roman" w:hAnsi="Times New Roman" w:cs="Times New Roman"/>
                <w:sz w:val="28"/>
                <w:szCs w:val="28"/>
                <w:lang w:eastAsia="lv-LV"/>
              </w:rPr>
              <w:t xml:space="preserve"> </w:t>
            </w:r>
            <w:r w:rsidR="00660915" w:rsidRPr="00C32D10">
              <w:rPr>
                <w:rFonts w:ascii="Times New Roman" w:hAnsi="Times New Roman" w:cs="Times New Roman"/>
                <w:sz w:val="28"/>
                <w:szCs w:val="28"/>
              </w:rPr>
              <w:t>valsts dibinātas augstskolas koleģiāla vadības un lēmējinstitūcija, kas nodrošina augstskolas autonomiju un labas pārvaldības principa īstenošanu un</w:t>
            </w:r>
            <w:proofErr w:type="gramStart"/>
            <w:r w:rsidR="00660915" w:rsidRPr="00C32D10">
              <w:rPr>
                <w:rFonts w:ascii="Times New Roman" w:hAnsi="Times New Roman" w:cs="Times New Roman"/>
                <w:sz w:val="28"/>
                <w:szCs w:val="28"/>
              </w:rPr>
              <w:t xml:space="preserve">  </w:t>
            </w:r>
            <w:proofErr w:type="gramEnd"/>
            <w:r w:rsidR="00660915" w:rsidRPr="00C32D10">
              <w:rPr>
                <w:rFonts w:ascii="Times New Roman" w:hAnsi="Times New Roman" w:cs="Times New Roman"/>
                <w:sz w:val="28"/>
                <w:szCs w:val="28"/>
              </w:rPr>
              <w:t>ir atbildīga par augstskolas stratēģisko, administratīvo, saimniecisko un finanšu vadību atbilstoši dibinātāja noteiktajiem mērķiem</w:t>
            </w:r>
            <w:r w:rsidR="00660915" w:rsidRPr="00C32D10">
              <w:rPr>
                <w:rFonts w:ascii="Times New Roman" w:hAnsi="Times New Roman" w:cs="Times New Roman"/>
                <w:sz w:val="28"/>
                <w:szCs w:val="28"/>
                <w:lang w:eastAsia="lv-LV"/>
              </w:rPr>
              <w:t>.</w:t>
            </w:r>
          </w:p>
          <w:p w14:paraId="08035E7E" w14:textId="6E3F0CB9" w:rsidR="00A11CAA" w:rsidRPr="00C32D10" w:rsidRDefault="00660915" w:rsidP="00A11CAA">
            <w:pPr>
              <w:spacing w:after="0" w:line="240" w:lineRule="auto"/>
              <w:jc w:val="both"/>
              <w:rPr>
                <w:rFonts w:ascii="Times New Roman" w:hAnsi="Times New Roman" w:cs="Times New Roman"/>
                <w:sz w:val="28"/>
                <w:szCs w:val="28"/>
                <w:lang w:eastAsia="lv-LV"/>
              </w:rPr>
            </w:pPr>
            <w:r w:rsidRPr="00C32D10">
              <w:rPr>
                <w:rFonts w:ascii="Times New Roman" w:hAnsi="Times New Roman" w:cs="Times New Roman"/>
                <w:sz w:val="28"/>
                <w:szCs w:val="28"/>
                <w:lang w:eastAsia="lv-LV"/>
              </w:rPr>
              <w:t xml:space="preserve">Ziņojumā ir atrunāts </w:t>
            </w:r>
            <w:r w:rsidR="007B73BF" w:rsidRPr="00C32D10">
              <w:rPr>
                <w:rFonts w:ascii="Times New Roman" w:hAnsi="Times New Roman" w:cs="Times New Roman"/>
                <w:sz w:val="28"/>
                <w:szCs w:val="28"/>
                <w:lang w:eastAsia="lv-LV"/>
              </w:rPr>
              <w:t xml:space="preserve">valsts dibināto </w:t>
            </w:r>
            <w:r w:rsidR="005F2C45" w:rsidRPr="00C32D10">
              <w:rPr>
                <w:rFonts w:ascii="Times New Roman" w:hAnsi="Times New Roman" w:cs="Times New Roman"/>
                <w:sz w:val="28"/>
                <w:szCs w:val="28"/>
                <w:lang w:eastAsia="lv-LV"/>
              </w:rPr>
              <w:t>augstskolu</w:t>
            </w:r>
            <w:proofErr w:type="gramStart"/>
            <w:r w:rsidR="005F2C45" w:rsidRPr="00C32D10">
              <w:rPr>
                <w:rFonts w:ascii="Times New Roman" w:hAnsi="Times New Roman" w:cs="Times New Roman"/>
                <w:sz w:val="28"/>
                <w:szCs w:val="28"/>
                <w:lang w:eastAsia="lv-LV"/>
              </w:rPr>
              <w:t xml:space="preserve"> </w:t>
            </w:r>
            <w:r w:rsidR="00994C37" w:rsidRPr="00C32D10">
              <w:rPr>
                <w:rFonts w:ascii="Times New Roman" w:hAnsi="Times New Roman" w:cs="Times New Roman"/>
                <w:sz w:val="28"/>
                <w:szCs w:val="28"/>
                <w:lang w:eastAsia="lv-LV"/>
              </w:rPr>
              <w:t xml:space="preserve"> </w:t>
            </w:r>
            <w:proofErr w:type="gramEnd"/>
            <w:r w:rsidR="00994C37" w:rsidRPr="00C32D10">
              <w:rPr>
                <w:rFonts w:ascii="Times New Roman" w:hAnsi="Times New Roman" w:cs="Times New Roman"/>
                <w:sz w:val="28"/>
                <w:szCs w:val="28"/>
                <w:lang w:eastAsia="lv-LV"/>
              </w:rPr>
              <w:t>padomes sastāv</w:t>
            </w:r>
            <w:r w:rsidRPr="00C32D10">
              <w:rPr>
                <w:rFonts w:ascii="Times New Roman" w:hAnsi="Times New Roman" w:cs="Times New Roman"/>
                <w:sz w:val="28"/>
                <w:szCs w:val="28"/>
                <w:lang w:eastAsia="lv-LV"/>
              </w:rPr>
              <w:t>s</w:t>
            </w:r>
            <w:r w:rsidR="004139F4">
              <w:rPr>
                <w:rFonts w:ascii="Times New Roman" w:hAnsi="Times New Roman" w:cs="Times New Roman"/>
                <w:sz w:val="28"/>
                <w:szCs w:val="28"/>
                <w:lang w:eastAsia="lv-LV"/>
              </w:rPr>
              <w:t xml:space="preserve"> un</w:t>
            </w:r>
            <w:r w:rsidR="00A11CAA" w:rsidRPr="00C32D10">
              <w:rPr>
                <w:rFonts w:ascii="Times New Roman" w:hAnsi="Times New Roman" w:cs="Times New Roman"/>
                <w:sz w:val="28"/>
                <w:szCs w:val="28"/>
                <w:lang w:eastAsia="lv-LV"/>
              </w:rPr>
              <w:t xml:space="preserve"> minimālās prasības tās locekļiem. Padomē</w:t>
            </w:r>
            <w:r w:rsidR="005F2C45" w:rsidRPr="00C32D10">
              <w:rPr>
                <w:rFonts w:ascii="Times New Roman" w:hAnsi="Times New Roman" w:cs="Times New Roman"/>
                <w:sz w:val="28"/>
                <w:szCs w:val="28"/>
                <w:lang w:eastAsia="lv-LV"/>
              </w:rPr>
              <w:t xml:space="preserve"> tiks nodrošināta arī </w:t>
            </w:r>
            <w:r w:rsidR="004139F4">
              <w:rPr>
                <w:rFonts w:ascii="Times New Roman" w:hAnsi="Times New Roman" w:cs="Times New Roman"/>
                <w:sz w:val="28"/>
                <w:szCs w:val="28"/>
                <w:lang w:eastAsia="lv-LV"/>
              </w:rPr>
              <w:t>ārējo ekspertu</w:t>
            </w:r>
            <w:r w:rsidR="005F2C45" w:rsidRPr="00C32D10">
              <w:rPr>
                <w:rFonts w:ascii="Times New Roman" w:hAnsi="Times New Roman" w:cs="Times New Roman"/>
                <w:sz w:val="28"/>
                <w:szCs w:val="28"/>
                <w:lang w:eastAsia="lv-LV"/>
              </w:rPr>
              <w:t xml:space="preserve"> pārstāvība</w:t>
            </w:r>
            <w:r w:rsidR="00A11CAA" w:rsidRPr="00C32D10">
              <w:rPr>
                <w:rFonts w:ascii="Times New Roman" w:hAnsi="Times New Roman" w:cs="Times New Roman"/>
                <w:sz w:val="28"/>
                <w:szCs w:val="28"/>
                <w:lang w:eastAsia="lv-LV"/>
              </w:rPr>
              <w:t>.</w:t>
            </w:r>
            <w:r w:rsidR="005F2C45" w:rsidRPr="00C32D10">
              <w:rPr>
                <w:rFonts w:ascii="Times New Roman" w:hAnsi="Times New Roman" w:cs="Times New Roman"/>
                <w:sz w:val="28"/>
                <w:szCs w:val="28"/>
                <w:lang w:eastAsia="lv-LV"/>
              </w:rPr>
              <w:t xml:space="preserve"> </w:t>
            </w:r>
            <w:r w:rsidR="00A11CAA" w:rsidRPr="00C32D10">
              <w:rPr>
                <w:rFonts w:ascii="Times New Roman" w:hAnsi="Times New Roman" w:cs="Times New Roman"/>
                <w:sz w:val="28"/>
                <w:szCs w:val="28"/>
                <w:lang w:eastAsia="lv-LV"/>
              </w:rPr>
              <w:t>Padomes sastāvu apstiprinās Ministru kabinets.</w:t>
            </w:r>
          </w:p>
          <w:p w14:paraId="5D953E05" w14:textId="4BF155EE" w:rsidR="00EF48F6" w:rsidRDefault="00660915" w:rsidP="00EF48F6">
            <w:pPr>
              <w:spacing w:after="0" w:line="240" w:lineRule="auto"/>
              <w:jc w:val="both"/>
              <w:rPr>
                <w:rFonts w:ascii="Times New Roman" w:hAnsi="Times New Roman" w:cs="Times New Roman"/>
                <w:sz w:val="28"/>
                <w:szCs w:val="28"/>
                <w:lang w:eastAsia="lv-LV"/>
              </w:rPr>
            </w:pPr>
            <w:r w:rsidRPr="00C32D10">
              <w:rPr>
                <w:rFonts w:ascii="Times New Roman" w:hAnsi="Times New Roman" w:cs="Times New Roman"/>
                <w:sz w:val="28"/>
                <w:szCs w:val="28"/>
                <w:lang w:eastAsia="lv-LV"/>
              </w:rPr>
              <w:t>Bez tam, saskaņā ar</w:t>
            </w:r>
            <w:proofErr w:type="gramStart"/>
            <w:r w:rsidRPr="00C32D10">
              <w:rPr>
                <w:rFonts w:ascii="Times New Roman" w:hAnsi="Times New Roman" w:cs="Times New Roman"/>
                <w:sz w:val="28"/>
                <w:szCs w:val="28"/>
                <w:lang w:eastAsia="lv-LV"/>
              </w:rPr>
              <w:t xml:space="preserve"> </w:t>
            </w:r>
            <w:r w:rsidR="00A11CAA" w:rsidRPr="00C32D10">
              <w:rPr>
                <w:rFonts w:ascii="Times New Roman" w:hAnsi="Times New Roman" w:cs="Times New Roman"/>
                <w:sz w:val="28"/>
                <w:szCs w:val="28"/>
                <w:lang w:eastAsia="lv-LV"/>
              </w:rPr>
              <w:t xml:space="preserve"> </w:t>
            </w:r>
            <w:proofErr w:type="gramEnd"/>
            <w:r w:rsidR="00A11CAA" w:rsidRPr="00C32D10">
              <w:rPr>
                <w:rFonts w:ascii="Times New Roman" w:hAnsi="Times New Roman" w:cs="Times New Roman"/>
                <w:sz w:val="28"/>
                <w:szCs w:val="28"/>
                <w:lang w:eastAsia="lv-LV"/>
              </w:rPr>
              <w:t>ziņojum</w:t>
            </w:r>
            <w:r w:rsidRPr="00C32D10">
              <w:rPr>
                <w:rFonts w:ascii="Times New Roman" w:hAnsi="Times New Roman" w:cs="Times New Roman"/>
                <w:sz w:val="28"/>
                <w:szCs w:val="28"/>
                <w:lang w:eastAsia="lv-LV"/>
              </w:rPr>
              <w:t>ā noteikto</w:t>
            </w:r>
            <w:r w:rsidR="00B71856">
              <w:rPr>
                <w:rFonts w:ascii="Times New Roman" w:hAnsi="Times New Roman" w:cs="Times New Roman"/>
                <w:sz w:val="28"/>
                <w:szCs w:val="28"/>
                <w:lang w:eastAsia="lv-LV"/>
              </w:rPr>
              <w:t xml:space="preserve"> augstskolas </w:t>
            </w:r>
            <w:r w:rsidR="00A11CAA" w:rsidRPr="00C32D10">
              <w:rPr>
                <w:rFonts w:ascii="Times New Roman" w:hAnsi="Times New Roman" w:cs="Times New Roman"/>
                <w:sz w:val="28"/>
                <w:szCs w:val="28"/>
                <w:lang w:eastAsia="lv-LV"/>
              </w:rPr>
              <w:t>padomes locekļi būs valsts amatpersonas</w:t>
            </w:r>
            <w:r w:rsidR="00D41B82">
              <w:rPr>
                <w:rFonts w:ascii="Times New Roman" w:hAnsi="Times New Roman" w:cs="Times New Roman"/>
                <w:sz w:val="28"/>
                <w:szCs w:val="28"/>
                <w:lang w:eastAsia="lv-LV"/>
              </w:rPr>
              <w:t>.</w:t>
            </w:r>
            <w:r w:rsidR="00A11CAA" w:rsidRPr="00C32D10">
              <w:rPr>
                <w:rFonts w:ascii="Times New Roman" w:hAnsi="Times New Roman" w:cs="Times New Roman"/>
                <w:sz w:val="28"/>
                <w:szCs w:val="28"/>
                <w:lang w:eastAsia="lv-LV"/>
              </w:rPr>
              <w:t xml:space="preserve"> </w:t>
            </w:r>
            <w:r w:rsidR="00D41B82">
              <w:rPr>
                <w:rFonts w:ascii="Times New Roman" w:hAnsi="Times New Roman" w:cs="Times New Roman"/>
                <w:sz w:val="28"/>
                <w:szCs w:val="28"/>
                <w:lang w:eastAsia="lv-LV"/>
              </w:rPr>
              <w:t xml:space="preserve">Tām būs jāiesniedz valsts amatpersonas deklarācija atbilstoši </w:t>
            </w:r>
            <w:r w:rsidR="00494D6F" w:rsidRPr="00494D6F">
              <w:rPr>
                <w:rFonts w:ascii="Times New Roman" w:hAnsi="Times New Roman" w:cs="Times New Roman"/>
                <w:sz w:val="28"/>
                <w:szCs w:val="28"/>
                <w:lang w:eastAsia="lv-LV"/>
              </w:rPr>
              <w:t>likum</w:t>
            </w:r>
            <w:r w:rsidR="00494D6F">
              <w:rPr>
                <w:rFonts w:ascii="Times New Roman" w:hAnsi="Times New Roman" w:cs="Times New Roman"/>
                <w:sz w:val="28"/>
                <w:szCs w:val="28"/>
                <w:lang w:eastAsia="lv-LV"/>
              </w:rPr>
              <w:t>ā</w:t>
            </w:r>
            <w:r w:rsidR="00494D6F" w:rsidRPr="00494D6F">
              <w:rPr>
                <w:rFonts w:ascii="Times New Roman" w:hAnsi="Times New Roman" w:cs="Times New Roman"/>
                <w:sz w:val="28"/>
                <w:szCs w:val="28"/>
                <w:lang w:eastAsia="lv-LV"/>
              </w:rPr>
              <w:t xml:space="preserve"> </w:t>
            </w:r>
            <w:r w:rsidR="004139F4" w:rsidRPr="00C32D10">
              <w:rPr>
                <w:rFonts w:ascii="Times New Roman" w:eastAsiaTheme="minorEastAsia" w:hAnsi="Times New Roman" w:cs="Times New Roman"/>
                <w:sz w:val="28"/>
                <w:szCs w:val="28"/>
              </w:rPr>
              <w:t>“</w:t>
            </w:r>
            <w:r w:rsidR="00494D6F" w:rsidRPr="00494D6F">
              <w:rPr>
                <w:rFonts w:ascii="Times New Roman" w:hAnsi="Times New Roman" w:cs="Times New Roman"/>
                <w:sz w:val="28"/>
                <w:szCs w:val="28"/>
                <w:lang w:eastAsia="lv-LV"/>
              </w:rPr>
              <w:t>Par interešu konflikta novēršanu valsts amatpersonu dar</w:t>
            </w:r>
            <w:r w:rsidR="0051596C">
              <w:rPr>
                <w:rFonts w:ascii="Times New Roman" w:hAnsi="Times New Roman" w:cs="Times New Roman"/>
                <w:sz w:val="28"/>
                <w:szCs w:val="28"/>
                <w:lang w:eastAsia="lv-LV"/>
              </w:rPr>
              <w:t>b</w:t>
            </w:r>
            <w:r w:rsidR="00494D6F" w:rsidRPr="00494D6F">
              <w:rPr>
                <w:rFonts w:ascii="Times New Roman" w:hAnsi="Times New Roman" w:cs="Times New Roman"/>
                <w:sz w:val="28"/>
                <w:szCs w:val="28"/>
                <w:lang w:eastAsia="lv-LV"/>
              </w:rPr>
              <w:t>ībā”</w:t>
            </w:r>
            <w:r w:rsidR="00D41B82">
              <w:rPr>
                <w:rFonts w:ascii="Times New Roman" w:hAnsi="Times New Roman" w:cs="Times New Roman"/>
                <w:sz w:val="28"/>
                <w:szCs w:val="28"/>
                <w:lang w:eastAsia="lv-LV"/>
              </w:rPr>
              <w:t xml:space="preserve"> noteiktajā kārtībā, taču tiks samazināts deklarācijas publiskojamā daļā ietveramais informācijas apjoms. </w:t>
            </w:r>
          </w:p>
          <w:p w14:paraId="2C74955A" w14:textId="412CD4EB" w:rsidR="00EF48F6" w:rsidRPr="00EF48F6" w:rsidRDefault="00EF48F6" w:rsidP="00EF48F6">
            <w:pPr>
              <w:spacing w:after="0" w:line="240" w:lineRule="auto"/>
              <w:jc w:val="both"/>
              <w:rPr>
                <w:rFonts w:ascii="Times New Roman" w:hAnsi="Times New Roman" w:cs="Times New Roman"/>
                <w:sz w:val="28"/>
                <w:szCs w:val="28"/>
                <w:lang w:eastAsia="lv-LV"/>
              </w:rPr>
            </w:pPr>
            <w:r w:rsidRPr="00EF48F6">
              <w:rPr>
                <w:rFonts w:ascii="Times New Roman" w:hAnsi="Times New Roman" w:cs="Times New Roman"/>
                <w:sz w:val="28"/>
                <w:szCs w:val="28"/>
                <w:lang w:eastAsia="lv-LV"/>
              </w:rPr>
              <w:t xml:space="preserve">Valsts dibinātas augstskolas ir atvasinātas publiskas personas, kuras dibina valsts, piešķirot tām autonomiju. Augstskolas autonomija izpaužas tiesībās brīvi izvēlēties augstskolas dibinātāju izvirzīto un </w:t>
            </w:r>
            <w:r w:rsidR="004B3935">
              <w:rPr>
                <w:rFonts w:ascii="Times New Roman" w:hAnsi="Times New Roman" w:cs="Times New Roman"/>
                <w:sz w:val="28"/>
                <w:szCs w:val="28"/>
                <w:lang w:eastAsia="lv-LV"/>
              </w:rPr>
              <w:t>Augstskolu</w:t>
            </w:r>
            <w:r w:rsidRPr="00EF48F6">
              <w:rPr>
                <w:rFonts w:ascii="Times New Roman" w:hAnsi="Times New Roman" w:cs="Times New Roman"/>
                <w:sz w:val="28"/>
                <w:szCs w:val="28"/>
                <w:lang w:eastAsia="lv-LV"/>
              </w:rPr>
              <w:t xml:space="preserve"> likumam atbilstošo uzdevumu īstenošanas veidus </w:t>
            </w:r>
            <w:r w:rsidR="004B3935">
              <w:rPr>
                <w:rFonts w:ascii="Times New Roman" w:hAnsi="Times New Roman" w:cs="Times New Roman"/>
                <w:sz w:val="28"/>
                <w:szCs w:val="28"/>
                <w:lang w:eastAsia="lv-LV"/>
              </w:rPr>
              <w:t>un formas (..)</w:t>
            </w:r>
            <w:r w:rsidRPr="00EF48F6">
              <w:rPr>
                <w:rFonts w:ascii="Times New Roman" w:hAnsi="Times New Roman" w:cs="Times New Roman"/>
                <w:sz w:val="28"/>
                <w:szCs w:val="28"/>
                <w:lang w:eastAsia="lv-LV"/>
              </w:rPr>
              <w:t xml:space="preserve">. Valsts dibinātu augstskolu darbība ir saistīta ar </w:t>
            </w:r>
            <w:r w:rsidRPr="00EF48F6">
              <w:rPr>
                <w:rFonts w:ascii="Times New Roman" w:hAnsi="Times New Roman" w:cs="Times New Roman"/>
                <w:sz w:val="28"/>
                <w:szCs w:val="28"/>
                <w:lang w:eastAsia="lv-LV"/>
              </w:rPr>
              <w:lastRenderedPageBreak/>
              <w:t>dibinātāja (šajā gadījumā valsts) mērķu sasniegšanu. Šajā apstāklī tās ir salīdzināmas ar valsts dibinātām kapitālsabiedrībām, jo valsts dibina kapitālsabiedrības, lai īstenotu valstiski sv</w:t>
            </w:r>
            <w:r w:rsidR="004B3935">
              <w:rPr>
                <w:rFonts w:ascii="Times New Roman" w:hAnsi="Times New Roman" w:cs="Times New Roman"/>
                <w:sz w:val="28"/>
                <w:szCs w:val="28"/>
                <w:lang w:eastAsia="lv-LV"/>
              </w:rPr>
              <w:t>arīgus mērķus</w:t>
            </w:r>
            <w:r w:rsidRPr="00EF48F6">
              <w:rPr>
                <w:rFonts w:ascii="Times New Roman" w:hAnsi="Times New Roman" w:cs="Times New Roman"/>
                <w:sz w:val="28"/>
                <w:szCs w:val="28"/>
                <w:lang w:eastAsia="lv-LV"/>
              </w:rPr>
              <w:t xml:space="preserve">. Lai nodrošinātu valsts kapitālsabiedrību labu pārvaldību un darbības atklātumu, tajās tiek izveidotas padomes. Valsts kapitālsabiedrību padomes funkcijas noteiktas Publiskas personas kapitālsabiedrību pārvaldības likuma 107. un </w:t>
            </w:r>
            <w:proofErr w:type="gramStart"/>
            <w:r w:rsidRPr="00EF48F6">
              <w:rPr>
                <w:rFonts w:ascii="Times New Roman" w:hAnsi="Times New Roman" w:cs="Times New Roman"/>
                <w:sz w:val="28"/>
                <w:szCs w:val="28"/>
                <w:lang w:eastAsia="lv-LV"/>
              </w:rPr>
              <w:t>108.pantā</w:t>
            </w:r>
            <w:proofErr w:type="gramEnd"/>
            <w:r w:rsidRPr="00EF48F6">
              <w:rPr>
                <w:rFonts w:ascii="Times New Roman" w:hAnsi="Times New Roman" w:cs="Times New Roman"/>
                <w:sz w:val="28"/>
                <w:szCs w:val="28"/>
                <w:lang w:eastAsia="lv-LV"/>
              </w:rPr>
              <w:t xml:space="preserve">. Savukārt, lai nodrošinātu iespēju pārliecināties par padomes locekļu godprātīgu darbību un interešu konflikta neesamību, kā arī padomes locekļu ar darba uzdevumiem samērīgu atalgojumu, viens no būtiskākajiem pasākumiem ir valsts amatpersonas deklarācijas iesniegšana. </w:t>
            </w:r>
          </w:p>
          <w:p w14:paraId="0F925ED0" w14:textId="283AB39D" w:rsidR="00EF48F6" w:rsidRPr="00EF48F6" w:rsidRDefault="00EF48F6" w:rsidP="00EF48F6">
            <w:pPr>
              <w:spacing w:after="0" w:line="240" w:lineRule="auto"/>
              <w:jc w:val="both"/>
              <w:rPr>
                <w:rFonts w:ascii="Times New Roman" w:hAnsi="Times New Roman" w:cs="Times New Roman"/>
                <w:sz w:val="28"/>
                <w:szCs w:val="28"/>
                <w:lang w:eastAsia="lv-LV"/>
              </w:rPr>
            </w:pPr>
            <w:proofErr w:type="gramStart"/>
            <w:r w:rsidRPr="00EF48F6">
              <w:rPr>
                <w:rFonts w:ascii="Times New Roman" w:hAnsi="Times New Roman" w:cs="Times New Roman"/>
                <w:sz w:val="28"/>
                <w:szCs w:val="28"/>
                <w:lang w:eastAsia="lv-LV"/>
              </w:rPr>
              <w:t>Atbilstoši ziņojumā minētajam,</w:t>
            </w:r>
            <w:proofErr w:type="gramEnd"/>
            <w:r w:rsidRPr="00EF48F6">
              <w:rPr>
                <w:rFonts w:ascii="Times New Roman" w:hAnsi="Times New Roman" w:cs="Times New Roman"/>
                <w:sz w:val="28"/>
                <w:szCs w:val="28"/>
                <w:lang w:eastAsia="lv-LV"/>
              </w:rPr>
              <w:t xml:space="preserve"> valsts dibinātu augs</w:t>
            </w:r>
            <w:r w:rsidR="004B3935">
              <w:rPr>
                <w:rFonts w:ascii="Times New Roman" w:hAnsi="Times New Roman" w:cs="Times New Roman"/>
                <w:sz w:val="28"/>
                <w:szCs w:val="28"/>
                <w:lang w:eastAsia="lv-LV"/>
              </w:rPr>
              <w:t>ts</w:t>
            </w:r>
            <w:r w:rsidRPr="00EF48F6">
              <w:rPr>
                <w:rFonts w:ascii="Times New Roman" w:hAnsi="Times New Roman" w:cs="Times New Roman"/>
                <w:sz w:val="28"/>
                <w:szCs w:val="28"/>
                <w:lang w:eastAsia="lv-LV"/>
              </w:rPr>
              <w:t xml:space="preserve">kolu padomju viens no uzdevumiem ir nodrošināt augstskolas darbības autonomiju un labas pārvaldības principu īstenošanu. Ņemot vērā, ka valsts kapitālsabiedrību padomēm ir līdzīgi uzdevumi kā valsts augstskolu padomēm, kā arī to, ka valsts kapitālsabiedrību padomes locekļu pilnvaru laiks ir ierobežots, </w:t>
            </w:r>
            <w:r w:rsidR="004B3935">
              <w:rPr>
                <w:rFonts w:ascii="Times New Roman" w:hAnsi="Times New Roman" w:cs="Times New Roman"/>
                <w:sz w:val="28"/>
                <w:szCs w:val="28"/>
                <w:lang w:eastAsia="lv-LV"/>
              </w:rPr>
              <w:t>jānosaka līdzīgi</w:t>
            </w:r>
            <w:r w:rsidRPr="00EF48F6">
              <w:rPr>
                <w:rFonts w:ascii="Times New Roman" w:hAnsi="Times New Roman" w:cs="Times New Roman"/>
                <w:sz w:val="28"/>
                <w:szCs w:val="28"/>
                <w:lang w:eastAsia="lv-LV"/>
              </w:rPr>
              <w:t xml:space="preserve"> valsts amatpersonu pienākum</w:t>
            </w:r>
            <w:r w:rsidR="004B3935">
              <w:rPr>
                <w:rFonts w:ascii="Times New Roman" w:hAnsi="Times New Roman" w:cs="Times New Roman"/>
                <w:sz w:val="28"/>
                <w:szCs w:val="28"/>
                <w:lang w:eastAsia="lv-LV"/>
              </w:rPr>
              <w:t>i</w:t>
            </w:r>
            <w:r w:rsidRPr="00EF48F6">
              <w:rPr>
                <w:rFonts w:ascii="Times New Roman" w:hAnsi="Times New Roman" w:cs="Times New Roman"/>
                <w:sz w:val="28"/>
                <w:szCs w:val="28"/>
                <w:lang w:eastAsia="lv-LV"/>
              </w:rPr>
              <w:t xml:space="preserve"> valsts kapitālsabiedrību padomju locekļiem un valsts augstskolu padomju locekļiem. </w:t>
            </w:r>
          </w:p>
          <w:p w14:paraId="7D4BFF1E" w14:textId="70CCA1E5" w:rsidR="00EF48F6" w:rsidRPr="00EF48F6" w:rsidRDefault="00B3168E" w:rsidP="00EF48F6">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Likumprojekts paredz, ka a</w:t>
            </w:r>
            <w:r w:rsidR="00EF48F6" w:rsidRPr="00EF48F6">
              <w:rPr>
                <w:rFonts w:ascii="Times New Roman" w:hAnsi="Times New Roman" w:cs="Times New Roman"/>
                <w:sz w:val="28"/>
                <w:szCs w:val="28"/>
                <w:lang w:eastAsia="lv-LV"/>
              </w:rPr>
              <w:t xml:space="preserve">ugstskolu padomes locekļiem valsts amatpersonas deklarācija ir jāiesniedz, bet publiski pieejama ir tikai daļa no tās – pirmkārt, ziņas par saņemto atlīdzību par amatpersonas pienākumu pildīšanu un otrkārt, citiem amatiem publiskas personas institūcijās, kapitālsabiedrībās, biedrībās un nodibinājumos. </w:t>
            </w:r>
          </w:p>
          <w:p w14:paraId="67870C85" w14:textId="6E9A0FA4" w:rsidR="00EF48F6" w:rsidRPr="00EF48F6" w:rsidRDefault="00B3168E" w:rsidP="00EF48F6">
            <w:pPr>
              <w:spacing w:after="0" w:line="240" w:lineRule="auto"/>
              <w:jc w:val="both"/>
              <w:rPr>
                <w:rFonts w:ascii="Times New Roman" w:hAnsi="Times New Roman" w:cs="Times New Roman"/>
                <w:sz w:val="28"/>
                <w:szCs w:val="28"/>
                <w:lang w:eastAsia="lv-LV"/>
              </w:rPr>
            </w:pPr>
            <w:proofErr w:type="spellStart"/>
            <w:r>
              <w:rPr>
                <w:rFonts w:ascii="Times New Roman" w:hAnsi="Times New Roman" w:cs="Times New Roman"/>
                <w:sz w:val="28"/>
                <w:szCs w:val="28"/>
                <w:lang w:eastAsia="lv-LV"/>
              </w:rPr>
              <w:t>Pārresoru</w:t>
            </w:r>
            <w:proofErr w:type="spellEnd"/>
            <w:r>
              <w:rPr>
                <w:rFonts w:ascii="Times New Roman" w:hAnsi="Times New Roman" w:cs="Times New Roman"/>
                <w:sz w:val="28"/>
                <w:szCs w:val="28"/>
                <w:lang w:eastAsia="lv-LV"/>
              </w:rPr>
              <w:t xml:space="preserve"> koordinācijas centra prakse rāda</w:t>
            </w:r>
            <w:r w:rsidR="00EF48F6" w:rsidRPr="00EF48F6">
              <w:rPr>
                <w:rFonts w:ascii="Times New Roman" w:hAnsi="Times New Roman" w:cs="Times New Roman"/>
                <w:sz w:val="28"/>
                <w:szCs w:val="28"/>
                <w:lang w:eastAsia="lv-LV"/>
              </w:rPr>
              <w:t>, ka prasība publiskot informāciju par savu mantisko stāvokli un</w:t>
            </w:r>
            <w:proofErr w:type="gramStart"/>
            <w:r w:rsidR="00EF48F6" w:rsidRPr="00EF48F6">
              <w:rPr>
                <w:rFonts w:ascii="Times New Roman" w:hAnsi="Times New Roman" w:cs="Times New Roman"/>
                <w:sz w:val="28"/>
                <w:szCs w:val="28"/>
                <w:lang w:eastAsia="lv-LV"/>
              </w:rPr>
              <w:t xml:space="preserve">  </w:t>
            </w:r>
            <w:proofErr w:type="gramEnd"/>
            <w:r w:rsidR="00EF48F6" w:rsidRPr="00EF48F6">
              <w:rPr>
                <w:rFonts w:ascii="Times New Roman" w:hAnsi="Times New Roman" w:cs="Times New Roman"/>
                <w:sz w:val="28"/>
                <w:szCs w:val="28"/>
                <w:lang w:eastAsia="lv-LV"/>
              </w:rPr>
              <w:t xml:space="preserve">atlīdzības apmēru, kuru padomes locekļi saņem par darbu privātpersonām piederošās kapitālsabiedrībās, un citiem ienākumiem ārpus publiskas personas institūcijām, ir iemesls, kādēļ konkursos uz padomes locekļiem nav ieinteresēti piedalīties profesionāļi no privātā sektora, jo atlīdzības apmērs privātā sektora kapitālsabiedrībā bieži vien ir komercnoslēpums. </w:t>
            </w:r>
            <w:r>
              <w:rPr>
                <w:rFonts w:ascii="Times New Roman" w:hAnsi="Times New Roman" w:cs="Times New Roman"/>
                <w:sz w:val="28"/>
                <w:szCs w:val="28"/>
                <w:lang w:eastAsia="lv-LV"/>
              </w:rPr>
              <w:t>Likumprojekts nepieciešams, l</w:t>
            </w:r>
            <w:r w:rsidR="00EF48F6" w:rsidRPr="00EF48F6">
              <w:rPr>
                <w:rFonts w:ascii="Times New Roman" w:hAnsi="Times New Roman" w:cs="Times New Roman"/>
                <w:sz w:val="28"/>
                <w:szCs w:val="28"/>
                <w:lang w:eastAsia="lv-LV"/>
              </w:rPr>
              <w:t>ai sekmētu atbilstošu profesionāļu piesaisti padomes locekļu amatiem arī kapitālsabiedrībās, kurās publiskai personai ir tiesības izvirzīt pārstāvi darbam padomē, kā arī, lai plānotās augstākās izglītības pārvaldības reformas tiktu veiksmīgi īstenotas, t.sk. padomes darbam varētu piesaistīt starptautisku</w:t>
            </w:r>
            <w:r>
              <w:rPr>
                <w:rFonts w:ascii="Times New Roman" w:hAnsi="Times New Roman" w:cs="Times New Roman"/>
                <w:sz w:val="28"/>
                <w:szCs w:val="28"/>
                <w:lang w:eastAsia="lv-LV"/>
              </w:rPr>
              <w:t>s ekspertus un vienlaikus tiktu</w:t>
            </w:r>
            <w:r w:rsidR="00EF48F6" w:rsidRPr="00EF48F6">
              <w:rPr>
                <w:rFonts w:ascii="Times New Roman" w:hAnsi="Times New Roman" w:cs="Times New Roman"/>
                <w:sz w:val="28"/>
                <w:szCs w:val="28"/>
                <w:lang w:eastAsia="lv-LV"/>
              </w:rPr>
              <w:t xml:space="preserve"> ievēroti likuma principi. </w:t>
            </w:r>
          </w:p>
          <w:p w14:paraId="62B1344F" w14:textId="77777777" w:rsidR="00EF48F6" w:rsidRDefault="00EF48F6" w:rsidP="00EF48F6">
            <w:pPr>
              <w:spacing w:after="0" w:line="240" w:lineRule="auto"/>
              <w:jc w:val="both"/>
              <w:rPr>
                <w:rFonts w:ascii="Times New Roman" w:hAnsi="Times New Roman" w:cs="Times New Roman"/>
                <w:sz w:val="28"/>
                <w:szCs w:val="28"/>
                <w:lang w:eastAsia="lv-LV"/>
              </w:rPr>
            </w:pPr>
          </w:p>
          <w:p w14:paraId="754B9ACE" w14:textId="417939F5" w:rsidR="0051202E" w:rsidRPr="00C32D10" w:rsidRDefault="007B73BF" w:rsidP="00EF48F6">
            <w:pPr>
              <w:spacing w:after="0" w:line="240" w:lineRule="auto"/>
              <w:jc w:val="both"/>
              <w:rPr>
                <w:rFonts w:ascii="Times New Roman" w:hAnsi="Times New Roman" w:cs="Times New Roman"/>
                <w:sz w:val="28"/>
                <w:szCs w:val="28"/>
              </w:rPr>
            </w:pPr>
            <w:r w:rsidRPr="00C32D10">
              <w:rPr>
                <w:rFonts w:ascii="Times New Roman" w:hAnsi="Times New Roman" w:cs="Times New Roman"/>
                <w:sz w:val="28"/>
                <w:szCs w:val="28"/>
                <w:lang w:eastAsia="lv-LV"/>
              </w:rPr>
              <w:t xml:space="preserve">Saskaņā ar ziņojuma VIII nodaļas </w:t>
            </w:r>
            <w:r w:rsidR="004139F4" w:rsidRPr="00C32D10">
              <w:rPr>
                <w:rFonts w:ascii="Times New Roman" w:eastAsiaTheme="minorEastAsia" w:hAnsi="Times New Roman" w:cs="Times New Roman"/>
                <w:sz w:val="28"/>
                <w:szCs w:val="28"/>
              </w:rPr>
              <w:t>“</w:t>
            </w:r>
            <w:r w:rsidRPr="00C32D10">
              <w:rPr>
                <w:rFonts w:ascii="Times New Roman" w:hAnsi="Times New Roman" w:cs="Times New Roman"/>
                <w:sz w:val="28"/>
                <w:szCs w:val="28"/>
                <w:lang w:eastAsia="lv-LV"/>
              </w:rPr>
              <w:t>Turpmākās rīcības plāns” 4. tabulas 2.punktu projekt</w:t>
            </w:r>
            <w:r w:rsidR="00C61A45">
              <w:rPr>
                <w:rFonts w:ascii="Times New Roman" w:hAnsi="Times New Roman" w:cs="Times New Roman"/>
                <w:sz w:val="28"/>
                <w:szCs w:val="28"/>
                <w:lang w:eastAsia="lv-LV"/>
              </w:rPr>
              <w:t>s</w:t>
            </w:r>
            <w:r w:rsidRPr="00C32D10">
              <w:rPr>
                <w:rFonts w:ascii="Times New Roman" w:hAnsi="Times New Roman" w:cs="Times New Roman"/>
                <w:sz w:val="28"/>
                <w:szCs w:val="28"/>
                <w:lang w:eastAsia="lv-LV"/>
              </w:rPr>
              <w:t xml:space="preserve"> Ministru kabinetā ir jāiesniedz līdz 2020. gada</w:t>
            </w:r>
            <w:proofErr w:type="gramStart"/>
            <w:r w:rsidRPr="00C32D10">
              <w:rPr>
                <w:rFonts w:ascii="Times New Roman" w:hAnsi="Times New Roman" w:cs="Times New Roman"/>
                <w:sz w:val="28"/>
                <w:szCs w:val="28"/>
                <w:lang w:eastAsia="lv-LV"/>
              </w:rPr>
              <w:t xml:space="preserve">  </w:t>
            </w:r>
            <w:proofErr w:type="gramEnd"/>
            <w:r w:rsidRPr="00C32D10">
              <w:rPr>
                <w:rFonts w:ascii="Times New Roman" w:hAnsi="Times New Roman" w:cs="Times New Roman"/>
                <w:sz w:val="28"/>
                <w:szCs w:val="28"/>
                <w:lang w:eastAsia="lv-LV"/>
              </w:rPr>
              <w:t xml:space="preserve">15. aprīlim, vienlaicīgi ar </w:t>
            </w:r>
            <w:r w:rsidR="00660915" w:rsidRPr="00C32D10">
              <w:rPr>
                <w:rFonts w:ascii="Times New Roman" w:hAnsi="Times New Roman" w:cs="Times New Roman"/>
                <w:sz w:val="28"/>
                <w:szCs w:val="28"/>
                <w:lang w:eastAsia="lv-LV"/>
              </w:rPr>
              <w:t xml:space="preserve">tabulas 1.punktā </w:t>
            </w:r>
            <w:r w:rsidR="00C61A45">
              <w:rPr>
                <w:rFonts w:ascii="Times New Roman" w:hAnsi="Times New Roman" w:cs="Times New Roman"/>
                <w:sz w:val="28"/>
                <w:szCs w:val="28"/>
                <w:lang w:eastAsia="lv-LV"/>
              </w:rPr>
              <w:t>minēto</w:t>
            </w:r>
            <w:r w:rsidR="00C61A45" w:rsidRPr="00C32D10">
              <w:rPr>
                <w:rFonts w:ascii="Times New Roman" w:hAnsi="Times New Roman" w:cs="Times New Roman"/>
                <w:sz w:val="28"/>
                <w:szCs w:val="28"/>
                <w:lang w:eastAsia="lv-LV"/>
              </w:rPr>
              <w:t xml:space="preserve"> </w:t>
            </w:r>
            <w:r w:rsidR="00660915" w:rsidRPr="00C32D10">
              <w:rPr>
                <w:rFonts w:ascii="Times New Roman" w:hAnsi="Times New Roman" w:cs="Times New Roman"/>
                <w:sz w:val="28"/>
                <w:szCs w:val="28"/>
                <w:lang w:eastAsia="lv-LV"/>
              </w:rPr>
              <w:t>l</w:t>
            </w:r>
            <w:r w:rsidRPr="00C32D10">
              <w:rPr>
                <w:rFonts w:ascii="Times New Roman" w:hAnsi="Times New Roman" w:cs="Times New Roman"/>
                <w:sz w:val="28"/>
                <w:szCs w:val="28"/>
                <w:lang w:eastAsia="lv-LV"/>
              </w:rPr>
              <w:t xml:space="preserve">ikumprojektu </w:t>
            </w:r>
            <w:r w:rsidR="004139F4" w:rsidRPr="00C32D10">
              <w:rPr>
                <w:rFonts w:ascii="Times New Roman" w:eastAsiaTheme="minorEastAsia" w:hAnsi="Times New Roman" w:cs="Times New Roman"/>
                <w:sz w:val="28"/>
                <w:szCs w:val="28"/>
              </w:rPr>
              <w:t>“</w:t>
            </w:r>
            <w:r w:rsidRPr="00C32D10">
              <w:rPr>
                <w:rFonts w:ascii="Times New Roman" w:hAnsi="Times New Roman" w:cs="Times New Roman"/>
                <w:sz w:val="28"/>
                <w:szCs w:val="28"/>
                <w:lang w:eastAsia="lv-LV"/>
              </w:rPr>
              <w:t>Grozījumi Augstskolu likumā”.</w:t>
            </w:r>
            <w:r w:rsidR="00494D6F">
              <w:rPr>
                <w:rFonts w:ascii="Times New Roman" w:hAnsi="Times New Roman" w:cs="Times New Roman"/>
                <w:sz w:val="28"/>
                <w:szCs w:val="28"/>
                <w:lang w:eastAsia="lv-LV"/>
              </w:rPr>
              <w:t xml:space="preserve"> </w:t>
            </w:r>
          </w:p>
        </w:tc>
      </w:tr>
      <w:tr w:rsidR="00C32D10" w:rsidRPr="00C32D10" w14:paraId="16BBA346"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4B180A89" w14:textId="11FA9CFB"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lastRenderedPageBreak/>
              <w:t>3.</w:t>
            </w:r>
          </w:p>
        </w:tc>
        <w:tc>
          <w:tcPr>
            <w:tcW w:w="788" w:type="pct"/>
            <w:tcBorders>
              <w:top w:val="single" w:sz="4" w:space="0" w:color="auto"/>
              <w:left w:val="single" w:sz="4" w:space="0" w:color="auto"/>
              <w:bottom w:val="single" w:sz="4" w:space="0" w:color="auto"/>
              <w:right w:val="single" w:sz="4" w:space="0" w:color="auto"/>
            </w:tcBorders>
            <w:hideMark/>
          </w:tcPr>
          <w:p w14:paraId="74590DF2"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Projekta izstrādē iesaistītās institūcijas un publiskas personas kapitālsabiedrības</w:t>
            </w:r>
          </w:p>
        </w:tc>
        <w:tc>
          <w:tcPr>
            <w:tcW w:w="3892" w:type="pct"/>
            <w:tcBorders>
              <w:top w:val="single" w:sz="4" w:space="0" w:color="auto"/>
              <w:left w:val="single" w:sz="4" w:space="0" w:color="auto"/>
              <w:bottom w:val="single" w:sz="4" w:space="0" w:color="auto"/>
              <w:right w:val="single" w:sz="4" w:space="0" w:color="auto"/>
            </w:tcBorders>
            <w:hideMark/>
          </w:tcPr>
          <w:p w14:paraId="1778F780" w14:textId="2B5D5040" w:rsidR="00E5323B" w:rsidRPr="00C32D10" w:rsidRDefault="00D977EA" w:rsidP="00D977EA">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Izglītības un zinātnes m</w:t>
            </w:r>
            <w:r w:rsidR="00F8341A" w:rsidRPr="00C32D10">
              <w:rPr>
                <w:rFonts w:ascii="Times New Roman" w:eastAsia="Times New Roman" w:hAnsi="Times New Roman" w:cs="Times New Roman"/>
                <w:iCs/>
                <w:sz w:val="28"/>
                <w:szCs w:val="28"/>
                <w:lang w:eastAsia="lv-LV"/>
              </w:rPr>
              <w:t>inistrija</w:t>
            </w:r>
            <w:r w:rsidR="004139F4">
              <w:rPr>
                <w:rFonts w:ascii="Times New Roman" w:eastAsia="Times New Roman" w:hAnsi="Times New Roman" w:cs="Times New Roman"/>
                <w:iCs/>
                <w:sz w:val="28"/>
                <w:szCs w:val="28"/>
                <w:lang w:eastAsia="lv-LV"/>
              </w:rPr>
              <w:t>.</w:t>
            </w:r>
          </w:p>
        </w:tc>
      </w:tr>
      <w:tr w:rsidR="00C32D10" w:rsidRPr="00C32D10" w14:paraId="64AEB7CB"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377369A1"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4.</w:t>
            </w:r>
          </w:p>
        </w:tc>
        <w:tc>
          <w:tcPr>
            <w:tcW w:w="788" w:type="pct"/>
            <w:tcBorders>
              <w:top w:val="single" w:sz="4" w:space="0" w:color="auto"/>
              <w:left w:val="single" w:sz="4" w:space="0" w:color="auto"/>
              <w:bottom w:val="single" w:sz="4" w:space="0" w:color="auto"/>
              <w:right w:val="single" w:sz="4" w:space="0" w:color="auto"/>
            </w:tcBorders>
            <w:hideMark/>
          </w:tcPr>
          <w:p w14:paraId="61A81DFA"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Cita informācija</w:t>
            </w:r>
          </w:p>
        </w:tc>
        <w:tc>
          <w:tcPr>
            <w:tcW w:w="3892" w:type="pct"/>
            <w:tcBorders>
              <w:top w:val="single" w:sz="4" w:space="0" w:color="auto"/>
              <w:left w:val="single" w:sz="4" w:space="0" w:color="auto"/>
              <w:bottom w:val="single" w:sz="4" w:space="0" w:color="auto"/>
              <w:right w:val="single" w:sz="4" w:space="0" w:color="auto"/>
            </w:tcBorders>
            <w:hideMark/>
          </w:tcPr>
          <w:p w14:paraId="0992ED85" w14:textId="47AA4CAE" w:rsidR="0015144A" w:rsidRPr="00C32D10" w:rsidRDefault="00E95377" w:rsidP="009060E6">
            <w:pPr>
              <w:keepNext/>
              <w:keepLines/>
              <w:spacing w:after="0" w:line="240" w:lineRule="auto"/>
              <w:jc w:val="both"/>
              <w:outlineLvl w:val="0"/>
              <w:rPr>
                <w:rFonts w:ascii="Times New Roman" w:eastAsiaTheme="majorEastAsia" w:hAnsi="Times New Roman" w:cs="Times New Roman"/>
                <w:b/>
                <w:sz w:val="28"/>
                <w:szCs w:val="28"/>
              </w:rPr>
            </w:pPr>
            <w:r w:rsidRPr="00C32D10">
              <w:rPr>
                <w:rFonts w:ascii="Times New Roman" w:eastAsiaTheme="majorEastAsia" w:hAnsi="Times New Roman" w:cs="Times New Roman"/>
                <w:sz w:val="28"/>
                <w:szCs w:val="28"/>
              </w:rPr>
              <w:t>Nav.</w:t>
            </w:r>
          </w:p>
        </w:tc>
      </w:tr>
    </w:tbl>
    <w:p w14:paraId="1DCDD498" w14:textId="65DD9A3C" w:rsidR="00E5323B"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 xml:space="preserve">  </w:t>
      </w:r>
    </w:p>
    <w:p w14:paraId="0172E656" w14:textId="77777777" w:rsidR="006249BA" w:rsidRPr="00C32D10" w:rsidRDefault="006249BA" w:rsidP="00E5323B">
      <w:pPr>
        <w:spacing w:after="0" w:line="240" w:lineRule="auto"/>
        <w:rPr>
          <w:rFonts w:ascii="Times New Roman" w:eastAsia="Times New Roman" w:hAnsi="Times New Roman" w:cs="Times New Roman"/>
          <w:iCs/>
          <w:sz w:val="28"/>
          <w:szCs w:val="28"/>
          <w:lang w:eastAsia="lv-LV"/>
        </w:rPr>
      </w:pPr>
    </w:p>
    <w:tbl>
      <w:tblPr>
        <w:tblW w:w="539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
        <w:gridCol w:w="3011"/>
        <w:gridCol w:w="6197"/>
      </w:tblGrid>
      <w:tr w:rsidR="00C32D10" w:rsidRPr="00C32D10" w14:paraId="44E9F174" w14:textId="77777777" w:rsidTr="00765444">
        <w:trPr>
          <w:tblCellSpacing w:w="15" w:type="dxa"/>
        </w:trPr>
        <w:tc>
          <w:tcPr>
            <w:tcW w:w="4969" w:type="pct"/>
            <w:gridSpan w:val="3"/>
            <w:vAlign w:val="center"/>
            <w:hideMark/>
          </w:tcPr>
          <w:p w14:paraId="7C6189A1" w14:textId="77777777" w:rsidR="00655F2C" w:rsidRPr="00C32D10" w:rsidRDefault="00E5323B" w:rsidP="00E5323B">
            <w:pPr>
              <w:spacing w:after="0" w:line="240" w:lineRule="auto"/>
              <w:rPr>
                <w:rFonts w:ascii="Times New Roman" w:eastAsia="Times New Roman" w:hAnsi="Times New Roman" w:cs="Times New Roman"/>
                <w:b/>
                <w:bCs/>
                <w:iCs/>
                <w:sz w:val="28"/>
                <w:szCs w:val="28"/>
                <w:lang w:eastAsia="lv-LV"/>
              </w:rPr>
            </w:pPr>
            <w:r w:rsidRPr="00C32D1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C32D10" w:rsidRPr="00C32D10" w14:paraId="35F72023" w14:textId="77777777" w:rsidTr="00765444">
        <w:trPr>
          <w:tblCellSpacing w:w="15" w:type="dxa"/>
        </w:trPr>
        <w:tc>
          <w:tcPr>
            <w:tcW w:w="270" w:type="pct"/>
            <w:hideMark/>
          </w:tcPr>
          <w:p w14:paraId="5DE0D4AB"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1.</w:t>
            </w:r>
          </w:p>
        </w:tc>
        <w:tc>
          <w:tcPr>
            <w:tcW w:w="1534" w:type="pct"/>
            <w:hideMark/>
          </w:tcPr>
          <w:p w14:paraId="154B82AF"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Sabiedrības mērķgrupas, kuras tiesiskais regulējums ietekmē</w:t>
            </w:r>
            <w:proofErr w:type="gramStart"/>
            <w:r w:rsidRPr="00C32D10">
              <w:rPr>
                <w:rFonts w:ascii="Times New Roman" w:eastAsia="Times New Roman" w:hAnsi="Times New Roman" w:cs="Times New Roman"/>
                <w:iCs/>
                <w:sz w:val="28"/>
                <w:szCs w:val="28"/>
                <w:lang w:eastAsia="lv-LV"/>
              </w:rPr>
              <w:t xml:space="preserve"> vai varētu ietekmēt</w:t>
            </w:r>
            <w:proofErr w:type="gramEnd"/>
          </w:p>
        </w:tc>
        <w:tc>
          <w:tcPr>
            <w:tcW w:w="3134" w:type="pct"/>
            <w:hideMark/>
          </w:tcPr>
          <w:p w14:paraId="621B43FF" w14:textId="5FF9E0AB" w:rsidR="009A06D4" w:rsidRPr="00C32D10" w:rsidRDefault="00D977EA" w:rsidP="002C397C">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rPr>
              <w:t xml:space="preserve">Augstskolu padomju locekļi valsts dibinātās augstskolās. </w:t>
            </w:r>
          </w:p>
          <w:p w14:paraId="0CE12FE5" w14:textId="25C8DB23" w:rsidR="00E5323B" w:rsidRPr="00C32D10" w:rsidRDefault="00E5323B" w:rsidP="002C397C">
            <w:pPr>
              <w:spacing w:after="0" w:line="240" w:lineRule="auto"/>
              <w:jc w:val="both"/>
              <w:rPr>
                <w:rFonts w:ascii="Times New Roman" w:eastAsiaTheme="minorEastAsia" w:hAnsi="Times New Roman" w:cs="Times New Roman"/>
                <w:sz w:val="28"/>
                <w:szCs w:val="28"/>
              </w:rPr>
            </w:pPr>
          </w:p>
        </w:tc>
      </w:tr>
      <w:tr w:rsidR="00C32D10" w:rsidRPr="00C32D10" w14:paraId="59737F00" w14:textId="77777777" w:rsidTr="00765444">
        <w:trPr>
          <w:tblCellSpacing w:w="15" w:type="dxa"/>
        </w:trPr>
        <w:tc>
          <w:tcPr>
            <w:tcW w:w="270" w:type="pct"/>
            <w:hideMark/>
          </w:tcPr>
          <w:p w14:paraId="64989E2D"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2.</w:t>
            </w:r>
          </w:p>
        </w:tc>
        <w:tc>
          <w:tcPr>
            <w:tcW w:w="1534" w:type="pct"/>
            <w:hideMark/>
          </w:tcPr>
          <w:p w14:paraId="4DF91EC8"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Tiesiskā regulējuma ietekme uz tautsaimniecību un administratīvo slogu</w:t>
            </w:r>
          </w:p>
        </w:tc>
        <w:tc>
          <w:tcPr>
            <w:tcW w:w="3134" w:type="pct"/>
            <w:hideMark/>
          </w:tcPr>
          <w:p w14:paraId="0435FEFE" w14:textId="0E41B3B1" w:rsidR="00E5323B" w:rsidRPr="00C32D10" w:rsidRDefault="003A4DBA" w:rsidP="009A7A9C">
            <w:pPr>
              <w:spacing w:after="0" w:line="240" w:lineRule="auto"/>
              <w:jc w:val="both"/>
              <w:rPr>
                <w:rFonts w:ascii="Times New Roman" w:hAnsi="Times New Roman" w:cs="Times New Roman"/>
                <w:sz w:val="28"/>
                <w:szCs w:val="28"/>
              </w:rPr>
            </w:pPr>
            <w:r w:rsidRPr="00C32D10">
              <w:rPr>
                <w:rFonts w:ascii="Times New Roman" w:eastAsia="Times New Roman" w:hAnsi="Times New Roman" w:cs="Times New Roman"/>
                <w:iCs/>
                <w:sz w:val="28"/>
                <w:szCs w:val="28"/>
                <w:lang w:eastAsia="lv-LV"/>
              </w:rPr>
              <w:t>Ietekme uz</w:t>
            </w:r>
            <w:r w:rsidR="00540769" w:rsidRPr="00C32D10">
              <w:rPr>
                <w:rFonts w:ascii="Times New Roman" w:hAnsi="Times New Roman" w:cs="Times New Roman"/>
                <w:sz w:val="28"/>
                <w:szCs w:val="28"/>
              </w:rPr>
              <w:t xml:space="preserve"> uzņēmējdarbības vidi un maziem, vidējiem uzņēmumiem, mikrouzņēmumiem un jaunuzņēmumiem – nav.</w:t>
            </w:r>
          </w:p>
          <w:p w14:paraId="691EB0DA" w14:textId="5050D5B6" w:rsidR="00540769" w:rsidRPr="00C32D10" w:rsidRDefault="004B3935" w:rsidP="004B3935">
            <w:pPr>
              <w:spacing w:after="0" w:line="240" w:lineRule="auto"/>
              <w:jc w:val="both"/>
              <w:rPr>
                <w:rFonts w:ascii="Times New Roman" w:eastAsia="Times New Roman" w:hAnsi="Times New Roman" w:cs="Times New Roman"/>
                <w:iCs/>
                <w:sz w:val="28"/>
                <w:szCs w:val="28"/>
                <w:lang w:eastAsia="lv-LV"/>
              </w:rPr>
            </w:pPr>
            <w:r w:rsidRPr="000314FA">
              <w:rPr>
                <w:rFonts w:ascii="Times New Roman" w:hAnsi="Times New Roman" w:cs="Times New Roman"/>
                <w:sz w:val="28"/>
                <w:szCs w:val="28"/>
              </w:rPr>
              <w:t>P</w:t>
            </w:r>
            <w:r w:rsidR="000E35F8" w:rsidRPr="000314FA">
              <w:rPr>
                <w:rFonts w:ascii="Times New Roman" w:hAnsi="Times New Roman" w:cs="Times New Roman"/>
                <w:sz w:val="28"/>
                <w:szCs w:val="28"/>
              </w:rPr>
              <w:t>ieaugs Valsts ieņēmuma dienesta</w:t>
            </w:r>
            <w:r w:rsidRPr="000314FA">
              <w:rPr>
                <w:rFonts w:ascii="Times New Roman" w:hAnsi="Times New Roman" w:cs="Times New Roman"/>
                <w:sz w:val="28"/>
                <w:szCs w:val="28"/>
              </w:rPr>
              <w:t xml:space="preserve"> un Korupcijas novēršanas un apkarošanas biroja</w:t>
            </w:r>
            <w:r w:rsidR="000E35F8" w:rsidRPr="000314FA">
              <w:rPr>
                <w:rFonts w:ascii="Times New Roman" w:hAnsi="Times New Roman" w:cs="Times New Roman"/>
                <w:sz w:val="28"/>
                <w:szCs w:val="28"/>
              </w:rPr>
              <w:t xml:space="preserve"> slogs, jo </w:t>
            </w:r>
            <w:r w:rsidRPr="000314FA">
              <w:rPr>
                <w:rFonts w:ascii="Times New Roman" w:hAnsi="Times New Roman" w:cs="Times New Roman"/>
                <w:sz w:val="28"/>
                <w:szCs w:val="28"/>
              </w:rPr>
              <w:t xml:space="preserve">palielināsies personu loks, kam būs jāiesniedz </w:t>
            </w:r>
            <w:r w:rsidR="000E35F8" w:rsidRPr="000314FA">
              <w:rPr>
                <w:rFonts w:ascii="Times New Roman" w:hAnsi="Times New Roman" w:cs="Times New Roman"/>
                <w:sz w:val="28"/>
                <w:szCs w:val="28"/>
              </w:rPr>
              <w:t>valsts amatpersonu</w:t>
            </w:r>
            <w:proofErr w:type="gramStart"/>
            <w:r w:rsidR="000E35F8" w:rsidRPr="000314FA">
              <w:rPr>
                <w:rFonts w:ascii="Times New Roman" w:hAnsi="Times New Roman" w:cs="Times New Roman"/>
                <w:sz w:val="28"/>
                <w:szCs w:val="28"/>
              </w:rPr>
              <w:t xml:space="preserve">  </w:t>
            </w:r>
            <w:proofErr w:type="gramEnd"/>
            <w:r w:rsidR="000E35F8" w:rsidRPr="000314FA">
              <w:rPr>
                <w:rFonts w:ascii="Times New Roman" w:hAnsi="Times New Roman" w:cs="Times New Roman"/>
                <w:sz w:val="28"/>
                <w:szCs w:val="28"/>
              </w:rPr>
              <w:t>deklarācijas.</w:t>
            </w:r>
          </w:p>
        </w:tc>
      </w:tr>
      <w:tr w:rsidR="00C32D10" w:rsidRPr="00C32D10" w14:paraId="0ADD5E20" w14:textId="77777777" w:rsidTr="00765444">
        <w:trPr>
          <w:tblCellSpacing w:w="15" w:type="dxa"/>
        </w:trPr>
        <w:tc>
          <w:tcPr>
            <w:tcW w:w="270" w:type="pct"/>
            <w:hideMark/>
          </w:tcPr>
          <w:p w14:paraId="3EDBFABE"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3.</w:t>
            </w:r>
          </w:p>
        </w:tc>
        <w:tc>
          <w:tcPr>
            <w:tcW w:w="1534" w:type="pct"/>
            <w:hideMark/>
          </w:tcPr>
          <w:p w14:paraId="182F1967"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Administratīvo izmaksu monetārs novērtējums</w:t>
            </w:r>
          </w:p>
        </w:tc>
        <w:tc>
          <w:tcPr>
            <w:tcW w:w="3134" w:type="pct"/>
            <w:hideMark/>
          </w:tcPr>
          <w:p w14:paraId="61EE37BE" w14:textId="62614CCA" w:rsidR="009A7A9C" w:rsidRPr="00C32D10" w:rsidRDefault="009A7A9C" w:rsidP="000E35F8">
            <w:pPr>
              <w:spacing w:after="0" w:line="240" w:lineRule="auto"/>
              <w:jc w:val="both"/>
              <w:rPr>
                <w:rFonts w:ascii="Times New Roman" w:eastAsia="Times New Roman" w:hAnsi="Times New Roman" w:cs="Times New Roman"/>
                <w:iCs/>
                <w:sz w:val="28"/>
                <w:szCs w:val="28"/>
                <w:lang w:eastAsia="lv-LV"/>
              </w:rPr>
            </w:pPr>
            <w:r w:rsidRPr="00577C93">
              <w:rPr>
                <w:rFonts w:ascii="Times New Roman" w:hAnsi="Times New Roman" w:cs="Times New Roman"/>
                <w:sz w:val="28"/>
                <w:szCs w:val="28"/>
              </w:rPr>
              <w:t>Nav ietekme uz administratīvajām izmaksām.</w:t>
            </w:r>
          </w:p>
        </w:tc>
      </w:tr>
      <w:tr w:rsidR="00C32D10" w:rsidRPr="00C32D10" w14:paraId="09CB5A33" w14:textId="77777777" w:rsidTr="00765444">
        <w:trPr>
          <w:tblCellSpacing w:w="15" w:type="dxa"/>
        </w:trPr>
        <w:tc>
          <w:tcPr>
            <w:tcW w:w="270" w:type="pct"/>
            <w:hideMark/>
          </w:tcPr>
          <w:p w14:paraId="6970ACE4"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4.</w:t>
            </w:r>
          </w:p>
        </w:tc>
        <w:tc>
          <w:tcPr>
            <w:tcW w:w="1534" w:type="pct"/>
            <w:hideMark/>
          </w:tcPr>
          <w:p w14:paraId="22A59AAB"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Atbilstības izmaksu monetārs novērtējums</w:t>
            </w:r>
          </w:p>
        </w:tc>
        <w:tc>
          <w:tcPr>
            <w:tcW w:w="3134" w:type="pct"/>
            <w:hideMark/>
          </w:tcPr>
          <w:p w14:paraId="462B64EB" w14:textId="102CF41D" w:rsidR="00E5323B" w:rsidRPr="00C32D10" w:rsidRDefault="009A7A9C" w:rsidP="00C61A45">
            <w:pPr>
              <w:spacing w:after="0" w:line="240" w:lineRule="auto"/>
              <w:jc w:val="both"/>
              <w:rPr>
                <w:rFonts w:ascii="Times New Roman" w:eastAsia="Times New Roman" w:hAnsi="Times New Roman" w:cs="Times New Roman"/>
                <w:iCs/>
                <w:sz w:val="28"/>
                <w:szCs w:val="28"/>
                <w:lang w:eastAsia="lv-LV"/>
              </w:rPr>
            </w:pPr>
            <w:r w:rsidRPr="00C32D10">
              <w:rPr>
                <w:rFonts w:ascii="Times New Roman" w:hAnsi="Times New Roman" w:cs="Times New Roman"/>
                <w:sz w:val="28"/>
                <w:szCs w:val="28"/>
              </w:rPr>
              <w:t xml:space="preserve">Nav attiecināms, jo projekts neparedz atbilstības prasības. </w:t>
            </w:r>
          </w:p>
        </w:tc>
      </w:tr>
      <w:tr w:rsidR="00C32D10" w:rsidRPr="00C32D10" w14:paraId="787EFE9D" w14:textId="77777777" w:rsidTr="00765444">
        <w:trPr>
          <w:tblCellSpacing w:w="15" w:type="dxa"/>
        </w:trPr>
        <w:tc>
          <w:tcPr>
            <w:tcW w:w="270" w:type="pct"/>
            <w:hideMark/>
          </w:tcPr>
          <w:p w14:paraId="59500D4C"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5.</w:t>
            </w:r>
          </w:p>
        </w:tc>
        <w:tc>
          <w:tcPr>
            <w:tcW w:w="1534" w:type="pct"/>
            <w:hideMark/>
          </w:tcPr>
          <w:p w14:paraId="6F1B1458"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Cita informācija</w:t>
            </w:r>
          </w:p>
        </w:tc>
        <w:tc>
          <w:tcPr>
            <w:tcW w:w="3134" w:type="pct"/>
            <w:hideMark/>
          </w:tcPr>
          <w:p w14:paraId="7CE857D8" w14:textId="77777777" w:rsidR="00E5323B" w:rsidRPr="00C32D10" w:rsidRDefault="00FA12D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Nav</w:t>
            </w:r>
          </w:p>
        </w:tc>
      </w:tr>
    </w:tbl>
    <w:p w14:paraId="3AFAC4B2"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 xml:space="preserve">  </w:t>
      </w:r>
    </w:p>
    <w:tbl>
      <w:tblPr>
        <w:tblW w:w="5386" w:type="pct"/>
        <w:tblCellSpacing w:w="15" w:type="dxa"/>
        <w:tblInd w:w="-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761"/>
      </w:tblGrid>
      <w:tr w:rsidR="00C32D10" w:rsidRPr="00C32D10" w14:paraId="0470731B" w14:textId="77777777" w:rsidTr="001850BF">
        <w:trPr>
          <w:tblCellSpacing w:w="15" w:type="dxa"/>
        </w:trPr>
        <w:tc>
          <w:tcPr>
            <w:tcW w:w="4969" w:type="pct"/>
            <w:tcBorders>
              <w:top w:val="single" w:sz="4" w:space="0" w:color="auto"/>
              <w:left w:val="single" w:sz="4" w:space="0" w:color="auto"/>
              <w:bottom w:val="single" w:sz="4" w:space="0" w:color="auto"/>
              <w:right w:val="single" w:sz="4" w:space="0" w:color="auto"/>
            </w:tcBorders>
            <w:vAlign w:val="center"/>
            <w:hideMark/>
          </w:tcPr>
          <w:p w14:paraId="4158BDA6" w14:textId="77777777" w:rsidR="00655F2C" w:rsidRPr="00C32D10" w:rsidRDefault="00E5323B" w:rsidP="003A4DBA">
            <w:pPr>
              <w:spacing w:after="0" w:line="240" w:lineRule="auto"/>
              <w:jc w:val="center"/>
              <w:rPr>
                <w:rFonts w:ascii="Times New Roman" w:eastAsia="Times New Roman" w:hAnsi="Times New Roman" w:cs="Times New Roman"/>
                <w:b/>
                <w:bCs/>
                <w:iCs/>
                <w:sz w:val="28"/>
                <w:szCs w:val="28"/>
                <w:lang w:eastAsia="lv-LV"/>
              </w:rPr>
            </w:pPr>
            <w:r w:rsidRPr="00C32D10">
              <w:rPr>
                <w:rFonts w:ascii="Times New Roman" w:eastAsia="Times New Roman" w:hAnsi="Times New Roman" w:cs="Times New Roman"/>
                <w:b/>
                <w:bCs/>
                <w:iCs/>
                <w:sz w:val="28"/>
                <w:szCs w:val="28"/>
                <w:lang w:eastAsia="lv-LV"/>
              </w:rPr>
              <w:t>III. Tiesību akta projekta ietekme uz valsts budžetu un pašvaldību budžetiem</w:t>
            </w:r>
          </w:p>
        </w:tc>
      </w:tr>
      <w:tr w:rsidR="00C32D10" w:rsidRPr="00C32D10" w14:paraId="5EFDB745" w14:textId="77777777" w:rsidTr="001850BF">
        <w:trPr>
          <w:tblCellSpacing w:w="15" w:type="dxa"/>
        </w:trPr>
        <w:tc>
          <w:tcPr>
            <w:tcW w:w="4969" w:type="pct"/>
            <w:tcBorders>
              <w:top w:val="single" w:sz="4" w:space="0" w:color="auto"/>
              <w:left w:val="single" w:sz="4" w:space="0" w:color="auto"/>
              <w:bottom w:val="single" w:sz="4" w:space="0" w:color="auto"/>
              <w:right w:val="single" w:sz="4" w:space="0" w:color="auto"/>
            </w:tcBorders>
            <w:vAlign w:val="center"/>
          </w:tcPr>
          <w:p w14:paraId="79B99107" w14:textId="279DB6E8" w:rsidR="001850BF" w:rsidRPr="00C32D10" w:rsidRDefault="00C61A45" w:rsidP="00C61A45">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Cs/>
                <w:iCs/>
                <w:sz w:val="28"/>
                <w:szCs w:val="28"/>
                <w:lang w:eastAsia="lv-LV"/>
              </w:rPr>
              <w:t>P</w:t>
            </w:r>
            <w:r w:rsidRPr="00C32D10">
              <w:rPr>
                <w:rFonts w:ascii="Times New Roman" w:eastAsia="Times New Roman" w:hAnsi="Times New Roman" w:cs="Times New Roman"/>
                <w:bCs/>
                <w:iCs/>
                <w:sz w:val="28"/>
                <w:szCs w:val="28"/>
                <w:lang w:eastAsia="lv-LV"/>
              </w:rPr>
              <w:t xml:space="preserve">rojekts </w:t>
            </w:r>
            <w:r w:rsidR="001850BF" w:rsidRPr="00C32D10">
              <w:rPr>
                <w:rFonts w:ascii="Times New Roman" w:eastAsia="Times New Roman" w:hAnsi="Times New Roman" w:cs="Times New Roman"/>
                <w:bCs/>
                <w:iCs/>
                <w:sz w:val="28"/>
                <w:szCs w:val="28"/>
                <w:lang w:eastAsia="lv-LV"/>
              </w:rPr>
              <w:t>šo jomu neskar.</w:t>
            </w:r>
          </w:p>
        </w:tc>
      </w:tr>
    </w:tbl>
    <w:p w14:paraId="43172DAA" w14:textId="4FE4526C"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 xml:space="preserve">  </w:t>
      </w:r>
    </w:p>
    <w:p w14:paraId="4DDCDEC6" w14:textId="77777777" w:rsidR="00D82182" w:rsidRDefault="00D82182" w:rsidP="00D82182">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2100"/>
        <w:gridCol w:w="7104"/>
      </w:tblGrid>
      <w:tr w:rsidR="00D82182" w14:paraId="1E127196" w14:textId="77777777" w:rsidTr="00D82182">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2D5B2E78" w14:textId="77777777" w:rsidR="00D82182" w:rsidRDefault="00D82182">
            <w:pPr>
              <w:spacing w:after="0" w:line="240" w:lineRule="auto"/>
              <w:rPr>
                <w:rFonts w:ascii="Times New Roman" w:eastAsia="Times New Roman" w:hAnsi="Times New Roman" w:cs="Times New Roman"/>
                <w:b/>
                <w:bCs/>
                <w:iCs/>
                <w:color w:val="000000" w:themeColor="text1"/>
                <w:sz w:val="28"/>
                <w:szCs w:val="28"/>
                <w:lang w:eastAsia="lv-LV"/>
              </w:rPr>
            </w:pPr>
            <w:r>
              <w:rPr>
                <w:rFonts w:ascii="Times New Roman" w:eastAsia="Times New Roman" w:hAnsi="Times New Roman" w:cs="Times New Roman"/>
                <w:b/>
                <w:bCs/>
                <w:iCs/>
                <w:color w:val="000000" w:themeColor="text1"/>
                <w:sz w:val="28"/>
                <w:szCs w:val="28"/>
                <w:lang w:eastAsia="lv-LV"/>
              </w:rPr>
              <w:t>IV. Tiesību akta projekta ietekme uz spēkā esošo tiesību normu sistēmu</w:t>
            </w:r>
          </w:p>
        </w:tc>
      </w:tr>
      <w:tr w:rsidR="00D82182" w14:paraId="41D291B7" w14:textId="77777777" w:rsidTr="00D82182">
        <w:trPr>
          <w:tblCellSpacing w:w="15" w:type="dxa"/>
        </w:trPr>
        <w:tc>
          <w:tcPr>
            <w:tcW w:w="272" w:type="pct"/>
            <w:tcBorders>
              <w:top w:val="single" w:sz="4" w:space="0" w:color="auto"/>
              <w:left w:val="single" w:sz="4" w:space="0" w:color="auto"/>
              <w:bottom w:val="single" w:sz="4" w:space="0" w:color="auto"/>
              <w:right w:val="single" w:sz="4" w:space="0" w:color="auto"/>
            </w:tcBorders>
            <w:hideMark/>
          </w:tcPr>
          <w:p w14:paraId="449C3F9D" w14:textId="77777777" w:rsidR="00D82182" w:rsidRDefault="00D82182">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1.</w:t>
            </w:r>
          </w:p>
        </w:tc>
        <w:tc>
          <w:tcPr>
            <w:tcW w:w="1065" w:type="pct"/>
            <w:tcBorders>
              <w:top w:val="single" w:sz="4" w:space="0" w:color="auto"/>
              <w:left w:val="single" w:sz="4" w:space="0" w:color="auto"/>
              <w:bottom w:val="single" w:sz="4" w:space="0" w:color="auto"/>
              <w:right w:val="single" w:sz="4" w:space="0" w:color="auto"/>
            </w:tcBorders>
            <w:hideMark/>
          </w:tcPr>
          <w:p w14:paraId="394145C0" w14:textId="77777777" w:rsidR="00D82182" w:rsidRDefault="00D82182">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Saistītie tiesību aktu projekti</w:t>
            </w:r>
          </w:p>
        </w:tc>
        <w:tc>
          <w:tcPr>
            <w:tcW w:w="3602" w:type="pct"/>
            <w:tcBorders>
              <w:top w:val="single" w:sz="4" w:space="0" w:color="auto"/>
              <w:left w:val="single" w:sz="4" w:space="0" w:color="auto"/>
              <w:bottom w:val="single" w:sz="4" w:space="0" w:color="auto"/>
              <w:right w:val="single" w:sz="4" w:space="0" w:color="auto"/>
            </w:tcBorders>
          </w:tcPr>
          <w:p w14:paraId="46397EDB" w14:textId="5836B3A0" w:rsidR="00D82182" w:rsidRPr="005072E3" w:rsidRDefault="00D82182" w:rsidP="00D8218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color w:val="000000" w:themeColor="text1"/>
                <w:sz w:val="28"/>
                <w:szCs w:val="28"/>
                <w:lang w:eastAsia="lv-LV"/>
              </w:rPr>
              <w:t xml:space="preserve">Projekts izstrādāts un stāsies spēkā vienlaicīgi ar grozījumiem Augstskolu likumā, </w:t>
            </w:r>
            <w:r>
              <w:rPr>
                <w:rFonts w:ascii="Times New Roman" w:hAnsi="Times New Roman" w:cs="Times New Roman"/>
                <w:sz w:val="28"/>
                <w:szCs w:val="28"/>
              </w:rPr>
              <w:t>kas paredz augstskolu padomju izveidi valsts dibinātās augstskolās.</w:t>
            </w:r>
          </w:p>
          <w:p w14:paraId="527DDEA0" w14:textId="5FC793BB" w:rsidR="00D82182" w:rsidRDefault="00D82182">
            <w:pPr>
              <w:spacing w:after="0" w:line="240" w:lineRule="auto"/>
              <w:contextualSpacing/>
              <w:jc w:val="both"/>
              <w:rPr>
                <w:rFonts w:ascii="Times New Roman" w:eastAsia="Times New Roman" w:hAnsi="Times New Roman" w:cs="Times New Roman"/>
                <w:bCs/>
                <w:color w:val="000000" w:themeColor="text1"/>
                <w:sz w:val="28"/>
                <w:szCs w:val="28"/>
                <w:lang w:eastAsia="lv-LV"/>
              </w:rPr>
            </w:pPr>
          </w:p>
        </w:tc>
      </w:tr>
      <w:tr w:rsidR="00D82182" w14:paraId="23C6F253" w14:textId="77777777" w:rsidTr="004139F4">
        <w:trPr>
          <w:tblCellSpacing w:w="15" w:type="dxa"/>
        </w:trPr>
        <w:tc>
          <w:tcPr>
            <w:tcW w:w="272" w:type="pct"/>
            <w:tcBorders>
              <w:top w:val="single" w:sz="4" w:space="0" w:color="auto"/>
              <w:left w:val="single" w:sz="4" w:space="0" w:color="auto"/>
              <w:bottom w:val="single" w:sz="4" w:space="0" w:color="auto"/>
              <w:right w:val="single" w:sz="4" w:space="0" w:color="auto"/>
            </w:tcBorders>
            <w:hideMark/>
          </w:tcPr>
          <w:p w14:paraId="462D0168" w14:textId="77777777" w:rsidR="00D82182" w:rsidRDefault="00D82182">
            <w:pPr>
              <w:rPr>
                <w:rFonts w:ascii="Times New Roman" w:eastAsia="Times New Roman" w:hAnsi="Times New Roman" w:cs="Times New Roman"/>
                <w:bCs/>
                <w:color w:val="000000" w:themeColor="text1"/>
                <w:sz w:val="28"/>
                <w:szCs w:val="28"/>
                <w:lang w:eastAsia="lv-LV"/>
              </w:rPr>
            </w:pPr>
          </w:p>
        </w:tc>
        <w:tc>
          <w:tcPr>
            <w:tcW w:w="1065" w:type="pct"/>
            <w:tcBorders>
              <w:top w:val="single" w:sz="4" w:space="0" w:color="auto"/>
              <w:left w:val="single" w:sz="4" w:space="0" w:color="auto"/>
              <w:bottom w:val="single" w:sz="4" w:space="0" w:color="auto"/>
              <w:right w:val="single" w:sz="4" w:space="0" w:color="auto"/>
            </w:tcBorders>
            <w:hideMark/>
          </w:tcPr>
          <w:p w14:paraId="479BCA26" w14:textId="77777777" w:rsidR="00D82182" w:rsidRDefault="00D82182">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Atbildīgā institūcija</w:t>
            </w:r>
          </w:p>
        </w:tc>
        <w:tc>
          <w:tcPr>
            <w:tcW w:w="3602" w:type="pct"/>
            <w:tcBorders>
              <w:top w:val="single" w:sz="4" w:space="0" w:color="auto"/>
              <w:left w:val="single" w:sz="4" w:space="0" w:color="auto"/>
              <w:bottom w:val="single" w:sz="4" w:space="0" w:color="auto"/>
              <w:right w:val="single" w:sz="4" w:space="0" w:color="auto"/>
            </w:tcBorders>
          </w:tcPr>
          <w:p w14:paraId="3EA6E5B4" w14:textId="687EA8DD" w:rsidR="00D82182" w:rsidRDefault="00D977EA" w:rsidP="00D977EA">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Izglītības un zinātnes m</w:t>
            </w:r>
            <w:r w:rsidR="00D82182">
              <w:rPr>
                <w:rFonts w:ascii="Times New Roman" w:eastAsia="Times New Roman" w:hAnsi="Times New Roman" w:cs="Times New Roman"/>
                <w:iCs/>
                <w:color w:val="000000" w:themeColor="text1"/>
                <w:sz w:val="28"/>
                <w:szCs w:val="28"/>
                <w:lang w:eastAsia="lv-LV"/>
              </w:rPr>
              <w:t>inistrija</w:t>
            </w:r>
          </w:p>
        </w:tc>
      </w:tr>
      <w:tr w:rsidR="00D82182" w14:paraId="65396EAD" w14:textId="77777777" w:rsidTr="004139F4">
        <w:trPr>
          <w:tblCellSpacing w:w="15" w:type="dxa"/>
        </w:trPr>
        <w:tc>
          <w:tcPr>
            <w:tcW w:w="272" w:type="pct"/>
            <w:tcBorders>
              <w:top w:val="single" w:sz="4" w:space="0" w:color="auto"/>
              <w:left w:val="single" w:sz="4" w:space="0" w:color="auto"/>
              <w:bottom w:val="single" w:sz="4" w:space="0" w:color="auto"/>
              <w:right w:val="single" w:sz="4" w:space="0" w:color="auto"/>
            </w:tcBorders>
            <w:hideMark/>
          </w:tcPr>
          <w:p w14:paraId="224B1C04" w14:textId="77777777" w:rsidR="00D82182" w:rsidRDefault="00D82182">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3.</w:t>
            </w:r>
          </w:p>
        </w:tc>
        <w:tc>
          <w:tcPr>
            <w:tcW w:w="1065" w:type="pct"/>
            <w:tcBorders>
              <w:top w:val="single" w:sz="4" w:space="0" w:color="auto"/>
              <w:left w:val="single" w:sz="4" w:space="0" w:color="auto"/>
              <w:bottom w:val="single" w:sz="4" w:space="0" w:color="auto"/>
              <w:right w:val="single" w:sz="4" w:space="0" w:color="auto"/>
            </w:tcBorders>
            <w:hideMark/>
          </w:tcPr>
          <w:p w14:paraId="367E9255" w14:textId="77777777" w:rsidR="00D82182" w:rsidRDefault="00D82182">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Cita informācija</w:t>
            </w:r>
          </w:p>
        </w:tc>
        <w:tc>
          <w:tcPr>
            <w:tcW w:w="3602" w:type="pct"/>
            <w:tcBorders>
              <w:top w:val="single" w:sz="4" w:space="0" w:color="auto"/>
              <w:left w:val="single" w:sz="4" w:space="0" w:color="auto"/>
              <w:bottom w:val="single" w:sz="4" w:space="0" w:color="auto"/>
              <w:right w:val="single" w:sz="4" w:space="0" w:color="auto"/>
            </w:tcBorders>
            <w:hideMark/>
          </w:tcPr>
          <w:p w14:paraId="30C0884B" w14:textId="4823945D" w:rsidR="00D82182" w:rsidRDefault="00D977EA" w:rsidP="004B3935">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Likumprojekts “Grozījumi Augstskolu likumā” ir izstrādāts</w:t>
            </w:r>
            <w:r w:rsidR="004B3935">
              <w:rPr>
                <w:rFonts w:ascii="Times New Roman" w:eastAsia="Times New Roman" w:hAnsi="Times New Roman" w:cs="Times New Roman"/>
                <w:iCs/>
                <w:color w:val="000000" w:themeColor="text1"/>
                <w:sz w:val="28"/>
                <w:szCs w:val="28"/>
                <w:lang w:eastAsia="lv-LV"/>
              </w:rPr>
              <w:t>,</w:t>
            </w:r>
            <w:r>
              <w:rPr>
                <w:rFonts w:ascii="Times New Roman" w:eastAsia="Times New Roman" w:hAnsi="Times New Roman" w:cs="Times New Roman"/>
                <w:iCs/>
                <w:color w:val="000000" w:themeColor="text1"/>
                <w:sz w:val="28"/>
                <w:szCs w:val="28"/>
                <w:lang w:eastAsia="lv-LV"/>
              </w:rPr>
              <w:t xml:space="preserve"> un tas tiek virzīts vienlaikus ar projektu. | </w:t>
            </w:r>
          </w:p>
        </w:tc>
      </w:tr>
    </w:tbl>
    <w:p w14:paraId="4EFCF064" w14:textId="77777777" w:rsidR="006249BA"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 </w:t>
      </w:r>
    </w:p>
    <w:p w14:paraId="63C098C8" w14:textId="60B65C39" w:rsidR="00E5323B" w:rsidRPr="00C32D10" w:rsidRDefault="00E5323B" w:rsidP="00E5323B">
      <w:pPr>
        <w:spacing w:after="0" w:line="240" w:lineRule="auto"/>
        <w:rPr>
          <w:rFonts w:ascii="Times New Roman" w:eastAsia="Times New Roman" w:hAnsi="Times New Roman" w:cs="Times New Roman"/>
          <w:iCs/>
          <w:sz w:val="28"/>
          <w:szCs w:val="28"/>
          <w:lang w:eastAsia="lv-LV"/>
        </w:rPr>
      </w:pPr>
      <w:bookmarkStart w:id="0" w:name="_GoBack"/>
      <w:bookmarkEnd w:id="0"/>
      <w:r w:rsidRPr="00C32D10">
        <w:rPr>
          <w:rFonts w:ascii="Times New Roman" w:eastAsia="Times New Roman" w:hAnsi="Times New Roman" w:cs="Times New Roman"/>
          <w:iCs/>
          <w:sz w:val="28"/>
          <w:szCs w:val="28"/>
          <w:lang w:eastAsia="lv-LV"/>
        </w:rPr>
        <w:t xml:space="preserve"> </w:t>
      </w:r>
    </w:p>
    <w:tbl>
      <w:tblPr>
        <w:tblW w:w="539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79"/>
      </w:tblGrid>
      <w:tr w:rsidR="00C32D10" w:rsidRPr="00C32D10" w14:paraId="4434832A" w14:textId="77777777" w:rsidTr="004139F4">
        <w:trPr>
          <w:tblCellSpacing w:w="15" w:type="dxa"/>
        </w:trPr>
        <w:tc>
          <w:tcPr>
            <w:tcW w:w="4969" w:type="pct"/>
            <w:vAlign w:val="center"/>
            <w:hideMark/>
          </w:tcPr>
          <w:p w14:paraId="6EB22B50" w14:textId="77777777" w:rsidR="00655F2C" w:rsidRPr="00C32D10" w:rsidRDefault="00E5323B" w:rsidP="00E5323B">
            <w:pPr>
              <w:spacing w:after="0" w:line="240" w:lineRule="auto"/>
              <w:rPr>
                <w:rFonts w:ascii="Times New Roman" w:eastAsia="Times New Roman" w:hAnsi="Times New Roman" w:cs="Times New Roman"/>
                <w:b/>
                <w:bCs/>
                <w:iCs/>
                <w:sz w:val="28"/>
                <w:szCs w:val="28"/>
                <w:lang w:eastAsia="lv-LV"/>
              </w:rPr>
            </w:pPr>
            <w:r w:rsidRPr="00C32D10">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32D10" w:rsidRPr="00C32D10" w14:paraId="5718E0E4" w14:textId="77777777" w:rsidTr="004139F4">
        <w:trPr>
          <w:tblCellSpacing w:w="15" w:type="dxa"/>
        </w:trPr>
        <w:tc>
          <w:tcPr>
            <w:tcW w:w="4969" w:type="pct"/>
            <w:vAlign w:val="center"/>
          </w:tcPr>
          <w:p w14:paraId="2D98B9B3" w14:textId="158F9C19" w:rsidR="00FA12DB" w:rsidRPr="00C32D10" w:rsidRDefault="00C61A45" w:rsidP="00FA12DB">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P</w:t>
            </w:r>
            <w:r w:rsidRPr="00C32D10">
              <w:rPr>
                <w:rFonts w:ascii="Times New Roman" w:eastAsia="Times New Roman" w:hAnsi="Times New Roman" w:cs="Times New Roman"/>
                <w:bCs/>
                <w:iCs/>
                <w:sz w:val="28"/>
                <w:szCs w:val="28"/>
                <w:lang w:eastAsia="lv-LV"/>
              </w:rPr>
              <w:t xml:space="preserve">rojekts </w:t>
            </w:r>
            <w:r w:rsidR="00FA12DB" w:rsidRPr="00C32D10">
              <w:rPr>
                <w:rFonts w:ascii="Times New Roman" w:eastAsia="Times New Roman" w:hAnsi="Times New Roman" w:cs="Times New Roman"/>
                <w:bCs/>
                <w:iCs/>
                <w:sz w:val="28"/>
                <w:szCs w:val="28"/>
                <w:lang w:eastAsia="lv-LV"/>
              </w:rPr>
              <w:t>šo jomu neskar.</w:t>
            </w:r>
          </w:p>
        </w:tc>
      </w:tr>
    </w:tbl>
    <w:p w14:paraId="0FB57EF0" w14:textId="4F778CF2" w:rsidR="000223AD" w:rsidRDefault="00E5323B" w:rsidP="000223AD">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 </w:t>
      </w:r>
    </w:p>
    <w:p w14:paraId="3866F449" w14:textId="77777777" w:rsidR="006249BA" w:rsidRPr="00875985" w:rsidRDefault="006249BA" w:rsidP="000223AD">
      <w:pPr>
        <w:spacing w:after="0" w:line="240" w:lineRule="auto"/>
        <w:rPr>
          <w:rFonts w:ascii="Times New Roman" w:hAnsi="Times New Roman"/>
          <w:sz w:val="28"/>
          <w:szCs w:val="28"/>
        </w:rPr>
      </w:pPr>
    </w:p>
    <w:tbl>
      <w:tblPr>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3156"/>
        <w:gridCol w:w="6167"/>
      </w:tblGrid>
      <w:tr w:rsidR="000223AD" w:rsidRPr="00875985" w14:paraId="0D9858C6" w14:textId="77777777" w:rsidTr="000223AD">
        <w:trPr>
          <w:trHeight w:val="420"/>
        </w:trPr>
        <w:tc>
          <w:tcPr>
            <w:tcW w:w="5000" w:type="pct"/>
            <w:gridSpan w:val="3"/>
            <w:shd w:val="clear" w:color="auto" w:fill="auto"/>
            <w:hideMark/>
          </w:tcPr>
          <w:p w14:paraId="40D384BF" w14:textId="77777777" w:rsidR="000223AD" w:rsidRPr="00182A75" w:rsidRDefault="000223AD" w:rsidP="00223E5D">
            <w:pPr>
              <w:spacing w:after="0" w:line="240" w:lineRule="auto"/>
              <w:jc w:val="center"/>
              <w:rPr>
                <w:rFonts w:ascii="Times New Roman" w:hAnsi="Times New Roman"/>
                <w:b/>
                <w:bCs/>
                <w:sz w:val="28"/>
                <w:szCs w:val="28"/>
              </w:rPr>
            </w:pPr>
            <w:r w:rsidRPr="00182A75">
              <w:rPr>
                <w:rFonts w:ascii="Times New Roman" w:hAnsi="Times New Roman"/>
                <w:b/>
                <w:bCs/>
                <w:sz w:val="28"/>
                <w:szCs w:val="28"/>
              </w:rPr>
              <w:t>VI. Sabiedrības līdzdalība un komunikācijas aktivitātes</w:t>
            </w:r>
          </w:p>
        </w:tc>
      </w:tr>
      <w:tr w:rsidR="000223AD" w:rsidRPr="00875985" w14:paraId="30722551" w14:textId="77777777" w:rsidTr="000223AD">
        <w:trPr>
          <w:trHeight w:val="540"/>
        </w:trPr>
        <w:tc>
          <w:tcPr>
            <w:tcW w:w="232" w:type="pct"/>
            <w:shd w:val="clear" w:color="auto" w:fill="auto"/>
            <w:hideMark/>
          </w:tcPr>
          <w:p w14:paraId="28925F0D"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1.</w:t>
            </w:r>
          </w:p>
        </w:tc>
        <w:tc>
          <w:tcPr>
            <w:tcW w:w="1614" w:type="pct"/>
            <w:shd w:val="clear" w:color="auto" w:fill="auto"/>
            <w:hideMark/>
          </w:tcPr>
          <w:p w14:paraId="12553544"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Plānotās sabiedrības līdzdalības un komunikācijas aktivitātes saistībā ar projektu</w:t>
            </w:r>
          </w:p>
        </w:tc>
        <w:tc>
          <w:tcPr>
            <w:tcW w:w="3155" w:type="pct"/>
            <w:shd w:val="clear" w:color="auto" w:fill="auto"/>
            <w:hideMark/>
          </w:tcPr>
          <w:p w14:paraId="69E92660" w14:textId="537716BF" w:rsidR="000223AD" w:rsidRPr="00182A75" w:rsidRDefault="000223AD" w:rsidP="004139F4">
            <w:pPr>
              <w:spacing w:after="0" w:line="240" w:lineRule="auto"/>
              <w:jc w:val="both"/>
              <w:rPr>
                <w:rFonts w:ascii="Times New Roman" w:hAnsi="Times New Roman"/>
                <w:sz w:val="28"/>
                <w:szCs w:val="28"/>
              </w:rPr>
            </w:pPr>
            <w:r>
              <w:rPr>
                <w:rFonts w:ascii="Times New Roman" w:hAnsi="Times New Roman"/>
                <w:sz w:val="28"/>
                <w:szCs w:val="28"/>
              </w:rPr>
              <w:t xml:space="preserve">Sabiedrības līdzdalība </w:t>
            </w:r>
            <w:r w:rsidR="004139F4">
              <w:rPr>
                <w:rFonts w:ascii="Times New Roman" w:hAnsi="Times New Roman"/>
                <w:sz w:val="28"/>
                <w:szCs w:val="28"/>
              </w:rPr>
              <w:t>tiks nodrošināta kopā ar saistītajiem grozījumiem Augstskolu likumā</w:t>
            </w:r>
            <w:r>
              <w:rPr>
                <w:rFonts w:ascii="Times New Roman" w:hAnsi="Times New Roman"/>
                <w:sz w:val="28"/>
                <w:szCs w:val="28"/>
              </w:rPr>
              <w:t>.</w:t>
            </w:r>
          </w:p>
        </w:tc>
      </w:tr>
      <w:tr w:rsidR="000223AD" w:rsidRPr="00875985" w14:paraId="1B295719" w14:textId="77777777" w:rsidTr="000223AD">
        <w:trPr>
          <w:trHeight w:val="330"/>
        </w:trPr>
        <w:tc>
          <w:tcPr>
            <w:tcW w:w="232" w:type="pct"/>
            <w:shd w:val="clear" w:color="auto" w:fill="auto"/>
            <w:hideMark/>
          </w:tcPr>
          <w:p w14:paraId="260E523E"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2.</w:t>
            </w:r>
          </w:p>
        </w:tc>
        <w:tc>
          <w:tcPr>
            <w:tcW w:w="1614" w:type="pct"/>
            <w:shd w:val="clear" w:color="auto" w:fill="auto"/>
            <w:hideMark/>
          </w:tcPr>
          <w:p w14:paraId="0E75E8BF"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Sabiedrības līdzdalība projekta izstrādē</w:t>
            </w:r>
          </w:p>
        </w:tc>
        <w:tc>
          <w:tcPr>
            <w:tcW w:w="3155" w:type="pct"/>
            <w:shd w:val="clear" w:color="auto" w:fill="auto"/>
            <w:hideMark/>
          </w:tcPr>
          <w:p w14:paraId="22D53977" w14:textId="33D00E8A" w:rsidR="000223AD" w:rsidRPr="000223AD" w:rsidRDefault="000223AD" w:rsidP="004139F4">
            <w:pPr>
              <w:spacing w:after="0" w:line="240" w:lineRule="auto"/>
              <w:jc w:val="both"/>
              <w:rPr>
                <w:rFonts w:ascii="Times New Roman" w:hAnsi="Times New Roman" w:cs="Times New Roman"/>
                <w:sz w:val="28"/>
                <w:szCs w:val="28"/>
              </w:rPr>
            </w:pPr>
            <w:r w:rsidRPr="000223AD">
              <w:rPr>
                <w:rFonts w:ascii="Times New Roman" w:hAnsi="Times New Roman" w:cs="Times New Roman"/>
                <w:sz w:val="28"/>
                <w:szCs w:val="28"/>
              </w:rPr>
              <w:t>Izstrādājot ziņojumu, tas tika apspriests disku</w:t>
            </w:r>
            <w:r w:rsidR="002C2C40">
              <w:rPr>
                <w:rFonts w:ascii="Times New Roman" w:hAnsi="Times New Roman" w:cs="Times New Roman"/>
                <w:sz w:val="28"/>
                <w:szCs w:val="28"/>
              </w:rPr>
              <w:t xml:space="preserve">sijās ar </w:t>
            </w:r>
            <w:r w:rsidR="004139F4">
              <w:rPr>
                <w:rFonts w:ascii="Times New Roman" w:hAnsi="Times New Roman" w:cs="Times New Roman"/>
                <w:sz w:val="28"/>
                <w:szCs w:val="28"/>
              </w:rPr>
              <w:t>nozaru</w:t>
            </w:r>
            <w:r w:rsidR="002C2C40">
              <w:rPr>
                <w:rFonts w:ascii="Times New Roman" w:hAnsi="Times New Roman" w:cs="Times New Roman"/>
                <w:sz w:val="28"/>
                <w:szCs w:val="28"/>
              </w:rPr>
              <w:t xml:space="preserve"> partneriem</w:t>
            </w:r>
            <w:r w:rsidRPr="000223AD">
              <w:rPr>
                <w:rFonts w:ascii="Times New Roman" w:hAnsi="Times New Roman" w:cs="Times New Roman"/>
                <w:sz w:val="28"/>
                <w:szCs w:val="28"/>
              </w:rPr>
              <w:t>:</w:t>
            </w:r>
          </w:p>
          <w:p w14:paraId="690A4EB6" w14:textId="77777777" w:rsidR="000223AD" w:rsidRPr="000223AD" w:rsidRDefault="000223AD" w:rsidP="004139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sidRPr="000223AD">
              <w:rPr>
                <w:rFonts w:ascii="Times New Roman" w:hAnsi="Times New Roman" w:cs="Times New Roman"/>
                <w:sz w:val="28"/>
                <w:szCs w:val="28"/>
              </w:rPr>
              <w:t>2020.gada</w:t>
            </w:r>
            <w:proofErr w:type="gramEnd"/>
            <w:r w:rsidRPr="000223AD">
              <w:rPr>
                <w:rFonts w:ascii="Times New Roman" w:hAnsi="Times New Roman" w:cs="Times New Roman"/>
                <w:sz w:val="28"/>
                <w:szCs w:val="28"/>
              </w:rPr>
              <w:t xml:space="preserve"> 11.janvārī ar Latvijas Studentu apvienības domi;</w:t>
            </w:r>
          </w:p>
          <w:p w14:paraId="4B7A9D12" w14:textId="77777777" w:rsidR="000223AD" w:rsidRPr="000223AD" w:rsidRDefault="000223AD" w:rsidP="004139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sidRPr="000223AD">
              <w:rPr>
                <w:rFonts w:ascii="Times New Roman" w:hAnsi="Times New Roman" w:cs="Times New Roman"/>
                <w:sz w:val="28"/>
                <w:szCs w:val="28"/>
              </w:rPr>
              <w:t>2020.gada</w:t>
            </w:r>
            <w:proofErr w:type="gramEnd"/>
            <w:r w:rsidRPr="000223AD">
              <w:rPr>
                <w:rFonts w:ascii="Times New Roman" w:hAnsi="Times New Roman" w:cs="Times New Roman"/>
                <w:sz w:val="28"/>
                <w:szCs w:val="28"/>
              </w:rPr>
              <w:t xml:space="preserve"> 12.janvārī ar Latvijas Koledžu asociāciju;</w:t>
            </w:r>
          </w:p>
          <w:p w14:paraId="39E8862B" w14:textId="77777777" w:rsidR="000223AD" w:rsidRPr="000223AD" w:rsidRDefault="000223AD" w:rsidP="004139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sidRPr="000223AD">
              <w:rPr>
                <w:rFonts w:ascii="Times New Roman" w:hAnsi="Times New Roman" w:cs="Times New Roman"/>
                <w:sz w:val="28"/>
                <w:szCs w:val="28"/>
              </w:rPr>
              <w:t>2020.gada</w:t>
            </w:r>
            <w:proofErr w:type="gramEnd"/>
            <w:r w:rsidRPr="000223AD">
              <w:rPr>
                <w:rFonts w:ascii="Times New Roman" w:hAnsi="Times New Roman" w:cs="Times New Roman"/>
                <w:sz w:val="28"/>
                <w:szCs w:val="28"/>
              </w:rPr>
              <w:t xml:space="preserve"> 15.janvārī ar Kultūras ministriju, Veselības ministriju un Zemkopības ministriju;</w:t>
            </w:r>
          </w:p>
          <w:p w14:paraId="5C6EA128" w14:textId="6A437B3A" w:rsidR="000223AD" w:rsidRPr="000223AD" w:rsidRDefault="000223AD" w:rsidP="004139F4">
            <w:pPr>
              <w:spacing w:after="0" w:line="240" w:lineRule="auto"/>
              <w:jc w:val="both"/>
              <w:rPr>
                <w:rFonts w:ascii="Times New Roman" w:hAnsi="Times New Roman"/>
                <w:b/>
                <w:sz w:val="28"/>
                <w:szCs w:val="28"/>
              </w:rPr>
            </w:pPr>
            <w:r>
              <w:rPr>
                <w:rFonts w:ascii="Times New Roman" w:hAnsi="Times New Roman" w:cs="Times New Roman"/>
                <w:sz w:val="28"/>
                <w:szCs w:val="28"/>
              </w:rPr>
              <w:t>-</w:t>
            </w:r>
            <w:proofErr w:type="gramStart"/>
            <w:r w:rsidRPr="000223AD">
              <w:rPr>
                <w:rFonts w:ascii="Times New Roman" w:hAnsi="Times New Roman" w:cs="Times New Roman"/>
                <w:sz w:val="28"/>
                <w:szCs w:val="28"/>
              </w:rPr>
              <w:t>2020.gada</w:t>
            </w:r>
            <w:proofErr w:type="gramEnd"/>
            <w:r w:rsidRPr="000223AD">
              <w:rPr>
                <w:rFonts w:ascii="Times New Roman" w:hAnsi="Times New Roman" w:cs="Times New Roman"/>
                <w:sz w:val="28"/>
                <w:szCs w:val="28"/>
              </w:rPr>
              <w:t xml:space="preserve"> 16.janvārī ar Latvijas Universitāšu asociāciju, Rektoru padomi un Latvijas Studentu apvienību.</w:t>
            </w:r>
          </w:p>
        </w:tc>
      </w:tr>
      <w:tr w:rsidR="000223AD" w:rsidRPr="00875985" w14:paraId="4A3F93BE" w14:textId="77777777" w:rsidTr="000223AD">
        <w:trPr>
          <w:trHeight w:val="465"/>
        </w:trPr>
        <w:tc>
          <w:tcPr>
            <w:tcW w:w="232" w:type="pct"/>
            <w:shd w:val="clear" w:color="auto" w:fill="auto"/>
            <w:hideMark/>
          </w:tcPr>
          <w:p w14:paraId="1BFF0C36"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3.</w:t>
            </w:r>
          </w:p>
        </w:tc>
        <w:tc>
          <w:tcPr>
            <w:tcW w:w="1614" w:type="pct"/>
            <w:shd w:val="clear" w:color="auto" w:fill="auto"/>
            <w:hideMark/>
          </w:tcPr>
          <w:p w14:paraId="22843AF3"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Sabiedrības līdzdalības rezultāti</w:t>
            </w:r>
          </w:p>
        </w:tc>
        <w:tc>
          <w:tcPr>
            <w:tcW w:w="3155" w:type="pct"/>
            <w:shd w:val="clear" w:color="auto" w:fill="auto"/>
            <w:hideMark/>
          </w:tcPr>
          <w:p w14:paraId="45D6531F" w14:textId="0BBD7BA5" w:rsidR="000223AD" w:rsidRPr="00182A75" w:rsidRDefault="000223AD" w:rsidP="004139F4">
            <w:pPr>
              <w:spacing w:after="0" w:line="240" w:lineRule="auto"/>
              <w:jc w:val="both"/>
              <w:rPr>
                <w:rFonts w:ascii="Times New Roman" w:hAnsi="Times New Roman"/>
                <w:sz w:val="28"/>
                <w:szCs w:val="28"/>
              </w:rPr>
            </w:pPr>
            <w:r>
              <w:rPr>
                <w:rFonts w:ascii="Times New Roman" w:hAnsi="Times New Roman"/>
                <w:sz w:val="28"/>
                <w:szCs w:val="28"/>
              </w:rPr>
              <w:t xml:space="preserve">Ziņojuma </w:t>
            </w:r>
            <w:r w:rsidR="008D7571">
              <w:rPr>
                <w:rFonts w:ascii="Times New Roman" w:hAnsi="Times New Roman"/>
                <w:sz w:val="28"/>
                <w:szCs w:val="28"/>
              </w:rPr>
              <w:t>sabiedriskas</w:t>
            </w:r>
            <w:r>
              <w:rPr>
                <w:rFonts w:ascii="Times New Roman" w:hAnsi="Times New Roman"/>
                <w:sz w:val="28"/>
                <w:szCs w:val="28"/>
              </w:rPr>
              <w:t xml:space="preserve"> apspriedes gaitā saņemtie iebildumi un priekšlikumi tika </w:t>
            </w:r>
            <w:r w:rsidR="008D7571">
              <w:rPr>
                <w:rFonts w:ascii="Times New Roman" w:hAnsi="Times New Roman"/>
                <w:sz w:val="28"/>
                <w:szCs w:val="28"/>
              </w:rPr>
              <w:t xml:space="preserve">izvērtēti, daļēji ņemti vērā un iestrādāti ziņojumā (skatīt ziņojumam pievienoto izziņu par saņemtajiem iebildumiem un priekšlikumiem). </w:t>
            </w:r>
          </w:p>
        </w:tc>
      </w:tr>
      <w:tr w:rsidR="000223AD" w:rsidRPr="00875985" w14:paraId="42714285" w14:textId="77777777" w:rsidTr="000223AD">
        <w:trPr>
          <w:trHeight w:val="465"/>
        </w:trPr>
        <w:tc>
          <w:tcPr>
            <w:tcW w:w="232" w:type="pct"/>
            <w:shd w:val="clear" w:color="auto" w:fill="auto"/>
            <w:hideMark/>
          </w:tcPr>
          <w:p w14:paraId="0413C4CE"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4.</w:t>
            </w:r>
          </w:p>
        </w:tc>
        <w:tc>
          <w:tcPr>
            <w:tcW w:w="1614" w:type="pct"/>
            <w:shd w:val="clear" w:color="auto" w:fill="auto"/>
            <w:hideMark/>
          </w:tcPr>
          <w:p w14:paraId="0571D214"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Cita informācija</w:t>
            </w:r>
          </w:p>
        </w:tc>
        <w:tc>
          <w:tcPr>
            <w:tcW w:w="3155" w:type="pct"/>
            <w:shd w:val="clear" w:color="auto" w:fill="auto"/>
            <w:hideMark/>
          </w:tcPr>
          <w:p w14:paraId="7A95086D" w14:textId="77777777" w:rsidR="000223AD" w:rsidRPr="00182A75" w:rsidRDefault="000223AD" w:rsidP="00223E5D">
            <w:pPr>
              <w:spacing w:after="0" w:line="240" w:lineRule="auto"/>
              <w:rPr>
                <w:rFonts w:ascii="Times New Roman" w:hAnsi="Times New Roman"/>
                <w:sz w:val="28"/>
                <w:szCs w:val="28"/>
              </w:rPr>
            </w:pPr>
            <w:r w:rsidRPr="00182A75">
              <w:rPr>
                <w:rFonts w:ascii="Times New Roman" w:hAnsi="Times New Roman"/>
                <w:sz w:val="28"/>
                <w:szCs w:val="28"/>
              </w:rPr>
              <w:t>Nav.</w:t>
            </w:r>
          </w:p>
        </w:tc>
      </w:tr>
    </w:tbl>
    <w:p w14:paraId="650DB4EA" w14:textId="2FFB325B" w:rsidR="00E5323B"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 xml:space="preserve">  </w:t>
      </w:r>
    </w:p>
    <w:p w14:paraId="52C7A0FB" w14:textId="77777777" w:rsidR="006249BA" w:rsidRPr="00C32D10" w:rsidRDefault="006249BA" w:rsidP="00E5323B">
      <w:pPr>
        <w:spacing w:after="0" w:line="240" w:lineRule="auto"/>
        <w:rPr>
          <w:rFonts w:ascii="Times New Roman" w:eastAsia="Times New Roman" w:hAnsi="Times New Roman" w:cs="Times New Roman"/>
          <w:iCs/>
          <w:sz w:val="28"/>
          <w:szCs w:val="28"/>
          <w:lang w:eastAsia="lv-LV"/>
        </w:rPr>
      </w:pPr>
    </w:p>
    <w:tbl>
      <w:tblPr>
        <w:tblW w:w="539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52"/>
        <w:gridCol w:w="6148"/>
      </w:tblGrid>
      <w:tr w:rsidR="00C32D10" w:rsidRPr="00C32D10" w14:paraId="5EBA75AB"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59E26E9D" w14:textId="77777777" w:rsidR="00655F2C" w:rsidRPr="00C32D10" w:rsidRDefault="00E5323B" w:rsidP="00E5323B">
            <w:pPr>
              <w:spacing w:after="0" w:line="240" w:lineRule="auto"/>
              <w:rPr>
                <w:rFonts w:ascii="Times New Roman" w:eastAsia="Times New Roman" w:hAnsi="Times New Roman" w:cs="Times New Roman"/>
                <w:b/>
                <w:bCs/>
                <w:iCs/>
                <w:sz w:val="28"/>
                <w:szCs w:val="28"/>
                <w:lang w:eastAsia="lv-LV"/>
              </w:rPr>
            </w:pPr>
            <w:r w:rsidRPr="00C32D10">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C32D10" w:rsidRPr="00C32D10" w14:paraId="5FA3203A"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32410BE5"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1.</w:t>
            </w:r>
          </w:p>
        </w:tc>
        <w:tc>
          <w:tcPr>
            <w:tcW w:w="1555" w:type="pct"/>
            <w:tcBorders>
              <w:top w:val="single" w:sz="4" w:space="0" w:color="auto"/>
              <w:left w:val="single" w:sz="4" w:space="0" w:color="auto"/>
              <w:bottom w:val="single" w:sz="4" w:space="0" w:color="auto"/>
              <w:right w:val="single" w:sz="4" w:space="0" w:color="auto"/>
            </w:tcBorders>
            <w:hideMark/>
          </w:tcPr>
          <w:p w14:paraId="047223D1"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Projekta izpildē iesaistītās institūcijas</w:t>
            </w:r>
          </w:p>
        </w:tc>
        <w:tc>
          <w:tcPr>
            <w:tcW w:w="3110" w:type="pct"/>
            <w:tcBorders>
              <w:top w:val="single" w:sz="4" w:space="0" w:color="auto"/>
              <w:left w:val="single" w:sz="4" w:space="0" w:color="auto"/>
              <w:bottom w:val="single" w:sz="4" w:space="0" w:color="auto"/>
              <w:right w:val="single" w:sz="4" w:space="0" w:color="auto"/>
            </w:tcBorders>
            <w:hideMark/>
          </w:tcPr>
          <w:p w14:paraId="29D4B150" w14:textId="17C24CE8" w:rsidR="00E5323B" w:rsidRPr="00C32D10" w:rsidRDefault="00C61A45" w:rsidP="00C61A45">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Izglītības un zinātnes m</w:t>
            </w:r>
            <w:r w:rsidR="00D06602" w:rsidRPr="00C32D10">
              <w:rPr>
                <w:rFonts w:ascii="Times New Roman" w:eastAsia="Times New Roman" w:hAnsi="Times New Roman" w:cs="Times New Roman"/>
                <w:iCs/>
                <w:sz w:val="28"/>
                <w:szCs w:val="28"/>
                <w:lang w:eastAsia="lv-LV"/>
              </w:rPr>
              <w:t>inistrija</w:t>
            </w:r>
            <w:r w:rsidR="004B3935">
              <w:rPr>
                <w:rFonts w:ascii="Times New Roman" w:eastAsia="Times New Roman" w:hAnsi="Times New Roman" w:cs="Times New Roman"/>
                <w:iCs/>
                <w:sz w:val="28"/>
                <w:szCs w:val="28"/>
                <w:lang w:eastAsia="lv-LV"/>
              </w:rPr>
              <w:t xml:space="preserve">, </w:t>
            </w:r>
            <w:proofErr w:type="spellStart"/>
            <w:r w:rsidR="004B3935">
              <w:rPr>
                <w:rFonts w:ascii="Times New Roman" w:eastAsia="Times New Roman" w:hAnsi="Times New Roman" w:cs="Times New Roman"/>
                <w:iCs/>
                <w:sz w:val="28"/>
                <w:szCs w:val="28"/>
                <w:lang w:eastAsia="lv-LV"/>
              </w:rPr>
              <w:t>Pārresoru</w:t>
            </w:r>
            <w:proofErr w:type="spellEnd"/>
            <w:r w:rsidR="004B3935">
              <w:rPr>
                <w:rFonts w:ascii="Times New Roman" w:eastAsia="Times New Roman" w:hAnsi="Times New Roman" w:cs="Times New Roman"/>
                <w:iCs/>
                <w:sz w:val="28"/>
                <w:szCs w:val="28"/>
                <w:lang w:eastAsia="lv-LV"/>
              </w:rPr>
              <w:t xml:space="preserve"> koordinācijas centrs</w:t>
            </w:r>
            <w:r w:rsidR="001850BF" w:rsidRPr="00C32D10">
              <w:rPr>
                <w:rFonts w:ascii="Times New Roman" w:eastAsia="Times New Roman" w:hAnsi="Times New Roman" w:cs="Times New Roman"/>
                <w:iCs/>
                <w:sz w:val="28"/>
                <w:szCs w:val="28"/>
                <w:lang w:eastAsia="lv-LV"/>
              </w:rPr>
              <w:t xml:space="preserve"> un</w:t>
            </w:r>
            <w:r w:rsidR="00D06602" w:rsidRPr="00C32D1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valsts dibinātās </w:t>
            </w:r>
            <w:r w:rsidR="00E84249" w:rsidRPr="00C32D10">
              <w:rPr>
                <w:rFonts w:ascii="Times New Roman" w:eastAsia="Times New Roman" w:hAnsi="Times New Roman" w:cs="Times New Roman"/>
                <w:iCs/>
                <w:sz w:val="28"/>
                <w:szCs w:val="28"/>
                <w:lang w:eastAsia="lv-LV"/>
              </w:rPr>
              <w:t>augstskolas</w:t>
            </w:r>
            <w:r w:rsidR="00FE4591" w:rsidRPr="00C32D10">
              <w:rPr>
                <w:rFonts w:ascii="Times New Roman" w:eastAsia="Times New Roman" w:hAnsi="Times New Roman" w:cs="Times New Roman"/>
                <w:iCs/>
                <w:sz w:val="28"/>
                <w:szCs w:val="28"/>
                <w:lang w:eastAsia="lv-LV"/>
              </w:rPr>
              <w:t xml:space="preserve"> </w:t>
            </w:r>
          </w:p>
        </w:tc>
      </w:tr>
      <w:tr w:rsidR="00C32D10" w:rsidRPr="00C32D10" w14:paraId="2B8D5635" w14:textId="77777777" w:rsidTr="001850BF">
        <w:trPr>
          <w:trHeight w:val="2981"/>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10184CEE" w14:textId="77777777"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2.</w:t>
            </w:r>
          </w:p>
        </w:tc>
        <w:tc>
          <w:tcPr>
            <w:tcW w:w="1555" w:type="pct"/>
            <w:tcBorders>
              <w:top w:val="single" w:sz="4" w:space="0" w:color="auto"/>
              <w:left w:val="single" w:sz="4" w:space="0" w:color="auto"/>
              <w:bottom w:val="single" w:sz="4" w:space="0" w:color="auto"/>
              <w:right w:val="single" w:sz="4" w:space="0" w:color="auto"/>
            </w:tcBorders>
            <w:hideMark/>
          </w:tcPr>
          <w:p w14:paraId="0F4C039B"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Projekta izpildes ietekme uz pārvaldes funkcijām un institucionālo struktūru.</w:t>
            </w:r>
            <w:r w:rsidRPr="00C32D10">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110" w:type="pct"/>
            <w:tcBorders>
              <w:top w:val="single" w:sz="4" w:space="0" w:color="auto"/>
              <w:left w:val="single" w:sz="4" w:space="0" w:color="auto"/>
              <w:bottom w:val="single" w:sz="4" w:space="0" w:color="auto"/>
              <w:right w:val="single" w:sz="4" w:space="0" w:color="auto"/>
            </w:tcBorders>
            <w:hideMark/>
          </w:tcPr>
          <w:p w14:paraId="72330D2C" w14:textId="46FD89E1" w:rsidR="001427EE" w:rsidRPr="00C32D10" w:rsidRDefault="00C61A45" w:rsidP="00C61A45">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rPr>
              <w:t>P</w:t>
            </w:r>
            <w:r w:rsidR="001850BF" w:rsidRPr="00C32D10">
              <w:rPr>
                <w:rFonts w:ascii="Times New Roman" w:hAnsi="Times New Roman"/>
                <w:sz w:val="28"/>
                <w:szCs w:val="28"/>
              </w:rPr>
              <w:t>rojekts valsts pārvaldes funkcijas un institucionālo struktūru neietekmē.</w:t>
            </w:r>
          </w:p>
        </w:tc>
      </w:tr>
      <w:tr w:rsidR="00C32D10" w:rsidRPr="00C32D10" w14:paraId="0B0EE504"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68310798" w14:textId="6FE57E3E" w:rsidR="00655F2C"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3.</w:t>
            </w:r>
          </w:p>
        </w:tc>
        <w:tc>
          <w:tcPr>
            <w:tcW w:w="1555" w:type="pct"/>
            <w:tcBorders>
              <w:top w:val="single" w:sz="4" w:space="0" w:color="auto"/>
              <w:left w:val="single" w:sz="4" w:space="0" w:color="auto"/>
              <w:bottom w:val="single" w:sz="4" w:space="0" w:color="auto"/>
              <w:right w:val="single" w:sz="4" w:space="0" w:color="auto"/>
            </w:tcBorders>
            <w:hideMark/>
          </w:tcPr>
          <w:p w14:paraId="3BFD31FA" w14:textId="77777777" w:rsidR="00E5323B" w:rsidRPr="00C32D10" w:rsidRDefault="00E5323B"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Cita informācija</w:t>
            </w:r>
          </w:p>
        </w:tc>
        <w:tc>
          <w:tcPr>
            <w:tcW w:w="3110" w:type="pct"/>
            <w:tcBorders>
              <w:top w:val="single" w:sz="4" w:space="0" w:color="auto"/>
              <w:left w:val="single" w:sz="4" w:space="0" w:color="auto"/>
              <w:bottom w:val="single" w:sz="4" w:space="0" w:color="auto"/>
              <w:right w:val="single" w:sz="4" w:space="0" w:color="auto"/>
            </w:tcBorders>
            <w:hideMark/>
          </w:tcPr>
          <w:p w14:paraId="7B7322E7" w14:textId="45BF7AD7" w:rsidR="00E5323B" w:rsidRPr="00C32D10" w:rsidRDefault="00C5591F" w:rsidP="00E5323B">
            <w:pPr>
              <w:spacing w:after="0" w:line="240" w:lineRule="auto"/>
              <w:rPr>
                <w:rFonts w:ascii="Times New Roman" w:eastAsia="Times New Roman" w:hAnsi="Times New Roman" w:cs="Times New Roman"/>
                <w:iCs/>
                <w:sz w:val="28"/>
                <w:szCs w:val="28"/>
                <w:lang w:eastAsia="lv-LV"/>
              </w:rPr>
            </w:pPr>
            <w:r w:rsidRPr="00C32D10">
              <w:rPr>
                <w:rFonts w:ascii="Times New Roman" w:eastAsia="Times New Roman" w:hAnsi="Times New Roman" w:cs="Times New Roman"/>
                <w:iCs/>
                <w:sz w:val="28"/>
                <w:szCs w:val="28"/>
                <w:lang w:eastAsia="lv-LV"/>
              </w:rPr>
              <w:t>Nav</w:t>
            </w:r>
          </w:p>
        </w:tc>
      </w:tr>
    </w:tbl>
    <w:p w14:paraId="5CF60E92" w14:textId="77777777" w:rsidR="006249BA" w:rsidRPr="00163941" w:rsidRDefault="006249BA" w:rsidP="00163941">
      <w:pPr>
        <w:pStyle w:val="Body"/>
        <w:spacing w:after="0" w:line="240" w:lineRule="auto"/>
        <w:ind w:firstLine="709"/>
        <w:jc w:val="both"/>
        <w:rPr>
          <w:rFonts w:ascii="Times New Roman" w:hAnsi="Times New Roman" w:cs="Times New Roman"/>
          <w:color w:val="auto"/>
          <w:sz w:val="28"/>
          <w:szCs w:val="28"/>
          <w:lang w:val="de-DE"/>
        </w:rPr>
      </w:pPr>
    </w:p>
    <w:p w14:paraId="6699D094" w14:textId="77777777" w:rsidR="006249BA" w:rsidRPr="00163941" w:rsidRDefault="006249BA" w:rsidP="00163941">
      <w:pPr>
        <w:pStyle w:val="Body"/>
        <w:spacing w:after="0" w:line="240" w:lineRule="auto"/>
        <w:ind w:firstLine="709"/>
        <w:jc w:val="both"/>
        <w:rPr>
          <w:rFonts w:ascii="Times New Roman" w:hAnsi="Times New Roman" w:cs="Times New Roman"/>
          <w:color w:val="auto"/>
          <w:sz w:val="28"/>
          <w:szCs w:val="28"/>
          <w:lang w:val="de-DE"/>
        </w:rPr>
      </w:pPr>
    </w:p>
    <w:p w14:paraId="35E399EE" w14:textId="77777777" w:rsidR="006249BA" w:rsidRPr="00163941" w:rsidRDefault="006249BA" w:rsidP="00163941">
      <w:pPr>
        <w:pStyle w:val="Body"/>
        <w:spacing w:after="0" w:line="240" w:lineRule="auto"/>
        <w:ind w:firstLine="709"/>
        <w:jc w:val="both"/>
        <w:rPr>
          <w:rFonts w:ascii="Times New Roman" w:hAnsi="Times New Roman" w:cs="Times New Roman"/>
          <w:color w:val="auto"/>
          <w:sz w:val="28"/>
          <w:szCs w:val="28"/>
          <w:lang w:val="de-DE"/>
        </w:rPr>
      </w:pPr>
    </w:p>
    <w:p w14:paraId="779502F8" w14:textId="77777777" w:rsidR="006249BA" w:rsidRPr="00163941" w:rsidRDefault="006249BA" w:rsidP="00163941">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Izglītības un zinātnes ministre</w:t>
      </w:r>
      <w:r w:rsidRPr="00163941">
        <w:rPr>
          <w:rFonts w:ascii="Times New Roman" w:hAnsi="Times New Roman" w:cs="Times New Roman"/>
          <w:color w:val="auto"/>
          <w:sz w:val="28"/>
          <w:szCs w:val="28"/>
          <w:lang w:val="de-DE"/>
        </w:rPr>
        <w:tab/>
        <w:t>I. Šuplinska</w:t>
      </w:r>
    </w:p>
    <w:p w14:paraId="0E8AD1FE" w14:textId="4C43B7FC" w:rsidR="00286346" w:rsidRPr="00C32D10" w:rsidRDefault="00286346" w:rsidP="00286346">
      <w:pPr>
        <w:tabs>
          <w:tab w:val="left" w:pos="3120"/>
        </w:tabs>
        <w:spacing w:after="0" w:line="240" w:lineRule="auto"/>
        <w:jc w:val="both"/>
        <w:rPr>
          <w:rFonts w:ascii="Times New Roman" w:eastAsia="Times New Roman" w:hAnsi="Times New Roman" w:cs="Times New Roman"/>
          <w:sz w:val="28"/>
          <w:szCs w:val="28"/>
        </w:rPr>
      </w:pPr>
    </w:p>
    <w:p w14:paraId="20EEAE56" w14:textId="2A9FD72F" w:rsidR="006A5D9B" w:rsidRDefault="006A5D9B" w:rsidP="00286346">
      <w:pPr>
        <w:tabs>
          <w:tab w:val="left" w:pos="6237"/>
        </w:tabs>
        <w:spacing w:after="0" w:line="240" w:lineRule="auto"/>
        <w:rPr>
          <w:rFonts w:ascii="Times New Roman" w:hAnsi="Times New Roman" w:cs="Times New Roman"/>
          <w:color w:val="000000" w:themeColor="text1"/>
          <w:sz w:val="28"/>
          <w:szCs w:val="28"/>
        </w:rPr>
      </w:pPr>
    </w:p>
    <w:p w14:paraId="510EFFEA" w14:textId="77777777" w:rsidR="006249BA" w:rsidRPr="00765444" w:rsidRDefault="006249BA" w:rsidP="00286346">
      <w:pPr>
        <w:tabs>
          <w:tab w:val="left" w:pos="6237"/>
        </w:tabs>
        <w:spacing w:after="0" w:line="240" w:lineRule="auto"/>
        <w:rPr>
          <w:rFonts w:ascii="Times New Roman" w:hAnsi="Times New Roman" w:cs="Times New Roman"/>
          <w:color w:val="000000" w:themeColor="text1"/>
          <w:sz w:val="28"/>
          <w:szCs w:val="28"/>
        </w:rPr>
      </w:pPr>
    </w:p>
    <w:p w14:paraId="7FA2D82E" w14:textId="60C3BBF9" w:rsidR="006A5D9B" w:rsidRPr="001850BF" w:rsidRDefault="00E84249" w:rsidP="006249BA">
      <w:pPr>
        <w:tabs>
          <w:tab w:val="left" w:pos="6237"/>
        </w:tabs>
        <w:spacing w:after="0" w:line="240" w:lineRule="auto"/>
        <w:rPr>
          <w:rFonts w:ascii="Times New Roman" w:hAnsi="Times New Roman" w:cs="Times New Roman"/>
          <w:color w:val="000000" w:themeColor="text1"/>
          <w:sz w:val="20"/>
          <w:szCs w:val="20"/>
        </w:rPr>
      </w:pPr>
      <w:r w:rsidRPr="001850BF">
        <w:rPr>
          <w:rFonts w:ascii="Times New Roman" w:hAnsi="Times New Roman" w:cs="Times New Roman"/>
          <w:color w:val="000000" w:themeColor="text1"/>
          <w:sz w:val="20"/>
          <w:szCs w:val="20"/>
        </w:rPr>
        <w:t>Akmentiņa</w:t>
      </w:r>
      <w:r w:rsidR="006A5D9B" w:rsidRPr="001850BF">
        <w:rPr>
          <w:rFonts w:ascii="Times New Roman" w:hAnsi="Times New Roman" w:cs="Times New Roman"/>
          <w:color w:val="000000" w:themeColor="text1"/>
          <w:sz w:val="20"/>
          <w:szCs w:val="20"/>
        </w:rPr>
        <w:t>, 67047</w:t>
      </w:r>
      <w:r w:rsidR="00C32D10">
        <w:rPr>
          <w:rFonts w:ascii="Times New Roman" w:hAnsi="Times New Roman" w:cs="Times New Roman"/>
          <w:color w:val="000000" w:themeColor="text1"/>
          <w:sz w:val="20"/>
          <w:szCs w:val="20"/>
        </w:rPr>
        <w:t>816</w:t>
      </w:r>
    </w:p>
    <w:p w14:paraId="5891CA16" w14:textId="660EE333" w:rsidR="006A5D9B" w:rsidRDefault="006249BA" w:rsidP="006249BA">
      <w:pPr>
        <w:tabs>
          <w:tab w:val="left" w:pos="6237"/>
        </w:tabs>
        <w:spacing w:after="0" w:line="240" w:lineRule="auto"/>
        <w:rPr>
          <w:rFonts w:ascii="Times New Roman" w:hAnsi="Times New Roman" w:cs="Times New Roman"/>
          <w:sz w:val="20"/>
          <w:szCs w:val="20"/>
        </w:rPr>
      </w:pPr>
      <w:hyperlink r:id="rId8" w:history="1">
        <w:r w:rsidRPr="00096CE0">
          <w:rPr>
            <w:rStyle w:val="Hyperlink"/>
            <w:rFonts w:ascii="Times New Roman" w:hAnsi="Times New Roman" w:cs="Times New Roman"/>
            <w:sz w:val="20"/>
            <w:szCs w:val="20"/>
          </w:rPr>
          <w:t>inga.akmentina@izm.gov.lv</w:t>
        </w:r>
      </w:hyperlink>
    </w:p>
    <w:p w14:paraId="0F213D9B" w14:textId="642F0027" w:rsidR="006249BA" w:rsidRDefault="006249BA" w:rsidP="006A5D9B">
      <w:pPr>
        <w:tabs>
          <w:tab w:val="left" w:pos="6237"/>
        </w:tabs>
        <w:spacing w:after="0" w:line="240" w:lineRule="auto"/>
        <w:ind w:firstLine="709"/>
        <w:rPr>
          <w:rFonts w:ascii="Times New Roman" w:hAnsi="Times New Roman" w:cs="Times New Roman"/>
          <w:sz w:val="20"/>
          <w:szCs w:val="20"/>
        </w:rPr>
      </w:pPr>
    </w:p>
    <w:p w14:paraId="7A25D632" w14:textId="189729F0" w:rsidR="006249BA" w:rsidRDefault="006249BA" w:rsidP="006A5D9B">
      <w:pPr>
        <w:tabs>
          <w:tab w:val="left" w:pos="6237"/>
        </w:tabs>
        <w:spacing w:after="0" w:line="240" w:lineRule="auto"/>
        <w:ind w:firstLine="709"/>
        <w:rPr>
          <w:rFonts w:ascii="Times New Roman" w:hAnsi="Times New Roman" w:cs="Times New Roman"/>
          <w:sz w:val="20"/>
          <w:szCs w:val="20"/>
        </w:rPr>
      </w:pPr>
    </w:p>
    <w:p w14:paraId="7A3093B5" w14:textId="349F7772" w:rsidR="006249BA" w:rsidRDefault="006249BA" w:rsidP="006A5D9B">
      <w:pPr>
        <w:tabs>
          <w:tab w:val="left" w:pos="6237"/>
        </w:tabs>
        <w:spacing w:after="0" w:line="240" w:lineRule="auto"/>
        <w:ind w:firstLine="709"/>
        <w:rPr>
          <w:rFonts w:ascii="Times New Roman" w:hAnsi="Times New Roman" w:cs="Times New Roman"/>
          <w:sz w:val="20"/>
          <w:szCs w:val="20"/>
        </w:rPr>
      </w:pPr>
    </w:p>
    <w:p w14:paraId="6CECF30E" w14:textId="0448EF59" w:rsidR="006249BA" w:rsidRDefault="006249BA" w:rsidP="006249BA">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979</w:t>
      </w:r>
      <w:r w:rsidRPr="008709C1">
        <w:rPr>
          <w:rFonts w:ascii="Times New Roman" w:hAnsi="Times New Roman" w:cs="Times New Roman"/>
          <w:sz w:val="16"/>
          <w:szCs w:val="16"/>
        </w:rPr>
        <w:fldChar w:fldCharType="end"/>
      </w:r>
    </w:p>
    <w:sectPr w:rsidR="006249BA" w:rsidSect="006249BA">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FE857" w14:textId="77777777" w:rsidR="003E5B39" w:rsidRDefault="003E5B39" w:rsidP="00894C55">
      <w:pPr>
        <w:spacing w:after="0" w:line="240" w:lineRule="auto"/>
      </w:pPr>
      <w:r>
        <w:separator/>
      </w:r>
    </w:p>
  </w:endnote>
  <w:endnote w:type="continuationSeparator" w:id="0">
    <w:p w14:paraId="30A5DE24" w14:textId="77777777" w:rsidR="003E5B39" w:rsidRDefault="003E5B3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8BAC" w14:textId="77777777" w:rsidR="00B24072" w:rsidRDefault="00B24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D067" w14:textId="77777777" w:rsidR="00B24072" w:rsidRPr="0051596C" w:rsidRDefault="00B24072" w:rsidP="00B24072">
    <w:pPr>
      <w:shd w:val="clear" w:color="auto" w:fill="FFFFFF"/>
      <w:jc w:val="both"/>
      <w:rPr>
        <w:rFonts w:ascii="Times New Roman" w:hAnsi="Times New Roman" w:cs="Times New Roman"/>
        <w:sz w:val="20"/>
        <w:szCs w:val="20"/>
      </w:rPr>
    </w:pPr>
    <w:r>
      <w:rPr>
        <w:rFonts w:ascii="Times New Roman" w:hAnsi="Times New Roman" w:cs="Times New Roman"/>
        <w:sz w:val="20"/>
        <w:szCs w:val="20"/>
      </w:rPr>
      <w:t>IZManot_070520</w:t>
    </w:r>
    <w:r w:rsidRPr="002005AE">
      <w:rPr>
        <w:rFonts w:ascii="Times New Roman" w:hAnsi="Times New Roman" w:cs="Times New Roman"/>
        <w:sz w:val="20"/>
        <w:szCs w:val="20"/>
      </w:rPr>
      <w:t>_</w:t>
    </w:r>
    <w:r>
      <w:rPr>
        <w:rFonts w:ascii="Times New Roman" w:hAnsi="Times New Roman" w:cs="Times New Roman"/>
        <w:sz w:val="20"/>
        <w:szCs w:val="20"/>
      </w:rPr>
      <w:t>IK</w:t>
    </w:r>
    <w:r w:rsidRPr="002005AE">
      <w:rPr>
        <w:rFonts w:ascii="Times New Roman" w:hAnsi="Times New Roman" w:cs="Times New Roman"/>
        <w:sz w:val="20"/>
        <w:szCs w:val="20"/>
      </w:rPr>
      <w:t>L</w:t>
    </w:r>
    <w:r>
      <w:rPr>
        <w:rFonts w:ascii="Times New Roman" w:hAnsi="Times New Roman" w:cs="Times New Roman"/>
        <w:sz w:val="20"/>
        <w:szCs w:val="20"/>
      </w:rPr>
      <w:t>groz228</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(TA-831)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04B8" w14:textId="77777777" w:rsidR="00E25243" w:rsidRDefault="00E25243" w:rsidP="002005AE">
    <w:pPr>
      <w:shd w:val="clear" w:color="auto" w:fill="FFFFFF"/>
      <w:jc w:val="both"/>
      <w:rPr>
        <w:sz w:val="20"/>
        <w:szCs w:val="20"/>
      </w:rPr>
    </w:pPr>
  </w:p>
  <w:p w14:paraId="658C3BD3" w14:textId="2FBD9905" w:rsidR="0051596C" w:rsidRPr="0051596C" w:rsidRDefault="00E25243" w:rsidP="002005AE">
    <w:pPr>
      <w:shd w:val="clear" w:color="auto" w:fill="FFFFFF"/>
      <w:jc w:val="both"/>
      <w:rPr>
        <w:rFonts w:ascii="Times New Roman" w:hAnsi="Times New Roman" w:cs="Times New Roman"/>
        <w:sz w:val="20"/>
        <w:szCs w:val="20"/>
      </w:rPr>
    </w:pPr>
    <w:r>
      <w:rPr>
        <w:rFonts w:ascii="Times New Roman" w:hAnsi="Times New Roman" w:cs="Times New Roman"/>
        <w:sz w:val="20"/>
        <w:szCs w:val="20"/>
      </w:rPr>
      <w:t>IZManot_</w:t>
    </w:r>
    <w:r w:rsidR="0051596C">
      <w:rPr>
        <w:rFonts w:ascii="Times New Roman" w:hAnsi="Times New Roman" w:cs="Times New Roman"/>
        <w:sz w:val="20"/>
        <w:szCs w:val="20"/>
      </w:rPr>
      <w:t>070520</w:t>
    </w:r>
    <w:r w:rsidRPr="002005AE">
      <w:rPr>
        <w:rFonts w:ascii="Times New Roman" w:hAnsi="Times New Roman" w:cs="Times New Roman"/>
        <w:sz w:val="20"/>
        <w:szCs w:val="20"/>
      </w:rPr>
      <w:t>_</w:t>
    </w:r>
    <w:r w:rsidR="00C42FCA">
      <w:rPr>
        <w:rFonts w:ascii="Times New Roman" w:hAnsi="Times New Roman" w:cs="Times New Roman"/>
        <w:sz w:val="20"/>
        <w:szCs w:val="20"/>
      </w:rPr>
      <w:t>IK</w:t>
    </w:r>
    <w:r w:rsidRPr="002005AE">
      <w:rPr>
        <w:rFonts w:ascii="Times New Roman" w:hAnsi="Times New Roman" w:cs="Times New Roman"/>
        <w:sz w:val="20"/>
        <w:szCs w:val="20"/>
      </w:rPr>
      <w:t>L</w:t>
    </w:r>
    <w:r>
      <w:rPr>
        <w:rFonts w:ascii="Times New Roman" w:hAnsi="Times New Roman" w:cs="Times New Roman"/>
        <w:sz w:val="20"/>
        <w:szCs w:val="20"/>
      </w:rPr>
      <w:t>groz</w:t>
    </w:r>
    <w:r w:rsidR="0051596C">
      <w:rPr>
        <w:rFonts w:ascii="Times New Roman" w:hAnsi="Times New Roman" w:cs="Times New Roman"/>
        <w:sz w:val="20"/>
        <w:szCs w:val="20"/>
      </w:rPr>
      <w:t>228</w:t>
    </w:r>
    <w:proofErr w:type="gramStart"/>
    <w:r w:rsidR="00B24072">
      <w:rPr>
        <w:rFonts w:ascii="Times New Roman" w:hAnsi="Times New Roman" w:cs="Times New Roman"/>
        <w:sz w:val="20"/>
        <w:szCs w:val="20"/>
      </w:rPr>
      <w:t xml:space="preserve">  </w:t>
    </w:r>
    <w:proofErr w:type="gramEnd"/>
    <w:r w:rsidR="00B24072">
      <w:rPr>
        <w:rFonts w:ascii="Times New Roman" w:hAnsi="Times New Roman" w:cs="Times New Roman"/>
        <w:sz w:val="20"/>
        <w:szCs w:val="20"/>
      </w:rPr>
      <w:t>(TA-831)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D3D45" w14:textId="77777777" w:rsidR="003E5B39" w:rsidRDefault="003E5B39" w:rsidP="00894C55">
      <w:pPr>
        <w:spacing w:after="0" w:line="240" w:lineRule="auto"/>
      </w:pPr>
      <w:r>
        <w:separator/>
      </w:r>
    </w:p>
  </w:footnote>
  <w:footnote w:type="continuationSeparator" w:id="0">
    <w:p w14:paraId="2E27CDEE" w14:textId="77777777" w:rsidR="003E5B39" w:rsidRDefault="003E5B3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581E" w14:textId="77777777" w:rsidR="00B24072" w:rsidRDefault="00B24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008347"/>
      <w:docPartObj>
        <w:docPartGallery w:val="Page Numbers (Top of Page)"/>
        <w:docPartUnique/>
      </w:docPartObj>
    </w:sdtPr>
    <w:sdtEndPr>
      <w:rPr>
        <w:rFonts w:ascii="Times New Roman" w:hAnsi="Times New Roman" w:cs="Times New Roman"/>
        <w:noProof/>
        <w:sz w:val="24"/>
        <w:szCs w:val="20"/>
      </w:rPr>
    </w:sdtEndPr>
    <w:sdtContent>
      <w:p w14:paraId="055AD854" w14:textId="77777777" w:rsidR="00E25243" w:rsidRPr="002005AE" w:rsidRDefault="00E25243" w:rsidP="002005AE">
        <w:pPr>
          <w:pStyle w:val="Header"/>
          <w:jc w:val="cente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E03F0">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AD3B" w14:textId="77777777" w:rsidR="00B24072" w:rsidRDefault="00B24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A1A"/>
    <w:multiLevelType w:val="hybridMultilevel"/>
    <w:tmpl w:val="6A6873B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B9869D6"/>
    <w:multiLevelType w:val="hybridMultilevel"/>
    <w:tmpl w:val="515214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B6A20"/>
    <w:multiLevelType w:val="hybridMultilevel"/>
    <w:tmpl w:val="3B0A3D0E"/>
    <w:lvl w:ilvl="0" w:tplc="EE18D322">
      <w:start w:val="1"/>
      <w:numFmt w:val="decimal"/>
      <w:lvlText w:val="%1)"/>
      <w:lvlJc w:val="left"/>
      <w:pPr>
        <w:ind w:left="765" w:hanging="405"/>
      </w:pPr>
      <w:rPr>
        <w:rFonts w:eastAsiaTheme="min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B2B56"/>
    <w:multiLevelType w:val="hybridMultilevel"/>
    <w:tmpl w:val="EB76945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E56C01"/>
    <w:multiLevelType w:val="hybridMultilevel"/>
    <w:tmpl w:val="80EC4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936F5E"/>
    <w:multiLevelType w:val="hybridMultilevel"/>
    <w:tmpl w:val="4BE886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1357D45"/>
    <w:multiLevelType w:val="hybridMultilevel"/>
    <w:tmpl w:val="434AD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F14847"/>
    <w:multiLevelType w:val="hybridMultilevel"/>
    <w:tmpl w:val="2954F3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7F2471"/>
    <w:multiLevelType w:val="hybridMultilevel"/>
    <w:tmpl w:val="74C62D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6D2A4C"/>
    <w:multiLevelType w:val="hybridMultilevel"/>
    <w:tmpl w:val="D868B246"/>
    <w:lvl w:ilvl="0" w:tplc="ADDAF732">
      <w:start w:val="1"/>
      <w:numFmt w:val="bullet"/>
      <w:lvlText w:val=""/>
      <w:lvlJc w:val="left"/>
      <w:pPr>
        <w:ind w:left="780" w:hanging="360"/>
      </w:pPr>
      <w:rPr>
        <w:rFonts w:ascii="Symbol" w:hAnsi="Symbol" w:hint="default"/>
      </w:rPr>
    </w:lvl>
    <w:lvl w:ilvl="1" w:tplc="E116BF1E">
      <w:start w:val="1"/>
      <w:numFmt w:val="bullet"/>
      <w:lvlText w:val="o"/>
      <w:lvlJc w:val="left"/>
      <w:pPr>
        <w:ind w:left="1500" w:hanging="360"/>
      </w:pPr>
      <w:rPr>
        <w:rFonts w:ascii="Courier New" w:hAnsi="Courier New" w:cs="Courier New" w:hint="default"/>
      </w:rPr>
    </w:lvl>
    <w:lvl w:ilvl="2" w:tplc="6B02CA32">
      <w:start w:val="1"/>
      <w:numFmt w:val="bullet"/>
      <w:lvlText w:val=""/>
      <w:lvlJc w:val="left"/>
      <w:pPr>
        <w:ind w:left="2220" w:hanging="360"/>
      </w:pPr>
      <w:rPr>
        <w:rFonts w:ascii="Wingdings" w:hAnsi="Wingdings" w:hint="default"/>
      </w:rPr>
    </w:lvl>
    <w:lvl w:ilvl="3" w:tplc="8E4EC68C">
      <w:start w:val="1"/>
      <w:numFmt w:val="bullet"/>
      <w:lvlText w:val=""/>
      <w:lvlJc w:val="left"/>
      <w:pPr>
        <w:ind w:left="2940" w:hanging="360"/>
      </w:pPr>
      <w:rPr>
        <w:rFonts w:ascii="Symbol" w:hAnsi="Symbol" w:hint="default"/>
      </w:rPr>
    </w:lvl>
    <w:lvl w:ilvl="4" w:tplc="5A9ED708">
      <w:start w:val="1"/>
      <w:numFmt w:val="bullet"/>
      <w:lvlText w:val="o"/>
      <w:lvlJc w:val="left"/>
      <w:pPr>
        <w:ind w:left="3660" w:hanging="360"/>
      </w:pPr>
      <w:rPr>
        <w:rFonts w:ascii="Courier New" w:hAnsi="Courier New" w:cs="Courier New" w:hint="default"/>
      </w:rPr>
    </w:lvl>
    <w:lvl w:ilvl="5" w:tplc="CBFE7620">
      <w:start w:val="1"/>
      <w:numFmt w:val="bullet"/>
      <w:lvlText w:val=""/>
      <w:lvlJc w:val="left"/>
      <w:pPr>
        <w:ind w:left="4380" w:hanging="360"/>
      </w:pPr>
      <w:rPr>
        <w:rFonts w:ascii="Wingdings" w:hAnsi="Wingdings" w:hint="default"/>
      </w:rPr>
    </w:lvl>
    <w:lvl w:ilvl="6" w:tplc="2CE4AE70">
      <w:start w:val="1"/>
      <w:numFmt w:val="bullet"/>
      <w:lvlText w:val=""/>
      <w:lvlJc w:val="left"/>
      <w:pPr>
        <w:ind w:left="5100" w:hanging="360"/>
      </w:pPr>
      <w:rPr>
        <w:rFonts w:ascii="Symbol" w:hAnsi="Symbol" w:hint="default"/>
      </w:rPr>
    </w:lvl>
    <w:lvl w:ilvl="7" w:tplc="A7BEB78A">
      <w:start w:val="1"/>
      <w:numFmt w:val="bullet"/>
      <w:lvlText w:val="o"/>
      <w:lvlJc w:val="left"/>
      <w:pPr>
        <w:ind w:left="5820" w:hanging="360"/>
      </w:pPr>
      <w:rPr>
        <w:rFonts w:ascii="Courier New" w:hAnsi="Courier New" w:cs="Courier New" w:hint="default"/>
      </w:rPr>
    </w:lvl>
    <w:lvl w:ilvl="8" w:tplc="C6227B84">
      <w:start w:val="1"/>
      <w:numFmt w:val="bullet"/>
      <w:lvlText w:val=""/>
      <w:lvlJc w:val="left"/>
      <w:pPr>
        <w:ind w:left="6540" w:hanging="360"/>
      </w:pPr>
      <w:rPr>
        <w:rFonts w:ascii="Wingdings" w:hAnsi="Wingdings" w:hint="default"/>
      </w:rPr>
    </w:lvl>
  </w:abstractNum>
  <w:abstractNum w:abstractNumId="10" w15:restartNumberingAfterBreak="0">
    <w:nsid w:val="52FE1B0E"/>
    <w:multiLevelType w:val="hybridMultilevel"/>
    <w:tmpl w:val="8034DBBE"/>
    <w:lvl w:ilvl="0" w:tplc="DF7E8AA6">
      <w:start w:val="1"/>
      <w:numFmt w:val="decimal"/>
      <w:lvlText w:val="(%1)"/>
      <w:lvlJc w:val="left"/>
      <w:pPr>
        <w:ind w:left="660" w:hanging="360"/>
      </w:pPr>
      <w:rPr>
        <w:rFonts w:eastAsia="Times New Roman" w:hint="default"/>
        <w:color w:val="414142"/>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560F3DC0"/>
    <w:multiLevelType w:val="hybridMultilevel"/>
    <w:tmpl w:val="CECCE7FE"/>
    <w:lvl w:ilvl="0" w:tplc="2AD820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BB1D99"/>
    <w:multiLevelType w:val="hybridMultilevel"/>
    <w:tmpl w:val="187256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EA2A3E"/>
    <w:multiLevelType w:val="hybridMultilevel"/>
    <w:tmpl w:val="4D6CB872"/>
    <w:lvl w:ilvl="0" w:tplc="BB949C0C">
      <w:start w:val="1"/>
      <w:numFmt w:val="decimal"/>
      <w:lvlText w:val="%1)"/>
      <w:lvlJc w:val="left"/>
      <w:pPr>
        <w:ind w:left="1080" w:hanging="360"/>
      </w:pPr>
      <w:rPr>
        <w:rFonts w:hint="default"/>
        <w:color w:val="auto"/>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C70507"/>
    <w:multiLevelType w:val="hybridMultilevel"/>
    <w:tmpl w:val="05340C4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3F101B"/>
    <w:multiLevelType w:val="hybridMultilevel"/>
    <w:tmpl w:val="4EE4D7EA"/>
    <w:lvl w:ilvl="0" w:tplc="7954F512">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6" w15:restartNumberingAfterBreak="0">
    <w:nsid w:val="78A64986"/>
    <w:multiLevelType w:val="hybridMultilevel"/>
    <w:tmpl w:val="434AD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CC475F"/>
    <w:multiLevelType w:val="hybridMultilevel"/>
    <w:tmpl w:val="373EADA8"/>
    <w:lvl w:ilvl="0" w:tplc="04260011">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1"/>
  </w:num>
  <w:num w:numId="5">
    <w:abstractNumId w:val="17"/>
  </w:num>
  <w:num w:numId="6">
    <w:abstractNumId w:val="10"/>
  </w:num>
  <w:num w:numId="7">
    <w:abstractNumId w:val="15"/>
  </w:num>
  <w:num w:numId="8">
    <w:abstractNumId w:val="14"/>
  </w:num>
  <w:num w:numId="9">
    <w:abstractNumId w:val="16"/>
  </w:num>
  <w:num w:numId="10">
    <w:abstractNumId w:val="8"/>
  </w:num>
  <w:num w:numId="11">
    <w:abstractNumId w:val="12"/>
  </w:num>
  <w:num w:numId="12">
    <w:abstractNumId w:val="7"/>
  </w:num>
  <w:num w:numId="13">
    <w:abstractNumId w:val="6"/>
  </w:num>
  <w:num w:numId="14">
    <w:abstractNumId w:val="2"/>
  </w:num>
  <w:num w:numId="15">
    <w:abstractNumId w:val="0"/>
  </w:num>
  <w:num w:numId="16">
    <w:abstractNumId w:val="3"/>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3MLEwM7cwN7MEcpR0lIJTi4sz8/NACsxrAcf5Zl4sAAAA"/>
  </w:docVars>
  <w:rsids>
    <w:rsidRoot w:val="00894C55"/>
    <w:rsid w:val="000219EA"/>
    <w:rsid w:val="000223AD"/>
    <w:rsid w:val="0002774E"/>
    <w:rsid w:val="000314FA"/>
    <w:rsid w:val="0005309A"/>
    <w:rsid w:val="00080C44"/>
    <w:rsid w:val="00090F80"/>
    <w:rsid w:val="00091218"/>
    <w:rsid w:val="000B1AE7"/>
    <w:rsid w:val="000C51EE"/>
    <w:rsid w:val="000C5B0E"/>
    <w:rsid w:val="000D454F"/>
    <w:rsid w:val="000E29F7"/>
    <w:rsid w:val="000E35F8"/>
    <w:rsid w:val="000E7FC5"/>
    <w:rsid w:val="000F2D09"/>
    <w:rsid w:val="00104E2C"/>
    <w:rsid w:val="00105376"/>
    <w:rsid w:val="00112968"/>
    <w:rsid w:val="00114261"/>
    <w:rsid w:val="001173A8"/>
    <w:rsid w:val="00125871"/>
    <w:rsid w:val="00125F32"/>
    <w:rsid w:val="0012797A"/>
    <w:rsid w:val="001413EA"/>
    <w:rsid w:val="001427EE"/>
    <w:rsid w:val="0015144A"/>
    <w:rsid w:val="00165B08"/>
    <w:rsid w:val="00177C36"/>
    <w:rsid w:val="001850BF"/>
    <w:rsid w:val="00192259"/>
    <w:rsid w:val="00194E41"/>
    <w:rsid w:val="001A15D2"/>
    <w:rsid w:val="001A532D"/>
    <w:rsid w:val="001B5A37"/>
    <w:rsid w:val="001E51E0"/>
    <w:rsid w:val="001F001A"/>
    <w:rsid w:val="001F0EBC"/>
    <w:rsid w:val="002005AE"/>
    <w:rsid w:val="00211618"/>
    <w:rsid w:val="002209E7"/>
    <w:rsid w:val="00226A59"/>
    <w:rsid w:val="002278E4"/>
    <w:rsid w:val="00236219"/>
    <w:rsid w:val="00240B8A"/>
    <w:rsid w:val="00242E19"/>
    <w:rsid w:val="00243426"/>
    <w:rsid w:val="00274142"/>
    <w:rsid w:val="00280F37"/>
    <w:rsid w:val="00284A4F"/>
    <w:rsid w:val="00286346"/>
    <w:rsid w:val="002A50F3"/>
    <w:rsid w:val="002C2C40"/>
    <w:rsid w:val="002C397C"/>
    <w:rsid w:val="002D5DF5"/>
    <w:rsid w:val="002E1C05"/>
    <w:rsid w:val="002E2B86"/>
    <w:rsid w:val="002E42F8"/>
    <w:rsid w:val="002F7268"/>
    <w:rsid w:val="00313064"/>
    <w:rsid w:val="00336006"/>
    <w:rsid w:val="003402A9"/>
    <w:rsid w:val="003518CD"/>
    <w:rsid w:val="0036709C"/>
    <w:rsid w:val="003865E8"/>
    <w:rsid w:val="00391C0D"/>
    <w:rsid w:val="003A4DBA"/>
    <w:rsid w:val="003A7129"/>
    <w:rsid w:val="003B0BF9"/>
    <w:rsid w:val="003C0555"/>
    <w:rsid w:val="003D2D71"/>
    <w:rsid w:val="003D7305"/>
    <w:rsid w:val="003E03F0"/>
    <w:rsid w:val="003E0791"/>
    <w:rsid w:val="003E080A"/>
    <w:rsid w:val="003E5B39"/>
    <w:rsid w:val="003E77E6"/>
    <w:rsid w:val="003F28AC"/>
    <w:rsid w:val="003F34D8"/>
    <w:rsid w:val="004000D7"/>
    <w:rsid w:val="004040C1"/>
    <w:rsid w:val="004139F4"/>
    <w:rsid w:val="00413A3F"/>
    <w:rsid w:val="00414A06"/>
    <w:rsid w:val="00422FE9"/>
    <w:rsid w:val="0042375F"/>
    <w:rsid w:val="004454FE"/>
    <w:rsid w:val="00450C92"/>
    <w:rsid w:val="00456E40"/>
    <w:rsid w:val="00462DAA"/>
    <w:rsid w:val="0046341D"/>
    <w:rsid w:val="00471F27"/>
    <w:rsid w:val="00473739"/>
    <w:rsid w:val="00474E65"/>
    <w:rsid w:val="00477182"/>
    <w:rsid w:val="004838B7"/>
    <w:rsid w:val="004846B1"/>
    <w:rsid w:val="00494D6F"/>
    <w:rsid w:val="004B3935"/>
    <w:rsid w:val="004D40FA"/>
    <w:rsid w:val="0050178F"/>
    <w:rsid w:val="0051151B"/>
    <w:rsid w:val="0051202E"/>
    <w:rsid w:val="0051596C"/>
    <w:rsid w:val="00525FDC"/>
    <w:rsid w:val="00533E70"/>
    <w:rsid w:val="0053627E"/>
    <w:rsid w:val="00540769"/>
    <w:rsid w:val="00544426"/>
    <w:rsid w:val="00544AC5"/>
    <w:rsid w:val="0055238F"/>
    <w:rsid w:val="00552FF7"/>
    <w:rsid w:val="00573125"/>
    <w:rsid w:val="00577273"/>
    <w:rsid w:val="00577C93"/>
    <w:rsid w:val="005D1238"/>
    <w:rsid w:val="005F0F79"/>
    <w:rsid w:val="005F2C45"/>
    <w:rsid w:val="006004BF"/>
    <w:rsid w:val="00600A56"/>
    <w:rsid w:val="006249BA"/>
    <w:rsid w:val="00631B09"/>
    <w:rsid w:val="006452F5"/>
    <w:rsid w:val="006518A1"/>
    <w:rsid w:val="00655F2C"/>
    <w:rsid w:val="00660915"/>
    <w:rsid w:val="006734FB"/>
    <w:rsid w:val="00680D21"/>
    <w:rsid w:val="006978C6"/>
    <w:rsid w:val="006A5D9B"/>
    <w:rsid w:val="006E1081"/>
    <w:rsid w:val="006E1D3B"/>
    <w:rsid w:val="006F155F"/>
    <w:rsid w:val="00720585"/>
    <w:rsid w:val="007222B4"/>
    <w:rsid w:val="00724EEA"/>
    <w:rsid w:val="007272DE"/>
    <w:rsid w:val="00740694"/>
    <w:rsid w:val="00765444"/>
    <w:rsid w:val="00773AF6"/>
    <w:rsid w:val="00795F71"/>
    <w:rsid w:val="007A006E"/>
    <w:rsid w:val="007A4AC2"/>
    <w:rsid w:val="007B73BF"/>
    <w:rsid w:val="007E5F7A"/>
    <w:rsid w:val="007E723D"/>
    <w:rsid w:val="007E73AB"/>
    <w:rsid w:val="007F4C51"/>
    <w:rsid w:val="00811F72"/>
    <w:rsid w:val="00816C11"/>
    <w:rsid w:val="00827A7B"/>
    <w:rsid w:val="00850D7D"/>
    <w:rsid w:val="00894C55"/>
    <w:rsid w:val="008A03A2"/>
    <w:rsid w:val="008A0487"/>
    <w:rsid w:val="008A6AE4"/>
    <w:rsid w:val="008B17AD"/>
    <w:rsid w:val="008D5915"/>
    <w:rsid w:val="008D7571"/>
    <w:rsid w:val="008E34CF"/>
    <w:rsid w:val="008E57C0"/>
    <w:rsid w:val="009060E6"/>
    <w:rsid w:val="00916BA6"/>
    <w:rsid w:val="00931CB4"/>
    <w:rsid w:val="00946F79"/>
    <w:rsid w:val="0096098A"/>
    <w:rsid w:val="00962D82"/>
    <w:rsid w:val="0098371B"/>
    <w:rsid w:val="00994C37"/>
    <w:rsid w:val="009A06D4"/>
    <w:rsid w:val="009A2654"/>
    <w:rsid w:val="009A7A9C"/>
    <w:rsid w:val="009B355F"/>
    <w:rsid w:val="009E219D"/>
    <w:rsid w:val="009E7BAC"/>
    <w:rsid w:val="009F6071"/>
    <w:rsid w:val="009F7BEB"/>
    <w:rsid w:val="00A10FC3"/>
    <w:rsid w:val="00A11CAA"/>
    <w:rsid w:val="00A14539"/>
    <w:rsid w:val="00A202D7"/>
    <w:rsid w:val="00A40B03"/>
    <w:rsid w:val="00A47A6E"/>
    <w:rsid w:val="00A6073E"/>
    <w:rsid w:val="00A855D4"/>
    <w:rsid w:val="00A96CA5"/>
    <w:rsid w:val="00A97020"/>
    <w:rsid w:val="00AA3443"/>
    <w:rsid w:val="00AE4590"/>
    <w:rsid w:val="00AE5567"/>
    <w:rsid w:val="00AF1239"/>
    <w:rsid w:val="00AF2F0C"/>
    <w:rsid w:val="00B00D72"/>
    <w:rsid w:val="00B00DB2"/>
    <w:rsid w:val="00B16480"/>
    <w:rsid w:val="00B2165C"/>
    <w:rsid w:val="00B24072"/>
    <w:rsid w:val="00B3168E"/>
    <w:rsid w:val="00B43984"/>
    <w:rsid w:val="00B5201D"/>
    <w:rsid w:val="00B703F4"/>
    <w:rsid w:val="00B71856"/>
    <w:rsid w:val="00B8020B"/>
    <w:rsid w:val="00B863A7"/>
    <w:rsid w:val="00B97534"/>
    <w:rsid w:val="00BA20AA"/>
    <w:rsid w:val="00BD166F"/>
    <w:rsid w:val="00BD4425"/>
    <w:rsid w:val="00BE033B"/>
    <w:rsid w:val="00BE39DB"/>
    <w:rsid w:val="00BE5807"/>
    <w:rsid w:val="00BF504C"/>
    <w:rsid w:val="00C10312"/>
    <w:rsid w:val="00C20191"/>
    <w:rsid w:val="00C201F8"/>
    <w:rsid w:val="00C25B49"/>
    <w:rsid w:val="00C32D10"/>
    <w:rsid w:val="00C367F0"/>
    <w:rsid w:val="00C42FCA"/>
    <w:rsid w:val="00C45B1B"/>
    <w:rsid w:val="00C5591F"/>
    <w:rsid w:val="00C61A45"/>
    <w:rsid w:val="00C640C8"/>
    <w:rsid w:val="00C667B4"/>
    <w:rsid w:val="00C779D5"/>
    <w:rsid w:val="00CA5528"/>
    <w:rsid w:val="00CB1AC0"/>
    <w:rsid w:val="00CC0D2D"/>
    <w:rsid w:val="00CC5BFC"/>
    <w:rsid w:val="00CE190B"/>
    <w:rsid w:val="00CE5657"/>
    <w:rsid w:val="00CF1A5D"/>
    <w:rsid w:val="00CF38D1"/>
    <w:rsid w:val="00D06602"/>
    <w:rsid w:val="00D133F8"/>
    <w:rsid w:val="00D14A3E"/>
    <w:rsid w:val="00D21FE9"/>
    <w:rsid w:val="00D41B82"/>
    <w:rsid w:val="00D42179"/>
    <w:rsid w:val="00D82182"/>
    <w:rsid w:val="00D850B7"/>
    <w:rsid w:val="00D977EA"/>
    <w:rsid w:val="00DB3DA1"/>
    <w:rsid w:val="00E02C59"/>
    <w:rsid w:val="00E077F0"/>
    <w:rsid w:val="00E1174D"/>
    <w:rsid w:val="00E25243"/>
    <w:rsid w:val="00E312CC"/>
    <w:rsid w:val="00E3716B"/>
    <w:rsid w:val="00E43851"/>
    <w:rsid w:val="00E46A32"/>
    <w:rsid w:val="00E5323B"/>
    <w:rsid w:val="00E674C8"/>
    <w:rsid w:val="00E73F06"/>
    <w:rsid w:val="00E817E1"/>
    <w:rsid w:val="00E818DF"/>
    <w:rsid w:val="00E84249"/>
    <w:rsid w:val="00E8749E"/>
    <w:rsid w:val="00E90C01"/>
    <w:rsid w:val="00E91B3E"/>
    <w:rsid w:val="00E95377"/>
    <w:rsid w:val="00EA486E"/>
    <w:rsid w:val="00EA6927"/>
    <w:rsid w:val="00EB39CC"/>
    <w:rsid w:val="00EB6FC6"/>
    <w:rsid w:val="00ED3AEB"/>
    <w:rsid w:val="00EE27F2"/>
    <w:rsid w:val="00EE3D2F"/>
    <w:rsid w:val="00EE4811"/>
    <w:rsid w:val="00EF11B6"/>
    <w:rsid w:val="00EF48F6"/>
    <w:rsid w:val="00EF5AA0"/>
    <w:rsid w:val="00F0591B"/>
    <w:rsid w:val="00F0600E"/>
    <w:rsid w:val="00F10ED4"/>
    <w:rsid w:val="00F13172"/>
    <w:rsid w:val="00F167F6"/>
    <w:rsid w:val="00F17D5E"/>
    <w:rsid w:val="00F2315A"/>
    <w:rsid w:val="00F314A2"/>
    <w:rsid w:val="00F333B4"/>
    <w:rsid w:val="00F4678B"/>
    <w:rsid w:val="00F51578"/>
    <w:rsid w:val="00F57B0C"/>
    <w:rsid w:val="00F7534E"/>
    <w:rsid w:val="00F8341A"/>
    <w:rsid w:val="00F84807"/>
    <w:rsid w:val="00FA12DB"/>
    <w:rsid w:val="00FD66E2"/>
    <w:rsid w:val="00FD7E76"/>
    <w:rsid w:val="00FE004A"/>
    <w:rsid w:val="00FE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4D67CD"/>
  <w15:docId w15:val="{9B319AFE-278F-4303-BCE0-BE596B38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33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3B4"/>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F333B4"/>
    <w:rPr>
      <w:vertAlign w:val="superscript"/>
    </w:rPr>
  </w:style>
  <w:style w:type="paragraph" w:styleId="ListParagraph">
    <w:name w:val="List Paragraph"/>
    <w:aliases w:val="Akapit z listą BS,References,2,H&amp;P List Paragraph,Strip,Colorful List - Accent 12,Punkti ar numuriem,Bullet 1,Bullet Points,Dot pt,F5 List Paragraph,IFCL - List Paragraph,Indicator Text,List Paragraph Char Char Char,List Paragraph1"/>
    <w:basedOn w:val="Normal"/>
    <w:link w:val="ListParagraphChar"/>
    <w:uiPriority w:val="99"/>
    <w:qFormat/>
    <w:rsid w:val="00F333B4"/>
    <w:pPr>
      <w:ind w:left="720"/>
      <w:contextualSpacing/>
    </w:pPr>
  </w:style>
  <w:style w:type="character" w:customStyle="1" w:styleId="ListParagraphChar">
    <w:name w:val="List Paragraph Char"/>
    <w:aliases w:val="Akapit z listą BS Char,References Char,2 Char,H&amp;P List Paragraph Char,Strip Char,Colorful List - Accent 12 Char,Punkti ar numuriem Char,Bullet 1 Char,Bullet Points Char,Dot pt Char,F5 List Paragraph Char,IFCL - List Paragraph Char"/>
    <w:basedOn w:val="DefaultParagraphFont"/>
    <w:link w:val="ListParagraph"/>
    <w:uiPriority w:val="99"/>
    <w:qFormat/>
    <w:rsid w:val="00827A7B"/>
  </w:style>
  <w:style w:type="paragraph" w:customStyle="1" w:styleId="CharCharCharChar">
    <w:name w:val="Char Char Char Char"/>
    <w:aliases w:val="Char2"/>
    <w:basedOn w:val="Normal"/>
    <w:next w:val="Normal"/>
    <w:link w:val="FootnoteReference"/>
    <w:uiPriority w:val="99"/>
    <w:rsid w:val="00827A7B"/>
    <w:pPr>
      <w:spacing w:line="240" w:lineRule="exact"/>
      <w:jc w:val="both"/>
    </w:pPr>
    <w:rPr>
      <w:vertAlign w:val="superscript"/>
    </w:rPr>
  </w:style>
  <w:style w:type="character" w:styleId="CommentReference">
    <w:name w:val="annotation reference"/>
    <w:basedOn w:val="DefaultParagraphFont"/>
    <w:uiPriority w:val="99"/>
    <w:semiHidden/>
    <w:unhideWhenUsed/>
    <w:rsid w:val="001B5A37"/>
    <w:rPr>
      <w:sz w:val="16"/>
      <w:szCs w:val="16"/>
    </w:rPr>
  </w:style>
  <w:style w:type="paragraph" w:styleId="CommentText">
    <w:name w:val="annotation text"/>
    <w:basedOn w:val="Normal"/>
    <w:link w:val="CommentTextChar"/>
    <w:uiPriority w:val="99"/>
    <w:semiHidden/>
    <w:unhideWhenUsed/>
    <w:rsid w:val="001B5A37"/>
    <w:pPr>
      <w:spacing w:line="240" w:lineRule="auto"/>
    </w:pPr>
    <w:rPr>
      <w:sz w:val="20"/>
      <w:szCs w:val="20"/>
    </w:rPr>
  </w:style>
  <w:style w:type="character" w:customStyle="1" w:styleId="CommentTextChar">
    <w:name w:val="Comment Text Char"/>
    <w:basedOn w:val="DefaultParagraphFont"/>
    <w:link w:val="CommentText"/>
    <w:uiPriority w:val="99"/>
    <w:semiHidden/>
    <w:rsid w:val="001B5A37"/>
    <w:rPr>
      <w:sz w:val="20"/>
      <w:szCs w:val="20"/>
    </w:rPr>
  </w:style>
  <w:style w:type="paragraph" w:styleId="CommentSubject">
    <w:name w:val="annotation subject"/>
    <w:basedOn w:val="CommentText"/>
    <w:next w:val="CommentText"/>
    <w:link w:val="CommentSubjectChar"/>
    <w:uiPriority w:val="99"/>
    <w:semiHidden/>
    <w:unhideWhenUsed/>
    <w:rsid w:val="001B5A37"/>
    <w:rPr>
      <w:b/>
      <w:bCs/>
    </w:rPr>
  </w:style>
  <w:style w:type="character" w:customStyle="1" w:styleId="CommentSubjectChar">
    <w:name w:val="Comment Subject Char"/>
    <w:basedOn w:val="CommentTextChar"/>
    <w:link w:val="CommentSubject"/>
    <w:uiPriority w:val="99"/>
    <w:semiHidden/>
    <w:rsid w:val="001B5A37"/>
    <w:rPr>
      <w:b/>
      <w:bCs/>
      <w:sz w:val="20"/>
      <w:szCs w:val="20"/>
    </w:rPr>
  </w:style>
  <w:style w:type="paragraph" w:customStyle="1" w:styleId="Body">
    <w:name w:val="Body"/>
    <w:rsid w:val="00F10ED4"/>
    <w:pPr>
      <w:spacing w:after="200" w:line="276" w:lineRule="auto"/>
    </w:pPr>
    <w:rPr>
      <w:rFonts w:ascii="Calibri" w:eastAsia="Arial Unicode MS" w:hAnsi="Calibri" w:cs="Arial Unicode MS"/>
      <w:color w:val="000000"/>
      <w:u w:color="000000"/>
      <w:lang w:eastAsia="lv-LV"/>
    </w:rPr>
  </w:style>
  <w:style w:type="character" w:styleId="UnresolvedMention">
    <w:name w:val="Unresolved Mention"/>
    <w:basedOn w:val="DefaultParagraphFont"/>
    <w:uiPriority w:val="99"/>
    <w:semiHidden/>
    <w:unhideWhenUsed/>
    <w:rsid w:val="00624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0158">
      <w:bodyDiv w:val="1"/>
      <w:marLeft w:val="0"/>
      <w:marRight w:val="0"/>
      <w:marTop w:val="0"/>
      <w:marBottom w:val="0"/>
      <w:divBdr>
        <w:top w:val="none" w:sz="0" w:space="0" w:color="auto"/>
        <w:left w:val="none" w:sz="0" w:space="0" w:color="auto"/>
        <w:bottom w:val="none" w:sz="0" w:space="0" w:color="auto"/>
        <w:right w:val="none" w:sz="0" w:space="0" w:color="auto"/>
      </w:divBdr>
      <w:divsChild>
        <w:div w:id="40716186">
          <w:marLeft w:val="0"/>
          <w:marRight w:val="0"/>
          <w:marTop w:val="0"/>
          <w:marBottom w:val="0"/>
          <w:divBdr>
            <w:top w:val="none" w:sz="0" w:space="0" w:color="auto"/>
            <w:left w:val="none" w:sz="0" w:space="0" w:color="auto"/>
            <w:bottom w:val="none" w:sz="0" w:space="0" w:color="auto"/>
            <w:right w:val="none" w:sz="0" w:space="0" w:color="auto"/>
          </w:divBdr>
          <w:divsChild>
            <w:div w:id="922379595">
              <w:marLeft w:val="0"/>
              <w:marRight w:val="0"/>
              <w:marTop w:val="0"/>
              <w:marBottom w:val="0"/>
              <w:divBdr>
                <w:top w:val="none" w:sz="0" w:space="0" w:color="auto"/>
                <w:left w:val="none" w:sz="0" w:space="0" w:color="auto"/>
                <w:bottom w:val="none" w:sz="0" w:space="0" w:color="auto"/>
                <w:right w:val="none" w:sz="0" w:space="0" w:color="auto"/>
              </w:divBdr>
              <w:divsChild>
                <w:div w:id="395444552">
                  <w:marLeft w:val="0"/>
                  <w:marRight w:val="0"/>
                  <w:marTop w:val="0"/>
                  <w:marBottom w:val="0"/>
                  <w:divBdr>
                    <w:top w:val="none" w:sz="0" w:space="0" w:color="auto"/>
                    <w:left w:val="none" w:sz="0" w:space="0" w:color="auto"/>
                    <w:bottom w:val="none" w:sz="0" w:space="0" w:color="auto"/>
                    <w:right w:val="none" w:sz="0" w:space="0" w:color="auto"/>
                  </w:divBdr>
                  <w:divsChild>
                    <w:div w:id="497961576">
                      <w:marLeft w:val="0"/>
                      <w:marRight w:val="0"/>
                      <w:marTop w:val="0"/>
                      <w:marBottom w:val="0"/>
                      <w:divBdr>
                        <w:top w:val="none" w:sz="0" w:space="0" w:color="auto"/>
                        <w:left w:val="none" w:sz="0" w:space="0" w:color="auto"/>
                        <w:bottom w:val="none" w:sz="0" w:space="0" w:color="auto"/>
                        <w:right w:val="none" w:sz="0" w:space="0" w:color="auto"/>
                      </w:divBdr>
                      <w:divsChild>
                        <w:div w:id="2102871021">
                          <w:marLeft w:val="0"/>
                          <w:marRight w:val="0"/>
                          <w:marTop w:val="0"/>
                          <w:marBottom w:val="0"/>
                          <w:divBdr>
                            <w:top w:val="none" w:sz="0" w:space="0" w:color="auto"/>
                            <w:left w:val="none" w:sz="0" w:space="0" w:color="auto"/>
                            <w:bottom w:val="none" w:sz="0" w:space="0" w:color="auto"/>
                            <w:right w:val="none" w:sz="0" w:space="0" w:color="auto"/>
                          </w:divBdr>
                          <w:divsChild>
                            <w:div w:id="20820207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6986203">
      <w:bodyDiv w:val="1"/>
      <w:marLeft w:val="0"/>
      <w:marRight w:val="0"/>
      <w:marTop w:val="0"/>
      <w:marBottom w:val="0"/>
      <w:divBdr>
        <w:top w:val="none" w:sz="0" w:space="0" w:color="auto"/>
        <w:left w:val="none" w:sz="0" w:space="0" w:color="auto"/>
        <w:bottom w:val="none" w:sz="0" w:space="0" w:color="auto"/>
        <w:right w:val="none" w:sz="0" w:space="0" w:color="auto"/>
      </w:divBdr>
      <w:divsChild>
        <w:div w:id="1157648874">
          <w:marLeft w:val="0"/>
          <w:marRight w:val="0"/>
          <w:marTop w:val="0"/>
          <w:marBottom w:val="0"/>
          <w:divBdr>
            <w:top w:val="none" w:sz="0" w:space="0" w:color="auto"/>
            <w:left w:val="none" w:sz="0" w:space="0" w:color="auto"/>
            <w:bottom w:val="none" w:sz="0" w:space="0" w:color="auto"/>
            <w:right w:val="none" w:sz="0" w:space="0" w:color="auto"/>
          </w:divBdr>
          <w:divsChild>
            <w:div w:id="325322010">
              <w:marLeft w:val="0"/>
              <w:marRight w:val="0"/>
              <w:marTop w:val="0"/>
              <w:marBottom w:val="0"/>
              <w:divBdr>
                <w:top w:val="none" w:sz="0" w:space="0" w:color="auto"/>
                <w:left w:val="none" w:sz="0" w:space="0" w:color="auto"/>
                <w:bottom w:val="none" w:sz="0" w:space="0" w:color="auto"/>
                <w:right w:val="none" w:sz="0" w:space="0" w:color="auto"/>
              </w:divBdr>
              <w:divsChild>
                <w:div w:id="1280993044">
                  <w:marLeft w:val="0"/>
                  <w:marRight w:val="0"/>
                  <w:marTop w:val="0"/>
                  <w:marBottom w:val="0"/>
                  <w:divBdr>
                    <w:top w:val="none" w:sz="0" w:space="0" w:color="auto"/>
                    <w:left w:val="none" w:sz="0" w:space="0" w:color="auto"/>
                    <w:bottom w:val="none" w:sz="0" w:space="0" w:color="auto"/>
                    <w:right w:val="none" w:sz="0" w:space="0" w:color="auto"/>
                  </w:divBdr>
                  <w:divsChild>
                    <w:div w:id="1231649289">
                      <w:marLeft w:val="0"/>
                      <w:marRight w:val="0"/>
                      <w:marTop w:val="0"/>
                      <w:marBottom w:val="0"/>
                      <w:divBdr>
                        <w:top w:val="none" w:sz="0" w:space="0" w:color="auto"/>
                        <w:left w:val="none" w:sz="0" w:space="0" w:color="auto"/>
                        <w:bottom w:val="none" w:sz="0" w:space="0" w:color="auto"/>
                        <w:right w:val="none" w:sz="0" w:space="0" w:color="auto"/>
                      </w:divBdr>
                      <w:divsChild>
                        <w:div w:id="1889761422">
                          <w:marLeft w:val="0"/>
                          <w:marRight w:val="0"/>
                          <w:marTop w:val="0"/>
                          <w:marBottom w:val="0"/>
                          <w:divBdr>
                            <w:top w:val="none" w:sz="0" w:space="0" w:color="auto"/>
                            <w:left w:val="none" w:sz="0" w:space="0" w:color="auto"/>
                            <w:bottom w:val="none" w:sz="0" w:space="0" w:color="auto"/>
                            <w:right w:val="none" w:sz="0" w:space="0" w:color="auto"/>
                          </w:divBdr>
                          <w:divsChild>
                            <w:div w:id="136278103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128932">
      <w:bodyDiv w:val="1"/>
      <w:marLeft w:val="0"/>
      <w:marRight w:val="0"/>
      <w:marTop w:val="0"/>
      <w:marBottom w:val="0"/>
      <w:divBdr>
        <w:top w:val="none" w:sz="0" w:space="0" w:color="auto"/>
        <w:left w:val="none" w:sz="0" w:space="0" w:color="auto"/>
        <w:bottom w:val="none" w:sz="0" w:space="0" w:color="auto"/>
        <w:right w:val="none" w:sz="0" w:space="0" w:color="auto"/>
      </w:divBdr>
    </w:div>
    <w:div w:id="761872569">
      <w:bodyDiv w:val="1"/>
      <w:marLeft w:val="0"/>
      <w:marRight w:val="0"/>
      <w:marTop w:val="0"/>
      <w:marBottom w:val="0"/>
      <w:divBdr>
        <w:top w:val="none" w:sz="0" w:space="0" w:color="auto"/>
        <w:left w:val="none" w:sz="0" w:space="0" w:color="auto"/>
        <w:bottom w:val="none" w:sz="0" w:space="0" w:color="auto"/>
        <w:right w:val="none" w:sz="0" w:space="0" w:color="auto"/>
      </w:divBdr>
    </w:div>
    <w:div w:id="1054348991">
      <w:bodyDiv w:val="1"/>
      <w:marLeft w:val="0"/>
      <w:marRight w:val="0"/>
      <w:marTop w:val="0"/>
      <w:marBottom w:val="0"/>
      <w:divBdr>
        <w:top w:val="none" w:sz="0" w:space="0" w:color="auto"/>
        <w:left w:val="none" w:sz="0" w:space="0" w:color="auto"/>
        <w:bottom w:val="none" w:sz="0" w:space="0" w:color="auto"/>
        <w:right w:val="none" w:sz="0" w:space="0" w:color="auto"/>
      </w:divBdr>
    </w:div>
    <w:div w:id="1127434034">
      <w:bodyDiv w:val="1"/>
      <w:marLeft w:val="0"/>
      <w:marRight w:val="0"/>
      <w:marTop w:val="0"/>
      <w:marBottom w:val="0"/>
      <w:divBdr>
        <w:top w:val="none" w:sz="0" w:space="0" w:color="auto"/>
        <w:left w:val="none" w:sz="0" w:space="0" w:color="auto"/>
        <w:bottom w:val="none" w:sz="0" w:space="0" w:color="auto"/>
        <w:right w:val="none" w:sz="0" w:space="0" w:color="auto"/>
      </w:divBdr>
    </w:div>
    <w:div w:id="1188107672">
      <w:bodyDiv w:val="1"/>
      <w:marLeft w:val="0"/>
      <w:marRight w:val="0"/>
      <w:marTop w:val="0"/>
      <w:marBottom w:val="0"/>
      <w:divBdr>
        <w:top w:val="none" w:sz="0" w:space="0" w:color="auto"/>
        <w:left w:val="none" w:sz="0" w:space="0" w:color="auto"/>
        <w:bottom w:val="none" w:sz="0" w:space="0" w:color="auto"/>
        <w:right w:val="none" w:sz="0" w:space="0" w:color="auto"/>
      </w:divBdr>
      <w:divsChild>
        <w:div w:id="108622751">
          <w:marLeft w:val="0"/>
          <w:marRight w:val="0"/>
          <w:marTop w:val="0"/>
          <w:marBottom w:val="0"/>
          <w:divBdr>
            <w:top w:val="none" w:sz="0" w:space="0" w:color="auto"/>
            <w:left w:val="none" w:sz="0" w:space="0" w:color="auto"/>
            <w:bottom w:val="none" w:sz="0" w:space="0" w:color="auto"/>
            <w:right w:val="none" w:sz="0" w:space="0" w:color="auto"/>
          </w:divBdr>
          <w:divsChild>
            <w:div w:id="267662053">
              <w:marLeft w:val="0"/>
              <w:marRight w:val="0"/>
              <w:marTop w:val="0"/>
              <w:marBottom w:val="0"/>
              <w:divBdr>
                <w:top w:val="none" w:sz="0" w:space="0" w:color="auto"/>
                <w:left w:val="none" w:sz="0" w:space="0" w:color="auto"/>
                <w:bottom w:val="none" w:sz="0" w:space="0" w:color="auto"/>
                <w:right w:val="none" w:sz="0" w:space="0" w:color="auto"/>
              </w:divBdr>
              <w:divsChild>
                <w:div w:id="1168057387">
                  <w:marLeft w:val="0"/>
                  <w:marRight w:val="0"/>
                  <w:marTop w:val="0"/>
                  <w:marBottom w:val="0"/>
                  <w:divBdr>
                    <w:top w:val="none" w:sz="0" w:space="0" w:color="auto"/>
                    <w:left w:val="none" w:sz="0" w:space="0" w:color="auto"/>
                    <w:bottom w:val="none" w:sz="0" w:space="0" w:color="auto"/>
                    <w:right w:val="none" w:sz="0" w:space="0" w:color="auto"/>
                  </w:divBdr>
                  <w:divsChild>
                    <w:div w:id="1440640109">
                      <w:marLeft w:val="0"/>
                      <w:marRight w:val="0"/>
                      <w:marTop w:val="0"/>
                      <w:marBottom w:val="0"/>
                      <w:divBdr>
                        <w:top w:val="none" w:sz="0" w:space="0" w:color="auto"/>
                        <w:left w:val="none" w:sz="0" w:space="0" w:color="auto"/>
                        <w:bottom w:val="none" w:sz="0" w:space="0" w:color="auto"/>
                        <w:right w:val="none" w:sz="0" w:space="0" w:color="auto"/>
                      </w:divBdr>
                      <w:divsChild>
                        <w:div w:id="672419847">
                          <w:marLeft w:val="0"/>
                          <w:marRight w:val="0"/>
                          <w:marTop w:val="0"/>
                          <w:marBottom w:val="0"/>
                          <w:divBdr>
                            <w:top w:val="none" w:sz="0" w:space="0" w:color="auto"/>
                            <w:left w:val="none" w:sz="0" w:space="0" w:color="auto"/>
                            <w:bottom w:val="none" w:sz="0" w:space="0" w:color="auto"/>
                            <w:right w:val="none" w:sz="0" w:space="0" w:color="auto"/>
                          </w:divBdr>
                          <w:divsChild>
                            <w:div w:id="20107158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02815">
      <w:bodyDiv w:val="1"/>
      <w:marLeft w:val="0"/>
      <w:marRight w:val="0"/>
      <w:marTop w:val="0"/>
      <w:marBottom w:val="0"/>
      <w:divBdr>
        <w:top w:val="none" w:sz="0" w:space="0" w:color="auto"/>
        <w:left w:val="none" w:sz="0" w:space="0" w:color="auto"/>
        <w:bottom w:val="none" w:sz="0" w:space="0" w:color="auto"/>
        <w:right w:val="none" w:sz="0" w:space="0" w:color="auto"/>
      </w:divBdr>
      <w:divsChild>
        <w:div w:id="1409576890">
          <w:marLeft w:val="0"/>
          <w:marRight w:val="0"/>
          <w:marTop w:val="0"/>
          <w:marBottom w:val="0"/>
          <w:divBdr>
            <w:top w:val="none" w:sz="0" w:space="0" w:color="auto"/>
            <w:left w:val="none" w:sz="0" w:space="0" w:color="auto"/>
            <w:bottom w:val="none" w:sz="0" w:space="0" w:color="auto"/>
            <w:right w:val="none" w:sz="0" w:space="0" w:color="auto"/>
          </w:divBdr>
          <w:divsChild>
            <w:div w:id="197011718">
              <w:marLeft w:val="0"/>
              <w:marRight w:val="0"/>
              <w:marTop w:val="0"/>
              <w:marBottom w:val="0"/>
              <w:divBdr>
                <w:top w:val="none" w:sz="0" w:space="0" w:color="auto"/>
                <w:left w:val="none" w:sz="0" w:space="0" w:color="auto"/>
                <w:bottom w:val="none" w:sz="0" w:space="0" w:color="auto"/>
                <w:right w:val="none" w:sz="0" w:space="0" w:color="auto"/>
              </w:divBdr>
              <w:divsChild>
                <w:div w:id="551693405">
                  <w:marLeft w:val="0"/>
                  <w:marRight w:val="0"/>
                  <w:marTop w:val="0"/>
                  <w:marBottom w:val="0"/>
                  <w:divBdr>
                    <w:top w:val="none" w:sz="0" w:space="0" w:color="auto"/>
                    <w:left w:val="none" w:sz="0" w:space="0" w:color="auto"/>
                    <w:bottom w:val="none" w:sz="0" w:space="0" w:color="auto"/>
                    <w:right w:val="none" w:sz="0" w:space="0" w:color="auto"/>
                  </w:divBdr>
                  <w:divsChild>
                    <w:div w:id="1827739137">
                      <w:marLeft w:val="0"/>
                      <w:marRight w:val="0"/>
                      <w:marTop w:val="0"/>
                      <w:marBottom w:val="0"/>
                      <w:divBdr>
                        <w:top w:val="none" w:sz="0" w:space="0" w:color="auto"/>
                        <w:left w:val="none" w:sz="0" w:space="0" w:color="auto"/>
                        <w:bottom w:val="none" w:sz="0" w:space="0" w:color="auto"/>
                        <w:right w:val="none" w:sz="0" w:space="0" w:color="auto"/>
                      </w:divBdr>
                      <w:divsChild>
                        <w:div w:id="1950819001">
                          <w:marLeft w:val="0"/>
                          <w:marRight w:val="0"/>
                          <w:marTop w:val="0"/>
                          <w:marBottom w:val="0"/>
                          <w:divBdr>
                            <w:top w:val="none" w:sz="0" w:space="0" w:color="auto"/>
                            <w:left w:val="none" w:sz="0" w:space="0" w:color="auto"/>
                            <w:bottom w:val="none" w:sz="0" w:space="0" w:color="auto"/>
                            <w:right w:val="none" w:sz="0" w:space="0" w:color="auto"/>
                          </w:divBdr>
                          <w:divsChild>
                            <w:div w:id="16116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7428454">
      <w:bodyDiv w:val="1"/>
      <w:marLeft w:val="0"/>
      <w:marRight w:val="0"/>
      <w:marTop w:val="0"/>
      <w:marBottom w:val="0"/>
      <w:divBdr>
        <w:top w:val="none" w:sz="0" w:space="0" w:color="auto"/>
        <w:left w:val="none" w:sz="0" w:space="0" w:color="auto"/>
        <w:bottom w:val="none" w:sz="0" w:space="0" w:color="auto"/>
        <w:right w:val="none" w:sz="0" w:space="0" w:color="auto"/>
      </w:divBdr>
    </w:div>
    <w:div w:id="1546526364">
      <w:bodyDiv w:val="1"/>
      <w:marLeft w:val="0"/>
      <w:marRight w:val="0"/>
      <w:marTop w:val="0"/>
      <w:marBottom w:val="0"/>
      <w:divBdr>
        <w:top w:val="none" w:sz="0" w:space="0" w:color="auto"/>
        <w:left w:val="none" w:sz="0" w:space="0" w:color="auto"/>
        <w:bottom w:val="none" w:sz="0" w:space="0" w:color="auto"/>
        <w:right w:val="none" w:sz="0" w:space="0" w:color="auto"/>
      </w:divBdr>
    </w:div>
    <w:div w:id="1841040551">
      <w:bodyDiv w:val="1"/>
      <w:marLeft w:val="0"/>
      <w:marRight w:val="0"/>
      <w:marTop w:val="0"/>
      <w:marBottom w:val="0"/>
      <w:divBdr>
        <w:top w:val="none" w:sz="0" w:space="0" w:color="auto"/>
        <w:left w:val="none" w:sz="0" w:space="0" w:color="auto"/>
        <w:bottom w:val="none" w:sz="0" w:space="0" w:color="auto"/>
        <w:right w:val="none" w:sz="0" w:space="0" w:color="auto"/>
      </w:divBdr>
      <w:divsChild>
        <w:div w:id="1276592539">
          <w:marLeft w:val="0"/>
          <w:marRight w:val="0"/>
          <w:marTop w:val="0"/>
          <w:marBottom w:val="0"/>
          <w:divBdr>
            <w:top w:val="none" w:sz="0" w:space="0" w:color="auto"/>
            <w:left w:val="none" w:sz="0" w:space="0" w:color="auto"/>
            <w:bottom w:val="none" w:sz="0" w:space="0" w:color="auto"/>
            <w:right w:val="none" w:sz="0" w:space="0" w:color="auto"/>
          </w:divBdr>
          <w:divsChild>
            <w:div w:id="1026951454">
              <w:marLeft w:val="0"/>
              <w:marRight w:val="0"/>
              <w:marTop w:val="0"/>
              <w:marBottom w:val="0"/>
              <w:divBdr>
                <w:top w:val="none" w:sz="0" w:space="0" w:color="auto"/>
                <w:left w:val="none" w:sz="0" w:space="0" w:color="auto"/>
                <w:bottom w:val="none" w:sz="0" w:space="0" w:color="auto"/>
                <w:right w:val="none" w:sz="0" w:space="0" w:color="auto"/>
              </w:divBdr>
              <w:divsChild>
                <w:div w:id="1006902259">
                  <w:marLeft w:val="0"/>
                  <w:marRight w:val="0"/>
                  <w:marTop w:val="0"/>
                  <w:marBottom w:val="0"/>
                  <w:divBdr>
                    <w:top w:val="none" w:sz="0" w:space="0" w:color="auto"/>
                    <w:left w:val="none" w:sz="0" w:space="0" w:color="auto"/>
                    <w:bottom w:val="none" w:sz="0" w:space="0" w:color="auto"/>
                    <w:right w:val="none" w:sz="0" w:space="0" w:color="auto"/>
                  </w:divBdr>
                  <w:divsChild>
                    <w:div w:id="573781711">
                      <w:marLeft w:val="0"/>
                      <w:marRight w:val="0"/>
                      <w:marTop w:val="0"/>
                      <w:marBottom w:val="0"/>
                      <w:divBdr>
                        <w:top w:val="none" w:sz="0" w:space="0" w:color="auto"/>
                        <w:left w:val="none" w:sz="0" w:space="0" w:color="auto"/>
                        <w:bottom w:val="none" w:sz="0" w:space="0" w:color="auto"/>
                        <w:right w:val="none" w:sz="0" w:space="0" w:color="auto"/>
                      </w:divBdr>
                      <w:divsChild>
                        <w:div w:id="901790024">
                          <w:marLeft w:val="0"/>
                          <w:marRight w:val="0"/>
                          <w:marTop w:val="0"/>
                          <w:marBottom w:val="0"/>
                          <w:divBdr>
                            <w:top w:val="none" w:sz="0" w:space="0" w:color="auto"/>
                            <w:left w:val="none" w:sz="0" w:space="0" w:color="auto"/>
                            <w:bottom w:val="none" w:sz="0" w:space="0" w:color="auto"/>
                            <w:right w:val="none" w:sz="0" w:space="0" w:color="auto"/>
                          </w:divBdr>
                          <w:divsChild>
                            <w:div w:id="5854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2294">
      <w:bodyDiv w:val="1"/>
      <w:marLeft w:val="0"/>
      <w:marRight w:val="0"/>
      <w:marTop w:val="0"/>
      <w:marBottom w:val="0"/>
      <w:divBdr>
        <w:top w:val="none" w:sz="0" w:space="0" w:color="auto"/>
        <w:left w:val="none" w:sz="0" w:space="0" w:color="auto"/>
        <w:bottom w:val="none" w:sz="0" w:space="0" w:color="auto"/>
        <w:right w:val="none" w:sz="0" w:space="0" w:color="auto"/>
      </w:divBdr>
      <w:divsChild>
        <w:div w:id="1562405641">
          <w:marLeft w:val="0"/>
          <w:marRight w:val="0"/>
          <w:marTop w:val="0"/>
          <w:marBottom w:val="0"/>
          <w:divBdr>
            <w:top w:val="none" w:sz="0" w:space="0" w:color="auto"/>
            <w:left w:val="none" w:sz="0" w:space="0" w:color="auto"/>
            <w:bottom w:val="none" w:sz="0" w:space="0" w:color="auto"/>
            <w:right w:val="none" w:sz="0" w:space="0" w:color="auto"/>
          </w:divBdr>
          <w:divsChild>
            <w:div w:id="1419865235">
              <w:marLeft w:val="0"/>
              <w:marRight w:val="0"/>
              <w:marTop w:val="0"/>
              <w:marBottom w:val="0"/>
              <w:divBdr>
                <w:top w:val="none" w:sz="0" w:space="0" w:color="auto"/>
                <w:left w:val="none" w:sz="0" w:space="0" w:color="auto"/>
                <w:bottom w:val="none" w:sz="0" w:space="0" w:color="auto"/>
                <w:right w:val="none" w:sz="0" w:space="0" w:color="auto"/>
              </w:divBdr>
              <w:divsChild>
                <w:div w:id="2047679652">
                  <w:marLeft w:val="0"/>
                  <w:marRight w:val="0"/>
                  <w:marTop w:val="0"/>
                  <w:marBottom w:val="0"/>
                  <w:divBdr>
                    <w:top w:val="none" w:sz="0" w:space="0" w:color="auto"/>
                    <w:left w:val="none" w:sz="0" w:space="0" w:color="auto"/>
                    <w:bottom w:val="none" w:sz="0" w:space="0" w:color="auto"/>
                    <w:right w:val="none" w:sz="0" w:space="0" w:color="auto"/>
                  </w:divBdr>
                  <w:divsChild>
                    <w:div w:id="508906678">
                      <w:marLeft w:val="0"/>
                      <w:marRight w:val="0"/>
                      <w:marTop w:val="0"/>
                      <w:marBottom w:val="0"/>
                      <w:divBdr>
                        <w:top w:val="none" w:sz="0" w:space="0" w:color="auto"/>
                        <w:left w:val="none" w:sz="0" w:space="0" w:color="auto"/>
                        <w:bottom w:val="none" w:sz="0" w:space="0" w:color="auto"/>
                        <w:right w:val="none" w:sz="0" w:space="0" w:color="auto"/>
                      </w:divBdr>
                      <w:divsChild>
                        <w:div w:id="213126637">
                          <w:marLeft w:val="0"/>
                          <w:marRight w:val="0"/>
                          <w:marTop w:val="0"/>
                          <w:marBottom w:val="0"/>
                          <w:divBdr>
                            <w:top w:val="none" w:sz="0" w:space="0" w:color="auto"/>
                            <w:left w:val="none" w:sz="0" w:space="0" w:color="auto"/>
                            <w:bottom w:val="none" w:sz="0" w:space="0" w:color="auto"/>
                            <w:right w:val="none" w:sz="0" w:space="0" w:color="auto"/>
                          </w:divBdr>
                          <w:divsChild>
                            <w:div w:id="18565724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6757">
      <w:bodyDiv w:val="1"/>
      <w:marLeft w:val="0"/>
      <w:marRight w:val="0"/>
      <w:marTop w:val="0"/>
      <w:marBottom w:val="0"/>
      <w:divBdr>
        <w:top w:val="none" w:sz="0" w:space="0" w:color="auto"/>
        <w:left w:val="none" w:sz="0" w:space="0" w:color="auto"/>
        <w:bottom w:val="none" w:sz="0" w:space="0" w:color="auto"/>
        <w:right w:val="none" w:sz="0" w:space="0" w:color="auto"/>
      </w:divBdr>
    </w:div>
    <w:div w:id="1913855220">
      <w:bodyDiv w:val="1"/>
      <w:marLeft w:val="0"/>
      <w:marRight w:val="0"/>
      <w:marTop w:val="0"/>
      <w:marBottom w:val="0"/>
      <w:divBdr>
        <w:top w:val="none" w:sz="0" w:space="0" w:color="auto"/>
        <w:left w:val="none" w:sz="0" w:space="0" w:color="auto"/>
        <w:bottom w:val="none" w:sz="0" w:space="0" w:color="auto"/>
        <w:right w:val="none" w:sz="0" w:space="0" w:color="auto"/>
      </w:divBdr>
      <w:divsChild>
        <w:div w:id="1500190931">
          <w:marLeft w:val="0"/>
          <w:marRight w:val="0"/>
          <w:marTop w:val="0"/>
          <w:marBottom w:val="0"/>
          <w:divBdr>
            <w:top w:val="none" w:sz="0" w:space="0" w:color="auto"/>
            <w:left w:val="none" w:sz="0" w:space="0" w:color="auto"/>
            <w:bottom w:val="none" w:sz="0" w:space="0" w:color="auto"/>
            <w:right w:val="none" w:sz="0" w:space="0" w:color="auto"/>
          </w:divBdr>
          <w:divsChild>
            <w:div w:id="162480762">
              <w:marLeft w:val="0"/>
              <w:marRight w:val="0"/>
              <w:marTop w:val="0"/>
              <w:marBottom w:val="0"/>
              <w:divBdr>
                <w:top w:val="none" w:sz="0" w:space="0" w:color="auto"/>
                <w:left w:val="none" w:sz="0" w:space="0" w:color="auto"/>
                <w:bottom w:val="none" w:sz="0" w:space="0" w:color="auto"/>
                <w:right w:val="none" w:sz="0" w:space="0" w:color="auto"/>
              </w:divBdr>
              <w:divsChild>
                <w:div w:id="1245458145">
                  <w:marLeft w:val="0"/>
                  <w:marRight w:val="0"/>
                  <w:marTop w:val="0"/>
                  <w:marBottom w:val="0"/>
                  <w:divBdr>
                    <w:top w:val="none" w:sz="0" w:space="0" w:color="auto"/>
                    <w:left w:val="none" w:sz="0" w:space="0" w:color="auto"/>
                    <w:bottom w:val="none" w:sz="0" w:space="0" w:color="auto"/>
                    <w:right w:val="none" w:sz="0" w:space="0" w:color="auto"/>
                  </w:divBdr>
                  <w:divsChild>
                    <w:div w:id="1133063573">
                      <w:marLeft w:val="0"/>
                      <w:marRight w:val="0"/>
                      <w:marTop w:val="0"/>
                      <w:marBottom w:val="0"/>
                      <w:divBdr>
                        <w:top w:val="none" w:sz="0" w:space="0" w:color="auto"/>
                        <w:left w:val="none" w:sz="0" w:space="0" w:color="auto"/>
                        <w:bottom w:val="none" w:sz="0" w:space="0" w:color="auto"/>
                        <w:right w:val="none" w:sz="0" w:space="0" w:color="auto"/>
                      </w:divBdr>
                      <w:divsChild>
                        <w:div w:id="242037021">
                          <w:marLeft w:val="0"/>
                          <w:marRight w:val="0"/>
                          <w:marTop w:val="0"/>
                          <w:marBottom w:val="0"/>
                          <w:divBdr>
                            <w:top w:val="none" w:sz="0" w:space="0" w:color="auto"/>
                            <w:left w:val="none" w:sz="0" w:space="0" w:color="auto"/>
                            <w:bottom w:val="none" w:sz="0" w:space="0" w:color="auto"/>
                            <w:right w:val="none" w:sz="0" w:space="0" w:color="auto"/>
                          </w:divBdr>
                          <w:divsChild>
                            <w:div w:id="14381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921688">
      <w:bodyDiv w:val="1"/>
      <w:marLeft w:val="0"/>
      <w:marRight w:val="0"/>
      <w:marTop w:val="0"/>
      <w:marBottom w:val="0"/>
      <w:divBdr>
        <w:top w:val="none" w:sz="0" w:space="0" w:color="auto"/>
        <w:left w:val="none" w:sz="0" w:space="0" w:color="auto"/>
        <w:bottom w:val="none" w:sz="0" w:space="0" w:color="auto"/>
        <w:right w:val="none" w:sz="0" w:space="0" w:color="auto"/>
      </w:divBdr>
    </w:div>
    <w:div w:id="21343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akmentin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A27EE"/>
    <w:rsid w:val="001269AB"/>
    <w:rsid w:val="001621D1"/>
    <w:rsid w:val="001A3DAA"/>
    <w:rsid w:val="001B7FE8"/>
    <w:rsid w:val="001C3270"/>
    <w:rsid w:val="001E4126"/>
    <w:rsid w:val="00200554"/>
    <w:rsid w:val="002238E8"/>
    <w:rsid w:val="003306D5"/>
    <w:rsid w:val="00344186"/>
    <w:rsid w:val="00447A48"/>
    <w:rsid w:val="00472F39"/>
    <w:rsid w:val="00476EF7"/>
    <w:rsid w:val="004937BA"/>
    <w:rsid w:val="00503577"/>
    <w:rsid w:val="00523A63"/>
    <w:rsid w:val="00582472"/>
    <w:rsid w:val="005C44BC"/>
    <w:rsid w:val="00813041"/>
    <w:rsid w:val="0088076A"/>
    <w:rsid w:val="00885A06"/>
    <w:rsid w:val="008979D0"/>
    <w:rsid w:val="008A2C62"/>
    <w:rsid w:val="008B623B"/>
    <w:rsid w:val="008D39C9"/>
    <w:rsid w:val="008E5AA0"/>
    <w:rsid w:val="009C1B4C"/>
    <w:rsid w:val="00AB0D6C"/>
    <w:rsid w:val="00AD4A2F"/>
    <w:rsid w:val="00B3689E"/>
    <w:rsid w:val="00B3767C"/>
    <w:rsid w:val="00BC1BB6"/>
    <w:rsid w:val="00C00671"/>
    <w:rsid w:val="00C12655"/>
    <w:rsid w:val="00C76FED"/>
    <w:rsid w:val="00DB6333"/>
    <w:rsid w:val="00DE3399"/>
    <w:rsid w:val="00DF597D"/>
    <w:rsid w:val="00E60B58"/>
    <w:rsid w:val="00EA2582"/>
    <w:rsid w:val="00EC193B"/>
    <w:rsid w:val="00EE740B"/>
    <w:rsid w:val="00EF32D1"/>
    <w:rsid w:val="00EF501A"/>
    <w:rsid w:val="00F6750D"/>
    <w:rsid w:val="00F86CEA"/>
    <w:rsid w:val="00F95F73"/>
    <w:rsid w:val="00FF578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92CF-2043-4D16-ABCD-3F236008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1000</Words>
  <Characters>7440</Characters>
  <Application>Microsoft Office Word</Application>
  <DocSecurity>0</DocSecurity>
  <Lines>256</Lines>
  <Paragraphs>100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Aija Talmane</cp:lastModifiedBy>
  <cp:revision>5</cp:revision>
  <cp:lastPrinted>2020-05-12T12:50:00Z</cp:lastPrinted>
  <dcterms:created xsi:type="dcterms:W3CDTF">2020-05-07T08:24:00Z</dcterms:created>
  <dcterms:modified xsi:type="dcterms:W3CDTF">2020-05-12T12:52:00Z</dcterms:modified>
</cp:coreProperties>
</file>