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1097C" w14:textId="48399EC1" w:rsidR="00874840" w:rsidRDefault="001B2A06" w:rsidP="00874840">
      <w:pPr>
        <w:jc w:val="center"/>
        <w:rPr>
          <w:rFonts w:ascii="Times New Roman" w:hAnsi="Times New Roman" w:cs="Times New Roman"/>
          <w:b/>
          <w:lang w:val="lv-LV"/>
        </w:rPr>
      </w:pPr>
      <w:r>
        <w:rPr>
          <w:rFonts w:ascii="Times New Roman" w:hAnsi="Times New Roman" w:cs="Times New Roman"/>
          <w:b/>
          <w:bCs/>
          <w:lang w:val="lv-LV"/>
        </w:rPr>
        <w:t xml:space="preserve"> </w:t>
      </w:r>
      <w:r w:rsidR="00BD5A64">
        <w:rPr>
          <w:rFonts w:ascii="Times New Roman" w:hAnsi="Times New Roman" w:cs="Times New Roman"/>
          <w:b/>
          <w:bCs/>
          <w:lang w:val="lv-LV"/>
        </w:rPr>
        <w:t>Par 2020. gada 18.-19.</w:t>
      </w:r>
      <w:r w:rsidR="00874840" w:rsidRPr="00941051">
        <w:rPr>
          <w:rFonts w:ascii="Times New Roman" w:hAnsi="Times New Roman" w:cs="Times New Roman"/>
          <w:b/>
          <w:bCs/>
          <w:lang w:val="lv-LV"/>
        </w:rPr>
        <w:t xml:space="preserve"> maija Eiropas Savienības </w:t>
      </w:r>
      <w:r w:rsidR="005F1F9C">
        <w:rPr>
          <w:rFonts w:ascii="Times New Roman" w:hAnsi="Times New Roman" w:cs="Times New Roman"/>
          <w:b/>
          <w:bCs/>
          <w:lang w:val="lv-LV"/>
        </w:rPr>
        <w:t xml:space="preserve">neformālo </w:t>
      </w:r>
      <w:r w:rsidR="00874840" w:rsidRPr="00941051">
        <w:rPr>
          <w:rFonts w:ascii="Times New Roman" w:hAnsi="Times New Roman" w:cs="Times New Roman"/>
          <w:b/>
          <w:lang w:val="lv-LV"/>
        </w:rPr>
        <w:t>Izglītības</w:t>
      </w:r>
      <w:r w:rsidR="005F1F9C">
        <w:rPr>
          <w:rFonts w:ascii="Times New Roman" w:hAnsi="Times New Roman" w:cs="Times New Roman"/>
          <w:b/>
          <w:lang w:val="lv-LV"/>
        </w:rPr>
        <w:t xml:space="preserve"> un </w:t>
      </w:r>
      <w:r w:rsidR="00A734CD">
        <w:rPr>
          <w:rFonts w:ascii="Times New Roman" w:hAnsi="Times New Roman" w:cs="Times New Roman"/>
          <w:b/>
          <w:lang w:val="lv-LV"/>
        </w:rPr>
        <w:t xml:space="preserve"> </w:t>
      </w:r>
      <w:r w:rsidR="003F4760">
        <w:rPr>
          <w:rFonts w:ascii="Times New Roman" w:hAnsi="Times New Roman" w:cs="Times New Roman"/>
          <w:b/>
          <w:lang w:val="lv-LV"/>
        </w:rPr>
        <w:t>jaunatnes</w:t>
      </w:r>
      <w:r w:rsidR="005F1F9C">
        <w:rPr>
          <w:rFonts w:ascii="Times New Roman" w:hAnsi="Times New Roman" w:cs="Times New Roman"/>
          <w:b/>
          <w:lang w:val="lv-LV"/>
        </w:rPr>
        <w:t xml:space="preserve"> </w:t>
      </w:r>
      <w:r w:rsidR="00874840" w:rsidRPr="00941051">
        <w:rPr>
          <w:rFonts w:ascii="Times New Roman" w:hAnsi="Times New Roman" w:cs="Times New Roman"/>
          <w:b/>
          <w:lang w:val="lv-LV"/>
        </w:rPr>
        <w:t xml:space="preserve"> ministru videokonferenci par jaunā </w:t>
      </w:r>
      <w:proofErr w:type="spellStart"/>
      <w:r w:rsidR="00874840" w:rsidRPr="00941051">
        <w:rPr>
          <w:rFonts w:ascii="Times New Roman" w:hAnsi="Times New Roman" w:cs="Times New Roman"/>
          <w:b/>
          <w:lang w:val="lv-LV"/>
        </w:rPr>
        <w:t>koronavīrusa</w:t>
      </w:r>
      <w:proofErr w:type="spellEnd"/>
      <w:r w:rsidR="00874840" w:rsidRPr="00941051">
        <w:rPr>
          <w:rFonts w:ascii="Times New Roman" w:hAnsi="Times New Roman" w:cs="Times New Roman"/>
          <w:b/>
          <w:lang w:val="lv-LV"/>
        </w:rPr>
        <w:t xml:space="preserve"> (COVID-19) ietekmi uz izglītību</w:t>
      </w:r>
      <w:r w:rsidR="00BD5A64">
        <w:rPr>
          <w:rFonts w:ascii="Times New Roman" w:hAnsi="Times New Roman" w:cs="Times New Roman"/>
          <w:b/>
          <w:lang w:val="lv-LV"/>
        </w:rPr>
        <w:t xml:space="preserve"> un jaunatni</w:t>
      </w:r>
    </w:p>
    <w:p w14:paraId="65F5BC33" w14:textId="77777777" w:rsidR="00BD5A64" w:rsidRDefault="00BD5A64" w:rsidP="00874840">
      <w:pPr>
        <w:jc w:val="center"/>
        <w:rPr>
          <w:rFonts w:ascii="Times New Roman" w:hAnsi="Times New Roman" w:cs="Times New Roman"/>
          <w:b/>
          <w:lang w:val="lv-LV"/>
        </w:rPr>
      </w:pPr>
    </w:p>
    <w:p w14:paraId="1F41EEC9" w14:textId="77777777" w:rsidR="00BD5A64" w:rsidRPr="00941051" w:rsidRDefault="00BD5A64" w:rsidP="00BD5A64">
      <w:pPr>
        <w:rPr>
          <w:rFonts w:ascii="Times New Roman" w:hAnsi="Times New Roman" w:cs="Times New Roman"/>
          <w:b/>
          <w:bCs/>
          <w:lang w:val="lv-LV"/>
        </w:rPr>
      </w:pPr>
      <w:r>
        <w:rPr>
          <w:rFonts w:ascii="Times New Roman" w:hAnsi="Times New Roman" w:cs="Times New Roman"/>
          <w:b/>
          <w:lang w:val="lv-LV"/>
        </w:rPr>
        <w:t>I Izglītības joma</w:t>
      </w:r>
    </w:p>
    <w:p w14:paraId="3F724AF8" w14:textId="77777777" w:rsidR="00845D17" w:rsidRPr="00941051" w:rsidRDefault="00845D17" w:rsidP="0099085B">
      <w:pPr>
        <w:jc w:val="both"/>
        <w:rPr>
          <w:rFonts w:ascii="Times New Roman" w:hAnsi="Times New Roman" w:cs="Times New Roman"/>
          <w:lang w:val="lv-LV"/>
        </w:rPr>
      </w:pPr>
    </w:p>
    <w:p w14:paraId="1EB2DD8B" w14:textId="2641098C" w:rsidR="00845D17" w:rsidRPr="008D7FB7" w:rsidRDefault="00BD5A64" w:rsidP="00BB2DFB">
      <w:pPr>
        <w:ind w:firstLine="720"/>
        <w:jc w:val="both"/>
        <w:rPr>
          <w:rFonts w:ascii="Times New Roman" w:hAnsi="Times New Roman" w:cs="Times New Roman"/>
          <w:lang w:val="lv-LV"/>
        </w:rPr>
      </w:pPr>
      <w:r>
        <w:rPr>
          <w:rFonts w:ascii="Times New Roman" w:hAnsi="Times New Roman" w:cs="Times New Roman"/>
          <w:lang w:val="lv-LV"/>
        </w:rPr>
        <w:t>2020.</w:t>
      </w:r>
      <w:r w:rsidR="001B2A06">
        <w:rPr>
          <w:rFonts w:ascii="Times New Roman" w:hAnsi="Times New Roman" w:cs="Times New Roman"/>
          <w:lang w:val="lv-LV"/>
        </w:rPr>
        <w:t xml:space="preserve"> </w:t>
      </w:r>
      <w:r w:rsidR="00C84300" w:rsidRPr="008D7FB7">
        <w:rPr>
          <w:rFonts w:ascii="Times New Roman" w:hAnsi="Times New Roman" w:cs="Times New Roman"/>
          <w:lang w:val="lv-LV"/>
        </w:rPr>
        <w:t>gada 18.</w:t>
      </w:r>
      <w:r w:rsidR="001B2A06">
        <w:rPr>
          <w:rFonts w:ascii="Times New Roman" w:hAnsi="Times New Roman" w:cs="Times New Roman"/>
          <w:lang w:val="lv-LV"/>
        </w:rPr>
        <w:t xml:space="preserve"> </w:t>
      </w:r>
      <w:r w:rsidR="00C84300" w:rsidRPr="008D7FB7">
        <w:rPr>
          <w:rFonts w:ascii="Times New Roman" w:hAnsi="Times New Roman" w:cs="Times New Roman"/>
          <w:lang w:val="lv-LV"/>
        </w:rPr>
        <w:t xml:space="preserve">maijā notiks trešā ES </w:t>
      </w:r>
      <w:r w:rsidR="008D7FB7">
        <w:rPr>
          <w:rFonts w:ascii="Times New Roman" w:hAnsi="Times New Roman" w:cs="Times New Roman"/>
          <w:lang w:val="lv-LV"/>
        </w:rPr>
        <w:t>i</w:t>
      </w:r>
      <w:r w:rsidR="00C84300" w:rsidRPr="008D7FB7">
        <w:rPr>
          <w:rFonts w:ascii="Times New Roman" w:hAnsi="Times New Roman" w:cs="Times New Roman"/>
          <w:lang w:val="lv-LV"/>
        </w:rPr>
        <w:t xml:space="preserve">zglītības ministru neformāla videokonference. </w:t>
      </w:r>
      <w:r w:rsidR="008D7FB7">
        <w:rPr>
          <w:rFonts w:ascii="Times New Roman" w:hAnsi="Times New Roman" w:cs="Times New Roman"/>
          <w:lang w:val="lv-LV"/>
        </w:rPr>
        <w:t>Gan i</w:t>
      </w:r>
      <w:r w:rsidR="00C84300" w:rsidRPr="008D7FB7">
        <w:rPr>
          <w:rFonts w:ascii="Times New Roman" w:hAnsi="Times New Roman" w:cs="Times New Roman"/>
          <w:lang w:val="lv-LV"/>
        </w:rPr>
        <w:t>epriekš</w:t>
      </w:r>
      <w:r w:rsidR="008D7FB7">
        <w:rPr>
          <w:rFonts w:ascii="Times New Roman" w:hAnsi="Times New Roman" w:cs="Times New Roman"/>
          <w:lang w:val="lv-LV"/>
        </w:rPr>
        <w:t>ējo divu diskusiju ietvaros, gan ekspertu līmenī ES dalībvalstis regulāri</w:t>
      </w:r>
      <w:r w:rsidR="00845D17" w:rsidRPr="008D7FB7">
        <w:rPr>
          <w:rFonts w:ascii="Times New Roman" w:hAnsi="Times New Roman" w:cs="Times New Roman"/>
          <w:lang w:val="lv-LV"/>
        </w:rPr>
        <w:t xml:space="preserve"> apmainās ar informāciju par veiktajiem pasākumiem un nākotnes plāniem</w:t>
      </w:r>
      <w:r w:rsidR="008D7FB7">
        <w:rPr>
          <w:rFonts w:ascii="Times New Roman" w:hAnsi="Times New Roman" w:cs="Times New Roman"/>
          <w:lang w:val="lv-LV"/>
        </w:rPr>
        <w:t xml:space="preserve"> izglītībā, ņemot vērā</w:t>
      </w:r>
      <w:r w:rsidR="00EA5B2B" w:rsidRPr="008D7FB7">
        <w:rPr>
          <w:rFonts w:ascii="Times New Roman" w:hAnsi="Times New Roman" w:cs="Times New Roman"/>
          <w:lang w:val="lv-LV"/>
        </w:rPr>
        <w:t xml:space="preserve"> COVID19 izraisīto krīzi</w:t>
      </w:r>
      <w:r w:rsidR="008D7FB7">
        <w:rPr>
          <w:rFonts w:ascii="Times New Roman" w:hAnsi="Times New Roman" w:cs="Times New Roman"/>
          <w:lang w:val="lv-LV"/>
        </w:rPr>
        <w:t>, tostarp</w:t>
      </w:r>
      <w:r w:rsidR="00845D17" w:rsidRPr="008D7FB7">
        <w:rPr>
          <w:rFonts w:ascii="Times New Roman" w:hAnsi="Times New Roman" w:cs="Times New Roman"/>
          <w:lang w:val="lv-LV"/>
        </w:rPr>
        <w:t xml:space="preserve"> </w:t>
      </w:r>
      <w:r w:rsidR="008D7FB7" w:rsidRPr="008D7FB7">
        <w:rPr>
          <w:rFonts w:ascii="Times New Roman" w:hAnsi="Times New Roman" w:cs="Times New Roman"/>
          <w:lang w:val="lv-LV"/>
        </w:rPr>
        <w:t>izglītības iestāžu slēgšanu</w:t>
      </w:r>
      <w:r w:rsidR="008D7FB7">
        <w:rPr>
          <w:rFonts w:ascii="Times New Roman" w:hAnsi="Times New Roman" w:cs="Times New Roman"/>
          <w:lang w:val="lv-LV"/>
        </w:rPr>
        <w:t xml:space="preserve"> un attālinātā mācību procesa nodrošināšanu,</w:t>
      </w:r>
      <w:r w:rsidR="008D7FB7" w:rsidRPr="008D7FB7">
        <w:rPr>
          <w:rFonts w:ascii="Times New Roman" w:hAnsi="Times New Roman" w:cs="Times New Roman"/>
          <w:lang w:val="lv-LV"/>
        </w:rPr>
        <w:t xml:space="preserve"> </w:t>
      </w:r>
      <w:r w:rsidR="00C9456D" w:rsidRPr="008D7FB7">
        <w:rPr>
          <w:rFonts w:ascii="Times New Roman" w:hAnsi="Times New Roman" w:cs="Times New Roman"/>
          <w:lang w:val="lv-LV"/>
        </w:rPr>
        <w:t>veselības</w:t>
      </w:r>
      <w:r w:rsidR="008D7FB7">
        <w:rPr>
          <w:rFonts w:ascii="Times New Roman" w:hAnsi="Times New Roman" w:cs="Times New Roman"/>
          <w:lang w:val="lv-LV"/>
        </w:rPr>
        <w:t xml:space="preserve"> un</w:t>
      </w:r>
      <w:r w:rsidR="00C9456D" w:rsidRPr="008D7FB7">
        <w:rPr>
          <w:rFonts w:ascii="Times New Roman" w:hAnsi="Times New Roman" w:cs="Times New Roman"/>
          <w:lang w:val="lv-LV"/>
        </w:rPr>
        <w:t xml:space="preserve"> </w:t>
      </w:r>
      <w:r w:rsidR="00845D17" w:rsidRPr="008D7FB7">
        <w:rPr>
          <w:rFonts w:ascii="Times New Roman" w:hAnsi="Times New Roman" w:cs="Times New Roman"/>
          <w:lang w:val="lv-LV"/>
        </w:rPr>
        <w:t>drošības pasākum</w:t>
      </w:r>
      <w:r w:rsidR="00EA5B2B" w:rsidRPr="008D7FB7">
        <w:rPr>
          <w:rFonts w:ascii="Times New Roman" w:hAnsi="Times New Roman" w:cs="Times New Roman"/>
          <w:lang w:val="lv-LV"/>
        </w:rPr>
        <w:t>u ievērošanu</w:t>
      </w:r>
      <w:r w:rsidR="00C9456D" w:rsidRPr="008D7FB7">
        <w:rPr>
          <w:rFonts w:ascii="Times New Roman" w:hAnsi="Times New Roman" w:cs="Times New Roman"/>
          <w:lang w:val="lv-LV"/>
        </w:rPr>
        <w:t xml:space="preserve"> izglītības iestādēs</w:t>
      </w:r>
      <w:r w:rsidR="00845D17" w:rsidRPr="008D7FB7">
        <w:rPr>
          <w:rFonts w:ascii="Times New Roman" w:hAnsi="Times New Roman" w:cs="Times New Roman"/>
          <w:lang w:val="lv-LV"/>
        </w:rPr>
        <w:t>,</w:t>
      </w:r>
      <w:r w:rsidR="008D7FB7">
        <w:rPr>
          <w:rFonts w:ascii="Times New Roman" w:hAnsi="Times New Roman" w:cs="Times New Roman"/>
          <w:lang w:val="lv-LV"/>
        </w:rPr>
        <w:t xml:space="preserve"> atsākot klātienes mācību procesu, konsultācijas vai eksāmenus</w:t>
      </w:r>
      <w:r w:rsidR="00FF3C90">
        <w:rPr>
          <w:rFonts w:ascii="Times New Roman" w:hAnsi="Times New Roman" w:cs="Times New Roman"/>
          <w:lang w:val="lv-LV"/>
        </w:rPr>
        <w:t>,</w:t>
      </w:r>
      <w:r w:rsidR="00845D17" w:rsidRPr="008D7FB7">
        <w:rPr>
          <w:rFonts w:ascii="Times New Roman" w:hAnsi="Times New Roman" w:cs="Times New Roman"/>
          <w:lang w:val="lv-LV"/>
        </w:rPr>
        <w:t xml:space="preserve"> </w:t>
      </w:r>
      <w:r w:rsidR="00FF3C90" w:rsidRPr="008D7FB7">
        <w:rPr>
          <w:rFonts w:ascii="Times New Roman" w:hAnsi="Times New Roman" w:cs="Times New Roman"/>
          <w:lang w:val="lv-LV"/>
        </w:rPr>
        <w:t>vienlīdzīg</w:t>
      </w:r>
      <w:r w:rsidR="00FF3C90">
        <w:rPr>
          <w:rFonts w:ascii="Times New Roman" w:hAnsi="Times New Roman" w:cs="Times New Roman"/>
          <w:lang w:val="lv-LV"/>
        </w:rPr>
        <w:t>u</w:t>
      </w:r>
      <w:r w:rsidR="00FF3C90" w:rsidRPr="008D7FB7">
        <w:rPr>
          <w:rFonts w:ascii="Times New Roman" w:hAnsi="Times New Roman" w:cs="Times New Roman"/>
          <w:lang w:val="lv-LV"/>
        </w:rPr>
        <w:t xml:space="preserve"> </w:t>
      </w:r>
      <w:r w:rsidR="00845D17" w:rsidRPr="008D7FB7">
        <w:rPr>
          <w:rFonts w:ascii="Times New Roman" w:hAnsi="Times New Roman" w:cs="Times New Roman"/>
          <w:lang w:val="lv-LV"/>
        </w:rPr>
        <w:t>iespēj</w:t>
      </w:r>
      <w:r w:rsidR="00FF3C90">
        <w:rPr>
          <w:rFonts w:ascii="Times New Roman" w:hAnsi="Times New Roman" w:cs="Times New Roman"/>
          <w:lang w:val="lv-LV"/>
        </w:rPr>
        <w:t>u</w:t>
      </w:r>
      <w:r w:rsidR="008D7FB7">
        <w:rPr>
          <w:rFonts w:ascii="Times New Roman" w:hAnsi="Times New Roman" w:cs="Times New Roman"/>
          <w:lang w:val="lv-LV"/>
        </w:rPr>
        <w:t xml:space="preserve"> </w:t>
      </w:r>
      <w:r w:rsidR="00FF3C90">
        <w:rPr>
          <w:rFonts w:ascii="Times New Roman" w:hAnsi="Times New Roman" w:cs="Times New Roman"/>
          <w:lang w:val="lv-LV"/>
        </w:rPr>
        <w:t xml:space="preserve">nodrošināšanu </w:t>
      </w:r>
      <w:r w:rsidR="008D7FB7">
        <w:rPr>
          <w:rFonts w:ascii="Times New Roman" w:hAnsi="Times New Roman" w:cs="Times New Roman"/>
          <w:lang w:val="lv-LV"/>
        </w:rPr>
        <w:t>izglītojamajiem</w:t>
      </w:r>
      <w:r w:rsidR="00FF3C90">
        <w:rPr>
          <w:rFonts w:ascii="Times New Roman" w:hAnsi="Times New Roman" w:cs="Times New Roman"/>
          <w:lang w:val="lv-LV"/>
        </w:rPr>
        <w:t>,</w:t>
      </w:r>
      <w:r w:rsidR="00845D17" w:rsidRPr="008D7FB7">
        <w:rPr>
          <w:rFonts w:ascii="Times New Roman" w:hAnsi="Times New Roman" w:cs="Times New Roman"/>
          <w:lang w:val="lv-LV"/>
        </w:rPr>
        <w:t xml:space="preserve"> </w:t>
      </w:r>
      <w:r w:rsidR="00EA5B2B" w:rsidRPr="008D7FB7">
        <w:rPr>
          <w:rFonts w:ascii="Times New Roman" w:hAnsi="Times New Roman" w:cs="Times New Roman"/>
          <w:lang w:val="lv-LV"/>
        </w:rPr>
        <w:t>iekļauties izglītības procesā, kā arī</w:t>
      </w:r>
      <w:r w:rsidR="00845D17" w:rsidRPr="008D7FB7">
        <w:rPr>
          <w:rFonts w:ascii="Times New Roman" w:hAnsi="Times New Roman" w:cs="Times New Roman"/>
          <w:lang w:val="lv-LV"/>
        </w:rPr>
        <w:t xml:space="preserve"> dažāda veida atbalst</w:t>
      </w:r>
      <w:r w:rsidR="00EA5B2B" w:rsidRPr="008D7FB7">
        <w:rPr>
          <w:rFonts w:ascii="Times New Roman" w:hAnsi="Times New Roman" w:cs="Times New Roman"/>
          <w:lang w:val="lv-LV"/>
        </w:rPr>
        <w:t>u, tostarp</w:t>
      </w:r>
      <w:r w:rsidR="00845D17" w:rsidRPr="008D7FB7">
        <w:rPr>
          <w:rFonts w:ascii="Times New Roman" w:hAnsi="Times New Roman" w:cs="Times New Roman"/>
          <w:lang w:val="lv-LV"/>
        </w:rPr>
        <w:t xml:space="preserve"> arī ES </w:t>
      </w:r>
      <w:r w:rsidR="00C95665" w:rsidRPr="008D7FB7">
        <w:rPr>
          <w:rFonts w:ascii="Times New Roman" w:hAnsi="Times New Roman" w:cs="Times New Roman"/>
          <w:lang w:val="lv-LV"/>
        </w:rPr>
        <w:t xml:space="preserve">finansējuma </w:t>
      </w:r>
      <w:r w:rsidR="00845D17" w:rsidRPr="008D7FB7">
        <w:rPr>
          <w:rFonts w:ascii="Times New Roman" w:hAnsi="Times New Roman" w:cs="Times New Roman"/>
          <w:lang w:val="lv-LV"/>
        </w:rPr>
        <w:t>iespējas.</w:t>
      </w:r>
    </w:p>
    <w:p w14:paraId="4EE9E1FB" w14:textId="77777777" w:rsidR="000D771F" w:rsidRPr="008D7FB7" w:rsidRDefault="008D7FB7" w:rsidP="00BB2DFB">
      <w:pPr>
        <w:ind w:firstLine="720"/>
        <w:jc w:val="both"/>
        <w:rPr>
          <w:rFonts w:ascii="Times New Roman" w:hAnsi="Times New Roman" w:cs="Times New Roman"/>
          <w:lang w:val="lv-LV"/>
        </w:rPr>
      </w:pPr>
      <w:r>
        <w:rPr>
          <w:rFonts w:ascii="Times New Roman" w:hAnsi="Times New Roman" w:cs="Times New Roman"/>
          <w:lang w:val="lv-LV"/>
        </w:rPr>
        <w:t xml:space="preserve">Ņemot vērā, ka daļa ES dalībvalstu </w:t>
      </w:r>
      <w:r w:rsidRPr="00941051">
        <w:rPr>
          <w:rFonts w:ascii="Times New Roman" w:hAnsi="Times New Roman" w:cs="Times New Roman"/>
          <w:lang w:val="lv-LV"/>
        </w:rPr>
        <w:t>pakāpeniski sāk atcelt stingros ierobežojumus, kas tika ieviesti, lai mazinātu Covid-19 izplatību</w:t>
      </w:r>
      <w:r>
        <w:rPr>
          <w:rFonts w:ascii="Times New Roman" w:hAnsi="Times New Roman" w:cs="Times New Roman"/>
          <w:lang w:val="lv-LV"/>
        </w:rPr>
        <w:t xml:space="preserve">, </w:t>
      </w:r>
      <w:r w:rsidR="00FF3C90">
        <w:rPr>
          <w:rFonts w:ascii="Times New Roman" w:hAnsi="Times New Roman" w:cs="Times New Roman"/>
          <w:lang w:val="lv-LV"/>
        </w:rPr>
        <w:t xml:space="preserve">kā arī </w:t>
      </w:r>
      <w:r>
        <w:rPr>
          <w:rFonts w:ascii="Times New Roman" w:hAnsi="Times New Roman" w:cs="Times New Roman"/>
          <w:lang w:val="lv-LV"/>
        </w:rPr>
        <w:t>mācību gads tuvojas noslēgumam</w:t>
      </w:r>
      <w:r w:rsidR="00D72BDC">
        <w:rPr>
          <w:rFonts w:ascii="Times New Roman" w:hAnsi="Times New Roman" w:cs="Times New Roman"/>
          <w:lang w:val="lv-LV"/>
        </w:rPr>
        <w:t>, un</w:t>
      </w:r>
      <w:r>
        <w:rPr>
          <w:rFonts w:ascii="Times New Roman" w:hAnsi="Times New Roman" w:cs="Times New Roman"/>
          <w:lang w:val="lv-LV"/>
        </w:rPr>
        <w:t xml:space="preserve"> </w:t>
      </w:r>
      <w:r w:rsidR="00D72BDC">
        <w:rPr>
          <w:rFonts w:ascii="Times New Roman" w:hAnsi="Times New Roman" w:cs="Times New Roman"/>
          <w:lang w:val="lv-LV"/>
        </w:rPr>
        <w:t xml:space="preserve">nozīmīgs jautājums ir topošo studentu uzņemšana augstskolās, tad </w:t>
      </w:r>
      <w:r>
        <w:rPr>
          <w:rFonts w:ascii="Times New Roman" w:hAnsi="Times New Roman" w:cs="Times New Roman"/>
          <w:lang w:val="lv-LV"/>
        </w:rPr>
        <w:t>š</w:t>
      </w:r>
      <w:r w:rsidR="00EA5B2B" w:rsidRPr="008D7FB7">
        <w:rPr>
          <w:rFonts w:ascii="Times New Roman" w:hAnsi="Times New Roman" w:cs="Times New Roman"/>
          <w:lang w:val="lv-LV"/>
        </w:rPr>
        <w:t xml:space="preserve">ajā neformālajā videokonferencē </w:t>
      </w:r>
      <w:r w:rsidR="00430E8E" w:rsidRPr="008D7FB7">
        <w:rPr>
          <w:rFonts w:ascii="Times New Roman" w:hAnsi="Times New Roman" w:cs="Times New Roman"/>
          <w:lang w:val="lv-LV"/>
        </w:rPr>
        <w:t xml:space="preserve">ministru </w:t>
      </w:r>
      <w:r w:rsidR="00430E8E" w:rsidRPr="00941051">
        <w:rPr>
          <w:rFonts w:ascii="Times New Roman" w:hAnsi="Times New Roman" w:cs="Times New Roman"/>
          <w:b/>
          <w:u w:val="single"/>
          <w:lang w:val="lv-LV"/>
        </w:rPr>
        <w:t xml:space="preserve">diskusijai tiek izvirzīti </w:t>
      </w:r>
      <w:r w:rsidR="00815428">
        <w:rPr>
          <w:rFonts w:ascii="Times New Roman" w:hAnsi="Times New Roman" w:cs="Times New Roman"/>
          <w:b/>
          <w:u w:val="single"/>
          <w:lang w:val="lv-LV"/>
        </w:rPr>
        <w:t xml:space="preserve">divi </w:t>
      </w:r>
      <w:r w:rsidR="00430E8E" w:rsidRPr="00941051">
        <w:rPr>
          <w:rFonts w:ascii="Times New Roman" w:hAnsi="Times New Roman" w:cs="Times New Roman"/>
          <w:b/>
          <w:u w:val="single"/>
          <w:lang w:val="lv-LV"/>
        </w:rPr>
        <w:t>jautājumi</w:t>
      </w:r>
      <w:r w:rsidR="00815428">
        <w:rPr>
          <w:rFonts w:ascii="Times New Roman" w:hAnsi="Times New Roman" w:cs="Times New Roman"/>
          <w:lang w:val="lv-LV"/>
        </w:rPr>
        <w:t>:</w:t>
      </w:r>
    </w:p>
    <w:p w14:paraId="7D8F34C5" w14:textId="0A4CC5B9" w:rsidR="00845D17" w:rsidRPr="00D72BDC" w:rsidRDefault="00845D17" w:rsidP="00BB2DFB">
      <w:pPr>
        <w:ind w:firstLine="720"/>
        <w:jc w:val="both"/>
        <w:rPr>
          <w:rFonts w:ascii="Times New Roman" w:hAnsi="Times New Roman" w:cs="Times New Roman"/>
          <w:i/>
          <w:lang w:val="lv-LV"/>
        </w:rPr>
      </w:pPr>
      <w:r w:rsidRPr="00D72BDC">
        <w:rPr>
          <w:rFonts w:ascii="Times New Roman" w:hAnsi="Times New Roman" w:cs="Times New Roman"/>
          <w:i/>
          <w:lang w:val="lv-LV"/>
        </w:rPr>
        <w:t xml:space="preserve">1. </w:t>
      </w:r>
      <w:r w:rsidR="005F1F9C">
        <w:rPr>
          <w:rFonts w:ascii="Times New Roman" w:hAnsi="Times New Roman" w:cs="Times New Roman"/>
          <w:i/>
          <w:lang w:val="lv-LV"/>
        </w:rPr>
        <w:t>Kāda pieeja tiek īstenota</w:t>
      </w:r>
      <w:r w:rsidR="005F1F9C" w:rsidRPr="00D72BDC">
        <w:rPr>
          <w:rFonts w:ascii="Times New Roman" w:hAnsi="Times New Roman" w:cs="Times New Roman"/>
          <w:i/>
          <w:lang w:val="lv-LV"/>
        </w:rPr>
        <w:t xml:space="preserve"> </w:t>
      </w:r>
      <w:r w:rsidRPr="00D72BDC">
        <w:rPr>
          <w:rFonts w:ascii="Times New Roman" w:hAnsi="Times New Roman" w:cs="Times New Roman"/>
          <w:i/>
          <w:lang w:val="lv-LV"/>
        </w:rPr>
        <w:t xml:space="preserve">izglītības </w:t>
      </w:r>
      <w:r w:rsidR="00EA5B2B" w:rsidRPr="00D72BDC">
        <w:rPr>
          <w:rFonts w:ascii="Times New Roman" w:hAnsi="Times New Roman" w:cs="Times New Roman"/>
          <w:i/>
          <w:lang w:val="lv-LV"/>
        </w:rPr>
        <w:t xml:space="preserve">iestāžu darbība? </w:t>
      </w:r>
      <w:r w:rsidR="00D72BDC">
        <w:rPr>
          <w:rFonts w:ascii="Times New Roman" w:hAnsi="Times New Roman" w:cs="Times New Roman"/>
          <w:i/>
          <w:lang w:val="lv-LV"/>
        </w:rPr>
        <w:t>Kādi ir plānotie o</w:t>
      </w:r>
      <w:r w:rsidRPr="00D72BDC">
        <w:rPr>
          <w:rFonts w:ascii="Times New Roman" w:hAnsi="Times New Roman" w:cs="Times New Roman"/>
          <w:i/>
          <w:lang w:val="lv-LV"/>
        </w:rPr>
        <w:t>rganizatorisk</w:t>
      </w:r>
      <w:r w:rsidR="00D72BDC">
        <w:rPr>
          <w:rFonts w:ascii="Times New Roman" w:hAnsi="Times New Roman" w:cs="Times New Roman"/>
          <w:i/>
          <w:lang w:val="lv-LV"/>
        </w:rPr>
        <w:t>ie</w:t>
      </w:r>
      <w:r w:rsidRPr="00D72BDC">
        <w:rPr>
          <w:rFonts w:ascii="Times New Roman" w:hAnsi="Times New Roman" w:cs="Times New Roman"/>
          <w:i/>
          <w:lang w:val="lv-LV"/>
        </w:rPr>
        <w:t xml:space="preserve"> un drošības </w:t>
      </w:r>
      <w:r w:rsidR="00D72BDC" w:rsidRPr="00D72BDC">
        <w:rPr>
          <w:rFonts w:ascii="Times New Roman" w:hAnsi="Times New Roman" w:cs="Times New Roman"/>
          <w:i/>
          <w:lang w:val="lv-LV"/>
        </w:rPr>
        <w:t>aspekt</w:t>
      </w:r>
      <w:r w:rsidR="00D72BDC">
        <w:rPr>
          <w:rFonts w:ascii="Times New Roman" w:hAnsi="Times New Roman" w:cs="Times New Roman"/>
          <w:i/>
          <w:lang w:val="lv-LV"/>
        </w:rPr>
        <w:t>i,</w:t>
      </w:r>
      <w:r w:rsidR="008023DD" w:rsidRPr="00D72BDC">
        <w:rPr>
          <w:rFonts w:ascii="Times New Roman" w:hAnsi="Times New Roman" w:cs="Times New Roman"/>
          <w:i/>
          <w:lang w:val="lv-LV"/>
        </w:rPr>
        <w:t xml:space="preserve"> atsākot mācības</w:t>
      </w:r>
      <w:r w:rsidRPr="00D72BDC">
        <w:rPr>
          <w:rFonts w:ascii="Times New Roman" w:hAnsi="Times New Roman" w:cs="Times New Roman"/>
          <w:i/>
          <w:lang w:val="lv-LV"/>
        </w:rPr>
        <w:t xml:space="preserve">, </w:t>
      </w:r>
      <w:r w:rsidR="00EA5B2B" w:rsidRPr="00D72BDC">
        <w:rPr>
          <w:rFonts w:ascii="Times New Roman" w:hAnsi="Times New Roman" w:cs="Times New Roman"/>
          <w:i/>
          <w:lang w:val="lv-LV"/>
        </w:rPr>
        <w:t>kuri</w:t>
      </w:r>
      <w:r w:rsidRPr="00D72BDC">
        <w:rPr>
          <w:rFonts w:ascii="Times New Roman" w:hAnsi="Times New Roman" w:cs="Times New Roman"/>
          <w:i/>
          <w:lang w:val="lv-LV"/>
        </w:rPr>
        <w:t xml:space="preserve"> no </w:t>
      </w:r>
      <w:r w:rsidR="00EA5B2B" w:rsidRPr="00D72BDC">
        <w:rPr>
          <w:rFonts w:ascii="Times New Roman" w:hAnsi="Times New Roman" w:cs="Times New Roman"/>
          <w:i/>
          <w:lang w:val="lv-LV"/>
        </w:rPr>
        <w:t>jautājumiem</w:t>
      </w:r>
      <w:r w:rsidRPr="00D72BDC">
        <w:rPr>
          <w:rFonts w:ascii="Times New Roman" w:hAnsi="Times New Roman" w:cs="Times New Roman"/>
          <w:i/>
          <w:lang w:val="lv-LV"/>
        </w:rPr>
        <w:t xml:space="preserve"> </w:t>
      </w:r>
      <w:r w:rsidR="00D72BDC">
        <w:rPr>
          <w:rFonts w:ascii="Times New Roman" w:hAnsi="Times New Roman" w:cs="Times New Roman"/>
          <w:i/>
          <w:lang w:val="lv-LV"/>
        </w:rPr>
        <w:t>ir</w:t>
      </w:r>
      <w:r w:rsidR="00D72BDC" w:rsidRPr="00D72BDC">
        <w:rPr>
          <w:rFonts w:ascii="Times New Roman" w:hAnsi="Times New Roman" w:cs="Times New Roman"/>
          <w:i/>
          <w:lang w:val="lv-LV"/>
        </w:rPr>
        <w:t xml:space="preserve"> </w:t>
      </w:r>
      <w:r w:rsidR="00EA5B2B" w:rsidRPr="00D72BDC">
        <w:rPr>
          <w:rFonts w:ascii="Times New Roman" w:hAnsi="Times New Roman" w:cs="Times New Roman"/>
          <w:i/>
          <w:lang w:val="lv-LV"/>
        </w:rPr>
        <w:t>vissarežģītāk</w:t>
      </w:r>
      <w:r w:rsidR="00430E8E" w:rsidRPr="00D72BDC">
        <w:rPr>
          <w:rFonts w:ascii="Times New Roman" w:hAnsi="Times New Roman" w:cs="Times New Roman"/>
          <w:i/>
          <w:lang w:val="lv-LV"/>
        </w:rPr>
        <w:t>ie</w:t>
      </w:r>
      <w:r w:rsidRPr="00D72BDC">
        <w:rPr>
          <w:rFonts w:ascii="Times New Roman" w:hAnsi="Times New Roman" w:cs="Times New Roman"/>
          <w:i/>
          <w:lang w:val="lv-LV"/>
        </w:rPr>
        <w:t>?</w:t>
      </w:r>
    </w:p>
    <w:p w14:paraId="79E85A8E" w14:textId="77777777" w:rsidR="00D72BDC" w:rsidRPr="009910F9" w:rsidRDefault="0099085B" w:rsidP="00BB2DFB">
      <w:pPr>
        <w:ind w:firstLine="720"/>
        <w:jc w:val="both"/>
        <w:rPr>
          <w:rFonts w:ascii="Times New Roman" w:hAnsi="Times New Roman" w:cs="Times New Roman"/>
          <w:lang w:val="lv-LV"/>
        </w:rPr>
      </w:pPr>
      <w:r w:rsidRPr="00D72BDC">
        <w:rPr>
          <w:rFonts w:ascii="Times New Roman" w:hAnsi="Times New Roman" w:cs="Times New Roman"/>
          <w:lang w:val="lv-LV"/>
        </w:rPr>
        <w:t>Latvijā š</w:t>
      </w:r>
      <w:r w:rsidR="00EA5B2B" w:rsidRPr="00D72BDC">
        <w:rPr>
          <w:rFonts w:ascii="Times New Roman" w:hAnsi="Times New Roman" w:cs="Times New Roman"/>
          <w:lang w:val="lv-LV"/>
        </w:rPr>
        <w:t xml:space="preserve">ajā </w:t>
      </w:r>
      <w:r w:rsidR="000D771F" w:rsidRPr="00D72BDC">
        <w:rPr>
          <w:rFonts w:ascii="Times New Roman" w:hAnsi="Times New Roman" w:cs="Times New Roman"/>
          <w:lang w:val="lv-LV"/>
        </w:rPr>
        <w:t xml:space="preserve">mācību </w:t>
      </w:r>
      <w:r w:rsidR="00EA5B2B" w:rsidRPr="00D72BDC">
        <w:rPr>
          <w:rFonts w:ascii="Times New Roman" w:hAnsi="Times New Roman" w:cs="Times New Roman"/>
          <w:lang w:val="lv-LV"/>
        </w:rPr>
        <w:t xml:space="preserve">gadā </w:t>
      </w:r>
      <w:r w:rsidR="00C95665" w:rsidRPr="00D72BDC">
        <w:rPr>
          <w:rFonts w:ascii="Times New Roman" w:hAnsi="Times New Roman" w:cs="Times New Roman"/>
          <w:lang w:val="lv-LV"/>
        </w:rPr>
        <w:t>vispārējā izglītīb</w:t>
      </w:r>
      <w:r w:rsidR="00D72BDC">
        <w:rPr>
          <w:rFonts w:ascii="Times New Roman" w:hAnsi="Times New Roman" w:cs="Times New Roman"/>
          <w:lang w:val="lv-LV"/>
        </w:rPr>
        <w:t>ā</w:t>
      </w:r>
      <w:r w:rsidR="00C95665" w:rsidRPr="00D72BDC">
        <w:rPr>
          <w:rFonts w:ascii="Times New Roman" w:hAnsi="Times New Roman" w:cs="Times New Roman"/>
          <w:lang w:val="lv-LV"/>
        </w:rPr>
        <w:t xml:space="preserve"> </w:t>
      </w:r>
      <w:r w:rsidR="00EA5B2B" w:rsidRPr="00D72BDC">
        <w:rPr>
          <w:rFonts w:ascii="Times New Roman" w:hAnsi="Times New Roman" w:cs="Times New Roman"/>
          <w:lang w:val="lv-LV"/>
        </w:rPr>
        <w:t xml:space="preserve">un </w:t>
      </w:r>
      <w:r w:rsidR="00D72BDC" w:rsidRPr="00D72BDC">
        <w:rPr>
          <w:rFonts w:ascii="Times New Roman" w:hAnsi="Times New Roman" w:cs="Times New Roman"/>
          <w:lang w:val="lv-LV"/>
        </w:rPr>
        <w:t>profesionāl</w:t>
      </w:r>
      <w:r w:rsidR="00D72BDC">
        <w:rPr>
          <w:rFonts w:ascii="Times New Roman" w:hAnsi="Times New Roman" w:cs="Times New Roman"/>
          <w:lang w:val="lv-LV"/>
        </w:rPr>
        <w:t>ajā</w:t>
      </w:r>
      <w:r w:rsidR="00D72BDC" w:rsidRPr="00D72BDC">
        <w:rPr>
          <w:rFonts w:ascii="Times New Roman" w:hAnsi="Times New Roman" w:cs="Times New Roman"/>
          <w:lang w:val="lv-LV"/>
        </w:rPr>
        <w:t xml:space="preserve"> </w:t>
      </w:r>
      <w:r w:rsidR="00C95665" w:rsidRPr="00D72BDC">
        <w:rPr>
          <w:rFonts w:ascii="Times New Roman" w:hAnsi="Times New Roman" w:cs="Times New Roman"/>
          <w:lang w:val="lv-LV"/>
        </w:rPr>
        <w:t>izglītīb</w:t>
      </w:r>
      <w:r w:rsidR="00D72BDC">
        <w:rPr>
          <w:rFonts w:ascii="Times New Roman" w:hAnsi="Times New Roman" w:cs="Times New Roman"/>
          <w:lang w:val="lv-LV"/>
        </w:rPr>
        <w:t>ā</w:t>
      </w:r>
      <w:r w:rsidR="00C95665" w:rsidRPr="00D72BDC">
        <w:rPr>
          <w:rFonts w:ascii="Times New Roman" w:hAnsi="Times New Roman" w:cs="Times New Roman"/>
          <w:lang w:val="lv-LV"/>
        </w:rPr>
        <w:t xml:space="preserve"> </w:t>
      </w:r>
      <w:r w:rsidR="00D72BDC" w:rsidRPr="00D72BDC">
        <w:rPr>
          <w:rFonts w:ascii="Times New Roman" w:hAnsi="Times New Roman" w:cs="Times New Roman"/>
          <w:lang w:val="lv-LV"/>
        </w:rPr>
        <w:t>mācības klātienē nav paredzēts</w:t>
      </w:r>
      <w:r w:rsidR="00D72BDC">
        <w:rPr>
          <w:rFonts w:ascii="Times New Roman" w:hAnsi="Times New Roman" w:cs="Times New Roman"/>
          <w:lang w:val="lv-LV"/>
        </w:rPr>
        <w:t xml:space="preserve"> atsākt</w:t>
      </w:r>
      <w:r w:rsidR="00815428">
        <w:rPr>
          <w:rFonts w:ascii="Times New Roman" w:hAnsi="Times New Roman" w:cs="Times New Roman"/>
          <w:lang w:val="lv-LV"/>
        </w:rPr>
        <w:t>.</w:t>
      </w:r>
      <w:r w:rsidR="008023DD" w:rsidRPr="00D72BDC">
        <w:rPr>
          <w:rFonts w:ascii="Times New Roman" w:hAnsi="Times New Roman" w:cs="Times New Roman"/>
          <w:lang w:val="lv-LV"/>
        </w:rPr>
        <w:t xml:space="preserve"> </w:t>
      </w:r>
      <w:r w:rsidR="00815428">
        <w:rPr>
          <w:rFonts w:ascii="Times New Roman" w:hAnsi="Times New Roman" w:cs="Times New Roman"/>
          <w:lang w:val="lv-LV"/>
        </w:rPr>
        <w:t>M</w:t>
      </w:r>
      <w:r w:rsidR="00D72BDC">
        <w:rPr>
          <w:rFonts w:ascii="Times New Roman" w:hAnsi="Times New Roman" w:cs="Times New Roman"/>
          <w:lang w:val="lv-LV"/>
        </w:rPr>
        <w:t>ācības tiek organizētas attālināti</w:t>
      </w:r>
      <w:r w:rsidR="009910F9">
        <w:rPr>
          <w:rFonts w:ascii="Times New Roman" w:hAnsi="Times New Roman" w:cs="Times New Roman"/>
          <w:lang w:val="lv-LV"/>
        </w:rPr>
        <w:t xml:space="preserve"> līdz mācību gada beigām</w:t>
      </w:r>
      <w:r w:rsidR="00815428">
        <w:rPr>
          <w:rFonts w:ascii="Times New Roman" w:hAnsi="Times New Roman" w:cs="Times New Roman"/>
          <w:lang w:val="lv-LV"/>
        </w:rPr>
        <w:t>, kas noslēgsies 29. maijā, bet 9. klasēm – 12. jūnijā</w:t>
      </w:r>
      <w:r w:rsidR="00D72BDC">
        <w:rPr>
          <w:rFonts w:ascii="Times New Roman" w:hAnsi="Times New Roman" w:cs="Times New Roman"/>
          <w:lang w:val="lv-LV"/>
        </w:rPr>
        <w:t xml:space="preserve">. </w:t>
      </w:r>
      <w:r w:rsidR="009910F9" w:rsidRPr="00941051">
        <w:rPr>
          <w:rFonts w:ascii="Times New Roman" w:hAnsi="Times New Roman" w:cs="Times New Roman"/>
          <w:lang w:val="lv-LV"/>
        </w:rPr>
        <w:t>Ievērojot noteiktus epidemioloģiskās drošības pasākumus, ir atļauts organizēt klātienes konsultācijas skolēniem, kuri gatavojas valsts pārbaudījumiem, tai skaitā profesionālās kvalifikācijas eksāmeniem.</w:t>
      </w:r>
    </w:p>
    <w:p w14:paraId="61E6F67D" w14:textId="77777777" w:rsidR="009910F9" w:rsidRDefault="009910F9" w:rsidP="00BB2DFB">
      <w:pPr>
        <w:ind w:firstLine="720"/>
        <w:jc w:val="both"/>
        <w:rPr>
          <w:rFonts w:ascii="Times New Roman" w:hAnsi="Times New Roman" w:cs="Times New Roman"/>
          <w:lang w:val="lv-LV"/>
        </w:rPr>
      </w:pPr>
      <w:r w:rsidRPr="009910F9">
        <w:rPr>
          <w:rFonts w:ascii="Times New Roman" w:hAnsi="Times New Roman" w:cs="Times New Roman"/>
          <w:lang w:val="lv-LV"/>
        </w:rPr>
        <w:t>Pirmsskolas</w:t>
      </w:r>
      <w:r w:rsidRPr="00941051">
        <w:rPr>
          <w:rFonts w:ascii="Times New Roman" w:hAnsi="Times New Roman" w:cs="Times New Roman"/>
          <w:lang w:val="lv-LV"/>
        </w:rPr>
        <w:t xml:space="preserve"> izglītības iestādes tāpat kā līdz šim strādās </w:t>
      </w:r>
      <w:proofErr w:type="spellStart"/>
      <w:r w:rsidRPr="00941051">
        <w:rPr>
          <w:rFonts w:ascii="Times New Roman" w:hAnsi="Times New Roman" w:cs="Times New Roman"/>
          <w:lang w:val="lv-LV"/>
        </w:rPr>
        <w:t>dežūrgrupu</w:t>
      </w:r>
      <w:proofErr w:type="spellEnd"/>
      <w:r w:rsidRPr="00941051">
        <w:rPr>
          <w:rFonts w:ascii="Times New Roman" w:hAnsi="Times New Roman" w:cs="Times New Roman"/>
          <w:lang w:val="lv-LV"/>
        </w:rPr>
        <w:t xml:space="preserve"> režīmā, bet grozījumi valdības ārkārtējās situācijas rīkojumā attiecībā uz 5</w:t>
      </w:r>
      <w:r w:rsidR="00043059">
        <w:rPr>
          <w:rFonts w:ascii="Times New Roman" w:hAnsi="Times New Roman" w:cs="Times New Roman"/>
          <w:lang w:val="lv-LV"/>
        </w:rPr>
        <w:t xml:space="preserve"> un</w:t>
      </w:r>
      <w:r w:rsidR="00BB2DFB">
        <w:rPr>
          <w:rFonts w:ascii="Times New Roman" w:hAnsi="Times New Roman" w:cs="Times New Roman"/>
          <w:lang w:val="lv-LV"/>
        </w:rPr>
        <w:t xml:space="preserve"> </w:t>
      </w:r>
      <w:r w:rsidRPr="00941051">
        <w:rPr>
          <w:rFonts w:ascii="Times New Roman" w:hAnsi="Times New Roman" w:cs="Times New Roman"/>
          <w:lang w:val="lv-LV"/>
        </w:rPr>
        <w:t>6 gadus veco bērnu mācību procesu paredz, ka izglītības iestāde varēs lemt par mācībām klātienē šiem bērniem, lai nodrošinātu sagatavošanos 1. klasei.</w:t>
      </w:r>
    </w:p>
    <w:p w14:paraId="748B11D1" w14:textId="77777777" w:rsidR="00C95665" w:rsidRDefault="00430E8E" w:rsidP="00BB2DFB">
      <w:pPr>
        <w:ind w:firstLine="720"/>
        <w:jc w:val="both"/>
        <w:rPr>
          <w:rFonts w:ascii="Times New Roman" w:hAnsi="Times New Roman" w:cs="Times New Roman"/>
          <w:lang w:val="lv-LV"/>
        </w:rPr>
      </w:pPr>
      <w:r w:rsidRPr="00D72BDC">
        <w:rPr>
          <w:rFonts w:ascii="Times New Roman" w:hAnsi="Times New Roman" w:cs="Times New Roman"/>
          <w:lang w:val="lv-LV"/>
        </w:rPr>
        <w:t xml:space="preserve">Savukārt augstākajā izglītībā </w:t>
      </w:r>
      <w:r w:rsidR="000D771F" w:rsidRPr="00D72BDC">
        <w:rPr>
          <w:rFonts w:ascii="Times New Roman" w:hAnsi="Times New Roman" w:cs="Times New Roman"/>
          <w:lang w:val="lv-LV"/>
        </w:rPr>
        <w:t>akadēmisko</w:t>
      </w:r>
      <w:r w:rsidR="000D771F" w:rsidRPr="00D72BDC" w:rsidDel="000D771F">
        <w:rPr>
          <w:rFonts w:ascii="Times New Roman" w:hAnsi="Times New Roman" w:cs="Times New Roman"/>
          <w:lang w:val="lv-LV"/>
        </w:rPr>
        <w:t xml:space="preserve"> </w:t>
      </w:r>
      <w:r w:rsidR="00EA5B2B" w:rsidRPr="00D72BDC">
        <w:rPr>
          <w:rFonts w:ascii="Times New Roman" w:hAnsi="Times New Roman" w:cs="Times New Roman"/>
          <w:lang w:val="lv-LV"/>
        </w:rPr>
        <w:t>gadu var pagarināt tā</w:t>
      </w:r>
      <w:r w:rsidR="0099085B" w:rsidRPr="00D72BDC">
        <w:rPr>
          <w:rFonts w:ascii="Times New Roman" w:hAnsi="Times New Roman" w:cs="Times New Roman"/>
          <w:lang w:val="lv-LV"/>
        </w:rPr>
        <w:t>s augstākās izglītības iestādes</w:t>
      </w:r>
      <w:r w:rsidR="00466E1E" w:rsidRPr="00D72BDC">
        <w:rPr>
          <w:rFonts w:ascii="Times New Roman" w:hAnsi="Times New Roman" w:cs="Times New Roman"/>
          <w:lang w:val="lv-LV"/>
        </w:rPr>
        <w:t>, kur attālinātā eksāmenu</w:t>
      </w:r>
      <w:r w:rsidR="00EA5B2B" w:rsidRPr="009910F9">
        <w:rPr>
          <w:rFonts w:ascii="Times New Roman" w:hAnsi="Times New Roman" w:cs="Times New Roman"/>
          <w:lang w:val="lv-LV"/>
        </w:rPr>
        <w:t xml:space="preserve"> pārbaude nav iespējama.</w:t>
      </w:r>
    </w:p>
    <w:p w14:paraId="16377B29" w14:textId="77777777" w:rsidR="009910F9" w:rsidRPr="009910F9" w:rsidRDefault="009910F9" w:rsidP="00BB2DFB">
      <w:pPr>
        <w:ind w:firstLine="720"/>
        <w:jc w:val="both"/>
        <w:rPr>
          <w:rFonts w:ascii="Times New Roman" w:hAnsi="Times New Roman" w:cs="Times New Roman"/>
          <w:lang w:val="lv-LV"/>
        </w:rPr>
      </w:pPr>
      <w:r w:rsidRPr="009910F9">
        <w:rPr>
          <w:rFonts w:ascii="Times New Roman" w:hAnsi="Times New Roman" w:cs="Times New Roman"/>
          <w:lang w:val="lv-LV"/>
        </w:rPr>
        <w:t>Par mācību īstenošanu pieaugušo izglītības programmu jaunām grupām un pieaugušo izglītības grupu īstenošanas atsākšanu klātienē mazās grupās no jūnija tiks lemts 2020. gada maija beigās, atbilstoši epidemioloģiskajai situācijai, ja tiks samazināti ierobežojumi, kā arī ievērojot drošības nosacījumus un Veselības ministrijas un Slimību profilakses un kontroles centra rekomendācijas.</w:t>
      </w:r>
    </w:p>
    <w:p w14:paraId="697C8DA9" w14:textId="77777777" w:rsidR="00815428" w:rsidRDefault="00815428" w:rsidP="00043059">
      <w:pPr>
        <w:ind w:firstLine="720"/>
        <w:jc w:val="both"/>
        <w:rPr>
          <w:rFonts w:ascii="Times New Roman" w:hAnsi="Times New Roman" w:cs="Times New Roman"/>
          <w:i/>
          <w:lang w:val="lv-LV"/>
        </w:rPr>
      </w:pPr>
      <w:r w:rsidRPr="00D72BDC">
        <w:rPr>
          <w:rFonts w:ascii="Times New Roman" w:hAnsi="Times New Roman" w:cs="Times New Roman"/>
          <w:i/>
          <w:lang w:val="lv-LV"/>
        </w:rPr>
        <w:t>2. Kāda ir pašreizējā situācija attiecībā uz skolas beigšanas eksāmeniem un plāniem augstskolu studentu uzņemšanā? Apsverot iespējam</w:t>
      </w:r>
      <w:r w:rsidRPr="00D26D86">
        <w:rPr>
          <w:rFonts w:ascii="Times New Roman" w:hAnsi="Times New Roman" w:cs="Times New Roman"/>
          <w:i/>
          <w:lang w:val="lv-LV"/>
        </w:rPr>
        <w:t xml:space="preserve">ās atšķirīgās pieejas, kā </w:t>
      </w:r>
      <w:r>
        <w:rPr>
          <w:rFonts w:ascii="Times New Roman" w:hAnsi="Times New Roman" w:cs="Times New Roman"/>
          <w:i/>
          <w:lang w:val="lv-LV"/>
        </w:rPr>
        <w:t>dalībvalstu</w:t>
      </w:r>
      <w:r w:rsidRPr="00D72BDC">
        <w:rPr>
          <w:rFonts w:ascii="Times New Roman" w:hAnsi="Times New Roman" w:cs="Times New Roman"/>
          <w:i/>
          <w:lang w:val="lv-LV"/>
        </w:rPr>
        <w:t xml:space="preserve"> sadarbība var palīdzēt atvieglot mācību mobilitāti starp dalībvalstīm?</w:t>
      </w:r>
    </w:p>
    <w:p w14:paraId="6A538E51" w14:textId="77777777" w:rsidR="000A691F" w:rsidRPr="00D72BDC" w:rsidRDefault="00815428" w:rsidP="00BB2DFB">
      <w:pPr>
        <w:jc w:val="both"/>
        <w:rPr>
          <w:rFonts w:ascii="Times New Roman" w:hAnsi="Times New Roman" w:cs="Times New Roman"/>
          <w:lang w:val="lv-LV"/>
        </w:rPr>
      </w:pPr>
      <w:r>
        <w:rPr>
          <w:rFonts w:ascii="Times New Roman" w:hAnsi="Times New Roman" w:cs="Times New Roman"/>
          <w:lang w:val="lv-LV"/>
        </w:rPr>
        <w:tab/>
      </w:r>
      <w:r w:rsidR="000A691F" w:rsidRPr="00815428">
        <w:rPr>
          <w:rFonts w:ascii="Times New Roman" w:hAnsi="Times New Roman" w:cs="Times New Roman"/>
          <w:lang w:val="lv-LV"/>
        </w:rPr>
        <w:t>Valsts eksāmeni 9.klasēm</w:t>
      </w:r>
      <w:r w:rsidR="00D1530E">
        <w:rPr>
          <w:rFonts w:ascii="Times New Roman" w:hAnsi="Times New Roman" w:cs="Times New Roman"/>
          <w:lang w:val="lv-LV"/>
        </w:rPr>
        <w:t xml:space="preserve"> šogad</w:t>
      </w:r>
      <w:r w:rsidR="000A691F" w:rsidRPr="00815428">
        <w:rPr>
          <w:rFonts w:ascii="Times New Roman" w:hAnsi="Times New Roman" w:cs="Times New Roman"/>
          <w:lang w:val="lv-LV"/>
        </w:rPr>
        <w:t xml:space="preserve"> ir atcelti. </w:t>
      </w:r>
      <w:r w:rsidR="00D25287" w:rsidRPr="00815428">
        <w:rPr>
          <w:rFonts w:eastAsia="Times New Roman" w:cs="Times New Roman"/>
          <w:lang w:val="lv-LV"/>
        </w:rPr>
        <w:t>Izņēmums ir iespēja kārtot latviešu valodas eksāmenu mazākumtautību izglītības programmās.</w:t>
      </w:r>
      <w:r w:rsidR="00043059">
        <w:rPr>
          <w:rFonts w:eastAsia="Times New Roman" w:cs="Times New Roman"/>
          <w:lang w:val="lv-LV"/>
        </w:rPr>
        <w:t xml:space="preserve"> </w:t>
      </w:r>
      <w:r w:rsidR="000A691F" w:rsidRPr="00D1530E">
        <w:rPr>
          <w:rFonts w:ascii="Times New Roman" w:hAnsi="Times New Roman" w:cs="Times New Roman"/>
          <w:lang w:val="lv-LV"/>
        </w:rPr>
        <w:t xml:space="preserve">12. klasei un profesionālās izglītības iestādēm </w:t>
      </w:r>
      <w:r w:rsidR="00D1530E">
        <w:rPr>
          <w:rFonts w:ascii="Times New Roman" w:hAnsi="Times New Roman" w:cs="Times New Roman"/>
          <w:lang w:val="lv-LV"/>
        </w:rPr>
        <w:t>eksāmeni</w:t>
      </w:r>
      <w:r w:rsidR="00D1530E" w:rsidRPr="00D1530E">
        <w:rPr>
          <w:rFonts w:ascii="Times New Roman" w:hAnsi="Times New Roman" w:cs="Times New Roman"/>
          <w:lang w:val="lv-LV"/>
        </w:rPr>
        <w:t xml:space="preserve"> </w:t>
      </w:r>
      <w:r w:rsidR="000A691F" w:rsidRPr="00D1530E">
        <w:rPr>
          <w:rFonts w:ascii="Times New Roman" w:hAnsi="Times New Roman" w:cs="Times New Roman"/>
          <w:lang w:val="lv-LV"/>
        </w:rPr>
        <w:t>ir paredzēti jūnijā un jūlijā</w:t>
      </w:r>
      <w:r w:rsidR="000A691F" w:rsidRPr="008D7FB7">
        <w:rPr>
          <w:rStyle w:val="FootnoteReference"/>
          <w:rFonts w:ascii="Times New Roman" w:hAnsi="Times New Roman" w:cs="Times New Roman"/>
          <w:lang w:val="lv-LV"/>
        </w:rPr>
        <w:footnoteReference w:id="1"/>
      </w:r>
      <w:r w:rsidR="000A691F" w:rsidRPr="008D7FB7">
        <w:rPr>
          <w:rFonts w:ascii="Times New Roman" w:hAnsi="Times New Roman" w:cs="Times New Roman"/>
          <w:lang w:val="lv-LV"/>
        </w:rPr>
        <w:t xml:space="preserve">. </w:t>
      </w:r>
      <w:r w:rsidR="008023DD" w:rsidRPr="008D7FB7">
        <w:rPr>
          <w:rFonts w:ascii="Times New Roman" w:eastAsia="Times New Roman" w:hAnsi="Times New Roman" w:cs="Times New Roman"/>
          <w:lang w:val="lv-LV"/>
        </w:rPr>
        <w:t>Sertifikāti par vispārējo vidējo izglītību tiks izsniegti, sākot ar 24. jūliju</w:t>
      </w:r>
      <w:r w:rsidR="000223AD" w:rsidRPr="00D72BDC">
        <w:rPr>
          <w:rFonts w:ascii="Times New Roman" w:hAnsi="Times New Roman" w:cs="Times New Roman"/>
          <w:lang w:val="lv-LV"/>
        </w:rPr>
        <w:t>.</w:t>
      </w:r>
    </w:p>
    <w:p w14:paraId="2287B848" w14:textId="77777777" w:rsidR="00EA5B2B" w:rsidRPr="008D7FB7" w:rsidRDefault="00D25287" w:rsidP="00BB2DFB">
      <w:pPr>
        <w:ind w:firstLine="720"/>
        <w:jc w:val="both"/>
        <w:rPr>
          <w:rFonts w:ascii="Times New Roman" w:hAnsi="Times New Roman" w:cs="Times New Roman"/>
          <w:lang w:val="lv-LV"/>
        </w:rPr>
      </w:pPr>
      <w:r w:rsidRPr="009910F9">
        <w:rPr>
          <w:rFonts w:ascii="Times New Roman" w:hAnsi="Times New Roman" w:cs="Times New Roman"/>
          <w:lang w:val="lv-LV"/>
        </w:rPr>
        <w:t xml:space="preserve">Obligāto centralizēto </w:t>
      </w:r>
      <w:r w:rsidR="00C9456D" w:rsidRPr="009910F9">
        <w:rPr>
          <w:rFonts w:ascii="Times New Roman" w:hAnsi="Times New Roman" w:cs="Times New Roman"/>
          <w:lang w:val="lv-LV"/>
        </w:rPr>
        <w:t>e</w:t>
      </w:r>
      <w:r w:rsidR="000A691F" w:rsidRPr="009910F9">
        <w:rPr>
          <w:rFonts w:ascii="Times New Roman" w:hAnsi="Times New Roman" w:cs="Times New Roman"/>
          <w:lang w:val="lv-LV"/>
        </w:rPr>
        <w:t xml:space="preserve">ksāmenu norise </w:t>
      </w:r>
      <w:r w:rsidR="00C9456D" w:rsidRPr="009910F9">
        <w:rPr>
          <w:rFonts w:ascii="Times New Roman" w:hAnsi="Times New Roman" w:cs="Times New Roman"/>
          <w:lang w:val="lv-LV"/>
        </w:rPr>
        <w:t>vispārējās un profesionālās izglītības iestādēs notiks</w:t>
      </w:r>
      <w:r w:rsidR="00C95665" w:rsidRPr="00815428">
        <w:rPr>
          <w:rFonts w:ascii="Times New Roman" w:hAnsi="Times New Roman" w:cs="Times New Roman"/>
          <w:lang w:val="lv-LV"/>
        </w:rPr>
        <w:t>,</w:t>
      </w:r>
      <w:r w:rsidR="000A691F" w:rsidRPr="00815428">
        <w:rPr>
          <w:rFonts w:ascii="Times New Roman" w:hAnsi="Times New Roman" w:cs="Times New Roman"/>
          <w:lang w:val="lv-LV"/>
        </w:rPr>
        <w:t xml:space="preserve"> ievērojo</w:t>
      </w:r>
      <w:r w:rsidR="000A691F" w:rsidRPr="00D1530E">
        <w:rPr>
          <w:rFonts w:ascii="Times New Roman" w:hAnsi="Times New Roman" w:cs="Times New Roman"/>
          <w:lang w:val="lv-LV"/>
        </w:rPr>
        <w:t xml:space="preserve">t stingras epidemioloģisko dienestu rekomendācijas, kas paredz </w:t>
      </w:r>
      <w:r w:rsidR="000223AD" w:rsidRPr="00D1530E">
        <w:rPr>
          <w:rFonts w:ascii="Times New Roman" w:hAnsi="Times New Roman" w:cs="Times New Roman"/>
          <w:lang w:val="lv-LV"/>
        </w:rPr>
        <w:t xml:space="preserve">dezinfekcijas līdzekļu nodrošināšanu, </w:t>
      </w:r>
      <w:r w:rsidR="000A691F" w:rsidRPr="00C1008E">
        <w:rPr>
          <w:rFonts w:ascii="Times New Roman" w:hAnsi="Times New Roman" w:cs="Times New Roman"/>
          <w:lang w:val="lv-LV"/>
        </w:rPr>
        <w:t>ne vairāk kā 25 cilvēkus vienā telpā, ieturot 2 metru savstarpējo distanci un lietojot sejas maskas, ja eksāmens ilgst vairāk kā trīs stundas.</w:t>
      </w:r>
    </w:p>
    <w:p w14:paraId="4BB5697D" w14:textId="77777777" w:rsidR="000A691F" w:rsidRPr="00A734CD" w:rsidRDefault="00A734CD" w:rsidP="00BB2DFB">
      <w:pPr>
        <w:jc w:val="both"/>
        <w:rPr>
          <w:rFonts w:ascii="Times New Roman" w:eastAsia="Times New Roman" w:hAnsi="Times New Roman" w:cs="Times New Roman"/>
          <w:sz w:val="20"/>
          <w:szCs w:val="20"/>
          <w:lang w:val="lv-LV"/>
        </w:rPr>
      </w:pPr>
      <w:r>
        <w:rPr>
          <w:rFonts w:ascii="Times New Roman" w:hAnsi="Times New Roman" w:cs="Times New Roman"/>
          <w:lang w:val="lv-LV"/>
        </w:rPr>
        <w:lastRenderedPageBreak/>
        <w:tab/>
      </w:r>
      <w:r w:rsidR="00C9456D" w:rsidRPr="00D1530E">
        <w:rPr>
          <w:rFonts w:ascii="Times New Roman" w:hAnsi="Times New Roman" w:cs="Times New Roman"/>
          <w:lang w:val="lv-LV"/>
        </w:rPr>
        <w:t>Uzņemšana</w:t>
      </w:r>
      <w:r w:rsidR="000223AD" w:rsidRPr="00F719B3">
        <w:rPr>
          <w:rFonts w:ascii="Times New Roman" w:hAnsi="Times New Roman" w:cs="Times New Roman"/>
          <w:lang w:val="lv-LV"/>
        </w:rPr>
        <w:t xml:space="preserve"> augstskolās paredzēta </w:t>
      </w:r>
      <w:r w:rsidR="00C9456D" w:rsidRPr="00F719B3">
        <w:rPr>
          <w:rFonts w:ascii="Times New Roman" w:hAnsi="Times New Roman" w:cs="Times New Roman"/>
          <w:lang w:val="lv-LV"/>
        </w:rPr>
        <w:t xml:space="preserve">sākot </w:t>
      </w:r>
      <w:r w:rsidR="000223AD" w:rsidRPr="00F719B3">
        <w:rPr>
          <w:rFonts w:ascii="Times New Roman" w:hAnsi="Times New Roman" w:cs="Times New Roman"/>
          <w:lang w:val="lv-LV"/>
        </w:rPr>
        <w:t>no 1.jūlija</w:t>
      </w:r>
      <w:r w:rsidR="000223AD" w:rsidRPr="008D7FB7">
        <w:rPr>
          <w:rStyle w:val="FootnoteReference"/>
          <w:rFonts w:ascii="Times New Roman" w:hAnsi="Times New Roman" w:cs="Times New Roman"/>
          <w:lang w:val="lv-LV"/>
        </w:rPr>
        <w:footnoteReference w:id="2"/>
      </w:r>
      <w:r w:rsidR="000223AD" w:rsidRPr="008D7FB7">
        <w:rPr>
          <w:rFonts w:ascii="Times New Roman" w:hAnsi="Times New Roman" w:cs="Times New Roman"/>
          <w:lang w:val="lv-LV"/>
        </w:rPr>
        <w:t xml:space="preserve">. </w:t>
      </w:r>
      <w:r w:rsidR="000A691F" w:rsidRPr="008D7FB7">
        <w:rPr>
          <w:rFonts w:ascii="Times New Roman" w:hAnsi="Times New Roman" w:cs="Times New Roman"/>
          <w:lang w:val="lv-LV"/>
        </w:rPr>
        <w:t xml:space="preserve">Turpmākos lēmumus par uzņemšanu </w:t>
      </w:r>
      <w:r w:rsidR="00C9456D" w:rsidRPr="008D7FB7">
        <w:rPr>
          <w:rFonts w:ascii="Times New Roman" w:hAnsi="Times New Roman" w:cs="Times New Roman"/>
          <w:lang w:val="lv-LV"/>
        </w:rPr>
        <w:t xml:space="preserve">un mācību gada uzsākšanu </w:t>
      </w:r>
      <w:r w:rsidR="000A691F" w:rsidRPr="00D72BDC">
        <w:rPr>
          <w:rFonts w:ascii="Times New Roman" w:hAnsi="Times New Roman" w:cs="Times New Roman"/>
          <w:lang w:val="lv-LV"/>
        </w:rPr>
        <w:t>pieņems, pamatojoties uz epidemioloģiskās situācijas attīstību un pamatojoties uz Veselības ministrijas ekspertu ieteikumiem, novērtējot sabiedrības veselību un drošīb</w:t>
      </w:r>
      <w:r w:rsidR="000223AD" w:rsidRPr="00D72BDC">
        <w:rPr>
          <w:rFonts w:ascii="Times New Roman" w:hAnsi="Times New Roman" w:cs="Times New Roman"/>
          <w:lang w:val="lv-LV"/>
        </w:rPr>
        <w:t xml:space="preserve">as riskus pāri </w:t>
      </w:r>
      <w:r w:rsidR="000A691F" w:rsidRPr="009910F9">
        <w:rPr>
          <w:rFonts w:ascii="Times New Roman" w:hAnsi="Times New Roman" w:cs="Times New Roman"/>
          <w:lang w:val="lv-LV"/>
        </w:rPr>
        <w:t>citiem apsvērumiem. Galvenā uzņemšanas prasība ir centralizēto vidusskolas beigšanas eksāmenu rezultāti. Attiecībā uz ārvalstu studentiem</w:t>
      </w:r>
      <w:r w:rsidR="000223AD" w:rsidRPr="009910F9">
        <w:rPr>
          <w:rFonts w:ascii="Times New Roman" w:hAnsi="Times New Roman" w:cs="Times New Roman"/>
          <w:lang w:val="lv-LV"/>
        </w:rPr>
        <w:t>,</w:t>
      </w:r>
      <w:r w:rsidR="000A691F" w:rsidRPr="009910F9">
        <w:rPr>
          <w:rFonts w:ascii="Times New Roman" w:hAnsi="Times New Roman" w:cs="Times New Roman"/>
          <w:lang w:val="lv-LV"/>
        </w:rPr>
        <w:t xml:space="preserve"> </w:t>
      </w:r>
      <w:r w:rsidR="000223AD" w:rsidRPr="009910F9">
        <w:rPr>
          <w:rFonts w:ascii="Times New Roman" w:hAnsi="Times New Roman" w:cs="Times New Roman"/>
          <w:lang w:val="lv-LV"/>
        </w:rPr>
        <w:t xml:space="preserve">lai kvalificētos studijām Latvijas augstskolās, </w:t>
      </w:r>
      <w:r w:rsidR="000A691F" w:rsidRPr="00D1530E">
        <w:rPr>
          <w:rFonts w:ascii="Times New Roman" w:hAnsi="Times New Roman" w:cs="Times New Roman"/>
          <w:lang w:val="lv-LV"/>
        </w:rPr>
        <w:t xml:space="preserve">pirms uzņemšanas </w:t>
      </w:r>
      <w:r w:rsidR="000223AD" w:rsidRPr="00D1530E">
        <w:rPr>
          <w:rFonts w:ascii="Times New Roman" w:hAnsi="Times New Roman" w:cs="Times New Roman"/>
          <w:lang w:val="lv-LV"/>
        </w:rPr>
        <w:t>tiem</w:t>
      </w:r>
      <w:r w:rsidR="000A691F" w:rsidRPr="00F719B3">
        <w:rPr>
          <w:rFonts w:ascii="Times New Roman" w:hAnsi="Times New Roman" w:cs="Times New Roman"/>
          <w:lang w:val="lv-LV"/>
        </w:rPr>
        <w:t xml:space="preserve"> ir jānokārto angļu valo</w:t>
      </w:r>
      <w:r w:rsidR="000A691F" w:rsidRPr="00C1008E">
        <w:rPr>
          <w:rFonts w:ascii="Times New Roman" w:hAnsi="Times New Roman" w:cs="Times New Roman"/>
          <w:lang w:val="lv-LV"/>
        </w:rPr>
        <w:t>das prasmes pārbaude</w:t>
      </w:r>
      <w:r w:rsidR="00283D45" w:rsidRPr="008D7FB7">
        <w:rPr>
          <w:rFonts w:ascii="Times New Roman" w:hAnsi="Times New Roman" w:cs="Times New Roman"/>
          <w:lang w:val="lv-LV"/>
        </w:rPr>
        <w:t xml:space="preserve"> </w:t>
      </w:r>
      <w:r w:rsidR="000A691F" w:rsidRPr="008D7FB7">
        <w:rPr>
          <w:rFonts w:ascii="Times New Roman" w:hAnsi="Times New Roman" w:cs="Times New Roman"/>
          <w:lang w:val="lv-LV"/>
        </w:rPr>
        <w:t xml:space="preserve"> (piemēram, </w:t>
      </w:r>
      <w:r w:rsidR="000A691F" w:rsidRPr="00BB2DFB">
        <w:rPr>
          <w:rFonts w:ascii="Times New Roman" w:hAnsi="Times New Roman" w:cs="Times New Roman"/>
          <w:i/>
          <w:lang w:val="lv-LV"/>
        </w:rPr>
        <w:t>TOEFL</w:t>
      </w:r>
      <w:r w:rsidR="000223AD" w:rsidRPr="00BB2DFB">
        <w:rPr>
          <w:rFonts w:ascii="Times New Roman" w:hAnsi="Times New Roman" w:cs="Times New Roman"/>
          <w:i/>
          <w:lang w:val="lv-LV"/>
        </w:rPr>
        <w:t>, IELTS</w:t>
      </w:r>
      <w:r w:rsidR="00283D45" w:rsidRPr="00BB2DFB">
        <w:rPr>
          <w:rFonts w:ascii="Times New Roman" w:hAnsi="Times New Roman" w:cs="Times New Roman"/>
          <w:i/>
          <w:lang w:val="lv-LV"/>
        </w:rPr>
        <w:t>,</w:t>
      </w:r>
      <w:r w:rsidR="00283D45" w:rsidRPr="008D7FB7">
        <w:rPr>
          <w:rFonts w:ascii="Times New Roman" w:hAnsi="Times New Roman" w:cs="Times New Roman"/>
          <w:lang w:val="lv-LV"/>
        </w:rPr>
        <w:t xml:space="preserve"> kas </w:t>
      </w:r>
      <w:bookmarkStart w:id="1" w:name="_MailEndCompose"/>
      <w:r w:rsidR="00283D45" w:rsidRPr="008D7FB7">
        <w:rPr>
          <w:rFonts w:ascii="Times New Roman" w:hAnsi="Times New Roman" w:cs="Times New Roman"/>
          <w:lang w:val="lv-LV"/>
        </w:rPr>
        <w:t xml:space="preserve">pielīdzināma </w:t>
      </w:r>
      <w:r w:rsidR="00283D45" w:rsidRPr="008D7FB7">
        <w:rPr>
          <w:rFonts w:ascii="Times New Roman" w:eastAsia="Times New Roman" w:hAnsi="Times New Roman" w:cs="Times New Roman"/>
          <w:shd w:val="clear" w:color="auto" w:fill="FFFFFF"/>
          <w:lang w:val="lv-LV"/>
        </w:rPr>
        <w:t>B2 zināšanu līmenim</w:t>
      </w:r>
      <w:bookmarkEnd w:id="1"/>
      <w:r w:rsidR="000223AD" w:rsidRPr="008D7FB7">
        <w:rPr>
          <w:rFonts w:ascii="Times New Roman" w:hAnsi="Times New Roman" w:cs="Times New Roman"/>
          <w:lang w:val="lv-LV"/>
        </w:rPr>
        <w:t>)</w:t>
      </w:r>
      <w:r w:rsidR="000A691F" w:rsidRPr="008D7FB7">
        <w:rPr>
          <w:rFonts w:ascii="Times New Roman" w:hAnsi="Times New Roman" w:cs="Times New Roman"/>
          <w:lang w:val="lv-LV"/>
        </w:rPr>
        <w:t xml:space="preserve">. Paredzams, ka tas </w:t>
      </w:r>
      <w:r w:rsidR="000223AD" w:rsidRPr="008D7FB7">
        <w:rPr>
          <w:rFonts w:ascii="Times New Roman" w:hAnsi="Times New Roman" w:cs="Times New Roman"/>
          <w:lang w:val="lv-LV"/>
        </w:rPr>
        <w:t>nebūs</w:t>
      </w:r>
      <w:r w:rsidR="000A691F" w:rsidRPr="008D7FB7">
        <w:rPr>
          <w:rFonts w:ascii="Times New Roman" w:hAnsi="Times New Roman" w:cs="Times New Roman"/>
          <w:lang w:val="lv-LV"/>
        </w:rPr>
        <w:t xml:space="preserve"> šķērslis, jo </w:t>
      </w:r>
      <w:r w:rsidR="000A691F" w:rsidRPr="00BB2DFB">
        <w:rPr>
          <w:rFonts w:ascii="Times New Roman" w:hAnsi="Times New Roman" w:cs="Times New Roman"/>
          <w:i/>
          <w:lang w:val="lv-LV"/>
        </w:rPr>
        <w:t>TOEFL</w:t>
      </w:r>
      <w:r w:rsidR="000A691F" w:rsidRPr="008D7FB7">
        <w:rPr>
          <w:rFonts w:ascii="Times New Roman" w:hAnsi="Times New Roman" w:cs="Times New Roman"/>
          <w:lang w:val="lv-LV"/>
        </w:rPr>
        <w:t xml:space="preserve"> tiek piedāvāts tiešsaistē, un </w:t>
      </w:r>
      <w:r w:rsidR="000A691F" w:rsidRPr="00BB2DFB">
        <w:rPr>
          <w:rFonts w:ascii="Times New Roman" w:hAnsi="Times New Roman" w:cs="Times New Roman"/>
          <w:i/>
          <w:lang w:val="lv-LV"/>
        </w:rPr>
        <w:t xml:space="preserve">IELTS </w:t>
      </w:r>
      <w:r w:rsidR="000A691F" w:rsidRPr="008D7FB7">
        <w:rPr>
          <w:rFonts w:ascii="Times New Roman" w:hAnsi="Times New Roman" w:cs="Times New Roman"/>
          <w:lang w:val="lv-LV"/>
        </w:rPr>
        <w:t>tiek administrēts uz vietas daudzās vietās visā pasaulē.</w:t>
      </w:r>
      <w:r w:rsidR="008023DD" w:rsidRPr="008D7FB7">
        <w:rPr>
          <w:rFonts w:ascii="Times New Roman" w:hAnsi="Times New Roman" w:cs="Times New Roman"/>
          <w:lang w:val="lv-LV"/>
        </w:rPr>
        <w:t xml:space="preserve"> </w:t>
      </w:r>
      <w:r w:rsidR="00F719B3">
        <w:rPr>
          <w:rFonts w:ascii="Times New Roman" w:hAnsi="Times New Roman" w:cs="Times New Roman"/>
          <w:lang w:val="lv-LV"/>
        </w:rPr>
        <w:t xml:space="preserve">Vienlaikus, </w:t>
      </w:r>
      <w:r w:rsidR="00DB6282" w:rsidRPr="00DB6282">
        <w:rPr>
          <w:rFonts w:ascii="Times New Roman" w:eastAsia="Times New Roman" w:hAnsi="Times New Roman" w:cs="Times New Roman"/>
          <w:color w:val="000000"/>
          <w:shd w:val="clear" w:color="auto" w:fill="FFFFFF"/>
          <w:lang w:val="lv-LV"/>
        </w:rPr>
        <w:t>ministrija ir sagatavojusi grozījumus M</w:t>
      </w:r>
      <w:r w:rsidR="00043059">
        <w:rPr>
          <w:rFonts w:ascii="Times New Roman" w:eastAsia="Times New Roman" w:hAnsi="Times New Roman" w:cs="Times New Roman"/>
          <w:color w:val="000000"/>
          <w:shd w:val="clear" w:color="auto" w:fill="FFFFFF"/>
          <w:lang w:val="lv-LV"/>
        </w:rPr>
        <w:t>inistru kabineta</w:t>
      </w:r>
      <w:r w:rsidR="00DB6282" w:rsidRPr="00DB6282">
        <w:rPr>
          <w:rFonts w:ascii="Times New Roman" w:eastAsia="Times New Roman" w:hAnsi="Times New Roman" w:cs="Times New Roman"/>
          <w:color w:val="000000"/>
          <w:shd w:val="clear" w:color="auto" w:fill="FFFFFF"/>
          <w:lang w:val="lv-LV"/>
        </w:rPr>
        <w:t xml:space="preserve"> noteikumos, kas paredz, ka arī augstskolas, pielietojot Valsts izglītības satura centra izstrādātu metodiku, varēs veikt svešvalodu zināšanu pārbaudi ārvalstu studentiem. </w:t>
      </w:r>
    </w:p>
    <w:p w14:paraId="099CB741" w14:textId="77777777" w:rsidR="00551D6A" w:rsidRPr="0038517F" w:rsidRDefault="003052D1" w:rsidP="00BB2DFB">
      <w:pPr>
        <w:ind w:firstLine="720"/>
        <w:jc w:val="both"/>
        <w:rPr>
          <w:rFonts w:ascii="Times New Roman" w:hAnsi="Times New Roman" w:cs="Times New Roman"/>
          <w:lang w:val="lv-LV"/>
        </w:rPr>
      </w:pPr>
      <w:r w:rsidRPr="0038517F">
        <w:rPr>
          <w:rFonts w:ascii="Times New Roman" w:hAnsi="Times New Roman" w:cs="Times New Roman"/>
          <w:lang w:val="lv-LV"/>
        </w:rPr>
        <w:t xml:space="preserve">Apzinoties </w:t>
      </w:r>
      <w:r w:rsidR="000223AD" w:rsidRPr="0038517F">
        <w:rPr>
          <w:rFonts w:ascii="Times New Roman" w:hAnsi="Times New Roman" w:cs="Times New Roman"/>
          <w:lang w:val="lv-LV"/>
        </w:rPr>
        <w:t>starptautisk</w:t>
      </w:r>
      <w:r w:rsidRPr="0038517F">
        <w:rPr>
          <w:rFonts w:ascii="Times New Roman" w:hAnsi="Times New Roman" w:cs="Times New Roman"/>
          <w:lang w:val="lv-LV"/>
        </w:rPr>
        <w:t>ās</w:t>
      </w:r>
      <w:r w:rsidR="000223AD" w:rsidRPr="0038517F">
        <w:rPr>
          <w:rFonts w:ascii="Times New Roman" w:hAnsi="Times New Roman" w:cs="Times New Roman"/>
          <w:lang w:val="lv-LV"/>
        </w:rPr>
        <w:t xml:space="preserve"> mobilitāt</w:t>
      </w:r>
      <w:r w:rsidRPr="0038517F">
        <w:rPr>
          <w:rFonts w:ascii="Times New Roman" w:hAnsi="Times New Roman" w:cs="Times New Roman"/>
          <w:lang w:val="lv-LV"/>
        </w:rPr>
        <w:t>es ieguvumus un iespējas, kā arī atbalstot</w:t>
      </w:r>
      <w:r w:rsidR="000223AD" w:rsidRPr="0038517F">
        <w:rPr>
          <w:rFonts w:ascii="Times New Roman" w:hAnsi="Times New Roman" w:cs="Times New Roman"/>
          <w:lang w:val="lv-LV"/>
        </w:rPr>
        <w:t xml:space="preserve"> Latvijas studentu </w:t>
      </w:r>
      <w:r w:rsidRPr="0038517F">
        <w:rPr>
          <w:rFonts w:ascii="Times New Roman" w:hAnsi="Times New Roman" w:cs="Times New Roman"/>
          <w:lang w:val="lv-LV"/>
        </w:rPr>
        <w:t xml:space="preserve">interesi </w:t>
      </w:r>
      <w:r w:rsidR="000223AD" w:rsidRPr="0038517F">
        <w:rPr>
          <w:rFonts w:ascii="Times New Roman" w:hAnsi="Times New Roman" w:cs="Times New Roman"/>
          <w:lang w:val="lv-LV"/>
        </w:rPr>
        <w:t xml:space="preserve">studēt </w:t>
      </w:r>
      <w:r w:rsidRPr="0038517F">
        <w:rPr>
          <w:rFonts w:ascii="Times New Roman" w:hAnsi="Times New Roman" w:cs="Times New Roman"/>
          <w:lang w:val="lv-LV"/>
        </w:rPr>
        <w:t xml:space="preserve">vai piedalīties mobilitātes programmās </w:t>
      </w:r>
      <w:r w:rsidR="000223AD" w:rsidRPr="0038517F">
        <w:rPr>
          <w:rFonts w:ascii="Times New Roman" w:hAnsi="Times New Roman" w:cs="Times New Roman"/>
          <w:lang w:val="lv-LV"/>
        </w:rPr>
        <w:t xml:space="preserve">citās valstīs, Latvija ir nosūtījusi vēstuli visām </w:t>
      </w:r>
      <w:r w:rsidRPr="0038517F">
        <w:rPr>
          <w:rFonts w:ascii="Times New Roman" w:hAnsi="Times New Roman" w:cs="Times New Roman"/>
          <w:lang w:val="lv-LV"/>
        </w:rPr>
        <w:t xml:space="preserve">ES </w:t>
      </w:r>
      <w:r w:rsidR="000223AD" w:rsidRPr="0038517F">
        <w:rPr>
          <w:rFonts w:ascii="Times New Roman" w:hAnsi="Times New Roman" w:cs="Times New Roman"/>
          <w:lang w:val="lv-LV"/>
        </w:rPr>
        <w:t xml:space="preserve">dalībvalstīm ar aicinājumu </w:t>
      </w:r>
      <w:r w:rsidR="00551D6A" w:rsidRPr="0038517F">
        <w:rPr>
          <w:rFonts w:ascii="Times New Roman" w:hAnsi="Times New Roman" w:cs="Times New Roman"/>
          <w:lang w:val="lv-LV"/>
        </w:rPr>
        <w:t xml:space="preserve">turpināt stiprināt </w:t>
      </w:r>
      <w:r w:rsidR="0038517F">
        <w:rPr>
          <w:rFonts w:ascii="Times New Roman" w:hAnsi="Times New Roman" w:cs="Times New Roman"/>
          <w:lang w:val="lv-LV"/>
        </w:rPr>
        <w:t xml:space="preserve">starptautisko </w:t>
      </w:r>
      <w:r w:rsidR="00551D6A" w:rsidRPr="0038517F">
        <w:rPr>
          <w:rFonts w:ascii="Times New Roman" w:hAnsi="Times New Roman" w:cs="Times New Roman"/>
          <w:lang w:val="lv-LV"/>
        </w:rPr>
        <w:t>akadēmisko sadarbību.</w:t>
      </w:r>
      <w:r w:rsidR="00C1008E">
        <w:rPr>
          <w:rFonts w:ascii="Times New Roman" w:hAnsi="Times New Roman" w:cs="Times New Roman"/>
          <w:lang w:val="lv-LV"/>
        </w:rPr>
        <w:t xml:space="preserve"> </w:t>
      </w:r>
    </w:p>
    <w:p w14:paraId="5C2F0018" w14:textId="77777777" w:rsidR="00CE157B" w:rsidRPr="008D7FB7" w:rsidRDefault="00551D6A" w:rsidP="00BB2DFB">
      <w:pPr>
        <w:ind w:firstLine="720"/>
        <w:jc w:val="both"/>
        <w:rPr>
          <w:rFonts w:ascii="Times New Roman" w:hAnsi="Times New Roman" w:cs="Times New Roman"/>
          <w:lang w:val="lv-LV"/>
        </w:rPr>
      </w:pPr>
      <w:r w:rsidRPr="00C1008E">
        <w:rPr>
          <w:rFonts w:ascii="Times New Roman" w:hAnsi="Times New Roman" w:cs="Times New Roman"/>
          <w:lang w:val="lv-LV"/>
        </w:rPr>
        <w:t xml:space="preserve">Latvija mudina </w:t>
      </w:r>
      <w:r w:rsidR="00043059">
        <w:rPr>
          <w:rFonts w:ascii="Times New Roman" w:hAnsi="Times New Roman" w:cs="Times New Roman"/>
          <w:lang w:val="lv-LV"/>
        </w:rPr>
        <w:t>augstākās izglītības iestādes</w:t>
      </w:r>
      <w:r w:rsidR="00043059" w:rsidRPr="00C1008E">
        <w:rPr>
          <w:rFonts w:ascii="Times New Roman" w:hAnsi="Times New Roman" w:cs="Times New Roman"/>
          <w:lang w:val="lv-LV"/>
        </w:rPr>
        <w:t xml:space="preserve"> </w:t>
      </w:r>
      <w:r w:rsidRPr="00C1008E">
        <w:rPr>
          <w:rFonts w:ascii="Times New Roman" w:hAnsi="Times New Roman" w:cs="Times New Roman"/>
          <w:lang w:val="lv-LV"/>
        </w:rPr>
        <w:t xml:space="preserve">visā Eiropā būt elastīgām un pielāgoties šai krīzes situācijai, jo īpaši attiecībā uz jaunu studentu uzņemšanu. Uzņemot apmaiņas studentus, </w:t>
      </w:r>
      <w:r w:rsidR="00043059">
        <w:rPr>
          <w:rFonts w:ascii="Times New Roman" w:hAnsi="Times New Roman" w:cs="Times New Roman"/>
          <w:lang w:val="lv-LV"/>
        </w:rPr>
        <w:t>augstākās izglītības iestādes</w:t>
      </w:r>
      <w:r w:rsidR="00043059" w:rsidRPr="00C1008E">
        <w:rPr>
          <w:rFonts w:ascii="Times New Roman" w:hAnsi="Times New Roman" w:cs="Times New Roman"/>
          <w:lang w:val="lv-LV"/>
        </w:rPr>
        <w:t xml:space="preserve"> </w:t>
      </w:r>
      <w:r w:rsidRPr="00C1008E">
        <w:rPr>
          <w:rFonts w:ascii="Times New Roman" w:hAnsi="Times New Roman" w:cs="Times New Roman"/>
          <w:lang w:val="lv-LV"/>
        </w:rPr>
        <w:t>ne tikai veicina prasmju un talantu attīstību, bet arī kļūst atvērtākas.</w:t>
      </w:r>
      <w:r w:rsidR="00C1008E">
        <w:rPr>
          <w:rFonts w:ascii="Times New Roman" w:hAnsi="Times New Roman" w:cs="Times New Roman"/>
          <w:lang w:val="lv-LV"/>
        </w:rPr>
        <w:t xml:space="preserve"> </w:t>
      </w:r>
      <w:r w:rsidR="00CE157B" w:rsidRPr="00C1008E">
        <w:rPr>
          <w:rFonts w:ascii="Times New Roman" w:hAnsi="Times New Roman" w:cs="Times New Roman"/>
          <w:lang w:val="lv-LV"/>
        </w:rPr>
        <w:t xml:space="preserve">Latvija aicina </w:t>
      </w:r>
      <w:r w:rsidR="003052D1" w:rsidRPr="00C1008E">
        <w:rPr>
          <w:rFonts w:ascii="Times New Roman" w:hAnsi="Times New Roman" w:cs="Times New Roman"/>
          <w:lang w:val="lv-LV"/>
        </w:rPr>
        <w:t xml:space="preserve">ES </w:t>
      </w:r>
      <w:r w:rsidR="00C1008E">
        <w:rPr>
          <w:rFonts w:ascii="Times New Roman" w:hAnsi="Times New Roman" w:cs="Times New Roman"/>
          <w:lang w:val="lv-LV"/>
        </w:rPr>
        <w:t>dalīb</w:t>
      </w:r>
      <w:r w:rsidR="00CE157B" w:rsidRPr="00C1008E">
        <w:rPr>
          <w:rFonts w:ascii="Times New Roman" w:hAnsi="Times New Roman" w:cs="Times New Roman"/>
          <w:lang w:val="lv-LV"/>
        </w:rPr>
        <w:t xml:space="preserve">valstis </w:t>
      </w:r>
      <w:r w:rsidR="003052D1" w:rsidRPr="00C1008E">
        <w:rPr>
          <w:rFonts w:ascii="Times New Roman" w:hAnsi="Times New Roman" w:cs="Times New Roman"/>
          <w:lang w:val="lv-LV"/>
        </w:rPr>
        <w:t xml:space="preserve">arī turpmāk </w:t>
      </w:r>
      <w:r w:rsidR="00CE157B" w:rsidRPr="00C1008E">
        <w:rPr>
          <w:rFonts w:ascii="Times New Roman" w:hAnsi="Times New Roman" w:cs="Times New Roman"/>
          <w:lang w:val="lv-LV"/>
        </w:rPr>
        <w:t>maksimāli saglabāt studentu mobilitātes garu visā Eiropā, atbalst</w:t>
      </w:r>
      <w:r w:rsidR="003052D1" w:rsidRPr="008D7FB7">
        <w:rPr>
          <w:rFonts w:ascii="Times New Roman" w:hAnsi="Times New Roman" w:cs="Times New Roman"/>
          <w:lang w:val="lv-LV"/>
        </w:rPr>
        <w:t>o</w:t>
      </w:r>
      <w:r w:rsidR="00CE157B" w:rsidRPr="008D7FB7">
        <w:rPr>
          <w:rFonts w:ascii="Times New Roman" w:hAnsi="Times New Roman" w:cs="Times New Roman"/>
          <w:lang w:val="lv-LV"/>
        </w:rPr>
        <w:t>t</w:t>
      </w:r>
      <w:r w:rsidR="003052D1" w:rsidRPr="008D7FB7">
        <w:rPr>
          <w:rFonts w:ascii="Times New Roman" w:hAnsi="Times New Roman" w:cs="Times New Roman"/>
          <w:lang w:val="lv-LV"/>
        </w:rPr>
        <w:t xml:space="preserve"> un izmantojot</w:t>
      </w:r>
      <w:r w:rsidR="00CE157B" w:rsidRPr="008D7FB7">
        <w:rPr>
          <w:rFonts w:ascii="Times New Roman" w:hAnsi="Times New Roman" w:cs="Times New Roman"/>
          <w:lang w:val="lv-LV"/>
        </w:rPr>
        <w:t xml:space="preserve"> </w:t>
      </w:r>
      <w:proofErr w:type="spellStart"/>
      <w:r w:rsidR="00CE157B" w:rsidRPr="008D7FB7">
        <w:rPr>
          <w:rFonts w:ascii="Times New Roman" w:hAnsi="Times New Roman" w:cs="Times New Roman"/>
          <w:i/>
          <w:lang w:val="lv-LV"/>
        </w:rPr>
        <w:t>Erasmus</w:t>
      </w:r>
      <w:proofErr w:type="spellEnd"/>
      <w:r w:rsidR="00CE157B" w:rsidRPr="008D7FB7">
        <w:rPr>
          <w:rFonts w:ascii="Times New Roman" w:hAnsi="Times New Roman" w:cs="Times New Roman"/>
          <w:i/>
          <w:lang w:val="lv-LV"/>
        </w:rPr>
        <w:t>+</w:t>
      </w:r>
      <w:r w:rsidR="00CE157B" w:rsidRPr="008D7FB7">
        <w:rPr>
          <w:rFonts w:ascii="Times New Roman" w:hAnsi="Times New Roman" w:cs="Times New Roman"/>
          <w:lang w:val="lv-LV"/>
        </w:rPr>
        <w:t xml:space="preserve"> </w:t>
      </w:r>
      <w:r w:rsidR="003052D1" w:rsidRPr="008D7FB7">
        <w:rPr>
          <w:rFonts w:ascii="Times New Roman" w:hAnsi="Times New Roman" w:cs="Times New Roman"/>
          <w:lang w:val="lv-LV"/>
        </w:rPr>
        <w:t xml:space="preserve">programmas dotās iespējas kopīgu projektu īstenošanai un apmaiņai. </w:t>
      </w:r>
    </w:p>
    <w:p w14:paraId="12237D80" w14:textId="77777777" w:rsidR="00432F2E" w:rsidRPr="008D7FB7" w:rsidRDefault="00A734CD" w:rsidP="00BB2DFB">
      <w:pPr>
        <w:jc w:val="both"/>
        <w:rPr>
          <w:rFonts w:ascii="Times New Roman" w:hAnsi="Times New Roman" w:cs="Times New Roman"/>
          <w:lang w:val="lv-LV"/>
        </w:rPr>
      </w:pPr>
      <w:r>
        <w:rPr>
          <w:rFonts w:ascii="Times New Roman" w:hAnsi="Times New Roman" w:cs="Times New Roman"/>
          <w:lang w:val="lv-LV"/>
        </w:rPr>
        <w:tab/>
        <w:t>Latvija uzskata, ka i</w:t>
      </w:r>
      <w:r w:rsidR="00C1008E">
        <w:rPr>
          <w:rFonts w:ascii="Times New Roman" w:hAnsi="Times New Roman" w:cs="Times New Roman"/>
          <w:lang w:val="lv-LV"/>
        </w:rPr>
        <w:t>r būtiski</w:t>
      </w:r>
      <w:r w:rsidR="00551D6A" w:rsidRPr="00C1008E">
        <w:rPr>
          <w:rFonts w:ascii="Times New Roman" w:hAnsi="Times New Roman" w:cs="Times New Roman"/>
          <w:lang w:val="lv-LV"/>
        </w:rPr>
        <w:t xml:space="preserve"> </w:t>
      </w:r>
      <w:r w:rsidR="00432F2E" w:rsidRPr="00C1008E">
        <w:rPr>
          <w:rFonts w:ascii="Times New Roman" w:hAnsi="Times New Roman" w:cs="Times New Roman"/>
          <w:lang w:val="lv-LV"/>
        </w:rPr>
        <w:t xml:space="preserve">atbalstīt studentus, kuri vēlas uzsākt studijas jaunajā akadēmiskajā gadā </w:t>
      </w:r>
      <w:r w:rsidR="00551D6A" w:rsidRPr="00C1008E">
        <w:rPr>
          <w:rFonts w:ascii="Times New Roman" w:hAnsi="Times New Roman" w:cs="Times New Roman"/>
          <w:lang w:val="lv-LV"/>
        </w:rPr>
        <w:t>savās valstīs vai citā ES valstī un nodrošināt studentu</w:t>
      </w:r>
      <w:r w:rsidR="00432F2E" w:rsidRPr="00C1008E">
        <w:rPr>
          <w:rFonts w:ascii="Times New Roman" w:hAnsi="Times New Roman" w:cs="Times New Roman"/>
          <w:lang w:val="lv-LV"/>
        </w:rPr>
        <w:t xml:space="preserve"> informēt</w:t>
      </w:r>
      <w:r w:rsidR="00551D6A" w:rsidRPr="00C1008E">
        <w:rPr>
          <w:rFonts w:ascii="Times New Roman" w:hAnsi="Times New Roman" w:cs="Times New Roman"/>
          <w:lang w:val="lv-LV"/>
        </w:rPr>
        <w:t>ību</w:t>
      </w:r>
      <w:r w:rsidR="00432F2E" w:rsidRPr="00C1008E">
        <w:rPr>
          <w:rFonts w:ascii="Times New Roman" w:hAnsi="Times New Roman" w:cs="Times New Roman"/>
          <w:lang w:val="lv-LV"/>
        </w:rPr>
        <w:t xml:space="preserve"> par </w:t>
      </w:r>
      <w:r w:rsidR="00551D6A" w:rsidRPr="00C1008E">
        <w:rPr>
          <w:rFonts w:ascii="Times New Roman" w:hAnsi="Times New Roman" w:cs="Times New Roman"/>
          <w:lang w:val="lv-LV"/>
        </w:rPr>
        <w:t>visiem</w:t>
      </w:r>
      <w:r w:rsidR="00432F2E" w:rsidRPr="00C1008E">
        <w:rPr>
          <w:rFonts w:ascii="Times New Roman" w:hAnsi="Times New Roman" w:cs="Times New Roman"/>
          <w:lang w:val="lv-LV"/>
        </w:rPr>
        <w:t xml:space="preserve"> </w:t>
      </w:r>
      <w:r w:rsidR="00551D6A" w:rsidRPr="00C1008E">
        <w:rPr>
          <w:rFonts w:ascii="Times New Roman" w:hAnsi="Times New Roman" w:cs="Times New Roman"/>
          <w:lang w:val="lv-LV"/>
        </w:rPr>
        <w:t>drošības pasākumiem</w:t>
      </w:r>
      <w:r w:rsidR="00043059">
        <w:rPr>
          <w:rFonts w:ascii="Times New Roman" w:hAnsi="Times New Roman" w:cs="Times New Roman"/>
          <w:lang w:val="lv-LV"/>
        </w:rPr>
        <w:t>,</w:t>
      </w:r>
      <w:r w:rsidR="00551D6A" w:rsidRPr="008D7FB7">
        <w:rPr>
          <w:rFonts w:ascii="Times New Roman" w:hAnsi="Times New Roman" w:cs="Times New Roman"/>
          <w:lang w:val="lv-LV"/>
        </w:rPr>
        <w:t xml:space="preserve"> uzsākot studijas</w:t>
      </w:r>
      <w:r w:rsidR="00432F2E" w:rsidRPr="008D7FB7">
        <w:rPr>
          <w:rFonts w:ascii="Times New Roman" w:hAnsi="Times New Roman" w:cs="Times New Roman"/>
          <w:lang w:val="lv-LV"/>
        </w:rPr>
        <w:t>.</w:t>
      </w:r>
    </w:p>
    <w:p w14:paraId="769256BD" w14:textId="77777777" w:rsidR="00466E1E" w:rsidRDefault="00466E1E" w:rsidP="00FF3C90">
      <w:pPr>
        <w:jc w:val="both"/>
        <w:rPr>
          <w:rFonts w:ascii="Times New Roman" w:hAnsi="Times New Roman" w:cs="Times New Roman"/>
          <w:lang w:val="lv-LV"/>
        </w:rPr>
      </w:pPr>
    </w:p>
    <w:p w14:paraId="67167630" w14:textId="77777777" w:rsidR="003F4760" w:rsidRDefault="003F4760" w:rsidP="00043059">
      <w:pPr>
        <w:jc w:val="both"/>
        <w:rPr>
          <w:rFonts w:ascii="Times New Roman" w:hAnsi="Times New Roman" w:cs="Times New Roman"/>
          <w:lang w:val="lv-LV"/>
        </w:rPr>
      </w:pPr>
    </w:p>
    <w:p w14:paraId="63C0EE12" w14:textId="77777777" w:rsidR="00BD5A64" w:rsidRPr="00BB2DFB" w:rsidRDefault="00BD5A64" w:rsidP="00BB2DFB">
      <w:pPr>
        <w:jc w:val="both"/>
        <w:rPr>
          <w:rFonts w:ascii="Times New Roman" w:hAnsi="Times New Roman" w:cs="Times New Roman"/>
          <w:b/>
          <w:shd w:val="clear" w:color="auto" w:fill="FFFFFF"/>
          <w:lang w:val="lv-LV"/>
        </w:rPr>
      </w:pPr>
      <w:r w:rsidRPr="00BB2DFB">
        <w:rPr>
          <w:rFonts w:ascii="Times New Roman" w:hAnsi="Times New Roman" w:cs="Times New Roman"/>
          <w:b/>
          <w:shd w:val="clear" w:color="auto" w:fill="FFFFFF"/>
          <w:lang w:val="lv-LV"/>
        </w:rPr>
        <w:t>II</w:t>
      </w:r>
      <w:r w:rsidR="003F4760" w:rsidRPr="00BB2DFB">
        <w:rPr>
          <w:rFonts w:ascii="Times New Roman" w:hAnsi="Times New Roman" w:cs="Times New Roman"/>
          <w:b/>
          <w:shd w:val="clear" w:color="auto" w:fill="FFFFFF"/>
          <w:lang w:val="lv-LV"/>
        </w:rPr>
        <w:t xml:space="preserve"> Jaunatnes joma</w:t>
      </w:r>
    </w:p>
    <w:p w14:paraId="7B7A122F" w14:textId="77777777" w:rsidR="003F4760" w:rsidRPr="00D1710B" w:rsidRDefault="003F4760" w:rsidP="00BB2DFB">
      <w:pPr>
        <w:jc w:val="both"/>
        <w:rPr>
          <w:rFonts w:ascii="Times New Roman" w:hAnsi="Times New Roman" w:cs="Times New Roman"/>
          <w:b/>
          <w:u w:val="single"/>
          <w:shd w:val="clear" w:color="auto" w:fill="FFFFFF"/>
          <w:lang w:val="lv-LV"/>
        </w:rPr>
      </w:pPr>
    </w:p>
    <w:p w14:paraId="151899A0" w14:textId="3E3769DE" w:rsidR="00BD5A64" w:rsidRDefault="00A734CD" w:rsidP="00BB2DFB">
      <w:pPr>
        <w:jc w:val="both"/>
        <w:rPr>
          <w:rFonts w:ascii="Times New Roman" w:hAnsi="Times New Roman" w:cs="Times New Roman"/>
          <w:color w:val="000000"/>
          <w:lang w:val="lv-LV" w:eastAsia="lv-LV"/>
        </w:rPr>
      </w:pPr>
      <w:r>
        <w:rPr>
          <w:rFonts w:ascii="Times New Roman" w:hAnsi="Times New Roman" w:cs="Times New Roman"/>
          <w:color w:val="000000"/>
          <w:lang w:val="lv-LV" w:eastAsia="lv-LV"/>
        </w:rPr>
        <w:tab/>
      </w:r>
      <w:r w:rsidR="00BD5A64">
        <w:rPr>
          <w:rFonts w:ascii="Times New Roman" w:hAnsi="Times New Roman" w:cs="Times New Roman"/>
          <w:color w:val="000000"/>
          <w:lang w:val="lv-LV" w:eastAsia="lv-LV"/>
        </w:rPr>
        <w:t>2020.</w:t>
      </w:r>
      <w:r w:rsidR="001B2A06">
        <w:rPr>
          <w:rFonts w:ascii="Times New Roman" w:hAnsi="Times New Roman" w:cs="Times New Roman"/>
          <w:color w:val="000000"/>
          <w:lang w:val="lv-LV" w:eastAsia="lv-LV"/>
        </w:rPr>
        <w:t xml:space="preserve"> </w:t>
      </w:r>
      <w:r w:rsidR="00BD5A64" w:rsidRPr="00294DAA">
        <w:rPr>
          <w:rFonts w:ascii="Times New Roman" w:hAnsi="Times New Roman" w:cs="Times New Roman"/>
          <w:color w:val="000000"/>
          <w:lang w:val="lv-LV" w:eastAsia="lv-LV"/>
        </w:rPr>
        <w:t xml:space="preserve">gada 19. maijā ES par jaunatni atbildīgo ministru diskusijai Horvātijas prezidentūra ES Padomē (turpmāk – Prezidentūra) ir izstrādājusi diskusiju dokumentu “Par COVID-19 ietekmi uz jaunatnes nozari”. </w:t>
      </w:r>
      <w:r w:rsidR="00BD5A64">
        <w:rPr>
          <w:rFonts w:ascii="Times New Roman" w:hAnsi="Times New Roman" w:cs="Times New Roman"/>
          <w:color w:val="000000"/>
          <w:lang w:val="lv-LV" w:eastAsia="lv-LV"/>
        </w:rPr>
        <w:t xml:space="preserve">Diskusiju dokumentā </w:t>
      </w:r>
      <w:r w:rsidR="00BD5A64" w:rsidRPr="00D1710B">
        <w:rPr>
          <w:rFonts w:ascii="Times New Roman" w:hAnsi="Times New Roman" w:cs="Times New Roman"/>
          <w:color w:val="000000"/>
          <w:lang w:val="lv-LV" w:eastAsia="lv-LV"/>
        </w:rPr>
        <w:t xml:space="preserve">Prezidentūra </w:t>
      </w:r>
      <w:r w:rsidR="00BD5A64">
        <w:rPr>
          <w:rFonts w:ascii="Times New Roman" w:hAnsi="Times New Roman" w:cs="Times New Roman"/>
          <w:color w:val="000000"/>
          <w:lang w:val="lv-LV" w:eastAsia="lv-LV"/>
        </w:rPr>
        <w:t>uzsver jaunatnes jomas lomu un spējas cīņā ar COVID-19 pandēmijas izraisīto krīzi, kā arī norāda uz grūtībām</w:t>
      </w:r>
      <w:r w:rsidR="001B2A06">
        <w:rPr>
          <w:rFonts w:ascii="Times New Roman" w:hAnsi="Times New Roman" w:cs="Times New Roman"/>
          <w:color w:val="000000"/>
          <w:lang w:val="lv-LV" w:eastAsia="lv-LV"/>
        </w:rPr>
        <w:t>,</w:t>
      </w:r>
      <w:r w:rsidR="00BD5A64">
        <w:rPr>
          <w:rFonts w:ascii="Times New Roman" w:hAnsi="Times New Roman" w:cs="Times New Roman"/>
          <w:color w:val="000000"/>
          <w:lang w:val="lv-LV" w:eastAsia="lv-LV"/>
        </w:rPr>
        <w:t xml:space="preserve"> ar kurām jaunatnes joma saskaras šajā situācijā, piemēram, jauniešu bezdarba līmeņa paaugstināšanās, kā arī iespējamā nestabilitāte jaunatnes organizāciju finansējumā. </w:t>
      </w:r>
    </w:p>
    <w:p w14:paraId="6BCA4F09" w14:textId="77777777" w:rsidR="00BD5A64" w:rsidRPr="00E727CE" w:rsidRDefault="00BD5A64" w:rsidP="00BB2DFB">
      <w:pPr>
        <w:jc w:val="both"/>
        <w:rPr>
          <w:rFonts w:ascii="Times New Roman" w:hAnsi="Times New Roman" w:cs="Times New Roman"/>
          <w:b/>
          <w:lang w:val="lv-LV" w:eastAsia="ar-SA"/>
        </w:rPr>
      </w:pPr>
      <w:r w:rsidRPr="00E727CE">
        <w:rPr>
          <w:rFonts w:ascii="Times New Roman" w:hAnsi="Times New Roman" w:cs="Times New Roman"/>
          <w:b/>
          <w:color w:val="000000"/>
          <w:lang w:val="lv-LV" w:eastAsia="lv-LV"/>
        </w:rPr>
        <w:t>Prezidentūra aicina ministrus atbildēt uz</w:t>
      </w:r>
      <w:r w:rsidRPr="00E727CE">
        <w:rPr>
          <w:rFonts w:ascii="Times New Roman" w:hAnsi="Times New Roman" w:cs="Times New Roman"/>
          <w:b/>
          <w:lang w:val="lv-LV" w:eastAsia="ar-SA"/>
        </w:rPr>
        <w:t xml:space="preserve"> </w:t>
      </w:r>
      <w:r w:rsidRPr="00E727CE">
        <w:rPr>
          <w:rFonts w:ascii="Times New Roman" w:hAnsi="Times New Roman" w:cs="Times New Roman"/>
          <w:b/>
          <w:color w:val="000000"/>
          <w:lang w:val="lv-LV" w:eastAsia="lv-LV"/>
        </w:rPr>
        <w:t>diviem jautājumiem:</w:t>
      </w:r>
    </w:p>
    <w:p w14:paraId="4B470A26" w14:textId="77777777" w:rsidR="00BD5A64" w:rsidRPr="00BB2DFB" w:rsidRDefault="00BD5A64" w:rsidP="00BB2DFB">
      <w:pPr>
        <w:pStyle w:val="ListParagraph"/>
        <w:numPr>
          <w:ilvl w:val="0"/>
          <w:numId w:val="1"/>
        </w:numPr>
        <w:tabs>
          <w:tab w:val="left" w:pos="1134"/>
        </w:tabs>
        <w:ind w:left="0" w:firstLine="709"/>
        <w:jc w:val="both"/>
        <w:rPr>
          <w:rFonts w:ascii="Times New Roman" w:hAnsi="Times New Roman" w:cs="Times New Roman"/>
          <w:i/>
          <w:lang w:val="lv-LV"/>
        </w:rPr>
      </w:pPr>
      <w:r w:rsidRPr="00BB2DFB">
        <w:rPr>
          <w:rFonts w:ascii="Times New Roman" w:hAnsi="Times New Roman" w:cs="Times New Roman"/>
          <w:i/>
          <w:lang w:val="lv-LV"/>
        </w:rPr>
        <w:t xml:space="preserve"> Kā Covid-19 ir ietekmējusi jauniešu piekļuvi pakalpojumiem (ieskaitot veselību un konsultācijas); digitālie rīki, jauniešu līdzdalība un nodarbinātības iespējas?</w:t>
      </w:r>
    </w:p>
    <w:p w14:paraId="7F5D33A2" w14:textId="77777777" w:rsidR="00BD5A64" w:rsidRPr="00D1710B" w:rsidRDefault="00BD5A64" w:rsidP="00BB2DFB">
      <w:pPr>
        <w:ind w:firstLine="567"/>
        <w:jc w:val="both"/>
        <w:rPr>
          <w:rFonts w:ascii="Times New Roman" w:hAnsi="Times New Roman" w:cs="Times New Roman"/>
          <w:noProof/>
          <w:lang w:val="lv-LV"/>
        </w:rPr>
      </w:pPr>
      <w:r w:rsidRPr="00D1710B">
        <w:rPr>
          <w:rFonts w:ascii="Times New Roman" w:hAnsi="Times New Roman" w:cs="Times New Roman"/>
          <w:lang w:val="lv-LV"/>
        </w:rPr>
        <w:t xml:space="preserve">Latvija atzinīgi novērtē ministru politikas debatēm izvēlēto tēmu, ņemot vērā, ka COVID-19 izplatība rada ietekmi uz visas pasaules ierasto dzīves ritmu. Ņemot vērā, ka jaunatnes jomai ir </w:t>
      </w:r>
      <w:r w:rsidR="00043059">
        <w:rPr>
          <w:rFonts w:ascii="Times New Roman" w:hAnsi="Times New Roman" w:cs="Times New Roman"/>
          <w:lang w:val="lv-LV"/>
        </w:rPr>
        <w:t>izšķiroša</w:t>
      </w:r>
      <w:r w:rsidR="00043059" w:rsidRPr="00D1710B">
        <w:rPr>
          <w:rFonts w:ascii="Times New Roman" w:hAnsi="Times New Roman" w:cs="Times New Roman"/>
          <w:lang w:val="lv-LV"/>
        </w:rPr>
        <w:t xml:space="preserve"> </w:t>
      </w:r>
      <w:r w:rsidRPr="00D1710B">
        <w:rPr>
          <w:rFonts w:ascii="Times New Roman" w:hAnsi="Times New Roman" w:cs="Times New Roman"/>
          <w:lang w:val="lv-LV"/>
        </w:rPr>
        <w:t>nozīme vispārējās labklājības attīstībā</w:t>
      </w:r>
      <w:r w:rsidR="00043059">
        <w:rPr>
          <w:rFonts w:ascii="Times New Roman" w:hAnsi="Times New Roman" w:cs="Times New Roman"/>
          <w:lang w:val="lv-LV"/>
        </w:rPr>
        <w:t>,</w:t>
      </w:r>
      <w:r w:rsidRPr="00D1710B">
        <w:rPr>
          <w:rFonts w:ascii="Times New Roman" w:hAnsi="Times New Roman" w:cs="Times New Roman"/>
          <w:lang w:val="lv-LV"/>
        </w:rPr>
        <w:t xml:space="preserve"> ir svarīgi savlaicīgi </w:t>
      </w:r>
      <w:r w:rsidR="00043059">
        <w:rPr>
          <w:rFonts w:ascii="Times New Roman" w:hAnsi="Times New Roman" w:cs="Times New Roman"/>
          <w:lang w:val="lv-LV"/>
        </w:rPr>
        <w:t>apzināt</w:t>
      </w:r>
      <w:r w:rsidR="00043059" w:rsidRPr="00D1710B">
        <w:rPr>
          <w:rFonts w:ascii="Times New Roman" w:hAnsi="Times New Roman" w:cs="Times New Roman"/>
          <w:lang w:val="lv-LV"/>
        </w:rPr>
        <w:t xml:space="preserve"> </w:t>
      </w:r>
      <w:r w:rsidRPr="00D1710B">
        <w:rPr>
          <w:rFonts w:ascii="Times New Roman" w:hAnsi="Times New Roman" w:cs="Times New Roman"/>
          <w:lang w:val="lv-LV"/>
        </w:rPr>
        <w:t>šīsdienas galvenās problēmas un to iespējamos risinājumus.</w:t>
      </w:r>
    </w:p>
    <w:p w14:paraId="3592DA45" w14:textId="63B9FD18" w:rsidR="00BD5A64" w:rsidRDefault="00A734CD" w:rsidP="00043059">
      <w:pPr>
        <w:pStyle w:val="ListParagraph"/>
        <w:spacing w:after="120"/>
        <w:ind w:left="0"/>
        <w:jc w:val="both"/>
        <w:rPr>
          <w:rFonts w:ascii="Times New Roman" w:hAnsi="Times New Roman" w:cs="Times New Roman"/>
          <w:lang w:val="lv-LV"/>
        </w:rPr>
      </w:pPr>
      <w:r w:rsidRPr="003A1788">
        <w:rPr>
          <w:rStyle w:val="tlid-translation"/>
          <w:rFonts w:ascii="Times New Roman" w:hAnsi="Times New Roman" w:cs="Times New Roman"/>
          <w:lang w:val="lv-LV"/>
        </w:rPr>
        <w:tab/>
      </w:r>
      <w:r w:rsidR="00BD5A64" w:rsidRPr="003A1788">
        <w:rPr>
          <w:rStyle w:val="tlid-translation"/>
          <w:rFonts w:ascii="Times New Roman" w:hAnsi="Times New Roman" w:cs="Times New Roman"/>
          <w:lang w:val="lv-LV"/>
        </w:rPr>
        <w:t xml:space="preserve">COVID-19 </w:t>
      </w:r>
      <w:r w:rsidR="001B2A06">
        <w:rPr>
          <w:rStyle w:val="tlid-translation"/>
          <w:rFonts w:ascii="Times New Roman" w:hAnsi="Times New Roman" w:cs="Times New Roman"/>
          <w:lang w:val="lv-LV"/>
        </w:rPr>
        <w:t>pandēmijas ietekmē</w:t>
      </w:r>
      <w:r w:rsidR="00043059" w:rsidRPr="003A1788">
        <w:rPr>
          <w:rStyle w:val="tlid-translation"/>
          <w:rFonts w:ascii="Times New Roman" w:hAnsi="Times New Roman" w:cs="Times New Roman"/>
          <w:lang w:val="lv-LV"/>
        </w:rPr>
        <w:t xml:space="preserve"> </w:t>
      </w:r>
      <w:r w:rsidR="00BD5A64" w:rsidRPr="003A1788">
        <w:rPr>
          <w:rStyle w:val="tlid-translation"/>
          <w:rFonts w:ascii="Times New Roman" w:hAnsi="Times New Roman" w:cs="Times New Roman"/>
          <w:lang w:val="lv-LV"/>
        </w:rPr>
        <w:t>jaunieši, līdzīgi kā pārējā sabiedrības daļa Latvijā, sastopas ar virkni ierobežojumiem, kas skar to ierasto ikdienas dz</w:t>
      </w:r>
      <w:r w:rsidR="001B2A06">
        <w:rPr>
          <w:rStyle w:val="tlid-translation"/>
          <w:rFonts w:ascii="Times New Roman" w:hAnsi="Times New Roman" w:cs="Times New Roman"/>
          <w:lang w:val="lv-LV"/>
        </w:rPr>
        <w:t xml:space="preserve">īvi. Neskatoties uz to, ka kopš </w:t>
      </w:r>
      <w:r w:rsidR="00BD5A64" w:rsidRPr="003A1788">
        <w:rPr>
          <w:rStyle w:val="tlid-translation"/>
          <w:rFonts w:ascii="Times New Roman" w:hAnsi="Times New Roman" w:cs="Times New Roman"/>
          <w:lang w:val="lv-LV"/>
        </w:rPr>
        <w:t>12.</w:t>
      </w:r>
      <w:r w:rsidR="001B2A06">
        <w:rPr>
          <w:rStyle w:val="tlid-translation"/>
          <w:rFonts w:ascii="Times New Roman" w:hAnsi="Times New Roman" w:cs="Times New Roman"/>
          <w:lang w:val="lv-LV"/>
        </w:rPr>
        <w:t xml:space="preserve"> </w:t>
      </w:r>
      <w:r w:rsidR="00BD5A64" w:rsidRPr="003A1788">
        <w:rPr>
          <w:rStyle w:val="tlid-translation"/>
          <w:rFonts w:ascii="Times New Roman" w:hAnsi="Times New Roman" w:cs="Times New Roman"/>
          <w:lang w:val="lv-LV"/>
        </w:rPr>
        <w:t xml:space="preserve">maija ir samazināti atsevišķi iepriekš noteiktie ierobežojumi, </w:t>
      </w:r>
      <w:r w:rsidR="00BD5A64" w:rsidRPr="003A1788">
        <w:rPr>
          <w:rFonts w:ascii="Times New Roman" w:hAnsi="Times New Roman" w:cs="Times New Roman"/>
          <w:lang w:val="lv-LV"/>
        </w:rPr>
        <w:t xml:space="preserve">jauniešiem joprojām nav iespējas iesaistīties neformālajā izglītībā klātienē. Joprojām ir </w:t>
      </w:r>
      <w:r w:rsidR="001B2A06">
        <w:rPr>
          <w:rFonts w:ascii="Times New Roman" w:hAnsi="Times New Roman" w:cs="Times New Roman"/>
          <w:lang w:val="lv-LV"/>
        </w:rPr>
        <w:t>spēkā</w:t>
      </w:r>
      <w:r w:rsidR="00BD5A64" w:rsidRPr="003A1788">
        <w:rPr>
          <w:rFonts w:ascii="Times New Roman" w:hAnsi="Times New Roman" w:cs="Times New Roman"/>
          <w:lang w:val="lv-LV"/>
        </w:rPr>
        <w:t xml:space="preserve"> bērnu un jauniešu nometņu organizēšanas ierobežojums, kā arī vispārējs pulcēšanās ierobežojums, vairāk par 25 personām, ievērojot 2 metru distanci un 3 stundu ierobežojumu, ja pasākums tiek organizēts telpās. Visi šie ierobežojumi tiešā veidā ierobežo jauniešu līdzdalības un brīvā laika pavadīšanas iespējas.</w:t>
      </w:r>
    </w:p>
    <w:p w14:paraId="5DCC4BD3" w14:textId="77777777" w:rsidR="00BD5A64" w:rsidRDefault="001961BC" w:rsidP="00BB2DFB">
      <w:pPr>
        <w:pStyle w:val="ListParagraph"/>
        <w:ind w:left="0" w:firstLine="709"/>
        <w:jc w:val="both"/>
        <w:rPr>
          <w:rFonts w:ascii="Times New Roman" w:hAnsi="Times New Roman" w:cs="Times New Roman"/>
          <w:lang w:val="lv-LV"/>
        </w:rPr>
      </w:pPr>
      <w:r>
        <w:rPr>
          <w:rFonts w:ascii="Times New Roman" w:hAnsi="Times New Roman" w:cs="Times New Roman"/>
          <w:lang w:val="lv-LV"/>
        </w:rPr>
        <w:lastRenderedPageBreak/>
        <w:t>J</w:t>
      </w:r>
      <w:r w:rsidR="00BD5A64" w:rsidRPr="003A1788">
        <w:rPr>
          <w:rFonts w:ascii="Times New Roman" w:hAnsi="Times New Roman" w:cs="Times New Roman"/>
          <w:lang w:val="lv-LV"/>
        </w:rPr>
        <w:t xml:space="preserve">auniešu organizācijām, jaunatnes centriem un citām darbā ar jaunatni iesaistītajām pusēm </w:t>
      </w:r>
      <w:r w:rsidR="00043059">
        <w:rPr>
          <w:rFonts w:ascii="Times New Roman" w:hAnsi="Times New Roman" w:cs="Times New Roman"/>
          <w:lang w:val="lv-LV"/>
        </w:rPr>
        <w:t>šobrīd</w:t>
      </w:r>
      <w:r w:rsidR="00043059" w:rsidRPr="003A1788">
        <w:rPr>
          <w:rFonts w:ascii="Times New Roman" w:hAnsi="Times New Roman" w:cs="Times New Roman"/>
          <w:lang w:val="lv-LV"/>
        </w:rPr>
        <w:t xml:space="preserve"> </w:t>
      </w:r>
      <w:r w:rsidR="00BD5A64" w:rsidRPr="003A1788">
        <w:rPr>
          <w:rFonts w:ascii="Times New Roman" w:hAnsi="Times New Roman" w:cs="Times New Roman"/>
          <w:lang w:val="lv-LV"/>
        </w:rPr>
        <w:t>nav pieejamas ierastās darba ar jaunatni metodes, piemēram, klātienes konsultācijas, brīvā laika pasākumu organizācija un neformālās izglītības nodarbību īstenošana klātienē.</w:t>
      </w:r>
    </w:p>
    <w:p w14:paraId="0185D7CA" w14:textId="77777777" w:rsidR="00BD5A64" w:rsidRDefault="001961BC" w:rsidP="00BB2DFB">
      <w:pPr>
        <w:pStyle w:val="ListParagraph"/>
        <w:ind w:left="0" w:firstLine="709"/>
        <w:jc w:val="both"/>
        <w:rPr>
          <w:rFonts w:ascii="Times New Roman" w:hAnsi="Times New Roman" w:cs="Times New Roman"/>
          <w:lang w:val="lv-LV"/>
        </w:rPr>
      </w:pPr>
      <w:r>
        <w:rPr>
          <w:rFonts w:ascii="Times New Roman" w:hAnsi="Times New Roman" w:cs="Times New Roman"/>
          <w:lang w:val="lv-LV"/>
        </w:rPr>
        <w:t>Tā</w:t>
      </w:r>
      <w:r w:rsidR="00BD5A64" w:rsidRPr="003A1788">
        <w:rPr>
          <w:rFonts w:ascii="Times New Roman" w:hAnsi="Times New Roman" w:cs="Times New Roman"/>
          <w:lang w:val="lv-LV"/>
        </w:rPr>
        <w:t xml:space="preserve">dēļ Jaunatnes starptautisko programmu aģentūra ir izstrādājusi īpašu </w:t>
      </w:r>
      <w:r w:rsidR="00043059">
        <w:rPr>
          <w:rFonts w:ascii="Times New Roman" w:hAnsi="Times New Roman" w:cs="Times New Roman"/>
          <w:lang w:val="lv-LV"/>
        </w:rPr>
        <w:t>tiešsaistes semināru</w:t>
      </w:r>
      <w:r w:rsidR="00043059" w:rsidRPr="003A1788">
        <w:rPr>
          <w:rFonts w:ascii="Times New Roman" w:hAnsi="Times New Roman" w:cs="Times New Roman"/>
          <w:lang w:val="lv-LV"/>
        </w:rPr>
        <w:t xml:space="preserve"> </w:t>
      </w:r>
      <w:r w:rsidR="00BD5A64" w:rsidRPr="003A1788">
        <w:rPr>
          <w:rFonts w:ascii="Times New Roman" w:hAnsi="Times New Roman" w:cs="Times New Roman"/>
          <w:lang w:val="lv-LV"/>
        </w:rPr>
        <w:t xml:space="preserve">ciklu jaunatnes darbiniekiem un citām darbā ar jaunatni iesaistītajām  personām “Darbs ar jaunatni šodien un rīt”. </w:t>
      </w:r>
      <w:r w:rsidR="00043059">
        <w:rPr>
          <w:rFonts w:ascii="Times New Roman" w:hAnsi="Times New Roman" w:cs="Times New Roman"/>
          <w:lang w:val="lv-LV"/>
        </w:rPr>
        <w:t>Šie tiešsaistes semināri</w:t>
      </w:r>
      <w:r w:rsidR="00043059" w:rsidRPr="003A1788">
        <w:rPr>
          <w:rFonts w:ascii="Times New Roman" w:hAnsi="Times New Roman" w:cs="Times New Roman"/>
          <w:lang w:val="lv-LV"/>
        </w:rPr>
        <w:t xml:space="preserve"> </w:t>
      </w:r>
      <w:r w:rsidR="00BD5A64" w:rsidRPr="003A1788">
        <w:rPr>
          <w:rFonts w:ascii="Times New Roman" w:hAnsi="Times New Roman" w:cs="Times New Roman"/>
          <w:lang w:val="lv-LV"/>
        </w:rPr>
        <w:t>aptver tādas tēmas, kā digitālais darbs ar jaunatni, neformālās izglītības nodrošināšana, aptauju veidošana un psiholoģiskais atbalsts jauniešiem.</w:t>
      </w:r>
    </w:p>
    <w:p w14:paraId="06B416B6" w14:textId="77777777" w:rsidR="00BD5A64" w:rsidRDefault="00BD5A64" w:rsidP="00BB2DFB">
      <w:pPr>
        <w:pStyle w:val="ListParagraph"/>
        <w:ind w:left="0" w:firstLine="709"/>
        <w:jc w:val="both"/>
        <w:rPr>
          <w:rFonts w:ascii="Times New Roman" w:hAnsi="Times New Roman" w:cs="Times New Roman"/>
          <w:lang w:val="lv-LV"/>
        </w:rPr>
      </w:pPr>
      <w:r w:rsidRPr="003A1788">
        <w:rPr>
          <w:rFonts w:ascii="Times New Roman" w:hAnsi="Times New Roman" w:cs="Times New Roman"/>
          <w:lang w:val="lv-LV"/>
        </w:rPr>
        <w:t xml:space="preserve">Darbā ar jaunatni iesaistītās personas </w:t>
      </w:r>
      <w:r w:rsidR="008847D8">
        <w:rPr>
          <w:rFonts w:ascii="Times New Roman" w:hAnsi="Times New Roman" w:cs="Times New Roman"/>
          <w:lang w:val="lv-LV"/>
        </w:rPr>
        <w:t xml:space="preserve">šobrīd </w:t>
      </w:r>
      <w:r w:rsidRPr="003A1788">
        <w:rPr>
          <w:rFonts w:ascii="Times New Roman" w:hAnsi="Times New Roman" w:cs="Times New Roman"/>
          <w:lang w:val="lv-LV"/>
        </w:rPr>
        <w:t>savā darba ikdienā īpaši fokusējas uz digitālā darba ar jaunatni risinājumiem, tādā veidā nodrošinot jauniešiem drošāku veidu saņemt pakalpojumus</w:t>
      </w:r>
      <w:r w:rsidR="008847D8">
        <w:rPr>
          <w:rFonts w:ascii="Times New Roman" w:hAnsi="Times New Roman" w:cs="Times New Roman"/>
          <w:lang w:val="lv-LV"/>
        </w:rPr>
        <w:t>,</w:t>
      </w:r>
      <w:r w:rsidRPr="003A1788">
        <w:rPr>
          <w:rFonts w:ascii="Times New Roman" w:hAnsi="Times New Roman" w:cs="Times New Roman"/>
          <w:lang w:val="lv-LV"/>
        </w:rPr>
        <w:t xml:space="preserve"> ko sniedz darbs ar jaunatni. Šajā situācijā produktīvāk var darboties tās pašvaldības, kas savā laikā ir izmantojušas Jaunatnes politikas valsts programmas sniegtās iespējas digitālā darba ar jaunatni sistēmas izveidei un attīstībai.</w:t>
      </w:r>
    </w:p>
    <w:p w14:paraId="45D7EBAE" w14:textId="77777777" w:rsidR="003A1788" w:rsidRPr="008847D8" w:rsidRDefault="00BD5A64" w:rsidP="00BB2DFB">
      <w:pPr>
        <w:pStyle w:val="ListParagraph"/>
        <w:numPr>
          <w:ilvl w:val="0"/>
          <w:numId w:val="1"/>
        </w:numPr>
        <w:tabs>
          <w:tab w:val="left" w:pos="1134"/>
        </w:tabs>
        <w:ind w:left="0" w:firstLine="709"/>
        <w:jc w:val="both"/>
        <w:rPr>
          <w:rFonts w:ascii="Times New Roman" w:hAnsi="Times New Roman" w:cs="Times New Roman"/>
          <w:i/>
          <w:lang w:val="lv-LV"/>
        </w:rPr>
      </w:pPr>
      <w:r w:rsidRPr="003A1788">
        <w:rPr>
          <w:rFonts w:ascii="Times New Roman" w:hAnsi="Times New Roman" w:cs="Times New Roman"/>
          <w:i/>
          <w:lang w:val="lv-LV"/>
        </w:rPr>
        <w:t>Kādi pasākumi valsts un ES līmenī var būt veikti, lai atbalstītu jaunatnes nozari COVID-19 pandēmijas skartajos reģionos?</w:t>
      </w:r>
    </w:p>
    <w:p w14:paraId="077953F5" w14:textId="3AEFD3A9" w:rsidR="00BD5A64" w:rsidRPr="005F1F9C" w:rsidRDefault="00A734CD" w:rsidP="005F1F9C">
      <w:pPr>
        <w:jc w:val="both"/>
        <w:rPr>
          <w:rStyle w:val="tlid-translation"/>
          <w:rFonts w:ascii="Times New Roman" w:hAnsi="Times New Roman" w:cs="Times New Roman"/>
          <w:lang w:val="lv-LV"/>
        </w:rPr>
      </w:pPr>
      <w:r w:rsidRPr="003A1788">
        <w:rPr>
          <w:rFonts w:ascii="Times New Roman" w:hAnsi="Times New Roman" w:cs="Times New Roman"/>
          <w:lang w:val="lv-LV"/>
        </w:rPr>
        <w:tab/>
      </w:r>
      <w:r w:rsidR="00BD5A64" w:rsidRPr="003A1788">
        <w:rPr>
          <w:rFonts w:ascii="Times New Roman" w:hAnsi="Times New Roman" w:cs="Times New Roman"/>
          <w:lang w:val="lv-LV"/>
        </w:rPr>
        <w:t xml:space="preserve">Pilnvērtīgai digitālā darba ar jaunatni īstenošanai ir svarīgi nodrošināt piekļuvi </w:t>
      </w:r>
      <w:r w:rsidR="00BD5A64" w:rsidRPr="005F1F9C">
        <w:rPr>
          <w:rFonts w:ascii="Times New Roman" w:hAnsi="Times New Roman" w:cs="Times New Roman"/>
          <w:lang w:val="lv-LV"/>
        </w:rPr>
        <w:t xml:space="preserve">internetam un tehniskajiem risinājumiem, kā arī </w:t>
      </w:r>
      <w:r w:rsidR="008847D8" w:rsidRPr="005F1F9C">
        <w:rPr>
          <w:rFonts w:ascii="Times New Roman" w:hAnsi="Times New Roman" w:cs="Times New Roman"/>
          <w:lang w:val="lv-LV"/>
        </w:rPr>
        <w:t xml:space="preserve">atbilstošas zināšanas </w:t>
      </w:r>
      <w:r w:rsidR="00BD5A64" w:rsidRPr="005F1F9C">
        <w:rPr>
          <w:rFonts w:ascii="Times New Roman" w:hAnsi="Times New Roman" w:cs="Times New Roman"/>
          <w:lang w:val="lv-LV"/>
        </w:rPr>
        <w:t>jaunieš</w:t>
      </w:r>
      <w:r w:rsidR="008847D8" w:rsidRPr="005F1F9C">
        <w:rPr>
          <w:rFonts w:ascii="Times New Roman" w:hAnsi="Times New Roman" w:cs="Times New Roman"/>
          <w:lang w:val="lv-LV"/>
        </w:rPr>
        <w:t>iem</w:t>
      </w:r>
      <w:r w:rsidR="00BD5A64" w:rsidRPr="005F1F9C">
        <w:rPr>
          <w:rFonts w:ascii="Times New Roman" w:hAnsi="Times New Roman" w:cs="Times New Roman"/>
          <w:lang w:val="lv-LV"/>
        </w:rPr>
        <w:t xml:space="preserve"> un nevalstiskā sektora dalībniek</w:t>
      </w:r>
      <w:r w:rsidR="008847D8" w:rsidRPr="005F1F9C">
        <w:rPr>
          <w:rFonts w:ascii="Times New Roman" w:hAnsi="Times New Roman" w:cs="Times New Roman"/>
          <w:lang w:val="lv-LV"/>
        </w:rPr>
        <w:t>iem</w:t>
      </w:r>
      <w:r w:rsidR="00BD5A64" w:rsidRPr="005F1F9C">
        <w:rPr>
          <w:rFonts w:ascii="Times New Roman" w:hAnsi="Times New Roman" w:cs="Times New Roman"/>
          <w:lang w:val="lv-LV"/>
        </w:rPr>
        <w:t xml:space="preserve">, kas ir iesaistīti darba ar jaunatni īstenošanā. </w:t>
      </w:r>
      <w:r w:rsidR="005F1F9C" w:rsidRPr="005F1F9C">
        <w:rPr>
          <w:rFonts w:ascii="Times New Roman" w:hAnsi="Times New Roman" w:cs="Times New Roman"/>
          <w:lang w:val="lv-LV"/>
        </w:rPr>
        <w:t xml:space="preserve">Tāpat ir svarīgi samazināt ar </w:t>
      </w:r>
      <w:proofErr w:type="spellStart"/>
      <w:r w:rsidR="005F1F9C" w:rsidRPr="005F1F9C">
        <w:rPr>
          <w:rFonts w:ascii="Times New Roman" w:hAnsi="Times New Roman" w:cs="Times New Roman"/>
          <w:lang w:val="lv-LV"/>
        </w:rPr>
        <w:t>digitalizāciju</w:t>
      </w:r>
      <w:proofErr w:type="spellEnd"/>
      <w:r w:rsidR="005F1F9C" w:rsidRPr="005F1F9C">
        <w:rPr>
          <w:rFonts w:ascii="Times New Roman" w:hAnsi="Times New Roman" w:cs="Times New Roman"/>
          <w:lang w:val="lv-LV"/>
        </w:rPr>
        <w:t xml:space="preserve"> saistīto izdevumu ietekmi uz jaunatnes jomu kopumā, jo šādi papildus izdevumi var negatīvi ietekmēt jaunatnes jomas kopējo darbību apjomu un sasniedzamo mērķu izpildi. </w:t>
      </w:r>
      <w:r w:rsidR="00BD5A64" w:rsidRPr="005F1F9C">
        <w:rPr>
          <w:rStyle w:val="tlid-translation"/>
          <w:rFonts w:ascii="Times New Roman" w:hAnsi="Times New Roman" w:cs="Times New Roman"/>
          <w:lang w:val="lv-LV"/>
        </w:rPr>
        <w:t>Šis jautājums pašreizējā ekonomiskajā situācijā varētu būt īpaši svarīgs, un tam būtu nepieciešams lielāks atbalsts visos līmeņos.</w:t>
      </w:r>
    </w:p>
    <w:p w14:paraId="5496A2CA" w14:textId="2C97AD1E" w:rsidR="00BD5A64" w:rsidRPr="00D1710B" w:rsidRDefault="00A734CD" w:rsidP="005F1F9C">
      <w:pPr>
        <w:jc w:val="both"/>
        <w:rPr>
          <w:rStyle w:val="tlid-translation"/>
          <w:rFonts w:ascii="Times New Roman" w:hAnsi="Times New Roman" w:cs="Times New Roman"/>
          <w:lang w:val="lv-LV"/>
        </w:rPr>
      </w:pPr>
      <w:r w:rsidRPr="005F1F9C">
        <w:rPr>
          <w:rStyle w:val="tlid-translation"/>
          <w:rFonts w:ascii="Times New Roman" w:hAnsi="Times New Roman" w:cs="Times New Roman"/>
          <w:lang w:val="lv-LV"/>
        </w:rPr>
        <w:tab/>
      </w:r>
      <w:r w:rsidR="00BD5A64" w:rsidRPr="005F1F9C">
        <w:rPr>
          <w:rStyle w:val="tlid-translation"/>
          <w:rFonts w:ascii="Times New Roman" w:hAnsi="Times New Roman" w:cs="Times New Roman"/>
          <w:lang w:val="lv-LV"/>
        </w:rPr>
        <w:t xml:space="preserve">Pašreizējā situācija ir pierādījusi, ka solidaritātes un brīvprātīgā darba pasākumiem, kā </w:t>
      </w:r>
      <w:r w:rsidR="00BD5A64" w:rsidRPr="00D1710B">
        <w:rPr>
          <w:rStyle w:val="tlid-translation"/>
          <w:rFonts w:ascii="Times New Roman" w:hAnsi="Times New Roman" w:cs="Times New Roman"/>
          <w:lang w:val="lv-LV"/>
        </w:rPr>
        <w:t>arī jauniešu nodarbinātības un prakses ies</w:t>
      </w:r>
      <w:r w:rsidR="001B2A06">
        <w:rPr>
          <w:rStyle w:val="tlid-translation"/>
          <w:rFonts w:ascii="Times New Roman" w:hAnsi="Times New Roman" w:cs="Times New Roman"/>
          <w:lang w:val="lv-LV"/>
        </w:rPr>
        <w:t>pējām veltītās programmas, kas tiek īstenotas</w:t>
      </w:r>
      <w:r w:rsidR="00BD5A64" w:rsidRPr="00D1710B">
        <w:rPr>
          <w:rStyle w:val="tlid-translation"/>
          <w:rFonts w:ascii="Times New Roman" w:hAnsi="Times New Roman" w:cs="Times New Roman"/>
          <w:lang w:val="lv-LV"/>
        </w:rPr>
        <w:t xml:space="preserve"> valsts ietvaros, varētu būt īpaši noderīgas krīzes laikā. Tāpēc ir svarīgi saglabāt un palielināt šādu aktivitāšu apjomu arī nākamajā Eiropas Solidaritātes korpusa programmas īstenošanas periodā.</w:t>
      </w:r>
    </w:p>
    <w:p w14:paraId="31EFEF7B" w14:textId="132DDEA8" w:rsidR="00BD5A64" w:rsidRPr="00D1710B" w:rsidRDefault="00A734CD" w:rsidP="00BB2DFB">
      <w:pPr>
        <w:jc w:val="both"/>
        <w:rPr>
          <w:rStyle w:val="tlid-translation"/>
          <w:rFonts w:ascii="Times New Roman" w:hAnsi="Times New Roman" w:cs="Times New Roman"/>
          <w:lang w:val="lv-LV"/>
        </w:rPr>
      </w:pPr>
      <w:r>
        <w:rPr>
          <w:rStyle w:val="tlid-translation"/>
          <w:rFonts w:ascii="Times New Roman" w:hAnsi="Times New Roman" w:cs="Times New Roman"/>
          <w:lang w:val="lv-LV"/>
        </w:rPr>
        <w:tab/>
      </w:r>
      <w:r w:rsidR="00BD5A64" w:rsidRPr="00D1710B">
        <w:rPr>
          <w:rStyle w:val="tlid-translation"/>
          <w:rFonts w:ascii="Times New Roman" w:hAnsi="Times New Roman" w:cs="Times New Roman"/>
          <w:lang w:val="lv-LV"/>
        </w:rPr>
        <w:t xml:space="preserve">Jau tagad var droši teikt, ka COVID-19 </w:t>
      </w:r>
      <w:r w:rsidR="001B2A06">
        <w:rPr>
          <w:rStyle w:val="tlid-translation"/>
          <w:rFonts w:ascii="Times New Roman" w:hAnsi="Times New Roman" w:cs="Times New Roman"/>
          <w:lang w:val="lv-LV"/>
        </w:rPr>
        <w:t xml:space="preserve">pandēmijai </w:t>
      </w:r>
      <w:r w:rsidR="00BD5A64" w:rsidRPr="00D1710B">
        <w:rPr>
          <w:rStyle w:val="tlid-translation"/>
          <w:rFonts w:ascii="Times New Roman" w:hAnsi="Times New Roman" w:cs="Times New Roman"/>
          <w:lang w:val="lv-LV"/>
        </w:rPr>
        <w:t>būs liela ietekme uz pasaules ekonomiku un jo īpaši uz darba tirgu. Īpaši uz tām personām, kurām ir nepietiekama darba pieredze, prasmes vai zināšanas, kas vajadzīgas mūsdienu darba tirgū.</w:t>
      </w:r>
    </w:p>
    <w:p w14:paraId="5CC32231" w14:textId="77777777" w:rsidR="00BD5A64" w:rsidRPr="00D1710B" w:rsidRDefault="00A734CD" w:rsidP="00BB2DFB">
      <w:pPr>
        <w:jc w:val="both"/>
        <w:rPr>
          <w:rStyle w:val="tlid-translation"/>
          <w:rFonts w:ascii="Times New Roman" w:hAnsi="Times New Roman" w:cs="Times New Roman"/>
          <w:lang w:val="lv-LV"/>
        </w:rPr>
      </w:pPr>
      <w:r>
        <w:rPr>
          <w:rStyle w:val="tlid-translation"/>
          <w:rFonts w:ascii="Times New Roman" w:hAnsi="Times New Roman" w:cs="Times New Roman"/>
          <w:lang w:val="lv-LV"/>
        </w:rPr>
        <w:tab/>
      </w:r>
      <w:r w:rsidR="00BD5A64" w:rsidRPr="00D1710B">
        <w:rPr>
          <w:rStyle w:val="tlid-translation"/>
          <w:rFonts w:ascii="Times New Roman" w:hAnsi="Times New Roman" w:cs="Times New Roman"/>
          <w:lang w:val="lv-LV"/>
        </w:rPr>
        <w:t xml:space="preserve">Daudzi jaunieši jau tagad saskaras ar bezdarbu, tāpēc ir svarīgi turpināt un stiprināt esošās programmas, piemēram, Jauniešu </w:t>
      </w:r>
      <w:r w:rsidR="008847D8">
        <w:rPr>
          <w:rStyle w:val="tlid-translation"/>
          <w:rFonts w:ascii="Times New Roman" w:hAnsi="Times New Roman" w:cs="Times New Roman"/>
          <w:lang w:val="lv-LV"/>
        </w:rPr>
        <w:t>g</w:t>
      </w:r>
      <w:r w:rsidR="00BD5A64" w:rsidRPr="00D1710B">
        <w:rPr>
          <w:rStyle w:val="tlid-translation"/>
          <w:rFonts w:ascii="Times New Roman" w:hAnsi="Times New Roman" w:cs="Times New Roman"/>
          <w:lang w:val="lv-LV"/>
        </w:rPr>
        <w:t>arantija, kā arī attīstīt jaunas programmas un iniciatīvas, kuru mērķis ir samazināt bezdarba līmeni jauniešu vidū.</w:t>
      </w:r>
    </w:p>
    <w:p w14:paraId="450389D7" w14:textId="77777777" w:rsidR="00BD5A64" w:rsidRPr="00D1710B" w:rsidRDefault="00A734CD" w:rsidP="00BB2DFB">
      <w:pPr>
        <w:jc w:val="both"/>
        <w:rPr>
          <w:rStyle w:val="tlid-translation"/>
          <w:rFonts w:ascii="Times New Roman" w:hAnsi="Times New Roman" w:cs="Times New Roman"/>
          <w:lang w:val="lv-LV"/>
        </w:rPr>
      </w:pPr>
      <w:r>
        <w:rPr>
          <w:rStyle w:val="tlid-translation"/>
          <w:rFonts w:ascii="Times New Roman" w:hAnsi="Times New Roman" w:cs="Times New Roman"/>
          <w:lang w:val="lv-LV"/>
        </w:rPr>
        <w:tab/>
        <w:t>Latvija uzskata</w:t>
      </w:r>
      <w:r w:rsidR="00BD5A64" w:rsidRPr="00D1710B">
        <w:rPr>
          <w:rStyle w:val="tlid-translation"/>
          <w:rFonts w:ascii="Times New Roman" w:hAnsi="Times New Roman" w:cs="Times New Roman"/>
          <w:lang w:val="lv-LV"/>
        </w:rPr>
        <w:t>, ka pienācīgs atbalsts jaunatnes nozarei varētu būt pamats veiksmīgai un kopējai cīņai pret tādām krīzēm, kā piemēram, COVID-19 pandēmija.</w:t>
      </w:r>
    </w:p>
    <w:p w14:paraId="33CBE75B" w14:textId="77777777" w:rsidR="00BD5A64" w:rsidRPr="008D7FB7" w:rsidRDefault="00BD5A64" w:rsidP="00A734CD">
      <w:pPr>
        <w:spacing w:after="120"/>
        <w:jc w:val="both"/>
        <w:rPr>
          <w:rFonts w:ascii="Times New Roman" w:hAnsi="Times New Roman" w:cs="Times New Roman"/>
          <w:lang w:val="lv-LV"/>
        </w:rPr>
      </w:pPr>
    </w:p>
    <w:sectPr w:rsidR="00BD5A64" w:rsidRPr="008D7FB7" w:rsidSect="00941051">
      <w:footerReference w:type="even" r:id="rId7"/>
      <w:footerReference w:type="default" r:id="rId8"/>
      <w:pgSz w:w="11900"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C77F" w14:textId="77777777" w:rsidR="000D4D3A" w:rsidRDefault="000D4D3A" w:rsidP="000A691F">
      <w:r>
        <w:separator/>
      </w:r>
    </w:p>
  </w:endnote>
  <w:endnote w:type="continuationSeparator" w:id="0">
    <w:p w14:paraId="63F925A9" w14:textId="77777777" w:rsidR="000D4D3A" w:rsidRDefault="000D4D3A" w:rsidP="000A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1B3E" w14:textId="77777777" w:rsidR="008D76B4" w:rsidRDefault="008D76B4" w:rsidP="00643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0CA15B" w14:textId="77777777" w:rsidR="008D76B4" w:rsidRDefault="008D7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3752" w14:textId="77777777" w:rsidR="008D76B4" w:rsidRDefault="008D76B4" w:rsidP="00643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3AD">
      <w:rPr>
        <w:rStyle w:val="PageNumber"/>
        <w:noProof/>
      </w:rPr>
      <w:t>3</w:t>
    </w:r>
    <w:r>
      <w:rPr>
        <w:rStyle w:val="PageNumber"/>
      </w:rPr>
      <w:fldChar w:fldCharType="end"/>
    </w:r>
  </w:p>
  <w:p w14:paraId="7FDDA1CD" w14:textId="77777777" w:rsidR="008D76B4" w:rsidRDefault="008D7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5744" w14:textId="77777777" w:rsidR="000D4D3A" w:rsidRDefault="000D4D3A" w:rsidP="000A691F">
      <w:r>
        <w:separator/>
      </w:r>
    </w:p>
  </w:footnote>
  <w:footnote w:type="continuationSeparator" w:id="0">
    <w:p w14:paraId="6CD41ABB" w14:textId="77777777" w:rsidR="000D4D3A" w:rsidRDefault="000D4D3A" w:rsidP="000A691F">
      <w:r>
        <w:continuationSeparator/>
      </w:r>
    </w:p>
  </w:footnote>
  <w:footnote w:id="1">
    <w:p w14:paraId="448BBABC" w14:textId="77777777" w:rsidR="003145DE" w:rsidRPr="00F37E5B" w:rsidRDefault="00A734CD" w:rsidP="003145DE">
      <w:pPr>
        <w:pStyle w:val="Heading3"/>
        <w:shd w:val="clear" w:color="auto" w:fill="FFFFFF"/>
        <w:jc w:val="both"/>
        <w:rPr>
          <w:rFonts w:ascii="Arial" w:hAnsi="Arial" w:cs="Arial"/>
          <w:sz w:val="35"/>
          <w:szCs w:val="35"/>
        </w:rPr>
      </w:pPr>
      <w:r w:rsidRPr="00F37E5B">
        <w:rPr>
          <w:rStyle w:val="FootnoteReference"/>
          <w:b w:val="0"/>
          <w:sz w:val="20"/>
          <w:szCs w:val="20"/>
        </w:rPr>
        <w:footnoteRef/>
      </w:r>
      <w:r w:rsidRPr="00F37E5B">
        <w:t xml:space="preserve"> </w:t>
      </w:r>
      <w:r w:rsidR="003145DE" w:rsidRPr="00F37E5B">
        <w:rPr>
          <w:b w:val="0"/>
          <w:sz w:val="20"/>
          <w:szCs w:val="20"/>
        </w:rPr>
        <w:t>Grozījums Ministru kabineta 2019. gada 30. aprīļa noteikumos Nr. 183 "Noteikumi par valsts pārbaudes darbu norises laiku 2019./2020. mācību gadā"</w:t>
      </w:r>
    </w:p>
    <w:p w14:paraId="08F6F1E9" w14:textId="295F3547" w:rsidR="00A734CD" w:rsidRPr="000A691F" w:rsidRDefault="00A734CD" w:rsidP="000223AD">
      <w:pPr>
        <w:pStyle w:val="NoSpacing"/>
        <w:jc w:val="both"/>
      </w:pPr>
    </w:p>
  </w:footnote>
  <w:footnote w:id="2">
    <w:p w14:paraId="04AB26A1" w14:textId="4495F8AD" w:rsidR="00A734CD" w:rsidRPr="003423AD" w:rsidRDefault="00A734CD" w:rsidP="000223AD">
      <w:pPr>
        <w:jc w:val="both"/>
        <w:rPr>
          <w:rFonts w:ascii="Times New Roman" w:hAnsi="Times New Roman" w:cs="Times New Roman"/>
          <w:sz w:val="20"/>
          <w:szCs w:val="20"/>
          <w:lang w:val="lv-LV"/>
        </w:rPr>
      </w:pPr>
      <w:r>
        <w:rPr>
          <w:rStyle w:val="FootnoteReference"/>
        </w:rPr>
        <w:footnoteRef/>
      </w:r>
      <w:r w:rsidRPr="00430E8E">
        <w:rPr>
          <w:lang w:val="lv-LV"/>
        </w:rPr>
        <w:t xml:space="preserve"> </w:t>
      </w:r>
      <w:r w:rsidR="003423AD" w:rsidRPr="003423AD">
        <w:rPr>
          <w:rFonts w:ascii="Times New Roman" w:hAnsi="Times New Roman" w:cs="Times New Roman"/>
          <w:sz w:val="20"/>
          <w:szCs w:val="20"/>
          <w:lang w:val="lv-LV"/>
        </w:rPr>
        <w:t>Ievērojot</w:t>
      </w:r>
      <w:r w:rsidR="003423AD">
        <w:rPr>
          <w:lang w:val="lv-LV"/>
        </w:rPr>
        <w:t xml:space="preserve"> </w:t>
      </w:r>
      <w:r w:rsidRPr="00430E8E">
        <w:rPr>
          <w:rFonts w:ascii="Times New Roman" w:hAnsi="Times New Roman" w:cs="Times New Roman"/>
          <w:sz w:val="20"/>
          <w:szCs w:val="20"/>
          <w:lang w:val="lv-LV"/>
        </w:rPr>
        <w:t xml:space="preserve">2020.gada 28.aprīļa </w:t>
      </w:r>
      <w:r w:rsidR="00F37E5B">
        <w:rPr>
          <w:rFonts w:ascii="Times New Roman" w:hAnsi="Times New Roman" w:cs="Times New Roman"/>
          <w:sz w:val="20"/>
          <w:szCs w:val="20"/>
          <w:lang w:val="lv-LV"/>
        </w:rPr>
        <w:t>M</w:t>
      </w:r>
      <w:r w:rsidR="003423AD">
        <w:rPr>
          <w:rFonts w:ascii="Times New Roman" w:hAnsi="Times New Roman" w:cs="Times New Roman"/>
          <w:sz w:val="20"/>
          <w:szCs w:val="20"/>
          <w:lang w:val="lv-LV"/>
        </w:rPr>
        <w:t xml:space="preserve">inistru kabineta noteikumu </w:t>
      </w:r>
      <w:r w:rsidRPr="00430E8E">
        <w:rPr>
          <w:rFonts w:ascii="Times New Roman" w:hAnsi="Times New Roman" w:cs="Times New Roman"/>
          <w:sz w:val="20"/>
          <w:szCs w:val="20"/>
          <w:lang w:val="lv-LV"/>
        </w:rPr>
        <w:t>Nr.245</w:t>
      </w:r>
      <w:r w:rsidR="005F1F9C">
        <w:rPr>
          <w:rFonts w:ascii="Times New Roman" w:hAnsi="Times New Roman" w:cs="Times New Roman"/>
          <w:sz w:val="20"/>
          <w:szCs w:val="20"/>
          <w:lang w:val="lv-LV"/>
        </w:rPr>
        <w:t xml:space="preserve"> </w:t>
      </w:r>
      <w:r w:rsidR="003423AD">
        <w:rPr>
          <w:rFonts w:ascii="Times New Roman" w:hAnsi="Times New Roman" w:cs="Times New Roman"/>
          <w:sz w:val="20"/>
          <w:szCs w:val="20"/>
          <w:lang w:val="lv-LV"/>
        </w:rPr>
        <w:t>“</w:t>
      </w:r>
      <w:r w:rsidR="005F1F9C" w:rsidRPr="00F37E5B">
        <w:rPr>
          <w:rFonts w:ascii="Times New Roman" w:hAnsi="Times New Roman" w:cs="Times New Roman"/>
          <w:bCs/>
          <w:sz w:val="20"/>
          <w:szCs w:val="20"/>
          <w:shd w:val="clear" w:color="auto" w:fill="FFFFFF"/>
          <w:lang w:val="lv-LV"/>
        </w:rPr>
        <w:t>par sākuma termiņu reflektantu reģistrācijai un uzņemšanai augstskolās un koledžās 2020. gadā</w:t>
      </w:r>
      <w:r w:rsidR="003423AD">
        <w:rPr>
          <w:rFonts w:ascii="Times New Roman" w:hAnsi="Times New Roman" w:cs="Times New Roman"/>
          <w:bCs/>
          <w:sz w:val="20"/>
          <w:szCs w:val="20"/>
          <w:shd w:val="clear" w:color="auto" w:fill="FFFFFF"/>
          <w:lang w:val="lv-LV"/>
        </w:rPr>
        <w:t xml:space="preserve">”  2.punktā </w:t>
      </w:r>
      <w:r w:rsidR="003423AD">
        <w:rPr>
          <w:rFonts w:ascii="Times New Roman" w:hAnsi="Times New Roman" w:cs="Times New Roman"/>
          <w:bCs/>
          <w:sz w:val="20"/>
          <w:szCs w:val="20"/>
          <w:shd w:val="clear" w:color="auto" w:fill="FFFFFF"/>
          <w:lang w:val="lv-LV"/>
        </w:rPr>
        <w:t>noteikto.</w:t>
      </w:r>
      <w:bookmarkStart w:id="0" w:name="_GoBack"/>
      <w:bookmarkEnd w:id="0"/>
      <w:r w:rsidR="005F1F9C" w:rsidRPr="00F37E5B">
        <w:rPr>
          <w:rFonts w:ascii="Arial" w:hAnsi="Arial" w:cs="Arial"/>
          <w:b/>
          <w:bCs/>
          <w:sz w:val="35"/>
          <w:szCs w:val="35"/>
          <w:shd w:val="clear" w:color="auto" w:fill="FFFFFF"/>
          <w:lang w:val="lv-LV"/>
        </w:rPr>
        <w:t xml:space="preserve"> </w:t>
      </w:r>
    </w:p>
    <w:p w14:paraId="34F59DB2" w14:textId="77777777" w:rsidR="00A734CD" w:rsidRPr="00F37E5B" w:rsidRDefault="00A734CD">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E11CC"/>
    <w:multiLevelType w:val="hybridMultilevel"/>
    <w:tmpl w:val="91DE99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17"/>
    <w:rsid w:val="000223AD"/>
    <w:rsid w:val="0003497C"/>
    <w:rsid w:val="00043059"/>
    <w:rsid w:val="000A691F"/>
    <w:rsid w:val="000D4D3A"/>
    <w:rsid w:val="000D771F"/>
    <w:rsid w:val="001602BD"/>
    <w:rsid w:val="001961BC"/>
    <w:rsid w:val="001B2A06"/>
    <w:rsid w:val="00283D45"/>
    <w:rsid w:val="003052D1"/>
    <w:rsid w:val="003145DE"/>
    <w:rsid w:val="003423AD"/>
    <w:rsid w:val="0038517F"/>
    <w:rsid w:val="003A1788"/>
    <w:rsid w:val="003B229A"/>
    <w:rsid w:val="003F4760"/>
    <w:rsid w:val="00430E8E"/>
    <w:rsid w:val="00432F2E"/>
    <w:rsid w:val="00466E1E"/>
    <w:rsid w:val="004965E3"/>
    <w:rsid w:val="0050499D"/>
    <w:rsid w:val="00551D6A"/>
    <w:rsid w:val="005B0E66"/>
    <w:rsid w:val="005F1F9C"/>
    <w:rsid w:val="00752097"/>
    <w:rsid w:val="008023DD"/>
    <w:rsid w:val="00815428"/>
    <w:rsid w:val="00845D17"/>
    <w:rsid w:val="00874840"/>
    <w:rsid w:val="008847D8"/>
    <w:rsid w:val="008D76B4"/>
    <w:rsid w:val="008D7FB7"/>
    <w:rsid w:val="00941051"/>
    <w:rsid w:val="0099085B"/>
    <w:rsid w:val="009910F9"/>
    <w:rsid w:val="00A734CD"/>
    <w:rsid w:val="00AA1EF5"/>
    <w:rsid w:val="00AC4E61"/>
    <w:rsid w:val="00BB2DFB"/>
    <w:rsid w:val="00BB3318"/>
    <w:rsid w:val="00BD5A64"/>
    <w:rsid w:val="00C1008E"/>
    <w:rsid w:val="00C46BF9"/>
    <w:rsid w:val="00C84300"/>
    <w:rsid w:val="00C9456D"/>
    <w:rsid w:val="00C95665"/>
    <w:rsid w:val="00CE157B"/>
    <w:rsid w:val="00D1530E"/>
    <w:rsid w:val="00D25287"/>
    <w:rsid w:val="00D72BDC"/>
    <w:rsid w:val="00DB6282"/>
    <w:rsid w:val="00E727CE"/>
    <w:rsid w:val="00EA5B2B"/>
    <w:rsid w:val="00F24CE2"/>
    <w:rsid w:val="00F37E5B"/>
    <w:rsid w:val="00F719B3"/>
    <w:rsid w:val="00F92965"/>
    <w:rsid w:val="00FF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981DF"/>
  <w14:defaultImageDpi w14:val="300"/>
  <w15:docId w15:val="{E1EF5511-237B-426C-8376-E55A4321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45DE"/>
    <w:pPr>
      <w:spacing w:before="100" w:beforeAutospacing="1" w:after="100" w:afterAutospacing="1"/>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E1E"/>
    <w:rPr>
      <w:rFonts w:eastAsiaTheme="minorHAnsi"/>
      <w:sz w:val="22"/>
      <w:szCs w:val="22"/>
      <w:lang w:val="lv-LV"/>
    </w:rPr>
  </w:style>
  <w:style w:type="paragraph" w:styleId="FootnoteText">
    <w:name w:val="footnote text"/>
    <w:basedOn w:val="Normal"/>
    <w:link w:val="FootnoteTextChar"/>
    <w:uiPriority w:val="99"/>
    <w:unhideWhenUsed/>
    <w:rsid w:val="000A691F"/>
  </w:style>
  <w:style w:type="character" w:customStyle="1" w:styleId="FootnoteTextChar">
    <w:name w:val="Footnote Text Char"/>
    <w:basedOn w:val="DefaultParagraphFont"/>
    <w:link w:val="FootnoteText"/>
    <w:uiPriority w:val="99"/>
    <w:rsid w:val="000A691F"/>
  </w:style>
  <w:style w:type="character" w:styleId="FootnoteReference">
    <w:name w:val="footnote reference"/>
    <w:basedOn w:val="DefaultParagraphFont"/>
    <w:uiPriority w:val="99"/>
    <w:unhideWhenUsed/>
    <w:rsid w:val="000A691F"/>
    <w:rPr>
      <w:vertAlign w:val="superscript"/>
    </w:rPr>
  </w:style>
  <w:style w:type="character" w:styleId="CommentReference">
    <w:name w:val="annotation reference"/>
    <w:basedOn w:val="DefaultParagraphFont"/>
    <w:uiPriority w:val="99"/>
    <w:semiHidden/>
    <w:unhideWhenUsed/>
    <w:rsid w:val="00430E8E"/>
    <w:rPr>
      <w:sz w:val="16"/>
      <w:szCs w:val="16"/>
    </w:rPr>
  </w:style>
  <w:style w:type="paragraph" w:styleId="CommentText">
    <w:name w:val="annotation text"/>
    <w:basedOn w:val="Normal"/>
    <w:link w:val="CommentTextChar"/>
    <w:uiPriority w:val="99"/>
    <w:semiHidden/>
    <w:unhideWhenUsed/>
    <w:rsid w:val="00430E8E"/>
    <w:rPr>
      <w:sz w:val="20"/>
      <w:szCs w:val="20"/>
    </w:rPr>
  </w:style>
  <w:style w:type="character" w:customStyle="1" w:styleId="CommentTextChar">
    <w:name w:val="Comment Text Char"/>
    <w:basedOn w:val="DefaultParagraphFont"/>
    <w:link w:val="CommentText"/>
    <w:uiPriority w:val="99"/>
    <w:semiHidden/>
    <w:rsid w:val="00430E8E"/>
    <w:rPr>
      <w:sz w:val="20"/>
      <w:szCs w:val="20"/>
    </w:rPr>
  </w:style>
  <w:style w:type="paragraph" w:styleId="CommentSubject">
    <w:name w:val="annotation subject"/>
    <w:basedOn w:val="CommentText"/>
    <w:next w:val="CommentText"/>
    <w:link w:val="CommentSubjectChar"/>
    <w:uiPriority w:val="99"/>
    <w:semiHidden/>
    <w:unhideWhenUsed/>
    <w:rsid w:val="00430E8E"/>
    <w:rPr>
      <w:b/>
      <w:bCs/>
    </w:rPr>
  </w:style>
  <w:style w:type="character" w:customStyle="1" w:styleId="CommentSubjectChar">
    <w:name w:val="Comment Subject Char"/>
    <w:basedOn w:val="CommentTextChar"/>
    <w:link w:val="CommentSubject"/>
    <w:uiPriority w:val="99"/>
    <w:semiHidden/>
    <w:rsid w:val="00430E8E"/>
    <w:rPr>
      <w:b/>
      <w:bCs/>
      <w:sz w:val="20"/>
      <w:szCs w:val="20"/>
    </w:rPr>
  </w:style>
  <w:style w:type="paragraph" w:styleId="BalloonText">
    <w:name w:val="Balloon Text"/>
    <w:basedOn w:val="Normal"/>
    <w:link w:val="BalloonTextChar"/>
    <w:uiPriority w:val="99"/>
    <w:semiHidden/>
    <w:unhideWhenUsed/>
    <w:rsid w:val="00430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E8E"/>
    <w:rPr>
      <w:rFonts w:ascii="Segoe UI" w:hAnsi="Segoe UI" w:cs="Segoe UI"/>
      <w:sz w:val="18"/>
      <w:szCs w:val="18"/>
    </w:rPr>
  </w:style>
  <w:style w:type="character" w:styleId="Emphasis">
    <w:name w:val="Emphasis"/>
    <w:basedOn w:val="DefaultParagraphFont"/>
    <w:uiPriority w:val="20"/>
    <w:qFormat/>
    <w:rsid w:val="008D7FB7"/>
    <w:rPr>
      <w:i/>
      <w:iCs/>
    </w:rPr>
  </w:style>
  <w:style w:type="paragraph" w:styleId="ListParagraph">
    <w:name w:val="List Paragraph"/>
    <w:basedOn w:val="Normal"/>
    <w:uiPriority w:val="34"/>
    <w:qFormat/>
    <w:rsid w:val="00D72BDC"/>
    <w:pPr>
      <w:ind w:left="720"/>
      <w:contextualSpacing/>
    </w:pPr>
  </w:style>
  <w:style w:type="character" w:styleId="Strong">
    <w:name w:val="Strong"/>
    <w:basedOn w:val="DefaultParagraphFont"/>
    <w:uiPriority w:val="22"/>
    <w:qFormat/>
    <w:rsid w:val="00815428"/>
    <w:rPr>
      <w:b/>
      <w:bCs/>
    </w:rPr>
  </w:style>
  <w:style w:type="character" w:customStyle="1" w:styleId="tlid-translation">
    <w:name w:val="tlid-translation"/>
    <w:basedOn w:val="DefaultParagraphFont"/>
    <w:rsid w:val="00BD5A64"/>
  </w:style>
  <w:style w:type="paragraph" w:styleId="Footer">
    <w:name w:val="footer"/>
    <w:basedOn w:val="Normal"/>
    <w:link w:val="FooterChar"/>
    <w:uiPriority w:val="99"/>
    <w:unhideWhenUsed/>
    <w:rsid w:val="008D76B4"/>
    <w:pPr>
      <w:tabs>
        <w:tab w:val="center" w:pos="4320"/>
        <w:tab w:val="right" w:pos="8640"/>
      </w:tabs>
    </w:pPr>
  </w:style>
  <w:style w:type="character" w:customStyle="1" w:styleId="FooterChar">
    <w:name w:val="Footer Char"/>
    <w:basedOn w:val="DefaultParagraphFont"/>
    <w:link w:val="Footer"/>
    <w:uiPriority w:val="99"/>
    <w:rsid w:val="008D76B4"/>
  </w:style>
  <w:style w:type="character" w:styleId="PageNumber">
    <w:name w:val="page number"/>
    <w:basedOn w:val="DefaultParagraphFont"/>
    <w:uiPriority w:val="99"/>
    <w:semiHidden/>
    <w:unhideWhenUsed/>
    <w:rsid w:val="008D76B4"/>
  </w:style>
  <w:style w:type="character" w:customStyle="1" w:styleId="Heading3Char">
    <w:name w:val="Heading 3 Char"/>
    <w:basedOn w:val="DefaultParagraphFont"/>
    <w:link w:val="Heading3"/>
    <w:uiPriority w:val="9"/>
    <w:rsid w:val="003145DE"/>
    <w:rPr>
      <w:rFonts w:ascii="Times New Roman" w:eastAsia="Times New Roman" w:hAnsi="Times New Roman" w:cs="Times New Roman"/>
      <w:b/>
      <w:bCs/>
      <w:sz w:val="27"/>
      <w:szCs w:val="27"/>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6444">
      <w:bodyDiv w:val="1"/>
      <w:marLeft w:val="0"/>
      <w:marRight w:val="0"/>
      <w:marTop w:val="0"/>
      <w:marBottom w:val="0"/>
      <w:divBdr>
        <w:top w:val="none" w:sz="0" w:space="0" w:color="auto"/>
        <w:left w:val="none" w:sz="0" w:space="0" w:color="auto"/>
        <w:bottom w:val="none" w:sz="0" w:space="0" w:color="auto"/>
        <w:right w:val="none" w:sz="0" w:space="0" w:color="auto"/>
      </w:divBdr>
    </w:div>
    <w:div w:id="1331254410">
      <w:bodyDiv w:val="1"/>
      <w:marLeft w:val="0"/>
      <w:marRight w:val="0"/>
      <w:marTop w:val="0"/>
      <w:marBottom w:val="0"/>
      <w:divBdr>
        <w:top w:val="none" w:sz="0" w:space="0" w:color="auto"/>
        <w:left w:val="none" w:sz="0" w:space="0" w:color="auto"/>
        <w:bottom w:val="none" w:sz="0" w:space="0" w:color="auto"/>
        <w:right w:val="none" w:sz="0" w:space="0" w:color="auto"/>
      </w:divBdr>
    </w:div>
    <w:div w:id="1511873940">
      <w:bodyDiv w:val="1"/>
      <w:marLeft w:val="0"/>
      <w:marRight w:val="0"/>
      <w:marTop w:val="0"/>
      <w:marBottom w:val="0"/>
      <w:divBdr>
        <w:top w:val="none" w:sz="0" w:space="0" w:color="auto"/>
        <w:left w:val="none" w:sz="0" w:space="0" w:color="auto"/>
        <w:bottom w:val="none" w:sz="0" w:space="0" w:color="auto"/>
        <w:right w:val="none" w:sz="0" w:space="0" w:color="auto"/>
      </w:divBdr>
    </w:div>
    <w:div w:id="1543899870">
      <w:bodyDiv w:val="1"/>
      <w:marLeft w:val="0"/>
      <w:marRight w:val="0"/>
      <w:marTop w:val="0"/>
      <w:marBottom w:val="0"/>
      <w:divBdr>
        <w:top w:val="none" w:sz="0" w:space="0" w:color="auto"/>
        <w:left w:val="none" w:sz="0" w:space="0" w:color="auto"/>
        <w:bottom w:val="none" w:sz="0" w:space="0" w:color="auto"/>
        <w:right w:val="none" w:sz="0" w:space="0" w:color="auto"/>
      </w:divBdr>
    </w:div>
    <w:div w:id="1695887517">
      <w:bodyDiv w:val="1"/>
      <w:marLeft w:val="0"/>
      <w:marRight w:val="0"/>
      <w:marTop w:val="0"/>
      <w:marBottom w:val="0"/>
      <w:divBdr>
        <w:top w:val="none" w:sz="0" w:space="0" w:color="auto"/>
        <w:left w:val="none" w:sz="0" w:space="0" w:color="auto"/>
        <w:bottom w:val="none" w:sz="0" w:space="0" w:color="auto"/>
        <w:right w:val="none" w:sz="0" w:space="0" w:color="auto"/>
      </w:divBdr>
    </w:div>
    <w:div w:id="2014068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6385</Words>
  <Characters>3640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Deinate</dc:creator>
  <cp:keywords/>
  <dc:description/>
  <cp:lastModifiedBy>Dace Deinate</cp:lastModifiedBy>
  <cp:revision>4</cp:revision>
  <dcterms:created xsi:type="dcterms:W3CDTF">2020-05-18T12:49:00Z</dcterms:created>
  <dcterms:modified xsi:type="dcterms:W3CDTF">2020-05-18T13:00:00Z</dcterms:modified>
</cp:coreProperties>
</file>