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973631" w:rsidR="00EC5646" w:rsidP="00973631" w:rsidRDefault="002B7986" w14:paraId="5BF846EE" w14:textId="77777777">
      <w:pPr>
        <w:widowControl w:val="false"/>
        <w:snapToGrid w:val="false"/>
        <w:spacing w:after="0" w:line="240" w:lineRule="auto"/>
        <w:jc w:val="center"/>
        <w15:collapsed w:val="false"/>
        <w:rPr>
          <w:rFonts w:ascii="Times New Roman" w:hAnsi="Times New Roman" w:eastAsia="Times New Roman" w:cs="Times New Roman"/>
          <w:b/>
          <w:bCs/>
          <w:sz w:val="28"/>
          <w:szCs w:val="28"/>
          <w:lang w:eastAsia="lv-LV"/>
        </w:rPr>
      </w:pPr>
      <w:r w:rsidRPr="00973631">
        <w:rPr>
          <w:rFonts w:ascii="Times New Roman" w:hAnsi="Times New Roman" w:eastAsia="Times New Roman" w:cs="Times New Roman"/>
          <w:b/>
          <w:bCs/>
          <w:sz w:val="28"/>
          <w:szCs w:val="28"/>
          <w:lang w:eastAsia="lv-LV"/>
        </w:rPr>
        <w:t>Informatīvais ziņojums</w:t>
      </w:r>
    </w:p>
    <w:p w:rsidR="0098482C" w:rsidP="00973631" w:rsidRDefault="00973631" w14:paraId="50D50F8B" w14:textId="77777777">
      <w:pPr>
        <w:widowControl w:val="false"/>
        <w:snapToGrid w:val="false"/>
        <w:spacing w:after="0" w:line="240" w:lineRule="auto"/>
        <w:jc w:val="center"/>
        <w:rPr>
          <w:rFonts w:ascii="Times New Roman" w:hAnsi="Times New Roman" w:eastAsia="Times New Roman" w:cs="Times New Roman"/>
          <w:b/>
          <w:bCs/>
          <w:sz w:val="28"/>
          <w:szCs w:val="28"/>
          <w:lang w:eastAsia="lv-LV"/>
        </w:rPr>
      </w:pPr>
      <w:r>
        <w:rPr>
          <w:rFonts w:ascii="Times New Roman" w:hAnsi="Times New Roman" w:eastAsia="Times New Roman" w:cs="Times New Roman"/>
          <w:b/>
          <w:bCs/>
          <w:sz w:val="28"/>
          <w:szCs w:val="28"/>
          <w:lang w:eastAsia="lv-LV"/>
        </w:rPr>
        <w:t>„</w:t>
      </w:r>
      <w:r w:rsidRPr="00973631" w:rsidR="001C7EE5">
        <w:rPr>
          <w:rFonts w:ascii="Times New Roman" w:hAnsi="Times New Roman" w:eastAsia="Times New Roman" w:cs="Times New Roman"/>
          <w:b/>
          <w:bCs/>
          <w:sz w:val="28"/>
          <w:szCs w:val="28"/>
          <w:lang w:eastAsia="lv-LV"/>
        </w:rPr>
        <w:t xml:space="preserve">Par </w:t>
      </w:r>
      <w:r w:rsidRPr="00973631" w:rsidR="00A76304">
        <w:rPr>
          <w:rFonts w:ascii="Times New Roman" w:hAnsi="Times New Roman" w:eastAsia="Times New Roman" w:cs="Times New Roman"/>
          <w:b/>
          <w:bCs/>
          <w:sz w:val="28"/>
          <w:szCs w:val="28"/>
          <w:lang w:eastAsia="lv-LV"/>
        </w:rPr>
        <w:t>2020.gada 19</w:t>
      </w:r>
      <w:r w:rsidRPr="00973631" w:rsidR="0098482C">
        <w:rPr>
          <w:rFonts w:ascii="Times New Roman" w:hAnsi="Times New Roman" w:eastAsia="Times New Roman" w:cs="Times New Roman"/>
          <w:b/>
          <w:bCs/>
          <w:sz w:val="28"/>
          <w:szCs w:val="28"/>
          <w:lang w:eastAsia="lv-LV"/>
        </w:rPr>
        <w:t>.</w:t>
      </w:r>
      <w:r w:rsidRPr="00973631" w:rsidR="00A76304">
        <w:rPr>
          <w:rFonts w:ascii="Times New Roman" w:hAnsi="Times New Roman" w:eastAsia="Times New Roman" w:cs="Times New Roman"/>
          <w:b/>
          <w:bCs/>
          <w:sz w:val="28"/>
          <w:szCs w:val="28"/>
          <w:lang w:eastAsia="lv-LV"/>
        </w:rPr>
        <w:t>maija</w:t>
      </w:r>
      <w:r w:rsidRPr="00973631" w:rsidR="0098482C">
        <w:rPr>
          <w:rFonts w:ascii="Times New Roman" w:hAnsi="Times New Roman" w:eastAsia="Times New Roman" w:cs="Times New Roman"/>
          <w:b/>
          <w:bCs/>
          <w:sz w:val="28"/>
          <w:szCs w:val="28"/>
          <w:lang w:eastAsia="lv-LV"/>
        </w:rPr>
        <w:t xml:space="preserve"> </w:t>
      </w:r>
      <w:r w:rsidRPr="00973631" w:rsidR="001C4B06">
        <w:rPr>
          <w:rFonts w:ascii="Times New Roman" w:hAnsi="Times New Roman" w:eastAsia="Times New Roman" w:cs="Times New Roman"/>
          <w:b/>
          <w:bCs/>
          <w:sz w:val="28"/>
          <w:szCs w:val="28"/>
          <w:lang w:eastAsia="lv-LV"/>
        </w:rPr>
        <w:t xml:space="preserve">neformālo </w:t>
      </w:r>
      <w:r w:rsidRPr="00973631" w:rsidR="001C7EE5">
        <w:rPr>
          <w:rFonts w:ascii="Times New Roman" w:hAnsi="Times New Roman" w:eastAsia="Times New Roman" w:cs="Times New Roman"/>
          <w:b/>
          <w:bCs/>
          <w:sz w:val="28"/>
          <w:szCs w:val="28"/>
          <w:lang w:eastAsia="lv-LV"/>
        </w:rPr>
        <w:t>Eiropas Savienības</w:t>
      </w:r>
      <w:r w:rsidRPr="00973631" w:rsidR="0098482C">
        <w:rPr>
          <w:rFonts w:ascii="Times New Roman" w:hAnsi="Times New Roman" w:eastAsia="Times New Roman" w:cs="Times New Roman"/>
          <w:b/>
          <w:bCs/>
          <w:sz w:val="28"/>
          <w:szCs w:val="28"/>
          <w:lang w:eastAsia="lv-LV"/>
        </w:rPr>
        <w:t xml:space="preserve"> kultūras</w:t>
      </w:r>
      <w:r w:rsidRPr="00973631" w:rsidR="002A08A6">
        <w:rPr>
          <w:rFonts w:ascii="Times New Roman" w:hAnsi="Times New Roman" w:eastAsia="Times New Roman" w:cs="Times New Roman"/>
          <w:b/>
          <w:bCs/>
          <w:sz w:val="28"/>
          <w:szCs w:val="28"/>
          <w:lang w:eastAsia="lv-LV"/>
        </w:rPr>
        <w:t xml:space="preserve"> un audiovizuālo lietu</w:t>
      </w:r>
      <w:r w:rsidRPr="00973631" w:rsidR="0098482C">
        <w:rPr>
          <w:rFonts w:ascii="Times New Roman" w:hAnsi="Times New Roman" w:eastAsia="Times New Roman" w:cs="Times New Roman"/>
          <w:b/>
          <w:bCs/>
          <w:sz w:val="28"/>
          <w:szCs w:val="28"/>
          <w:lang w:eastAsia="lv-LV"/>
        </w:rPr>
        <w:t xml:space="preserve"> ministru </w:t>
      </w:r>
      <w:r w:rsidRPr="00973631" w:rsidR="001C4B06">
        <w:rPr>
          <w:rFonts w:ascii="Times New Roman" w:hAnsi="Times New Roman" w:eastAsia="Times New Roman" w:cs="Times New Roman"/>
          <w:b/>
          <w:bCs/>
          <w:sz w:val="28"/>
          <w:szCs w:val="28"/>
          <w:lang w:eastAsia="lv-LV"/>
        </w:rPr>
        <w:t xml:space="preserve">videokonferenci </w:t>
      </w:r>
      <w:r w:rsidRPr="00973631" w:rsidR="0098482C">
        <w:rPr>
          <w:rFonts w:ascii="Times New Roman" w:hAnsi="Times New Roman" w:eastAsia="Times New Roman" w:cs="Times New Roman"/>
          <w:b/>
          <w:bCs/>
          <w:sz w:val="28"/>
          <w:szCs w:val="28"/>
          <w:lang w:eastAsia="lv-LV"/>
        </w:rPr>
        <w:t xml:space="preserve">par </w:t>
      </w:r>
      <w:proofErr w:type="spellStart"/>
      <w:r w:rsidRPr="00973631" w:rsidR="00777BA8">
        <w:rPr>
          <w:rFonts w:ascii="Times New Roman" w:hAnsi="Times New Roman" w:eastAsia="Times New Roman" w:cs="Times New Roman"/>
          <w:b/>
          <w:bCs/>
          <w:sz w:val="28"/>
          <w:szCs w:val="28"/>
          <w:lang w:eastAsia="lv-LV"/>
        </w:rPr>
        <w:t>Covid</w:t>
      </w:r>
      <w:proofErr w:type="spellEnd"/>
      <w:r w:rsidR="00996ADF">
        <w:rPr>
          <w:rFonts w:ascii="Times New Roman" w:hAnsi="Times New Roman" w:eastAsia="Times New Roman" w:cs="Times New Roman"/>
          <w:b/>
          <w:bCs/>
          <w:sz w:val="28"/>
          <w:szCs w:val="28"/>
          <w:lang w:eastAsia="lv-LV"/>
        </w:rPr>
        <w:noBreakHyphen/>
      </w:r>
      <w:r w:rsidRPr="00973631" w:rsidR="0098482C">
        <w:rPr>
          <w:rFonts w:ascii="Times New Roman" w:hAnsi="Times New Roman" w:eastAsia="Times New Roman" w:cs="Times New Roman"/>
          <w:b/>
          <w:bCs/>
          <w:sz w:val="28"/>
          <w:szCs w:val="28"/>
          <w:lang w:eastAsia="lv-LV"/>
        </w:rPr>
        <w:t>19 ietekmi uz kultūra</w:t>
      </w:r>
      <w:r w:rsidRPr="00973631" w:rsidR="00EB458D">
        <w:rPr>
          <w:rFonts w:ascii="Times New Roman" w:hAnsi="Times New Roman" w:eastAsia="Times New Roman" w:cs="Times New Roman"/>
          <w:b/>
          <w:bCs/>
          <w:sz w:val="28"/>
          <w:szCs w:val="28"/>
          <w:lang w:eastAsia="lv-LV"/>
        </w:rPr>
        <w:t>s</w:t>
      </w:r>
      <w:r w:rsidRPr="00973631" w:rsidR="0098482C">
        <w:rPr>
          <w:rFonts w:ascii="Times New Roman" w:hAnsi="Times New Roman" w:eastAsia="Times New Roman" w:cs="Times New Roman"/>
          <w:b/>
          <w:bCs/>
          <w:sz w:val="28"/>
          <w:szCs w:val="28"/>
          <w:lang w:eastAsia="lv-LV"/>
        </w:rPr>
        <w:t xml:space="preserve"> un radoš</w:t>
      </w:r>
      <w:r w:rsidRPr="00973631" w:rsidR="00EB458D">
        <w:rPr>
          <w:rFonts w:ascii="Times New Roman" w:hAnsi="Times New Roman" w:eastAsia="Times New Roman" w:cs="Times New Roman"/>
          <w:b/>
          <w:bCs/>
          <w:sz w:val="28"/>
          <w:szCs w:val="28"/>
          <w:lang w:eastAsia="lv-LV"/>
        </w:rPr>
        <w:t>o</w:t>
      </w:r>
      <w:r w:rsidRPr="00973631" w:rsidR="0098482C">
        <w:rPr>
          <w:rFonts w:ascii="Times New Roman" w:hAnsi="Times New Roman" w:eastAsia="Times New Roman" w:cs="Times New Roman"/>
          <w:b/>
          <w:bCs/>
          <w:sz w:val="28"/>
          <w:szCs w:val="28"/>
          <w:lang w:eastAsia="lv-LV"/>
        </w:rPr>
        <w:t xml:space="preserve"> sektor</w:t>
      </w:r>
      <w:r w:rsidRPr="00973631" w:rsidR="00EB458D">
        <w:rPr>
          <w:rFonts w:ascii="Times New Roman" w:hAnsi="Times New Roman" w:eastAsia="Times New Roman" w:cs="Times New Roman"/>
          <w:b/>
          <w:bCs/>
          <w:sz w:val="28"/>
          <w:szCs w:val="28"/>
          <w:lang w:eastAsia="lv-LV"/>
        </w:rPr>
        <w:t>u</w:t>
      </w:r>
      <w:r w:rsidRPr="00973631" w:rsidR="0098482C">
        <w:rPr>
          <w:rFonts w:ascii="Times New Roman" w:hAnsi="Times New Roman" w:eastAsia="Times New Roman" w:cs="Times New Roman"/>
          <w:b/>
          <w:bCs/>
          <w:sz w:val="28"/>
          <w:szCs w:val="28"/>
          <w:lang w:eastAsia="lv-LV"/>
        </w:rPr>
        <w:t>”</w:t>
      </w:r>
    </w:p>
    <w:p w:rsidRPr="00973631" w:rsidR="00973631" w:rsidP="00973631" w:rsidRDefault="00973631" w14:paraId="672A6659" w14:textId="77777777">
      <w:pPr>
        <w:widowControl w:val="false"/>
        <w:snapToGrid w:val="false"/>
        <w:spacing w:after="0" w:line="240" w:lineRule="auto"/>
        <w:jc w:val="center"/>
        <w:rPr>
          <w:rFonts w:ascii="Times New Roman" w:hAnsi="Times New Roman" w:eastAsia="Times New Roman" w:cs="Times New Roman"/>
          <w:b/>
          <w:bCs/>
          <w:sz w:val="28"/>
          <w:szCs w:val="28"/>
          <w:lang w:eastAsia="lv-LV"/>
        </w:rPr>
      </w:pPr>
    </w:p>
    <w:p w:rsidRPr="00973631" w:rsidR="0035798E" w:rsidP="00973631" w:rsidRDefault="001C7EE5" w14:paraId="51830CAB" w14:textId="19BC7EBC">
      <w:pPr>
        <w:widowControl w:val="false"/>
        <w:snapToGrid w:val="false"/>
        <w:spacing w:after="0" w:line="240" w:lineRule="auto"/>
        <w:ind w:firstLine="720"/>
        <w:jc w:val="both"/>
        <w:rPr>
          <w:rFonts w:ascii="Times New Roman" w:hAnsi="Times New Roman" w:eastAsia="Calibri" w:cs="Times New Roman"/>
          <w:sz w:val="28"/>
          <w:szCs w:val="28"/>
        </w:rPr>
      </w:pPr>
      <w:r w:rsidRPr="726232B5" w:rsidR="726232B5">
        <w:rPr>
          <w:rFonts w:ascii="Times New Roman" w:hAnsi="Times New Roman" w:eastAsia="Calibri" w:cs="Times New Roman"/>
          <w:sz w:val="28"/>
          <w:szCs w:val="28"/>
        </w:rPr>
        <w:t xml:space="preserve">2020.gada 19.maijā tiks rīkota otrā neformālā Eiropas Savienības (turpmāk – ES) kultūras ministru videokonference, kur dalībvalstu kultūras un par mediju jomu atbildīgie ministri un Eiropas komisāri aicināti turpināt diskutēt par Covid-19 pandēmijas ietekmi uz kultūras un radošo sektoru. Šīs sanāksmes mērķis būs apmainīties ar informāciju par dalībvalstu nākamajiem plānotajiem soļiem, pakāpeniski atceļot pandēmijas dēļ ieviestos ierobežojumus, un par krīzes laikā gūtajām atziņām attiecībā uz kultūras un radošo sektoru. </w:t>
      </w:r>
    </w:p>
    <w:p w:rsidRPr="00973631" w:rsidR="006D18CF" w:rsidP="00973631" w:rsidRDefault="0035798E" w14:paraId="53FCB6E0" w14:textId="603962AB">
      <w:pPr>
        <w:widowControl w:val="false"/>
        <w:snapToGrid w:val="false"/>
        <w:spacing w:after="0" w:line="240" w:lineRule="auto"/>
        <w:ind w:firstLine="720"/>
        <w:jc w:val="both"/>
        <w:rPr>
          <w:rFonts w:ascii="Times New Roman" w:hAnsi="Times New Roman" w:eastAsia="Calibri" w:cs="Times New Roman"/>
          <w:sz w:val="28"/>
          <w:szCs w:val="28"/>
        </w:rPr>
      </w:pPr>
      <w:r w:rsidRPr="726232B5" w:rsidR="726232B5">
        <w:rPr>
          <w:rFonts w:ascii="Times New Roman" w:hAnsi="Times New Roman" w:eastAsia="Calibri" w:cs="Times New Roman"/>
          <w:sz w:val="28"/>
          <w:szCs w:val="28"/>
        </w:rPr>
        <w:t xml:space="preserve">Pirmā ministru videokonference par Covid-19 tika sasaukta 2020.gada 8.aprīlī. Tajā Eiropas Komisijas un dalībvalstu pārstāvji apsprieda un apmainījās ar pieredzi par nacionālā līmenī īstenotajiem un ES līmenī ierosinātajiem pasākumiem krīzes novēršanai, kā arī labākajiem risinājumiem, lai īstermiņā reaģētu uz dīkstāves radītajām sekām un ilgtermiņā veicinātu kultūras un radošā sektora atveseļošanos. Diskusija parādīja, ka dalībvalstis ir rīkojušās nekavējoties, lai palīdzētu māksliniekiem, kultūras darbiniekiem, kultūras iestādēm un kultūras un radošo nozaru uzņēmumiem brīdī, kad kultūras projekti tika pilnīgi apturēti vai atcelti. Diskusijā galvenā uzmanība tika pievērsta tam, kā tiešsaistes kultūras platformas ir aizstājušas dzīvās kultūras pieredzi, un tam, kā vislabāk saņemt un apmainīties ar jaunāko informāciju par iespējamajiem risinājumiem. </w:t>
      </w:r>
    </w:p>
    <w:p w:rsidRPr="00973631" w:rsidR="00B07316" w:rsidP="00973631" w:rsidRDefault="005420CE" w14:paraId="11BFACB1" w14:textId="77777777">
      <w:pPr>
        <w:widowControl w:val="false"/>
        <w:snapToGrid w:val="false"/>
        <w:spacing w:after="0" w:line="240" w:lineRule="auto"/>
        <w:ind w:firstLine="720"/>
        <w:jc w:val="both"/>
        <w:rPr>
          <w:rFonts w:ascii="Times New Roman" w:hAnsi="Times New Roman" w:eastAsia="Calibri" w:cs="Times New Roman"/>
          <w:sz w:val="28"/>
          <w:szCs w:val="28"/>
        </w:rPr>
      </w:pPr>
      <w:r w:rsidRPr="00973631">
        <w:rPr>
          <w:rFonts w:ascii="Times New Roman" w:hAnsi="Times New Roman" w:eastAsia="Calibri" w:cs="Times New Roman"/>
          <w:sz w:val="28"/>
          <w:szCs w:val="28"/>
        </w:rPr>
        <w:t>Dalībvalstis uzsvēra, ka ir svarīgi iegūt konkrētus datus par krīzes ietekmi uz kultūras un radošo sektoru un dažādu risinājumu efektivitāti</w:t>
      </w:r>
      <w:r w:rsidRPr="00973631" w:rsidR="00B80B15">
        <w:rPr>
          <w:rFonts w:ascii="Times New Roman" w:hAnsi="Times New Roman" w:eastAsia="Calibri" w:cs="Times New Roman"/>
          <w:sz w:val="28"/>
          <w:szCs w:val="28"/>
        </w:rPr>
        <w:t xml:space="preserve">. </w:t>
      </w:r>
      <w:r w:rsidRPr="00973631" w:rsidR="00AC7DBD">
        <w:rPr>
          <w:rFonts w:ascii="Times New Roman" w:hAnsi="Times New Roman" w:eastAsia="Calibri" w:cs="Times New Roman"/>
          <w:sz w:val="28"/>
          <w:szCs w:val="28"/>
        </w:rPr>
        <w:t xml:space="preserve">Situācijas novērtējums palīdzētu izstrādāt un īstenot atbilstošus pasākumus un risinājumus, kur ES līmeņa centieni papildinātu valstu pasākumus. </w:t>
      </w:r>
      <w:r w:rsidRPr="00973631" w:rsidR="00084490">
        <w:rPr>
          <w:rFonts w:ascii="Times New Roman" w:hAnsi="Times New Roman" w:eastAsia="Calibri" w:cs="Times New Roman"/>
          <w:sz w:val="28"/>
          <w:szCs w:val="28"/>
        </w:rPr>
        <w:t>Šai kontekstā</w:t>
      </w:r>
      <w:r w:rsidRPr="00973631" w:rsidR="00AC7DBD">
        <w:rPr>
          <w:rFonts w:ascii="Times New Roman" w:hAnsi="Times New Roman" w:eastAsia="Calibri" w:cs="Times New Roman"/>
          <w:sz w:val="28"/>
          <w:szCs w:val="28"/>
        </w:rPr>
        <w:t xml:space="preserve"> </w:t>
      </w:r>
      <w:r w:rsidRPr="00973631" w:rsidR="00084490">
        <w:rPr>
          <w:rFonts w:ascii="Times New Roman" w:hAnsi="Times New Roman" w:eastAsia="Calibri" w:cs="Times New Roman"/>
          <w:sz w:val="28"/>
          <w:szCs w:val="28"/>
        </w:rPr>
        <w:t>par noderīgu instrumentu</w:t>
      </w:r>
      <w:r w:rsidRPr="00973631" w:rsidR="00AC7DBD">
        <w:rPr>
          <w:rFonts w:ascii="Times New Roman" w:hAnsi="Times New Roman" w:eastAsia="Calibri" w:cs="Times New Roman"/>
          <w:sz w:val="28"/>
          <w:szCs w:val="28"/>
        </w:rPr>
        <w:t xml:space="preserve"> tika atzīts Prezidentūras apkopotā un regulāri aktualizētā informācija par valstu pieņemtajiem pasākumiem un iniciatīvām. </w:t>
      </w:r>
      <w:r w:rsidRPr="00973631" w:rsidR="00B80B15">
        <w:rPr>
          <w:rFonts w:ascii="Times New Roman" w:hAnsi="Times New Roman" w:eastAsia="Calibri" w:cs="Times New Roman"/>
          <w:sz w:val="28"/>
          <w:szCs w:val="28"/>
        </w:rPr>
        <w:t xml:space="preserve">Eiropas </w:t>
      </w:r>
      <w:r w:rsidRPr="00973631" w:rsidR="00AC7DBD">
        <w:rPr>
          <w:rFonts w:ascii="Times New Roman" w:hAnsi="Times New Roman" w:eastAsia="Calibri" w:cs="Times New Roman"/>
          <w:sz w:val="28"/>
          <w:szCs w:val="28"/>
        </w:rPr>
        <w:t xml:space="preserve">komisāri </w:t>
      </w:r>
      <w:r w:rsidRPr="00973631" w:rsidR="00B80B15">
        <w:rPr>
          <w:rFonts w:ascii="Times New Roman" w:hAnsi="Times New Roman" w:eastAsia="Calibri" w:cs="Times New Roman"/>
          <w:sz w:val="28"/>
          <w:szCs w:val="28"/>
        </w:rPr>
        <w:t>informēja</w:t>
      </w:r>
      <w:r w:rsidRPr="00973631" w:rsidR="00AC7DBD">
        <w:rPr>
          <w:rFonts w:ascii="Times New Roman" w:hAnsi="Times New Roman" w:eastAsia="Calibri" w:cs="Times New Roman"/>
          <w:sz w:val="28"/>
          <w:szCs w:val="28"/>
        </w:rPr>
        <w:t xml:space="preserve"> par trīs finanšu instrumentiem</w:t>
      </w:r>
      <w:r w:rsidRPr="00973631" w:rsidR="00B80B15">
        <w:rPr>
          <w:rFonts w:ascii="Times New Roman" w:hAnsi="Times New Roman" w:eastAsia="Calibri" w:cs="Times New Roman"/>
          <w:sz w:val="28"/>
          <w:szCs w:val="28"/>
        </w:rPr>
        <w:t xml:space="preserve">, </w:t>
      </w:r>
      <w:r w:rsidRPr="00973631" w:rsidR="00AC7DBD">
        <w:rPr>
          <w:rFonts w:ascii="Times New Roman" w:hAnsi="Times New Roman" w:eastAsia="Calibri" w:cs="Times New Roman"/>
          <w:sz w:val="28"/>
          <w:szCs w:val="28"/>
        </w:rPr>
        <w:t xml:space="preserve">kuru mērķis ir palīdzēt valstīm pārvarēt </w:t>
      </w:r>
      <w:r w:rsidRPr="00973631" w:rsidR="00AC7DBD">
        <w:rPr>
          <w:rFonts w:ascii="Times New Roman" w:hAnsi="Times New Roman" w:eastAsia="Calibri" w:cs="Times New Roman"/>
          <w:sz w:val="28"/>
          <w:szCs w:val="28"/>
        </w:rPr>
        <w:t>Covid-19</w:t>
      </w:r>
      <w:r w:rsidRPr="00973631" w:rsidR="00AC7DBD">
        <w:rPr>
          <w:rFonts w:ascii="Times New Roman" w:hAnsi="Times New Roman" w:eastAsia="Calibri" w:cs="Times New Roman"/>
          <w:sz w:val="28"/>
          <w:szCs w:val="28"/>
        </w:rPr>
        <w:t xml:space="preserve"> radītās ekonomiskās sekas – elastība ES fondu izmantošanā, atbalsts nodarbinātībai un valsts atbalsta noteikumu pārskatīšanu. </w:t>
      </w:r>
      <w:r w:rsidRPr="00973631" w:rsidR="00E5199C">
        <w:rPr>
          <w:rFonts w:ascii="Times New Roman" w:hAnsi="Times New Roman" w:eastAsia="Calibri" w:cs="Times New Roman"/>
          <w:sz w:val="28"/>
          <w:szCs w:val="28"/>
        </w:rPr>
        <w:t xml:space="preserve">Eiropas </w:t>
      </w:r>
      <w:r w:rsidRPr="00973631" w:rsidR="00B80B15">
        <w:rPr>
          <w:rFonts w:ascii="Times New Roman" w:hAnsi="Times New Roman" w:eastAsia="Calibri" w:cs="Times New Roman"/>
          <w:sz w:val="28"/>
          <w:szCs w:val="28"/>
        </w:rPr>
        <w:t xml:space="preserve">Komisija </w:t>
      </w:r>
      <w:r w:rsidRPr="00973631" w:rsidR="00B07316">
        <w:rPr>
          <w:rFonts w:ascii="Times New Roman" w:hAnsi="Times New Roman" w:eastAsia="Calibri" w:cs="Times New Roman"/>
          <w:sz w:val="28"/>
          <w:szCs w:val="28"/>
        </w:rPr>
        <w:t>arī uzsvēra</w:t>
      </w:r>
      <w:r w:rsidRPr="00973631" w:rsidR="00AC7DBD">
        <w:rPr>
          <w:rFonts w:ascii="Times New Roman" w:hAnsi="Times New Roman" w:eastAsia="Calibri" w:cs="Times New Roman"/>
          <w:sz w:val="28"/>
          <w:szCs w:val="28"/>
        </w:rPr>
        <w:t xml:space="preserve"> vajadzību p</w:t>
      </w:r>
      <w:r w:rsidRPr="00973631" w:rsidR="00E5199C">
        <w:rPr>
          <w:rFonts w:ascii="Times New Roman" w:hAnsi="Times New Roman" w:eastAsia="Calibri" w:cs="Times New Roman"/>
          <w:sz w:val="28"/>
          <w:szCs w:val="28"/>
        </w:rPr>
        <w:t xml:space="preserve">ēc </w:t>
      </w:r>
      <w:r w:rsidRPr="00973631" w:rsidR="00084490">
        <w:rPr>
          <w:rFonts w:ascii="Times New Roman" w:hAnsi="Times New Roman" w:eastAsia="Calibri" w:cs="Times New Roman"/>
          <w:sz w:val="28"/>
          <w:szCs w:val="28"/>
        </w:rPr>
        <w:t>lielākas elastības</w:t>
      </w:r>
      <w:r w:rsidRPr="00973631" w:rsidR="00B07316">
        <w:rPr>
          <w:rFonts w:ascii="Times New Roman" w:hAnsi="Times New Roman" w:eastAsia="Calibri" w:cs="Times New Roman"/>
          <w:sz w:val="28"/>
          <w:szCs w:val="28"/>
        </w:rPr>
        <w:t xml:space="preserve"> programmas </w:t>
      </w:r>
      <w:r w:rsidR="00973631">
        <w:rPr>
          <w:rFonts w:ascii="Times New Roman" w:hAnsi="Times New Roman" w:eastAsia="Calibri" w:cs="Times New Roman"/>
          <w:sz w:val="28"/>
          <w:szCs w:val="28"/>
        </w:rPr>
        <w:t>„</w:t>
      </w:r>
      <w:r w:rsidRPr="00973631" w:rsidR="00B07316">
        <w:rPr>
          <w:rFonts w:ascii="Times New Roman" w:hAnsi="Times New Roman" w:eastAsia="Calibri" w:cs="Times New Roman"/>
          <w:sz w:val="28"/>
          <w:szCs w:val="28"/>
        </w:rPr>
        <w:t xml:space="preserve">Radošā Eiropa” </w:t>
      </w:r>
      <w:r w:rsidRPr="00973631" w:rsidR="00E5199C">
        <w:rPr>
          <w:rFonts w:ascii="Times New Roman" w:hAnsi="Times New Roman" w:eastAsia="Calibri" w:cs="Times New Roman"/>
          <w:sz w:val="28"/>
          <w:szCs w:val="28"/>
        </w:rPr>
        <w:t>īstenošanā, uzsverot šīs programmas nozīmi krīzes apstākļos. Domājot par jauno programmu periodu pēc 2020.</w:t>
      </w:r>
      <w:r w:rsidR="00226776">
        <w:rPr>
          <w:rFonts w:ascii="Times New Roman" w:hAnsi="Times New Roman" w:eastAsia="Calibri" w:cs="Times New Roman"/>
          <w:sz w:val="28"/>
          <w:szCs w:val="28"/>
        </w:rPr>
        <w:t> </w:t>
      </w:r>
      <w:r w:rsidRPr="00973631" w:rsidR="00E5199C">
        <w:rPr>
          <w:rFonts w:ascii="Times New Roman" w:hAnsi="Times New Roman" w:eastAsia="Calibri" w:cs="Times New Roman"/>
          <w:sz w:val="28"/>
          <w:szCs w:val="28"/>
        </w:rPr>
        <w:t xml:space="preserve">gada, Eiropas Komisija ņems vērā gūto pieredzi, lai stiprinātu un paplašināt programmas </w:t>
      </w:r>
      <w:r w:rsidR="00973631">
        <w:rPr>
          <w:rFonts w:ascii="Times New Roman" w:hAnsi="Times New Roman" w:eastAsia="Calibri" w:cs="Times New Roman"/>
          <w:sz w:val="28"/>
          <w:szCs w:val="28"/>
        </w:rPr>
        <w:t>„</w:t>
      </w:r>
      <w:r w:rsidRPr="00973631" w:rsidR="00E5199C">
        <w:rPr>
          <w:rFonts w:ascii="Times New Roman" w:hAnsi="Times New Roman" w:eastAsia="Calibri" w:cs="Times New Roman"/>
          <w:sz w:val="28"/>
          <w:szCs w:val="28"/>
        </w:rPr>
        <w:t xml:space="preserve">Radošā Eiropa” darbības jomas un lai tā sniegtu plašāku atbalstu kultūras un radošajam sektoram. </w:t>
      </w:r>
      <w:r w:rsidR="00973631">
        <w:rPr>
          <w:rFonts w:ascii="Times New Roman" w:hAnsi="Times New Roman" w:eastAsia="Calibri" w:cs="Times New Roman"/>
          <w:sz w:val="28"/>
          <w:szCs w:val="28"/>
        </w:rPr>
        <w:t>2020.</w:t>
      </w:r>
      <w:r w:rsidR="00973631">
        <w:rPr>
          <w:rFonts w:ascii="Times New Roman" w:hAnsi="Times New Roman" w:eastAsia="Calibri" w:cs="Times New Roman"/>
          <w:sz w:val="28"/>
          <w:szCs w:val="28"/>
        </w:rPr>
        <w:t xml:space="preserve">gada </w:t>
      </w:r>
      <w:r w:rsidRPr="00973631" w:rsidR="00B80B15">
        <w:rPr>
          <w:rFonts w:ascii="Times New Roman" w:hAnsi="Times New Roman" w:eastAsia="Calibri" w:cs="Times New Roman"/>
          <w:sz w:val="28"/>
          <w:szCs w:val="28"/>
        </w:rPr>
        <w:t>8</w:t>
      </w:r>
      <w:r w:rsidR="00226776">
        <w:rPr>
          <w:rFonts w:ascii="Times New Roman" w:hAnsi="Times New Roman" w:eastAsia="Calibri" w:cs="Times New Roman"/>
          <w:sz w:val="28"/>
          <w:szCs w:val="28"/>
        </w:rPr>
        <w:t>.</w:t>
      </w:r>
      <w:r w:rsidRPr="00973631" w:rsidR="00B80B15">
        <w:rPr>
          <w:rFonts w:ascii="Times New Roman" w:hAnsi="Times New Roman" w:eastAsia="Calibri" w:cs="Times New Roman"/>
          <w:sz w:val="28"/>
          <w:szCs w:val="28"/>
        </w:rPr>
        <w:t xml:space="preserve">aprīļa videokonferencē paustās </w:t>
      </w:r>
      <w:r w:rsidRPr="00973631" w:rsidR="00B07316">
        <w:rPr>
          <w:rFonts w:ascii="Times New Roman" w:hAnsi="Times New Roman" w:eastAsia="Calibri" w:cs="Times New Roman"/>
          <w:sz w:val="28"/>
          <w:szCs w:val="28"/>
        </w:rPr>
        <w:t>idejas ir izklāstītas deklarācijā</w:t>
      </w:r>
      <w:r w:rsidRPr="00973631" w:rsidR="00AC7DBD">
        <w:rPr>
          <w:rFonts w:ascii="Times New Roman" w:hAnsi="Times New Roman" w:eastAsia="Calibri" w:cs="Times New Roman"/>
          <w:sz w:val="28"/>
          <w:szCs w:val="28"/>
        </w:rPr>
        <w:t xml:space="preserve"> par kultūru </w:t>
      </w:r>
      <w:r w:rsidRPr="00973631" w:rsidR="00AC7DBD">
        <w:rPr>
          <w:rFonts w:ascii="Times New Roman" w:hAnsi="Times New Roman" w:eastAsia="Calibri" w:cs="Times New Roman"/>
          <w:sz w:val="28"/>
          <w:szCs w:val="28"/>
        </w:rPr>
        <w:t>Covid</w:t>
      </w:r>
      <w:r w:rsidRPr="00973631" w:rsidR="00AC7DBD">
        <w:rPr>
          <w:rFonts w:ascii="Times New Roman" w:hAnsi="Times New Roman" w:eastAsia="Calibri" w:cs="Times New Roman"/>
          <w:sz w:val="28"/>
          <w:szCs w:val="28"/>
        </w:rPr>
        <w:noBreakHyphen/>
        <w:t>19 krīzes laikā</w:t>
      </w:r>
      <w:r w:rsidRPr="00973631" w:rsidR="00AC7DBD">
        <w:rPr>
          <w:rStyle w:val="Vresatsauce"/>
          <w:rFonts w:ascii="Times New Roman" w:hAnsi="Times New Roman" w:eastAsia="Calibri" w:cs="Times New Roman"/>
          <w:sz w:val="28"/>
          <w:szCs w:val="28"/>
        </w:rPr>
        <w:footnoteReference w:id="1"/>
      </w:r>
      <w:r w:rsidRPr="00973631" w:rsidR="00B07316">
        <w:rPr>
          <w:rFonts w:ascii="Times New Roman" w:hAnsi="Times New Roman" w:eastAsia="Calibri" w:cs="Times New Roman"/>
          <w:sz w:val="28"/>
          <w:szCs w:val="28"/>
        </w:rPr>
        <w:t xml:space="preserve">, ko parakstīja </w:t>
      </w:r>
      <w:r w:rsidRPr="00973631" w:rsidR="00AC7DBD">
        <w:rPr>
          <w:rFonts w:ascii="Times New Roman" w:hAnsi="Times New Roman" w:eastAsia="Calibri" w:cs="Times New Roman"/>
          <w:sz w:val="28"/>
          <w:szCs w:val="28"/>
        </w:rPr>
        <w:t xml:space="preserve">26 </w:t>
      </w:r>
      <w:r w:rsidRPr="00973631" w:rsidR="00AC7DBD">
        <w:rPr>
          <w:rFonts w:ascii="Times New Roman" w:hAnsi="Times New Roman" w:eastAsia="Calibri" w:cs="Times New Roman"/>
          <w:sz w:val="28"/>
          <w:szCs w:val="28"/>
        </w:rPr>
        <w:lastRenderedPageBreak/>
        <w:t>ES dalībvalstu kultūras ministri.</w:t>
      </w:r>
      <w:r w:rsidRPr="00973631" w:rsidR="00B07316">
        <w:rPr>
          <w:rFonts w:ascii="Times New Roman" w:hAnsi="Times New Roman" w:eastAsia="Calibri" w:cs="Times New Roman"/>
          <w:sz w:val="28"/>
          <w:szCs w:val="28"/>
        </w:rPr>
        <w:t xml:space="preserve"> </w:t>
      </w:r>
    </w:p>
    <w:p w:rsidRPr="00973631" w:rsidR="00E87C11" w:rsidP="00973631" w:rsidRDefault="00E87C11" w14:paraId="1099BA98" w14:textId="77777777">
      <w:pPr>
        <w:widowControl w:val="false"/>
        <w:snapToGrid w:val="false"/>
        <w:spacing w:after="0" w:line="240" w:lineRule="auto"/>
        <w:ind w:firstLine="720"/>
        <w:jc w:val="both"/>
        <w:rPr>
          <w:rFonts w:ascii="Times New Roman" w:hAnsi="Times New Roman" w:eastAsia="Calibri" w:cs="Times New Roman"/>
          <w:sz w:val="28"/>
          <w:szCs w:val="28"/>
        </w:rPr>
      </w:pPr>
      <w:r w:rsidRPr="00973631">
        <w:rPr>
          <w:rFonts w:ascii="Times New Roman" w:hAnsi="Times New Roman" w:eastAsia="Calibri" w:cs="Times New Roman"/>
          <w:sz w:val="28"/>
          <w:szCs w:val="28"/>
        </w:rPr>
        <w:t xml:space="preserve">Horvātijas prezidentūra </w:t>
      </w:r>
      <w:proofErr w:type="spellStart"/>
      <w:r w:rsidRPr="00973631">
        <w:rPr>
          <w:rFonts w:ascii="Times New Roman" w:hAnsi="Times New Roman" w:eastAsia="Calibri" w:cs="Times New Roman"/>
          <w:sz w:val="28"/>
          <w:szCs w:val="28"/>
        </w:rPr>
        <w:t>Covid-19</w:t>
      </w:r>
      <w:proofErr w:type="spellEnd"/>
      <w:r w:rsidRPr="00973631">
        <w:rPr>
          <w:rFonts w:ascii="Times New Roman" w:hAnsi="Times New Roman" w:eastAsia="Calibri" w:cs="Times New Roman"/>
          <w:sz w:val="28"/>
          <w:szCs w:val="28"/>
        </w:rPr>
        <w:t xml:space="preserve"> pandēmijas radītās sekas ir integrējusi arī Padomes pašreizējā darbā – Secinājumu projektā par risku pārvaldību kultūras mantojuma jomā un Secinājumu projektā par medijpratību pastāvīgi mainīgā pasaulē. </w:t>
      </w:r>
    </w:p>
    <w:p w:rsidRPr="00973631" w:rsidR="00B07316" w:rsidP="00973631" w:rsidRDefault="00E5199C" w14:paraId="4C3FFAE6" w14:textId="77777777">
      <w:pPr>
        <w:widowControl w:val="false"/>
        <w:snapToGrid w:val="false"/>
        <w:spacing w:after="0" w:line="240" w:lineRule="auto"/>
        <w:ind w:firstLine="720"/>
        <w:jc w:val="both"/>
        <w:rPr>
          <w:rFonts w:ascii="Times New Roman" w:hAnsi="Times New Roman" w:eastAsia="Calibri" w:cs="Times New Roman"/>
          <w:sz w:val="28"/>
          <w:szCs w:val="28"/>
        </w:rPr>
      </w:pPr>
      <w:r w:rsidRPr="00973631">
        <w:rPr>
          <w:rFonts w:ascii="Times New Roman" w:hAnsi="Times New Roman" w:eastAsia="Calibri" w:cs="Times New Roman"/>
          <w:sz w:val="28"/>
          <w:szCs w:val="28"/>
        </w:rPr>
        <w:t>K</w:t>
      </w:r>
      <w:r w:rsidRPr="00973631" w:rsidR="00E87C11">
        <w:rPr>
          <w:rFonts w:ascii="Times New Roman" w:hAnsi="Times New Roman" w:eastAsia="Calibri" w:cs="Times New Roman"/>
          <w:sz w:val="28"/>
          <w:szCs w:val="28"/>
        </w:rPr>
        <w:t xml:space="preserve">ultūras un </w:t>
      </w:r>
      <w:r w:rsidRPr="00973631" w:rsidR="00B07316">
        <w:rPr>
          <w:rFonts w:ascii="Times New Roman" w:hAnsi="Times New Roman" w:eastAsia="Calibri" w:cs="Times New Roman"/>
          <w:sz w:val="28"/>
          <w:szCs w:val="28"/>
        </w:rPr>
        <w:t xml:space="preserve">radošās nozares jau ir </w:t>
      </w:r>
      <w:r w:rsidRPr="00973631" w:rsidR="00E87C11">
        <w:rPr>
          <w:rFonts w:ascii="Times New Roman" w:hAnsi="Times New Roman" w:eastAsia="Calibri" w:cs="Times New Roman"/>
          <w:sz w:val="28"/>
          <w:szCs w:val="28"/>
        </w:rPr>
        <w:t>piedzīvojušas smagu ekonomisko ietekmi, saskaroties ar vēl nepieredzētām problēmām,</w:t>
      </w:r>
      <w:r w:rsidRPr="00973631" w:rsidR="008D2AE4">
        <w:rPr>
          <w:rFonts w:ascii="Times New Roman" w:hAnsi="Times New Roman" w:eastAsia="Calibri" w:cs="Times New Roman"/>
          <w:sz w:val="28"/>
          <w:szCs w:val="28"/>
        </w:rPr>
        <w:t xml:space="preserve"> kuru beigas nav paredzamas un</w:t>
      </w:r>
      <w:r w:rsidRPr="00973631" w:rsidR="00E87C11">
        <w:rPr>
          <w:rFonts w:ascii="Times New Roman" w:hAnsi="Times New Roman" w:eastAsia="Calibri" w:cs="Times New Roman"/>
          <w:sz w:val="28"/>
          <w:szCs w:val="28"/>
        </w:rPr>
        <w:t xml:space="preserve"> kam būs ilgtermiņa sekas. </w:t>
      </w:r>
      <w:r w:rsidRPr="00973631" w:rsidR="00B07316">
        <w:rPr>
          <w:rFonts w:ascii="Times New Roman" w:hAnsi="Times New Roman" w:eastAsia="Calibri" w:cs="Times New Roman"/>
          <w:sz w:val="28"/>
          <w:szCs w:val="28"/>
        </w:rPr>
        <w:t>Ekonomisko</w:t>
      </w:r>
      <w:r w:rsidRPr="00973631" w:rsidR="00E87C11">
        <w:rPr>
          <w:rFonts w:ascii="Times New Roman" w:hAnsi="Times New Roman" w:eastAsia="Calibri" w:cs="Times New Roman"/>
          <w:sz w:val="28"/>
          <w:szCs w:val="28"/>
        </w:rPr>
        <w:t>s</w:t>
      </w:r>
      <w:r w:rsidRPr="00973631" w:rsidR="00B07316">
        <w:rPr>
          <w:rFonts w:ascii="Times New Roman" w:hAnsi="Times New Roman" w:eastAsia="Calibri" w:cs="Times New Roman"/>
          <w:sz w:val="28"/>
          <w:szCs w:val="28"/>
        </w:rPr>
        <w:t xml:space="preserve"> </w:t>
      </w:r>
      <w:r w:rsidRPr="00973631" w:rsidR="00E87C11">
        <w:rPr>
          <w:rFonts w:ascii="Times New Roman" w:hAnsi="Times New Roman" w:eastAsia="Calibri" w:cs="Times New Roman"/>
          <w:sz w:val="28"/>
          <w:szCs w:val="28"/>
        </w:rPr>
        <w:t xml:space="preserve">zaudējumus nav kompensējusi apdrošināšana, jo </w:t>
      </w:r>
      <w:r w:rsidRPr="00973631" w:rsidR="00B07316">
        <w:rPr>
          <w:rFonts w:ascii="Times New Roman" w:hAnsi="Times New Roman" w:eastAsia="Calibri" w:cs="Times New Roman"/>
          <w:sz w:val="28"/>
          <w:szCs w:val="28"/>
        </w:rPr>
        <w:t>krīze ir nepārvaramas varas rezultāts</w:t>
      </w:r>
      <w:r w:rsidRPr="00973631" w:rsidR="00E87C11">
        <w:rPr>
          <w:rFonts w:ascii="Times New Roman" w:hAnsi="Times New Roman" w:eastAsia="Calibri" w:cs="Times New Roman"/>
          <w:sz w:val="28"/>
          <w:szCs w:val="28"/>
        </w:rPr>
        <w:t xml:space="preserve">. </w:t>
      </w:r>
      <w:r w:rsidRPr="00973631" w:rsidR="00B07316">
        <w:rPr>
          <w:rFonts w:ascii="Times New Roman" w:hAnsi="Times New Roman" w:eastAsia="Calibri" w:cs="Times New Roman"/>
          <w:sz w:val="28"/>
          <w:szCs w:val="28"/>
        </w:rPr>
        <w:t xml:space="preserve">Starp skartajiem ir </w:t>
      </w:r>
      <w:r w:rsidRPr="00973631" w:rsidR="00E87C11">
        <w:rPr>
          <w:rFonts w:ascii="Times New Roman" w:hAnsi="Times New Roman" w:eastAsia="Calibri" w:cs="Times New Roman"/>
          <w:sz w:val="28"/>
          <w:szCs w:val="28"/>
        </w:rPr>
        <w:t xml:space="preserve">mākslinieki, pasākumu </w:t>
      </w:r>
      <w:r w:rsidRPr="00973631" w:rsidR="00B07316">
        <w:rPr>
          <w:rFonts w:ascii="Times New Roman" w:hAnsi="Times New Roman" w:eastAsia="Calibri" w:cs="Times New Roman"/>
          <w:sz w:val="28"/>
          <w:szCs w:val="28"/>
        </w:rPr>
        <w:t>organizatori, aģentūras, mikro</w:t>
      </w:r>
      <w:r w:rsidRPr="00973631" w:rsidR="00F91BFB">
        <w:rPr>
          <w:rFonts w:ascii="Times New Roman" w:hAnsi="Times New Roman" w:eastAsia="Calibri" w:cs="Times New Roman"/>
          <w:sz w:val="28"/>
          <w:szCs w:val="28"/>
        </w:rPr>
        <w:t>uzņēmumi</w:t>
      </w:r>
      <w:r w:rsidRPr="00973631" w:rsidR="00B07316">
        <w:rPr>
          <w:rFonts w:ascii="Times New Roman" w:hAnsi="Times New Roman" w:eastAsia="Calibri" w:cs="Times New Roman"/>
          <w:sz w:val="28"/>
          <w:szCs w:val="28"/>
        </w:rPr>
        <w:t>, mazie un vidējie uzņēmumi, daudzi ārštata darbinieki</w:t>
      </w:r>
      <w:r w:rsidRPr="00973631" w:rsidR="008D2AE4">
        <w:rPr>
          <w:rFonts w:ascii="Times New Roman" w:hAnsi="Times New Roman" w:eastAsia="Calibri" w:cs="Times New Roman"/>
          <w:sz w:val="28"/>
          <w:szCs w:val="28"/>
        </w:rPr>
        <w:t xml:space="preserve"> un citi </w:t>
      </w:r>
      <w:r w:rsidRPr="00973631" w:rsidR="00681745">
        <w:rPr>
          <w:rFonts w:ascii="Times New Roman" w:hAnsi="Times New Roman" w:eastAsia="Calibri" w:cs="Times New Roman"/>
          <w:sz w:val="28"/>
          <w:szCs w:val="28"/>
        </w:rPr>
        <w:t>kultūras un radošā sektora pārstāvji. Tai pat laikā</w:t>
      </w:r>
      <w:r w:rsidRPr="00973631" w:rsidR="00B12E40">
        <w:rPr>
          <w:rFonts w:ascii="Times New Roman" w:hAnsi="Times New Roman" w:eastAsia="Calibri" w:cs="Times New Roman"/>
          <w:sz w:val="28"/>
          <w:szCs w:val="28"/>
        </w:rPr>
        <w:t xml:space="preserve"> </w:t>
      </w:r>
      <w:r w:rsidRPr="00973631" w:rsidR="00B07316">
        <w:rPr>
          <w:rFonts w:ascii="Times New Roman" w:hAnsi="Times New Roman" w:eastAsia="Calibri" w:cs="Times New Roman"/>
          <w:sz w:val="28"/>
          <w:szCs w:val="28"/>
        </w:rPr>
        <w:t xml:space="preserve">kritiskais periods ir atklājis kultūras izšķirošo lomu </w:t>
      </w:r>
      <w:r w:rsidRPr="00973631" w:rsidR="00B12E40">
        <w:rPr>
          <w:rFonts w:ascii="Times New Roman" w:hAnsi="Times New Roman" w:eastAsia="Calibri" w:cs="Times New Roman"/>
          <w:sz w:val="28"/>
          <w:szCs w:val="28"/>
        </w:rPr>
        <w:t xml:space="preserve">ekonomikas </w:t>
      </w:r>
      <w:r w:rsidRPr="00973631" w:rsidR="00B07316">
        <w:rPr>
          <w:rFonts w:ascii="Times New Roman" w:hAnsi="Times New Roman" w:eastAsia="Calibri" w:cs="Times New Roman"/>
          <w:sz w:val="28"/>
          <w:szCs w:val="28"/>
        </w:rPr>
        <w:t xml:space="preserve">atveseļošanās, sociālās kohēzijas un psiholoģiskās labklājības veicināšanā. </w:t>
      </w:r>
      <w:r w:rsidRPr="00973631" w:rsidR="00681745">
        <w:rPr>
          <w:rFonts w:ascii="Times New Roman" w:hAnsi="Times New Roman" w:eastAsia="Calibri" w:cs="Times New Roman"/>
          <w:sz w:val="28"/>
          <w:szCs w:val="28"/>
        </w:rPr>
        <w:t>Tiek izmēģināti jauni veidi</w:t>
      </w:r>
      <w:r w:rsidRPr="00973631" w:rsidR="00B07316">
        <w:rPr>
          <w:rFonts w:ascii="Times New Roman" w:hAnsi="Times New Roman" w:eastAsia="Calibri" w:cs="Times New Roman"/>
          <w:sz w:val="28"/>
          <w:szCs w:val="28"/>
        </w:rPr>
        <w:t>, kā veicināt sociālo labklājību caur kultūru</w:t>
      </w:r>
      <w:r w:rsidRPr="00973631" w:rsidR="00681745">
        <w:rPr>
          <w:rFonts w:ascii="Times New Roman" w:hAnsi="Times New Roman" w:eastAsia="Calibri" w:cs="Times New Roman"/>
          <w:sz w:val="28"/>
          <w:szCs w:val="28"/>
        </w:rPr>
        <w:t>, paverot arī</w:t>
      </w:r>
      <w:r w:rsidRPr="00973631" w:rsidR="00B07316">
        <w:rPr>
          <w:rFonts w:ascii="Times New Roman" w:hAnsi="Times New Roman" w:eastAsia="Calibri" w:cs="Times New Roman"/>
          <w:sz w:val="28"/>
          <w:szCs w:val="28"/>
        </w:rPr>
        <w:t xml:space="preserve"> jaunas tirgus iespējas</w:t>
      </w:r>
      <w:r w:rsidRPr="00973631" w:rsidR="00681745">
        <w:rPr>
          <w:rFonts w:ascii="Times New Roman" w:hAnsi="Times New Roman" w:eastAsia="Calibri" w:cs="Times New Roman"/>
          <w:sz w:val="28"/>
          <w:szCs w:val="28"/>
        </w:rPr>
        <w:t xml:space="preserve"> sektoram, ko iepriekš</w:t>
      </w:r>
      <w:r w:rsidRPr="00973631" w:rsidR="00B07316">
        <w:rPr>
          <w:rFonts w:ascii="Times New Roman" w:hAnsi="Times New Roman" w:eastAsia="Calibri" w:cs="Times New Roman"/>
          <w:sz w:val="28"/>
          <w:szCs w:val="28"/>
        </w:rPr>
        <w:t xml:space="preserve"> </w:t>
      </w:r>
      <w:r w:rsidRPr="00973631" w:rsidR="00681745">
        <w:rPr>
          <w:rFonts w:ascii="Times New Roman" w:hAnsi="Times New Roman" w:eastAsia="Calibri" w:cs="Times New Roman"/>
          <w:sz w:val="28"/>
          <w:szCs w:val="28"/>
        </w:rPr>
        <w:t xml:space="preserve">negatīvi ietekmēja </w:t>
      </w:r>
      <w:r w:rsidRPr="00973631" w:rsidR="00B07316">
        <w:rPr>
          <w:rFonts w:ascii="Times New Roman" w:hAnsi="Times New Roman" w:eastAsia="Calibri" w:cs="Times New Roman"/>
          <w:sz w:val="28"/>
          <w:szCs w:val="28"/>
        </w:rPr>
        <w:t xml:space="preserve">zemāki ienākumi un ierobežota piekļuve aizdevumiem. </w:t>
      </w:r>
      <w:r w:rsidRPr="00973631" w:rsidR="00681745">
        <w:rPr>
          <w:rFonts w:ascii="Times New Roman" w:hAnsi="Times New Roman" w:eastAsia="Calibri" w:cs="Times New Roman"/>
          <w:sz w:val="28"/>
          <w:szCs w:val="28"/>
        </w:rPr>
        <w:t>E</w:t>
      </w:r>
      <w:r w:rsidRPr="00973631" w:rsidR="00B07316">
        <w:rPr>
          <w:rFonts w:ascii="Times New Roman" w:hAnsi="Times New Roman" w:eastAsia="Calibri" w:cs="Times New Roman"/>
          <w:sz w:val="28"/>
          <w:szCs w:val="28"/>
        </w:rPr>
        <w:t xml:space="preserve">sošās prakses pārskatīšana varētu veicināt kultūras un </w:t>
      </w:r>
      <w:r w:rsidRPr="00973631" w:rsidR="00681745">
        <w:rPr>
          <w:rFonts w:ascii="Times New Roman" w:hAnsi="Times New Roman" w:eastAsia="Calibri" w:cs="Times New Roman"/>
          <w:sz w:val="28"/>
          <w:szCs w:val="28"/>
        </w:rPr>
        <w:t xml:space="preserve">radošo nozaru kļūšanu par </w:t>
      </w:r>
      <w:r w:rsidRPr="00973631" w:rsidR="00B07316">
        <w:rPr>
          <w:rFonts w:ascii="Times New Roman" w:hAnsi="Times New Roman" w:eastAsia="Calibri" w:cs="Times New Roman"/>
          <w:sz w:val="28"/>
          <w:szCs w:val="28"/>
        </w:rPr>
        <w:t>iekļautības un ilgtspējas virzītājspēku.</w:t>
      </w:r>
    </w:p>
    <w:p w:rsidRPr="00973631" w:rsidR="00B07316" w:rsidP="00973631" w:rsidRDefault="00166F8D" w14:paraId="3A523817" w14:textId="77777777">
      <w:pPr>
        <w:widowControl w:val="false"/>
        <w:snapToGrid w:val="false"/>
        <w:spacing w:after="0" w:line="240" w:lineRule="auto"/>
        <w:ind w:firstLine="720"/>
        <w:jc w:val="both"/>
        <w:rPr>
          <w:rFonts w:ascii="Times New Roman" w:hAnsi="Times New Roman" w:eastAsia="Calibri" w:cs="Times New Roman"/>
          <w:sz w:val="28"/>
          <w:szCs w:val="28"/>
        </w:rPr>
      </w:pPr>
      <w:r w:rsidRPr="00973631">
        <w:rPr>
          <w:rFonts w:ascii="Times New Roman" w:hAnsi="Times New Roman" w:eastAsia="Calibri" w:cs="Times New Roman"/>
          <w:sz w:val="28"/>
          <w:szCs w:val="28"/>
        </w:rPr>
        <w:t xml:space="preserve">Arvien lielāka loma ir digitālajai videi un arī kultūras patēriņš digitāli kļūst par ikdienas parādību, tomēr tas prasa arī ieguldījumus </w:t>
      </w:r>
      <w:r w:rsidRPr="00973631" w:rsidR="00B07316">
        <w:rPr>
          <w:rFonts w:ascii="Times New Roman" w:hAnsi="Times New Roman" w:eastAsia="Calibri" w:cs="Times New Roman"/>
          <w:sz w:val="28"/>
          <w:szCs w:val="28"/>
        </w:rPr>
        <w:t xml:space="preserve">tehnoloģijās un prasmēs. </w:t>
      </w:r>
      <w:r w:rsidRPr="00973631">
        <w:rPr>
          <w:rFonts w:ascii="Times New Roman" w:hAnsi="Times New Roman" w:eastAsia="Calibri" w:cs="Times New Roman"/>
          <w:sz w:val="28"/>
          <w:szCs w:val="28"/>
        </w:rPr>
        <w:t>Turklāt ir jāveicina sabiedrības izpratne par to, kāpēc ir nepieciešams maksāt par tiešsaistē esošo saturu. K</w:t>
      </w:r>
      <w:r w:rsidRPr="00973631" w:rsidR="00B07316">
        <w:rPr>
          <w:rFonts w:ascii="Times New Roman" w:hAnsi="Times New Roman" w:eastAsia="Calibri" w:cs="Times New Roman"/>
          <w:sz w:val="28"/>
          <w:szCs w:val="28"/>
        </w:rPr>
        <w:t xml:space="preserve">ultūras un radošās ekonomikas masveida digitalizācija varētu radīt jaunus </w:t>
      </w:r>
      <w:r w:rsidRPr="00973631">
        <w:rPr>
          <w:rFonts w:ascii="Times New Roman" w:hAnsi="Times New Roman" w:eastAsia="Calibri" w:cs="Times New Roman"/>
          <w:sz w:val="28"/>
          <w:szCs w:val="28"/>
        </w:rPr>
        <w:t>izplatīšanas kanālus, padarīt saturu vēl globālāku, kam būtu būtiska nozīme nākotnē, bet jaunu satura platformu izstrād</w:t>
      </w:r>
      <w:r w:rsidRPr="00973631" w:rsidR="00544CFB">
        <w:rPr>
          <w:rFonts w:ascii="Times New Roman" w:hAnsi="Times New Roman" w:eastAsia="Calibri" w:cs="Times New Roman"/>
          <w:sz w:val="28"/>
          <w:szCs w:val="28"/>
        </w:rPr>
        <w:t>e</w:t>
      </w:r>
      <w:r w:rsidRPr="00973631">
        <w:rPr>
          <w:rFonts w:ascii="Times New Roman" w:hAnsi="Times New Roman" w:eastAsia="Calibri" w:cs="Times New Roman"/>
          <w:sz w:val="28"/>
          <w:szCs w:val="28"/>
        </w:rPr>
        <w:t xml:space="preserve"> var</w:t>
      </w:r>
      <w:r w:rsidRPr="00973631" w:rsidR="00544CFB">
        <w:rPr>
          <w:rFonts w:ascii="Times New Roman" w:hAnsi="Times New Roman" w:eastAsia="Calibri" w:cs="Times New Roman"/>
          <w:sz w:val="28"/>
          <w:szCs w:val="28"/>
        </w:rPr>
        <w:t xml:space="preserve"> pilnībā</w:t>
      </w:r>
      <w:r w:rsidRPr="00973631">
        <w:rPr>
          <w:rFonts w:ascii="Times New Roman" w:hAnsi="Times New Roman" w:eastAsia="Calibri" w:cs="Times New Roman"/>
          <w:sz w:val="28"/>
          <w:szCs w:val="28"/>
        </w:rPr>
        <w:t xml:space="preserve"> izmainīt sektoru</w:t>
      </w:r>
      <w:r w:rsidRPr="00973631" w:rsidR="00544CFB">
        <w:rPr>
          <w:rFonts w:ascii="Times New Roman" w:hAnsi="Times New Roman" w:eastAsia="Calibri" w:cs="Times New Roman"/>
          <w:sz w:val="28"/>
          <w:szCs w:val="28"/>
        </w:rPr>
        <w:t xml:space="preserve">. Tā būtu iespēja </w:t>
      </w:r>
      <w:r w:rsidRPr="00973631" w:rsidR="00B07316">
        <w:rPr>
          <w:rFonts w:ascii="Times New Roman" w:hAnsi="Times New Roman" w:eastAsia="Calibri" w:cs="Times New Roman"/>
          <w:sz w:val="28"/>
          <w:szCs w:val="28"/>
        </w:rPr>
        <w:t>radīt ciešāku saikni starp kultūras un radošajām nozarēm un kultūras iestādēm, piemēram, muzejiem, teātriem un bibliotēkām</w:t>
      </w:r>
      <w:r w:rsidRPr="00973631" w:rsidR="00544CFB">
        <w:rPr>
          <w:rFonts w:ascii="Times New Roman" w:hAnsi="Times New Roman" w:eastAsia="Calibri" w:cs="Times New Roman"/>
          <w:sz w:val="28"/>
          <w:szCs w:val="28"/>
        </w:rPr>
        <w:t>, novedot</w:t>
      </w:r>
      <w:r w:rsidRPr="00973631" w:rsidR="00B07316">
        <w:rPr>
          <w:rFonts w:ascii="Times New Roman" w:hAnsi="Times New Roman" w:eastAsia="Calibri" w:cs="Times New Roman"/>
          <w:sz w:val="28"/>
          <w:szCs w:val="28"/>
        </w:rPr>
        <w:t xml:space="preserve"> pie </w:t>
      </w:r>
      <w:r w:rsidRPr="00973631" w:rsidR="00544CFB">
        <w:rPr>
          <w:rFonts w:ascii="Times New Roman" w:hAnsi="Times New Roman" w:eastAsia="Calibri" w:cs="Times New Roman"/>
          <w:sz w:val="28"/>
          <w:szCs w:val="28"/>
        </w:rPr>
        <w:t>saliedētākas</w:t>
      </w:r>
      <w:r w:rsidRPr="00973631" w:rsidR="00B07316">
        <w:rPr>
          <w:rFonts w:ascii="Times New Roman" w:hAnsi="Times New Roman" w:eastAsia="Calibri" w:cs="Times New Roman"/>
          <w:sz w:val="28"/>
          <w:szCs w:val="28"/>
        </w:rPr>
        <w:t xml:space="preserve"> kultūras </w:t>
      </w:r>
      <w:r w:rsidR="00973631">
        <w:rPr>
          <w:rFonts w:ascii="Times New Roman" w:hAnsi="Times New Roman" w:eastAsia="Calibri" w:cs="Times New Roman"/>
          <w:sz w:val="28"/>
          <w:szCs w:val="28"/>
        </w:rPr>
        <w:t>„</w:t>
      </w:r>
      <w:r w:rsidRPr="00973631" w:rsidR="00B07316">
        <w:rPr>
          <w:rFonts w:ascii="Times New Roman" w:hAnsi="Times New Roman" w:eastAsia="Calibri" w:cs="Times New Roman"/>
          <w:sz w:val="28"/>
          <w:szCs w:val="28"/>
        </w:rPr>
        <w:t>ekosistēmu” attīstības. Šajā ziņā Eiropas platforma</w:t>
      </w:r>
      <w:r w:rsidRPr="00973631" w:rsidR="00E37535">
        <w:rPr>
          <w:rFonts w:ascii="Times New Roman" w:hAnsi="Times New Roman" w:eastAsia="Calibri" w:cs="Times New Roman"/>
          <w:sz w:val="28"/>
          <w:szCs w:val="28"/>
        </w:rPr>
        <w:t xml:space="preserve"> kultūras mantojuma </w:t>
      </w:r>
      <w:proofErr w:type="spellStart"/>
      <w:r w:rsidRPr="00973631" w:rsidR="00E37535">
        <w:rPr>
          <w:rFonts w:ascii="Times New Roman" w:hAnsi="Times New Roman" w:eastAsia="Calibri" w:cs="Times New Roman"/>
          <w:sz w:val="28"/>
          <w:szCs w:val="28"/>
        </w:rPr>
        <w:t>digitalizācijai</w:t>
      </w:r>
      <w:proofErr w:type="spellEnd"/>
      <w:r w:rsidRPr="00973631" w:rsidR="00E37535">
        <w:rPr>
          <w:rFonts w:ascii="Times New Roman" w:hAnsi="Times New Roman" w:eastAsia="Calibri" w:cs="Times New Roman"/>
          <w:sz w:val="28"/>
          <w:szCs w:val="28"/>
        </w:rPr>
        <w:t xml:space="preserve"> „</w:t>
      </w:r>
      <w:proofErr w:type="spellStart"/>
      <w:r w:rsidRPr="00973631" w:rsidR="00E37535">
        <w:rPr>
          <w:rFonts w:ascii="Times New Roman" w:hAnsi="Times New Roman" w:eastAsia="Calibri" w:cs="Times New Roman"/>
          <w:sz w:val="28"/>
          <w:szCs w:val="28"/>
        </w:rPr>
        <w:t>Europeana</w:t>
      </w:r>
      <w:proofErr w:type="spellEnd"/>
      <w:r w:rsidRPr="00973631" w:rsidR="00E37535">
        <w:rPr>
          <w:rFonts w:ascii="Times New Roman" w:hAnsi="Times New Roman" w:eastAsia="Calibri" w:cs="Times New Roman"/>
          <w:sz w:val="28"/>
          <w:szCs w:val="28"/>
        </w:rPr>
        <w:t xml:space="preserve">” </w:t>
      </w:r>
      <w:r w:rsidRPr="00973631" w:rsidR="00B07316">
        <w:rPr>
          <w:rFonts w:ascii="Times New Roman" w:hAnsi="Times New Roman" w:eastAsia="Calibri" w:cs="Times New Roman"/>
          <w:sz w:val="28"/>
          <w:szCs w:val="28"/>
        </w:rPr>
        <w:t xml:space="preserve">varētu iegūt vēl lielāku atpazīstamību un kļūt par vadošo iniciatīvu digitalizētā kultūras mantojuma </w:t>
      </w:r>
      <w:r w:rsidRPr="00973631" w:rsidR="00E37535">
        <w:rPr>
          <w:rFonts w:ascii="Times New Roman" w:hAnsi="Times New Roman" w:eastAsia="Calibri" w:cs="Times New Roman"/>
          <w:sz w:val="28"/>
          <w:szCs w:val="28"/>
        </w:rPr>
        <w:t xml:space="preserve">jomā. Prezidentūra arī izceļ nepieciešamību </w:t>
      </w:r>
      <w:r w:rsidRPr="00973631" w:rsidR="00544CFB">
        <w:rPr>
          <w:rFonts w:ascii="Times New Roman" w:hAnsi="Times New Roman" w:eastAsia="Calibri" w:cs="Times New Roman"/>
          <w:sz w:val="28"/>
          <w:szCs w:val="28"/>
        </w:rPr>
        <w:t>pārskatīt</w:t>
      </w:r>
      <w:r w:rsidRPr="00973631" w:rsidR="00B07316">
        <w:rPr>
          <w:rFonts w:ascii="Times New Roman" w:hAnsi="Times New Roman" w:eastAsia="Calibri" w:cs="Times New Roman"/>
          <w:sz w:val="28"/>
          <w:szCs w:val="28"/>
        </w:rPr>
        <w:t xml:space="preserve"> mākslinieku status</w:t>
      </w:r>
      <w:r w:rsidRPr="00973631" w:rsidR="00544CFB">
        <w:rPr>
          <w:rFonts w:ascii="Times New Roman" w:hAnsi="Times New Roman" w:eastAsia="Calibri" w:cs="Times New Roman"/>
          <w:sz w:val="28"/>
          <w:szCs w:val="28"/>
        </w:rPr>
        <w:t xml:space="preserve">u </w:t>
      </w:r>
      <w:r w:rsidRPr="00973631" w:rsidR="00B07316">
        <w:rPr>
          <w:rFonts w:ascii="Times New Roman" w:hAnsi="Times New Roman" w:eastAsia="Calibri" w:cs="Times New Roman"/>
          <w:sz w:val="28"/>
          <w:szCs w:val="28"/>
        </w:rPr>
        <w:t>un viņu sociālās un ekonomiskās tiesības</w:t>
      </w:r>
      <w:r w:rsidRPr="00973631" w:rsidR="00544CFB">
        <w:rPr>
          <w:rFonts w:ascii="Times New Roman" w:hAnsi="Times New Roman" w:eastAsia="Calibri" w:cs="Times New Roman"/>
          <w:sz w:val="28"/>
          <w:szCs w:val="28"/>
        </w:rPr>
        <w:t>, kas</w:t>
      </w:r>
      <w:r w:rsidRPr="00973631" w:rsidR="00B07316">
        <w:rPr>
          <w:rFonts w:ascii="Times New Roman" w:hAnsi="Times New Roman" w:eastAsia="Calibri" w:cs="Times New Roman"/>
          <w:sz w:val="28"/>
          <w:szCs w:val="28"/>
        </w:rPr>
        <w:t xml:space="preserve"> ir īpaši svarīgi Autortiesību direktīvu un tās transponēšanu valstu tiesību aktos</w:t>
      </w:r>
      <w:r w:rsidRPr="00973631" w:rsidR="00544CFB">
        <w:rPr>
          <w:rFonts w:ascii="Times New Roman" w:hAnsi="Times New Roman" w:eastAsia="Calibri" w:cs="Times New Roman"/>
          <w:sz w:val="28"/>
          <w:szCs w:val="28"/>
        </w:rPr>
        <w:t xml:space="preserve"> kontekstā</w:t>
      </w:r>
      <w:r w:rsidRPr="00973631" w:rsidR="00B07316">
        <w:rPr>
          <w:rFonts w:ascii="Times New Roman" w:hAnsi="Times New Roman" w:eastAsia="Calibri" w:cs="Times New Roman"/>
          <w:sz w:val="28"/>
          <w:szCs w:val="28"/>
        </w:rPr>
        <w:t>.</w:t>
      </w:r>
    </w:p>
    <w:p w:rsidRPr="00973631" w:rsidR="00B12E40" w:rsidP="00973631" w:rsidRDefault="00857851" w14:paraId="59C6113A" w14:textId="77777777">
      <w:pPr>
        <w:widowControl w:val="false"/>
        <w:snapToGrid w:val="false"/>
        <w:spacing w:after="0" w:line="240" w:lineRule="auto"/>
        <w:ind w:firstLine="720"/>
        <w:jc w:val="both"/>
        <w:rPr>
          <w:rFonts w:ascii="Times New Roman" w:hAnsi="Times New Roman" w:eastAsia="Calibri" w:cs="Times New Roman"/>
          <w:sz w:val="28"/>
          <w:szCs w:val="28"/>
        </w:rPr>
      </w:pPr>
      <w:r w:rsidRPr="00973631">
        <w:rPr>
          <w:rFonts w:ascii="Times New Roman" w:hAnsi="Times New Roman" w:eastAsia="Calibri" w:cs="Times New Roman"/>
          <w:sz w:val="28"/>
          <w:szCs w:val="28"/>
        </w:rPr>
        <w:t xml:space="preserve">Jau 8. aprīļa sanāksmē dalībvalstis bija vienisprātis, ka </w:t>
      </w:r>
      <w:r w:rsidRPr="00973631" w:rsidR="00B07316">
        <w:rPr>
          <w:rFonts w:ascii="Times New Roman" w:hAnsi="Times New Roman" w:eastAsia="Calibri" w:cs="Times New Roman"/>
          <w:sz w:val="28"/>
          <w:szCs w:val="28"/>
        </w:rPr>
        <w:t xml:space="preserve">nestabilajā un neskaidrajā laikā </w:t>
      </w:r>
      <w:r w:rsidRPr="00973631">
        <w:rPr>
          <w:rFonts w:ascii="Times New Roman" w:hAnsi="Times New Roman" w:eastAsia="Calibri" w:cs="Times New Roman"/>
          <w:sz w:val="28"/>
          <w:szCs w:val="28"/>
        </w:rPr>
        <w:t>milzīga nozīme ir medijiem</w:t>
      </w:r>
      <w:r w:rsidRPr="00973631" w:rsidR="00B07316">
        <w:rPr>
          <w:rFonts w:ascii="Times New Roman" w:hAnsi="Times New Roman" w:eastAsia="Calibri" w:cs="Times New Roman"/>
          <w:sz w:val="28"/>
          <w:szCs w:val="28"/>
        </w:rPr>
        <w:t xml:space="preserve">, </w:t>
      </w:r>
      <w:r w:rsidRPr="00973631">
        <w:rPr>
          <w:rFonts w:ascii="Times New Roman" w:hAnsi="Times New Roman" w:eastAsia="Calibri" w:cs="Times New Roman"/>
          <w:sz w:val="28"/>
          <w:szCs w:val="28"/>
        </w:rPr>
        <w:t>k</w:t>
      </w:r>
      <w:r w:rsidRPr="00973631" w:rsidR="00E5199C">
        <w:rPr>
          <w:rFonts w:ascii="Times New Roman" w:hAnsi="Times New Roman" w:eastAsia="Calibri" w:cs="Times New Roman"/>
          <w:sz w:val="28"/>
          <w:szCs w:val="28"/>
        </w:rPr>
        <w:t>uri</w:t>
      </w:r>
      <w:r w:rsidRPr="00973631">
        <w:rPr>
          <w:rFonts w:ascii="Times New Roman" w:hAnsi="Times New Roman" w:eastAsia="Calibri" w:cs="Times New Roman"/>
          <w:sz w:val="28"/>
          <w:szCs w:val="28"/>
        </w:rPr>
        <w:t xml:space="preserve"> nodrošina</w:t>
      </w:r>
      <w:r w:rsidRPr="00973631" w:rsidR="00E5199C">
        <w:rPr>
          <w:rFonts w:ascii="Times New Roman" w:hAnsi="Times New Roman" w:eastAsia="Calibri" w:cs="Times New Roman"/>
          <w:sz w:val="28"/>
          <w:szCs w:val="28"/>
        </w:rPr>
        <w:t xml:space="preserve"> </w:t>
      </w:r>
      <w:r w:rsidRPr="00973631" w:rsidR="00B07316">
        <w:rPr>
          <w:rFonts w:ascii="Times New Roman" w:hAnsi="Times New Roman" w:eastAsia="Calibri" w:cs="Times New Roman"/>
          <w:sz w:val="28"/>
          <w:szCs w:val="28"/>
        </w:rPr>
        <w:t>precīz</w:t>
      </w:r>
      <w:r w:rsidRPr="00973631">
        <w:rPr>
          <w:rFonts w:ascii="Times New Roman" w:hAnsi="Times New Roman" w:eastAsia="Calibri" w:cs="Times New Roman"/>
          <w:sz w:val="28"/>
          <w:szCs w:val="28"/>
        </w:rPr>
        <w:t>u</w:t>
      </w:r>
      <w:r w:rsidRPr="00973631" w:rsidR="00B07316">
        <w:rPr>
          <w:rFonts w:ascii="Times New Roman" w:hAnsi="Times New Roman" w:eastAsia="Calibri" w:cs="Times New Roman"/>
          <w:sz w:val="28"/>
          <w:szCs w:val="28"/>
        </w:rPr>
        <w:t xml:space="preserve"> un aktuāl</w:t>
      </w:r>
      <w:r w:rsidRPr="00973631">
        <w:rPr>
          <w:rFonts w:ascii="Times New Roman" w:hAnsi="Times New Roman" w:eastAsia="Calibri" w:cs="Times New Roman"/>
          <w:sz w:val="28"/>
          <w:szCs w:val="28"/>
        </w:rPr>
        <w:t>u</w:t>
      </w:r>
      <w:r w:rsidRPr="00973631" w:rsidR="00B07316">
        <w:rPr>
          <w:rFonts w:ascii="Times New Roman" w:hAnsi="Times New Roman" w:eastAsia="Calibri" w:cs="Times New Roman"/>
          <w:sz w:val="28"/>
          <w:szCs w:val="28"/>
        </w:rPr>
        <w:t xml:space="preserve"> informācij</w:t>
      </w:r>
      <w:r w:rsidRPr="00973631">
        <w:rPr>
          <w:rFonts w:ascii="Times New Roman" w:hAnsi="Times New Roman" w:eastAsia="Calibri" w:cs="Times New Roman"/>
          <w:sz w:val="28"/>
          <w:szCs w:val="28"/>
        </w:rPr>
        <w:t>u</w:t>
      </w:r>
      <w:r w:rsidRPr="00973631" w:rsidR="00B07316">
        <w:rPr>
          <w:rFonts w:ascii="Times New Roman" w:hAnsi="Times New Roman" w:eastAsia="Calibri" w:cs="Times New Roman"/>
          <w:sz w:val="28"/>
          <w:szCs w:val="28"/>
        </w:rPr>
        <w:t xml:space="preserve">. Pastāvīgais informācijas pieplūdums no dažādiem avotiem </w:t>
      </w:r>
      <w:r w:rsidR="00973631">
        <w:rPr>
          <w:rFonts w:ascii="Times New Roman" w:hAnsi="Times New Roman" w:eastAsia="Calibri" w:cs="Times New Roman"/>
          <w:sz w:val="28"/>
          <w:szCs w:val="28"/>
        </w:rPr>
        <w:t xml:space="preserve">– </w:t>
      </w:r>
      <w:r w:rsidRPr="00973631">
        <w:rPr>
          <w:rFonts w:ascii="Times New Roman" w:hAnsi="Times New Roman" w:eastAsia="Calibri" w:cs="Times New Roman"/>
          <w:sz w:val="28"/>
          <w:szCs w:val="28"/>
        </w:rPr>
        <w:t>gan</w:t>
      </w:r>
      <w:r w:rsidRPr="00973631" w:rsidR="00B07316">
        <w:rPr>
          <w:rFonts w:ascii="Times New Roman" w:hAnsi="Times New Roman" w:eastAsia="Calibri" w:cs="Times New Roman"/>
          <w:sz w:val="28"/>
          <w:szCs w:val="28"/>
        </w:rPr>
        <w:t xml:space="preserve"> tradicionālajiem </w:t>
      </w:r>
      <w:r w:rsidRPr="00973631">
        <w:rPr>
          <w:rFonts w:ascii="Times New Roman" w:hAnsi="Times New Roman" w:eastAsia="Calibri" w:cs="Times New Roman"/>
          <w:sz w:val="28"/>
          <w:szCs w:val="28"/>
        </w:rPr>
        <w:t>medijiem, gan sociālajiem tīkliem</w:t>
      </w:r>
      <w:r w:rsidRPr="00973631" w:rsidR="00B07316">
        <w:rPr>
          <w:rFonts w:ascii="Times New Roman" w:hAnsi="Times New Roman" w:eastAsia="Calibri" w:cs="Times New Roman"/>
          <w:sz w:val="28"/>
          <w:szCs w:val="28"/>
        </w:rPr>
        <w:t xml:space="preserve"> </w:t>
      </w:r>
      <w:r w:rsidR="00973631">
        <w:rPr>
          <w:rFonts w:ascii="Times New Roman" w:hAnsi="Times New Roman" w:eastAsia="Calibri" w:cs="Times New Roman"/>
          <w:sz w:val="28"/>
          <w:szCs w:val="28"/>
        </w:rPr>
        <w:t>–</w:t>
      </w:r>
      <w:r w:rsidRPr="00973631" w:rsidR="00B07316">
        <w:rPr>
          <w:rFonts w:ascii="Times New Roman" w:hAnsi="Times New Roman" w:eastAsia="Calibri" w:cs="Times New Roman"/>
          <w:sz w:val="28"/>
          <w:szCs w:val="28"/>
        </w:rPr>
        <w:t xml:space="preserve"> </w:t>
      </w:r>
      <w:r w:rsidRPr="00973631">
        <w:rPr>
          <w:rFonts w:ascii="Times New Roman" w:hAnsi="Times New Roman" w:eastAsia="Calibri" w:cs="Times New Roman"/>
          <w:sz w:val="28"/>
          <w:szCs w:val="28"/>
        </w:rPr>
        <w:t xml:space="preserve">parāda, </w:t>
      </w:r>
      <w:r w:rsidRPr="00973631" w:rsidR="00E5199C">
        <w:rPr>
          <w:rFonts w:ascii="Times New Roman" w:hAnsi="Times New Roman" w:eastAsia="Calibri" w:cs="Times New Roman"/>
          <w:sz w:val="28"/>
          <w:szCs w:val="28"/>
        </w:rPr>
        <w:t>c</w:t>
      </w:r>
      <w:r w:rsidRPr="00973631">
        <w:rPr>
          <w:rFonts w:ascii="Times New Roman" w:hAnsi="Times New Roman" w:eastAsia="Calibri" w:cs="Times New Roman"/>
          <w:sz w:val="28"/>
          <w:szCs w:val="28"/>
        </w:rPr>
        <w:t xml:space="preserve">ik svarīgi ir attīstīt medijpratību un atbalstīt žurnālistu tiesības. Pandēmijas dēļ pieaugot dezinformācijas </w:t>
      </w:r>
      <w:r w:rsidRPr="00973631" w:rsidR="00B07316">
        <w:rPr>
          <w:rFonts w:ascii="Times New Roman" w:hAnsi="Times New Roman" w:eastAsia="Calibri" w:cs="Times New Roman"/>
          <w:sz w:val="28"/>
          <w:szCs w:val="28"/>
        </w:rPr>
        <w:t xml:space="preserve">un </w:t>
      </w:r>
      <w:r w:rsidRPr="00973631">
        <w:rPr>
          <w:rFonts w:ascii="Times New Roman" w:hAnsi="Times New Roman" w:eastAsia="Calibri" w:cs="Times New Roman"/>
          <w:sz w:val="28"/>
          <w:szCs w:val="28"/>
        </w:rPr>
        <w:t>nepatiesu ziņu apjomam</w:t>
      </w:r>
      <w:r w:rsidRPr="00973631" w:rsidR="00B07316">
        <w:rPr>
          <w:rFonts w:ascii="Times New Roman" w:hAnsi="Times New Roman" w:eastAsia="Calibri" w:cs="Times New Roman"/>
          <w:sz w:val="28"/>
          <w:szCs w:val="28"/>
        </w:rPr>
        <w:t xml:space="preserve">, </w:t>
      </w:r>
      <w:r w:rsidRPr="00973631">
        <w:rPr>
          <w:rFonts w:ascii="Times New Roman" w:hAnsi="Times New Roman" w:eastAsia="Calibri" w:cs="Times New Roman"/>
          <w:sz w:val="28"/>
          <w:szCs w:val="28"/>
        </w:rPr>
        <w:t>ir būtiski sabiedrībai nodrošināt piekļuvi ticamai</w:t>
      </w:r>
      <w:r w:rsidRPr="00973631" w:rsidR="00E5199C">
        <w:rPr>
          <w:rFonts w:ascii="Times New Roman" w:hAnsi="Times New Roman" w:eastAsia="Calibri" w:cs="Times New Roman"/>
          <w:sz w:val="28"/>
          <w:szCs w:val="28"/>
        </w:rPr>
        <w:t>, objektīvai</w:t>
      </w:r>
      <w:r w:rsidRPr="00973631">
        <w:rPr>
          <w:rFonts w:ascii="Times New Roman" w:hAnsi="Times New Roman" w:eastAsia="Calibri" w:cs="Times New Roman"/>
          <w:sz w:val="28"/>
          <w:szCs w:val="28"/>
        </w:rPr>
        <w:t xml:space="preserve"> un faktos balstītai informācijai</w:t>
      </w:r>
      <w:r w:rsidRPr="00973631" w:rsidR="00B12E40">
        <w:rPr>
          <w:rFonts w:ascii="Times New Roman" w:hAnsi="Times New Roman" w:eastAsia="Calibri" w:cs="Times New Roman"/>
          <w:sz w:val="28"/>
          <w:szCs w:val="28"/>
        </w:rPr>
        <w:t>.</w:t>
      </w:r>
    </w:p>
    <w:p w:rsidRPr="00973631" w:rsidR="00F91BFB" w:rsidP="00973631" w:rsidRDefault="00F91BFB" w14:paraId="14BD5AEC" w14:textId="77777777">
      <w:pPr>
        <w:widowControl w:val="false"/>
        <w:snapToGrid w:val="false"/>
        <w:spacing w:after="0" w:line="240" w:lineRule="auto"/>
        <w:ind w:firstLine="720"/>
        <w:jc w:val="both"/>
        <w:rPr>
          <w:rFonts w:ascii="Times New Roman" w:hAnsi="Times New Roman" w:eastAsia="Calibri" w:cs="Times New Roman"/>
          <w:sz w:val="28"/>
          <w:szCs w:val="28"/>
        </w:rPr>
      </w:pPr>
      <w:r w:rsidRPr="00973631">
        <w:rPr>
          <w:rFonts w:ascii="Times New Roman" w:hAnsi="Times New Roman" w:eastAsia="Calibri" w:cs="Times New Roman"/>
          <w:sz w:val="28"/>
          <w:szCs w:val="28"/>
        </w:rPr>
        <w:t>Prezidentūra pauž, ka i</w:t>
      </w:r>
      <w:r w:rsidRPr="00973631" w:rsidR="00857851">
        <w:rPr>
          <w:rFonts w:ascii="Times New Roman" w:hAnsi="Times New Roman" w:eastAsia="Calibri" w:cs="Times New Roman"/>
          <w:sz w:val="28"/>
          <w:szCs w:val="28"/>
        </w:rPr>
        <w:t>r jāveicina</w:t>
      </w:r>
      <w:r w:rsidRPr="00973631" w:rsidR="00166F8D">
        <w:rPr>
          <w:rFonts w:ascii="Times New Roman" w:hAnsi="Times New Roman" w:eastAsia="Calibri" w:cs="Times New Roman"/>
          <w:sz w:val="28"/>
          <w:szCs w:val="28"/>
        </w:rPr>
        <w:t xml:space="preserve"> sistemātisk</w:t>
      </w:r>
      <w:r w:rsidRPr="00973631" w:rsidR="00857851">
        <w:rPr>
          <w:rFonts w:ascii="Times New Roman" w:hAnsi="Times New Roman" w:eastAsia="Calibri" w:cs="Times New Roman"/>
          <w:sz w:val="28"/>
          <w:szCs w:val="28"/>
        </w:rPr>
        <w:t>a</w:t>
      </w:r>
      <w:r w:rsidRPr="00973631" w:rsidR="00166F8D">
        <w:rPr>
          <w:rFonts w:ascii="Times New Roman" w:hAnsi="Times New Roman" w:eastAsia="Calibri" w:cs="Times New Roman"/>
          <w:sz w:val="28"/>
          <w:szCs w:val="28"/>
        </w:rPr>
        <w:t>, visaptveroš</w:t>
      </w:r>
      <w:r w:rsidRPr="00973631" w:rsidR="00857851">
        <w:rPr>
          <w:rFonts w:ascii="Times New Roman" w:hAnsi="Times New Roman" w:eastAsia="Calibri" w:cs="Times New Roman"/>
          <w:sz w:val="28"/>
          <w:szCs w:val="28"/>
        </w:rPr>
        <w:t>a</w:t>
      </w:r>
      <w:r w:rsidRPr="00973631" w:rsidR="00166F8D">
        <w:rPr>
          <w:rFonts w:ascii="Times New Roman" w:hAnsi="Times New Roman" w:eastAsia="Calibri" w:cs="Times New Roman"/>
          <w:sz w:val="28"/>
          <w:szCs w:val="28"/>
        </w:rPr>
        <w:t xml:space="preserve"> starpnozaru pieej</w:t>
      </w:r>
      <w:r w:rsidRPr="00973631" w:rsidR="00857851">
        <w:rPr>
          <w:rFonts w:ascii="Times New Roman" w:hAnsi="Times New Roman" w:eastAsia="Calibri" w:cs="Times New Roman"/>
          <w:sz w:val="28"/>
          <w:szCs w:val="28"/>
        </w:rPr>
        <w:t>a medijpratības uzlabošanai</w:t>
      </w:r>
      <w:r w:rsidRPr="00973631" w:rsidR="00B12E40">
        <w:rPr>
          <w:rFonts w:ascii="Times New Roman" w:hAnsi="Times New Roman" w:eastAsia="Calibri" w:cs="Times New Roman"/>
          <w:sz w:val="28"/>
          <w:szCs w:val="28"/>
        </w:rPr>
        <w:t xml:space="preserve"> un j</w:t>
      </w:r>
      <w:r w:rsidRPr="00973631">
        <w:rPr>
          <w:rFonts w:ascii="Times New Roman" w:hAnsi="Times New Roman" w:eastAsia="Calibri" w:cs="Times New Roman"/>
          <w:sz w:val="28"/>
          <w:szCs w:val="28"/>
        </w:rPr>
        <w:t xml:space="preserve">āvairo izpratne par tās nozīmi. </w:t>
      </w:r>
      <w:r w:rsidRPr="00973631" w:rsidR="00B12E40">
        <w:rPr>
          <w:rFonts w:ascii="Times New Roman" w:hAnsi="Times New Roman" w:eastAsia="Calibri" w:cs="Times New Roman"/>
          <w:sz w:val="28"/>
          <w:szCs w:val="28"/>
        </w:rPr>
        <w:t>Dalībvalstu</w:t>
      </w:r>
      <w:r w:rsidRPr="00973631" w:rsidR="00166F8D">
        <w:rPr>
          <w:rFonts w:ascii="Times New Roman" w:hAnsi="Times New Roman" w:eastAsia="Calibri" w:cs="Times New Roman"/>
          <w:sz w:val="28"/>
          <w:szCs w:val="28"/>
        </w:rPr>
        <w:t xml:space="preserve"> centieni šajā jomā, tostarp finansēšanas iniciatīvas, būtu jāpapildina </w:t>
      </w:r>
      <w:r w:rsidRPr="00973631" w:rsidR="00B12E40">
        <w:rPr>
          <w:rFonts w:ascii="Times New Roman" w:hAnsi="Times New Roman" w:eastAsia="Calibri" w:cs="Times New Roman"/>
          <w:sz w:val="28"/>
          <w:szCs w:val="28"/>
        </w:rPr>
        <w:t>ar pasākumiem ES līmenī, t</w:t>
      </w:r>
      <w:r w:rsidRPr="00973631" w:rsidR="00166F8D">
        <w:rPr>
          <w:rFonts w:ascii="Times New Roman" w:hAnsi="Times New Roman" w:eastAsia="Calibri" w:cs="Times New Roman"/>
          <w:sz w:val="28"/>
          <w:szCs w:val="28"/>
        </w:rPr>
        <w:t xml:space="preserve">āpēc ir svarīgi efektīvi izmantot iespējas, ko sniedz ES finansējums un ES programmas. Svarīgi ir arī sniegt atbalstu </w:t>
      </w:r>
      <w:r w:rsidRPr="00973631" w:rsidR="00B12E40">
        <w:rPr>
          <w:rFonts w:ascii="Times New Roman" w:hAnsi="Times New Roman" w:eastAsia="Calibri" w:cs="Times New Roman"/>
          <w:sz w:val="28"/>
          <w:szCs w:val="28"/>
        </w:rPr>
        <w:t>medijiem</w:t>
      </w:r>
      <w:r w:rsidRPr="00973631" w:rsidR="00166F8D">
        <w:rPr>
          <w:rFonts w:ascii="Times New Roman" w:hAnsi="Times New Roman" w:eastAsia="Calibri" w:cs="Times New Roman"/>
          <w:sz w:val="28"/>
          <w:szCs w:val="28"/>
        </w:rPr>
        <w:t xml:space="preserve">, izmantojot programmu </w:t>
      </w:r>
      <w:r w:rsidR="00973631">
        <w:rPr>
          <w:rFonts w:ascii="Times New Roman" w:hAnsi="Times New Roman" w:eastAsia="Calibri" w:cs="Times New Roman"/>
          <w:sz w:val="28"/>
          <w:szCs w:val="28"/>
        </w:rPr>
        <w:t>„</w:t>
      </w:r>
      <w:r w:rsidRPr="00973631" w:rsidR="00166F8D">
        <w:rPr>
          <w:rFonts w:ascii="Times New Roman" w:hAnsi="Times New Roman" w:eastAsia="Calibri" w:cs="Times New Roman"/>
          <w:sz w:val="28"/>
          <w:szCs w:val="28"/>
        </w:rPr>
        <w:t xml:space="preserve">Radošā Eiropa”, jo īpaši jauno </w:t>
      </w:r>
      <w:r w:rsidRPr="00973631" w:rsidR="00B12E40">
        <w:rPr>
          <w:rFonts w:ascii="Times New Roman" w:hAnsi="Times New Roman" w:eastAsia="Calibri" w:cs="Times New Roman"/>
          <w:sz w:val="28"/>
          <w:szCs w:val="28"/>
        </w:rPr>
        <w:t>aktivitāti mediju atbalstam</w:t>
      </w:r>
      <w:r w:rsidRPr="00973631" w:rsidR="00166F8D">
        <w:rPr>
          <w:rFonts w:ascii="Times New Roman" w:hAnsi="Times New Roman" w:eastAsia="Calibri" w:cs="Times New Roman"/>
          <w:sz w:val="28"/>
          <w:szCs w:val="28"/>
        </w:rPr>
        <w:t xml:space="preserve">, </w:t>
      </w:r>
      <w:r w:rsidRPr="00973631" w:rsidR="0035134C">
        <w:rPr>
          <w:rFonts w:ascii="Times New Roman" w:hAnsi="Times New Roman" w:eastAsia="Calibri" w:cs="Times New Roman"/>
          <w:sz w:val="28"/>
          <w:szCs w:val="28"/>
        </w:rPr>
        <w:t xml:space="preserve">attīstot </w:t>
      </w:r>
      <w:r w:rsidRPr="00973631" w:rsidR="00166F8D">
        <w:rPr>
          <w:rFonts w:ascii="Times New Roman" w:hAnsi="Times New Roman" w:eastAsia="Calibri" w:cs="Times New Roman"/>
          <w:sz w:val="28"/>
          <w:szCs w:val="28"/>
        </w:rPr>
        <w:t>papildu finansējuma avotus un rad</w:t>
      </w:r>
      <w:r w:rsidRPr="00973631" w:rsidR="0035134C">
        <w:rPr>
          <w:rFonts w:ascii="Times New Roman" w:hAnsi="Times New Roman" w:eastAsia="Calibri" w:cs="Times New Roman"/>
          <w:sz w:val="28"/>
          <w:szCs w:val="28"/>
        </w:rPr>
        <w:t>ot</w:t>
      </w:r>
      <w:r w:rsidRPr="00973631" w:rsidR="00166F8D">
        <w:rPr>
          <w:rFonts w:ascii="Times New Roman" w:hAnsi="Times New Roman" w:eastAsia="Calibri" w:cs="Times New Roman"/>
          <w:sz w:val="28"/>
          <w:szCs w:val="28"/>
        </w:rPr>
        <w:t xml:space="preserve"> sinerģij</w:t>
      </w:r>
      <w:r w:rsidRPr="00973631" w:rsidR="00B12E40">
        <w:rPr>
          <w:rFonts w:ascii="Times New Roman" w:hAnsi="Times New Roman" w:eastAsia="Calibri" w:cs="Times New Roman"/>
          <w:sz w:val="28"/>
          <w:szCs w:val="28"/>
        </w:rPr>
        <w:t>as</w:t>
      </w:r>
      <w:r w:rsidRPr="00973631" w:rsidR="00166F8D">
        <w:rPr>
          <w:rFonts w:ascii="Times New Roman" w:hAnsi="Times New Roman" w:eastAsia="Calibri" w:cs="Times New Roman"/>
          <w:sz w:val="28"/>
          <w:szCs w:val="28"/>
        </w:rPr>
        <w:t xml:space="preserve"> </w:t>
      </w:r>
      <w:r w:rsidRPr="00973631" w:rsidR="00084490">
        <w:rPr>
          <w:rFonts w:ascii="Times New Roman" w:hAnsi="Times New Roman" w:eastAsia="Calibri" w:cs="Times New Roman"/>
          <w:sz w:val="28"/>
          <w:szCs w:val="28"/>
        </w:rPr>
        <w:t xml:space="preserve">ar </w:t>
      </w:r>
      <w:r w:rsidRPr="00973631" w:rsidR="0035134C">
        <w:rPr>
          <w:rFonts w:ascii="Times New Roman" w:hAnsi="Times New Roman" w:eastAsia="Calibri" w:cs="Times New Roman"/>
          <w:sz w:val="28"/>
          <w:szCs w:val="28"/>
        </w:rPr>
        <w:t>ci</w:t>
      </w:r>
      <w:r w:rsidRPr="00973631" w:rsidR="00084490">
        <w:rPr>
          <w:rFonts w:ascii="Times New Roman" w:hAnsi="Times New Roman" w:eastAsia="Calibri" w:cs="Times New Roman"/>
          <w:sz w:val="28"/>
          <w:szCs w:val="28"/>
        </w:rPr>
        <w:t>t</w:t>
      </w:r>
      <w:r w:rsidRPr="00973631" w:rsidR="0035134C">
        <w:rPr>
          <w:rFonts w:ascii="Times New Roman" w:hAnsi="Times New Roman" w:eastAsia="Calibri" w:cs="Times New Roman"/>
          <w:sz w:val="28"/>
          <w:szCs w:val="28"/>
        </w:rPr>
        <w:t xml:space="preserve">ām </w:t>
      </w:r>
      <w:r w:rsidRPr="00973631" w:rsidR="00166F8D">
        <w:rPr>
          <w:rFonts w:ascii="Times New Roman" w:hAnsi="Times New Roman" w:eastAsia="Calibri" w:cs="Times New Roman"/>
          <w:sz w:val="28"/>
          <w:szCs w:val="28"/>
        </w:rPr>
        <w:t xml:space="preserve">ES programmām. Platformas un </w:t>
      </w:r>
      <w:r w:rsidRPr="00973631" w:rsidR="00B12E40">
        <w:rPr>
          <w:rFonts w:ascii="Times New Roman" w:hAnsi="Times New Roman" w:eastAsia="Calibri" w:cs="Times New Roman"/>
          <w:sz w:val="28"/>
          <w:szCs w:val="28"/>
        </w:rPr>
        <w:t>medijus</w:t>
      </w:r>
      <w:r w:rsidRPr="00973631" w:rsidR="00166F8D">
        <w:rPr>
          <w:rFonts w:ascii="Times New Roman" w:hAnsi="Times New Roman" w:eastAsia="Calibri" w:cs="Times New Roman"/>
          <w:sz w:val="28"/>
          <w:szCs w:val="28"/>
        </w:rPr>
        <w:t xml:space="preserve"> jāmudina sadarboties tādu rīku un procesu izstrādē, kas veicinātu kvalitatīvu ziņu un kvalitatīva Eiropas audiovizuālā satura redzamību un pieejamību. </w:t>
      </w:r>
      <w:r w:rsidRPr="00973631">
        <w:rPr>
          <w:rFonts w:ascii="Times New Roman" w:hAnsi="Times New Roman" w:eastAsia="Calibri" w:cs="Times New Roman"/>
          <w:sz w:val="28"/>
          <w:szCs w:val="28"/>
        </w:rPr>
        <w:t xml:space="preserve">Ir jānodrošina atbalsts audiovizuālajai nozarei Eiropas satura un tā izplatīšanas platformu radīšanā, ņemot vērā pandēmijas atstāto ietekmi uz nozari. </w:t>
      </w:r>
    </w:p>
    <w:p w:rsidRPr="00973631" w:rsidR="00166F8D" w:rsidP="00973631" w:rsidRDefault="00166F8D" w14:paraId="1F4E03FD" w14:textId="77777777">
      <w:pPr>
        <w:widowControl w:val="false"/>
        <w:snapToGrid w:val="false"/>
        <w:spacing w:after="0" w:line="240" w:lineRule="auto"/>
        <w:ind w:firstLine="720"/>
        <w:jc w:val="both"/>
        <w:rPr>
          <w:rFonts w:ascii="Times New Roman" w:hAnsi="Times New Roman" w:eastAsia="Calibri" w:cs="Times New Roman"/>
          <w:sz w:val="28"/>
          <w:szCs w:val="28"/>
        </w:rPr>
      </w:pPr>
      <w:r w:rsidRPr="00973631">
        <w:rPr>
          <w:rFonts w:ascii="Times New Roman" w:hAnsi="Times New Roman" w:eastAsia="Calibri" w:cs="Times New Roman"/>
          <w:sz w:val="28"/>
          <w:szCs w:val="28"/>
        </w:rPr>
        <w:t>Pārska</w:t>
      </w:r>
      <w:r w:rsidRPr="00973631" w:rsidR="00F91BFB">
        <w:rPr>
          <w:rFonts w:ascii="Times New Roman" w:hAnsi="Times New Roman" w:eastAsia="Calibri" w:cs="Times New Roman"/>
          <w:sz w:val="28"/>
          <w:szCs w:val="28"/>
        </w:rPr>
        <w:t>tītā</w:t>
      </w:r>
      <w:r w:rsidRPr="00973631">
        <w:rPr>
          <w:rFonts w:ascii="Times New Roman" w:hAnsi="Times New Roman" w:eastAsia="Calibri" w:cs="Times New Roman"/>
          <w:sz w:val="28"/>
          <w:szCs w:val="28"/>
        </w:rPr>
        <w:t xml:space="preserve"> Audiovizuālo mediju pakalpojumu direktīv</w:t>
      </w:r>
      <w:r w:rsidRPr="00973631" w:rsidR="00F91BFB">
        <w:rPr>
          <w:rFonts w:ascii="Times New Roman" w:hAnsi="Times New Roman" w:eastAsia="Calibri" w:cs="Times New Roman"/>
          <w:sz w:val="28"/>
          <w:szCs w:val="28"/>
        </w:rPr>
        <w:t>a</w:t>
      </w:r>
      <w:r w:rsidRPr="00973631">
        <w:rPr>
          <w:rFonts w:ascii="Times New Roman" w:hAnsi="Times New Roman" w:eastAsia="Calibri" w:cs="Times New Roman"/>
          <w:sz w:val="28"/>
          <w:szCs w:val="28"/>
        </w:rPr>
        <w:t xml:space="preserve"> </w:t>
      </w:r>
      <w:r w:rsidRPr="00973631" w:rsidR="00D26B19">
        <w:rPr>
          <w:rFonts w:ascii="Times New Roman" w:hAnsi="Times New Roman" w:eastAsia="Calibri" w:cs="Times New Roman"/>
          <w:sz w:val="28"/>
          <w:szCs w:val="28"/>
        </w:rPr>
        <w:t>veido pamatu</w:t>
      </w:r>
      <w:r w:rsidRPr="00973631">
        <w:rPr>
          <w:rFonts w:ascii="Times New Roman" w:hAnsi="Times New Roman" w:eastAsia="Calibri" w:cs="Times New Roman"/>
          <w:sz w:val="28"/>
          <w:szCs w:val="28"/>
        </w:rPr>
        <w:t xml:space="preserve"> Eiropas audiovizuālās nozares turpmākai attīstībai un popularizēšanai globālajā </w:t>
      </w:r>
      <w:r w:rsidRPr="00973631" w:rsidR="00F91BFB">
        <w:rPr>
          <w:rFonts w:ascii="Times New Roman" w:hAnsi="Times New Roman" w:eastAsia="Calibri" w:cs="Times New Roman"/>
          <w:sz w:val="28"/>
          <w:szCs w:val="28"/>
        </w:rPr>
        <w:t>mediju</w:t>
      </w:r>
      <w:r w:rsidRPr="00973631">
        <w:rPr>
          <w:rFonts w:ascii="Times New Roman" w:hAnsi="Times New Roman" w:eastAsia="Calibri" w:cs="Times New Roman"/>
          <w:sz w:val="28"/>
          <w:szCs w:val="28"/>
        </w:rPr>
        <w:t xml:space="preserve"> vidē. Īpaši tajā ņemti vērā jaunie satura patēriņa veidi. Visām dalībvalstīm ir svarīgi nodrošināt konsekventu valsts tiesisko regulējumu, kas veicinās kvalitatīva Eiropas satura veidošanu un nodrošinās direktīvas noteikumu efektīvu piemērošanu, jo īpaši attiecībā uz kvotām un Eiropas audiovizuāl</w:t>
      </w:r>
      <w:r w:rsidRPr="00973631" w:rsidR="00F91BFB">
        <w:rPr>
          <w:rFonts w:ascii="Times New Roman" w:hAnsi="Times New Roman" w:eastAsia="Calibri" w:cs="Times New Roman"/>
          <w:sz w:val="28"/>
          <w:szCs w:val="28"/>
        </w:rPr>
        <w:t>o</w:t>
      </w:r>
      <w:r w:rsidRPr="00973631">
        <w:rPr>
          <w:rFonts w:ascii="Times New Roman" w:hAnsi="Times New Roman" w:eastAsia="Calibri" w:cs="Times New Roman"/>
          <w:sz w:val="28"/>
          <w:szCs w:val="28"/>
        </w:rPr>
        <w:t xml:space="preserve"> darb</w:t>
      </w:r>
      <w:r w:rsidRPr="00973631" w:rsidR="00F91BFB">
        <w:rPr>
          <w:rFonts w:ascii="Times New Roman" w:hAnsi="Times New Roman" w:eastAsia="Calibri" w:cs="Times New Roman"/>
          <w:sz w:val="28"/>
          <w:szCs w:val="28"/>
        </w:rPr>
        <w:t>u</w:t>
      </w:r>
      <w:r w:rsidRPr="00973631">
        <w:rPr>
          <w:rFonts w:ascii="Times New Roman" w:hAnsi="Times New Roman" w:eastAsia="Calibri" w:cs="Times New Roman"/>
          <w:sz w:val="28"/>
          <w:szCs w:val="28"/>
        </w:rPr>
        <w:t xml:space="preserve"> pamanāmību</w:t>
      </w:r>
      <w:r w:rsidRPr="00973631" w:rsidR="00D26B19">
        <w:rPr>
          <w:rFonts w:ascii="Times New Roman" w:hAnsi="Times New Roman" w:eastAsia="Calibri" w:cs="Times New Roman"/>
          <w:sz w:val="28"/>
          <w:szCs w:val="28"/>
        </w:rPr>
        <w:t xml:space="preserve">. </w:t>
      </w:r>
    </w:p>
    <w:p w:rsidRPr="00973631" w:rsidR="00D51BEE" w:rsidP="00973631" w:rsidRDefault="00D26B19" w14:paraId="08BF40A0" w14:textId="77777777">
      <w:pPr>
        <w:widowControl w:val="false"/>
        <w:snapToGrid w:val="false"/>
        <w:spacing w:after="0" w:line="240" w:lineRule="auto"/>
        <w:ind w:firstLine="720"/>
        <w:jc w:val="both"/>
        <w:rPr>
          <w:rFonts w:ascii="Times New Roman" w:hAnsi="Times New Roman" w:eastAsia="Calibri" w:cs="Times New Roman"/>
          <w:sz w:val="28"/>
          <w:szCs w:val="28"/>
        </w:rPr>
      </w:pPr>
      <w:r w:rsidRPr="00973631">
        <w:rPr>
          <w:rFonts w:ascii="Times New Roman" w:hAnsi="Times New Roman" w:eastAsia="Calibri" w:cs="Times New Roman"/>
          <w:sz w:val="28"/>
          <w:szCs w:val="28"/>
        </w:rPr>
        <w:t xml:space="preserve">Tāpat Horvātijas prezidentūra diskusiju dokumentā pauž atbalstu </w:t>
      </w:r>
      <w:r w:rsidRPr="00973631" w:rsidR="00166F8D">
        <w:rPr>
          <w:rFonts w:ascii="Times New Roman" w:hAnsi="Times New Roman" w:eastAsia="Calibri" w:cs="Times New Roman"/>
          <w:sz w:val="28"/>
          <w:szCs w:val="28"/>
        </w:rPr>
        <w:t>Eiropas kultūras un valodu daudzveidība</w:t>
      </w:r>
      <w:r w:rsidRPr="00973631">
        <w:rPr>
          <w:rFonts w:ascii="Times New Roman" w:hAnsi="Times New Roman" w:eastAsia="Calibri" w:cs="Times New Roman"/>
          <w:sz w:val="28"/>
          <w:szCs w:val="28"/>
        </w:rPr>
        <w:t>s veicināšanai</w:t>
      </w:r>
      <w:r w:rsidRPr="00973631" w:rsidR="00D51BEE">
        <w:rPr>
          <w:rFonts w:ascii="Times New Roman" w:hAnsi="Times New Roman" w:eastAsia="Calibri" w:cs="Times New Roman"/>
          <w:sz w:val="28"/>
          <w:szCs w:val="28"/>
        </w:rPr>
        <w:t xml:space="preserve"> un pamanāmībai</w:t>
      </w:r>
      <w:r w:rsidRPr="00973631">
        <w:rPr>
          <w:rFonts w:ascii="Times New Roman" w:hAnsi="Times New Roman" w:eastAsia="Calibri" w:cs="Times New Roman"/>
          <w:sz w:val="28"/>
          <w:szCs w:val="28"/>
        </w:rPr>
        <w:t xml:space="preserve">, </w:t>
      </w:r>
      <w:r w:rsidRPr="00973631" w:rsidR="00166F8D">
        <w:rPr>
          <w:rFonts w:ascii="Times New Roman" w:hAnsi="Times New Roman" w:eastAsia="Calibri" w:cs="Times New Roman"/>
          <w:sz w:val="28"/>
          <w:szCs w:val="28"/>
        </w:rPr>
        <w:t xml:space="preserve">ņemot vērā to, ka </w:t>
      </w:r>
      <w:r w:rsidRPr="00973631">
        <w:rPr>
          <w:rFonts w:ascii="Times New Roman" w:hAnsi="Times New Roman" w:eastAsia="Calibri" w:cs="Times New Roman"/>
          <w:sz w:val="28"/>
          <w:szCs w:val="28"/>
        </w:rPr>
        <w:t xml:space="preserve">atsevišķu dalībvalstu audiovizuālajām industrijām ir mazāka </w:t>
      </w:r>
      <w:r w:rsidRPr="00973631" w:rsidR="0035134C">
        <w:rPr>
          <w:rFonts w:ascii="Times New Roman" w:hAnsi="Times New Roman" w:eastAsia="Calibri" w:cs="Times New Roman"/>
          <w:sz w:val="28"/>
          <w:szCs w:val="28"/>
        </w:rPr>
        <w:t xml:space="preserve">ražošanas </w:t>
      </w:r>
      <w:r w:rsidRPr="00973631">
        <w:rPr>
          <w:rFonts w:ascii="Times New Roman" w:hAnsi="Times New Roman" w:eastAsia="Calibri" w:cs="Times New Roman"/>
          <w:sz w:val="28"/>
          <w:szCs w:val="28"/>
        </w:rPr>
        <w:t>kapacitāte</w:t>
      </w:r>
      <w:r w:rsidRPr="00973631" w:rsidR="00166F8D">
        <w:rPr>
          <w:rFonts w:ascii="Times New Roman" w:hAnsi="Times New Roman" w:eastAsia="Calibri" w:cs="Times New Roman"/>
          <w:sz w:val="28"/>
          <w:szCs w:val="28"/>
        </w:rPr>
        <w:t xml:space="preserve"> </w:t>
      </w:r>
      <w:r w:rsidRPr="00973631" w:rsidR="00D51BEE">
        <w:rPr>
          <w:rFonts w:ascii="Times New Roman" w:hAnsi="Times New Roman" w:eastAsia="Calibri" w:cs="Times New Roman"/>
          <w:sz w:val="28"/>
          <w:szCs w:val="28"/>
        </w:rPr>
        <w:t>un ģeogrāfiskās un valodas specifikas dēļ tām ir ierobežota darbības zona</w:t>
      </w:r>
      <w:r w:rsidRPr="00973631" w:rsidR="00166F8D">
        <w:rPr>
          <w:rFonts w:ascii="Times New Roman" w:hAnsi="Times New Roman" w:eastAsia="Calibri" w:cs="Times New Roman"/>
          <w:sz w:val="28"/>
          <w:szCs w:val="28"/>
        </w:rPr>
        <w:t>.</w:t>
      </w:r>
      <w:r w:rsidRPr="00973631" w:rsidR="00D51BEE">
        <w:rPr>
          <w:rFonts w:ascii="Times New Roman" w:hAnsi="Times New Roman" w:eastAsia="Calibri" w:cs="Times New Roman"/>
          <w:sz w:val="28"/>
          <w:szCs w:val="28"/>
        </w:rPr>
        <w:t xml:space="preserve"> </w:t>
      </w:r>
    </w:p>
    <w:p w:rsidRPr="00973631" w:rsidR="00166F8D" w:rsidP="00973631" w:rsidRDefault="00166F8D" w14:paraId="0A37501D" w14:textId="77777777">
      <w:pPr>
        <w:widowControl w:val="false"/>
        <w:snapToGrid w:val="false"/>
        <w:spacing w:after="0" w:line="240" w:lineRule="auto"/>
        <w:ind w:firstLine="720"/>
        <w:jc w:val="both"/>
        <w:rPr>
          <w:rFonts w:ascii="Times New Roman" w:hAnsi="Times New Roman" w:eastAsia="Calibri" w:cs="Times New Roman"/>
          <w:sz w:val="28"/>
          <w:szCs w:val="28"/>
        </w:rPr>
      </w:pPr>
    </w:p>
    <w:p w:rsidRPr="00973631" w:rsidR="00181611" w:rsidP="00973631" w:rsidRDefault="00C00739" w14:paraId="56DEB6FF" w14:textId="77777777">
      <w:pPr>
        <w:widowControl w:val="false"/>
        <w:spacing w:after="0" w:line="240" w:lineRule="auto"/>
        <w:jc w:val="both"/>
        <w:rPr>
          <w:rFonts w:ascii="Times New Roman" w:hAnsi="Times New Roman" w:cs="Times New Roman"/>
          <w:b/>
          <w:color w:val="222222"/>
          <w:sz w:val="28"/>
          <w:szCs w:val="28"/>
          <w:shd w:val="clear" w:color="auto" w:fill="FFFFFF"/>
        </w:rPr>
      </w:pPr>
      <w:r w:rsidRPr="00973631">
        <w:rPr>
          <w:rFonts w:ascii="Times New Roman" w:hAnsi="Times New Roman" w:cs="Times New Roman"/>
          <w:b/>
          <w:color w:val="222222"/>
          <w:sz w:val="28"/>
          <w:szCs w:val="28"/>
          <w:shd w:val="clear" w:color="auto" w:fill="FFFFFF"/>
        </w:rPr>
        <w:t xml:space="preserve">Videokonferences laikā ministri ir aicināti diskutēt par šādiem jautājumiem:  </w:t>
      </w:r>
    </w:p>
    <w:p w:rsidRPr="00973631" w:rsidR="0098482C" w:rsidP="00973631" w:rsidRDefault="0035134C" w14:paraId="178081C9" w14:textId="77777777">
      <w:pPr>
        <w:pStyle w:val="Sarakstarindkopa"/>
        <w:widowControl w:val="false"/>
        <w:numPr>
          <w:ilvl w:val="0"/>
          <w:numId w:val="46"/>
        </w:numPr>
        <w:spacing w:after="0" w:line="240" w:lineRule="auto"/>
        <w:ind w:left="357" w:hanging="357"/>
        <w:jc w:val="both"/>
        <w:rPr>
          <w:rFonts w:ascii="Times New Roman" w:hAnsi="Times New Roman" w:cs="Times New Roman"/>
          <w:color w:val="222222"/>
          <w:sz w:val="28"/>
          <w:szCs w:val="28"/>
          <w:shd w:val="clear" w:color="auto" w:fill="FFFFFF"/>
        </w:rPr>
      </w:pPr>
      <w:r w:rsidRPr="00973631">
        <w:rPr>
          <w:rFonts w:ascii="Times New Roman" w:hAnsi="Times New Roman" w:cs="Times New Roman"/>
          <w:color w:val="222222"/>
          <w:sz w:val="28"/>
          <w:szCs w:val="28"/>
          <w:shd w:val="clear" w:color="auto" w:fill="FFFFFF"/>
        </w:rPr>
        <w:t>Ņemot vērā</w:t>
      </w:r>
      <w:r w:rsidRPr="00973631" w:rsidR="00084490">
        <w:rPr>
          <w:rFonts w:ascii="Times New Roman" w:hAnsi="Times New Roman" w:cs="Times New Roman"/>
          <w:color w:val="222222"/>
          <w:sz w:val="28"/>
          <w:szCs w:val="28"/>
          <w:shd w:val="clear" w:color="auto" w:fill="FFFFFF"/>
        </w:rPr>
        <w:t>, ka jau ir ieviesti sākotnējie pasākumi</w:t>
      </w:r>
      <w:r w:rsidRPr="00973631" w:rsidR="00D43ABE">
        <w:rPr>
          <w:rFonts w:ascii="Times New Roman" w:hAnsi="Times New Roman" w:cs="Times New Roman"/>
          <w:color w:val="222222"/>
          <w:sz w:val="28"/>
          <w:szCs w:val="28"/>
          <w:shd w:val="clear" w:color="auto" w:fill="FFFFFF"/>
        </w:rPr>
        <w:t xml:space="preserve">, lai apturētu kultūras un radošā sektora lejupslīdi, kādus </w:t>
      </w:r>
      <w:r w:rsidRPr="00973631" w:rsidR="00060D6E">
        <w:rPr>
          <w:rFonts w:ascii="Times New Roman" w:hAnsi="Times New Roman" w:cs="Times New Roman"/>
          <w:color w:val="222222"/>
          <w:sz w:val="28"/>
          <w:szCs w:val="28"/>
          <w:shd w:val="clear" w:color="auto" w:fill="FFFFFF"/>
        </w:rPr>
        <w:t xml:space="preserve">nākamos </w:t>
      </w:r>
      <w:r w:rsidRPr="00973631" w:rsidR="00D43ABE">
        <w:rPr>
          <w:rFonts w:ascii="Times New Roman" w:hAnsi="Times New Roman" w:cs="Times New Roman"/>
          <w:color w:val="222222"/>
          <w:sz w:val="28"/>
          <w:szCs w:val="28"/>
          <w:shd w:val="clear" w:color="auto" w:fill="FFFFFF"/>
        </w:rPr>
        <w:t xml:space="preserve">soļus dalībvalstis ir iecerējušas, </w:t>
      </w:r>
      <w:r w:rsidRPr="00973631" w:rsidR="00060D6E">
        <w:rPr>
          <w:rFonts w:ascii="Times New Roman" w:hAnsi="Times New Roman" w:cs="Times New Roman"/>
          <w:color w:val="222222"/>
          <w:sz w:val="28"/>
          <w:szCs w:val="28"/>
          <w:shd w:val="clear" w:color="auto" w:fill="FFFFFF"/>
        </w:rPr>
        <w:t xml:space="preserve">sagaidot pakāpenisku noteikto </w:t>
      </w:r>
      <w:r w:rsidRPr="00973631" w:rsidR="00D43ABE">
        <w:rPr>
          <w:rFonts w:ascii="Times New Roman" w:hAnsi="Times New Roman" w:cs="Times New Roman"/>
          <w:color w:val="222222"/>
          <w:sz w:val="28"/>
          <w:szCs w:val="28"/>
          <w:shd w:val="clear" w:color="auto" w:fill="FFFFFF"/>
        </w:rPr>
        <w:t>ierobežojumu atcelšanu</w:t>
      </w:r>
      <w:r w:rsidRPr="00973631" w:rsidR="00C4279F">
        <w:rPr>
          <w:rFonts w:ascii="Times New Roman" w:hAnsi="Times New Roman" w:cs="Times New Roman"/>
          <w:color w:val="222222"/>
          <w:sz w:val="28"/>
          <w:szCs w:val="28"/>
          <w:shd w:val="clear" w:color="auto" w:fill="FFFFFF"/>
        </w:rPr>
        <w:t xml:space="preserve">? </w:t>
      </w:r>
    </w:p>
    <w:p w:rsidRPr="00973631" w:rsidR="0098482C" w:rsidP="00973631" w:rsidRDefault="00D43ABE" w14:paraId="7CD2E3D1" w14:textId="77777777">
      <w:pPr>
        <w:pStyle w:val="Sarakstarindkopa"/>
        <w:widowControl w:val="false"/>
        <w:numPr>
          <w:ilvl w:val="0"/>
          <w:numId w:val="46"/>
        </w:numPr>
        <w:spacing w:after="0" w:line="240" w:lineRule="auto"/>
        <w:ind w:left="357" w:hanging="357"/>
        <w:jc w:val="both"/>
        <w:rPr>
          <w:rFonts w:ascii="Times New Roman" w:hAnsi="Times New Roman" w:cs="Times New Roman"/>
          <w:color w:val="222222"/>
          <w:sz w:val="28"/>
          <w:szCs w:val="28"/>
          <w:shd w:val="clear" w:color="auto" w:fill="FFFFFF"/>
        </w:rPr>
      </w:pPr>
      <w:r w:rsidRPr="00973631">
        <w:rPr>
          <w:rFonts w:ascii="Times New Roman" w:hAnsi="Times New Roman" w:cs="Times New Roman"/>
          <w:color w:val="222222"/>
          <w:sz w:val="28"/>
          <w:szCs w:val="28"/>
          <w:shd w:val="clear" w:color="auto" w:fill="FFFFFF"/>
        </w:rPr>
        <w:t xml:space="preserve">Kādas ir galvenās atziņas, kas gūtas no </w:t>
      </w:r>
      <w:proofErr w:type="spellStart"/>
      <w:r w:rsidRPr="00973631" w:rsidR="0035134C">
        <w:rPr>
          <w:rFonts w:ascii="Times New Roman" w:hAnsi="Times New Roman" w:cs="Times New Roman"/>
          <w:color w:val="222222"/>
          <w:sz w:val="28"/>
          <w:szCs w:val="28"/>
          <w:shd w:val="clear" w:color="auto" w:fill="FFFFFF"/>
        </w:rPr>
        <w:t>Covid</w:t>
      </w:r>
      <w:r w:rsidRPr="00973631">
        <w:rPr>
          <w:rFonts w:ascii="Times New Roman" w:hAnsi="Times New Roman" w:cs="Times New Roman"/>
          <w:color w:val="222222"/>
          <w:sz w:val="28"/>
          <w:szCs w:val="28"/>
          <w:shd w:val="clear" w:color="auto" w:fill="FFFFFF"/>
        </w:rPr>
        <w:t>-19</w:t>
      </w:r>
      <w:proofErr w:type="spellEnd"/>
      <w:r w:rsidRPr="00973631">
        <w:rPr>
          <w:rFonts w:ascii="Times New Roman" w:hAnsi="Times New Roman" w:cs="Times New Roman"/>
          <w:color w:val="222222"/>
          <w:sz w:val="28"/>
          <w:szCs w:val="28"/>
          <w:shd w:val="clear" w:color="auto" w:fill="FFFFFF"/>
        </w:rPr>
        <w:t xml:space="preserve"> krīzes attiecībā uz kultūras un </w:t>
      </w:r>
      <w:r w:rsidRPr="00973631" w:rsidR="0035134C">
        <w:rPr>
          <w:rFonts w:ascii="Times New Roman" w:hAnsi="Times New Roman" w:cs="Times New Roman"/>
          <w:color w:val="222222"/>
          <w:sz w:val="28"/>
          <w:szCs w:val="28"/>
          <w:shd w:val="clear" w:color="auto" w:fill="FFFFFF"/>
        </w:rPr>
        <w:t xml:space="preserve">radošo </w:t>
      </w:r>
      <w:r w:rsidRPr="00973631">
        <w:rPr>
          <w:rFonts w:ascii="Times New Roman" w:hAnsi="Times New Roman" w:cs="Times New Roman"/>
          <w:color w:val="222222"/>
          <w:sz w:val="28"/>
          <w:szCs w:val="28"/>
          <w:shd w:val="clear" w:color="auto" w:fill="FFFFFF"/>
        </w:rPr>
        <w:t>sektor</w:t>
      </w:r>
      <w:r w:rsidRPr="00973631" w:rsidR="0035134C">
        <w:rPr>
          <w:rFonts w:ascii="Times New Roman" w:hAnsi="Times New Roman" w:cs="Times New Roman"/>
          <w:color w:val="222222"/>
          <w:sz w:val="28"/>
          <w:szCs w:val="28"/>
          <w:shd w:val="clear" w:color="auto" w:fill="FFFFFF"/>
        </w:rPr>
        <w:t>u</w:t>
      </w:r>
      <w:r w:rsidRPr="00973631" w:rsidR="0098482C">
        <w:rPr>
          <w:rFonts w:ascii="Times New Roman" w:hAnsi="Times New Roman" w:cs="Times New Roman"/>
          <w:color w:val="222222"/>
          <w:sz w:val="28"/>
          <w:szCs w:val="28"/>
          <w:shd w:val="clear" w:color="auto" w:fill="FFFFFF"/>
        </w:rPr>
        <w:t>?</w:t>
      </w:r>
    </w:p>
    <w:p w:rsidRPr="00973631" w:rsidR="00B02C63" w:rsidP="00973631" w:rsidRDefault="00B02C63" w14:paraId="5DAB6C7B" w14:textId="77777777">
      <w:pPr>
        <w:widowControl w:val="false"/>
        <w:spacing w:after="0" w:line="240" w:lineRule="auto"/>
        <w:jc w:val="both"/>
        <w:rPr>
          <w:rFonts w:ascii="Times New Roman" w:hAnsi="Times New Roman" w:cs="Times New Roman"/>
          <w:color w:val="222222"/>
          <w:sz w:val="28"/>
          <w:szCs w:val="28"/>
          <w:shd w:val="clear" w:color="auto" w:fill="FFFFFF"/>
        </w:rPr>
      </w:pPr>
    </w:p>
    <w:p w:rsidRPr="00973631" w:rsidR="001C7EE5" w:rsidP="00973631" w:rsidRDefault="001C7EE5" w14:paraId="6A40C8B9" w14:textId="77777777">
      <w:pPr>
        <w:pStyle w:val="infosubtitile"/>
        <w:widowControl w:val="false"/>
        <w:spacing w:before="0" w:after="0"/>
        <w:rPr>
          <w:sz w:val="28"/>
          <w:szCs w:val="28"/>
        </w:rPr>
      </w:pPr>
      <w:r w:rsidRPr="00973631">
        <w:rPr>
          <w:sz w:val="28"/>
          <w:szCs w:val="28"/>
        </w:rPr>
        <w:t>Latvijas</w:t>
      </w:r>
      <w:r w:rsidRPr="00973631" w:rsidR="0098482C">
        <w:rPr>
          <w:sz w:val="28"/>
          <w:szCs w:val="28"/>
        </w:rPr>
        <w:t xml:space="preserve"> </w:t>
      </w:r>
      <w:r w:rsidRPr="00973631">
        <w:rPr>
          <w:sz w:val="28"/>
          <w:szCs w:val="28"/>
        </w:rPr>
        <w:t>nostāja</w:t>
      </w:r>
      <w:r w:rsidRPr="00973631" w:rsidR="0098482C">
        <w:rPr>
          <w:sz w:val="28"/>
          <w:szCs w:val="28"/>
        </w:rPr>
        <w:t xml:space="preserve"> </w:t>
      </w:r>
    </w:p>
    <w:p w:rsidRPr="00973631" w:rsidR="001C7EE5" w:rsidP="00973631" w:rsidRDefault="00D43ABE" w14:paraId="67B62B1D" w14:textId="77777777">
      <w:pPr>
        <w:pStyle w:val="infosubtitile"/>
        <w:widowControl w:val="false"/>
        <w:spacing w:before="0" w:after="0"/>
        <w:rPr>
          <w:sz w:val="28"/>
          <w:szCs w:val="28"/>
        </w:rPr>
      </w:pPr>
      <w:r w:rsidRPr="00973631">
        <w:rPr>
          <w:sz w:val="28"/>
          <w:szCs w:val="28"/>
        </w:rPr>
        <w:t>Nākamie so</w:t>
      </w:r>
      <w:r w:rsidRPr="00973631" w:rsidR="00973631">
        <w:rPr>
          <w:sz w:val="28"/>
          <w:szCs w:val="28"/>
        </w:rPr>
        <w:t>ļ</w:t>
      </w:r>
      <w:r w:rsidRPr="00973631">
        <w:rPr>
          <w:sz w:val="28"/>
          <w:szCs w:val="28"/>
        </w:rPr>
        <w:t>i, sagaidot pakāpenisku ierobežojumu atcelšanu</w:t>
      </w:r>
      <w:r w:rsidRPr="00973631" w:rsidR="001C7EE5">
        <w:rPr>
          <w:sz w:val="28"/>
          <w:szCs w:val="28"/>
        </w:rPr>
        <w:t>:</w:t>
      </w:r>
    </w:p>
    <w:p w:rsidRPr="00973631" w:rsidR="001C7EE5" w:rsidP="00973631" w:rsidRDefault="00D43ABE" w14:paraId="082CD9AC" w14:textId="2E87E799">
      <w:pPr>
        <w:pStyle w:val="Sarakstarindkopa"/>
        <w:widowControl w:val="false"/>
        <w:numPr>
          <w:ilvl w:val="0"/>
          <w:numId w:val="38"/>
        </w:numPr>
        <w:snapToGrid w:val="false"/>
        <w:spacing w:after="0" w:line="240" w:lineRule="auto"/>
        <w:ind w:left="714" w:hanging="357"/>
        <w:contextualSpacing w:val="false"/>
        <w:jc w:val="both"/>
        <w:rPr>
          <w:rFonts w:ascii="Times New Roman" w:hAnsi="Times New Roman" w:cs="Times New Roman"/>
          <w:color w:val="000000" w:themeColor="text1"/>
          <w:sz w:val="28"/>
          <w:szCs w:val="28"/>
        </w:rPr>
      </w:pPr>
      <w:r w:rsidRPr="726232B5" w:rsidR="726232B5">
        <w:rPr>
          <w:rFonts w:ascii="Times New Roman" w:hAnsi="Times New Roman" w:cs="Times New Roman"/>
          <w:sz w:val="28"/>
          <w:szCs w:val="28"/>
        </w:rPr>
        <w:t xml:space="preserve">Latvijā ārkārtas stāvoklis ir pagarināts līdz 2020.gada 9.jūnijam, taču kopš 2020.gada 13.marta spēkā esošie ierobežojumi pamazām tiek atviegloti. Šobrīd, ievērojot nepieciešamo piesardzību, apmeklētājiem durvis ver bibliotēkas, muzeji un kultūras norišu vietas, kā arī pasākumos ir atļauts pulcēties līdz 25 cilvēkiem, nodrošinot savstarpēju distanci. </w:t>
      </w:r>
    </w:p>
    <w:p w:rsidRPr="00973631" w:rsidR="00D51BEE" w:rsidP="00973631" w:rsidRDefault="009768DA" w14:paraId="58C23F7A" w14:textId="77777777">
      <w:pPr>
        <w:pStyle w:val="infobody"/>
        <w:widowControl w:val="false"/>
        <w:numPr>
          <w:ilvl w:val="0"/>
          <w:numId w:val="38"/>
        </w:numPr>
        <w:spacing w:after="0"/>
        <w:rPr>
          <w:sz w:val="28"/>
          <w:szCs w:val="28"/>
        </w:rPr>
      </w:pPr>
      <w:r w:rsidRPr="00973631">
        <w:rPr>
          <w:sz w:val="28"/>
          <w:szCs w:val="28"/>
        </w:rPr>
        <w:t>Latvija turpinās atbalstu kultūras un radošajam sektoram un</w:t>
      </w:r>
      <w:r w:rsidRPr="00973631" w:rsidR="00D51BEE">
        <w:rPr>
          <w:sz w:val="28"/>
          <w:szCs w:val="28"/>
        </w:rPr>
        <w:t xml:space="preserve"> </w:t>
      </w:r>
      <w:r w:rsidRPr="00973631">
        <w:rPr>
          <w:sz w:val="28"/>
          <w:szCs w:val="28"/>
        </w:rPr>
        <w:t xml:space="preserve">izvērtēs līdzšinējos pasākumus, lai novērstu nepilnības un uzlabotu atbalsta pieejamību visiem krīzes skartajiem kultūras un radošā sektora pārstāvjiem. </w:t>
      </w:r>
    </w:p>
    <w:p w:rsidR="00B02893" w:rsidP="00B02893" w:rsidRDefault="00A15BE8" w14:paraId="53E661BB" w14:textId="77777777">
      <w:pPr>
        <w:pStyle w:val="Sarakstarindkopa"/>
        <w:widowControl w:val="false"/>
        <w:numPr>
          <w:ilvl w:val="0"/>
          <w:numId w:val="38"/>
        </w:numPr>
        <w:snapToGrid w:val="false"/>
        <w:spacing w:after="0" w:line="240" w:lineRule="auto"/>
        <w:ind w:left="714" w:hanging="357"/>
        <w:contextualSpacing w:val="false"/>
        <w:jc w:val="both"/>
        <w:rPr>
          <w:rFonts w:ascii="Times New Roman" w:hAnsi="Times New Roman" w:cs="Times New Roman"/>
          <w:color w:val="000000" w:themeColor="text1"/>
          <w:sz w:val="28"/>
          <w:szCs w:val="28"/>
        </w:rPr>
      </w:pPr>
      <w:r w:rsidRPr="726232B5" w:rsidR="726232B5">
        <w:rPr>
          <w:rFonts w:ascii="Times New Roman" w:hAnsi="Times New Roman" w:cs="Times New Roman"/>
          <w:color w:val="000000" w:themeColor="text1" w:themeTint="FF" w:themeShade="FF"/>
          <w:sz w:val="28"/>
          <w:szCs w:val="28"/>
        </w:rPr>
        <w:t xml:space="preserve">Latvijas plāns </w:t>
      </w:r>
      <w:r w:rsidRPr="726232B5" w:rsidR="726232B5">
        <w:rPr>
          <w:rFonts w:ascii="Times New Roman" w:hAnsi="Times New Roman" w:cs="Times New Roman"/>
          <w:color w:val="000000" w:themeColor="text1" w:themeTint="FF" w:themeShade="FF"/>
          <w:sz w:val="28"/>
          <w:szCs w:val="28"/>
        </w:rPr>
        <w:t>nozares stabilizēšanai</w:t>
      </w:r>
      <w:r w:rsidRPr="726232B5" w:rsidR="726232B5">
        <w:rPr>
          <w:rFonts w:ascii="Times New Roman" w:hAnsi="Times New Roman" w:cs="Times New Roman"/>
          <w:color w:val="000000" w:themeColor="text1" w:themeTint="FF" w:themeShade="FF"/>
          <w:sz w:val="28"/>
          <w:szCs w:val="28"/>
        </w:rPr>
        <w:t xml:space="preserve"> </w:t>
      </w:r>
      <w:r w:rsidRPr="726232B5" w:rsidR="726232B5">
        <w:rPr>
          <w:rFonts w:ascii="Times New Roman" w:hAnsi="Times New Roman" w:cs="Times New Roman"/>
          <w:color w:val="000000" w:themeColor="text1" w:themeTint="FF" w:themeShade="FF"/>
          <w:sz w:val="28"/>
          <w:szCs w:val="28"/>
        </w:rPr>
        <w:t>ietver</w:t>
      </w:r>
      <w:r w:rsidRPr="726232B5" w:rsidR="726232B5">
        <w:rPr>
          <w:rFonts w:ascii="Times New Roman" w:hAnsi="Times New Roman" w:cs="Times New Roman"/>
          <w:color w:val="000000" w:themeColor="text1" w:themeTint="FF" w:themeShade="FF"/>
          <w:sz w:val="28"/>
          <w:szCs w:val="28"/>
        </w:rPr>
        <w:t>s:</w:t>
      </w:r>
      <w:r w:rsidRPr="726232B5" w:rsidR="726232B5">
        <w:rPr>
          <w:rFonts w:ascii="Times New Roman" w:hAnsi="Times New Roman" w:cs="Times New Roman"/>
          <w:color w:val="000000" w:themeColor="text1" w:themeTint="FF" w:themeShade="FF"/>
          <w:sz w:val="28"/>
          <w:szCs w:val="28"/>
        </w:rPr>
        <w:t xml:space="preserve"> </w:t>
      </w:r>
    </w:p>
    <w:p w:rsidR="00B02893" w:rsidP="00B02893" w:rsidRDefault="008F72F6" w14:paraId="16A097DC" w14:textId="46D57BDF">
      <w:pPr>
        <w:pStyle w:val="Sarakstarindkopa"/>
        <w:widowControl w:val="false"/>
        <w:numPr>
          <w:ilvl w:val="0"/>
          <w:numId w:val="47"/>
        </w:numPr>
        <w:snapToGrid w:val="false"/>
        <w:spacing w:after="0" w:line="240" w:lineRule="auto"/>
        <w:contextualSpacing w:val="false"/>
        <w:jc w:val="both"/>
        <w:rPr>
          <w:rFonts w:ascii="Times New Roman" w:hAnsi="Times New Roman" w:cs="Times New Roman"/>
          <w:sz w:val="28"/>
          <w:szCs w:val="28"/>
        </w:rPr>
      </w:pPr>
      <w:r w:rsidRPr="726232B5" w:rsidR="726232B5">
        <w:rPr>
          <w:rFonts w:ascii="Times New Roman" w:hAnsi="Times New Roman" w:cs="Times New Roman"/>
          <w:color w:val="000000" w:themeColor="text1" w:themeTint="FF" w:themeShade="FF"/>
          <w:sz w:val="28"/>
          <w:szCs w:val="28"/>
        </w:rPr>
        <w:t xml:space="preserve">zaudējumu kompensāciju Kultūras ministrijas pakļautībā esošajām iestādēm un kapitālsabiedrībām, reģionālajām koncertzālēm, </w:t>
      </w:r>
      <w:r w:rsidRPr="726232B5" w:rsidR="726232B5">
        <w:rPr>
          <w:rFonts w:ascii="Times New Roman" w:hAnsi="Times New Roman" w:cs="Times New Roman"/>
          <w:sz w:val="28"/>
          <w:szCs w:val="28"/>
        </w:rPr>
        <w:t xml:space="preserve">nevalstiskajām organizācijām, kultūras norišu vietām un pasākumu rīkotājiem; </w:t>
      </w:r>
    </w:p>
    <w:p w:rsidR="00B02893" w:rsidP="00B02893" w:rsidRDefault="008F72F6" w14:paraId="0CE44B65" w14:textId="595C5988">
      <w:pPr>
        <w:pStyle w:val="Sarakstarindkopa"/>
        <w:widowControl w:val="false"/>
        <w:numPr>
          <w:ilvl w:val="0"/>
          <w:numId w:val="47"/>
        </w:numPr>
        <w:snapToGrid w:val="false"/>
        <w:spacing w:after="0" w:line="240" w:lineRule="auto"/>
        <w:contextualSpacing w:val="false"/>
        <w:jc w:val="both"/>
        <w:rPr>
          <w:rFonts w:ascii="Times New Roman" w:hAnsi="Times New Roman" w:cs="Times New Roman"/>
          <w:sz w:val="28"/>
          <w:szCs w:val="28"/>
        </w:rPr>
      </w:pPr>
      <w:r w:rsidRPr="726232B5" w:rsidR="726232B5">
        <w:rPr>
          <w:rFonts w:ascii="Times New Roman" w:hAnsi="Times New Roman" w:cs="Times New Roman"/>
          <w:sz w:val="28"/>
          <w:szCs w:val="28"/>
        </w:rPr>
        <w:t xml:space="preserve">atbalstu radošajām personībām aktivitātes uzturēšanai un jauna satura veidošanai; </w:t>
      </w:r>
    </w:p>
    <w:p w:rsidRPr="003308EB" w:rsidR="00B12E40" w:rsidP="00B02893" w:rsidRDefault="008F72F6" w14:paraId="51B58523" w14:textId="482C6B6C">
      <w:pPr>
        <w:pStyle w:val="Sarakstarindkopa"/>
        <w:widowControl w:val="false"/>
        <w:numPr>
          <w:ilvl w:val="0"/>
          <w:numId w:val="47"/>
        </w:numPr>
        <w:snapToGrid w:val="false"/>
        <w:spacing w:after="0" w:line="240" w:lineRule="auto"/>
        <w:contextualSpacing w:val="false"/>
        <w:jc w:val="both"/>
        <w:rPr>
          <w:rFonts w:ascii="Times New Roman" w:hAnsi="Times New Roman" w:cs="Times New Roman"/>
          <w:color w:val="000000" w:themeColor="text1"/>
          <w:sz w:val="28"/>
          <w:szCs w:val="28"/>
        </w:rPr>
      </w:pPr>
      <w:r w:rsidRPr="6E4D9454" w:rsidR="6E4D9454">
        <w:rPr>
          <w:rFonts w:ascii="Times New Roman" w:hAnsi="Times New Roman" w:cs="Times New Roman"/>
          <w:sz w:val="28"/>
          <w:szCs w:val="28"/>
        </w:rPr>
        <w:t xml:space="preserve">investīcijas </w:t>
      </w:r>
      <w:r w:rsidRPr="6E4D9454" w:rsidR="6E4D9454">
        <w:rPr>
          <w:rFonts w:ascii="Times New Roman" w:hAnsi="Times New Roman" w:cs="Times New Roman"/>
          <w:color w:val="000000" w:themeColor="text1" w:themeTint="FF" w:themeShade="FF"/>
          <w:sz w:val="28"/>
          <w:szCs w:val="28"/>
        </w:rPr>
        <w:t xml:space="preserve">kultūras nozares profesionāļu kompetenču paplašināšanā lielākas konkurētspējas veicināšanai, kā arī jaunradē mākslas, mūzikas, kino, teātra, dizaina, </w:t>
      </w:r>
      <w:r w:rsidRPr="6E4D9454" w:rsidR="6E4D9454">
        <w:rPr>
          <w:rFonts w:ascii="Times New Roman" w:hAnsi="Times New Roman" w:cs="Times New Roman"/>
          <w:color w:val="000000" w:themeColor="text1" w:themeTint="FF" w:themeShade="FF"/>
          <w:sz w:val="28"/>
          <w:szCs w:val="28"/>
        </w:rPr>
        <w:t>literatūras</w:t>
      </w:r>
      <w:r w:rsidRPr="6E4D9454" w:rsidR="6E4D9454">
        <w:rPr>
          <w:rFonts w:ascii="Times New Roman" w:hAnsi="Times New Roman" w:cs="Times New Roman"/>
          <w:color w:val="000000" w:themeColor="text1" w:themeTint="FF" w:themeShade="FF"/>
          <w:sz w:val="28"/>
          <w:szCs w:val="28"/>
        </w:rPr>
        <w:t xml:space="preserve"> un tradicionālās un nemateriālās kultūras jomā, digitālo projektu attīstībā, kā arī valsts pasūtījuma veidošanā.</w:t>
      </w:r>
    </w:p>
    <w:p w:rsidRPr="003003EE" w:rsidR="003003EE" w:rsidP="00B02893" w:rsidRDefault="00E502E9" w14:paraId="28396A5C" w14:textId="4AF81E9C">
      <w:pPr>
        <w:pStyle w:val="Sarakstarindkopa"/>
        <w:widowControl w:val="false"/>
        <w:numPr>
          <w:ilvl w:val="0"/>
          <w:numId w:val="38"/>
        </w:numPr>
        <w:snapToGrid w:val="false"/>
        <w:spacing w:after="0" w:line="240" w:lineRule="auto"/>
        <w:ind w:left="714" w:hanging="357"/>
        <w:contextualSpacing w:val="false"/>
        <w:jc w:val="both"/>
        <w:rPr>
          <w:rFonts w:ascii="Times New Roman" w:hAnsi="Times New Roman" w:cs="Times New Roman"/>
          <w:color w:val="000000" w:themeColor="text1"/>
          <w:sz w:val="28"/>
          <w:szCs w:val="28"/>
        </w:rPr>
      </w:pPr>
      <w:r w:rsidRPr="726232B5" w:rsidR="726232B5">
        <w:rPr>
          <w:rFonts w:ascii="Times New Roman" w:hAnsi="Times New Roman" w:cs="Times New Roman"/>
          <w:color w:val="000000" w:themeColor="text1" w:themeTint="FF" w:themeShade="FF"/>
          <w:sz w:val="28"/>
          <w:szCs w:val="28"/>
        </w:rPr>
        <w:t xml:space="preserve">Jaunais ES daudzgadu finanšu ietvars ir būtisks instruments, lai atbalstītu un atdzīvinātu kultūras un radošo nozari. Šī iemesla dēļ Kultūras ministrija pozitīvi vērtē Eiropas Parlamenta un Eiropas komisāres Marijas Gabrielas ierosinājumu dubultot programmas „Radošās Eiropas” budžetu, kas ir vienīgais pielāgotais ES līmeņa atbalsta instruments kultūras un radošo nozaru specifikai un vajadzībām. Papildus atbalstām arī ierosinājumu novirzīt vairāk finansējuma kultūras un radošajām nozarēm, tai skaitā medijiem no citām ES atbalsta programmām, piemēram, „Apvārsnis Eiropa”. </w:t>
      </w:r>
    </w:p>
    <w:p w:rsidRPr="003003EE" w:rsidR="003003EE" w:rsidP="00B02893" w:rsidRDefault="003003EE" w14:paraId="3A59E307" w14:textId="4232687D">
      <w:pPr>
        <w:pStyle w:val="Sarakstarindkopa"/>
        <w:widowControl w:val="false"/>
        <w:numPr>
          <w:ilvl w:val="0"/>
          <w:numId w:val="38"/>
        </w:numPr>
        <w:spacing w:after="0" w:line="240" w:lineRule="auto"/>
        <w:ind w:left="714" w:hanging="357"/>
        <w:contextualSpacing w:val="false"/>
        <w:jc w:val="both"/>
        <w:rPr>
          <w:rFonts w:ascii="Times New Roman" w:hAnsi="Times New Roman" w:cs="Times New Roman"/>
          <w:color w:val="000000" w:themeColor="text1"/>
          <w:sz w:val="28"/>
          <w:szCs w:val="28"/>
        </w:rPr>
      </w:pPr>
      <w:r w:rsidRPr="726232B5" w:rsidR="726232B5">
        <w:rPr>
          <w:rFonts w:ascii="Times New Roman" w:hAnsi="Times New Roman" w:cs="Times New Roman"/>
          <w:color w:val="000000" w:themeColor="text1" w:themeTint="FF" w:themeShade="FF"/>
          <w:sz w:val="28"/>
          <w:szCs w:val="28"/>
        </w:rPr>
        <w:t xml:space="preserve">Attiecībā uz programmu „Radošā Eiropa” pēc 2020.gada, tās darbības prioritātēs būtu jāiekļauj arī vienlīdzīgu darbības apstākļu nodrošināšana Eiropas kultūras un radošajām nozarēm, ņemot vērā valstis ar zemu ražošanas jaudu vai valstis vai reģionus ar ierobežotu ģeogrāfisko vai valodu telpu. Latvija paļaujas uz atbildīgo komisāru atbalstu šajā jautājumā, jo ir svarīgi atbalstīt Eiropas talantus neatkarīgi no tā, kur tie atrodas, lai tādā veidā tiktu veicināta kultūru un valodu daudzveidība. </w:t>
      </w:r>
    </w:p>
    <w:p w:rsidRPr="003003EE" w:rsidR="003003EE" w:rsidP="00B02893" w:rsidRDefault="003003EE" w14:paraId="56945439" w14:textId="77777777">
      <w:pPr>
        <w:pStyle w:val="Sarakstarindkopa"/>
        <w:widowControl w:val="false"/>
        <w:numPr>
          <w:ilvl w:val="0"/>
          <w:numId w:val="38"/>
        </w:numPr>
        <w:spacing w:after="0" w:line="240" w:lineRule="auto"/>
        <w:ind w:left="714" w:hanging="357"/>
        <w:contextualSpacing w:val="false"/>
        <w:jc w:val="both"/>
        <w:rPr>
          <w:rFonts w:ascii="Times New Roman" w:hAnsi="Times New Roman" w:cs="Times New Roman"/>
          <w:color w:val="000000" w:themeColor="text1"/>
          <w:sz w:val="28"/>
          <w:szCs w:val="28"/>
        </w:rPr>
      </w:pPr>
      <w:r w:rsidRPr="003003EE">
        <w:rPr>
          <w:rFonts w:ascii="Times New Roman" w:hAnsi="Times New Roman" w:cs="Times New Roman"/>
          <w:color w:val="000000" w:themeColor="text1"/>
          <w:sz w:val="28"/>
          <w:szCs w:val="28"/>
        </w:rPr>
        <w:t xml:space="preserve">Kultūras ministrija </w:t>
      </w:r>
      <w:r w:rsidR="00E502E9">
        <w:rPr>
          <w:rFonts w:ascii="Times New Roman" w:hAnsi="Times New Roman" w:cs="Times New Roman"/>
          <w:color w:val="000000" w:themeColor="text1"/>
          <w:sz w:val="28"/>
          <w:szCs w:val="28"/>
        </w:rPr>
        <w:t>pozitīvi vērtē</w:t>
      </w:r>
      <w:r w:rsidRPr="003003EE">
        <w:rPr>
          <w:rFonts w:ascii="Times New Roman" w:hAnsi="Times New Roman" w:cs="Times New Roman"/>
          <w:color w:val="000000" w:themeColor="text1"/>
          <w:sz w:val="28"/>
          <w:szCs w:val="28"/>
        </w:rPr>
        <w:t xml:space="preserve"> </w:t>
      </w:r>
      <w:r w:rsidR="00E502E9">
        <w:rPr>
          <w:rFonts w:ascii="Times New Roman" w:hAnsi="Times New Roman" w:cs="Times New Roman"/>
          <w:color w:val="000000" w:themeColor="text1"/>
          <w:sz w:val="28"/>
          <w:szCs w:val="28"/>
        </w:rPr>
        <w:t>ES</w:t>
      </w:r>
      <w:r w:rsidRPr="003003EE">
        <w:rPr>
          <w:rFonts w:ascii="Times New Roman" w:hAnsi="Times New Roman" w:cs="Times New Roman"/>
          <w:color w:val="000000" w:themeColor="text1"/>
          <w:sz w:val="28"/>
          <w:szCs w:val="28"/>
        </w:rPr>
        <w:t xml:space="preserve"> komisāra </w:t>
      </w:r>
      <w:proofErr w:type="spellStart"/>
      <w:r w:rsidRPr="003003EE">
        <w:rPr>
          <w:rFonts w:ascii="Times New Roman" w:hAnsi="Times New Roman" w:cs="Times New Roman"/>
          <w:color w:val="000000" w:themeColor="text1"/>
          <w:sz w:val="28"/>
          <w:szCs w:val="28"/>
        </w:rPr>
        <w:t>Tjerī</w:t>
      </w:r>
      <w:proofErr w:type="spellEnd"/>
      <w:r w:rsidRPr="003003EE">
        <w:rPr>
          <w:rFonts w:ascii="Times New Roman" w:hAnsi="Times New Roman" w:cs="Times New Roman"/>
          <w:color w:val="000000" w:themeColor="text1"/>
          <w:sz w:val="28"/>
          <w:szCs w:val="28"/>
        </w:rPr>
        <w:t> </w:t>
      </w:r>
      <w:proofErr w:type="spellStart"/>
      <w:r w:rsidRPr="003003EE">
        <w:rPr>
          <w:rFonts w:ascii="Times New Roman" w:hAnsi="Times New Roman" w:cs="Times New Roman"/>
          <w:color w:val="000000" w:themeColor="text1"/>
          <w:sz w:val="28"/>
          <w:szCs w:val="28"/>
        </w:rPr>
        <w:t>Bretona</w:t>
      </w:r>
      <w:proofErr w:type="spellEnd"/>
      <w:r w:rsidRPr="003003EE">
        <w:rPr>
          <w:rFonts w:ascii="Times New Roman" w:hAnsi="Times New Roman" w:cs="Times New Roman"/>
          <w:color w:val="000000" w:themeColor="text1"/>
          <w:sz w:val="28"/>
          <w:szCs w:val="28"/>
        </w:rPr>
        <w:t xml:space="preserve"> ieceri </w:t>
      </w:r>
      <w:r w:rsidRPr="00E502E9" w:rsidR="00E502E9">
        <w:rPr>
          <w:rFonts w:ascii="Times New Roman" w:hAnsi="Times New Roman" w:cs="Times New Roman"/>
          <w:color w:val="000000" w:themeColor="text1"/>
          <w:sz w:val="28"/>
          <w:szCs w:val="28"/>
        </w:rPr>
        <w:t>Ekonom</w:t>
      </w:r>
      <w:r w:rsidR="00E502E9">
        <w:rPr>
          <w:rFonts w:ascii="Times New Roman" w:hAnsi="Times New Roman" w:cs="Times New Roman"/>
          <w:color w:val="000000" w:themeColor="text1"/>
          <w:sz w:val="28"/>
          <w:szCs w:val="28"/>
        </w:rPr>
        <w:t>ikas atveseļošanās instrumentā</w:t>
      </w:r>
      <w:r w:rsidRPr="003003EE">
        <w:rPr>
          <w:rFonts w:ascii="Times New Roman" w:hAnsi="Times New Roman" w:cs="Times New Roman"/>
          <w:color w:val="000000" w:themeColor="text1"/>
          <w:sz w:val="28"/>
          <w:szCs w:val="28"/>
        </w:rPr>
        <w:t xml:space="preserve"> (</w:t>
      </w:r>
      <w:proofErr w:type="spellStart"/>
      <w:r w:rsidRPr="003003EE">
        <w:rPr>
          <w:rFonts w:ascii="Times New Roman" w:hAnsi="Times New Roman" w:cs="Times New Roman"/>
          <w:i/>
          <w:color w:val="000000" w:themeColor="text1"/>
          <w:sz w:val="28"/>
          <w:szCs w:val="28"/>
        </w:rPr>
        <w:t>Recovery</w:t>
      </w:r>
      <w:proofErr w:type="spellEnd"/>
      <w:r w:rsidRPr="003003EE">
        <w:rPr>
          <w:rFonts w:ascii="Times New Roman" w:hAnsi="Times New Roman" w:cs="Times New Roman"/>
          <w:i/>
          <w:color w:val="000000" w:themeColor="text1"/>
          <w:sz w:val="28"/>
          <w:szCs w:val="28"/>
        </w:rPr>
        <w:t xml:space="preserve"> </w:t>
      </w:r>
      <w:proofErr w:type="spellStart"/>
      <w:r w:rsidR="00E502E9">
        <w:rPr>
          <w:rFonts w:ascii="Times New Roman" w:hAnsi="Times New Roman" w:cs="Times New Roman"/>
          <w:i/>
          <w:color w:val="000000" w:themeColor="text1"/>
          <w:sz w:val="28"/>
          <w:szCs w:val="28"/>
        </w:rPr>
        <w:t>instrument</w:t>
      </w:r>
      <w:proofErr w:type="spellEnd"/>
      <w:r w:rsidRPr="003003EE">
        <w:rPr>
          <w:rFonts w:ascii="Times New Roman" w:hAnsi="Times New Roman" w:cs="Times New Roman"/>
          <w:color w:val="000000" w:themeColor="text1"/>
          <w:sz w:val="28"/>
          <w:szCs w:val="28"/>
        </w:rPr>
        <w:t>) kultūras un radošajām nozarēm, tai skaitā, medijiem, atvēlēt pienācīgu uzmanību, jo šo sektoru globālā pandēmija ir skārusi vissmagāk un paredzams, ka tas atveseļosies viens no pēdējiem. Kultūra ir jāskata ne vien kā atsevišķs sektors, bet arī kā resurss un investīcija ilgtspējīgā ES attīstībā.</w:t>
      </w:r>
    </w:p>
    <w:p w:rsidRPr="00973631" w:rsidR="00973631" w:rsidP="00B02893" w:rsidRDefault="00973631" w14:paraId="02EB378F" w14:textId="77777777">
      <w:pPr>
        <w:pStyle w:val="Sarakstarindkopa"/>
        <w:widowControl w:val="false"/>
        <w:snapToGrid w:val="false"/>
        <w:spacing w:after="0" w:line="240" w:lineRule="auto"/>
        <w:ind w:left="714"/>
        <w:contextualSpacing w:val="false"/>
        <w:jc w:val="both"/>
        <w:rPr>
          <w:rFonts w:ascii="Times New Roman" w:hAnsi="Times New Roman" w:cs="Times New Roman"/>
          <w:color w:val="000000" w:themeColor="text1"/>
          <w:sz w:val="28"/>
          <w:szCs w:val="28"/>
        </w:rPr>
      </w:pPr>
    </w:p>
    <w:p w:rsidRPr="00973631" w:rsidR="001C7EE5" w:rsidP="00B02893" w:rsidRDefault="00D43ABE" w14:paraId="7BD66E52" w14:textId="77777777">
      <w:pPr>
        <w:pStyle w:val="infosubtitile"/>
        <w:widowControl w:val="false"/>
        <w:spacing w:before="0" w:after="0"/>
        <w:jc w:val="both"/>
        <w:rPr>
          <w:sz w:val="28"/>
          <w:szCs w:val="28"/>
        </w:rPr>
      </w:pPr>
      <w:r w:rsidRPr="00973631">
        <w:rPr>
          <w:sz w:val="28"/>
          <w:szCs w:val="28"/>
        </w:rPr>
        <w:t>Atziņas pēc COVID-19 krīzes</w:t>
      </w:r>
      <w:r w:rsidRPr="00973631" w:rsidR="001C7EE5">
        <w:rPr>
          <w:sz w:val="28"/>
          <w:szCs w:val="28"/>
        </w:rPr>
        <w:t>:</w:t>
      </w:r>
    </w:p>
    <w:p w:rsidRPr="00973631" w:rsidR="00681B61" w:rsidP="00B02893" w:rsidRDefault="00A15BE8" w14:paraId="71789FCF" w14:textId="77777777">
      <w:pPr>
        <w:pStyle w:val="Sarakstarindkopa"/>
        <w:widowControl w:val="false"/>
        <w:numPr>
          <w:ilvl w:val="0"/>
          <w:numId w:val="40"/>
        </w:numPr>
        <w:spacing w:after="0" w:line="240" w:lineRule="auto"/>
        <w:ind w:left="714" w:hanging="357"/>
        <w:contextualSpacing w:val="false"/>
        <w:jc w:val="both"/>
        <w:rPr>
          <w:rFonts w:ascii="Times New Roman" w:hAnsi="Times New Roman" w:cs="Times New Roman"/>
          <w:color w:val="000000"/>
          <w:sz w:val="28"/>
          <w:szCs w:val="28"/>
        </w:rPr>
      </w:pPr>
      <w:r w:rsidRPr="00973631">
        <w:rPr>
          <w:rFonts w:ascii="Times New Roman" w:hAnsi="Times New Roman" w:cs="Times New Roman"/>
          <w:color w:val="000000" w:themeColor="text1"/>
          <w:sz w:val="28"/>
          <w:szCs w:val="28"/>
        </w:rPr>
        <w:t>Latvija uzskata, ka k</w:t>
      </w:r>
      <w:r w:rsidRPr="00973631" w:rsidR="00D51BEE">
        <w:rPr>
          <w:rFonts w:ascii="Times New Roman" w:hAnsi="Times New Roman" w:cs="Times New Roman"/>
          <w:color w:val="000000" w:themeColor="text1"/>
          <w:sz w:val="28"/>
          <w:szCs w:val="28"/>
        </w:rPr>
        <w:t xml:space="preserve">ultūra ir stratēģisks </w:t>
      </w:r>
      <w:r w:rsidRPr="00973631">
        <w:rPr>
          <w:rFonts w:ascii="Times New Roman" w:hAnsi="Times New Roman" w:cs="Times New Roman"/>
          <w:color w:val="000000" w:themeColor="text1"/>
          <w:sz w:val="28"/>
          <w:szCs w:val="28"/>
        </w:rPr>
        <w:t>nākotnes jautājums gan dalībvalstīm nacionālā līmenī, gan Eiropai kopumā</w:t>
      </w:r>
      <w:r w:rsidRPr="00973631" w:rsidR="00D51BEE">
        <w:rPr>
          <w:rFonts w:ascii="Times New Roman" w:hAnsi="Times New Roman" w:cs="Times New Roman"/>
          <w:color w:val="000000" w:themeColor="text1"/>
          <w:sz w:val="28"/>
          <w:szCs w:val="28"/>
        </w:rPr>
        <w:t xml:space="preserve"> un šāda izpratne sabiedrībā </w:t>
      </w:r>
      <w:r w:rsidRPr="00973631">
        <w:rPr>
          <w:rFonts w:ascii="Times New Roman" w:hAnsi="Times New Roman" w:cs="Times New Roman"/>
          <w:color w:val="000000" w:themeColor="text1"/>
          <w:sz w:val="28"/>
          <w:szCs w:val="28"/>
        </w:rPr>
        <w:t xml:space="preserve">ir fundamentāli svarīga, jo kultūra veido identitāti, rada piederības sajūtu un </w:t>
      </w:r>
      <w:r w:rsidRPr="00973631" w:rsidR="007C5027">
        <w:rPr>
          <w:rFonts w:ascii="Times New Roman" w:hAnsi="Times New Roman" w:cs="Times New Roman"/>
          <w:color w:val="000000" w:themeColor="text1"/>
          <w:sz w:val="28"/>
          <w:szCs w:val="28"/>
        </w:rPr>
        <w:t xml:space="preserve">vairo labklājību, turklāt tā ir arī būtiska ekonomikas nozare. </w:t>
      </w:r>
    </w:p>
    <w:p w:rsidRPr="00973631" w:rsidR="00D51BEE" w:rsidP="00B02893" w:rsidRDefault="00A15BE8" w14:paraId="265B70B0" w14:textId="77777777">
      <w:pPr>
        <w:pStyle w:val="Sarakstarindkopa"/>
        <w:widowControl w:val="false"/>
        <w:numPr>
          <w:ilvl w:val="0"/>
          <w:numId w:val="40"/>
        </w:numPr>
        <w:spacing w:after="0" w:line="240" w:lineRule="auto"/>
        <w:ind w:left="714" w:hanging="357"/>
        <w:contextualSpacing w:val="false"/>
        <w:jc w:val="both"/>
        <w:rPr>
          <w:rFonts w:ascii="Times New Roman" w:hAnsi="Times New Roman" w:cs="Times New Roman"/>
          <w:color w:val="000000"/>
          <w:sz w:val="28"/>
          <w:szCs w:val="28"/>
        </w:rPr>
      </w:pPr>
      <w:r w:rsidRPr="00973631">
        <w:rPr>
          <w:rFonts w:ascii="Times New Roman" w:hAnsi="Times New Roman" w:cs="Times New Roman"/>
          <w:color w:val="000000"/>
          <w:sz w:val="28"/>
          <w:szCs w:val="28"/>
        </w:rPr>
        <w:t>K</w:t>
      </w:r>
      <w:r w:rsidRPr="00973631" w:rsidR="00D51BEE">
        <w:rPr>
          <w:rFonts w:ascii="Times New Roman" w:hAnsi="Times New Roman" w:cs="Times New Roman"/>
          <w:color w:val="000000"/>
          <w:sz w:val="28"/>
          <w:szCs w:val="28"/>
        </w:rPr>
        <w:t>rīze nevar būt iegansts</w:t>
      </w:r>
      <w:r w:rsidRPr="00973631">
        <w:rPr>
          <w:rFonts w:ascii="Times New Roman" w:hAnsi="Times New Roman" w:cs="Times New Roman"/>
          <w:color w:val="000000"/>
          <w:sz w:val="28"/>
          <w:szCs w:val="28"/>
        </w:rPr>
        <w:t>, lai pievērstos tikai tūlītējiem īstermiņa risinājumiem</w:t>
      </w:r>
      <w:r w:rsidRPr="00973631" w:rsidR="00D51BEE">
        <w:rPr>
          <w:rFonts w:ascii="Times New Roman" w:hAnsi="Times New Roman" w:cs="Times New Roman"/>
          <w:color w:val="000000"/>
          <w:sz w:val="28"/>
          <w:szCs w:val="28"/>
        </w:rPr>
        <w:t>, tieši otrādi – krīze var labāk izgaismot jaunas pieejas nozares attīstībai un ilgtermiņa redzējums stimulē ātrāku un mērķtiecīgāku izeju no dīkstāves</w:t>
      </w:r>
    </w:p>
    <w:p w:rsidRPr="00973631" w:rsidR="005C2279" w:rsidP="00B528C3" w:rsidRDefault="00A15BE8" w14:paraId="54830F59" w14:textId="77777777">
      <w:pPr>
        <w:pStyle w:val="infobody"/>
        <w:widowControl w:val="false"/>
        <w:numPr>
          <w:ilvl w:val="0"/>
          <w:numId w:val="40"/>
        </w:numPr>
        <w:tabs>
          <w:tab w:val="left" w:pos="7371"/>
        </w:tabs>
        <w:spacing w:after="0"/>
        <w:rPr>
          <w:sz w:val="28"/>
          <w:szCs w:val="28"/>
        </w:rPr>
      </w:pPr>
      <w:r w:rsidRPr="00973631">
        <w:rPr>
          <w:sz w:val="28"/>
          <w:szCs w:val="28"/>
        </w:rPr>
        <w:t xml:space="preserve">Latvijā </w:t>
      </w:r>
      <w:r w:rsidRPr="00973631" w:rsidR="005C2279">
        <w:rPr>
          <w:sz w:val="28"/>
          <w:szCs w:val="28"/>
        </w:rPr>
        <w:t>sabiedrība ir aktīvi iesaistījusies</w:t>
      </w:r>
      <w:r w:rsidRPr="00973631">
        <w:rPr>
          <w:sz w:val="28"/>
          <w:szCs w:val="28"/>
        </w:rPr>
        <w:t xml:space="preserve"> kampaņas</w:t>
      </w:r>
      <w:r w:rsidRPr="00973631" w:rsidR="005C2279">
        <w:rPr>
          <w:sz w:val="28"/>
          <w:szCs w:val="28"/>
        </w:rPr>
        <w:t xml:space="preserve"> </w:t>
      </w:r>
      <w:r w:rsidRPr="00973631" w:rsidR="005C2279">
        <w:rPr>
          <w:i/>
          <w:sz w:val="28"/>
          <w:szCs w:val="28"/>
        </w:rPr>
        <w:t>#</w:t>
      </w:r>
      <w:proofErr w:type="spellStart"/>
      <w:r w:rsidRPr="00973631" w:rsidR="005C2279">
        <w:rPr>
          <w:i/>
          <w:sz w:val="28"/>
          <w:szCs w:val="28"/>
        </w:rPr>
        <w:t>Ēkultūra</w:t>
      </w:r>
      <w:proofErr w:type="spellEnd"/>
      <w:r w:rsidRPr="00973631" w:rsidR="005C2279">
        <w:rPr>
          <w:sz w:val="28"/>
          <w:szCs w:val="28"/>
        </w:rPr>
        <w:t xml:space="preserve"> piedāvājumā, digitāli rodot pieeju teātra izrādēm, periodikai, filmām un citam kultūras saturam.</w:t>
      </w:r>
      <w:r w:rsidRPr="00973631">
        <w:rPr>
          <w:sz w:val="28"/>
          <w:szCs w:val="28"/>
        </w:rPr>
        <w:t xml:space="preserve"> </w:t>
      </w:r>
      <w:r w:rsidRPr="00973631" w:rsidR="006B684B">
        <w:rPr>
          <w:sz w:val="28"/>
          <w:szCs w:val="28"/>
        </w:rPr>
        <w:t>Kampaņas rezultātā b</w:t>
      </w:r>
      <w:r w:rsidRPr="00973631" w:rsidR="006B684B">
        <w:rPr>
          <w:bCs/>
          <w:sz w:val="28"/>
          <w:szCs w:val="28"/>
        </w:rPr>
        <w:t>ezmaksas digitālais patēriņš palielinājies līdz četras reizes, taču būtu jādomā arī par vietējā kultūras satura patēriņa veicināšanu maksas platformās.</w:t>
      </w:r>
    </w:p>
    <w:p w:rsidRPr="00973631" w:rsidR="00D51BEE" w:rsidP="00973631" w:rsidRDefault="00A15BE8" w14:paraId="2726BA19" w14:textId="77777777">
      <w:pPr>
        <w:pStyle w:val="infobody"/>
        <w:widowControl w:val="false"/>
        <w:numPr>
          <w:ilvl w:val="0"/>
          <w:numId w:val="40"/>
        </w:numPr>
        <w:spacing w:after="0"/>
        <w:rPr>
          <w:sz w:val="28"/>
          <w:szCs w:val="28"/>
        </w:rPr>
      </w:pPr>
      <w:r w:rsidRPr="00973631">
        <w:rPr>
          <w:sz w:val="28"/>
          <w:szCs w:val="28"/>
        </w:rPr>
        <w:t>Latvijā krīze ir parādījusi nepieciešamību</w:t>
      </w:r>
      <w:r w:rsidRPr="00973631" w:rsidR="005C2279">
        <w:rPr>
          <w:sz w:val="28"/>
          <w:szCs w:val="28"/>
        </w:rPr>
        <w:t xml:space="preserve"> pilnveidot nodokļu sistēmu attiecībā uz kultūras nozarē strādājošajiem</w:t>
      </w:r>
      <w:r w:rsidRPr="00973631">
        <w:rPr>
          <w:sz w:val="28"/>
          <w:szCs w:val="28"/>
        </w:rPr>
        <w:t>, lai nodrošinātu labāku sociālo aizsardzību</w:t>
      </w:r>
      <w:r w:rsidRPr="00973631" w:rsidR="005C2279">
        <w:rPr>
          <w:sz w:val="28"/>
          <w:szCs w:val="28"/>
        </w:rPr>
        <w:t>.</w:t>
      </w:r>
    </w:p>
    <w:p w:rsidRPr="00973631" w:rsidR="00C05593" w:rsidP="00973631" w:rsidRDefault="00C05593" w14:paraId="6A05A809" w14:textId="77777777">
      <w:pPr>
        <w:widowControl w:val="false"/>
        <w:tabs>
          <w:tab w:val="left" w:pos="2694"/>
        </w:tabs>
        <w:snapToGrid w:val="false"/>
        <w:spacing w:after="0" w:line="240" w:lineRule="auto"/>
        <w:jc w:val="both"/>
        <w:rPr>
          <w:rFonts w:ascii="Times New Roman" w:hAnsi="Times New Roman" w:eastAsia="Calibri" w:cs="Times New Roman"/>
          <w:b/>
          <w:bCs/>
          <w:sz w:val="28"/>
          <w:szCs w:val="28"/>
        </w:rPr>
      </w:pPr>
    </w:p>
    <w:p w:rsidRPr="00973631" w:rsidR="00D43ABE" w:rsidP="00973631" w:rsidRDefault="00D43ABE" w14:paraId="720FB180" w14:textId="77777777">
      <w:pPr>
        <w:widowControl w:val="false"/>
        <w:tabs>
          <w:tab w:val="left" w:pos="2694"/>
        </w:tabs>
        <w:snapToGrid w:val="false"/>
        <w:spacing w:after="0" w:line="240" w:lineRule="auto"/>
        <w:jc w:val="both"/>
        <w:rPr>
          <w:rFonts w:ascii="Times New Roman" w:hAnsi="Times New Roman" w:eastAsia="Calibri" w:cs="Times New Roman"/>
          <w:b/>
          <w:bCs/>
          <w:sz w:val="28"/>
          <w:szCs w:val="28"/>
        </w:rPr>
      </w:pPr>
      <w:r w:rsidRPr="00973631">
        <w:rPr>
          <w:rFonts w:ascii="Times New Roman" w:hAnsi="Times New Roman" w:eastAsia="Calibri" w:cs="Times New Roman"/>
          <w:b/>
          <w:bCs/>
          <w:sz w:val="28"/>
          <w:szCs w:val="28"/>
        </w:rPr>
        <w:t>Citi jautājumi</w:t>
      </w:r>
    </w:p>
    <w:p w:rsidRPr="00973631" w:rsidR="00D43ABE" w:rsidP="00973631" w:rsidRDefault="00D43ABE" w14:paraId="721CE7B0" w14:textId="77777777">
      <w:pPr>
        <w:widowControl w:val="false"/>
        <w:tabs>
          <w:tab w:val="left" w:pos="2694"/>
        </w:tabs>
        <w:snapToGrid w:val="false"/>
        <w:spacing w:after="0" w:line="240" w:lineRule="auto"/>
        <w:jc w:val="both"/>
        <w:rPr>
          <w:rFonts w:ascii="Times New Roman" w:hAnsi="Times New Roman" w:eastAsia="Calibri" w:cs="Times New Roman"/>
          <w:b/>
          <w:bCs/>
          <w:sz w:val="28"/>
          <w:szCs w:val="28"/>
        </w:rPr>
      </w:pPr>
      <w:r w:rsidRPr="00973631">
        <w:rPr>
          <w:rFonts w:ascii="Times New Roman" w:hAnsi="Times New Roman" w:eastAsia="Calibri" w:cs="Times New Roman"/>
          <w:b/>
          <w:bCs/>
          <w:sz w:val="28"/>
          <w:szCs w:val="28"/>
        </w:rPr>
        <w:t xml:space="preserve">Nākamās prezidentūras darba programma – </w:t>
      </w:r>
      <w:r w:rsidRPr="00973631">
        <w:rPr>
          <w:rFonts w:ascii="Times New Roman" w:hAnsi="Times New Roman" w:eastAsia="Calibri" w:cs="Times New Roman"/>
          <w:b/>
          <w:bCs/>
          <w:iCs/>
          <w:sz w:val="28"/>
          <w:szCs w:val="28"/>
        </w:rPr>
        <w:t>Vācijas delegācijas sniegta informācija</w:t>
      </w:r>
    </w:p>
    <w:p w:rsidR="00EB64C7" w:rsidP="726232B5" w:rsidRDefault="00D43ABE" w14:paraId="5D53B3F0" w14:textId="36A8CA63">
      <w:pPr>
        <w:widowControl w:val="false"/>
        <w:tabs>
          <w:tab w:val="left" w:pos="2694"/>
        </w:tabs>
        <w:snapToGrid w:val="false"/>
        <w:spacing w:after="0" w:line="240" w:lineRule="auto"/>
        <w:ind w:firstLine="709"/>
        <w:jc w:val="both"/>
        <w:rPr>
          <w:rFonts w:ascii="Times New Roman" w:hAnsi="Times New Roman" w:eastAsia="Calibri" w:cs="Times New Roman"/>
          <w:sz w:val="28"/>
          <w:szCs w:val="28"/>
        </w:rPr>
      </w:pPr>
      <w:r w:rsidRPr="726232B5" w:rsidR="726232B5">
        <w:rPr>
          <w:rFonts w:ascii="Times New Roman" w:hAnsi="Times New Roman" w:eastAsia="Calibri" w:cs="Times New Roman"/>
          <w:sz w:val="28"/>
          <w:szCs w:val="28"/>
        </w:rPr>
        <w:t xml:space="preserve">Vācijas, kas pārņems ES Padomes prezidentūru no 2020.gada 1.jūlija līdz 31.decembrim, delegācija iepazīstinās ar savas prezidentūras prioritātēm kultūras un audiovizuālās politikas jomās. </w:t>
      </w:r>
    </w:p>
    <w:p w:rsidRPr="00973631" w:rsidR="00D43ABE" w:rsidP="00973631" w:rsidRDefault="00D43ABE" w14:paraId="3C8EF797" w14:textId="77777777">
      <w:pPr>
        <w:widowControl w:val="false"/>
        <w:tabs>
          <w:tab w:val="left" w:pos="2694"/>
        </w:tabs>
        <w:snapToGrid w:val="false"/>
        <w:spacing w:after="0" w:line="240" w:lineRule="auto"/>
        <w:jc w:val="both"/>
        <w:rPr>
          <w:rFonts w:ascii="Times New Roman" w:hAnsi="Times New Roman" w:eastAsia="Calibri" w:cs="Times New Roman"/>
          <w:b/>
          <w:bCs/>
          <w:sz w:val="28"/>
          <w:szCs w:val="28"/>
        </w:rPr>
      </w:pPr>
      <w:r w:rsidRPr="00973631">
        <w:rPr>
          <w:rFonts w:ascii="Times New Roman" w:hAnsi="Times New Roman" w:eastAsia="Calibri" w:cs="Times New Roman"/>
          <w:b/>
          <w:bCs/>
          <w:sz w:val="28"/>
          <w:szCs w:val="28"/>
        </w:rPr>
        <w:t xml:space="preserve">Latvija pieņems zināšanai Vācijas delegācijas sniegto informāciju. </w:t>
      </w:r>
    </w:p>
    <w:p w:rsidRPr="00973631" w:rsidR="00D43ABE" w:rsidP="00973631" w:rsidRDefault="00D43ABE" w14:paraId="5A39BBE3" w14:textId="77777777">
      <w:pPr>
        <w:widowControl w:val="false"/>
        <w:tabs>
          <w:tab w:val="left" w:pos="2694"/>
        </w:tabs>
        <w:snapToGrid w:val="false"/>
        <w:spacing w:after="0" w:line="240" w:lineRule="auto"/>
        <w:jc w:val="both"/>
        <w:rPr>
          <w:rFonts w:ascii="Times New Roman" w:hAnsi="Times New Roman" w:eastAsia="Calibri" w:cs="Times New Roman"/>
          <w:b/>
          <w:bCs/>
          <w:sz w:val="28"/>
          <w:szCs w:val="28"/>
        </w:rPr>
      </w:pPr>
    </w:p>
    <w:p w:rsidRPr="00973631" w:rsidR="00D43ABE" w:rsidP="00973631" w:rsidRDefault="00D43ABE" w14:paraId="41C8F396" w14:textId="77777777">
      <w:pPr>
        <w:widowControl w:val="false"/>
        <w:tabs>
          <w:tab w:val="left" w:pos="2694"/>
        </w:tabs>
        <w:snapToGrid w:val="false"/>
        <w:spacing w:after="0" w:line="240" w:lineRule="auto"/>
        <w:jc w:val="both"/>
        <w:rPr>
          <w:rFonts w:ascii="Times New Roman" w:hAnsi="Times New Roman" w:eastAsia="Calibri" w:cs="Times New Roman"/>
          <w:b/>
          <w:bCs/>
          <w:sz w:val="28"/>
          <w:szCs w:val="28"/>
        </w:rPr>
      </w:pPr>
    </w:p>
    <w:p w:rsidRPr="00973631" w:rsidR="00CC2041" w:rsidP="00973631" w:rsidRDefault="00CC2041" w14:paraId="63DE8F1B" w14:textId="77777777">
      <w:pPr>
        <w:widowControl w:val="false"/>
        <w:tabs>
          <w:tab w:val="left" w:pos="2694"/>
        </w:tabs>
        <w:snapToGrid w:val="false"/>
        <w:spacing w:after="0" w:line="240" w:lineRule="auto"/>
        <w:jc w:val="both"/>
        <w:rPr>
          <w:rFonts w:ascii="Times New Roman" w:hAnsi="Times New Roman" w:eastAsia="Calibri" w:cs="Times New Roman"/>
          <w:b/>
          <w:bCs/>
          <w:sz w:val="28"/>
          <w:szCs w:val="28"/>
        </w:rPr>
      </w:pPr>
      <w:r w:rsidRPr="00973631">
        <w:rPr>
          <w:rFonts w:ascii="Times New Roman" w:hAnsi="Times New Roman" w:eastAsia="Calibri" w:cs="Times New Roman"/>
          <w:b/>
          <w:bCs/>
          <w:sz w:val="28"/>
          <w:szCs w:val="28"/>
        </w:rPr>
        <w:t>Latvijas delegācija</w:t>
      </w:r>
    </w:p>
    <w:p w:rsidRPr="00973631" w:rsidR="00B07316" w:rsidP="00973631" w:rsidRDefault="00CC2041" w14:paraId="3F10801A" w14:textId="77777777">
      <w:pPr>
        <w:widowControl w:val="false"/>
        <w:tabs>
          <w:tab w:val="left" w:pos="2694"/>
        </w:tabs>
        <w:snapToGrid w:val="false"/>
        <w:spacing w:after="0" w:line="240" w:lineRule="auto"/>
        <w:ind w:left="2694" w:hanging="2694"/>
        <w:jc w:val="both"/>
        <w:rPr>
          <w:rFonts w:ascii="Times New Roman" w:hAnsi="Times New Roman" w:eastAsia="Calibri" w:cs="Times New Roman"/>
          <w:bCs/>
          <w:sz w:val="28"/>
          <w:szCs w:val="28"/>
        </w:rPr>
      </w:pPr>
      <w:r w:rsidRPr="00973631">
        <w:rPr>
          <w:rFonts w:ascii="Times New Roman" w:hAnsi="Times New Roman" w:eastAsia="Calibri" w:cs="Times New Roman"/>
          <w:bCs/>
          <w:sz w:val="28"/>
          <w:szCs w:val="28"/>
        </w:rPr>
        <w:t xml:space="preserve">Delegācijas vadītājs: </w:t>
      </w:r>
    </w:p>
    <w:p w:rsidR="00EB64C7" w:rsidRDefault="00996ADF" w14:paraId="16B9CE8D" w14:textId="77777777">
      <w:pPr>
        <w:widowControl w:val="false"/>
        <w:tabs>
          <w:tab w:val="left" w:pos="3119"/>
        </w:tabs>
        <w:snapToGrid w:val="false"/>
        <w:spacing w:after="0" w:line="240" w:lineRule="auto"/>
        <w:ind w:left="3119" w:hanging="3119"/>
        <w:jc w:val="both"/>
        <w:rPr>
          <w:rFonts w:ascii="Times New Roman" w:hAnsi="Times New Roman" w:eastAsia="Calibri" w:cs="Times New Roman"/>
          <w:bCs/>
          <w:sz w:val="28"/>
          <w:szCs w:val="28"/>
        </w:rPr>
      </w:pPr>
      <w:r w:rsidRPr="00973631">
        <w:rPr>
          <w:rFonts w:ascii="Times New Roman" w:hAnsi="Times New Roman" w:cs="Times New Roman"/>
          <w:b/>
          <w:bCs/>
          <w:sz w:val="28"/>
          <w:szCs w:val="28"/>
        </w:rPr>
        <w:t>Uldis Zariņš</w:t>
      </w:r>
      <w:r w:rsidRPr="00973631" w:rsidR="006B684B">
        <w:rPr>
          <w:rFonts w:ascii="Times New Roman" w:hAnsi="Times New Roman" w:cs="Times New Roman"/>
          <w:b/>
          <w:bCs/>
          <w:sz w:val="28"/>
          <w:szCs w:val="28"/>
        </w:rPr>
        <w:tab/>
      </w:r>
      <w:r w:rsidRPr="00973631">
        <w:rPr>
          <w:rFonts w:ascii="Times New Roman" w:hAnsi="Times New Roman" w:cs="Times New Roman"/>
          <w:bCs/>
          <w:sz w:val="28"/>
          <w:szCs w:val="28"/>
        </w:rPr>
        <w:t>Kultūras ministrijas valsts sekretāra vietnieks kultūrpolitikas jautājumos</w:t>
      </w:r>
      <w:r>
        <w:rPr>
          <w:rFonts w:ascii="Times New Roman" w:hAnsi="Times New Roman" w:cs="Times New Roman"/>
          <w:bCs/>
          <w:sz w:val="28"/>
          <w:szCs w:val="28"/>
        </w:rPr>
        <w:t xml:space="preserve"> </w:t>
      </w:r>
    </w:p>
    <w:p w:rsidRPr="00973631" w:rsidR="006B684B" w:rsidP="00973631" w:rsidRDefault="006B684B" w14:paraId="72A3D3EC" w14:textId="77777777">
      <w:pPr>
        <w:pStyle w:val="Sarakstarindkopa"/>
        <w:widowControl w:val="false"/>
        <w:tabs>
          <w:tab w:val="left" w:pos="2694"/>
        </w:tabs>
        <w:snapToGrid w:val="false"/>
        <w:spacing w:after="0" w:line="240" w:lineRule="auto"/>
        <w:ind w:left="2694" w:hanging="2694"/>
        <w:jc w:val="both"/>
        <w:rPr>
          <w:rFonts w:ascii="Times New Roman" w:hAnsi="Times New Roman" w:eastAsia="Calibri" w:cs="Times New Roman"/>
          <w:bCs/>
          <w:sz w:val="28"/>
          <w:szCs w:val="28"/>
        </w:rPr>
      </w:pPr>
    </w:p>
    <w:p w:rsidRPr="00973631" w:rsidR="00CC2041" w:rsidP="00973631" w:rsidRDefault="00CC2041" w14:paraId="6647605A" w14:textId="77777777">
      <w:pPr>
        <w:pStyle w:val="Sarakstarindkopa"/>
        <w:widowControl w:val="false"/>
        <w:tabs>
          <w:tab w:val="left" w:pos="2694"/>
        </w:tabs>
        <w:snapToGrid w:val="false"/>
        <w:spacing w:after="0" w:line="240" w:lineRule="auto"/>
        <w:ind w:left="2694" w:hanging="2694"/>
        <w:jc w:val="both"/>
        <w:rPr>
          <w:rFonts w:ascii="Times New Roman" w:hAnsi="Times New Roman" w:eastAsia="Calibri" w:cs="Times New Roman"/>
          <w:bCs/>
          <w:sz w:val="28"/>
          <w:szCs w:val="28"/>
        </w:rPr>
      </w:pPr>
      <w:r w:rsidRPr="00973631">
        <w:rPr>
          <w:rFonts w:ascii="Times New Roman" w:hAnsi="Times New Roman" w:eastAsia="Calibri" w:cs="Times New Roman"/>
          <w:bCs/>
          <w:sz w:val="28"/>
          <w:szCs w:val="28"/>
        </w:rPr>
        <w:t xml:space="preserve">Delegācijas dalībnieki: </w:t>
      </w:r>
    </w:p>
    <w:p w:rsidRPr="00973631" w:rsidR="006B684B" w:rsidP="00B528C3" w:rsidRDefault="006B684B" w14:paraId="0D0B940D" w14:textId="77777777">
      <w:pPr>
        <w:widowControl w:val="false"/>
        <w:tabs>
          <w:tab w:val="left" w:pos="3119"/>
        </w:tabs>
        <w:snapToGrid w:val="false"/>
        <w:spacing w:after="0" w:line="240" w:lineRule="auto"/>
        <w:ind w:left="3119" w:hanging="3119"/>
        <w:jc w:val="both"/>
        <w:rPr>
          <w:rFonts w:ascii="Times New Roman" w:hAnsi="Times New Roman" w:cs="Times New Roman"/>
          <w:bCs/>
          <w:sz w:val="28"/>
          <w:szCs w:val="28"/>
        </w:rPr>
      </w:pPr>
      <w:r w:rsidRPr="00973631">
        <w:rPr>
          <w:rFonts w:ascii="Times New Roman" w:hAnsi="Times New Roman" w:cs="Times New Roman"/>
          <w:bCs/>
          <w:sz w:val="28"/>
          <w:szCs w:val="28"/>
        </w:rPr>
        <w:tab/>
      </w:r>
    </w:p>
    <w:p w:rsidRPr="00973631" w:rsidR="006B684B" w:rsidP="00B528C3" w:rsidRDefault="006B684B" w14:paraId="33BD7A7B" w14:textId="77777777">
      <w:pPr>
        <w:widowControl w:val="false"/>
        <w:tabs>
          <w:tab w:val="left" w:pos="3119"/>
        </w:tabs>
        <w:snapToGrid w:val="false"/>
        <w:spacing w:after="0" w:line="240" w:lineRule="auto"/>
        <w:ind w:left="3119" w:hanging="3119"/>
        <w:jc w:val="both"/>
        <w:rPr>
          <w:rFonts w:ascii="Times New Roman" w:hAnsi="Times New Roman" w:cs="Times New Roman"/>
          <w:bCs/>
          <w:sz w:val="28"/>
          <w:szCs w:val="28"/>
        </w:rPr>
      </w:pPr>
      <w:r w:rsidRPr="00973631">
        <w:rPr>
          <w:rFonts w:ascii="Times New Roman" w:hAnsi="Times New Roman" w:cs="Times New Roman"/>
          <w:b/>
          <w:bCs/>
          <w:sz w:val="28"/>
          <w:szCs w:val="28"/>
        </w:rPr>
        <w:t>Zane Vāgnere</w:t>
      </w:r>
      <w:r w:rsidRPr="00973631">
        <w:rPr>
          <w:rFonts w:ascii="Times New Roman" w:hAnsi="Times New Roman" w:cs="Times New Roman"/>
          <w:bCs/>
          <w:sz w:val="28"/>
          <w:szCs w:val="28"/>
        </w:rPr>
        <w:tab/>
      </w:r>
      <w:r w:rsidRPr="00973631">
        <w:rPr>
          <w:rFonts w:ascii="Times New Roman" w:hAnsi="Times New Roman" w:cs="Times New Roman"/>
          <w:bCs/>
          <w:sz w:val="28"/>
          <w:szCs w:val="28"/>
        </w:rPr>
        <w:t>Kultūras ministrijas valsts sekretāra vietniece starptautisko lietu,</w:t>
      </w:r>
      <w:r w:rsidR="00973631">
        <w:rPr>
          <w:rFonts w:ascii="Times New Roman" w:hAnsi="Times New Roman" w:cs="Times New Roman"/>
          <w:bCs/>
          <w:sz w:val="28"/>
          <w:szCs w:val="28"/>
        </w:rPr>
        <w:t xml:space="preserve"> </w:t>
      </w:r>
      <w:r w:rsidRPr="00973631">
        <w:rPr>
          <w:rFonts w:ascii="Times New Roman" w:hAnsi="Times New Roman" w:cs="Times New Roman"/>
          <w:bCs/>
          <w:sz w:val="28"/>
          <w:szCs w:val="28"/>
        </w:rPr>
        <w:t>integrācijas un mediju jautājumos</w:t>
      </w:r>
      <w:r w:rsidR="00973631">
        <w:rPr>
          <w:rFonts w:ascii="Times New Roman" w:hAnsi="Times New Roman" w:cs="Times New Roman"/>
          <w:bCs/>
          <w:sz w:val="28"/>
          <w:szCs w:val="28"/>
        </w:rPr>
        <w:t>;</w:t>
      </w:r>
    </w:p>
    <w:p w:rsidRPr="00973631" w:rsidR="00CC2041" w:rsidP="00B528C3" w:rsidRDefault="00CC2041" w14:paraId="4918B13C" w14:textId="77777777">
      <w:pPr>
        <w:pStyle w:val="Sarakstarindkopa"/>
        <w:widowControl w:val="false"/>
        <w:tabs>
          <w:tab w:val="left" w:pos="0"/>
          <w:tab w:val="left" w:pos="3119"/>
        </w:tabs>
        <w:snapToGrid w:val="false"/>
        <w:spacing w:after="0" w:line="240" w:lineRule="auto"/>
        <w:ind w:left="3119" w:hanging="3119"/>
        <w:jc w:val="both"/>
        <w:rPr>
          <w:rFonts w:ascii="Times New Roman" w:hAnsi="Times New Roman" w:cs="Times New Roman"/>
          <w:sz w:val="28"/>
          <w:szCs w:val="28"/>
        </w:rPr>
      </w:pPr>
      <w:r w:rsidRPr="00973631">
        <w:rPr>
          <w:rFonts w:ascii="Times New Roman" w:hAnsi="Times New Roman" w:cs="Times New Roman"/>
          <w:b/>
          <w:bCs/>
          <w:sz w:val="28"/>
          <w:szCs w:val="28"/>
        </w:rPr>
        <w:t>Anete Kurzemniece</w:t>
      </w:r>
      <w:r w:rsidRPr="00973631" w:rsidR="006B684B">
        <w:rPr>
          <w:rFonts w:ascii="Times New Roman" w:hAnsi="Times New Roman" w:cs="Times New Roman"/>
          <w:bCs/>
          <w:sz w:val="28"/>
          <w:szCs w:val="28"/>
        </w:rPr>
        <w:tab/>
      </w:r>
      <w:r w:rsidRPr="00973631">
        <w:rPr>
          <w:rFonts w:ascii="Times New Roman" w:hAnsi="Times New Roman" w:cs="Times New Roman"/>
          <w:bCs/>
          <w:sz w:val="28"/>
          <w:szCs w:val="28"/>
        </w:rPr>
        <w:t>Kultūras ministrijas nozares</w:t>
      </w:r>
      <w:r w:rsidRPr="00973631" w:rsidR="00B07316">
        <w:rPr>
          <w:rFonts w:ascii="Times New Roman" w:hAnsi="Times New Roman" w:cs="Times New Roman"/>
          <w:bCs/>
          <w:sz w:val="28"/>
          <w:szCs w:val="28"/>
        </w:rPr>
        <w:t xml:space="preserve"> padomniece Latvijas Republikas </w:t>
      </w:r>
      <w:r w:rsidRPr="00973631">
        <w:rPr>
          <w:rFonts w:ascii="Times New Roman" w:hAnsi="Times New Roman" w:cs="Times New Roman"/>
          <w:sz w:val="28"/>
          <w:szCs w:val="28"/>
        </w:rPr>
        <w:t>pastāvīgajā pārstāvniecībā ES</w:t>
      </w:r>
      <w:r w:rsidR="00B528C3">
        <w:rPr>
          <w:rFonts w:ascii="Times New Roman" w:hAnsi="Times New Roman" w:cs="Times New Roman"/>
          <w:sz w:val="28"/>
          <w:szCs w:val="28"/>
        </w:rPr>
        <w:t>;</w:t>
      </w:r>
    </w:p>
    <w:p w:rsidRPr="00973631" w:rsidR="00CC2041" w:rsidP="00B528C3" w:rsidRDefault="00CC2041" w14:paraId="1109BD2B" w14:textId="77777777">
      <w:pPr>
        <w:widowControl w:val="false"/>
        <w:tabs>
          <w:tab w:val="left" w:pos="3119"/>
        </w:tabs>
        <w:snapToGrid w:val="false"/>
        <w:spacing w:after="0" w:line="240" w:lineRule="auto"/>
        <w:ind w:left="3119" w:hanging="3119"/>
        <w:jc w:val="both"/>
        <w:rPr>
          <w:rFonts w:ascii="Times New Roman" w:hAnsi="Times New Roman" w:cs="Times New Roman"/>
          <w:bCs/>
          <w:sz w:val="28"/>
          <w:szCs w:val="28"/>
        </w:rPr>
      </w:pPr>
      <w:r w:rsidRPr="00973631">
        <w:rPr>
          <w:rFonts w:ascii="Times New Roman" w:hAnsi="Times New Roman" w:cs="Times New Roman"/>
          <w:b/>
          <w:bCs/>
          <w:sz w:val="28"/>
          <w:szCs w:val="28"/>
        </w:rPr>
        <w:t>Māra</w:t>
      </w:r>
      <w:r w:rsidRPr="00973631">
        <w:rPr>
          <w:rFonts w:ascii="Times New Roman" w:hAnsi="Times New Roman" w:eastAsia="Calibri" w:cs="Times New Roman"/>
          <w:b/>
          <w:bCs/>
          <w:sz w:val="28"/>
          <w:szCs w:val="28"/>
        </w:rPr>
        <w:t xml:space="preserve"> </w:t>
      </w:r>
      <w:r w:rsidRPr="00973631">
        <w:rPr>
          <w:rFonts w:ascii="Times New Roman" w:hAnsi="Times New Roman" w:cs="Times New Roman"/>
          <w:b/>
          <w:bCs/>
          <w:sz w:val="28"/>
          <w:szCs w:val="28"/>
        </w:rPr>
        <w:t>Braslav</w:t>
      </w:r>
      <w:r w:rsidRPr="00973631" w:rsidR="00B07316">
        <w:rPr>
          <w:rFonts w:ascii="Times New Roman" w:hAnsi="Times New Roman" w:cs="Times New Roman"/>
          <w:b/>
          <w:bCs/>
          <w:sz w:val="28"/>
          <w:szCs w:val="28"/>
        </w:rPr>
        <w:t>a</w:t>
      </w:r>
      <w:r w:rsidRPr="00973631" w:rsidR="006B684B">
        <w:rPr>
          <w:rFonts w:ascii="Times New Roman" w:hAnsi="Times New Roman" w:cs="Times New Roman"/>
          <w:bCs/>
          <w:sz w:val="28"/>
          <w:szCs w:val="28"/>
        </w:rPr>
        <w:tab/>
      </w:r>
      <w:r w:rsidRPr="00973631">
        <w:rPr>
          <w:rFonts w:ascii="Times New Roman" w:hAnsi="Times New Roman" w:eastAsia="Calibri" w:cs="Times New Roman"/>
          <w:bCs/>
          <w:sz w:val="28"/>
          <w:szCs w:val="28"/>
        </w:rPr>
        <w:t>Kultūras ministrijas Starptautiskās sadarbības un Eiropas</w:t>
      </w:r>
      <w:r w:rsidR="00973631">
        <w:rPr>
          <w:rFonts w:ascii="Times New Roman" w:hAnsi="Times New Roman" w:eastAsia="Calibri" w:cs="Times New Roman"/>
          <w:bCs/>
          <w:sz w:val="28"/>
          <w:szCs w:val="28"/>
        </w:rPr>
        <w:t xml:space="preserve"> </w:t>
      </w:r>
      <w:r w:rsidRPr="00973631">
        <w:rPr>
          <w:rFonts w:ascii="Times New Roman" w:hAnsi="Times New Roman" w:cs="Times New Roman"/>
          <w:bCs/>
          <w:sz w:val="28"/>
          <w:szCs w:val="28"/>
        </w:rPr>
        <w:t>Savienības politikas nodaļas vecākā referente</w:t>
      </w:r>
      <w:r w:rsidR="00B528C3">
        <w:rPr>
          <w:rFonts w:ascii="Times New Roman" w:hAnsi="Times New Roman" w:cs="Times New Roman"/>
          <w:bCs/>
          <w:sz w:val="28"/>
          <w:szCs w:val="28"/>
        </w:rPr>
        <w:t>.</w:t>
      </w:r>
    </w:p>
    <w:p w:rsidRPr="00973631" w:rsidR="00A07959" w:rsidP="00973631" w:rsidRDefault="00A07959" w14:paraId="0E27B00A" w14:textId="77777777">
      <w:pPr>
        <w:pStyle w:val="Sarakstarindkopa"/>
        <w:widowControl w:val="false"/>
        <w:tabs>
          <w:tab w:val="left" w:pos="2694"/>
        </w:tabs>
        <w:snapToGrid w:val="false"/>
        <w:spacing w:after="0" w:line="240" w:lineRule="auto"/>
        <w:ind w:left="0"/>
        <w:jc w:val="both"/>
        <w:rPr>
          <w:rFonts w:ascii="Times New Roman" w:hAnsi="Times New Roman" w:cs="Times New Roman"/>
          <w:bCs/>
          <w:sz w:val="28"/>
          <w:szCs w:val="28"/>
        </w:rPr>
      </w:pPr>
    </w:p>
    <w:p w:rsidRPr="00973631" w:rsidR="00A07959" w:rsidP="00973631" w:rsidRDefault="00A07959" w14:paraId="60061E4C" w14:textId="77777777">
      <w:pPr>
        <w:pStyle w:val="Sarakstarindkopa"/>
        <w:widowControl w:val="false"/>
        <w:tabs>
          <w:tab w:val="left" w:pos="2694"/>
        </w:tabs>
        <w:snapToGrid w:val="false"/>
        <w:spacing w:after="0" w:line="240" w:lineRule="auto"/>
        <w:ind w:left="0"/>
        <w:jc w:val="both"/>
        <w:rPr>
          <w:rFonts w:ascii="Times New Roman" w:hAnsi="Times New Roman" w:eastAsia="Calibri" w:cs="Times New Roman"/>
          <w:bCs/>
          <w:sz w:val="28"/>
          <w:szCs w:val="28"/>
        </w:rPr>
      </w:pPr>
    </w:p>
    <w:p w:rsidRPr="00973631" w:rsidR="00DF1165" w:rsidP="00B528C3" w:rsidRDefault="00B528C3" w14:paraId="34C8E5BB" w14:textId="77777777">
      <w:pPr>
        <w:widowControl w:val="false"/>
        <w:tabs>
          <w:tab w:val="left" w:pos="7513"/>
        </w:tabs>
        <w:spacing w:after="0" w:line="240" w:lineRule="auto"/>
        <w:ind w:left="567"/>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K</w:t>
      </w:r>
      <w:r w:rsidRPr="00973631" w:rsidR="00181611">
        <w:rPr>
          <w:rFonts w:ascii="Times New Roman" w:hAnsi="Times New Roman" w:eastAsia="Times New Roman" w:cs="Times New Roman"/>
          <w:bCs/>
          <w:sz w:val="28"/>
          <w:szCs w:val="28"/>
        </w:rPr>
        <w:t>ultūras</w:t>
      </w:r>
      <w:r w:rsidRPr="00973631" w:rsidR="0098482C">
        <w:rPr>
          <w:rFonts w:ascii="Times New Roman" w:hAnsi="Times New Roman" w:eastAsia="Times New Roman" w:cs="Times New Roman"/>
          <w:bCs/>
          <w:sz w:val="28"/>
          <w:szCs w:val="28"/>
        </w:rPr>
        <w:t xml:space="preserve"> </w:t>
      </w:r>
      <w:r w:rsidRPr="00973631" w:rsidR="00DF1165">
        <w:rPr>
          <w:rFonts w:ascii="Times New Roman" w:hAnsi="Times New Roman" w:eastAsia="Times New Roman" w:cs="Times New Roman"/>
          <w:bCs/>
          <w:sz w:val="28"/>
          <w:szCs w:val="28"/>
        </w:rPr>
        <w:t>ministrs</w:t>
      </w:r>
      <w:r w:rsidRPr="00973631" w:rsidR="00DF1165">
        <w:rPr>
          <w:rFonts w:ascii="Times New Roman" w:hAnsi="Times New Roman" w:eastAsia="Times New Roman" w:cs="Times New Roman"/>
          <w:bCs/>
          <w:sz w:val="28"/>
          <w:szCs w:val="28"/>
        </w:rPr>
        <w:tab/>
      </w:r>
      <w:r w:rsidRPr="00973631" w:rsidR="00181611">
        <w:rPr>
          <w:rFonts w:ascii="Times New Roman" w:hAnsi="Times New Roman" w:eastAsia="Times New Roman" w:cs="Times New Roman"/>
          <w:bCs/>
          <w:sz w:val="28"/>
          <w:szCs w:val="28"/>
        </w:rPr>
        <w:t xml:space="preserve">N.Puntulis </w:t>
      </w:r>
    </w:p>
    <w:p w:rsidRPr="00973631" w:rsidR="00CD385E" w:rsidP="00B528C3" w:rsidRDefault="00CD385E" w14:paraId="44EAFD9C" w14:textId="77777777">
      <w:pPr>
        <w:pStyle w:val="Galvene"/>
        <w:widowControl w:val="false"/>
        <w:tabs>
          <w:tab w:val="left" w:pos="6663"/>
          <w:tab w:val="left" w:pos="7230"/>
          <w:tab w:val="left" w:pos="7513"/>
        </w:tabs>
        <w:snapToGrid w:val="false"/>
        <w:ind w:left="567"/>
        <w:rPr>
          <w:rFonts w:ascii="Times New Roman" w:hAnsi="Times New Roman" w:cs="Times New Roman"/>
          <w:sz w:val="28"/>
          <w:szCs w:val="28"/>
        </w:rPr>
      </w:pPr>
    </w:p>
    <w:p w:rsidRPr="00973631" w:rsidR="00FB673D" w:rsidP="00B528C3" w:rsidRDefault="00DA5727" w14:paraId="35791CBF" w14:textId="77777777">
      <w:pPr>
        <w:pStyle w:val="Galvene"/>
        <w:widowControl w:val="false"/>
        <w:tabs>
          <w:tab w:val="clear" w:pos="9360"/>
          <w:tab w:val="left" w:pos="6663"/>
          <w:tab w:val="left" w:pos="7230"/>
          <w:tab w:val="left" w:pos="7513"/>
        </w:tabs>
        <w:snapToGrid w:val="false"/>
        <w:ind w:left="567"/>
        <w:rPr>
          <w:rFonts w:ascii="Times New Roman" w:hAnsi="Times New Roman" w:cs="Times New Roman"/>
          <w:sz w:val="28"/>
          <w:szCs w:val="28"/>
        </w:rPr>
      </w:pPr>
      <w:r w:rsidRPr="00973631">
        <w:rPr>
          <w:rFonts w:ascii="Times New Roman" w:hAnsi="Times New Roman" w:cs="Times New Roman"/>
          <w:sz w:val="28"/>
          <w:szCs w:val="28"/>
        </w:rPr>
        <w:t>Vīza:</w:t>
      </w:r>
      <w:r w:rsidRPr="00973631" w:rsidR="0098482C">
        <w:rPr>
          <w:rFonts w:ascii="Times New Roman" w:hAnsi="Times New Roman" w:cs="Times New Roman"/>
          <w:sz w:val="28"/>
          <w:szCs w:val="28"/>
        </w:rPr>
        <w:t xml:space="preserve"> </w:t>
      </w:r>
      <w:r w:rsidRPr="00973631">
        <w:rPr>
          <w:rFonts w:ascii="Times New Roman" w:hAnsi="Times New Roman" w:cs="Times New Roman"/>
          <w:sz w:val="28"/>
          <w:szCs w:val="28"/>
        </w:rPr>
        <w:t>valsts</w:t>
      </w:r>
      <w:r w:rsidRPr="00973631" w:rsidR="0098482C">
        <w:rPr>
          <w:rFonts w:ascii="Times New Roman" w:hAnsi="Times New Roman" w:cs="Times New Roman"/>
          <w:sz w:val="28"/>
          <w:szCs w:val="28"/>
        </w:rPr>
        <w:t xml:space="preserve"> </w:t>
      </w:r>
      <w:r w:rsidRPr="00973631">
        <w:rPr>
          <w:rFonts w:ascii="Times New Roman" w:hAnsi="Times New Roman" w:cs="Times New Roman"/>
          <w:sz w:val="28"/>
          <w:szCs w:val="28"/>
        </w:rPr>
        <w:t>sekretār</w:t>
      </w:r>
      <w:r w:rsidRPr="00973631" w:rsidR="00181611">
        <w:rPr>
          <w:rFonts w:ascii="Times New Roman" w:hAnsi="Times New Roman" w:cs="Times New Roman"/>
          <w:sz w:val="28"/>
          <w:szCs w:val="28"/>
        </w:rPr>
        <w:t>e</w:t>
      </w:r>
      <w:r w:rsidRPr="00973631" w:rsidR="0098482C">
        <w:rPr>
          <w:rFonts w:ascii="Times New Roman" w:hAnsi="Times New Roman" w:cs="Times New Roman"/>
          <w:sz w:val="28"/>
          <w:szCs w:val="28"/>
        </w:rPr>
        <w:t xml:space="preserve"> </w:t>
      </w:r>
      <w:r w:rsidRPr="00973631" w:rsidR="00FB673D">
        <w:rPr>
          <w:rFonts w:ascii="Times New Roman" w:hAnsi="Times New Roman" w:cs="Times New Roman"/>
          <w:sz w:val="28"/>
          <w:szCs w:val="28"/>
        </w:rPr>
        <w:tab/>
      </w:r>
      <w:r w:rsidRPr="00973631" w:rsidR="00FB673D">
        <w:rPr>
          <w:rFonts w:ascii="Times New Roman" w:hAnsi="Times New Roman" w:cs="Times New Roman"/>
          <w:sz w:val="28"/>
          <w:szCs w:val="28"/>
        </w:rPr>
        <w:tab/>
      </w:r>
      <w:r w:rsidRPr="00973631" w:rsidR="00C4279F">
        <w:rPr>
          <w:rFonts w:ascii="Times New Roman" w:hAnsi="Times New Roman" w:cs="Times New Roman"/>
          <w:sz w:val="28"/>
          <w:szCs w:val="28"/>
        </w:rPr>
        <w:tab/>
      </w:r>
      <w:r w:rsidRPr="00973631" w:rsidR="00D43ABE">
        <w:rPr>
          <w:rFonts w:ascii="Times New Roman" w:hAnsi="Times New Roman" w:cs="Times New Roman"/>
          <w:sz w:val="28"/>
          <w:szCs w:val="28"/>
        </w:rPr>
        <w:tab/>
      </w:r>
      <w:r w:rsidRPr="00973631" w:rsidR="00181611">
        <w:rPr>
          <w:rFonts w:ascii="Times New Roman" w:hAnsi="Times New Roman" w:cs="Times New Roman"/>
          <w:sz w:val="28"/>
          <w:szCs w:val="28"/>
        </w:rPr>
        <w:t xml:space="preserve">D.Vilsone </w:t>
      </w:r>
    </w:p>
    <w:p w:rsidRPr="00973631" w:rsidR="005E5100" w:rsidP="00B528C3" w:rsidRDefault="005E5100" w14:paraId="4B94D5A5" w14:textId="77777777">
      <w:pPr>
        <w:pStyle w:val="Galvene"/>
        <w:widowControl w:val="false"/>
        <w:tabs>
          <w:tab w:val="left" w:pos="7513"/>
        </w:tabs>
        <w:snapToGrid w:val="false"/>
        <w:rPr>
          <w:rFonts w:ascii="Times New Roman" w:hAnsi="Times New Roman" w:cs="Times New Roman"/>
          <w:bCs/>
          <w:sz w:val="28"/>
          <w:szCs w:val="28"/>
        </w:rPr>
      </w:pPr>
    </w:p>
    <w:p w:rsidRPr="00973631" w:rsidR="00181611" w:rsidP="00973631" w:rsidRDefault="00181611" w14:paraId="3DEEC669" w14:textId="77777777">
      <w:pPr>
        <w:pStyle w:val="Galvene"/>
        <w:widowControl w:val="false"/>
        <w:snapToGrid w:val="false"/>
        <w:rPr>
          <w:rFonts w:ascii="Times New Roman" w:hAnsi="Times New Roman" w:cs="Times New Roman"/>
          <w:bCs/>
          <w:sz w:val="28"/>
          <w:szCs w:val="28"/>
        </w:rPr>
      </w:pPr>
    </w:p>
    <w:p w:rsidRPr="00B528C3" w:rsidR="00DF1165" w:rsidP="00973631" w:rsidRDefault="00181611" w14:paraId="42B59471" w14:textId="77777777">
      <w:pPr>
        <w:pStyle w:val="Galvene"/>
        <w:widowControl w:val="false"/>
        <w:snapToGrid w:val="false"/>
        <w:rPr>
          <w:rFonts w:ascii="Times New Roman" w:hAnsi="Times New Roman" w:cs="Times New Roman"/>
          <w:bCs/>
          <w:sz w:val="20"/>
          <w:szCs w:val="20"/>
        </w:rPr>
      </w:pPr>
      <w:r w:rsidRPr="00B528C3">
        <w:rPr>
          <w:rFonts w:ascii="Times New Roman" w:hAnsi="Times New Roman" w:cs="Times New Roman"/>
          <w:bCs/>
          <w:sz w:val="20"/>
          <w:szCs w:val="20"/>
        </w:rPr>
        <w:t>Braslava</w:t>
      </w:r>
      <w:r w:rsidRPr="00B528C3" w:rsidR="00BF1A0A">
        <w:rPr>
          <w:rFonts w:ascii="Times New Roman" w:hAnsi="Times New Roman" w:cs="Times New Roman"/>
          <w:bCs/>
          <w:sz w:val="20"/>
          <w:szCs w:val="20"/>
        </w:rPr>
        <w:t xml:space="preserve"> </w:t>
      </w:r>
      <w:r w:rsidRPr="00B528C3" w:rsidR="00DF1165">
        <w:rPr>
          <w:rFonts w:ascii="Times New Roman" w:hAnsi="Times New Roman" w:cs="Times New Roman"/>
          <w:bCs/>
          <w:sz w:val="20"/>
          <w:szCs w:val="20"/>
        </w:rPr>
        <w:t>67</w:t>
      </w:r>
      <w:r w:rsidRPr="00B528C3">
        <w:rPr>
          <w:rFonts w:ascii="Times New Roman" w:hAnsi="Times New Roman" w:cs="Times New Roman"/>
          <w:bCs/>
          <w:sz w:val="20"/>
          <w:szCs w:val="20"/>
        </w:rPr>
        <w:t>330278</w:t>
      </w:r>
    </w:p>
    <w:p w:rsidRPr="00B528C3" w:rsidR="00B528C3" w:rsidP="00973631" w:rsidRDefault="00A65E14" w14:paraId="67ADAE47" w14:textId="77777777">
      <w:pPr>
        <w:widowControl w:val="false"/>
        <w:spacing w:after="0" w:line="240" w:lineRule="auto"/>
        <w:rPr>
          <w:rStyle w:val="Hipersaite"/>
          <w:rFonts w:ascii="Times New Roman" w:hAnsi="Times New Roman" w:cs="Times New Roman"/>
          <w:bCs/>
          <w:sz w:val="20"/>
          <w:szCs w:val="20"/>
        </w:rPr>
      </w:pPr>
      <w:hyperlink w:history="true" r:id="rId8">
        <w:r w:rsidRPr="00B011D5" w:rsidR="00B528C3">
          <w:rPr>
            <w:rStyle w:val="Hipersaite"/>
            <w:rFonts w:ascii="Times New Roman" w:hAnsi="Times New Roman" w:cs="Times New Roman"/>
            <w:bCs/>
            <w:sz w:val="20"/>
            <w:szCs w:val="20"/>
          </w:rPr>
          <w:t>Mara.Braslava@km.gov.lv</w:t>
        </w:r>
      </w:hyperlink>
    </w:p>
    <w:p w:rsidRPr="00973631" w:rsidR="004544E3" w:rsidP="00973631" w:rsidRDefault="004544E3" w14:paraId="3656B9AB" w14:textId="77777777">
      <w:pPr>
        <w:widowControl w:val="false"/>
        <w:spacing w:after="0" w:line="240" w:lineRule="auto"/>
        <w:rPr>
          <w:rStyle w:val="Hipersaite"/>
          <w:rFonts w:ascii="Times New Roman" w:hAnsi="Times New Roman" w:cs="Times New Roman"/>
          <w:bCs/>
          <w:sz w:val="28"/>
          <w:szCs w:val="28"/>
        </w:rPr>
      </w:pPr>
    </w:p>
    <w:p w:rsidRPr="00B528C3" w:rsidR="004544E3" w:rsidP="00973631" w:rsidRDefault="004544E3" w14:paraId="454C7093" w14:textId="77777777">
      <w:pPr>
        <w:widowControl w:val="false"/>
        <w:spacing w:after="0" w:line="240" w:lineRule="auto"/>
        <w:rPr>
          <w:rStyle w:val="Hipersaite"/>
          <w:rFonts w:ascii="Times New Roman" w:hAnsi="Times New Roman" w:cs="Times New Roman"/>
          <w:bCs/>
          <w:color w:val="auto"/>
          <w:sz w:val="20"/>
          <w:szCs w:val="20"/>
          <w:u w:val="none"/>
        </w:rPr>
      </w:pPr>
      <w:r w:rsidRPr="00B528C3">
        <w:rPr>
          <w:rStyle w:val="Hipersaite"/>
          <w:rFonts w:ascii="Times New Roman" w:hAnsi="Times New Roman" w:cs="Times New Roman"/>
          <w:bCs/>
          <w:color w:val="auto"/>
          <w:sz w:val="20"/>
          <w:szCs w:val="20"/>
          <w:u w:val="none"/>
        </w:rPr>
        <w:t>Kurzemniece +3222383127</w:t>
      </w:r>
    </w:p>
    <w:p w:rsidRPr="00B528C3" w:rsidR="004544E3" w:rsidP="00973631" w:rsidRDefault="00A65E14" w14:paraId="55D7A7DE" w14:textId="77777777">
      <w:pPr>
        <w:widowControl w:val="false"/>
        <w:spacing w:after="0" w:line="240" w:lineRule="auto"/>
        <w:rPr>
          <w:rFonts w:ascii="Times New Roman" w:hAnsi="Times New Roman" w:cs="Times New Roman"/>
          <w:bCs/>
          <w:color w:val="0000FF"/>
          <w:sz w:val="20"/>
          <w:szCs w:val="20"/>
          <w:u w:val="single"/>
        </w:rPr>
      </w:pPr>
      <w:hyperlink w:history="true" r:id="rId9">
        <w:r w:rsidRPr="00B011D5" w:rsidR="00B528C3">
          <w:rPr>
            <w:rStyle w:val="Hipersaite"/>
            <w:rFonts w:ascii="Times New Roman" w:hAnsi="Times New Roman" w:cs="Times New Roman"/>
            <w:bCs/>
            <w:sz w:val="20"/>
            <w:szCs w:val="20"/>
          </w:rPr>
          <w:t>Anete.Kurzemniece@mfa.gov.lv</w:t>
        </w:r>
      </w:hyperlink>
      <w:r w:rsidRPr="00B528C3" w:rsidR="004544E3">
        <w:rPr>
          <w:rStyle w:val="Hipersaite"/>
          <w:rFonts w:ascii="Times New Roman" w:hAnsi="Times New Roman" w:cs="Times New Roman"/>
          <w:bCs/>
          <w:sz w:val="20"/>
          <w:szCs w:val="20"/>
        </w:rPr>
        <w:t xml:space="preserve"> </w:t>
      </w:r>
    </w:p>
    <w:sectPr w:rsidRPr="00B528C3" w:rsidR="004544E3" w:rsidSect="000F1D79">
      <w:headerReference w:type="default" r:id="rId10"/>
      <w:footerReference w:type="default" r:id="rId11"/>
      <w:footerReference w:type="first" r:id="rId12"/>
      <w:pgSz w:w="12240" w:h="15840" w:orient="portrait"/>
      <w:pgMar w:top="1418" w:right="1134" w:bottom="1134" w:left="1701" w:header="709" w:footer="709" w:gutter="0"/>
      <w:cols w:space="708"/>
      <w:titlePg/>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C13641" w:rsidP="00850287" w:rsidRDefault="00C13641" w14:paraId="45FB0818" wp14:textId="77777777">
      <w:pPr>
        <w:spacing w:after="0" w:line="240" w:lineRule="auto"/>
      </w:pPr>
      <w:r>
        <w:separator/>
      </w:r>
    </w:p>
  </w:endnote>
  <w:endnote w:type="continuationSeparator" w:id="0">
    <w:p xmlns:wp14="http://schemas.microsoft.com/office/word/2010/wordml" w:rsidR="00C13641" w:rsidP="00850287" w:rsidRDefault="00C13641" w14:paraId="049F31CB"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873776" w:rsidR="00996ADF" w:rsidP="000F1D79" w:rsidRDefault="003308EB" w14:paraId="5B4191E1" wp14:textId="77777777">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0"/>
        <w:szCs w:val="20"/>
      </w:rPr>
      <w:t>KMZin_15</w:t>
    </w:r>
    <w:r w:rsidR="00996ADF">
      <w:rPr>
        <w:rFonts w:ascii="Times New Roman" w:hAnsi="Times New Roman" w:cs="Times New Roman"/>
        <w:sz w:val="20"/>
        <w:szCs w:val="20"/>
      </w:rPr>
      <w:t>0520_videokonference</w:t>
    </w: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0F1D79" w:rsidR="00996ADF" w:rsidP="000F1D79" w:rsidRDefault="00996ADF" w14:paraId="0F39A8D2" wp14:textId="77777777">
    <w:pPr>
      <w:pStyle w:val="Kjene"/>
      <w:rPr>
        <w:rFonts w:ascii="Times New Roman" w:hAnsi="Times New Roman" w:cs="Times New Roman"/>
        <w:sz w:val="20"/>
        <w:szCs w:val="20"/>
      </w:rPr>
    </w:pPr>
    <w:r>
      <w:rPr>
        <w:rFonts w:ascii="Times New Roman" w:hAnsi="Times New Roman" w:cs="Times New Roman"/>
        <w:sz w:val="20"/>
        <w:szCs w:val="20"/>
      </w:rPr>
      <w:t>KMZin_1</w:t>
    </w:r>
    <w:r w:rsidR="003308EB">
      <w:rPr>
        <w:rFonts w:ascii="Times New Roman" w:hAnsi="Times New Roman" w:cs="Times New Roman"/>
        <w:sz w:val="20"/>
        <w:szCs w:val="20"/>
      </w:rPr>
      <w:t>5</w:t>
    </w:r>
    <w:r w:rsidRPr="000F1D79">
      <w:rPr>
        <w:rFonts w:ascii="Times New Roman" w:hAnsi="Times New Roman" w:cs="Times New Roman"/>
        <w:sz w:val="20"/>
        <w:szCs w:val="20"/>
      </w:rPr>
      <w:t>0520_videokonference</w:t>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C13641" w:rsidP="00850287" w:rsidRDefault="00C13641" w14:paraId="53128261" wp14:textId="77777777">
      <w:pPr>
        <w:spacing w:after="0" w:line="240" w:lineRule="auto"/>
      </w:pPr>
      <w:r>
        <w:separator/>
      </w:r>
    </w:p>
  </w:footnote>
  <w:footnote w:type="continuationSeparator" w:id="0">
    <w:p xmlns:wp14="http://schemas.microsoft.com/office/word/2010/wordml" w:rsidR="00C13641" w:rsidP="00850287" w:rsidRDefault="00C13641" w14:paraId="62486C05" wp14:textId="77777777">
      <w:pPr>
        <w:spacing w:after="0" w:line="240" w:lineRule="auto"/>
      </w:pPr>
      <w:r>
        <w:continuationSeparator/>
      </w:r>
    </w:p>
  </w:footnote>
  <w:footnote w:id="1">
    <w:p xmlns:wp14="http://schemas.microsoft.com/office/word/2010/wordml" w:rsidR="00996ADF" w:rsidRDefault="00996ADF" w14:paraId="5D6B4409" wp14:textId="77777777">
      <w:pPr>
        <w:pStyle w:val="Vresteksts"/>
        <w:ind w:left="142" w:hanging="142"/>
        <w:rPr>
          <w:rFonts w:ascii="Times New Roman" w:hAnsi="Times New Roman"/>
        </w:rPr>
      </w:pPr>
      <w:r w:rsidRPr="00E87C11">
        <w:rPr>
          <w:rStyle w:val="Vresatsauce"/>
          <w:rFonts w:ascii="Times New Roman" w:hAnsi="Times New Roman"/>
        </w:rPr>
        <w:footnoteRef/>
      </w:r>
      <w:r w:rsidRPr="00E87C11">
        <w:rPr>
          <w:rFonts w:ascii="Times New Roman" w:hAnsi="Times New Roman"/>
        </w:rPr>
        <w:t xml:space="preserve"> </w:t>
      </w:r>
      <w:r>
        <w:rPr>
          <w:rFonts w:ascii="Times New Roman" w:hAnsi="Times New Roman"/>
        </w:rPr>
        <w:tab/>
      </w:r>
      <w:r w:rsidRPr="00E87C11">
        <w:rPr>
          <w:rFonts w:ascii="Times New Roman" w:hAnsi="Times New Roman"/>
        </w:rPr>
        <w:t xml:space="preserve">Pieejama: </w:t>
      </w:r>
      <w:hyperlink w:history="1" r:id="rId1">
        <w:r w:rsidRPr="00E87C11">
          <w:rPr>
            <w:rStyle w:val="Hipersaite"/>
            <w:rFonts w:ascii="Times New Roman" w:hAnsi="Times New Roman"/>
          </w:rPr>
          <w:t>https://www.min-kulture.hr/userdocsimages/T%20H%20U%20M%20BO%20V%20I/Novi%20direktorij/dec/The%20Declaration%20of%2026%20Ministers%20of%20Culture%20-%20COVID-19%20CCS%202020.pdf</w:t>
        </w:r>
      </w:hyperlink>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rPr>
        <w:rFonts w:ascii="Times New Roman" w:hAnsi="Times New Roman" w:cs="Times New Roman"/>
        <w:sz w:val="24"/>
        <w:szCs w:val="24"/>
      </w:rPr>
      <w:id w:val="10726303"/>
      <w:docPartObj>
        <w:docPartGallery w:val="Page Numbers (Top of Page)"/>
        <w:docPartUnique/>
      </w:docPartObj>
    </w:sdtPr>
    <w:sdtContent>
      <w:p xmlns:wp14="http://schemas.microsoft.com/office/word/2010/wordml" w:rsidRPr="00873776" w:rsidR="00996ADF" w:rsidP="000F1D79" w:rsidRDefault="00A65E14" w14:paraId="25B68469" wp14:textId="77777777">
        <w:pPr>
          <w:pStyle w:val="Galvene"/>
          <w:jc w:val="center"/>
          <w:rPr>
            <w:rFonts w:ascii="Times New Roman" w:hAnsi="Times New Roman" w:cs="Times New Roman"/>
            <w:sz w:val="24"/>
            <w:szCs w:val="24"/>
          </w:rPr>
        </w:pPr>
        <w:r w:rsidRPr="000F1D79">
          <w:rPr>
            <w:rFonts w:ascii="Times New Roman" w:hAnsi="Times New Roman" w:cs="Times New Roman"/>
            <w:sz w:val="24"/>
            <w:szCs w:val="24"/>
          </w:rPr>
          <w:fldChar w:fldCharType="begin"/>
        </w:r>
        <w:r w:rsidRPr="000F1D79" w:rsidR="00996ADF">
          <w:rPr>
            <w:rFonts w:ascii="Times New Roman" w:hAnsi="Times New Roman" w:cs="Times New Roman"/>
            <w:sz w:val="24"/>
            <w:szCs w:val="24"/>
          </w:rPr>
          <w:instrText xml:space="preserve"> PAGE   \* MERGEFORMAT </w:instrText>
        </w:r>
        <w:r w:rsidRPr="000F1D79">
          <w:rPr>
            <w:rFonts w:ascii="Times New Roman" w:hAnsi="Times New Roman" w:cs="Times New Roman"/>
            <w:sz w:val="24"/>
            <w:szCs w:val="24"/>
          </w:rPr>
          <w:fldChar w:fldCharType="separate"/>
        </w:r>
        <w:r w:rsidR="00B02893">
          <w:rPr>
            <w:rFonts w:ascii="Times New Roman" w:hAnsi="Times New Roman" w:cs="Times New Roman"/>
            <w:noProof/>
            <w:sz w:val="24"/>
            <w:szCs w:val="24"/>
          </w:rPr>
          <w:t>4</w:t>
        </w:r>
        <w:r w:rsidRPr="000F1D79">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EC3"/>
    <w:multiLevelType w:val="hybridMultilevel"/>
    <w:tmpl w:val="F49A58C8"/>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
    <w:nsid w:val="07DF2760"/>
    <w:multiLevelType w:val="hybridMultilevel"/>
    <w:tmpl w:val="6DFE3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214712"/>
    <w:multiLevelType w:val="hybridMultilevel"/>
    <w:tmpl w:val="636A6890"/>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
    <w:nsid w:val="0CFE2474"/>
    <w:multiLevelType w:val="hybridMultilevel"/>
    <w:tmpl w:val="820A1988"/>
    <w:lvl w:ilvl="0" w:tplc="04260001">
      <w:start w:val="1"/>
      <w:numFmt w:val="bullet"/>
      <w:lvlText w:val=""/>
      <w:lvlJc w:val="left"/>
      <w:pPr>
        <w:ind w:left="720" w:hanging="360"/>
      </w:pPr>
      <w:rPr>
        <w:rFonts w:hint="default" w:ascii="Symbol" w:hAnsi="Symbol"/>
        <w:b/>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E109F5"/>
    <w:multiLevelType w:val="hybridMultilevel"/>
    <w:tmpl w:val="51686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3670D8E"/>
    <w:multiLevelType w:val="hybridMultilevel"/>
    <w:tmpl w:val="7368FABA"/>
    <w:lvl w:ilvl="0" w:tplc="04260001">
      <w:start w:val="1"/>
      <w:numFmt w:val="bullet"/>
      <w:lvlText w:val=""/>
      <w:lvlJc w:val="left"/>
      <w:pPr>
        <w:ind w:left="360" w:hanging="360"/>
      </w:pPr>
      <w:rPr>
        <w:rFonts w:hint="default" w:ascii="Symbol" w:hAnsi="Symbol"/>
      </w:rPr>
    </w:lvl>
    <w:lvl w:ilvl="1" w:tplc="04260003" w:tentative="1">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6">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6025B"/>
    <w:multiLevelType w:val="hybridMultilevel"/>
    <w:tmpl w:val="667280AE"/>
    <w:lvl w:ilvl="0" w:tplc="04260001">
      <w:start w:val="1"/>
      <w:numFmt w:val="bullet"/>
      <w:lvlText w:val=""/>
      <w:lvlJc w:val="left"/>
      <w:pPr>
        <w:ind w:left="360" w:hanging="360"/>
      </w:pPr>
      <w:rPr>
        <w:rFonts w:hint="default" w:ascii="Symbol" w:hAnsi="Symbol"/>
      </w:rPr>
    </w:lvl>
    <w:lvl w:ilvl="1" w:tplc="04260003">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8">
    <w:nsid w:val="19F61C2B"/>
    <w:multiLevelType w:val="hybridMultilevel"/>
    <w:tmpl w:val="9800C52A"/>
    <w:lvl w:ilvl="0" w:tplc="04260001">
      <w:start w:val="1"/>
      <w:numFmt w:val="bullet"/>
      <w:lvlText w:val=""/>
      <w:lvlJc w:val="left"/>
      <w:pPr>
        <w:ind w:left="360" w:hanging="360"/>
      </w:pPr>
      <w:rPr>
        <w:rFonts w:hint="default" w:ascii="Symbol" w:hAnsi="Symbol"/>
      </w:rPr>
    </w:lvl>
    <w:lvl w:ilvl="1" w:tplc="04260003" w:tentative="1">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9">
    <w:nsid w:val="1AFC5E05"/>
    <w:multiLevelType w:val="hybridMultilevel"/>
    <w:tmpl w:val="A4E0CE1E"/>
    <w:lvl w:ilvl="0" w:tplc="F0EC4F0E">
      <w:start w:val="1"/>
      <w:numFmt w:val="bullet"/>
      <w:lvlText w:val=""/>
      <w:lvlJc w:val="left"/>
      <w:pPr>
        <w:ind w:left="720" w:hanging="360"/>
      </w:pPr>
      <w:rPr>
        <w:rFonts w:hint="default" w:ascii="Symbol" w:hAnsi="Symbol"/>
        <w:color w:val="auto"/>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0">
    <w:nsid w:val="1E061595"/>
    <w:multiLevelType w:val="hybridMultilevel"/>
    <w:tmpl w:val="359E6F3C"/>
    <w:lvl w:ilvl="0" w:tplc="04260011">
      <w:start w:val="1"/>
      <w:numFmt w:val="decimal"/>
      <w:lvlText w:val="%1)"/>
      <w:lvlJc w:val="left"/>
      <w:pPr>
        <w:ind w:left="1434" w:hanging="360"/>
      </w:p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11">
    <w:nsid w:val="1F750884"/>
    <w:multiLevelType w:val="hybridMultilevel"/>
    <w:tmpl w:val="2F38ED98"/>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2">
    <w:nsid w:val="20290D4E"/>
    <w:multiLevelType w:val="hybridMultilevel"/>
    <w:tmpl w:val="4432BFFC"/>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3">
    <w:nsid w:val="202A2DAE"/>
    <w:multiLevelType w:val="hybridMultilevel"/>
    <w:tmpl w:val="2AA6A8D4"/>
    <w:lvl w:ilvl="0" w:tplc="04260001">
      <w:start w:val="1"/>
      <w:numFmt w:val="bullet"/>
      <w:lvlText w:val=""/>
      <w:lvlJc w:val="left"/>
      <w:pPr>
        <w:ind w:left="360" w:hanging="360"/>
      </w:pPr>
      <w:rPr>
        <w:rFonts w:hint="default" w:ascii="Symbol" w:hAnsi="Symbol"/>
      </w:rPr>
    </w:lvl>
    <w:lvl w:ilvl="1" w:tplc="04260003" w:tentative="1">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14">
    <w:nsid w:val="22792DA1"/>
    <w:multiLevelType w:val="hybridMultilevel"/>
    <w:tmpl w:val="1AE670FE"/>
    <w:lvl w:ilvl="0" w:tplc="04260001">
      <w:start w:val="1"/>
      <w:numFmt w:val="bullet"/>
      <w:lvlText w:val=""/>
      <w:lvlJc w:val="left"/>
      <w:pPr>
        <w:ind w:left="720" w:hanging="360"/>
      </w:pPr>
      <w:rPr>
        <w:rFonts w:hint="default" w:ascii="Symbol" w:hAnsi="Symbol"/>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15">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hint="default" w:ascii="Times New Roman" w:hAnsi="Times New Roman" w:cs="Times New Roman" w:eastAsiaTheme="minorHAnsi"/>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2FDA687C"/>
    <w:multiLevelType w:val="hybridMultilevel"/>
    <w:tmpl w:val="3EC21A5C"/>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7">
    <w:nsid w:val="31717343"/>
    <w:multiLevelType w:val="hybridMultilevel"/>
    <w:tmpl w:val="4DAE87F6"/>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8">
    <w:nsid w:val="327B5CA5"/>
    <w:multiLevelType w:val="hybridMultilevel"/>
    <w:tmpl w:val="91224C28"/>
    <w:lvl w:ilvl="0" w:tplc="7EFC2B04">
      <w:start w:val="1"/>
      <w:numFmt w:val="bullet"/>
      <w:lvlText w:val="-"/>
      <w:lvlJc w:val="left"/>
      <w:pPr>
        <w:ind w:left="360" w:hanging="360"/>
      </w:pPr>
      <w:rPr>
        <w:rFonts w:hint="default" w:ascii="Times New Roman" w:hAnsi="Times New Roman" w:cs="Times New Roman"/>
      </w:rPr>
    </w:lvl>
    <w:lvl w:ilvl="1" w:tplc="04260003" w:tentative="1">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19">
    <w:nsid w:val="3A9119F6"/>
    <w:multiLevelType w:val="hybridMultilevel"/>
    <w:tmpl w:val="343C4736"/>
    <w:lvl w:ilvl="0" w:tplc="04260001">
      <w:start w:val="1"/>
      <w:numFmt w:val="bullet"/>
      <w:lvlText w:val=""/>
      <w:lvlJc w:val="left"/>
      <w:pPr>
        <w:ind w:left="720" w:hanging="360"/>
      </w:pPr>
      <w:rPr>
        <w:rFonts w:hint="default" w:ascii="Symbol" w:hAnsi="Symbol"/>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20">
    <w:nsid w:val="3B532102"/>
    <w:multiLevelType w:val="hybridMultilevel"/>
    <w:tmpl w:val="14320D14"/>
    <w:lvl w:ilvl="0" w:tplc="7EFC2B04">
      <w:start w:val="1"/>
      <w:numFmt w:val="bullet"/>
      <w:lvlText w:val="-"/>
      <w:lvlJc w:val="left"/>
      <w:pPr>
        <w:ind w:left="360" w:hanging="360"/>
      </w:pPr>
      <w:rPr>
        <w:rFonts w:hint="default" w:ascii="Times New Roman" w:hAnsi="Times New Roman" w:cs="Times New Roman"/>
      </w:rPr>
    </w:lvl>
    <w:lvl w:ilvl="1" w:tplc="04260003" w:tentative="1">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21">
    <w:nsid w:val="3BE337A3"/>
    <w:multiLevelType w:val="hybridMultilevel"/>
    <w:tmpl w:val="3D123E62"/>
    <w:lvl w:ilvl="0" w:tplc="7EFC2B04">
      <w:start w:val="1"/>
      <w:numFmt w:val="bullet"/>
      <w:lvlText w:val="-"/>
      <w:lvlJc w:val="left"/>
      <w:pPr>
        <w:ind w:left="360" w:hanging="360"/>
      </w:pPr>
      <w:rPr>
        <w:rFonts w:hint="default" w:ascii="Times New Roman" w:hAnsi="Times New Roman" w:cs="Times New Roman"/>
      </w:rPr>
    </w:lvl>
    <w:lvl w:ilvl="1" w:tplc="04260003">
      <w:start w:val="1"/>
      <w:numFmt w:val="bullet"/>
      <w:lvlText w:val="o"/>
      <w:lvlJc w:val="left"/>
      <w:pPr>
        <w:ind w:left="1080" w:hanging="360"/>
      </w:pPr>
      <w:rPr>
        <w:rFonts w:hint="default" w:ascii="Courier New" w:hAnsi="Courier New" w:cs="Courier New"/>
      </w:rPr>
    </w:lvl>
    <w:lvl w:ilvl="2" w:tplc="04260005">
      <w:start w:val="1"/>
      <w:numFmt w:val="bullet"/>
      <w:lvlText w:val=""/>
      <w:lvlJc w:val="left"/>
      <w:pPr>
        <w:ind w:left="1800" w:hanging="360"/>
      </w:pPr>
      <w:rPr>
        <w:rFonts w:hint="default" w:ascii="Wingdings" w:hAnsi="Wingdings"/>
      </w:rPr>
    </w:lvl>
    <w:lvl w:ilvl="3" w:tplc="04260001">
      <w:start w:val="1"/>
      <w:numFmt w:val="bullet"/>
      <w:lvlText w:val=""/>
      <w:lvlJc w:val="left"/>
      <w:pPr>
        <w:ind w:left="2520" w:hanging="360"/>
      </w:pPr>
      <w:rPr>
        <w:rFonts w:hint="default" w:ascii="Symbol" w:hAnsi="Symbol"/>
      </w:rPr>
    </w:lvl>
    <w:lvl w:ilvl="4" w:tplc="04260003">
      <w:start w:val="1"/>
      <w:numFmt w:val="bullet"/>
      <w:lvlText w:val="o"/>
      <w:lvlJc w:val="left"/>
      <w:pPr>
        <w:ind w:left="3240" w:hanging="360"/>
      </w:pPr>
      <w:rPr>
        <w:rFonts w:hint="default" w:ascii="Courier New" w:hAnsi="Courier New" w:cs="Courier New"/>
      </w:rPr>
    </w:lvl>
    <w:lvl w:ilvl="5" w:tplc="04260005">
      <w:start w:val="1"/>
      <w:numFmt w:val="bullet"/>
      <w:lvlText w:val=""/>
      <w:lvlJc w:val="left"/>
      <w:pPr>
        <w:ind w:left="3960" w:hanging="360"/>
      </w:pPr>
      <w:rPr>
        <w:rFonts w:hint="default" w:ascii="Wingdings" w:hAnsi="Wingdings"/>
      </w:rPr>
    </w:lvl>
    <w:lvl w:ilvl="6" w:tplc="04260001">
      <w:start w:val="1"/>
      <w:numFmt w:val="bullet"/>
      <w:lvlText w:val=""/>
      <w:lvlJc w:val="left"/>
      <w:pPr>
        <w:ind w:left="4680" w:hanging="360"/>
      </w:pPr>
      <w:rPr>
        <w:rFonts w:hint="default" w:ascii="Symbol" w:hAnsi="Symbol"/>
      </w:rPr>
    </w:lvl>
    <w:lvl w:ilvl="7" w:tplc="04260003">
      <w:start w:val="1"/>
      <w:numFmt w:val="bullet"/>
      <w:lvlText w:val="o"/>
      <w:lvlJc w:val="left"/>
      <w:pPr>
        <w:ind w:left="5400" w:hanging="360"/>
      </w:pPr>
      <w:rPr>
        <w:rFonts w:hint="default" w:ascii="Courier New" w:hAnsi="Courier New" w:cs="Courier New"/>
      </w:rPr>
    </w:lvl>
    <w:lvl w:ilvl="8" w:tplc="04260005">
      <w:start w:val="1"/>
      <w:numFmt w:val="bullet"/>
      <w:lvlText w:val=""/>
      <w:lvlJc w:val="left"/>
      <w:pPr>
        <w:ind w:left="6120" w:hanging="360"/>
      </w:pPr>
      <w:rPr>
        <w:rFonts w:hint="default" w:ascii="Wingdings" w:hAnsi="Wingdings"/>
      </w:rPr>
    </w:lvl>
  </w:abstractNum>
  <w:abstractNum w:abstractNumId="22">
    <w:nsid w:val="45F86CA9"/>
    <w:multiLevelType w:val="hybridMultilevel"/>
    <w:tmpl w:val="48703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AF30641"/>
    <w:multiLevelType w:val="hybridMultilevel"/>
    <w:tmpl w:val="7662F0D2"/>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4">
    <w:nsid w:val="4C5760D6"/>
    <w:multiLevelType w:val="hybridMultilevel"/>
    <w:tmpl w:val="81168824"/>
    <w:lvl w:ilvl="0" w:tplc="04260001">
      <w:start w:val="1"/>
      <w:numFmt w:val="bullet"/>
      <w:lvlText w:val=""/>
      <w:lvlJc w:val="left"/>
      <w:pPr>
        <w:ind w:left="786" w:hanging="360"/>
      </w:pPr>
      <w:rPr>
        <w:rFonts w:hint="default" w:ascii="Symbol" w:hAnsi="Symbol"/>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5">
    <w:nsid w:val="4DDE0AA1"/>
    <w:multiLevelType w:val="hybridMultilevel"/>
    <w:tmpl w:val="7B969A82"/>
    <w:lvl w:ilvl="0" w:tplc="04260001">
      <w:start w:val="1"/>
      <w:numFmt w:val="bullet"/>
      <w:lvlText w:val=""/>
      <w:lvlJc w:val="left"/>
      <w:pPr>
        <w:ind w:left="360" w:hanging="360"/>
      </w:pPr>
      <w:rPr>
        <w:rFonts w:hint="default" w:ascii="Symbol" w:hAnsi="Symbol"/>
      </w:rPr>
    </w:lvl>
    <w:lvl w:ilvl="1" w:tplc="04260003" w:tentative="1">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26">
    <w:nsid w:val="4F47221A"/>
    <w:multiLevelType w:val="hybridMultilevel"/>
    <w:tmpl w:val="134251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0B31AA8"/>
    <w:multiLevelType w:val="hybridMultilevel"/>
    <w:tmpl w:val="BE461E54"/>
    <w:lvl w:ilvl="0" w:tplc="04260001">
      <w:start w:val="1"/>
      <w:numFmt w:val="bullet"/>
      <w:lvlText w:val=""/>
      <w:lvlJc w:val="left"/>
      <w:pPr>
        <w:ind w:left="1080" w:hanging="360"/>
      </w:pPr>
      <w:rPr>
        <w:rFonts w:hint="default" w:ascii="Symbol" w:hAnsi="Symbol"/>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28">
    <w:nsid w:val="533B4ECD"/>
    <w:multiLevelType w:val="hybridMultilevel"/>
    <w:tmpl w:val="CE2E58FA"/>
    <w:lvl w:ilvl="0" w:tplc="04260001">
      <w:start w:val="1"/>
      <w:numFmt w:val="bullet"/>
      <w:lvlText w:val=""/>
      <w:lvlJc w:val="left"/>
      <w:pPr>
        <w:ind w:left="720" w:hanging="360"/>
      </w:pPr>
      <w:rPr>
        <w:rFonts w:hint="default" w:ascii="Symbol" w:hAnsi="Symbo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43D7354"/>
    <w:multiLevelType w:val="hybridMultilevel"/>
    <w:tmpl w:val="7BE6B73E"/>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1">
    <w:nsid w:val="553F09E4"/>
    <w:multiLevelType w:val="hybridMultilevel"/>
    <w:tmpl w:val="5C0484D2"/>
    <w:lvl w:ilvl="0" w:tplc="04260001">
      <w:start w:val="1"/>
      <w:numFmt w:val="bullet"/>
      <w:lvlText w:val=""/>
      <w:lvlJc w:val="left"/>
      <w:pPr>
        <w:ind w:left="720" w:hanging="360"/>
      </w:pPr>
      <w:rPr>
        <w:rFonts w:hint="default" w:ascii="Symbol" w:hAnsi="Symbol"/>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2">
    <w:nsid w:val="584B0BC5"/>
    <w:multiLevelType w:val="hybridMultilevel"/>
    <w:tmpl w:val="596CF37C"/>
    <w:lvl w:ilvl="0" w:tplc="04260001">
      <w:start w:val="1"/>
      <w:numFmt w:val="bullet"/>
      <w:lvlText w:val=""/>
      <w:lvlJc w:val="left"/>
      <w:pPr>
        <w:ind w:left="720" w:hanging="360"/>
      </w:pPr>
      <w:rPr>
        <w:rFonts w:hint="default" w:ascii="Symbol" w:hAnsi="Symbol"/>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33">
    <w:nsid w:val="592C2D04"/>
    <w:multiLevelType w:val="hybridMultilevel"/>
    <w:tmpl w:val="4716A34A"/>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4">
    <w:nsid w:val="5B5C169A"/>
    <w:multiLevelType w:val="hybridMultilevel"/>
    <w:tmpl w:val="30F47130"/>
    <w:lvl w:ilvl="0" w:tplc="6CFEB256">
      <w:start w:val="1"/>
      <w:numFmt w:val="decimal"/>
      <w:lvlText w:val="%1)"/>
      <w:lvlJc w:val="left"/>
      <w:pPr>
        <w:ind w:left="1119" w:hanging="405"/>
      </w:pPr>
      <w:rPr>
        <w:rFonts w:hint="default"/>
        <w:color w:val="000000" w:themeColor="text1"/>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35">
    <w:nsid w:val="5EEF4136"/>
    <w:multiLevelType w:val="multilevel"/>
    <w:tmpl w:val="E8AA4C66"/>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36">
    <w:nsid w:val="602071C9"/>
    <w:multiLevelType w:val="hybridMultilevel"/>
    <w:tmpl w:val="67F0EE36"/>
    <w:lvl w:ilvl="0" w:tplc="04260001">
      <w:start w:val="1"/>
      <w:numFmt w:val="bullet"/>
      <w:lvlText w:val=""/>
      <w:lvlJc w:val="left"/>
      <w:pPr>
        <w:ind w:left="720" w:hanging="360"/>
      </w:pPr>
      <w:rPr>
        <w:rFonts w:hint="default" w:ascii="Symbol" w:hAnsi="Symbol"/>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37">
    <w:nsid w:val="60F43396"/>
    <w:multiLevelType w:val="hybridMultilevel"/>
    <w:tmpl w:val="964EAB72"/>
    <w:lvl w:ilvl="0" w:tplc="04260005">
      <w:start w:val="1"/>
      <w:numFmt w:val="bullet"/>
      <w:lvlText w:val=""/>
      <w:lvlJc w:val="left"/>
      <w:pPr>
        <w:ind w:left="720" w:hanging="360"/>
      </w:pPr>
      <w:rPr>
        <w:rFonts w:hint="default" w:ascii="Wingdings" w:hAnsi="Wingdings"/>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38">
    <w:nsid w:val="63F860ED"/>
    <w:multiLevelType w:val="hybridMultilevel"/>
    <w:tmpl w:val="4C026CE8"/>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9">
    <w:nsid w:val="67ED3DBD"/>
    <w:multiLevelType w:val="hybridMultilevel"/>
    <w:tmpl w:val="5E488386"/>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0">
    <w:nsid w:val="69C755FA"/>
    <w:multiLevelType w:val="hybridMultilevel"/>
    <w:tmpl w:val="433A9E36"/>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1">
    <w:nsid w:val="70C930DC"/>
    <w:multiLevelType w:val="hybridMultilevel"/>
    <w:tmpl w:val="3F46E9DE"/>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2">
    <w:nsid w:val="76CA6F4D"/>
    <w:multiLevelType w:val="hybridMultilevel"/>
    <w:tmpl w:val="469EA514"/>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3">
    <w:nsid w:val="773F6AD1"/>
    <w:multiLevelType w:val="hybridMultilevel"/>
    <w:tmpl w:val="57B2C91C"/>
    <w:lvl w:ilvl="0" w:tplc="E17CFB34">
      <w:start w:val="1"/>
      <w:numFmt w:val="bullet"/>
      <w:lvlText w:val="-"/>
      <w:lvlJc w:val="left"/>
      <w:pPr>
        <w:ind w:left="720" w:hanging="360"/>
      </w:pPr>
      <w:rPr>
        <w:rFonts w:hint="default" w:ascii="Times New Roman" w:hAnsi="Times New Roman" w:cs="Times New Roman" w:eastAsiaTheme="minorHAnsi"/>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num w:numId="1">
    <w:abstractNumId w:val="20"/>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7"/>
  </w:num>
  <w:num w:numId="5">
    <w:abstractNumId w:val="21"/>
  </w:num>
  <w:num w:numId="6">
    <w:abstractNumId w:val="15"/>
  </w:num>
  <w:num w:numId="7">
    <w:abstractNumId w:val="38"/>
  </w:num>
  <w:num w:numId="8">
    <w:abstractNumId w:val="33"/>
  </w:num>
  <w:num w:numId="9">
    <w:abstractNumId w:val="35"/>
  </w:num>
  <w:num w:numId="10">
    <w:abstractNumId w:val="6"/>
  </w:num>
  <w:num w:numId="11">
    <w:abstractNumId w:val="17"/>
  </w:num>
  <w:num w:numId="12">
    <w:abstractNumId w:val="13"/>
  </w:num>
  <w:num w:numId="13">
    <w:abstractNumId w:val="39"/>
  </w:num>
  <w:num w:numId="14">
    <w:abstractNumId w:val="11"/>
  </w:num>
  <w:num w:numId="15">
    <w:abstractNumId w:val="25"/>
  </w:num>
  <w:num w:numId="16">
    <w:abstractNumId w:val="29"/>
  </w:num>
  <w:num w:numId="17">
    <w:abstractNumId w:val="18"/>
  </w:num>
  <w:num w:numId="18">
    <w:abstractNumId w:val="31"/>
  </w:num>
  <w:num w:numId="19">
    <w:abstractNumId w:val="30"/>
  </w:num>
  <w:num w:numId="20">
    <w:abstractNumId w:val="0"/>
  </w:num>
  <w:num w:numId="21">
    <w:abstractNumId w:val="4"/>
  </w:num>
  <w:num w:numId="22">
    <w:abstractNumId w:val="42"/>
  </w:num>
  <w:num w:numId="23">
    <w:abstractNumId w:val="2"/>
  </w:num>
  <w:num w:numId="24">
    <w:abstractNumId w:val="7"/>
  </w:num>
  <w:num w:numId="25">
    <w:abstractNumId w:val="9"/>
  </w:num>
  <w:num w:numId="26">
    <w:abstractNumId w:val="8"/>
  </w:num>
  <w:num w:numId="27">
    <w:abstractNumId w:val="5"/>
  </w:num>
  <w:num w:numId="28">
    <w:abstractNumId w:val="43"/>
  </w:num>
  <w:num w:numId="29">
    <w:abstractNumId w:val="27"/>
  </w:num>
  <w:num w:numId="30">
    <w:abstractNumId w:val="12"/>
  </w:num>
  <w:num w:numId="31">
    <w:abstractNumId w:val="16"/>
  </w:num>
  <w:num w:numId="32">
    <w:abstractNumId w:val="41"/>
  </w:num>
  <w:num w:numId="33">
    <w:abstractNumId w:val="23"/>
  </w:num>
  <w:num w:numId="34">
    <w:abstractNumId w:val="43"/>
  </w:num>
  <w:num w:numId="35">
    <w:abstractNumId w:val="1"/>
  </w:num>
  <w:num w:numId="36">
    <w:abstractNumId w:val="28"/>
  </w:num>
  <w:num w:numId="37">
    <w:abstractNumId w:val="36"/>
  </w:num>
  <w:num w:numId="38">
    <w:abstractNumId w:val="19"/>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0"/>
  </w:num>
  <w:num w:numId="42">
    <w:abstractNumId w:val="3"/>
  </w:num>
  <w:num w:numId="43">
    <w:abstractNumId w:val="14"/>
  </w:num>
  <w:num w:numId="44">
    <w:abstractNumId w:val="19"/>
  </w:num>
  <w:num w:numId="45">
    <w:abstractNumId w:val="26"/>
  </w:num>
  <w:num w:numId="46">
    <w:abstractNumId w:val="22"/>
  </w:num>
  <w:num w:numId="47">
    <w:abstractNumId w:val="10"/>
  </w:num>
  <w:num w:numId="48">
    <w:abstractNumId w:val="34"/>
  </w:num>
  <w:numIdMacAtCleanup w:val="5"/>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activeWritingStyle w:lang="es-ES_tradnl" w:vendorID="64" w:dllVersion="6" w:nlCheck="1" w:checkStyle="0" w:appName="MSWord"/>
  <w:activeWritingStyle w:lang="en-US" w:vendorID="64" w:dllVersion="6" w:nlCheck="1" w:checkStyle="1" w:appName="MSWord"/>
  <w:activeWritingStyle w:lang="en-GB" w:vendorID="64" w:dllVersion="6" w:nlCheck="1" w:checkStyle="1" w:appName="MSWord"/>
  <w:trackRevisions w:val="fals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850287"/>
    <w:rsid w:val="000004B2"/>
    <w:rsid w:val="00001008"/>
    <w:rsid w:val="00001131"/>
    <w:rsid w:val="00001BB9"/>
    <w:rsid w:val="00002997"/>
    <w:rsid w:val="00003089"/>
    <w:rsid w:val="000061BD"/>
    <w:rsid w:val="0000631D"/>
    <w:rsid w:val="000064F0"/>
    <w:rsid w:val="00006689"/>
    <w:rsid w:val="000134FB"/>
    <w:rsid w:val="000146C6"/>
    <w:rsid w:val="000158CB"/>
    <w:rsid w:val="000209AC"/>
    <w:rsid w:val="000223AF"/>
    <w:rsid w:val="0002291D"/>
    <w:rsid w:val="0002542F"/>
    <w:rsid w:val="00026B4F"/>
    <w:rsid w:val="00026F5B"/>
    <w:rsid w:val="000278B3"/>
    <w:rsid w:val="00027B80"/>
    <w:rsid w:val="000313DE"/>
    <w:rsid w:val="00032657"/>
    <w:rsid w:val="000403D6"/>
    <w:rsid w:val="000418CE"/>
    <w:rsid w:val="00043EFF"/>
    <w:rsid w:val="00044B1A"/>
    <w:rsid w:val="00046D18"/>
    <w:rsid w:val="00047733"/>
    <w:rsid w:val="0005064A"/>
    <w:rsid w:val="00050AE4"/>
    <w:rsid w:val="00050DE0"/>
    <w:rsid w:val="00051E2B"/>
    <w:rsid w:val="00051F01"/>
    <w:rsid w:val="00053CBF"/>
    <w:rsid w:val="000542D9"/>
    <w:rsid w:val="00054463"/>
    <w:rsid w:val="00060D6E"/>
    <w:rsid w:val="000610D9"/>
    <w:rsid w:val="0006196D"/>
    <w:rsid w:val="00061C06"/>
    <w:rsid w:val="000635A1"/>
    <w:rsid w:val="00064C89"/>
    <w:rsid w:val="000653FC"/>
    <w:rsid w:val="000674A3"/>
    <w:rsid w:val="00067D00"/>
    <w:rsid w:val="00071370"/>
    <w:rsid w:val="00071472"/>
    <w:rsid w:val="00072054"/>
    <w:rsid w:val="00074FD0"/>
    <w:rsid w:val="000803A2"/>
    <w:rsid w:val="00082E59"/>
    <w:rsid w:val="00084490"/>
    <w:rsid w:val="0008547C"/>
    <w:rsid w:val="0008716F"/>
    <w:rsid w:val="000872CF"/>
    <w:rsid w:val="00087BF2"/>
    <w:rsid w:val="00091E64"/>
    <w:rsid w:val="00097841"/>
    <w:rsid w:val="000979F1"/>
    <w:rsid w:val="000A0239"/>
    <w:rsid w:val="000A0BFA"/>
    <w:rsid w:val="000A2728"/>
    <w:rsid w:val="000A2C23"/>
    <w:rsid w:val="000A3105"/>
    <w:rsid w:val="000A393A"/>
    <w:rsid w:val="000A3EB7"/>
    <w:rsid w:val="000A5CCE"/>
    <w:rsid w:val="000A7AA3"/>
    <w:rsid w:val="000B0142"/>
    <w:rsid w:val="000B05A8"/>
    <w:rsid w:val="000B07E1"/>
    <w:rsid w:val="000B2D46"/>
    <w:rsid w:val="000B3A5D"/>
    <w:rsid w:val="000B469A"/>
    <w:rsid w:val="000B7477"/>
    <w:rsid w:val="000B7C60"/>
    <w:rsid w:val="000C042A"/>
    <w:rsid w:val="000C2DFB"/>
    <w:rsid w:val="000C477B"/>
    <w:rsid w:val="000C4BE7"/>
    <w:rsid w:val="000C5DE2"/>
    <w:rsid w:val="000D2760"/>
    <w:rsid w:val="000D3969"/>
    <w:rsid w:val="000D426D"/>
    <w:rsid w:val="000D4617"/>
    <w:rsid w:val="000D52D4"/>
    <w:rsid w:val="000D661F"/>
    <w:rsid w:val="000E1405"/>
    <w:rsid w:val="000E2098"/>
    <w:rsid w:val="000E31D7"/>
    <w:rsid w:val="000E31E4"/>
    <w:rsid w:val="000E6836"/>
    <w:rsid w:val="000E6842"/>
    <w:rsid w:val="000E7AD4"/>
    <w:rsid w:val="000F1D79"/>
    <w:rsid w:val="000F2066"/>
    <w:rsid w:val="000F2234"/>
    <w:rsid w:val="000F467E"/>
    <w:rsid w:val="000F50D4"/>
    <w:rsid w:val="000F5C37"/>
    <w:rsid w:val="000F7E6E"/>
    <w:rsid w:val="00101A0A"/>
    <w:rsid w:val="0010792C"/>
    <w:rsid w:val="00110077"/>
    <w:rsid w:val="00112BF8"/>
    <w:rsid w:val="00113610"/>
    <w:rsid w:val="00117DA0"/>
    <w:rsid w:val="001203AF"/>
    <w:rsid w:val="00122638"/>
    <w:rsid w:val="00122AAF"/>
    <w:rsid w:val="00122D07"/>
    <w:rsid w:val="00123243"/>
    <w:rsid w:val="0012571D"/>
    <w:rsid w:val="001273DF"/>
    <w:rsid w:val="0012747E"/>
    <w:rsid w:val="00133F84"/>
    <w:rsid w:val="001346C9"/>
    <w:rsid w:val="00136500"/>
    <w:rsid w:val="001371A5"/>
    <w:rsid w:val="001374AA"/>
    <w:rsid w:val="00140FE5"/>
    <w:rsid w:val="00143570"/>
    <w:rsid w:val="00144A1A"/>
    <w:rsid w:val="00150079"/>
    <w:rsid w:val="00151C59"/>
    <w:rsid w:val="0015207F"/>
    <w:rsid w:val="00153483"/>
    <w:rsid w:val="00154A2B"/>
    <w:rsid w:val="00156417"/>
    <w:rsid w:val="00160F51"/>
    <w:rsid w:val="00162A25"/>
    <w:rsid w:val="00164D1E"/>
    <w:rsid w:val="0016661F"/>
    <w:rsid w:val="00166AA2"/>
    <w:rsid w:val="00166F8D"/>
    <w:rsid w:val="00167E72"/>
    <w:rsid w:val="00170472"/>
    <w:rsid w:val="00171BE1"/>
    <w:rsid w:val="00171F9B"/>
    <w:rsid w:val="001748C8"/>
    <w:rsid w:val="00174907"/>
    <w:rsid w:val="00180A4A"/>
    <w:rsid w:val="00181423"/>
    <w:rsid w:val="00181611"/>
    <w:rsid w:val="00183030"/>
    <w:rsid w:val="001840B0"/>
    <w:rsid w:val="00184C2F"/>
    <w:rsid w:val="00186C28"/>
    <w:rsid w:val="00186FDC"/>
    <w:rsid w:val="00187E0F"/>
    <w:rsid w:val="00191460"/>
    <w:rsid w:val="00191880"/>
    <w:rsid w:val="001933CC"/>
    <w:rsid w:val="001952C1"/>
    <w:rsid w:val="001A0497"/>
    <w:rsid w:val="001A153A"/>
    <w:rsid w:val="001A2B33"/>
    <w:rsid w:val="001A661B"/>
    <w:rsid w:val="001B0078"/>
    <w:rsid w:val="001B1484"/>
    <w:rsid w:val="001B239A"/>
    <w:rsid w:val="001B4678"/>
    <w:rsid w:val="001B51BA"/>
    <w:rsid w:val="001B7597"/>
    <w:rsid w:val="001C158D"/>
    <w:rsid w:val="001C15D5"/>
    <w:rsid w:val="001C2518"/>
    <w:rsid w:val="001C461F"/>
    <w:rsid w:val="001C4B06"/>
    <w:rsid w:val="001C516A"/>
    <w:rsid w:val="001C596D"/>
    <w:rsid w:val="001C6F06"/>
    <w:rsid w:val="001C7EE5"/>
    <w:rsid w:val="001D0A80"/>
    <w:rsid w:val="001D3793"/>
    <w:rsid w:val="001D38B0"/>
    <w:rsid w:val="001D3974"/>
    <w:rsid w:val="001D3F69"/>
    <w:rsid w:val="001D55D4"/>
    <w:rsid w:val="001D7540"/>
    <w:rsid w:val="001E11C1"/>
    <w:rsid w:val="001E1858"/>
    <w:rsid w:val="001E1AD6"/>
    <w:rsid w:val="001E3A3F"/>
    <w:rsid w:val="001E4665"/>
    <w:rsid w:val="001E57B2"/>
    <w:rsid w:val="001E7E22"/>
    <w:rsid w:val="001F08F9"/>
    <w:rsid w:val="001F1068"/>
    <w:rsid w:val="001F3826"/>
    <w:rsid w:val="001F496E"/>
    <w:rsid w:val="001F4D8C"/>
    <w:rsid w:val="001F6B55"/>
    <w:rsid w:val="002016E7"/>
    <w:rsid w:val="002025E4"/>
    <w:rsid w:val="00202948"/>
    <w:rsid w:val="00206B43"/>
    <w:rsid w:val="00206E56"/>
    <w:rsid w:val="0020725D"/>
    <w:rsid w:val="002145A5"/>
    <w:rsid w:val="00216896"/>
    <w:rsid w:val="00222CCB"/>
    <w:rsid w:val="002251B8"/>
    <w:rsid w:val="00226776"/>
    <w:rsid w:val="00227687"/>
    <w:rsid w:val="00232A66"/>
    <w:rsid w:val="00232BCF"/>
    <w:rsid w:val="00233B32"/>
    <w:rsid w:val="00240EFC"/>
    <w:rsid w:val="002415AF"/>
    <w:rsid w:val="00246A0F"/>
    <w:rsid w:val="00246D0B"/>
    <w:rsid w:val="00250AD6"/>
    <w:rsid w:val="00251114"/>
    <w:rsid w:val="0025195C"/>
    <w:rsid w:val="00254A3F"/>
    <w:rsid w:val="00255D96"/>
    <w:rsid w:val="00256709"/>
    <w:rsid w:val="0025692D"/>
    <w:rsid w:val="00256A88"/>
    <w:rsid w:val="002614DB"/>
    <w:rsid w:val="002614DE"/>
    <w:rsid w:val="002635DC"/>
    <w:rsid w:val="002644C5"/>
    <w:rsid w:val="00266864"/>
    <w:rsid w:val="00271FBA"/>
    <w:rsid w:val="002733C9"/>
    <w:rsid w:val="00274EB9"/>
    <w:rsid w:val="00276AA0"/>
    <w:rsid w:val="00286535"/>
    <w:rsid w:val="0029041E"/>
    <w:rsid w:val="00290EA8"/>
    <w:rsid w:val="0029124F"/>
    <w:rsid w:val="00291DAF"/>
    <w:rsid w:val="00294882"/>
    <w:rsid w:val="002954C0"/>
    <w:rsid w:val="002968AE"/>
    <w:rsid w:val="00296BAE"/>
    <w:rsid w:val="002A08A6"/>
    <w:rsid w:val="002A41A9"/>
    <w:rsid w:val="002A4BA0"/>
    <w:rsid w:val="002A577E"/>
    <w:rsid w:val="002A5D73"/>
    <w:rsid w:val="002A6472"/>
    <w:rsid w:val="002A6DDA"/>
    <w:rsid w:val="002A7C69"/>
    <w:rsid w:val="002B54CC"/>
    <w:rsid w:val="002B57F0"/>
    <w:rsid w:val="002B6FB4"/>
    <w:rsid w:val="002B7986"/>
    <w:rsid w:val="002C016D"/>
    <w:rsid w:val="002C1924"/>
    <w:rsid w:val="002C52C0"/>
    <w:rsid w:val="002C6E96"/>
    <w:rsid w:val="002C76A6"/>
    <w:rsid w:val="002D19A7"/>
    <w:rsid w:val="002D3C6A"/>
    <w:rsid w:val="002E0633"/>
    <w:rsid w:val="002E07A1"/>
    <w:rsid w:val="002E1780"/>
    <w:rsid w:val="002E2C99"/>
    <w:rsid w:val="002E2EF8"/>
    <w:rsid w:val="002E3666"/>
    <w:rsid w:val="002E36F5"/>
    <w:rsid w:val="002E432B"/>
    <w:rsid w:val="002E4D04"/>
    <w:rsid w:val="002E4D19"/>
    <w:rsid w:val="002E4EA9"/>
    <w:rsid w:val="002F7179"/>
    <w:rsid w:val="003003EE"/>
    <w:rsid w:val="003048F9"/>
    <w:rsid w:val="0030593F"/>
    <w:rsid w:val="003136C6"/>
    <w:rsid w:val="00313E75"/>
    <w:rsid w:val="00313F24"/>
    <w:rsid w:val="003156C7"/>
    <w:rsid w:val="0031591E"/>
    <w:rsid w:val="00316A8C"/>
    <w:rsid w:val="00316B57"/>
    <w:rsid w:val="00316F20"/>
    <w:rsid w:val="0031758A"/>
    <w:rsid w:val="00317CEB"/>
    <w:rsid w:val="00317D02"/>
    <w:rsid w:val="00321271"/>
    <w:rsid w:val="00325462"/>
    <w:rsid w:val="00326CF7"/>
    <w:rsid w:val="003277EF"/>
    <w:rsid w:val="00327D60"/>
    <w:rsid w:val="003308EB"/>
    <w:rsid w:val="003337F9"/>
    <w:rsid w:val="00334FA3"/>
    <w:rsid w:val="003353BF"/>
    <w:rsid w:val="003354DC"/>
    <w:rsid w:val="003379FE"/>
    <w:rsid w:val="00341832"/>
    <w:rsid w:val="00341C2D"/>
    <w:rsid w:val="00342292"/>
    <w:rsid w:val="003441C9"/>
    <w:rsid w:val="00344ABE"/>
    <w:rsid w:val="0034550E"/>
    <w:rsid w:val="0034595A"/>
    <w:rsid w:val="00347313"/>
    <w:rsid w:val="00350610"/>
    <w:rsid w:val="00350DC6"/>
    <w:rsid w:val="0035134C"/>
    <w:rsid w:val="00351EC5"/>
    <w:rsid w:val="00352CD0"/>
    <w:rsid w:val="00352CEA"/>
    <w:rsid w:val="00352F04"/>
    <w:rsid w:val="00353FEA"/>
    <w:rsid w:val="0035798E"/>
    <w:rsid w:val="003602F6"/>
    <w:rsid w:val="003603AC"/>
    <w:rsid w:val="003625FA"/>
    <w:rsid w:val="00362B3B"/>
    <w:rsid w:val="003636E8"/>
    <w:rsid w:val="00363A5A"/>
    <w:rsid w:val="003642AB"/>
    <w:rsid w:val="003654A3"/>
    <w:rsid w:val="0036793B"/>
    <w:rsid w:val="0037045D"/>
    <w:rsid w:val="00370982"/>
    <w:rsid w:val="00371EAE"/>
    <w:rsid w:val="00373FE7"/>
    <w:rsid w:val="003819D0"/>
    <w:rsid w:val="00382479"/>
    <w:rsid w:val="00382737"/>
    <w:rsid w:val="00383536"/>
    <w:rsid w:val="00383539"/>
    <w:rsid w:val="003879ED"/>
    <w:rsid w:val="00387BC4"/>
    <w:rsid w:val="003924E1"/>
    <w:rsid w:val="00393F5C"/>
    <w:rsid w:val="003A310A"/>
    <w:rsid w:val="003A448C"/>
    <w:rsid w:val="003B07F9"/>
    <w:rsid w:val="003B0FF4"/>
    <w:rsid w:val="003B117D"/>
    <w:rsid w:val="003B1CDB"/>
    <w:rsid w:val="003B256F"/>
    <w:rsid w:val="003B3AC2"/>
    <w:rsid w:val="003B5B15"/>
    <w:rsid w:val="003B678A"/>
    <w:rsid w:val="003C09B8"/>
    <w:rsid w:val="003C1AA0"/>
    <w:rsid w:val="003C240F"/>
    <w:rsid w:val="003C5E0F"/>
    <w:rsid w:val="003C5E9E"/>
    <w:rsid w:val="003D0CDD"/>
    <w:rsid w:val="003D1F67"/>
    <w:rsid w:val="003D2752"/>
    <w:rsid w:val="003D794E"/>
    <w:rsid w:val="003E1DA3"/>
    <w:rsid w:val="003E1FBC"/>
    <w:rsid w:val="003E29B1"/>
    <w:rsid w:val="003E328B"/>
    <w:rsid w:val="003E3DA2"/>
    <w:rsid w:val="003E4F50"/>
    <w:rsid w:val="003E5E64"/>
    <w:rsid w:val="003E6535"/>
    <w:rsid w:val="003E67D2"/>
    <w:rsid w:val="003E6E4C"/>
    <w:rsid w:val="003F018C"/>
    <w:rsid w:val="003F5113"/>
    <w:rsid w:val="003F6D0A"/>
    <w:rsid w:val="003F70EE"/>
    <w:rsid w:val="003F7873"/>
    <w:rsid w:val="00404D45"/>
    <w:rsid w:val="004056E1"/>
    <w:rsid w:val="004075F6"/>
    <w:rsid w:val="00407663"/>
    <w:rsid w:val="004103B9"/>
    <w:rsid w:val="00414A9E"/>
    <w:rsid w:val="004156E0"/>
    <w:rsid w:val="0041609C"/>
    <w:rsid w:val="00420135"/>
    <w:rsid w:val="004201E9"/>
    <w:rsid w:val="004207E8"/>
    <w:rsid w:val="0042081D"/>
    <w:rsid w:val="00420E0B"/>
    <w:rsid w:val="004212D8"/>
    <w:rsid w:val="00422D7B"/>
    <w:rsid w:val="004230FA"/>
    <w:rsid w:val="00423CD7"/>
    <w:rsid w:val="004257EF"/>
    <w:rsid w:val="004274C9"/>
    <w:rsid w:val="004323D2"/>
    <w:rsid w:val="004324FA"/>
    <w:rsid w:val="004332E5"/>
    <w:rsid w:val="00434D8E"/>
    <w:rsid w:val="004364F0"/>
    <w:rsid w:val="00436E3E"/>
    <w:rsid w:val="004404DF"/>
    <w:rsid w:val="00440DD1"/>
    <w:rsid w:val="00440F4C"/>
    <w:rsid w:val="00442044"/>
    <w:rsid w:val="004420B4"/>
    <w:rsid w:val="004424BB"/>
    <w:rsid w:val="00443445"/>
    <w:rsid w:val="0044467D"/>
    <w:rsid w:val="00445171"/>
    <w:rsid w:val="00446907"/>
    <w:rsid w:val="00447005"/>
    <w:rsid w:val="00451AED"/>
    <w:rsid w:val="00451D23"/>
    <w:rsid w:val="004525C4"/>
    <w:rsid w:val="004544E3"/>
    <w:rsid w:val="00454EA7"/>
    <w:rsid w:val="00460001"/>
    <w:rsid w:val="00460969"/>
    <w:rsid w:val="00460F0C"/>
    <w:rsid w:val="00460F60"/>
    <w:rsid w:val="00467240"/>
    <w:rsid w:val="00470BDD"/>
    <w:rsid w:val="00473699"/>
    <w:rsid w:val="00473AAD"/>
    <w:rsid w:val="0047405D"/>
    <w:rsid w:val="00476A22"/>
    <w:rsid w:val="0048057F"/>
    <w:rsid w:val="00480B9A"/>
    <w:rsid w:val="00483104"/>
    <w:rsid w:val="00484531"/>
    <w:rsid w:val="00486305"/>
    <w:rsid w:val="00491263"/>
    <w:rsid w:val="00494A97"/>
    <w:rsid w:val="00494FF7"/>
    <w:rsid w:val="0049626A"/>
    <w:rsid w:val="004A150C"/>
    <w:rsid w:val="004A1B79"/>
    <w:rsid w:val="004A366B"/>
    <w:rsid w:val="004A3B94"/>
    <w:rsid w:val="004A3E14"/>
    <w:rsid w:val="004A6810"/>
    <w:rsid w:val="004A7FB5"/>
    <w:rsid w:val="004B021F"/>
    <w:rsid w:val="004B15BE"/>
    <w:rsid w:val="004B27D0"/>
    <w:rsid w:val="004B5BB6"/>
    <w:rsid w:val="004B5EA5"/>
    <w:rsid w:val="004B627A"/>
    <w:rsid w:val="004C0AAF"/>
    <w:rsid w:val="004C1984"/>
    <w:rsid w:val="004C2736"/>
    <w:rsid w:val="004C3063"/>
    <w:rsid w:val="004C61FC"/>
    <w:rsid w:val="004C6DD4"/>
    <w:rsid w:val="004D13BC"/>
    <w:rsid w:val="004D29E1"/>
    <w:rsid w:val="004D2EEA"/>
    <w:rsid w:val="004D3523"/>
    <w:rsid w:val="004D455A"/>
    <w:rsid w:val="004D687E"/>
    <w:rsid w:val="004E3300"/>
    <w:rsid w:val="004E4772"/>
    <w:rsid w:val="004E4BB4"/>
    <w:rsid w:val="004E4F8F"/>
    <w:rsid w:val="004E60CA"/>
    <w:rsid w:val="004F2A05"/>
    <w:rsid w:val="004F3D47"/>
    <w:rsid w:val="004F57A8"/>
    <w:rsid w:val="004F5ED8"/>
    <w:rsid w:val="004F5FC2"/>
    <w:rsid w:val="004F6872"/>
    <w:rsid w:val="004F7E47"/>
    <w:rsid w:val="00503F89"/>
    <w:rsid w:val="00503FDC"/>
    <w:rsid w:val="00512960"/>
    <w:rsid w:val="00512F00"/>
    <w:rsid w:val="00516390"/>
    <w:rsid w:val="005168DA"/>
    <w:rsid w:val="00520293"/>
    <w:rsid w:val="00524F42"/>
    <w:rsid w:val="005272BA"/>
    <w:rsid w:val="00530273"/>
    <w:rsid w:val="005302F1"/>
    <w:rsid w:val="0053109F"/>
    <w:rsid w:val="00532198"/>
    <w:rsid w:val="00532B0F"/>
    <w:rsid w:val="00532EF4"/>
    <w:rsid w:val="00535988"/>
    <w:rsid w:val="005379A2"/>
    <w:rsid w:val="00541F10"/>
    <w:rsid w:val="005420CE"/>
    <w:rsid w:val="005424F6"/>
    <w:rsid w:val="00544CFB"/>
    <w:rsid w:val="00545F82"/>
    <w:rsid w:val="00545F9D"/>
    <w:rsid w:val="005510B8"/>
    <w:rsid w:val="005517DA"/>
    <w:rsid w:val="005535E5"/>
    <w:rsid w:val="00554A9D"/>
    <w:rsid w:val="00556317"/>
    <w:rsid w:val="0056091B"/>
    <w:rsid w:val="00563717"/>
    <w:rsid w:val="00564F63"/>
    <w:rsid w:val="005661E6"/>
    <w:rsid w:val="00570235"/>
    <w:rsid w:val="005708A3"/>
    <w:rsid w:val="0057110F"/>
    <w:rsid w:val="00571FCA"/>
    <w:rsid w:val="00572464"/>
    <w:rsid w:val="00573B8F"/>
    <w:rsid w:val="005821BB"/>
    <w:rsid w:val="00582B6A"/>
    <w:rsid w:val="005836E7"/>
    <w:rsid w:val="00584D3E"/>
    <w:rsid w:val="0058789C"/>
    <w:rsid w:val="00591B3B"/>
    <w:rsid w:val="00594B57"/>
    <w:rsid w:val="005974F6"/>
    <w:rsid w:val="00597F53"/>
    <w:rsid w:val="005A20C0"/>
    <w:rsid w:val="005A286E"/>
    <w:rsid w:val="005A3C71"/>
    <w:rsid w:val="005A41F7"/>
    <w:rsid w:val="005A4524"/>
    <w:rsid w:val="005A4BF7"/>
    <w:rsid w:val="005A5F36"/>
    <w:rsid w:val="005A61F9"/>
    <w:rsid w:val="005A6861"/>
    <w:rsid w:val="005A71CA"/>
    <w:rsid w:val="005B0A45"/>
    <w:rsid w:val="005B0BFB"/>
    <w:rsid w:val="005B16E7"/>
    <w:rsid w:val="005B1D56"/>
    <w:rsid w:val="005B2D07"/>
    <w:rsid w:val="005B7120"/>
    <w:rsid w:val="005B7125"/>
    <w:rsid w:val="005C2279"/>
    <w:rsid w:val="005C6663"/>
    <w:rsid w:val="005C7364"/>
    <w:rsid w:val="005C7AFC"/>
    <w:rsid w:val="005D026B"/>
    <w:rsid w:val="005D0B74"/>
    <w:rsid w:val="005D1F1B"/>
    <w:rsid w:val="005D2BF8"/>
    <w:rsid w:val="005D48A9"/>
    <w:rsid w:val="005D65F7"/>
    <w:rsid w:val="005D78AC"/>
    <w:rsid w:val="005D78BA"/>
    <w:rsid w:val="005D7FE2"/>
    <w:rsid w:val="005E09DC"/>
    <w:rsid w:val="005E1090"/>
    <w:rsid w:val="005E3C0E"/>
    <w:rsid w:val="005E5100"/>
    <w:rsid w:val="005E64A4"/>
    <w:rsid w:val="005E7C26"/>
    <w:rsid w:val="005F16B4"/>
    <w:rsid w:val="005F4552"/>
    <w:rsid w:val="005F54EE"/>
    <w:rsid w:val="005F6534"/>
    <w:rsid w:val="00602AE8"/>
    <w:rsid w:val="00604AFA"/>
    <w:rsid w:val="00607630"/>
    <w:rsid w:val="006102EF"/>
    <w:rsid w:val="00611CE7"/>
    <w:rsid w:val="00613176"/>
    <w:rsid w:val="0061344B"/>
    <w:rsid w:val="00616169"/>
    <w:rsid w:val="00621D70"/>
    <w:rsid w:val="00623EDA"/>
    <w:rsid w:val="006240F6"/>
    <w:rsid w:val="00624DB3"/>
    <w:rsid w:val="006307CA"/>
    <w:rsid w:val="00631B24"/>
    <w:rsid w:val="00634489"/>
    <w:rsid w:val="00634876"/>
    <w:rsid w:val="006355C7"/>
    <w:rsid w:val="00642F8F"/>
    <w:rsid w:val="00650610"/>
    <w:rsid w:val="006606B2"/>
    <w:rsid w:val="00660C24"/>
    <w:rsid w:val="00661211"/>
    <w:rsid w:val="0066121C"/>
    <w:rsid w:val="00664950"/>
    <w:rsid w:val="00664AB0"/>
    <w:rsid w:val="00665093"/>
    <w:rsid w:val="00665407"/>
    <w:rsid w:val="00665A48"/>
    <w:rsid w:val="00665B0F"/>
    <w:rsid w:val="00666DA7"/>
    <w:rsid w:val="00667328"/>
    <w:rsid w:val="00674F9A"/>
    <w:rsid w:val="0067597D"/>
    <w:rsid w:val="00675F09"/>
    <w:rsid w:val="0067750B"/>
    <w:rsid w:val="00677A3D"/>
    <w:rsid w:val="00680308"/>
    <w:rsid w:val="0068055A"/>
    <w:rsid w:val="00680F5C"/>
    <w:rsid w:val="00681104"/>
    <w:rsid w:val="006814FF"/>
    <w:rsid w:val="00681686"/>
    <w:rsid w:val="00681745"/>
    <w:rsid w:val="00681B61"/>
    <w:rsid w:val="00682752"/>
    <w:rsid w:val="00682D0E"/>
    <w:rsid w:val="00686801"/>
    <w:rsid w:val="00690D10"/>
    <w:rsid w:val="006922CE"/>
    <w:rsid w:val="006940BF"/>
    <w:rsid w:val="006951C4"/>
    <w:rsid w:val="006969E2"/>
    <w:rsid w:val="00696DFF"/>
    <w:rsid w:val="00697F5B"/>
    <w:rsid w:val="006A1911"/>
    <w:rsid w:val="006A2C98"/>
    <w:rsid w:val="006A4DDE"/>
    <w:rsid w:val="006B3AF0"/>
    <w:rsid w:val="006B684B"/>
    <w:rsid w:val="006B6C9E"/>
    <w:rsid w:val="006C04D9"/>
    <w:rsid w:val="006C2DF5"/>
    <w:rsid w:val="006C5E36"/>
    <w:rsid w:val="006C7CB3"/>
    <w:rsid w:val="006D0361"/>
    <w:rsid w:val="006D0CFA"/>
    <w:rsid w:val="006D1106"/>
    <w:rsid w:val="006D1529"/>
    <w:rsid w:val="006D18CF"/>
    <w:rsid w:val="006D30C0"/>
    <w:rsid w:val="006D3B0E"/>
    <w:rsid w:val="006D67A6"/>
    <w:rsid w:val="006D7786"/>
    <w:rsid w:val="006E10C2"/>
    <w:rsid w:val="006E34B9"/>
    <w:rsid w:val="006E5DA0"/>
    <w:rsid w:val="006E67CD"/>
    <w:rsid w:val="006E79D1"/>
    <w:rsid w:val="006F02B7"/>
    <w:rsid w:val="006F130B"/>
    <w:rsid w:val="006F33E7"/>
    <w:rsid w:val="006F3811"/>
    <w:rsid w:val="006F401D"/>
    <w:rsid w:val="006F4F06"/>
    <w:rsid w:val="006F7916"/>
    <w:rsid w:val="00703C70"/>
    <w:rsid w:val="00705051"/>
    <w:rsid w:val="00705C88"/>
    <w:rsid w:val="0070612B"/>
    <w:rsid w:val="00707753"/>
    <w:rsid w:val="007112FF"/>
    <w:rsid w:val="007128D4"/>
    <w:rsid w:val="00715241"/>
    <w:rsid w:val="00715305"/>
    <w:rsid w:val="00717510"/>
    <w:rsid w:val="007209CE"/>
    <w:rsid w:val="00721631"/>
    <w:rsid w:val="00722108"/>
    <w:rsid w:val="007230D2"/>
    <w:rsid w:val="007236C9"/>
    <w:rsid w:val="00724052"/>
    <w:rsid w:val="007258C9"/>
    <w:rsid w:val="00733C02"/>
    <w:rsid w:val="007349E6"/>
    <w:rsid w:val="007352B6"/>
    <w:rsid w:val="00743393"/>
    <w:rsid w:val="00743BC1"/>
    <w:rsid w:val="00744229"/>
    <w:rsid w:val="007450F1"/>
    <w:rsid w:val="007452B9"/>
    <w:rsid w:val="00745EFC"/>
    <w:rsid w:val="00752A38"/>
    <w:rsid w:val="0076293F"/>
    <w:rsid w:val="0076469E"/>
    <w:rsid w:val="00764D65"/>
    <w:rsid w:val="00764F9E"/>
    <w:rsid w:val="0076699D"/>
    <w:rsid w:val="00766E3A"/>
    <w:rsid w:val="0076764E"/>
    <w:rsid w:val="00771448"/>
    <w:rsid w:val="00772A46"/>
    <w:rsid w:val="00775A80"/>
    <w:rsid w:val="00777BA8"/>
    <w:rsid w:val="00780936"/>
    <w:rsid w:val="007857F7"/>
    <w:rsid w:val="00785BEC"/>
    <w:rsid w:val="00791C23"/>
    <w:rsid w:val="0079236E"/>
    <w:rsid w:val="00792AFC"/>
    <w:rsid w:val="0079329F"/>
    <w:rsid w:val="0079460B"/>
    <w:rsid w:val="00794657"/>
    <w:rsid w:val="00795421"/>
    <w:rsid w:val="00797816"/>
    <w:rsid w:val="007B0768"/>
    <w:rsid w:val="007B1191"/>
    <w:rsid w:val="007B2964"/>
    <w:rsid w:val="007B3649"/>
    <w:rsid w:val="007C06D6"/>
    <w:rsid w:val="007C18B9"/>
    <w:rsid w:val="007C1ADD"/>
    <w:rsid w:val="007C344D"/>
    <w:rsid w:val="007C41DC"/>
    <w:rsid w:val="007C4F42"/>
    <w:rsid w:val="007C5027"/>
    <w:rsid w:val="007D1C34"/>
    <w:rsid w:val="007D25AA"/>
    <w:rsid w:val="007D4A8A"/>
    <w:rsid w:val="007D59D5"/>
    <w:rsid w:val="007D6B46"/>
    <w:rsid w:val="007E1B8D"/>
    <w:rsid w:val="007E2797"/>
    <w:rsid w:val="007E3AA7"/>
    <w:rsid w:val="007E3C83"/>
    <w:rsid w:val="007E437C"/>
    <w:rsid w:val="007E55E8"/>
    <w:rsid w:val="007E5C8D"/>
    <w:rsid w:val="007E6E8A"/>
    <w:rsid w:val="007F2658"/>
    <w:rsid w:val="007F6733"/>
    <w:rsid w:val="00801346"/>
    <w:rsid w:val="00801353"/>
    <w:rsid w:val="00805275"/>
    <w:rsid w:val="00806EFA"/>
    <w:rsid w:val="00807222"/>
    <w:rsid w:val="00807FE5"/>
    <w:rsid w:val="0081061A"/>
    <w:rsid w:val="00812320"/>
    <w:rsid w:val="00812AF9"/>
    <w:rsid w:val="008134F9"/>
    <w:rsid w:val="00813CF9"/>
    <w:rsid w:val="00816191"/>
    <w:rsid w:val="008162AD"/>
    <w:rsid w:val="008204E4"/>
    <w:rsid w:val="0082550E"/>
    <w:rsid w:val="008308FC"/>
    <w:rsid w:val="008314CF"/>
    <w:rsid w:val="00832395"/>
    <w:rsid w:val="00833496"/>
    <w:rsid w:val="00833E45"/>
    <w:rsid w:val="00834ECA"/>
    <w:rsid w:val="00835717"/>
    <w:rsid w:val="008360C4"/>
    <w:rsid w:val="008364AA"/>
    <w:rsid w:val="008376C5"/>
    <w:rsid w:val="00840468"/>
    <w:rsid w:val="00846CA3"/>
    <w:rsid w:val="00850287"/>
    <w:rsid w:val="00852049"/>
    <w:rsid w:val="00853822"/>
    <w:rsid w:val="008564A8"/>
    <w:rsid w:val="00857851"/>
    <w:rsid w:val="008601EE"/>
    <w:rsid w:val="0086081D"/>
    <w:rsid w:val="0086087C"/>
    <w:rsid w:val="00861635"/>
    <w:rsid w:val="00861A0D"/>
    <w:rsid w:val="00861D4E"/>
    <w:rsid w:val="0086650F"/>
    <w:rsid w:val="00866A94"/>
    <w:rsid w:val="008673CB"/>
    <w:rsid w:val="00871963"/>
    <w:rsid w:val="008720BF"/>
    <w:rsid w:val="00873776"/>
    <w:rsid w:val="00875476"/>
    <w:rsid w:val="00877D25"/>
    <w:rsid w:val="00882D31"/>
    <w:rsid w:val="00884E86"/>
    <w:rsid w:val="00885768"/>
    <w:rsid w:val="00894B6E"/>
    <w:rsid w:val="00896706"/>
    <w:rsid w:val="00896C4A"/>
    <w:rsid w:val="008979A9"/>
    <w:rsid w:val="008A26AF"/>
    <w:rsid w:val="008A7F70"/>
    <w:rsid w:val="008B37B1"/>
    <w:rsid w:val="008B3A00"/>
    <w:rsid w:val="008B4E4F"/>
    <w:rsid w:val="008B505A"/>
    <w:rsid w:val="008B650A"/>
    <w:rsid w:val="008B6B57"/>
    <w:rsid w:val="008B708C"/>
    <w:rsid w:val="008C137C"/>
    <w:rsid w:val="008C1398"/>
    <w:rsid w:val="008C1656"/>
    <w:rsid w:val="008C2496"/>
    <w:rsid w:val="008C2D8F"/>
    <w:rsid w:val="008C377C"/>
    <w:rsid w:val="008C4666"/>
    <w:rsid w:val="008C4A6B"/>
    <w:rsid w:val="008C4DFB"/>
    <w:rsid w:val="008C6CF2"/>
    <w:rsid w:val="008D1C20"/>
    <w:rsid w:val="008D2AE4"/>
    <w:rsid w:val="008D2E22"/>
    <w:rsid w:val="008D3EF9"/>
    <w:rsid w:val="008D4FB5"/>
    <w:rsid w:val="008E083D"/>
    <w:rsid w:val="008F2165"/>
    <w:rsid w:val="008F4715"/>
    <w:rsid w:val="008F5A26"/>
    <w:rsid w:val="008F65CE"/>
    <w:rsid w:val="008F72F6"/>
    <w:rsid w:val="008F7D10"/>
    <w:rsid w:val="008F7F66"/>
    <w:rsid w:val="00901955"/>
    <w:rsid w:val="0090589D"/>
    <w:rsid w:val="00910774"/>
    <w:rsid w:val="009114F5"/>
    <w:rsid w:val="00912332"/>
    <w:rsid w:val="009123F8"/>
    <w:rsid w:val="00912DB0"/>
    <w:rsid w:val="0091381A"/>
    <w:rsid w:val="00913C68"/>
    <w:rsid w:val="00914855"/>
    <w:rsid w:val="00916EF8"/>
    <w:rsid w:val="0092139A"/>
    <w:rsid w:val="00921899"/>
    <w:rsid w:val="009246F8"/>
    <w:rsid w:val="00924D0C"/>
    <w:rsid w:val="00924D8B"/>
    <w:rsid w:val="00925097"/>
    <w:rsid w:val="00925E13"/>
    <w:rsid w:val="00926172"/>
    <w:rsid w:val="009267E0"/>
    <w:rsid w:val="0093173E"/>
    <w:rsid w:val="009324BB"/>
    <w:rsid w:val="009359B5"/>
    <w:rsid w:val="00935B67"/>
    <w:rsid w:val="009406B2"/>
    <w:rsid w:val="00941ADF"/>
    <w:rsid w:val="0094647B"/>
    <w:rsid w:val="009509F2"/>
    <w:rsid w:val="00951BA2"/>
    <w:rsid w:val="00957DB6"/>
    <w:rsid w:val="0096212E"/>
    <w:rsid w:val="00964900"/>
    <w:rsid w:val="00965720"/>
    <w:rsid w:val="00972442"/>
    <w:rsid w:val="0097284E"/>
    <w:rsid w:val="00972AE1"/>
    <w:rsid w:val="00972BFC"/>
    <w:rsid w:val="00973631"/>
    <w:rsid w:val="009768DA"/>
    <w:rsid w:val="0098482C"/>
    <w:rsid w:val="00984A52"/>
    <w:rsid w:val="00985F32"/>
    <w:rsid w:val="00993F31"/>
    <w:rsid w:val="00996ADF"/>
    <w:rsid w:val="009A14A2"/>
    <w:rsid w:val="009A1C15"/>
    <w:rsid w:val="009B1B04"/>
    <w:rsid w:val="009B1FC1"/>
    <w:rsid w:val="009B2C86"/>
    <w:rsid w:val="009B6CD0"/>
    <w:rsid w:val="009B786B"/>
    <w:rsid w:val="009B7C6B"/>
    <w:rsid w:val="009C1075"/>
    <w:rsid w:val="009C1CD1"/>
    <w:rsid w:val="009C5242"/>
    <w:rsid w:val="009D12BA"/>
    <w:rsid w:val="009D1DB0"/>
    <w:rsid w:val="009D1F3C"/>
    <w:rsid w:val="009D2949"/>
    <w:rsid w:val="009D2F91"/>
    <w:rsid w:val="009D3A47"/>
    <w:rsid w:val="009D4730"/>
    <w:rsid w:val="009D4D41"/>
    <w:rsid w:val="009D6E94"/>
    <w:rsid w:val="009D7362"/>
    <w:rsid w:val="009D74A4"/>
    <w:rsid w:val="009E09D2"/>
    <w:rsid w:val="009E0FFC"/>
    <w:rsid w:val="009E13FF"/>
    <w:rsid w:val="009E30FE"/>
    <w:rsid w:val="009E34B7"/>
    <w:rsid w:val="009E5681"/>
    <w:rsid w:val="009E5827"/>
    <w:rsid w:val="009E5DD5"/>
    <w:rsid w:val="009E7BA8"/>
    <w:rsid w:val="009F02F2"/>
    <w:rsid w:val="009F1C50"/>
    <w:rsid w:val="009F40BA"/>
    <w:rsid w:val="00A000E0"/>
    <w:rsid w:val="00A01EE4"/>
    <w:rsid w:val="00A024C0"/>
    <w:rsid w:val="00A03A87"/>
    <w:rsid w:val="00A04EDC"/>
    <w:rsid w:val="00A05FEA"/>
    <w:rsid w:val="00A061C9"/>
    <w:rsid w:val="00A07959"/>
    <w:rsid w:val="00A10728"/>
    <w:rsid w:val="00A1092C"/>
    <w:rsid w:val="00A10FA2"/>
    <w:rsid w:val="00A10FE5"/>
    <w:rsid w:val="00A123BE"/>
    <w:rsid w:val="00A13EA0"/>
    <w:rsid w:val="00A148A6"/>
    <w:rsid w:val="00A14D89"/>
    <w:rsid w:val="00A15BE8"/>
    <w:rsid w:val="00A2110F"/>
    <w:rsid w:val="00A21278"/>
    <w:rsid w:val="00A21832"/>
    <w:rsid w:val="00A22A6F"/>
    <w:rsid w:val="00A265B2"/>
    <w:rsid w:val="00A27257"/>
    <w:rsid w:val="00A27321"/>
    <w:rsid w:val="00A31727"/>
    <w:rsid w:val="00A32625"/>
    <w:rsid w:val="00A34236"/>
    <w:rsid w:val="00A35FC2"/>
    <w:rsid w:val="00A365A5"/>
    <w:rsid w:val="00A37B14"/>
    <w:rsid w:val="00A40753"/>
    <w:rsid w:val="00A4398A"/>
    <w:rsid w:val="00A43D8D"/>
    <w:rsid w:val="00A46736"/>
    <w:rsid w:val="00A46A24"/>
    <w:rsid w:val="00A478C3"/>
    <w:rsid w:val="00A51AE7"/>
    <w:rsid w:val="00A526E2"/>
    <w:rsid w:val="00A5308B"/>
    <w:rsid w:val="00A54D6C"/>
    <w:rsid w:val="00A5670B"/>
    <w:rsid w:val="00A567F3"/>
    <w:rsid w:val="00A61A81"/>
    <w:rsid w:val="00A62FDF"/>
    <w:rsid w:val="00A65E14"/>
    <w:rsid w:val="00A667BC"/>
    <w:rsid w:val="00A667DC"/>
    <w:rsid w:val="00A711A7"/>
    <w:rsid w:val="00A711BC"/>
    <w:rsid w:val="00A7181F"/>
    <w:rsid w:val="00A71C72"/>
    <w:rsid w:val="00A72D1A"/>
    <w:rsid w:val="00A73C93"/>
    <w:rsid w:val="00A75B89"/>
    <w:rsid w:val="00A76304"/>
    <w:rsid w:val="00A774CF"/>
    <w:rsid w:val="00A77B24"/>
    <w:rsid w:val="00A82A14"/>
    <w:rsid w:val="00A82A6B"/>
    <w:rsid w:val="00A8587A"/>
    <w:rsid w:val="00A876F2"/>
    <w:rsid w:val="00A87F4E"/>
    <w:rsid w:val="00A913FB"/>
    <w:rsid w:val="00A91BBE"/>
    <w:rsid w:val="00A96F01"/>
    <w:rsid w:val="00A96FE2"/>
    <w:rsid w:val="00A97847"/>
    <w:rsid w:val="00AA5087"/>
    <w:rsid w:val="00AA5C8F"/>
    <w:rsid w:val="00AA5FAC"/>
    <w:rsid w:val="00AA7159"/>
    <w:rsid w:val="00AA7FA2"/>
    <w:rsid w:val="00AB247C"/>
    <w:rsid w:val="00AB43F9"/>
    <w:rsid w:val="00AB660B"/>
    <w:rsid w:val="00AB6B69"/>
    <w:rsid w:val="00AC4C11"/>
    <w:rsid w:val="00AC56B3"/>
    <w:rsid w:val="00AC59BB"/>
    <w:rsid w:val="00AC7DBD"/>
    <w:rsid w:val="00AD0EED"/>
    <w:rsid w:val="00AD1312"/>
    <w:rsid w:val="00AD298B"/>
    <w:rsid w:val="00AD3AB8"/>
    <w:rsid w:val="00AD5F20"/>
    <w:rsid w:val="00AE2104"/>
    <w:rsid w:val="00AE486C"/>
    <w:rsid w:val="00AE5D5C"/>
    <w:rsid w:val="00AE7F53"/>
    <w:rsid w:val="00AF1155"/>
    <w:rsid w:val="00AF1F97"/>
    <w:rsid w:val="00AF239A"/>
    <w:rsid w:val="00AF3D37"/>
    <w:rsid w:val="00AF4702"/>
    <w:rsid w:val="00AF6851"/>
    <w:rsid w:val="00B0009B"/>
    <w:rsid w:val="00B02893"/>
    <w:rsid w:val="00B029EE"/>
    <w:rsid w:val="00B02C63"/>
    <w:rsid w:val="00B03A5E"/>
    <w:rsid w:val="00B06981"/>
    <w:rsid w:val="00B07316"/>
    <w:rsid w:val="00B07737"/>
    <w:rsid w:val="00B1076B"/>
    <w:rsid w:val="00B12E40"/>
    <w:rsid w:val="00B16FFA"/>
    <w:rsid w:val="00B2081C"/>
    <w:rsid w:val="00B23CD1"/>
    <w:rsid w:val="00B25968"/>
    <w:rsid w:val="00B26055"/>
    <w:rsid w:val="00B34BA5"/>
    <w:rsid w:val="00B34EFC"/>
    <w:rsid w:val="00B35761"/>
    <w:rsid w:val="00B3700A"/>
    <w:rsid w:val="00B42A7F"/>
    <w:rsid w:val="00B42F3B"/>
    <w:rsid w:val="00B43930"/>
    <w:rsid w:val="00B514B9"/>
    <w:rsid w:val="00B52853"/>
    <w:rsid w:val="00B528C3"/>
    <w:rsid w:val="00B5404F"/>
    <w:rsid w:val="00B558E5"/>
    <w:rsid w:val="00B55992"/>
    <w:rsid w:val="00B5701C"/>
    <w:rsid w:val="00B60A95"/>
    <w:rsid w:val="00B61127"/>
    <w:rsid w:val="00B61B0D"/>
    <w:rsid w:val="00B624AE"/>
    <w:rsid w:val="00B62BC9"/>
    <w:rsid w:val="00B63867"/>
    <w:rsid w:val="00B64168"/>
    <w:rsid w:val="00B64819"/>
    <w:rsid w:val="00B66322"/>
    <w:rsid w:val="00B669E8"/>
    <w:rsid w:val="00B67B64"/>
    <w:rsid w:val="00B726F5"/>
    <w:rsid w:val="00B72F9F"/>
    <w:rsid w:val="00B73223"/>
    <w:rsid w:val="00B7397C"/>
    <w:rsid w:val="00B73B91"/>
    <w:rsid w:val="00B74E65"/>
    <w:rsid w:val="00B75990"/>
    <w:rsid w:val="00B77228"/>
    <w:rsid w:val="00B77860"/>
    <w:rsid w:val="00B80B15"/>
    <w:rsid w:val="00B80FF4"/>
    <w:rsid w:val="00B84B56"/>
    <w:rsid w:val="00B90DC9"/>
    <w:rsid w:val="00B912C4"/>
    <w:rsid w:val="00B91868"/>
    <w:rsid w:val="00B920EE"/>
    <w:rsid w:val="00B92B05"/>
    <w:rsid w:val="00B92C12"/>
    <w:rsid w:val="00B93957"/>
    <w:rsid w:val="00B940B0"/>
    <w:rsid w:val="00B97210"/>
    <w:rsid w:val="00BA422C"/>
    <w:rsid w:val="00BA54CC"/>
    <w:rsid w:val="00BA6D32"/>
    <w:rsid w:val="00BA7E67"/>
    <w:rsid w:val="00BB23DD"/>
    <w:rsid w:val="00BB3148"/>
    <w:rsid w:val="00BB38BE"/>
    <w:rsid w:val="00BB56B2"/>
    <w:rsid w:val="00BB6689"/>
    <w:rsid w:val="00BB7517"/>
    <w:rsid w:val="00BB7744"/>
    <w:rsid w:val="00BC0353"/>
    <w:rsid w:val="00BC7625"/>
    <w:rsid w:val="00BD2D1C"/>
    <w:rsid w:val="00BD51CD"/>
    <w:rsid w:val="00BD5806"/>
    <w:rsid w:val="00BD6D28"/>
    <w:rsid w:val="00BD756B"/>
    <w:rsid w:val="00BD7B0A"/>
    <w:rsid w:val="00BE0054"/>
    <w:rsid w:val="00BE01B9"/>
    <w:rsid w:val="00BE248E"/>
    <w:rsid w:val="00BE55C6"/>
    <w:rsid w:val="00BE6428"/>
    <w:rsid w:val="00BE654C"/>
    <w:rsid w:val="00BE6F4B"/>
    <w:rsid w:val="00BF1A0A"/>
    <w:rsid w:val="00BF1DF6"/>
    <w:rsid w:val="00BF2A24"/>
    <w:rsid w:val="00BF2B7F"/>
    <w:rsid w:val="00BF3469"/>
    <w:rsid w:val="00BF5F38"/>
    <w:rsid w:val="00BF64DF"/>
    <w:rsid w:val="00C00739"/>
    <w:rsid w:val="00C01A46"/>
    <w:rsid w:val="00C02C7D"/>
    <w:rsid w:val="00C05593"/>
    <w:rsid w:val="00C05B4E"/>
    <w:rsid w:val="00C05E4F"/>
    <w:rsid w:val="00C06039"/>
    <w:rsid w:val="00C06C76"/>
    <w:rsid w:val="00C06E21"/>
    <w:rsid w:val="00C10CE1"/>
    <w:rsid w:val="00C12975"/>
    <w:rsid w:val="00C12C01"/>
    <w:rsid w:val="00C13641"/>
    <w:rsid w:val="00C13FAB"/>
    <w:rsid w:val="00C14080"/>
    <w:rsid w:val="00C161ED"/>
    <w:rsid w:val="00C2042C"/>
    <w:rsid w:val="00C20C55"/>
    <w:rsid w:val="00C21F36"/>
    <w:rsid w:val="00C24082"/>
    <w:rsid w:val="00C26B7F"/>
    <w:rsid w:val="00C27DE8"/>
    <w:rsid w:val="00C341F6"/>
    <w:rsid w:val="00C3610F"/>
    <w:rsid w:val="00C378D6"/>
    <w:rsid w:val="00C4218B"/>
    <w:rsid w:val="00C4279F"/>
    <w:rsid w:val="00C428DF"/>
    <w:rsid w:val="00C42958"/>
    <w:rsid w:val="00C46E09"/>
    <w:rsid w:val="00C47C3C"/>
    <w:rsid w:val="00C507D3"/>
    <w:rsid w:val="00C50FE5"/>
    <w:rsid w:val="00C53101"/>
    <w:rsid w:val="00C53AE2"/>
    <w:rsid w:val="00C63789"/>
    <w:rsid w:val="00C65215"/>
    <w:rsid w:val="00C70F26"/>
    <w:rsid w:val="00C801B1"/>
    <w:rsid w:val="00C8079B"/>
    <w:rsid w:val="00C90C5E"/>
    <w:rsid w:val="00C914FE"/>
    <w:rsid w:val="00C916F0"/>
    <w:rsid w:val="00C930F0"/>
    <w:rsid w:val="00C93B8B"/>
    <w:rsid w:val="00C93FA8"/>
    <w:rsid w:val="00C94233"/>
    <w:rsid w:val="00C952B3"/>
    <w:rsid w:val="00C9602A"/>
    <w:rsid w:val="00C96D52"/>
    <w:rsid w:val="00C970FF"/>
    <w:rsid w:val="00CA07BD"/>
    <w:rsid w:val="00CA1270"/>
    <w:rsid w:val="00CA41E1"/>
    <w:rsid w:val="00CA5C01"/>
    <w:rsid w:val="00CB1676"/>
    <w:rsid w:val="00CB3364"/>
    <w:rsid w:val="00CB42B7"/>
    <w:rsid w:val="00CB6813"/>
    <w:rsid w:val="00CB6D26"/>
    <w:rsid w:val="00CC0C1C"/>
    <w:rsid w:val="00CC2041"/>
    <w:rsid w:val="00CC3D58"/>
    <w:rsid w:val="00CC592A"/>
    <w:rsid w:val="00CC5A2A"/>
    <w:rsid w:val="00CD18F7"/>
    <w:rsid w:val="00CD306B"/>
    <w:rsid w:val="00CD385E"/>
    <w:rsid w:val="00CE0F7A"/>
    <w:rsid w:val="00CE3160"/>
    <w:rsid w:val="00CE3929"/>
    <w:rsid w:val="00CE3D11"/>
    <w:rsid w:val="00CE5340"/>
    <w:rsid w:val="00CE5D37"/>
    <w:rsid w:val="00CE69E8"/>
    <w:rsid w:val="00CF1C0E"/>
    <w:rsid w:val="00CF29C2"/>
    <w:rsid w:val="00CF2FB9"/>
    <w:rsid w:val="00CF493A"/>
    <w:rsid w:val="00CF5BDB"/>
    <w:rsid w:val="00D01764"/>
    <w:rsid w:val="00D0520E"/>
    <w:rsid w:val="00D11F64"/>
    <w:rsid w:val="00D13B09"/>
    <w:rsid w:val="00D14D2D"/>
    <w:rsid w:val="00D1556F"/>
    <w:rsid w:val="00D162AC"/>
    <w:rsid w:val="00D165C4"/>
    <w:rsid w:val="00D16F7D"/>
    <w:rsid w:val="00D17923"/>
    <w:rsid w:val="00D20406"/>
    <w:rsid w:val="00D23E27"/>
    <w:rsid w:val="00D24395"/>
    <w:rsid w:val="00D253BE"/>
    <w:rsid w:val="00D26310"/>
    <w:rsid w:val="00D26B19"/>
    <w:rsid w:val="00D277DB"/>
    <w:rsid w:val="00D30CB9"/>
    <w:rsid w:val="00D30FC7"/>
    <w:rsid w:val="00D3162D"/>
    <w:rsid w:val="00D32D0C"/>
    <w:rsid w:val="00D339B5"/>
    <w:rsid w:val="00D350CF"/>
    <w:rsid w:val="00D35A7C"/>
    <w:rsid w:val="00D3656F"/>
    <w:rsid w:val="00D3696D"/>
    <w:rsid w:val="00D37F47"/>
    <w:rsid w:val="00D40B57"/>
    <w:rsid w:val="00D419F9"/>
    <w:rsid w:val="00D4239F"/>
    <w:rsid w:val="00D43ABE"/>
    <w:rsid w:val="00D46A00"/>
    <w:rsid w:val="00D47C3F"/>
    <w:rsid w:val="00D509B4"/>
    <w:rsid w:val="00D50CB6"/>
    <w:rsid w:val="00D51BEE"/>
    <w:rsid w:val="00D60B34"/>
    <w:rsid w:val="00D60FF5"/>
    <w:rsid w:val="00D61D12"/>
    <w:rsid w:val="00D62104"/>
    <w:rsid w:val="00D64C55"/>
    <w:rsid w:val="00D65403"/>
    <w:rsid w:val="00D65437"/>
    <w:rsid w:val="00D6598F"/>
    <w:rsid w:val="00D66D77"/>
    <w:rsid w:val="00D70AD6"/>
    <w:rsid w:val="00D717F7"/>
    <w:rsid w:val="00D74045"/>
    <w:rsid w:val="00D743E0"/>
    <w:rsid w:val="00D74B1C"/>
    <w:rsid w:val="00D80612"/>
    <w:rsid w:val="00D83161"/>
    <w:rsid w:val="00D8646C"/>
    <w:rsid w:val="00D91CB9"/>
    <w:rsid w:val="00D92AF7"/>
    <w:rsid w:val="00D93778"/>
    <w:rsid w:val="00D969F3"/>
    <w:rsid w:val="00D96B08"/>
    <w:rsid w:val="00D97EBB"/>
    <w:rsid w:val="00DA03B8"/>
    <w:rsid w:val="00DA1BF9"/>
    <w:rsid w:val="00DA1C19"/>
    <w:rsid w:val="00DA5727"/>
    <w:rsid w:val="00DB0911"/>
    <w:rsid w:val="00DB1C22"/>
    <w:rsid w:val="00DB1F64"/>
    <w:rsid w:val="00DB3735"/>
    <w:rsid w:val="00DB78EC"/>
    <w:rsid w:val="00DB7CF6"/>
    <w:rsid w:val="00DC1317"/>
    <w:rsid w:val="00DC3AE7"/>
    <w:rsid w:val="00DC3E0A"/>
    <w:rsid w:val="00DC5278"/>
    <w:rsid w:val="00DC73CE"/>
    <w:rsid w:val="00DC7BAF"/>
    <w:rsid w:val="00DD0081"/>
    <w:rsid w:val="00DD0649"/>
    <w:rsid w:val="00DD0796"/>
    <w:rsid w:val="00DD560C"/>
    <w:rsid w:val="00DD6532"/>
    <w:rsid w:val="00DF1165"/>
    <w:rsid w:val="00DF5366"/>
    <w:rsid w:val="00DF6919"/>
    <w:rsid w:val="00DF7E97"/>
    <w:rsid w:val="00E028EF"/>
    <w:rsid w:val="00E0345E"/>
    <w:rsid w:val="00E046D6"/>
    <w:rsid w:val="00E10A44"/>
    <w:rsid w:val="00E12931"/>
    <w:rsid w:val="00E12FB7"/>
    <w:rsid w:val="00E13BA4"/>
    <w:rsid w:val="00E13E54"/>
    <w:rsid w:val="00E14778"/>
    <w:rsid w:val="00E16E13"/>
    <w:rsid w:val="00E177F0"/>
    <w:rsid w:val="00E239AD"/>
    <w:rsid w:val="00E2444A"/>
    <w:rsid w:val="00E27804"/>
    <w:rsid w:val="00E30B92"/>
    <w:rsid w:val="00E336D0"/>
    <w:rsid w:val="00E34142"/>
    <w:rsid w:val="00E345C2"/>
    <w:rsid w:val="00E34A10"/>
    <w:rsid w:val="00E3518D"/>
    <w:rsid w:val="00E37535"/>
    <w:rsid w:val="00E423A5"/>
    <w:rsid w:val="00E441E9"/>
    <w:rsid w:val="00E472E8"/>
    <w:rsid w:val="00E47861"/>
    <w:rsid w:val="00E479CB"/>
    <w:rsid w:val="00E502E9"/>
    <w:rsid w:val="00E50C30"/>
    <w:rsid w:val="00E5135B"/>
    <w:rsid w:val="00E5199C"/>
    <w:rsid w:val="00E53E26"/>
    <w:rsid w:val="00E5401F"/>
    <w:rsid w:val="00E559E7"/>
    <w:rsid w:val="00E55AC7"/>
    <w:rsid w:val="00E56843"/>
    <w:rsid w:val="00E56F67"/>
    <w:rsid w:val="00E57496"/>
    <w:rsid w:val="00E62846"/>
    <w:rsid w:val="00E646ED"/>
    <w:rsid w:val="00E66A2A"/>
    <w:rsid w:val="00E67D99"/>
    <w:rsid w:val="00E70DA7"/>
    <w:rsid w:val="00E75DF6"/>
    <w:rsid w:val="00E770AB"/>
    <w:rsid w:val="00E812EB"/>
    <w:rsid w:val="00E81978"/>
    <w:rsid w:val="00E81DAE"/>
    <w:rsid w:val="00E83B0D"/>
    <w:rsid w:val="00E87C11"/>
    <w:rsid w:val="00E87D69"/>
    <w:rsid w:val="00E87E36"/>
    <w:rsid w:val="00E87E7D"/>
    <w:rsid w:val="00E87F28"/>
    <w:rsid w:val="00E9161A"/>
    <w:rsid w:val="00E93B0A"/>
    <w:rsid w:val="00E95135"/>
    <w:rsid w:val="00E95948"/>
    <w:rsid w:val="00E96569"/>
    <w:rsid w:val="00E97314"/>
    <w:rsid w:val="00E9734D"/>
    <w:rsid w:val="00E97E96"/>
    <w:rsid w:val="00EA0486"/>
    <w:rsid w:val="00EA05AA"/>
    <w:rsid w:val="00EA1209"/>
    <w:rsid w:val="00EA14B8"/>
    <w:rsid w:val="00EA1EF1"/>
    <w:rsid w:val="00EA3002"/>
    <w:rsid w:val="00EA4C5F"/>
    <w:rsid w:val="00EA50AE"/>
    <w:rsid w:val="00EA53F0"/>
    <w:rsid w:val="00EA77C9"/>
    <w:rsid w:val="00EB0489"/>
    <w:rsid w:val="00EB1BA3"/>
    <w:rsid w:val="00EB2B26"/>
    <w:rsid w:val="00EB458D"/>
    <w:rsid w:val="00EB4975"/>
    <w:rsid w:val="00EB5431"/>
    <w:rsid w:val="00EB54A3"/>
    <w:rsid w:val="00EB559B"/>
    <w:rsid w:val="00EB64C7"/>
    <w:rsid w:val="00EB7509"/>
    <w:rsid w:val="00EB7B43"/>
    <w:rsid w:val="00EC2476"/>
    <w:rsid w:val="00EC5646"/>
    <w:rsid w:val="00ED0521"/>
    <w:rsid w:val="00ED1307"/>
    <w:rsid w:val="00ED13E6"/>
    <w:rsid w:val="00ED19E7"/>
    <w:rsid w:val="00ED39D5"/>
    <w:rsid w:val="00ED46E7"/>
    <w:rsid w:val="00ED491D"/>
    <w:rsid w:val="00ED4B33"/>
    <w:rsid w:val="00ED6FE7"/>
    <w:rsid w:val="00ED7AE8"/>
    <w:rsid w:val="00EE06B5"/>
    <w:rsid w:val="00EE1B01"/>
    <w:rsid w:val="00EE1E5A"/>
    <w:rsid w:val="00EE22C6"/>
    <w:rsid w:val="00EE4800"/>
    <w:rsid w:val="00EE4D0C"/>
    <w:rsid w:val="00EE6BF6"/>
    <w:rsid w:val="00EE6C8E"/>
    <w:rsid w:val="00EE74A5"/>
    <w:rsid w:val="00EE7AED"/>
    <w:rsid w:val="00EF06FC"/>
    <w:rsid w:val="00EF0E80"/>
    <w:rsid w:val="00EF16DE"/>
    <w:rsid w:val="00EF398B"/>
    <w:rsid w:val="00EF4045"/>
    <w:rsid w:val="00EF7166"/>
    <w:rsid w:val="00EF7B75"/>
    <w:rsid w:val="00F019ED"/>
    <w:rsid w:val="00F04588"/>
    <w:rsid w:val="00F05154"/>
    <w:rsid w:val="00F05EC9"/>
    <w:rsid w:val="00F06835"/>
    <w:rsid w:val="00F1147D"/>
    <w:rsid w:val="00F11608"/>
    <w:rsid w:val="00F1291B"/>
    <w:rsid w:val="00F174A7"/>
    <w:rsid w:val="00F17A66"/>
    <w:rsid w:val="00F207BA"/>
    <w:rsid w:val="00F22883"/>
    <w:rsid w:val="00F232E4"/>
    <w:rsid w:val="00F23BA1"/>
    <w:rsid w:val="00F24124"/>
    <w:rsid w:val="00F24C96"/>
    <w:rsid w:val="00F25EBE"/>
    <w:rsid w:val="00F30170"/>
    <w:rsid w:val="00F315C1"/>
    <w:rsid w:val="00F32FE0"/>
    <w:rsid w:val="00F33C32"/>
    <w:rsid w:val="00F35BDE"/>
    <w:rsid w:val="00F35F13"/>
    <w:rsid w:val="00F362EB"/>
    <w:rsid w:val="00F36690"/>
    <w:rsid w:val="00F36D10"/>
    <w:rsid w:val="00F44FCB"/>
    <w:rsid w:val="00F47875"/>
    <w:rsid w:val="00F47B73"/>
    <w:rsid w:val="00F512B4"/>
    <w:rsid w:val="00F52108"/>
    <w:rsid w:val="00F52272"/>
    <w:rsid w:val="00F53E5F"/>
    <w:rsid w:val="00F53FC5"/>
    <w:rsid w:val="00F54973"/>
    <w:rsid w:val="00F55C4A"/>
    <w:rsid w:val="00F57ABB"/>
    <w:rsid w:val="00F603A4"/>
    <w:rsid w:val="00F64032"/>
    <w:rsid w:val="00F640F4"/>
    <w:rsid w:val="00F6613B"/>
    <w:rsid w:val="00F66B22"/>
    <w:rsid w:val="00F674F2"/>
    <w:rsid w:val="00F719AD"/>
    <w:rsid w:val="00F7262B"/>
    <w:rsid w:val="00F744DE"/>
    <w:rsid w:val="00F76DF9"/>
    <w:rsid w:val="00F77001"/>
    <w:rsid w:val="00F7706A"/>
    <w:rsid w:val="00F807BB"/>
    <w:rsid w:val="00F81082"/>
    <w:rsid w:val="00F8174D"/>
    <w:rsid w:val="00F82242"/>
    <w:rsid w:val="00F82453"/>
    <w:rsid w:val="00F831D8"/>
    <w:rsid w:val="00F85718"/>
    <w:rsid w:val="00F8692F"/>
    <w:rsid w:val="00F86B2E"/>
    <w:rsid w:val="00F91BFB"/>
    <w:rsid w:val="00F93697"/>
    <w:rsid w:val="00F93EC1"/>
    <w:rsid w:val="00F943FF"/>
    <w:rsid w:val="00F965A6"/>
    <w:rsid w:val="00F9689F"/>
    <w:rsid w:val="00F972B2"/>
    <w:rsid w:val="00F973CF"/>
    <w:rsid w:val="00F97925"/>
    <w:rsid w:val="00FA0D1E"/>
    <w:rsid w:val="00FA10E8"/>
    <w:rsid w:val="00FA16C5"/>
    <w:rsid w:val="00FA1C7E"/>
    <w:rsid w:val="00FA317D"/>
    <w:rsid w:val="00FA58DF"/>
    <w:rsid w:val="00FA600F"/>
    <w:rsid w:val="00FA79FB"/>
    <w:rsid w:val="00FA7B3E"/>
    <w:rsid w:val="00FB16E7"/>
    <w:rsid w:val="00FB501F"/>
    <w:rsid w:val="00FB5032"/>
    <w:rsid w:val="00FB5D61"/>
    <w:rsid w:val="00FB5FEF"/>
    <w:rsid w:val="00FB673D"/>
    <w:rsid w:val="00FB6FD6"/>
    <w:rsid w:val="00FB785C"/>
    <w:rsid w:val="00FC105A"/>
    <w:rsid w:val="00FC129E"/>
    <w:rsid w:val="00FC148B"/>
    <w:rsid w:val="00FC2CE5"/>
    <w:rsid w:val="00FC2DC2"/>
    <w:rsid w:val="00FC367A"/>
    <w:rsid w:val="00FC75FD"/>
    <w:rsid w:val="00FD04AB"/>
    <w:rsid w:val="00FD088F"/>
    <w:rsid w:val="00FD129D"/>
    <w:rsid w:val="00FD2977"/>
    <w:rsid w:val="00FD5492"/>
    <w:rsid w:val="00FD69FB"/>
    <w:rsid w:val="00FD6FC2"/>
    <w:rsid w:val="00FE388C"/>
    <w:rsid w:val="00FE42B0"/>
    <w:rsid w:val="00FE54E1"/>
    <w:rsid w:val="00FE7072"/>
    <w:rsid w:val="00FE7076"/>
    <w:rsid w:val="00FF25EF"/>
    <w:rsid w:val="00FF2A6B"/>
    <w:rsid w:val="00FF3945"/>
    <w:rsid w:val="00FF4696"/>
    <w:rsid w:val="00FF76ED"/>
    <w:rsid w:val="6E4D9454"/>
    <w:rsid w:val="726232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Parastais" w:default="1">
    <w:name w:val="Normal"/>
    <w:qFormat/>
    <w:rsid w:val="00C8079B"/>
    <w:rPr>
      <w:rFonts w:ascii="Calibri" w:hAnsi="Calibri" w:cs="Calibri"/>
      <w:lang w:val="lv-LV"/>
    </w:rPr>
  </w:style>
  <w:style w:type="paragraph" w:styleId="Virsraksts3">
    <w:name w:val="heading 3"/>
    <w:basedOn w:val="Parastais"/>
    <w:next w:val="Parastais"/>
    <w:link w:val="Virsraksts3Rakstz"/>
    <w:uiPriority w:val="9"/>
    <w:unhideWhenUsed/>
    <w:qFormat/>
    <w:rsid w:val="00F22883"/>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Virsraksts4">
    <w:name w:val="heading 4"/>
    <w:basedOn w:val="Parastais"/>
    <w:next w:val="Parastais"/>
    <w:link w:val="Virsraksts4Rakstz"/>
    <w:qFormat/>
    <w:rsid w:val="00F52272"/>
    <w:pPr>
      <w:keepNext/>
      <w:spacing w:after="0" w:line="240" w:lineRule="auto"/>
      <w:jc w:val="center"/>
      <w:outlineLvl w:val="3"/>
    </w:pPr>
    <w:rPr>
      <w:rFonts w:ascii="Times New Roman" w:hAnsi="Times New Roman" w:eastAsia="Times New Roman" w:cs="Times New Roman"/>
      <w:b/>
      <w:bCs/>
      <w:sz w:val="28"/>
      <w:szCs w:val="24"/>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qFormat/>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character" w:styleId="Virsraksts3Rakstz" w:customStyle="1">
    <w:name w:val="Virsraksts 3 Rakstz."/>
    <w:basedOn w:val="Noklusjumarindkopasfonts"/>
    <w:link w:val="Virsraksts3"/>
    <w:uiPriority w:val="9"/>
    <w:rsid w:val="00F22883"/>
    <w:rPr>
      <w:rFonts w:asciiTheme="majorHAnsi" w:hAnsiTheme="majorHAnsi" w:eastAsiaTheme="majorEastAsia" w:cstheme="majorBidi"/>
      <w:color w:val="243F60" w:themeColor="accent1" w:themeShade="7F"/>
      <w:sz w:val="24"/>
      <w:szCs w:val="24"/>
      <w:lang w:val="lv-LV"/>
    </w:rPr>
  </w:style>
  <w:style w:type="character" w:styleId="Virsraksts4Rakstz" w:customStyle="1">
    <w:name w:val="Virsraksts 4 Rakstz."/>
    <w:basedOn w:val="Noklusjumarindkopasfonts"/>
    <w:link w:val="Virsraksts4"/>
    <w:rsid w:val="00F52272"/>
    <w:rPr>
      <w:rFonts w:ascii="Times New Roman" w:hAnsi="Times New Roman" w:eastAsia="Times New Roman" w:cs="Times New Roman"/>
      <w:b/>
      <w:bCs/>
      <w:sz w:val="28"/>
      <w:szCs w:val="24"/>
      <w:lang w:val="lv-LV"/>
    </w:rPr>
  </w:style>
  <w:style w:type="paragraph" w:styleId="Galvene">
    <w:name w:val="header"/>
    <w:basedOn w:val="Parastais"/>
    <w:link w:val="GalveneRakstz"/>
    <w:uiPriority w:val="99"/>
    <w:unhideWhenUsed/>
    <w:rsid w:val="00850287"/>
    <w:pPr>
      <w:tabs>
        <w:tab w:val="center" w:pos="4680"/>
        <w:tab w:val="right" w:pos="9360"/>
      </w:tabs>
      <w:spacing w:after="0" w:line="240" w:lineRule="auto"/>
    </w:pPr>
  </w:style>
  <w:style w:type="character" w:styleId="GalveneRakstz" w:customStyle="1">
    <w:name w:val="Galvene Rakstz."/>
    <w:basedOn w:val="Noklusjumarindkopasfonts"/>
    <w:link w:val="Galvene"/>
    <w:uiPriority w:val="99"/>
    <w:rsid w:val="00850287"/>
  </w:style>
  <w:style w:type="character" w:styleId="Vresatsauce">
    <w:name w:val="footnote reference"/>
    <w:aliases w:val="Footnote Reference Number,Footnote symbol,stylish,Footnote Reference Superscript,BVI fnr,Footnote symboFußnotenzeichen,Footnote sign,E FNZ,-E Fußnotenzeichen,Footnote#,Footnote,Times 10 Point,Exposant 3 Point,Ref,de nota al pie,SUPERS"/>
    <w:basedOn w:val="Noklusjumarindkopasfonts"/>
    <w:link w:val="BVIfnrChar1CharCharChar"/>
    <w:uiPriority w:val="99"/>
    <w:unhideWhenUsed/>
    <w:qFormat/>
    <w:rsid w:val="00850287"/>
    <w:rPr>
      <w:vertAlign w:val="superscript"/>
    </w:rPr>
  </w:style>
  <w:style w:type="paragraph" w:styleId="BVIfnrChar1CharCharChar" w:customStyle="1">
    <w:name w:val="BVI fnr Char1 Char Char Char"/>
    <w:aliases w:val="BVI fnr Car Car Char1 Char Char Char,BVI fnr Car Char1 Char Char Char,BVI fnr Car Car Car Car Char Char1 Char Char"/>
    <w:basedOn w:val="Parastais"/>
    <w:link w:val="Vresatsauce"/>
    <w:uiPriority w:val="99"/>
    <w:rsid w:val="00850287"/>
    <w:pPr>
      <w:spacing w:after="160" w:line="240" w:lineRule="exact"/>
    </w:pPr>
    <w:rPr>
      <w:vertAlign w:val="superscript"/>
    </w:rPr>
  </w:style>
  <w:style w:type="paragraph" w:styleId="Sarakstarindkopa">
    <w:name w:val="List Paragraph"/>
    <w:aliases w:val="2,Dot pt,F5 List Paragraph,List Paragraph1,No Spacing1,List Paragraph Char Char Char,Indicator Text,Colorful List - Accent 11,Numbered Para 1,Bullet 1,Bullet Points,List Paragraph2,MAIN CONTENT,Normal numbered,Issue Action POC,3,Bullet"/>
    <w:basedOn w:val="Parastais"/>
    <w:link w:val="SarakstarindkopaRakstz"/>
    <w:uiPriority w:val="34"/>
    <w:qFormat/>
    <w:rsid w:val="00850287"/>
    <w:pPr>
      <w:ind w:left="720"/>
      <w:contextualSpacing/>
    </w:pPr>
  </w:style>
  <w:style w:type="character" w:styleId="SarakstarindkopaRakstz" w:customStyle="1">
    <w:name w:val="Saraksta rindkopa Rakstz."/>
    <w:aliases w:val="2 Rakstz.,Dot pt Rakstz.,F5 List Paragraph Rakstz.,List Paragraph1 Rakstz.,No Spacing1 Rakstz.,List Paragraph Char Char Char Rakstz.,Indicator Text Rakstz.,Colorful List - Accent 11 Rakstz.,Numbered Para 1 Rakstz.,3 Rakstz."/>
    <w:link w:val="Sarakstarindkopa"/>
    <w:uiPriority w:val="34"/>
    <w:qFormat/>
    <w:locked/>
    <w:rsid w:val="00850287"/>
  </w:style>
  <w:style w:type="character" w:styleId="VrestekstsRakstz" w:customStyle="1">
    <w:name w:val="Vēres teksts Rakstz."/>
    <w:aliases w:val="Char1 Rakstz.,Footnote Text Char2 Char Rakstz.,Footnote Text Char1 Char Char Rakstz.,Footnote Text Char2 Char Char Char Rakstz.,Footnote Text Char1 Char Char Char Char Rakstz.,Footnote Text Char2 Char Char Char Char Char Rakstz."/>
    <w:basedOn w:val="Noklusjumarindkopasfonts"/>
    <w:link w:val="Vresteksts"/>
    <w:uiPriority w:val="99"/>
    <w:locked/>
    <w:rsid w:val="00850287"/>
    <w:rPr>
      <w:rFonts w:ascii="Calibri" w:hAnsi="Calibri" w:eastAsia="Calibri" w:cs="Times New Roman"/>
      <w:sz w:val="20"/>
      <w:szCs w:val="20"/>
    </w:rPr>
  </w:style>
  <w:style w:type="paragraph" w:styleId="Vresteksts">
    <w:name w:val="footnote text"/>
    <w:aliases w:val="Char1,Footnote Text Char2 Char,Footnote Text Char1 Char Char,Footnote Text Char2 Char Char Char,Footnote Text Char1 Char Char Char Char,Footnote Text Char2 Char Char Char Char Char,Footnote Text Char1 Char,Cha,ft, Char1,Ch,Fußnote,Fußnot"/>
    <w:basedOn w:val="Parastais"/>
    <w:link w:val="VrestekstsRakstz"/>
    <w:uiPriority w:val="99"/>
    <w:unhideWhenUsed/>
    <w:qFormat/>
    <w:rsid w:val="00850287"/>
    <w:pPr>
      <w:spacing w:after="0" w:line="240" w:lineRule="auto"/>
    </w:pPr>
    <w:rPr>
      <w:rFonts w:eastAsia="Calibri" w:cs="Times New Roman"/>
      <w:sz w:val="20"/>
      <w:szCs w:val="20"/>
    </w:rPr>
  </w:style>
  <w:style w:type="character" w:styleId="FootnoteTextChar1" w:customStyle="1">
    <w:name w:val="Footnote Text Char1"/>
    <w:basedOn w:val="Noklusjumarindkopasfonts"/>
    <w:uiPriority w:val="99"/>
    <w:semiHidden/>
    <w:rsid w:val="00850287"/>
    <w:rPr>
      <w:sz w:val="20"/>
      <w:szCs w:val="20"/>
    </w:rPr>
  </w:style>
  <w:style w:type="paragraph" w:styleId="Kjene">
    <w:name w:val="footer"/>
    <w:basedOn w:val="Parastais"/>
    <w:link w:val="KjeneRakstz"/>
    <w:uiPriority w:val="99"/>
    <w:unhideWhenUsed/>
    <w:rsid w:val="00850287"/>
    <w:pPr>
      <w:tabs>
        <w:tab w:val="center" w:pos="4680"/>
        <w:tab w:val="right" w:pos="9360"/>
      </w:tabs>
      <w:spacing w:after="0" w:line="240" w:lineRule="auto"/>
    </w:pPr>
  </w:style>
  <w:style w:type="character" w:styleId="KjeneRakstz" w:customStyle="1">
    <w:name w:val="Kājene Rakstz."/>
    <w:basedOn w:val="Noklusjumarindkopasfonts"/>
    <w:link w:val="Kjene"/>
    <w:uiPriority w:val="99"/>
    <w:rsid w:val="00850287"/>
  </w:style>
  <w:style w:type="paragraph" w:styleId="Balonteksts">
    <w:name w:val="Balloon Text"/>
    <w:basedOn w:val="Parastais"/>
    <w:link w:val="BalontekstsRakstz"/>
    <w:uiPriority w:val="99"/>
    <w:semiHidden/>
    <w:unhideWhenUsed/>
    <w:rsid w:val="00F019ED"/>
    <w:pPr>
      <w:spacing w:after="0" w:line="240" w:lineRule="auto"/>
    </w:pPr>
    <w:rPr>
      <w:rFonts w:ascii="Tahoma" w:hAnsi="Tahoma" w:cs="Tahoma"/>
      <w:sz w:val="16"/>
      <w:szCs w:val="16"/>
    </w:rPr>
  </w:style>
  <w:style w:type="character" w:styleId="BalontekstsRakstz" w:customStyle="1">
    <w:name w:val="Balonteksts Rakstz."/>
    <w:basedOn w:val="Noklusjumarindkopasfonts"/>
    <w:link w:val="Balonteksts"/>
    <w:uiPriority w:val="99"/>
    <w:semiHidden/>
    <w:rsid w:val="00F019ED"/>
    <w:rPr>
      <w:rFonts w:ascii="Tahoma" w:hAnsi="Tahoma" w:cs="Tahoma"/>
      <w:sz w:val="16"/>
      <w:szCs w:val="16"/>
    </w:rPr>
  </w:style>
  <w:style w:type="character" w:styleId="Hipersaite">
    <w:name w:val="Hyperlink"/>
    <w:uiPriority w:val="99"/>
    <w:unhideWhenUsed/>
    <w:rsid w:val="00FB673D"/>
    <w:rPr>
      <w:color w:val="0000FF"/>
      <w:u w:val="single"/>
    </w:rPr>
  </w:style>
  <w:style w:type="paragraph" w:styleId="Pamatteksts2">
    <w:name w:val="Body Text 2"/>
    <w:basedOn w:val="Parastais"/>
    <w:link w:val="Pamatteksts2Rakstz"/>
    <w:uiPriority w:val="99"/>
    <w:semiHidden/>
    <w:unhideWhenUsed/>
    <w:rsid w:val="00FB673D"/>
    <w:pPr>
      <w:spacing w:after="120" w:line="480" w:lineRule="auto"/>
    </w:pPr>
    <w:rPr>
      <w:rFonts w:eastAsia="PMingLiU" w:cs="Times New Roman"/>
    </w:rPr>
  </w:style>
  <w:style w:type="character" w:styleId="Pamatteksts2Rakstz" w:customStyle="1">
    <w:name w:val="Pamatteksts 2 Rakstz."/>
    <w:basedOn w:val="Noklusjumarindkopasfonts"/>
    <w:link w:val="Pamatteksts2"/>
    <w:uiPriority w:val="99"/>
    <w:semiHidden/>
    <w:rsid w:val="00FB673D"/>
    <w:rPr>
      <w:rFonts w:ascii="Calibri" w:hAnsi="Calibri" w:eastAsia="PMingLiU" w:cs="Times New Roman"/>
      <w:lang w:val="lv-LV"/>
    </w:rPr>
  </w:style>
  <w:style w:type="paragraph" w:styleId="ParastaisWeb">
    <w:name w:val="Normal (Web)"/>
    <w:aliases w:val="Обычный (веб) Знак Знак,Обычный (веб) Знак Знак Знак Знак Знак Знак,Обычный (веб) Знак Знак Знак Знак Знак Знак Знак Знак Знак Знак Знак"/>
    <w:basedOn w:val="Parastais"/>
    <w:uiPriority w:val="99"/>
    <w:unhideWhenUsed/>
    <w:rsid w:val="00F52272"/>
    <w:pPr>
      <w:spacing w:before="100" w:beforeAutospacing="1" w:after="100" w:afterAutospacing="1" w:line="240" w:lineRule="auto"/>
    </w:pPr>
    <w:rPr>
      <w:rFonts w:ascii="Times New Roman" w:hAnsi="Times New Roman" w:eastAsia="Calibri" w:cs="Times New Roman"/>
      <w:sz w:val="24"/>
      <w:szCs w:val="24"/>
      <w:lang w:eastAsia="lv-LV"/>
    </w:rPr>
  </w:style>
  <w:style w:type="paragraph" w:styleId="Bezatstarpm">
    <w:name w:val="No Spacing"/>
    <w:aliases w:val="My style"/>
    <w:basedOn w:val="Parastais"/>
    <w:link w:val="BezatstarpmRakstz"/>
    <w:uiPriority w:val="1"/>
    <w:qFormat/>
    <w:rsid w:val="00CF1C0E"/>
    <w:pPr>
      <w:spacing w:after="0" w:line="240" w:lineRule="auto"/>
    </w:pPr>
    <w:rPr>
      <w:rFonts w:cs="Times New Roman"/>
    </w:rPr>
  </w:style>
  <w:style w:type="character" w:styleId="BezatstarpmRakstz" w:customStyle="1">
    <w:name w:val="Bez atstarpēm Rakstz."/>
    <w:aliases w:val="My style Rakstz."/>
    <w:link w:val="Bezatstarpm"/>
    <w:uiPriority w:val="1"/>
    <w:locked/>
    <w:rsid w:val="00C63789"/>
    <w:rPr>
      <w:rFonts w:ascii="Calibri" w:hAnsi="Calibri" w:cs="Times New Roman"/>
      <w:lang w:val="lv-LV"/>
    </w:rPr>
  </w:style>
  <w:style w:type="paragraph" w:styleId="Komentrateksts">
    <w:name w:val="annotation text"/>
    <w:basedOn w:val="Parastais"/>
    <w:link w:val="KomentratekstsRakstz"/>
    <w:uiPriority w:val="99"/>
    <w:rsid w:val="00B72F9F"/>
    <w:pPr>
      <w:spacing w:after="0" w:line="240" w:lineRule="auto"/>
    </w:pPr>
    <w:rPr>
      <w:rFonts w:ascii="Times New Roman" w:hAnsi="Times New Roman" w:eastAsia="Times New Roman" w:cs="Times New Roman"/>
      <w:sz w:val="20"/>
      <w:szCs w:val="20"/>
    </w:rPr>
  </w:style>
  <w:style w:type="character" w:styleId="KomentratekstsRakstz" w:customStyle="1">
    <w:name w:val="Komentāra teksts Rakstz."/>
    <w:basedOn w:val="Noklusjumarindkopasfonts"/>
    <w:link w:val="Komentrateksts"/>
    <w:uiPriority w:val="99"/>
    <w:rsid w:val="00B72F9F"/>
    <w:rPr>
      <w:rFonts w:ascii="Times New Roman" w:hAnsi="Times New Roman" w:eastAsia="Times New Roman" w:cs="Times New Roman"/>
      <w:sz w:val="20"/>
      <w:szCs w:val="20"/>
      <w:lang w:val="lv-LV"/>
    </w:rPr>
  </w:style>
  <w:style w:type="character" w:styleId="Lappusesnumurs">
    <w:name w:val="page number"/>
    <w:basedOn w:val="Noklusjumarindkopasfonts"/>
    <w:rsid w:val="00DA5727"/>
  </w:style>
  <w:style w:type="paragraph" w:styleId="Pamatteksts">
    <w:name w:val="Body Text"/>
    <w:basedOn w:val="Parastais"/>
    <w:link w:val="PamattekstsRakstz"/>
    <w:uiPriority w:val="99"/>
    <w:semiHidden/>
    <w:unhideWhenUsed/>
    <w:rsid w:val="00DB1F64"/>
    <w:pPr>
      <w:spacing w:after="120"/>
    </w:pPr>
  </w:style>
  <w:style w:type="character" w:styleId="PamattekstsRakstz" w:customStyle="1">
    <w:name w:val="Pamatteksts Rakstz."/>
    <w:basedOn w:val="Noklusjumarindkopasfonts"/>
    <w:link w:val="Pamatteksts"/>
    <w:uiPriority w:val="99"/>
    <w:semiHidden/>
    <w:rsid w:val="00DB1F64"/>
  </w:style>
  <w:style w:type="character" w:styleId="Izclums">
    <w:name w:val="Emphasis"/>
    <w:basedOn w:val="Noklusjumarindkopasfonts"/>
    <w:uiPriority w:val="20"/>
    <w:qFormat/>
    <w:rsid w:val="001B4678"/>
    <w:rPr>
      <w:b/>
      <w:bCs/>
      <w:i w:val="0"/>
      <w:iCs w:val="0"/>
    </w:rPr>
  </w:style>
  <w:style w:type="character" w:styleId="st1" w:customStyle="1">
    <w:name w:val="st1"/>
    <w:basedOn w:val="Noklusjumarindkopasfonts"/>
    <w:rsid w:val="001B4678"/>
  </w:style>
  <w:style w:type="paragraph" w:styleId="FootnotesymbolCarZchn" w:customStyle="1">
    <w:name w:val="Footnote symbol Car Zchn"/>
    <w:aliases w:val="Footnote Car Zchn,Times 10 Point Car Zchn,Exposant 3 Point Car Zchn,Footnote Reference Superscript Car Zchn,Char Char Char Char Char Car Zchn,BVI fnr Car Zchn,SUPERS Car Zchn"/>
    <w:basedOn w:val="Parastais"/>
    <w:rsid w:val="008360C4"/>
    <w:pPr>
      <w:spacing w:after="160" w:line="240" w:lineRule="exact"/>
      <w:jc w:val="both"/>
    </w:pPr>
    <w:rPr>
      <w:vertAlign w:val="superscript"/>
    </w:rPr>
  </w:style>
  <w:style w:type="character" w:styleId="Komentraatsauce">
    <w:name w:val="annotation reference"/>
    <w:basedOn w:val="Noklusjumarindkopasfonts"/>
    <w:uiPriority w:val="99"/>
    <w:unhideWhenUsed/>
    <w:rsid w:val="00D743E0"/>
    <w:rPr>
      <w:sz w:val="16"/>
      <w:szCs w:val="16"/>
    </w:rPr>
  </w:style>
  <w:style w:type="character" w:styleId="Izteiksmgs">
    <w:name w:val="Strong"/>
    <w:basedOn w:val="Noklusjumarindkopasfonts"/>
    <w:uiPriority w:val="22"/>
    <w:qFormat/>
    <w:rsid w:val="008C4DFB"/>
    <w:rPr>
      <w:b/>
      <w:bCs/>
    </w:rPr>
  </w:style>
  <w:style w:type="paragraph" w:styleId="Komentratma">
    <w:name w:val="annotation subject"/>
    <w:basedOn w:val="Komentrateksts"/>
    <w:next w:val="Komentrateksts"/>
    <w:link w:val="KomentratmaRakstz"/>
    <w:uiPriority w:val="99"/>
    <w:semiHidden/>
    <w:unhideWhenUsed/>
    <w:rsid w:val="005302F1"/>
    <w:pPr>
      <w:spacing w:after="200"/>
    </w:pPr>
    <w:rPr>
      <w:rFonts w:asciiTheme="minorHAnsi" w:hAnsiTheme="minorHAnsi" w:eastAsiaTheme="minorHAnsi" w:cstheme="minorBidi"/>
      <w:b/>
      <w:bCs/>
      <w:lang w:val="en-US"/>
    </w:rPr>
  </w:style>
  <w:style w:type="character" w:styleId="KomentratmaRakstz" w:customStyle="1">
    <w:name w:val="Komentāra tēma Rakstz."/>
    <w:basedOn w:val="KomentratekstsRakstz"/>
    <w:link w:val="Komentratma"/>
    <w:uiPriority w:val="99"/>
    <w:semiHidden/>
    <w:rsid w:val="005302F1"/>
    <w:rPr>
      <w:rFonts w:ascii="Times New Roman" w:hAnsi="Times New Roman" w:eastAsia="Times New Roman" w:cs="Times New Roman"/>
      <w:b/>
      <w:bCs/>
      <w:sz w:val="20"/>
      <w:szCs w:val="20"/>
      <w:lang w:val="lv-LV"/>
    </w:rPr>
  </w:style>
  <w:style w:type="paragraph" w:styleId="Default" w:customStyle="1">
    <w:name w:val="Default"/>
    <w:rsid w:val="008C4A6B"/>
    <w:pPr>
      <w:autoSpaceDE w:val="0"/>
      <w:autoSpaceDN w:val="0"/>
      <w:adjustRightInd w:val="0"/>
      <w:spacing w:after="0" w:line="240" w:lineRule="auto"/>
    </w:pPr>
    <w:rPr>
      <w:rFonts w:ascii="Times New Roman" w:hAnsi="Times New Roman" w:eastAsia="Times New Roman" w:cs="Times New Roman"/>
      <w:color w:val="000000"/>
      <w:sz w:val="24"/>
      <w:szCs w:val="24"/>
      <w:lang w:val="lv-LV" w:eastAsia="lv-LV"/>
    </w:rPr>
  </w:style>
  <w:style w:type="character" w:styleId="gmail-s1" w:customStyle="1">
    <w:name w:val="gmail-s1"/>
    <w:basedOn w:val="Noklusjumarindkopasfonts"/>
    <w:rsid w:val="008C4A6B"/>
  </w:style>
  <w:style w:type="character" w:styleId="oedjwe" w:customStyle="1">
    <w:name w:val="oedjwe"/>
    <w:basedOn w:val="Noklusjumarindkopasfonts"/>
    <w:rsid w:val="00775A80"/>
  </w:style>
  <w:style w:type="paragraph" w:styleId="naisc" w:customStyle="1">
    <w:name w:val="naisc"/>
    <w:basedOn w:val="Parastais"/>
    <w:rsid w:val="000A0BFA"/>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Izmantotahipersaite">
    <w:name w:val="FollowedHyperlink"/>
    <w:basedOn w:val="Noklusjumarindkopasfonts"/>
    <w:uiPriority w:val="99"/>
    <w:semiHidden/>
    <w:unhideWhenUsed/>
    <w:rsid w:val="00E177F0"/>
    <w:rPr>
      <w:color w:val="800080" w:themeColor="followedHyperlink"/>
      <w:u w:val="single"/>
    </w:rPr>
  </w:style>
  <w:style w:type="paragraph" w:styleId="mt-translation" w:customStyle="1">
    <w:name w:val="mt-translation"/>
    <w:basedOn w:val="Parastais"/>
    <w:rsid w:val="00DC3AE7"/>
    <w:pPr>
      <w:spacing w:before="100" w:beforeAutospacing="1" w:after="100" w:afterAutospacing="1" w:line="240" w:lineRule="auto"/>
    </w:pPr>
    <w:rPr>
      <w:rFonts w:ascii="Times New Roman" w:hAnsi="Times New Roman" w:eastAsia="Times New Roman" w:cs="Times New Roman"/>
      <w:color w:val="000000"/>
      <w:sz w:val="24"/>
      <w:szCs w:val="24"/>
      <w:lang w:eastAsia="lv-LV"/>
    </w:rPr>
  </w:style>
  <w:style w:type="character" w:styleId="phrase" w:customStyle="1">
    <w:name w:val="phrase"/>
    <w:basedOn w:val="Noklusjumarindkopasfonts"/>
    <w:rsid w:val="00DC3AE7"/>
  </w:style>
  <w:style w:type="character" w:styleId="word" w:customStyle="1">
    <w:name w:val="word"/>
    <w:basedOn w:val="Noklusjumarindkopasfonts"/>
    <w:rsid w:val="00DC3AE7"/>
  </w:style>
  <w:style w:type="paragraph" w:styleId="infobody" w:customStyle="1">
    <w:name w:val="info body"/>
    <w:basedOn w:val="Parastais"/>
    <w:qFormat/>
    <w:rsid w:val="00D37F47"/>
    <w:pPr>
      <w:spacing w:after="120" w:line="240" w:lineRule="auto"/>
      <w:jc w:val="both"/>
    </w:pPr>
    <w:rPr>
      <w:rFonts w:ascii="Times New Roman" w:hAnsi="Times New Roman" w:eastAsia="Calibri" w:cs="Times New Roman"/>
      <w:color w:val="000000" w:themeColor="text1"/>
      <w:sz w:val="24"/>
      <w:szCs w:val="24"/>
    </w:rPr>
  </w:style>
  <w:style w:type="paragraph" w:styleId="infosubtitile" w:customStyle="1">
    <w:name w:val="info subtitile"/>
    <w:basedOn w:val="Parastais"/>
    <w:qFormat/>
    <w:rsid w:val="00D37F47"/>
    <w:pPr>
      <w:spacing w:before="240" w:after="120" w:line="240" w:lineRule="auto"/>
    </w:pPr>
    <w:rPr>
      <w:rFonts w:ascii="Times New Roman" w:hAnsi="Times New Roman" w:eastAsia="Calibri" w:cs="Times New Roman"/>
      <w:b/>
      <w:color w:val="000000" w:themeColor="text1"/>
      <w:sz w:val="24"/>
      <w:szCs w:val="24"/>
    </w:rPr>
  </w:style>
  <w:style w:type="paragraph" w:styleId="Text1" w:customStyle="1">
    <w:name w:val="Text 1"/>
    <w:basedOn w:val="Parastais"/>
    <w:rsid w:val="001374AA"/>
    <w:pPr>
      <w:spacing w:before="120" w:after="120" w:line="240" w:lineRule="auto"/>
      <w:ind w:left="850"/>
      <w:jc w:val="both"/>
    </w:pPr>
    <w:rPr>
      <w:rFonts w:ascii="Times New Roman" w:hAnsi="Times New Roman" w:cs="Times New Roman"/>
      <w:sz w:val="24"/>
      <w:szCs w:val="24"/>
    </w:rPr>
  </w:style>
  <w:style w:type="character" w:styleId="apple-converted-space" w:customStyle="1">
    <w:name w:val="apple-converted-space"/>
    <w:basedOn w:val="Noklusjumarindkopasfonts"/>
    <w:rsid w:val="00EE4800"/>
  </w:style>
  <w:style w:type="paragraph" w:styleId="infotitle" w:customStyle="1">
    <w:name w:val="info title"/>
    <w:basedOn w:val="Parastais"/>
    <w:qFormat/>
    <w:rsid w:val="00EE4800"/>
    <w:pPr>
      <w:keepNext/>
      <w:keepLines/>
      <w:spacing w:before="480" w:after="240" w:line="240" w:lineRule="auto"/>
      <w:outlineLvl w:val="0"/>
    </w:pPr>
    <w:rPr>
      <w:rFonts w:ascii="Times New Roman" w:hAnsi="Times New Roman" w:eastAsia="Calibri" w:cs="Times New Roman"/>
      <w:sz w:val="32"/>
      <w:szCs w:val="32"/>
    </w:rPr>
  </w:style>
</w:styles>
</file>

<file path=word/webSettings.xml><?xml version="1.0" encoding="utf-8"?>
<w:webSettings xmlns:r="http://schemas.openxmlformats.org/officeDocument/2006/relationships" xmlns:w="http://schemas.openxmlformats.org/wordprocessingml/2006/main">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54997933">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19181448">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640185612">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790978240">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867331480">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4576305">
      <w:bodyDiv w:val="1"/>
      <w:marLeft w:val="0"/>
      <w:marRight w:val="0"/>
      <w:marTop w:val="0"/>
      <w:marBottom w:val="0"/>
      <w:divBdr>
        <w:top w:val="none" w:sz="0" w:space="0" w:color="auto"/>
        <w:left w:val="none" w:sz="0" w:space="0" w:color="auto"/>
        <w:bottom w:val="none" w:sz="0" w:space="0" w:color="auto"/>
        <w:right w:val="none" w:sz="0" w:space="0" w:color="auto"/>
      </w:divBdr>
    </w:div>
    <w:div w:id="995379462">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230574192">
      <w:bodyDiv w:val="1"/>
      <w:marLeft w:val="0"/>
      <w:marRight w:val="0"/>
      <w:marTop w:val="0"/>
      <w:marBottom w:val="0"/>
      <w:divBdr>
        <w:top w:val="none" w:sz="0" w:space="0" w:color="auto"/>
        <w:left w:val="none" w:sz="0" w:space="0" w:color="auto"/>
        <w:bottom w:val="none" w:sz="0" w:space="0" w:color="auto"/>
        <w:right w:val="none" w:sz="0" w:space="0" w:color="auto"/>
      </w:divBdr>
    </w:div>
    <w:div w:id="1372920987">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508015000">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596940692">
      <w:bodyDiv w:val="1"/>
      <w:marLeft w:val="0"/>
      <w:marRight w:val="0"/>
      <w:marTop w:val="0"/>
      <w:marBottom w:val="0"/>
      <w:divBdr>
        <w:top w:val="none" w:sz="0" w:space="0" w:color="auto"/>
        <w:left w:val="none" w:sz="0" w:space="0" w:color="auto"/>
        <w:bottom w:val="none" w:sz="0" w:space="0" w:color="auto"/>
        <w:right w:val="none" w:sz="0" w:space="0" w:color="auto"/>
      </w:divBdr>
    </w:div>
    <w:div w:id="1726103559">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34231783">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873880348">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85760711">
      <w:bodyDiv w:val="1"/>
      <w:marLeft w:val="0"/>
      <w:marRight w:val="0"/>
      <w:marTop w:val="0"/>
      <w:marBottom w:val="0"/>
      <w:divBdr>
        <w:top w:val="none" w:sz="0" w:space="0" w:color="auto"/>
        <w:left w:val="none" w:sz="0" w:space="0" w:color="auto"/>
        <w:bottom w:val="none" w:sz="0" w:space="0" w:color="auto"/>
        <w:right w:val="none" w:sz="0" w:space="0" w:color="auto"/>
      </w:divBdr>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mailto:Mara.Braslava@km.gov.lv"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mailto:Anete.Kurzemniece@mfa.gov.lv" Type="http://schemas.openxmlformats.org/officeDocument/2006/relationships/hyperlink" Id="rId9"/>
    <Relationship Target="theme/theme1.xml" Type="http://schemas.openxmlformats.org/officeDocument/2006/relationships/theme" Id="rId14"/>
    <Relationship Target="/word/glossary/document.xml" Type="http://schemas.openxmlformats.org/officeDocument/2006/relationships/glossaryDocument" Id="Rddac1d5ab46647b5"/>
</Relationships>

</file>

<file path=word/_rels/footnotes.xml.rels><?xml version="1.0" encoding="UTF-8" standalone="yes"?>
<Relationships xmlns="http://schemas.openxmlformats.org/package/2006/relationships">
    <Relationship TargetMode="External" Target="https://www.min-kulture.hr/userdocsimages/T%20H%20U%20M%20BO%20V%20I/Novi%20direktorij/dec/The%20Declaration%20of%2026%20Ministers%20of%20Culture%20-%20COVID-19%20CCS%202020.pdf" Type="http://schemas.openxmlformats.org/officeDocument/2006/relationships/hyperlink" Id="rId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77f56d-ec56-419a-8098-5f135f9e2503}"/>
      </w:docPartPr>
      <w:docPartBody>
        <w:p w14:paraId="5966627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9E8147E3-AF9C-4A5B-A637-07BFF219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ap="http://schemas.openxmlformats.org/officeDocument/2006/extended-properties">
  <Template>Normal</Template>
  <Application>Microsoft Office Word</Application>
  <DocSecurity>0</DocSecurity>
  <ScaleCrop>false</ScaleCrop>
  <Company>LR Kultūras Ministrija</Company>
  <SharedDoc>false</SharedDoc>
  <HyperlinksChanged>false</HyperlinksChanged>
  <AppVersion>00.0001</AppVersion>
  <LinksUpToDate>false</LinksUpToDate>
</Properties>
</file>

<file path=docProps/core.xml><?xml version="1.0" encoding="utf-8"?>
<coreProperties xmlns:dc="http://purl.org/dc/elements/1.1/" xmlns:dcterms="http://purl.org/dc/terms/" xmlns:xsi="http://www.w3.org/2001/XMLSchema-instance" xmlns="http://schemas.openxmlformats.org/package/2006/metadata/core-properties">
  <dc:title>Informatīvais ziņojums</dc:title>
  <dc:subject>Par 2020. gada19. maija Eiropas Savienības kultūras un audiovizuālo lietu ministru neformālajā augsta līmeņa videokonferencē par COVID-19 ietekmi uz kultūra un radošajiem sektoriem izskatāmajiem jautājumiem</dc:subject>
  <dc:creator>Māra Braslava</dc:creator>
  <keywords>Kultūras ministrija</keywords>
  <dc:description>M. Braslava, 67 330 278
Mara.Braslava@km.gov.lv</dc:description>
  <lastModifiedBy>Māra Braslava</lastModifiedBy>
  <revision>10</revision>
  <lastPrinted>2020-03-13T11:25:00.0000000Z</lastPrinted>
  <dcterms:created xsi:type="dcterms:W3CDTF">2020-05-14T13:47:00.0000000Z</dcterms:created>
  <dcterms:modified xsi:type="dcterms:W3CDTF">2020-05-15T05:48:57.0233087Z</dcterms:modified>
  <category>Starptautiskās sadarbības un ES politikas nodaļa</category>
</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CesvisMainMakerOrgUnitTitle">
    <vt:lpwstr>Starptautiskās sadarbības un ES politikas nodaļa</vt:lpwstr>
  </property>
  <property fmtid="{D5CDD505-2E9C-101B-9397-08002B2CF9AE}" pid="3" name="DISCesvisMeetingDate">
    <vt:lpwstr>2020-05-19</vt:lpwstr>
  </property>
  <property fmtid="{D5CDD505-2E9C-101B-9397-08002B2CF9AE}" pid="4" name="DISidcName">
    <vt:lpwstr>1020404016200</vt:lpwstr>
  </property>
  <property fmtid="{D5CDD505-2E9C-101B-9397-08002B2CF9AE}" pid="5" name="DISdID">
    <vt:lpwstr>306188</vt:lpwstr>
  </property>
  <property fmtid="{D5CDD505-2E9C-101B-9397-08002B2CF9AE}" pid="6" name="DISCesvisTitle">
    <vt:lpwstr>Par 2020. gada 19. maija neformālo Eiropas Savienības kultūras un audiovizuālo lietu ministru videokonferenci par Covid-19 ietekmi uz kultūras un radošo sektoru</vt:lpwstr>
  </property>
  <property fmtid="{D5CDD505-2E9C-101B-9397-08002B2CF9AE}" pid="7" name="DIScgiUrl">
    <vt:lpwstr>https://lim.esvis.gov.lv/cs/idcplg</vt:lpwstr>
  </property>
  <property fmtid="{D5CDD505-2E9C-101B-9397-08002B2CF9AE}" pid="8" name="DISCesvisMinistryOfMinister">
    <vt:lpwstr>Kultūras ministra pienākumu izpildītājs - </vt:lpwstr>
  </property>
  <property fmtid="{D5CDD505-2E9C-101B-9397-08002B2CF9AE}" pid="9" name="DISCesvisSafetyLevel">
    <vt:lpwstr>Vispārpieejams</vt:lpwstr>
  </property>
  <property fmtid="{D5CDD505-2E9C-101B-9397-08002B2CF9AE}" pid="10" name="DISCesvisSigner">
    <vt:lpwstr>Ministrs Nauris Puntulis</vt:lpwstr>
  </property>
  <property fmtid="{D5CDD505-2E9C-101B-9397-08002B2CF9AE}" pid="11" name="DISProperties">
    <vt:lpwstr>DISCesvisMeetingDate,DISCesvisAdditionalMakers,DIScgiUrl,DISdDocName,DISCesvisAnnotation,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12" name="DISTaskPaneUrl">
    <vt:lpwstr>https://lim.esvis.gov.lv/cs/idcplg?ClientControlled=DocMan&amp;coreContentOnly=1&amp;WebdavRequest=1&amp;IdcService=DOC_INFO&amp;dID=306188</vt:lpwstr>
  </property>
  <property fmtid="{D5CDD505-2E9C-101B-9397-08002B2CF9AE}" pid="13" name="DISCesvisDescription">
    <vt:lpwstr>
</vt:lpwstr>
  </property>
  <property fmtid="{D5CDD505-2E9C-101B-9397-08002B2CF9AE}" pid="14" name="DISCesvisAuthor">
    <vt:lpwstr>Kultūras ministrija</vt:lpwstr>
  </property>
  <property fmtid="{D5CDD505-2E9C-101B-9397-08002B2CF9AE}" pid="15" name="DISdUser">
    <vt:lpwstr>vk_ladlere</vt:lpwstr>
  </property>
  <property fmtid="{D5CDD505-2E9C-101B-9397-08002B2CF9AE}" pid="16" name="DISdDocName">
    <vt:lpwstr>L238256</vt:lpwstr>
  </property>
  <property fmtid="{D5CDD505-2E9C-101B-9397-08002B2CF9AE}" pid="17" name="DISCesvisMainMaker">
    <vt:lpwstr>Kultūras ministrija Māra Braslava</vt:lpwstr>
  </property>
  <property fmtid="{D5CDD505-2E9C-101B-9397-08002B2CF9AE}" pid="18" name="DISCesvisAdditionalMakers">
    <vt:lpwstr>Kultūras ministrija Māra Braslava</vt:lpwstr>
  </property>
  <property fmtid="{D5CDD505-2E9C-101B-9397-08002B2CF9AE}" pid="19" name="DISCesvisAdditionalTutors">
    <vt:lpwstr>Kultūras ministrija Māra Braslava</vt:lpwstr>
  </property>
  <property fmtid="{D5CDD505-2E9C-101B-9397-08002B2CF9AE}" pid="20" name="DISCesvisAdditionalMakersPhone">
    <vt:lpwstr>67330278</vt:lpwstr>
  </property>
  <property fmtid="{D5CDD505-2E9C-101B-9397-08002B2CF9AE}" pid="21" name="DISCesvisAdditionalTutorsMail">
    <vt:lpwstr>Mara.Braslava@km.gov.lv</vt:lpwstr>
  </property>
  <property fmtid="{D5CDD505-2E9C-101B-9397-08002B2CF9AE}" pid="22" name="DISCesvisAdditionalTutorsPhone">
    <vt:lpwstr>67330278</vt:lpwstr>
  </property>
  <property fmtid="{D5CDD505-2E9C-101B-9397-08002B2CF9AE}" pid="23" name="DISCesvisAdditionalMakersMail">
    <vt:lpwstr>Mara.Braslava@km.gov.lv</vt:lpwstr>
  </property>
  <property fmtid="{D5CDD505-2E9C-101B-9397-08002B2CF9AE}" pid="24" name="DISCesvisOrgApprovers">
    <vt:lpwstr>Ārlietu ministrija</vt:lpwstr>
  </property>
  <property fmtid="{D5CDD505-2E9C-101B-9397-08002B2CF9AE}" pid="25" name="DISCesvisAnnotation">
    <vt:lpwstr>2020. gada 19. maijā notiks otrā neformālā Eiropas Savienības (turpmāk – ES) kultūras ministru videokonference, kur dalībvalstu kultūras un par mediju jomu atbildīgie ministri un Eiropas komisāri aicināti turpināt diskutēt par Covid-19 pandēmijas ietekmi uz kultūras un radošo sektoru. Šīs sanāksmes mērķis būs apmainīties ar informāciju par dalībvalstu nākamajiem soļiem, pakāpeniski atceļot pandēmijas dēļ ieviestos ierobežojumus, un par krīzes laikā gūtajām atziņām attiecībā uz kultūras un radošo sektoru. Latvija sanāksmē informēs par plānu nozares stabilizēšanai, pie kā strādā Kultūras ministrija un kurā paredzēts ietvert atbalstu jauna kultūras satura veidošanā un kultūras pieejamībā, kā arī ilgtermiņa ieguldījumus kultūras digitalizācijai un pieejamībai, investīcijas jaunradē, kino un dizaina jomā, kā arī mākslas darbu iepirkšanā. Runājot par gūtajām atziņām, Latvija paudīs, ka Covid-19 pandēmija ir parādījusi nepieciešamību pilnveidot nodokļu sistēmu attiecībā uz kultūras nozarē strādājošajiem, kā arī krīze ir iespēja izstrādāt jaunas pieejas nozares attīstībai un ilgtermiņa redzējums stimulē ātrāku un mērķtiecīgāku izeju no dīkstāves.</vt:lpwstr>
  </property>
  <property fmtid="{D5CDD505-2E9C-101B-9397-08002B2CF9AE}" pid="26" name="DISCesvisDocRegDate">
    <vt:lpwstr>2020-05-15</vt:lpwstr>
  </property>
  <property fmtid="{D5CDD505-2E9C-101B-9397-08002B2CF9AE}" pid="27" name="DISCesvisRegDate">
    <vt:lpwstr>2020-05-15</vt:lpwstr>
  </property>
  <property fmtid="{D5CDD505-2E9C-101B-9397-08002B2CF9AE}" pid="28" name="DISCesvisDocRegNr">
    <vt:lpwstr>IZ-2</vt:lpwstr>
  </property>
</Properties>
</file>