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78501" w14:textId="44240308" w:rsidR="00393447" w:rsidRPr="004852B1" w:rsidRDefault="00894252" w:rsidP="004852B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Cs/>
          <w:iCs/>
          <w:sz w:val="28"/>
          <w:szCs w:val="28"/>
          <w:lang w:eastAsia="lv-LV"/>
        </w:rPr>
        <w:t>Likumprojekts</w:t>
      </w:r>
    </w:p>
    <w:p w14:paraId="073DC1E5" w14:textId="77777777" w:rsidR="00DA5BB1" w:rsidRPr="004852B1" w:rsidRDefault="00DA5BB1" w:rsidP="004852B1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8778502" w14:textId="7F330E8B" w:rsidR="008558BE" w:rsidRPr="004852B1" w:rsidRDefault="00AA5275" w:rsidP="004852B1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Par </w:t>
      </w:r>
      <w:r w:rsidR="00FB25A2"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Eiropas Padomes Konvenciju par noziedzīgiem nodarījumiem, kas saistīti ar kultūras vērtībām</w:t>
      </w:r>
    </w:p>
    <w:p w14:paraId="6011A240" w14:textId="77777777" w:rsidR="002D6BCC" w:rsidRPr="004852B1" w:rsidRDefault="002D6BCC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color w:val="414142"/>
          <w:sz w:val="28"/>
          <w:szCs w:val="28"/>
          <w:lang w:eastAsia="lv-LV"/>
        </w:rPr>
      </w:pPr>
    </w:p>
    <w:p w14:paraId="28778503" w14:textId="53E65B40" w:rsidR="008558BE" w:rsidRPr="004852B1" w:rsidRDefault="00894252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bCs/>
          <w:color w:val="414142"/>
          <w:sz w:val="28"/>
          <w:szCs w:val="28"/>
          <w:lang w:eastAsia="lv-LV"/>
        </w:rPr>
        <w:t>1</w:t>
      </w:r>
      <w:r w:rsidR="002D6BCC"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</w:t>
      </w:r>
      <w:r w:rsidR="001C1449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 </w:t>
      </w:r>
      <w:r w:rsidR="002D6BCC"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</w:t>
      </w: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201</w:t>
      </w:r>
      <w:r w:rsidR="00FB25A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7</w:t>
      </w:r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C144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gada </w:t>
      </w:r>
      <w:r w:rsidR="00FB25A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19.</w:t>
      </w:r>
      <w:r w:rsidR="001C1449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B25A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maija</w:t>
      </w:r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Eiropas Padomes Konvencij</w:t>
      </w:r>
      <w:r w:rsidR="0075661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a</w:t>
      </w:r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B25A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par noziedzīgiem nodarījumiem, kas saistīti ar kultūras vērtībām</w:t>
      </w:r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(turpmāk – Konvencija)</w:t>
      </w:r>
      <w:r w:rsidR="00C17AF0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bookmarkStart w:id="0" w:name="_GoBack"/>
      <w:bookmarkEnd w:id="0"/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ar šo likumu tiek pieņemta un apstiprināta.</w:t>
      </w:r>
    </w:p>
    <w:p w14:paraId="677EC5DD" w14:textId="77777777" w:rsidR="002D6BCC" w:rsidRPr="004852B1" w:rsidRDefault="002D6BCC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789D3299" w14:textId="2F6B2112" w:rsidR="008D171E" w:rsidRPr="004852B1" w:rsidRDefault="00894252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2</w:t>
      </w:r>
      <w:r w:rsidR="002D6BCC"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</w:t>
      </w: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ants.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Start w:id="1" w:name="_Hlk21002178"/>
      <w:r w:rsidR="00AA5275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Konvencijā paredzēto saistību izpildi koordinē</w:t>
      </w:r>
      <w:r w:rsidR="00A65006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bookmarkEnd w:id="1"/>
      <w:r w:rsidR="00A65006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Tieslietu ministrija</w:t>
      </w:r>
      <w:r w:rsidR="0066280A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FB25A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Kultūras</w:t>
      </w:r>
      <w:r w:rsidR="0066280A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ministrija</w:t>
      </w:r>
      <w:r w:rsidR="0036402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45902ACE" w14:textId="46C70D68" w:rsidR="00F1173F" w:rsidRPr="004852B1" w:rsidRDefault="00F1173F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5D5A3030" w14:textId="6C0528EC" w:rsidR="00F1173F" w:rsidRPr="004852B1" w:rsidRDefault="00F1173F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3. pants.</w:t>
      </w:r>
      <w:r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Konvencijas 20.</w:t>
      </w:r>
      <w:r w:rsidR="00A15CBC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21. pantā</w:t>
      </w:r>
      <w:r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paredzēto saistību izpildi koordinē Kultūras ministrija. </w:t>
      </w:r>
    </w:p>
    <w:p w14:paraId="53745CB0" w14:textId="77777777" w:rsidR="007D6B2D" w:rsidRPr="004852B1" w:rsidRDefault="007D6B2D" w:rsidP="004852B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8A3B439" w14:textId="0C2FC8F6" w:rsidR="008D171E" w:rsidRPr="004852B1" w:rsidRDefault="007D6B2D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4. pants.</w:t>
      </w:r>
      <w:r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40E4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Konvencijas 5. panta 2.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0E4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Ārlietu ministrija informē Eiropas Padomes ģenerālsekretāru, ka</w:t>
      </w:r>
      <w:r w:rsidR="00FE7322" w:rsidRPr="004852B1">
        <w:rPr>
          <w:rFonts w:ascii="Times New Roman" w:hAnsi="Times New Roman" w:cs="Times New Roman"/>
          <w:sz w:val="28"/>
          <w:szCs w:val="28"/>
        </w:rPr>
        <w:t xml:space="preserve"> 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par darbībām, kas aprakstītas </w:t>
      </w:r>
      <w:r w:rsidR="00340E4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Konvencijas 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5</w:t>
      </w:r>
      <w:r w:rsidR="00340E4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0E4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0E4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ā, Latvijas Republika patur tiesības noteikt nekriminālas sankcijas, </w:t>
      </w:r>
      <w:r w:rsidR="00D7682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ja ievestais kultūras priekšmets vai arhīva dokuments, dokuments ar arhīvisko vērtību vai tos aizstājošā kopija nav atzīstami par noziedzīgi iegūtiem un to ievešana nav radījusi būtisku kaitējumu.</w:t>
      </w:r>
    </w:p>
    <w:p w14:paraId="309BF828" w14:textId="6A8BE13C" w:rsidR="007D6B2D" w:rsidRPr="004852B1" w:rsidRDefault="007D6B2D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4C984F" w14:textId="7367D3E5" w:rsidR="007D6B2D" w:rsidRPr="004852B1" w:rsidRDefault="007D6B2D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5. pants.</w:t>
      </w:r>
      <w:r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Saskaņā ar Konvencijas 10.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2.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punktu Ārlietu ministrija informē Eiropas Padomes ģenerālsekretāru, ka par darbībām, kas aprakstītas Konvencijas 10.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panta 1.</w:t>
      </w:r>
      <w:r w:rsidR="001F0770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D23A4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punktā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, Latvijas Republika patur tiesības noteikt nekriminālas sankcijas</w:t>
      </w:r>
      <w:r w:rsidR="00716C7C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7C631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ja </w:t>
      </w:r>
      <w:r w:rsidR="00F1173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arhīva dokumenta, dokumenta ar arhīvisko vērtību vai tos aizstājošās kopijas iznīcināšana</w:t>
      </w:r>
      <w:r w:rsidR="007C248C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s, </w:t>
      </w:r>
      <w:r w:rsidR="00F1173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bojāšanas</w:t>
      </w:r>
      <w:r w:rsidR="007C248C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vai pārvietošanas, kā arī kultūras priekšmeta pārvietošanas</w:t>
      </w:r>
      <w:r w:rsidR="00F1173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rezultātā nav radīts būtisks kaitējums, kā arī</w:t>
      </w:r>
      <w:r w:rsidR="007C248C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ja</w:t>
      </w:r>
      <w:r w:rsidR="00F1173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kultūras priekšmets iznīcināts vai bojāts dažādu aizsardzības,</w:t>
      </w:r>
      <w:r w:rsidR="00891534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uzturēšanas,</w:t>
      </w:r>
      <w:r w:rsidR="00F1173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renovācijas, remontdarbu </w:t>
      </w:r>
      <w:r w:rsidR="00891534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vai lietošanas </w:t>
      </w:r>
      <w:r w:rsidR="00F1173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noteikumu pārkāpšanas rezultātā, kas reglamentēti speciālajos likumos un Ministru kabineta noteikumos</w:t>
      </w:r>
      <w:r w:rsidR="00FE7322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D23A4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3682F679" w14:textId="593645B7" w:rsidR="008D171E" w:rsidRPr="004852B1" w:rsidRDefault="008D171E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8778506" w14:textId="37AE7D28" w:rsidR="00E70E0A" w:rsidRPr="004852B1" w:rsidRDefault="00364029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6</w:t>
      </w:r>
      <w:r w:rsidR="002D6BCC" w:rsidRPr="004852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. p</w:t>
      </w:r>
      <w:r w:rsidR="00C406DE" w:rsidRPr="004852B1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ants.</w:t>
      </w:r>
      <w:r w:rsidR="00846A93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Konvencija stājas spēkā tā</w:t>
      </w:r>
      <w:r w:rsidR="0075661F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34185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B0723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27</w:t>
      </w:r>
      <w:r w:rsidR="0034185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786C9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34185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pant</w:t>
      </w:r>
      <w:r w:rsidR="00564B53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ā</w:t>
      </w:r>
      <w:r w:rsidR="0034185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noteiktajā laikā un kārtībā, un Ārlietu ministrija par to paziņo oficiālajā izdevumā </w:t>
      </w:r>
      <w:r w:rsidR="00786C9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34185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Vēstnesis</w:t>
      </w:r>
      <w:r w:rsidR="00786C99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"</w:t>
      </w:r>
      <w:r w:rsidR="00E70E0A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9C56A79" w14:textId="77777777" w:rsidR="002D6BCC" w:rsidRPr="004852B1" w:rsidRDefault="002D6BCC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2C6C46FA" w14:textId="3D7D6CF5" w:rsidR="001060F3" w:rsidRPr="004852B1" w:rsidRDefault="00364029" w:rsidP="004852B1">
      <w:pPr>
        <w:spacing w:after="0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  <w:r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7</w:t>
      </w:r>
      <w:r w:rsidR="001060F3" w:rsidRPr="004852B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. pants.</w:t>
      </w:r>
      <w:r w:rsidR="001060F3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Līdz ar likumu izsludinām</w:t>
      </w:r>
      <w:r w:rsidR="00341858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a Konvencija</w:t>
      </w:r>
      <w:r w:rsidR="001060F3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angļu valodā un </w:t>
      </w:r>
      <w:r w:rsidR="00FA0E2B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>tās</w:t>
      </w:r>
      <w:r w:rsidR="001060F3" w:rsidRPr="004852B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tulkojums latviešu valodā.</w:t>
      </w:r>
    </w:p>
    <w:p w14:paraId="58985E28" w14:textId="6E77EBC4" w:rsidR="001060F3" w:rsidRPr="004852B1" w:rsidRDefault="001060F3" w:rsidP="00485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99CA921" w14:textId="4C5F7EAE" w:rsidR="00D76828" w:rsidRPr="004852B1" w:rsidRDefault="00D76828" w:rsidP="00485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68BB5F5" w14:textId="77777777" w:rsidR="004852B1" w:rsidRPr="004852B1" w:rsidRDefault="004852B1" w:rsidP="004852B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97958B4" w14:textId="37D30382" w:rsidR="006E65F1" w:rsidRPr="004852B1" w:rsidRDefault="006E65F1" w:rsidP="004852B1">
      <w:pPr>
        <w:pStyle w:val="NoSpacing"/>
        <w:ind w:firstLine="709"/>
        <w:rPr>
          <w:rFonts w:ascii="Times New Roman" w:hAnsi="Times New Roman"/>
          <w:sz w:val="28"/>
          <w:szCs w:val="28"/>
          <w:lang w:val="lv-LV"/>
        </w:rPr>
      </w:pPr>
      <w:r w:rsidRPr="004852B1">
        <w:rPr>
          <w:rFonts w:ascii="Times New Roman" w:hAnsi="Times New Roman"/>
          <w:sz w:val="28"/>
          <w:szCs w:val="28"/>
          <w:lang w:val="lv-LV"/>
        </w:rPr>
        <w:t xml:space="preserve">Ministru prezidenta biedrs, </w:t>
      </w:r>
    </w:p>
    <w:p w14:paraId="34DC3EC9" w14:textId="77777777" w:rsidR="00D76828" w:rsidRPr="004852B1" w:rsidRDefault="006E65F1" w:rsidP="004852B1">
      <w:pPr>
        <w:pStyle w:val="NoSpacing"/>
        <w:ind w:firstLine="709"/>
        <w:rPr>
          <w:rFonts w:ascii="Times New Roman" w:hAnsi="Times New Roman"/>
          <w:sz w:val="28"/>
          <w:szCs w:val="28"/>
          <w:lang w:val="lv-LV"/>
        </w:rPr>
      </w:pPr>
      <w:r w:rsidRPr="004852B1">
        <w:rPr>
          <w:rFonts w:ascii="Times New Roman" w:hAnsi="Times New Roman"/>
          <w:sz w:val="28"/>
          <w:szCs w:val="28"/>
          <w:lang w:val="lv-LV"/>
        </w:rPr>
        <w:t>t</w:t>
      </w:r>
      <w:r w:rsidR="00DC3680" w:rsidRPr="004852B1">
        <w:rPr>
          <w:rFonts w:ascii="Times New Roman" w:hAnsi="Times New Roman"/>
          <w:sz w:val="28"/>
          <w:szCs w:val="28"/>
          <w:lang w:val="lv-LV"/>
        </w:rPr>
        <w:t>ieslietu ministrs</w:t>
      </w:r>
    </w:p>
    <w:p w14:paraId="6DB78E51" w14:textId="0F0D18CF" w:rsidR="00DC3680" w:rsidRPr="004852B1" w:rsidRDefault="00DC3680" w:rsidP="004852B1">
      <w:pPr>
        <w:pStyle w:val="NoSpacing"/>
        <w:ind w:firstLine="709"/>
        <w:rPr>
          <w:rFonts w:ascii="Times New Roman" w:hAnsi="Times New Roman"/>
          <w:sz w:val="28"/>
          <w:szCs w:val="28"/>
          <w:lang w:val="lv-LV"/>
        </w:rPr>
      </w:pPr>
      <w:r w:rsidRPr="004852B1">
        <w:rPr>
          <w:rFonts w:ascii="Times New Roman" w:hAnsi="Times New Roman"/>
          <w:sz w:val="28"/>
          <w:szCs w:val="28"/>
          <w:lang w:val="lv-LV"/>
        </w:rPr>
        <w:t>J</w:t>
      </w:r>
      <w:r w:rsidR="00D76828" w:rsidRPr="004852B1">
        <w:rPr>
          <w:rFonts w:ascii="Times New Roman" w:hAnsi="Times New Roman"/>
          <w:sz w:val="28"/>
          <w:szCs w:val="28"/>
          <w:lang w:val="lv-LV"/>
        </w:rPr>
        <w:t>.</w:t>
      </w:r>
      <w:r w:rsidR="004852B1" w:rsidRPr="004852B1">
        <w:rPr>
          <w:rFonts w:ascii="Times New Roman" w:hAnsi="Times New Roman"/>
          <w:sz w:val="28"/>
          <w:szCs w:val="28"/>
          <w:lang w:val="lv-LV"/>
        </w:rPr>
        <w:t> </w:t>
      </w:r>
      <w:proofErr w:type="spellStart"/>
      <w:r w:rsidRPr="004852B1">
        <w:rPr>
          <w:rFonts w:ascii="Times New Roman" w:hAnsi="Times New Roman"/>
          <w:sz w:val="28"/>
          <w:szCs w:val="28"/>
          <w:lang w:val="lv-LV"/>
        </w:rPr>
        <w:t>Bordāns</w:t>
      </w:r>
      <w:proofErr w:type="spellEnd"/>
    </w:p>
    <w:sectPr w:rsidR="00DC3680" w:rsidRPr="004852B1" w:rsidSect="004852B1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9CBF5" w14:textId="77777777" w:rsidR="00AB1109" w:rsidRDefault="00AB1109" w:rsidP="004D5F12">
      <w:pPr>
        <w:spacing w:after="0" w:line="240" w:lineRule="auto"/>
      </w:pPr>
      <w:r>
        <w:separator/>
      </w:r>
    </w:p>
  </w:endnote>
  <w:endnote w:type="continuationSeparator" w:id="0">
    <w:p w14:paraId="074113E2" w14:textId="77777777" w:rsidR="00AB1109" w:rsidRDefault="00AB1109" w:rsidP="004D5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55B65" w14:textId="18E32E7A" w:rsidR="00E51E0C" w:rsidRPr="00E51E0C" w:rsidRDefault="009B0723" w:rsidP="00E51E0C">
    <w:pPr>
      <w:pStyle w:val="Footer"/>
      <w:jc w:val="both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fldChar w:fldCharType="begin"/>
    </w:r>
    <w:r>
      <w:rPr>
        <w:rFonts w:ascii="Times New Roman" w:hAnsi="Times New Roman" w:cs="Times New Roman"/>
        <w:sz w:val="20"/>
        <w:szCs w:val="20"/>
      </w:rPr>
      <w:instrText xml:space="preserve"> FILENAME \* MERGEFORMAT </w:instrText>
    </w:r>
    <w:r>
      <w:rPr>
        <w:rFonts w:ascii="Times New Roman" w:hAnsi="Times New Roman" w:cs="Times New Roman"/>
        <w:sz w:val="20"/>
        <w:szCs w:val="20"/>
      </w:rPr>
      <w:fldChar w:fldCharType="separate"/>
    </w:r>
    <w:r w:rsidR="00C17AF0">
      <w:rPr>
        <w:rFonts w:ascii="Times New Roman" w:hAnsi="Times New Roman" w:cs="Times New Roman"/>
        <w:noProof/>
        <w:sz w:val="20"/>
        <w:szCs w:val="20"/>
      </w:rPr>
      <w:t>TMLik_160320_ratif_lik</w:t>
    </w:r>
    <w:r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3083D" w14:textId="23CA335F" w:rsidR="004852B1" w:rsidRDefault="004852B1" w:rsidP="004852B1">
    <w:pPr>
      <w:spacing w:after="0" w:line="240" w:lineRule="auto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 xml:space="preserve">L0513_0  </w:t>
    </w:r>
    <w:proofErr w:type="spellStart"/>
    <w:r w:rsidRPr="008709C1">
      <w:rPr>
        <w:rFonts w:ascii="Times New Roman" w:hAnsi="Times New Roman" w:cs="Times New Roman"/>
        <w:sz w:val="16"/>
        <w:szCs w:val="16"/>
      </w:rPr>
      <w:t>v_sk</w:t>
    </w:r>
    <w:proofErr w:type="spellEnd"/>
    <w:r w:rsidRPr="008709C1">
      <w:rPr>
        <w:rFonts w:ascii="Times New Roman" w:hAnsi="Times New Roman" w:cs="Times New Roman"/>
        <w:sz w:val="16"/>
        <w:szCs w:val="16"/>
      </w:rPr>
      <w:t xml:space="preserve">. = </w:t>
    </w:r>
    <w:r w:rsidRPr="008709C1">
      <w:rPr>
        <w:rFonts w:ascii="Times New Roman" w:hAnsi="Times New Roman" w:cs="Times New Roman"/>
        <w:sz w:val="16"/>
        <w:szCs w:val="16"/>
      </w:rPr>
      <w:fldChar w:fldCharType="begin"/>
    </w:r>
    <w:r w:rsidRPr="008709C1"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 w:rsidRPr="008709C1">
      <w:rPr>
        <w:rFonts w:ascii="Times New Roman" w:hAnsi="Times New Roman" w:cs="Times New Roman"/>
        <w:sz w:val="16"/>
        <w:szCs w:val="16"/>
      </w:rPr>
      <w:fldChar w:fldCharType="separate"/>
    </w:r>
    <w:r w:rsidR="00C17AF0">
      <w:rPr>
        <w:rFonts w:ascii="Times New Roman" w:hAnsi="Times New Roman" w:cs="Times New Roman"/>
        <w:noProof/>
        <w:sz w:val="16"/>
        <w:szCs w:val="16"/>
      </w:rPr>
      <w:t>249</w:t>
    </w:r>
    <w:r w:rsidRPr="008709C1"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8E522F" w14:textId="77777777" w:rsidR="00AB1109" w:rsidRDefault="00AB1109" w:rsidP="004D5F12">
      <w:pPr>
        <w:spacing w:after="0" w:line="240" w:lineRule="auto"/>
      </w:pPr>
      <w:r>
        <w:separator/>
      </w:r>
    </w:p>
  </w:footnote>
  <w:footnote w:type="continuationSeparator" w:id="0">
    <w:p w14:paraId="546E0803" w14:textId="77777777" w:rsidR="00AB1109" w:rsidRDefault="00AB1109" w:rsidP="004D5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380944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E6AA82B" w14:textId="632BA884" w:rsidR="001F0770" w:rsidRPr="004656B2" w:rsidRDefault="001F0770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656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656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656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4656B2">
          <w:rPr>
            <w:rFonts w:ascii="Times New Roman" w:hAnsi="Times New Roman" w:cs="Times New Roman"/>
            <w:sz w:val="24"/>
            <w:szCs w:val="24"/>
          </w:rPr>
          <w:t>2</w:t>
        </w:r>
        <w:r w:rsidRPr="004656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1012CC8" w14:textId="77777777" w:rsidR="00FD401D" w:rsidRDefault="00FD40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252"/>
    <w:rsid w:val="0002374D"/>
    <w:rsid w:val="000C6A83"/>
    <w:rsid w:val="000F732A"/>
    <w:rsid w:val="001060F3"/>
    <w:rsid w:val="001623B1"/>
    <w:rsid w:val="00172764"/>
    <w:rsid w:val="00182172"/>
    <w:rsid w:val="00183344"/>
    <w:rsid w:val="001A66B3"/>
    <w:rsid w:val="001A6E39"/>
    <w:rsid w:val="001C1449"/>
    <w:rsid w:val="001F0770"/>
    <w:rsid w:val="0021369A"/>
    <w:rsid w:val="00231494"/>
    <w:rsid w:val="00244BBD"/>
    <w:rsid w:val="00245E60"/>
    <w:rsid w:val="002759F4"/>
    <w:rsid w:val="002C3FEB"/>
    <w:rsid w:val="002D6BCC"/>
    <w:rsid w:val="00301898"/>
    <w:rsid w:val="0031393B"/>
    <w:rsid w:val="00340E49"/>
    <w:rsid w:val="00341858"/>
    <w:rsid w:val="00364029"/>
    <w:rsid w:val="00382B76"/>
    <w:rsid w:val="00393447"/>
    <w:rsid w:val="003B3409"/>
    <w:rsid w:val="004251C9"/>
    <w:rsid w:val="004408D5"/>
    <w:rsid w:val="004656B2"/>
    <w:rsid w:val="004852B1"/>
    <w:rsid w:val="0049110E"/>
    <w:rsid w:val="004922C9"/>
    <w:rsid w:val="004A57CA"/>
    <w:rsid w:val="004C715B"/>
    <w:rsid w:val="004D0BE2"/>
    <w:rsid w:val="004D5F12"/>
    <w:rsid w:val="00513C5E"/>
    <w:rsid w:val="005373C4"/>
    <w:rsid w:val="005428F4"/>
    <w:rsid w:val="00564B53"/>
    <w:rsid w:val="005715BC"/>
    <w:rsid w:val="00590A64"/>
    <w:rsid w:val="005A0BDB"/>
    <w:rsid w:val="00654A6C"/>
    <w:rsid w:val="0066280A"/>
    <w:rsid w:val="0068638F"/>
    <w:rsid w:val="006C5C2C"/>
    <w:rsid w:val="006E65F1"/>
    <w:rsid w:val="007169C8"/>
    <w:rsid w:val="00716C7C"/>
    <w:rsid w:val="00732F62"/>
    <w:rsid w:val="0075661F"/>
    <w:rsid w:val="00786C99"/>
    <w:rsid w:val="00793077"/>
    <w:rsid w:val="007B4C5A"/>
    <w:rsid w:val="007C248C"/>
    <w:rsid w:val="007C6319"/>
    <w:rsid w:val="007D0042"/>
    <w:rsid w:val="007D6B2D"/>
    <w:rsid w:val="007E7B7D"/>
    <w:rsid w:val="00846A93"/>
    <w:rsid w:val="008558BE"/>
    <w:rsid w:val="00891534"/>
    <w:rsid w:val="00894252"/>
    <w:rsid w:val="008951A8"/>
    <w:rsid w:val="008D171E"/>
    <w:rsid w:val="009148C1"/>
    <w:rsid w:val="00943D18"/>
    <w:rsid w:val="00957C88"/>
    <w:rsid w:val="00975EF3"/>
    <w:rsid w:val="009B0723"/>
    <w:rsid w:val="009C4E14"/>
    <w:rsid w:val="009D31A5"/>
    <w:rsid w:val="009E7105"/>
    <w:rsid w:val="00A0787E"/>
    <w:rsid w:val="00A15CBC"/>
    <w:rsid w:val="00A611CE"/>
    <w:rsid w:val="00A65006"/>
    <w:rsid w:val="00A81318"/>
    <w:rsid w:val="00AA5275"/>
    <w:rsid w:val="00AB1109"/>
    <w:rsid w:val="00AC53A9"/>
    <w:rsid w:val="00AD3483"/>
    <w:rsid w:val="00B0170B"/>
    <w:rsid w:val="00B11D05"/>
    <w:rsid w:val="00B26FEE"/>
    <w:rsid w:val="00B34C16"/>
    <w:rsid w:val="00B36A16"/>
    <w:rsid w:val="00B45A35"/>
    <w:rsid w:val="00B66CF9"/>
    <w:rsid w:val="00BE6A51"/>
    <w:rsid w:val="00BF2AF2"/>
    <w:rsid w:val="00C17AF0"/>
    <w:rsid w:val="00C406DE"/>
    <w:rsid w:val="00C56319"/>
    <w:rsid w:val="00C91604"/>
    <w:rsid w:val="00CF4F1B"/>
    <w:rsid w:val="00D2080F"/>
    <w:rsid w:val="00D23A48"/>
    <w:rsid w:val="00D76828"/>
    <w:rsid w:val="00D9030A"/>
    <w:rsid w:val="00DA0C5C"/>
    <w:rsid w:val="00DA5BB1"/>
    <w:rsid w:val="00DC3680"/>
    <w:rsid w:val="00DF296E"/>
    <w:rsid w:val="00DF31FE"/>
    <w:rsid w:val="00E07FA2"/>
    <w:rsid w:val="00E51E0C"/>
    <w:rsid w:val="00E70E0A"/>
    <w:rsid w:val="00E73E25"/>
    <w:rsid w:val="00F1173F"/>
    <w:rsid w:val="00F26216"/>
    <w:rsid w:val="00F805B0"/>
    <w:rsid w:val="00FA0E2B"/>
    <w:rsid w:val="00FB25A2"/>
    <w:rsid w:val="00FD401D"/>
    <w:rsid w:val="00FE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28778501"/>
  <w15:docId w15:val="{D92A1984-9001-4EF4-A5A6-19DD0DBE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94252"/>
    <w:pPr>
      <w:spacing w:before="100" w:beforeAutospacing="1" w:after="100" w:afterAutospacing="1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94252"/>
    <w:rPr>
      <w:rFonts w:ascii="Times New Roman" w:eastAsia="Times New Roman" w:hAnsi="Times New Roman" w:cs="Times New Roman"/>
      <w:b/>
      <w:bCs/>
      <w:color w:val="414142"/>
      <w:sz w:val="35"/>
      <w:szCs w:val="35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5F12"/>
  </w:style>
  <w:style w:type="paragraph" w:styleId="Footer">
    <w:name w:val="footer"/>
    <w:basedOn w:val="Normal"/>
    <w:link w:val="FooterChar"/>
    <w:uiPriority w:val="99"/>
    <w:unhideWhenUsed/>
    <w:rsid w:val="004D5F1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5F12"/>
  </w:style>
  <w:style w:type="paragraph" w:styleId="BalloonText">
    <w:name w:val="Balloon Text"/>
    <w:basedOn w:val="Normal"/>
    <w:link w:val="BalloonTextChar"/>
    <w:uiPriority w:val="99"/>
    <w:semiHidden/>
    <w:unhideWhenUsed/>
    <w:rsid w:val="0071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C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11D05"/>
    <w:pPr>
      <w:spacing w:after="0" w:line="240" w:lineRule="auto"/>
    </w:pPr>
    <w:rPr>
      <w:rFonts w:eastAsiaTheme="minorEastAsia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786C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86C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86C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6C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6C9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C368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368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B34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00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394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36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8FC40-DFD0-4EDA-B44D-98ECAF9F0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249</Words>
  <Characters>1678</Characters>
  <Application>Microsoft Office Word</Application>
  <DocSecurity>0</DocSecurity>
  <Lines>43</Lines>
  <Paragraphs>12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Eiropas Padomes Konvenciju par noziedzīgiem nodarījumiem, kas saistīti ar kultūras vērtībām</vt:lpstr>
      <vt:lpstr>Likumprojekts "Par grozījumiem Romas Starptautiskās krimināltiesas statūtos"</vt:lpstr>
    </vt:vector>
  </TitlesOfParts>
  <Company>Tieslietu ministrija</Company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Eiropas Padomes Konvenciju par noziedzīgiem nodarījumiem, kas saistīti ar kultūras vērtībām</dc:title>
  <dc:subject>Likumprojekts</dc:subject>
  <dc:creator>Maija Bidiņa</dc:creator>
  <dc:description>67036908, maija.bidina@tm.gov.lv</dc:description>
  <cp:lastModifiedBy>Aija Surna</cp:lastModifiedBy>
  <cp:revision>10</cp:revision>
  <cp:lastPrinted>2020-04-21T13:02:00Z</cp:lastPrinted>
  <dcterms:created xsi:type="dcterms:W3CDTF">2020-03-16T13:51:00Z</dcterms:created>
  <dcterms:modified xsi:type="dcterms:W3CDTF">2020-04-21T13:04:00Z</dcterms:modified>
</cp:coreProperties>
</file>