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67C8" w14:textId="16A0F641" w:rsidR="00E30F52" w:rsidRDefault="00E30F52" w:rsidP="00855D57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813D622" w14:textId="6254B22F" w:rsidR="00AE749D" w:rsidRDefault="00AE749D" w:rsidP="00855D57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644961B" w14:textId="77777777" w:rsidR="00AE749D" w:rsidRPr="00AE749D" w:rsidRDefault="00AE749D" w:rsidP="00855D57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E7FB00" w14:textId="6143E9F3" w:rsidR="00855D57" w:rsidRPr="00EC1B09" w:rsidRDefault="00855D57" w:rsidP="00855D5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821229" w:rsidRPr="00821229">
        <w:rPr>
          <w:rFonts w:ascii="Times New Roman" w:hAnsi="Times New Roman"/>
          <w:sz w:val="28"/>
          <w:szCs w:val="28"/>
        </w:rPr>
        <w:t>21. aprīlī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821229">
        <w:rPr>
          <w:rFonts w:ascii="Times New Roman" w:hAnsi="Times New Roman"/>
          <w:sz w:val="28"/>
          <w:szCs w:val="28"/>
        </w:rPr>
        <w:t> 217</w:t>
      </w:r>
    </w:p>
    <w:p w14:paraId="0A94EFAB" w14:textId="6B53E40E" w:rsidR="00855D57" w:rsidRPr="00EC1B09" w:rsidRDefault="00855D57" w:rsidP="00855D5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821229">
        <w:rPr>
          <w:rFonts w:ascii="Times New Roman" w:hAnsi="Times New Roman"/>
          <w:sz w:val="28"/>
          <w:szCs w:val="28"/>
        </w:rPr>
        <w:t>26</w:t>
      </w:r>
      <w:r w:rsidRPr="00EC1B09">
        <w:rPr>
          <w:rFonts w:ascii="Times New Roman" w:hAnsi="Times New Roman"/>
          <w:sz w:val="28"/>
          <w:szCs w:val="28"/>
        </w:rPr>
        <w:t> </w:t>
      </w:r>
      <w:r w:rsidR="00821229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E401B12" w14:textId="479C8001" w:rsidR="00454309" w:rsidRPr="00AE749D" w:rsidRDefault="00454309" w:rsidP="00855D57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25A9210" w14:textId="77777777" w:rsidR="002F05FA" w:rsidRDefault="00454309" w:rsidP="00855D57">
      <w:pPr>
        <w:widowControl/>
        <w:tabs>
          <w:tab w:val="righ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49D">
        <w:rPr>
          <w:rFonts w:ascii="Times New Roman" w:hAnsi="Times New Roman"/>
          <w:b/>
          <w:sz w:val="28"/>
          <w:szCs w:val="28"/>
        </w:rPr>
        <w:t>Grozījums Ministru kabineta 2017.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>gada 13.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>aprīļa rīkojumā Nr.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 xml:space="preserve">188 </w:t>
      </w:r>
    </w:p>
    <w:p w14:paraId="3EF4592A" w14:textId="01D56399" w:rsidR="00703F0F" w:rsidRPr="00AE749D" w:rsidRDefault="00AE749D" w:rsidP="00855D57">
      <w:pPr>
        <w:widowControl/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749D">
        <w:rPr>
          <w:rFonts w:ascii="Times New Roman" w:eastAsia="Times New Roman" w:hAnsi="Times New Roman"/>
          <w:sz w:val="28"/>
          <w:szCs w:val="28"/>
        </w:rPr>
        <w:t>"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7551DF" w:rsidRPr="00AE749D">
        <w:rPr>
          <w:rFonts w:ascii="Times New Roman" w:hAnsi="Times New Roman"/>
          <w:b/>
          <w:sz w:val="28"/>
          <w:szCs w:val="28"/>
        </w:rPr>
        <w:t>valsts sabiedrības ar ierobežotu atbildību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Paula </w:t>
      </w:r>
      <w:proofErr w:type="gramStart"/>
      <w:r w:rsidR="00C04366" w:rsidRPr="00AE749D">
        <w:rPr>
          <w:rFonts w:ascii="Times New Roman" w:eastAsia="Times New Roman" w:hAnsi="Times New Roman"/>
          <w:b/>
          <w:sz w:val="28"/>
          <w:szCs w:val="28"/>
        </w:rPr>
        <w:t>Stradiņa k</w:t>
      </w:r>
      <w:r w:rsidR="00703F0F" w:rsidRPr="00AE749D">
        <w:rPr>
          <w:rFonts w:ascii="Times New Roman" w:eastAsia="Times New Roman" w:hAnsi="Times New Roman"/>
          <w:b/>
          <w:sz w:val="28"/>
          <w:szCs w:val="28"/>
        </w:rPr>
        <w:t>līniskā universitātes slimnīca</w:t>
      </w:r>
      <w:proofErr w:type="gramEnd"/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  <w:r w:rsidR="00703F0F" w:rsidRPr="00AE749D">
        <w:rPr>
          <w:rFonts w:ascii="Times New Roman" w:eastAsia="Times New Roman" w:hAnsi="Times New Roman"/>
          <w:b/>
          <w:sz w:val="28"/>
          <w:szCs w:val="28"/>
        </w:rPr>
        <w:t xml:space="preserve"> attīstības koord</w:t>
      </w:r>
      <w:r w:rsidR="007551DF" w:rsidRPr="00AE749D">
        <w:rPr>
          <w:rFonts w:ascii="Times New Roman" w:eastAsia="Times New Roman" w:hAnsi="Times New Roman"/>
          <w:b/>
          <w:sz w:val="28"/>
          <w:szCs w:val="28"/>
        </w:rPr>
        <w:t xml:space="preserve">inācijas un uzraudzības </w:t>
      </w:r>
      <w:r w:rsidR="00D972B0" w:rsidRPr="00AE749D">
        <w:rPr>
          <w:rFonts w:ascii="Times New Roman" w:eastAsia="Times New Roman" w:hAnsi="Times New Roman"/>
          <w:b/>
          <w:sz w:val="28"/>
          <w:szCs w:val="28"/>
        </w:rPr>
        <w:t>komiteju</w:t>
      </w:r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54F9DE64" w14:textId="10D58490" w:rsidR="00454309" w:rsidRPr="00AE749D" w:rsidRDefault="00454309" w:rsidP="00855D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F7AEC45" w14:textId="325F232B" w:rsidR="00481D02" w:rsidRDefault="00454309" w:rsidP="00855D5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Izdarīt Ministru kabineta 2017.</w:t>
      </w:r>
      <w:r w:rsidR="00E30F52" w:rsidRPr="00AE749D">
        <w:rPr>
          <w:sz w:val="28"/>
          <w:szCs w:val="28"/>
        </w:rPr>
        <w:t> </w:t>
      </w:r>
      <w:r w:rsidRPr="00AE749D">
        <w:rPr>
          <w:sz w:val="28"/>
          <w:szCs w:val="28"/>
        </w:rPr>
        <w:t>gada 13.</w:t>
      </w:r>
      <w:r w:rsidR="00E30F52" w:rsidRPr="00AE749D">
        <w:rPr>
          <w:sz w:val="28"/>
          <w:szCs w:val="28"/>
        </w:rPr>
        <w:t> </w:t>
      </w:r>
      <w:r w:rsidRPr="00AE749D">
        <w:rPr>
          <w:sz w:val="28"/>
          <w:szCs w:val="28"/>
        </w:rPr>
        <w:t>aprīļa rīkojumā Nr.</w:t>
      </w:r>
      <w:r w:rsidR="00E30F52" w:rsidRPr="00AE749D">
        <w:rPr>
          <w:sz w:val="28"/>
          <w:szCs w:val="28"/>
        </w:rPr>
        <w:t> </w:t>
      </w:r>
      <w:r w:rsidRPr="00AE749D">
        <w:rPr>
          <w:sz w:val="28"/>
          <w:szCs w:val="28"/>
        </w:rPr>
        <w:t xml:space="preserve">188 </w:t>
      </w:r>
      <w:r w:rsidR="00AE749D" w:rsidRPr="00AE749D">
        <w:rPr>
          <w:sz w:val="28"/>
          <w:szCs w:val="28"/>
        </w:rPr>
        <w:t>"</w:t>
      </w:r>
      <w:hyperlink r:id="rId8" w:tgtFrame="_blank" w:history="1">
        <w:r w:rsidRPr="00AE749D">
          <w:rPr>
            <w:sz w:val="28"/>
            <w:szCs w:val="28"/>
          </w:rPr>
          <w:t xml:space="preserve">Par valsts sabiedrības ar ierobežotu atbildību </w:t>
        </w:r>
        <w:r w:rsidR="00AE749D" w:rsidRPr="00AE749D">
          <w:rPr>
            <w:sz w:val="28"/>
            <w:szCs w:val="28"/>
          </w:rPr>
          <w:t>"</w:t>
        </w:r>
        <w:r w:rsidRPr="00AE749D">
          <w:rPr>
            <w:sz w:val="28"/>
            <w:szCs w:val="28"/>
          </w:rPr>
          <w:t xml:space="preserve">Paula </w:t>
        </w:r>
        <w:proofErr w:type="gramStart"/>
        <w:r w:rsidRPr="00AE749D">
          <w:rPr>
            <w:sz w:val="28"/>
            <w:szCs w:val="28"/>
          </w:rPr>
          <w:t>Stradiņa klīniskā universitātes slimnīca</w:t>
        </w:r>
        <w:proofErr w:type="gramEnd"/>
        <w:r w:rsidR="00AE749D" w:rsidRPr="00AE749D">
          <w:rPr>
            <w:sz w:val="28"/>
            <w:szCs w:val="28"/>
          </w:rPr>
          <w:t>"</w:t>
        </w:r>
        <w:r w:rsidRPr="00AE749D">
          <w:rPr>
            <w:sz w:val="28"/>
            <w:szCs w:val="28"/>
          </w:rPr>
          <w:t xml:space="preserve"> attīstības koordinācijas un uzraudzības komiteju</w:t>
        </w:r>
      </w:hyperlink>
      <w:r w:rsidR="00AE749D" w:rsidRPr="00AE749D">
        <w:rPr>
          <w:sz w:val="28"/>
          <w:szCs w:val="28"/>
        </w:rPr>
        <w:t>"</w:t>
      </w:r>
      <w:r w:rsidRPr="00AE749D">
        <w:rPr>
          <w:sz w:val="28"/>
          <w:szCs w:val="28"/>
        </w:rPr>
        <w:t xml:space="preserve"> (Latvijas Vēstnesis, 2017, 77., </w:t>
      </w:r>
      <w:r w:rsidR="00F5558A" w:rsidRPr="00AE749D">
        <w:rPr>
          <w:sz w:val="28"/>
          <w:szCs w:val="28"/>
        </w:rPr>
        <w:t>103</w:t>
      </w:r>
      <w:r w:rsidRPr="00AE749D">
        <w:rPr>
          <w:sz w:val="28"/>
          <w:szCs w:val="28"/>
        </w:rPr>
        <w:t>.</w:t>
      </w:r>
      <w:r w:rsidR="00855D57">
        <w:rPr>
          <w:sz w:val="28"/>
          <w:szCs w:val="28"/>
        </w:rPr>
        <w:t> </w:t>
      </w:r>
      <w:r w:rsidRPr="00AE749D">
        <w:rPr>
          <w:sz w:val="28"/>
          <w:szCs w:val="28"/>
        </w:rPr>
        <w:t>nr.</w:t>
      </w:r>
      <w:r w:rsidR="00E30F52" w:rsidRPr="00AE749D">
        <w:rPr>
          <w:sz w:val="28"/>
          <w:szCs w:val="28"/>
        </w:rPr>
        <w:t>;</w:t>
      </w:r>
      <w:r w:rsidRPr="00AE749D">
        <w:rPr>
          <w:sz w:val="28"/>
          <w:szCs w:val="28"/>
        </w:rPr>
        <w:t xml:space="preserve"> 2018, </w:t>
      </w:r>
      <w:r w:rsidR="00F5558A" w:rsidRPr="00AE749D">
        <w:rPr>
          <w:sz w:val="28"/>
          <w:szCs w:val="28"/>
        </w:rPr>
        <w:t>137</w:t>
      </w:r>
      <w:r w:rsidRPr="00AE749D">
        <w:rPr>
          <w:sz w:val="28"/>
          <w:szCs w:val="28"/>
        </w:rPr>
        <w:t>.</w:t>
      </w:r>
      <w:r w:rsidR="00855D57">
        <w:rPr>
          <w:sz w:val="28"/>
          <w:szCs w:val="28"/>
        </w:rPr>
        <w:t> </w:t>
      </w:r>
      <w:r w:rsidRPr="00AE749D">
        <w:rPr>
          <w:sz w:val="28"/>
          <w:szCs w:val="28"/>
        </w:rPr>
        <w:t>nr.</w:t>
      </w:r>
      <w:r w:rsidR="00FA7639">
        <w:rPr>
          <w:sz w:val="28"/>
          <w:szCs w:val="28"/>
        </w:rPr>
        <w:t>; 2019, 79.</w:t>
      </w:r>
      <w:r w:rsidR="00855D57">
        <w:rPr>
          <w:sz w:val="28"/>
          <w:szCs w:val="28"/>
        </w:rPr>
        <w:t> </w:t>
      </w:r>
      <w:r w:rsidR="00FA7639">
        <w:rPr>
          <w:sz w:val="28"/>
          <w:szCs w:val="28"/>
        </w:rPr>
        <w:t>nr.</w:t>
      </w:r>
      <w:r w:rsidRPr="00AE749D">
        <w:rPr>
          <w:sz w:val="28"/>
          <w:szCs w:val="28"/>
        </w:rPr>
        <w:t xml:space="preserve">) grozījumu un </w:t>
      </w:r>
      <w:r w:rsidR="002B73DD">
        <w:rPr>
          <w:sz w:val="28"/>
          <w:szCs w:val="28"/>
        </w:rPr>
        <w:t xml:space="preserve">svītrot </w:t>
      </w:r>
      <w:r w:rsidRPr="00AE749D">
        <w:rPr>
          <w:sz w:val="28"/>
          <w:szCs w:val="28"/>
        </w:rPr>
        <w:t>1.</w:t>
      </w:r>
      <w:r w:rsidR="00E30F52" w:rsidRPr="00AE749D">
        <w:rPr>
          <w:sz w:val="28"/>
          <w:szCs w:val="28"/>
        </w:rPr>
        <w:t> </w:t>
      </w:r>
      <w:r w:rsidRPr="00AE749D">
        <w:rPr>
          <w:sz w:val="28"/>
          <w:szCs w:val="28"/>
        </w:rPr>
        <w:t>punkt</w:t>
      </w:r>
      <w:r w:rsidR="00FA7639">
        <w:rPr>
          <w:sz w:val="28"/>
          <w:szCs w:val="28"/>
        </w:rPr>
        <w:t xml:space="preserve">ā vārdus </w:t>
      </w:r>
      <w:r w:rsidR="00855D57">
        <w:rPr>
          <w:sz w:val="28"/>
          <w:szCs w:val="28"/>
        </w:rPr>
        <w:t>"</w:t>
      </w:r>
      <w:r w:rsidR="00FA7639" w:rsidRPr="00AE749D">
        <w:rPr>
          <w:sz w:val="28"/>
          <w:szCs w:val="28"/>
        </w:rPr>
        <w:t>M. </w:t>
      </w:r>
      <w:proofErr w:type="spellStart"/>
      <w:r w:rsidR="00FA7639" w:rsidRPr="00AE749D">
        <w:rPr>
          <w:sz w:val="28"/>
          <w:szCs w:val="28"/>
        </w:rPr>
        <w:t>Bičevskis</w:t>
      </w:r>
      <w:proofErr w:type="spellEnd"/>
      <w:r w:rsidR="00FA7639" w:rsidRPr="00AE749D">
        <w:rPr>
          <w:sz w:val="28"/>
          <w:szCs w:val="28"/>
        </w:rPr>
        <w:t xml:space="preserve"> – valsts akciju sabiedrības "Valsts nekustamie īpašumi" padomes priekšsēdētājs</w:t>
      </w:r>
      <w:r w:rsidR="00855D57">
        <w:rPr>
          <w:sz w:val="28"/>
          <w:szCs w:val="28"/>
        </w:rPr>
        <w:t>"</w:t>
      </w:r>
      <w:r w:rsidR="00FA7639">
        <w:rPr>
          <w:sz w:val="28"/>
          <w:szCs w:val="28"/>
        </w:rPr>
        <w:t>.</w:t>
      </w:r>
    </w:p>
    <w:p w14:paraId="0A0D2635" w14:textId="77777777" w:rsidR="00FA7639" w:rsidRPr="00FA7639" w:rsidRDefault="00FA7639" w:rsidP="00855D5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51D7B045" w14:textId="229E1784" w:rsidR="00481D02" w:rsidRDefault="00481D02" w:rsidP="00855D5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5F8D6CE" w14:textId="77777777" w:rsidR="006C094A" w:rsidRDefault="006C094A" w:rsidP="00855D5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FC4B3EB" w14:textId="77777777" w:rsidR="00855D57" w:rsidRPr="00DE283C" w:rsidRDefault="00855D57" w:rsidP="00855D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371A74" w14:textId="77777777" w:rsidR="00855D57" w:rsidRDefault="00855D57" w:rsidP="00855D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FEDD68" w14:textId="77777777" w:rsidR="00855D57" w:rsidRDefault="00855D57" w:rsidP="00855D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80D5FD" w14:textId="77777777" w:rsidR="00855D57" w:rsidRDefault="00855D57" w:rsidP="00855D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9E4AD1" w14:textId="77777777" w:rsidR="00855D57" w:rsidRPr="00333282" w:rsidRDefault="00855D57" w:rsidP="00855D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5A0B44D2" w14:textId="1A90CAE7" w:rsidR="00481D02" w:rsidRPr="00855D57" w:rsidRDefault="00481D02" w:rsidP="00855D57">
      <w:pPr>
        <w:pStyle w:val="ListParagraph"/>
        <w:tabs>
          <w:tab w:val="left" w:pos="993"/>
          <w:tab w:val="left" w:pos="6521"/>
        </w:tabs>
        <w:ind w:left="0" w:firstLine="709"/>
        <w:jc w:val="both"/>
        <w:rPr>
          <w:sz w:val="28"/>
          <w:szCs w:val="28"/>
          <w:lang w:val="de-DE"/>
        </w:rPr>
      </w:pPr>
    </w:p>
    <w:p w14:paraId="009C2387" w14:textId="010B9749" w:rsidR="004B5B0C" w:rsidRDefault="004B5B0C" w:rsidP="00855D57">
      <w:pPr>
        <w:pStyle w:val="ListParagraph"/>
        <w:tabs>
          <w:tab w:val="left" w:pos="993"/>
          <w:tab w:val="left" w:pos="6521"/>
        </w:tabs>
        <w:ind w:left="0" w:firstLine="709"/>
        <w:jc w:val="both"/>
        <w:rPr>
          <w:sz w:val="28"/>
          <w:szCs w:val="28"/>
        </w:rPr>
      </w:pPr>
    </w:p>
    <w:sectPr w:rsidR="004B5B0C" w:rsidSect="00855D5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4E82" w14:textId="77777777" w:rsidR="007C1E89" w:rsidRDefault="007C1E89">
      <w:pPr>
        <w:spacing w:after="0" w:line="240" w:lineRule="auto"/>
      </w:pPr>
      <w:r>
        <w:separator/>
      </w:r>
    </w:p>
  </w:endnote>
  <w:endnote w:type="continuationSeparator" w:id="0">
    <w:p w14:paraId="39A61318" w14:textId="77777777" w:rsidR="007C1E89" w:rsidRDefault="007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E8C2" w14:textId="77777777" w:rsidR="00AE749D" w:rsidRPr="00AE749D" w:rsidRDefault="00AE749D" w:rsidP="00AE749D">
    <w:pPr>
      <w:pStyle w:val="Footer"/>
      <w:rPr>
        <w:rFonts w:ascii="Times New Roman" w:hAnsi="Times New Roman"/>
        <w:sz w:val="16"/>
        <w:szCs w:val="16"/>
      </w:rPr>
    </w:pPr>
    <w:r w:rsidRPr="00AE749D">
      <w:rPr>
        <w:rFonts w:ascii="Times New Roman" w:hAnsi="Times New Roman"/>
        <w:sz w:val="16"/>
        <w:szCs w:val="16"/>
        <w:lang w:val="en-US"/>
      </w:rPr>
      <w:t>R0626_9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3ECD" w14:textId="749D6CC6" w:rsidR="00715CF9" w:rsidRPr="00855D57" w:rsidRDefault="00855D57">
    <w:pPr>
      <w:pStyle w:val="Footer"/>
      <w:rPr>
        <w:rFonts w:ascii="Times New Roman" w:hAnsi="Times New Roman"/>
        <w:sz w:val="16"/>
        <w:szCs w:val="16"/>
      </w:rPr>
    </w:pPr>
    <w:r w:rsidRPr="00855D57">
      <w:rPr>
        <w:rFonts w:ascii="Times New Roman" w:hAnsi="Times New Roman"/>
        <w:sz w:val="16"/>
        <w:szCs w:val="16"/>
      </w:rPr>
      <w:t>R0506_0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0B2F" w14:textId="77777777" w:rsidR="007C1E89" w:rsidRDefault="007C1E89">
      <w:pPr>
        <w:spacing w:after="0" w:line="240" w:lineRule="auto"/>
      </w:pPr>
      <w:r>
        <w:separator/>
      </w:r>
    </w:p>
  </w:footnote>
  <w:footnote w:type="continuationSeparator" w:id="0">
    <w:p w14:paraId="314C78B8" w14:textId="77777777" w:rsidR="007C1E89" w:rsidRDefault="007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5AEE4AD6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5823FA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28B5" w14:textId="77F50245" w:rsidR="00AE749D" w:rsidRDefault="00AE749D">
    <w:pPr>
      <w:pStyle w:val="Header"/>
      <w:rPr>
        <w:rFonts w:ascii="Times New Roman" w:hAnsi="Times New Roman"/>
        <w:sz w:val="24"/>
        <w:szCs w:val="24"/>
      </w:rPr>
    </w:pPr>
  </w:p>
  <w:p w14:paraId="13F3B2F4" w14:textId="014A75EF" w:rsidR="00AE749D" w:rsidRPr="00A142D0" w:rsidRDefault="00AE749D" w:rsidP="00501350">
    <w:pPr>
      <w:pStyle w:val="Header"/>
    </w:pPr>
    <w:r>
      <w:rPr>
        <w:noProof/>
      </w:rPr>
      <w:drawing>
        <wp:inline distT="0" distB="0" distL="0" distR="0" wp14:anchorId="7FFC7A7B" wp14:editId="053FF29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497E9F"/>
    <w:multiLevelType w:val="hybridMultilevel"/>
    <w:tmpl w:val="DFD0ECDE"/>
    <w:lvl w:ilvl="0" w:tplc="E04E9FCC">
      <w:start w:val="1"/>
      <w:numFmt w:val="upperLetter"/>
      <w:lvlText w:val="%1."/>
      <w:lvlJc w:val="left"/>
      <w:pPr>
        <w:ind w:left="68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97" w:hanging="360"/>
      </w:pPr>
    </w:lvl>
    <w:lvl w:ilvl="2" w:tplc="0426001B" w:tentative="1">
      <w:start w:val="1"/>
      <w:numFmt w:val="lowerRoman"/>
      <w:lvlText w:val="%3."/>
      <w:lvlJc w:val="right"/>
      <w:pPr>
        <w:ind w:left="8317" w:hanging="180"/>
      </w:pPr>
    </w:lvl>
    <w:lvl w:ilvl="3" w:tplc="0426000F" w:tentative="1">
      <w:start w:val="1"/>
      <w:numFmt w:val="decimal"/>
      <w:lvlText w:val="%4."/>
      <w:lvlJc w:val="left"/>
      <w:pPr>
        <w:ind w:left="9037" w:hanging="360"/>
      </w:pPr>
    </w:lvl>
    <w:lvl w:ilvl="4" w:tplc="04260019" w:tentative="1">
      <w:start w:val="1"/>
      <w:numFmt w:val="lowerLetter"/>
      <w:lvlText w:val="%5."/>
      <w:lvlJc w:val="left"/>
      <w:pPr>
        <w:ind w:left="9757" w:hanging="360"/>
      </w:pPr>
    </w:lvl>
    <w:lvl w:ilvl="5" w:tplc="0426001B" w:tentative="1">
      <w:start w:val="1"/>
      <w:numFmt w:val="lowerRoman"/>
      <w:lvlText w:val="%6."/>
      <w:lvlJc w:val="right"/>
      <w:pPr>
        <w:ind w:left="10477" w:hanging="180"/>
      </w:pPr>
    </w:lvl>
    <w:lvl w:ilvl="6" w:tplc="0426000F" w:tentative="1">
      <w:start w:val="1"/>
      <w:numFmt w:val="decimal"/>
      <w:lvlText w:val="%7."/>
      <w:lvlJc w:val="left"/>
      <w:pPr>
        <w:ind w:left="11197" w:hanging="360"/>
      </w:pPr>
    </w:lvl>
    <w:lvl w:ilvl="7" w:tplc="04260019" w:tentative="1">
      <w:start w:val="1"/>
      <w:numFmt w:val="lowerLetter"/>
      <w:lvlText w:val="%8."/>
      <w:lvlJc w:val="left"/>
      <w:pPr>
        <w:ind w:left="11917" w:hanging="360"/>
      </w:pPr>
    </w:lvl>
    <w:lvl w:ilvl="8" w:tplc="0426001B" w:tentative="1">
      <w:start w:val="1"/>
      <w:numFmt w:val="lowerRoman"/>
      <w:lvlText w:val="%9."/>
      <w:lvlJc w:val="right"/>
      <w:pPr>
        <w:ind w:left="12637" w:hanging="180"/>
      </w:pPr>
    </w:lvl>
  </w:abstractNum>
  <w:abstractNum w:abstractNumId="14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A5C1A"/>
    <w:rsid w:val="000B0B1A"/>
    <w:rsid w:val="000F0BC0"/>
    <w:rsid w:val="000F25FD"/>
    <w:rsid w:val="000F5255"/>
    <w:rsid w:val="00124173"/>
    <w:rsid w:val="001539D5"/>
    <w:rsid w:val="00165907"/>
    <w:rsid w:val="0016707E"/>
    <w:rsid w:val="001719CA"/>
    <w:rsid w:val="001A1853"/>
    <w:rsid w:val="001A1FB3"/>
    <w:rsid w:val="001F652C"/>
    <w:rsid w:val="00202562"/>
    <w:rsid w:val="00213527"/>
    <w:rsid w:val="00221B01"/>
    <w:rsid w:val="0022337C"/>
    <w:rsid w:val="00225F5D"/>
    <w:rsid w:val="002354C7"/>
    <w:rsid w:val="00275B9E"/>
    <w:rsid w:val="0029006F"/>
    <w:rsid w:val="00297C42"/>
    <w:rsid w:val="002B3077"/>
    <w:rsid w:val="002B73DD"/>
    <w:rsid w:val="002C09B6"/>
    <w:rsid w:val="002C64E3"/>
    <w:rsid w:val="002D0866"/>
    <w:rsid w:val="002E1474"/>
    <w:rsid w:val="002F05FA"/>
    <w:rsid w:val="00324922"/>
    <w:rsid w:val="00335032"/>
    <w:rsid w:val="00351450"/>
    <w:rsid w:val="003B0084"/>
    <w:rsid w:val="003B564C"/>
    <w:rsid w:val="004016BA"/>
    <w:rsid w:val="0040603F"/>
    <w:rsid w:val="00415AF3"/>
    <w:rsid w:val="0043692A"/>
    <w:rsid w:val="004463CF"/>
    <w:rsid w:val="004465B6"/>
    <w:rsid w:val="00454309"/>
    <w:rsid w:val="0046014F"/>
    <w:rsid w:val="00472BD8"/>
    <w:rsid w:val="00480FA1"/>
    <w:rsid w:val="00481D02"/>
    <w:rsid w:val="00493308"/>
    <w:rsid w:val="004A2049"/>
    <w:rsid w:val="004B5B0C"/>
    <w:rsid w:val="004D13FC"/>
    <w:rsid w:val="0050361C"/>
    <w:rsid w:val="00506C6C"/>
    <w:rsid w:val="00515F6C"/>
    <w:rsid w:val="00535564"/>
    <w:rsid w:val="00537D3E"/>
    <w:rsid w:val="00542D9E"/>
    <w:rsid w:val="0058222C"/>
    <w:rsid w:val="005823FA"/>
    <w:rsid w:val="005A40B8"/>
    <w:rsid w:val="005A7535"/>
    <w:rsid w:val="005F020D"/>
    <w:rsid w:val="00600C77"/>
    <w:rsid w:val="00603B57"/>
    <w:rsid w:val="00613FA6"/>
    <w:rsid w:val="00620294"/>
    <w:rsid w:val="0064073D"/>
    <w:rsid w:val="00650BAD"/>
    <w:rsid w:val="00663C3A"/>
    <w:rsid w:val="00664293"/>
    <w:rsid w:val="006671AF"/>
    <w:rsid w:val="006717C8"/>
    <w:rsid w:val="006A1B9C"/>
    <w:rsid w:val="006A30B4"/>
    <w:rsid w:val="006B4649"/>
    <w:rsid w:val="006C094A"/>
    <w:rsid w:val="006C1639"/>
    <w:rsid w:val="006C6997"/>
    <w:rsid w:val="006D3CCE"/>
    <w:rsid w:val="006F078B"/>
    <w:rsid w:val="00703F0F"/>
    <w:rsid w:val="00705920"/>
    <w:rsid w:val="00715CF9"/>
    <w:rsid w:val="007161AF"/>
    <w:rsid w:val="00727306"/>
    <w:rsid w:val="00747565"/>
    <w:rsid w:val="00747CCB"/>
    <w:rsid w:val="00753135"/>
    <w:rsid w:val="007551DF"/>
    <w:rsid w:val="00756F8E"/>
    <w:rsid w:val="007704BD"/>
    <w:rsid w:val="00773247"/>
    <w:rsid w:val="00780B13"/>
    <w:rsid w:val="00790F07"/>
    <w:rsid w:val="007913F7"/>
    <w:rsid w:val="007A510A"/>
    <w:rsid w:val="007A56F5"/>
    <w:rsid w:val="007B3BA5"/>
    <w:rsid w:val="007B48EC"/>
    <w:rsid w:val="007C1E89"/>
    <w:rsid w:val="007D2C73"/>
    <w:rsid w:val="007E4D1F"/>
    <w:rsid w:val="007F50BB"/>
    <w:rsid w:val="00815277"/>
    <w:rsid w:val="00821229"/>
    <w:rsid w:val="00832C73"/>
    <w:rsid w:val="00846258"/>
    <w:rsid w:val="00847D9D"/>
    <w:rsid w:val="00855D57"/>
    <w:rsid w:val="00867E1B"/>
    <w:rsid w:val="00870ABE"/>
    <w:rsid w:val="00876C21"/>
    <w:rsid w:val="008819B7"/>
    <w:rsid w:val="00894081"/>
    <w:rsid w:val="008A1A03"/>
    <w:rsid w:val="008A2EF6"/>
    <w:rsid w:val="008A64D9"/>
    <w:rsid w:val="008A7C7D"/>
    <w:rsid w:val="008D74E9"/>
    <w:rsid w:val="00907D51"/>
    <w:rsid w:val="00912EB0"/>
    <w:rsid w:val="00954D5A"/>
    <w:rsid w:val="00960DE2"/>
    <w:rsid w:val="00983CB5"/>
    <w:rsid w:val="009879F9"/>
    <w:rsid w:val="009A1747"/>
    <w:rsid w:val="009A2C00"/>
    <w:rsid w:val="009B4F5D"/>
    <w:rsid w:val="009C48FE"/>
    <w:rsid w:val="009C548E"/>
    <w:rsid w:val="009F3824"/>
    <w:rsid w:val="009F4E24"/>
    <w:rsid w:val="00A11671"/>
    <w:rsid w:val="00A32D2C"/>
    <w:rsid w:val="00A738B1"/>
    <w:rsid w:val="00AD3392"/>
    <w:rsid w:val="00AD6ECC"/>
    <w:rsid w:val="00AE749D"/>
    <w:rsid w:val="00B340F4"/>
    <w:rsid w:val="00B373CF"/>
    <w:rsid w:val="00B4317B"/>
    <w:rsid w:val="00B434FF"/>
    <w:rsid w:val="00B6469A"/>
    <w:rsid w:val="00B77F6A"/>
    <w:rsid w:val="00B85743"/>
    <w:rsid w:val="00B956C6"/>
    <w:rsid w:val="00BA25DE"/>
    <w:rsid w:val="00BA6E33"/>
    <w:rsid w:val="00BB22C4"/>
    <w:rsid w:val="00BE3D00"/>
    <w:rsid w:val="00BF0A9E"/>
    <w:rsid w:val="00C04366"/>
    <w:rsid w:val="00C05E26"/>
    <w:rsid w:val="00C17460"/>
    <w:rsid w:val="00C25BBB"/>
    <w:rsid w:val="00C30529"/>
    <w:rsid w:val="00C31329"/>
    <w:rsid w:val="00C33319"/>
    <w:rsid w:val="00C47F57"/>
    <w:rsid w:val="00C52F89"/>
    <w:rsid w:val="00C739D7"/>
    <w:rsid w:val="00C82422"/>
    <w:rsid w:val="00C83466"/>
    <w:rsid w:val="00C84F3B"/>
    <w:rsid w:val="00C94925"/>
    <w:rsid w:val="00C95019"/>
    <w:rsid w:val="00CC08A1"/>
    <w:rsid w:val="00CC652E"/>
    <w:rsid w:val="00CE214C"/>
    <w:rsid w:val="00CE4AC8"/>
    <w:rsid w:val="00CE6819"/>
    <w:rsid w:val="00CF7832"/>
    <w:rsid w:val="00D15A9A"/>
    <w:rsid w:val="00D21FA6"/>
    <w:rsid w:val="00D2233D"/>
    <w:rsid w:val="00D32974"/>
    <w:rsid w:val="00D41331"/>
    <w:rsid w:val="00D55B4B"/>
    <w:rsid w:val="00D71462"/>
    <w:rsid w:val="00D77970"/>
    <w:rsid w:val="00D9230B"/>
    <w:rsid w:val="00D93BD1"/>
    <w:rsid w:val="00D972B0"/>
    <w:rsid w:val="00DA165F"/>
    <w:rsid w:val="00DB6E28"/>
    <w:rsid w:val="00DD4AF1"/>
    <w:rsid w:val="00DF16D3"/>
    <w:rsid w:val="00DF7D8D"/>
    <w:rsid w:val="00E01ADB"/>
    <w:rsid w:val="00E02333"/>
    <w:rsid w:val="00E178A3"/>
    <w:rsid w:val="00E30F52"/>
    <w:rsid w:val="00E345C8"/>
    <w:rsid w:val="00E365CE"/>
    <w:rsid w:val="00E36C45"/>
    <w:rsid w:val="00E45DF0"/>
    <w:rsid w:val="00E86127"/>
    <w:rsid w:val="00E9325C"/>
    <w:rsid w:val="00E94B0F"/>
    <w:rsid w:val="00EA0927"/>
    <w:rsid w:val="00EF207D"/>
    <w:rsid w:val="00F02FB1"/>
    <w:rsid w:val="00F24EF1"/>
    <w:rsid w:val="00F27EB5"/>
    <w:rsid w:val="00F3788B"/>
    <w:rsid w:val="00F5558A"/>
    <w:rsid w:val="00F60586"/>
    <w:rsid w:val="00F64D88"/>
    <w:rsid w:val="00F72466"/>
    <w:rsid w:val="00F803E0"/>
    <w:rsid w:val="00FA7639"/>
    <w:rsid w:val="00FD7A0E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547DAA"/>
  <w15:docId w15:val="{FD051F95-8DE1-46F6-8D55-08A5EBF0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24922"/>
    <w:rPr>
      <w:color w:val="2B579A"/>
      <w:shd w:val="clear" w:color="auto" w:fill="E6E6E6"/>
    </w:rPr>
  </w:style>
  <w:style w:type="paragraph" w:customStyle="1" w:styleId="naisf">
    <w:name w:val="naisf"/>
    <w:basedOn w:val="Normal"/>
    <w:rsid w:val="00AE749D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855D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0192-par-valsts-sabiedribas-ar-ierobezotu-atbildibu-paula-stradina-kliniska-universitates-slimnica-attistibas-koordinacijas-un-uzrau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2040-3206-4B0A-A317-C468AA6D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45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VSIA “Paula Stradiņa Klīniskās universitātes slimnīca” attīstības koordinācijas n uzraudzības padomes izveidi</vt:lpstr>
      <vt:lpstr/>
    </vt:vector>
  </TitlesOfParts>
  <Company>Veselibas ministrija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VSIA “Paula Stradiņa Klīniskās universitātes slimnīca” attīstības koordinācijas n uzraudzības padomes izveidi</dc:title>
  <dc:subject>Rīkojuma projekts</dc:subject>
  <dc:creator>Ligita Roze</dc:creator>
  <dc:description>Roze 67876157 _x000d_
ligita.roze@vm.gov.lv</dc:description>
  <cp:lastModifiedBy>Leontine Babkina</cp:lastModifiedBy>
  <cp:revision>25</cp:revision>
  <cp:lastPrinted>2020-04-03T06:07:00Z</cp:lastPrinted>
  <dcterms:created xsi:type="dcterms:W3CDTF">2019-01-30T09:36:00Z</dcterms:created>
  <dcterms:modified xsi:type="dcterms:W3CDTF">2020-04-22T08:08:00Z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