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170F" w14:textId="5355418A" w:rsidR="007461DA" w:rsidRDefault="007461DA" w:rsidP="0074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C01B76" w14:textId="4CEA268E" w:rsidR="00FC092E" w:rsidRDefault="00FC092E" w:rsidP="0074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5E143" w14:textId="77777777" w:rsidR="00FC092E" w:rsidRPr="007461DA" w:rsidRDefault="00FC092E" w:rsidP="0074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5FA459" w14:textId="2A328EFA" w:rsidR="00FC092E" w:rsidRPr="007779EA" w:rsidRDefault="00FC092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97ACC" w:rsidRPr="00997ACC">
        <w:rPr>
          <w:rFonts w:ascii="Times New Roman" w:eastAsia="Times New Roman" w:hAnsi="Times New Roman" w:cs="Times New Roman"/>
          <w:sz w:val="28"/>
          <w:szCs w:val="28"/>
        </w:rPr>
        <w:t>19.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97ACC">
        <w:rPr>
          <w:rFonts w:ascii="Times New Roman" w:eastAsia="Times New Roman" w:hAnsi="Times New Roman"/>
          <w:sz w:val="28"/>
          <w:szCs w:val="28"/>
        </w:rPr>
        <w:t> 309</w:t>
      </w:r>
    </w:p>
    <w:p w14:paraId="1330D482" w14:textId="70370D93" w:rsidR="00FC092E" w:rsidRPr="007779EA" w:rsidRDefault="00FC092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97ACC">
        <w:rPr>
          <w:rFonts w:ascii="Times New Roman" w:eastAsia="Times New Roman" w:hAnsi="Times New Roman"/>
          <w:sz w:val="28"/>
          <w:szCs w:val="28"/>
        </w:rPr>
        <w:t> 34 18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DF9E6DD" w14:textId="77777777" w:rsidR="007461DA" w:rsidRPr="007461DA" w:rsidRDefault="007461DA" w:rsidP="007461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271AA140" w14:textId="77777777" w:rsidR="007461DA" w:rsidRPr="007461DA" w:rsidRDefault="007461DA" w:rsidP="0074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461DA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2013. gada 17. septembra noteikumos Nr. 880 "</w:t>
      </w:r>
      <w:r w:rsidRPr="007461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Lauksaimniecības datu centra publisko maksas pakalpojumu cenrādis</w:t>
      </w:r>
      <w:r w:rsidRPr="007461DA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43A8DC8E" w14:textId="77777777" w:rsidR="007461DA" w:rsidRPr="007461DA" w:rsidRDefault="007461DA" w:rsidP="007461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4022184A" w14:textId="77777777" w:rsidR="007461DA" w:rsidRPr="007461DA" w:rsidRDefault="007461DA" w:rsidP="007461DA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Izdoti saskaņā ar</w:t>
      </w:r>
    </w:p>
    <w:p w14:paraId="770AAD84" w14:textId="77777777" w:rsidR="007461DA" w:rsidRPr="007461DA" w:rsidRDefault="007461DA" w:rsidP="007461DA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</w:pPr>
      <w:r w:rsidRPr="007461DA"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  <w:fldChar w:fldCharType="begin"/>
      </w:r>
      <w:r w:rsidRPr="007461DA"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  <w:instrText xml:space="preserve"> HYPERLINK "http://likumi.lv/ta/id/58057-likums-par-budzetu-un-finansu-vadibu" \t "_blank" </w:instrText>
      </w:r>
      <w:r w:rsidRPr="007461DA"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  <w:fldChar w:fldCharType="separate"/>
      </w:r>
      <w:r w:rsidRPr="007461DA"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  <w:t xml:space="preserve">Likuma par budžetu un </w:t>
      </w:r>
    </w:p>
    <w:p w14:paraId="6FAF8A99" w14:textId="77777777" w:rsidR="007461DA" w:rsidRPr="007461DA" w:rsidRDefault="007461DA" w:rsidP="007461DA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</w:pPr>
      <w:r w:rsidRPr="007461DA"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  <w:t>finanšu vadību</w:t>
      </w:r>
      <w:r w:rsidRPr="007461DA"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  <w:fldChar w:fldCharType="end"/>
      </w:r>
      <w:r w:rsidRPr="007461DA"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  <w:t xml:space="preserve"> </w:t>
      </w:r>
    </w:p>
    <w:p w14:paraId="3C651448" w14:textId="77777777" w:rsidR="007461DA" w:rsidRPr="007461DA" w:rsidRDefault="00997ACC" w:rsidP="007461DA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</w:pPr>
      <w:hyperlink r:id="rId8" w:anchor="p5" w:tgtFrame="_blank" w:history="1">
        <w:r w:rsidR="007461DA" w:rsidRPr="007461DA">
          <w:rPr>
            <w:rFonts w:ascii="Times New Roman" w:eastAsia="Times New Roman" w:hAnsi="Times New Roman" w:cs="Times New Roman"/>
            <w:iCs/>
            <w:sz w:val="28"/>
            <w:szCs w:val="28"/>
            <w:lang w:val="x-none" w:eastAsia="lv-LV"/>
          </w:rPr>
          <w:t>5.</w:t>
        </w:r>
        <w:r w:rsidR="007461DA" w:rsidRPr="007461D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7461DA" w:rsidRPr="007461DA">
          <w:rPr>
            <w:rFonts w:ascii="Times New Roman" w:eastAsia="Times New Roman" w:hAnsi="Times New Roman" w:cs="Times New Roman"/>
            <w:iCs/>
            <w:sz w:val="28"/>
            <w:szCs w:val="28"/>
            <w:lang w:val="x-none" w:eastAsia="lv-LV"/>
          </w:rPr>
          <w:t>panta</w:t>
        </w:r>
      </w:hyperlink>
      <w:r w:rsidR="007461DA" w:rsidRPr="007461DA">
        <w:rPr>
          <w:rFonts w:ascii="Times New Roman" w:eastAsia="Times New Roman" w:hAnsi="Times New Roman" w:cs="Times New Roman"/>
          <w:iCs/>
          <w:sz w:val="28"/>
          <w:szCs w:val="28"/>
          <w:lang w:val="x-none" w:eastAsia="lv-LV"/>
        </w:rPr>
        <w:t xml:space="preserve"> devīto daļu</w:t>
      </w:r>
    </w:p>
    <w:p w14:paraId="0CC7DC03" w14:textId="77777777" w:rsidR="007461DA" w:rsidRPr="007461DA" w:rsidRDefault="007461DA" w:rsidP="007461DA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A500800" w14:textId="0DC8A2E6" w:rsidR="007461DA" w:rsidRPr="007461DA" w:rsidRDefault="002B5B9F" w:rsidP="007461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1. 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Izdarīt 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Ministru kabineta 2013.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gada 17.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septembra noteikumos Nr.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880 "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val="x-none" w:eastAsia="lv-LV"/>
        </w:rPr>
        <w:t>Lauksaimniecības datu centra publisko maksas pakalpojumu cenrādis</w:t>
      </w:r>
      <w:r w:rsidR="007461DA" w:rsidRPr="007461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"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="007461DA"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proofErr w:type="gramEnd"/>
      <w:r w:rsidR="007461DA"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Latvijas Vēstnesis, 2013, 184.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nr.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; 2015, 6. nr.; 2016, 194. nr.; 2017, 36., 143. nr.; 2019, 37. nr.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šādus 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grozījumu</w:t>
      </w:r>
      <w:r w:rsidR="007461DA"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s:</w:t>
      </w:r>
    </w:p>
    <w:p w14:paraId="5ECEDB23" w14:textId="63C2FB03" w:rsidR="007461DA" w:rsidRPr="007461DA" w:rsidRDefault="007461DA" w:rsidP="007461D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1" w:name="_Hlk29477857"/>
      <w:bookmarkStart w:id="2" w:name="_Hlk29477831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1.1. i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zteikt pielikuma 1.1. apakšpunktu šādā redakcijā</w:t>
      </w:r>
      <w:bookmarkEnd w:id="1"/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bookmarkEnd w:id="2"/>
    <w:p w14:paraId="40B9B3D8" w14:textId="77777777" w:rsidR="007461DA" w:rsidRPr="007461DA" w:rsidRDefault="007461DA" w:rsidP="00746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261"/>
        <w:gridCol w:w="993"/>
        <w:gridCol w:w="992"/>
        <w:gridCol w:w="992"/>
        <w:gridCol w:w="986"/>
      </w:tblGrid>
      <w:tr w:rsidR="007461DA" w:rsidRPr="007461DA" w14:paraId="0EF04543" w14:textId="77777777" w:rsidTr="007514D0">
        <w:tc>
          <w:tcPr>
            <w:tcW w:w="837" w:type="dxa"/>
            <w:shd w:val="clear" w:color="auto" w:fill="auto"/>
          </w:tcPr>
          <w:p w14:paraId="2F352F0D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3" w:name="_Hlk29475524"/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"1.1.</w:t>
            </w:r>
          </w:p>
        </w:tc>
        <w:tc>
          <w:tcPr>
            <w:tcW w:w="4261" w:type="dxa"/>
            <w:shd w:val="clear" w:color="auto" w:fill="auto"/>
          </w:tcPr>
          <w:p w14:paraId="265AC770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liellopa pases sagatavošana un izsniegšana dzīvnieka eksportam normatīvajos aktos noteiktajā termiņā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3A1D2A2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gab.</w:t>
            </w:r>
          </w:p>
        </w:tc>
        <w:tc>
          <w:tcPr>
            <w:tcW w:w="992" w:type="dxa"/>
            <w:shd w:val="clear" w:color="auto" w:fill="auto"/>
          </w:tcPr>
          <w:p w14:paraId="721A3424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14:paraId="724F381E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14:paraId="6428DE97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1,50"</w:t>
            </w:r>
          </w:p>
        </w:tc>
      </w:tr>
      <w:bookmarkEnd w:id="3"/>
    </w:tbl>
    <w:p w14:paraId="329DDF3A" w14:textId="77777777" w:rsidR="007461DA" w:rsidRPr="007461DA" w:rsidRDefault="007461DA" w:rsidP="00746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D897D46" w14:textId="11890781" w:rsidR="007461DA" w:rsidRPr="007461DA" w:rsidRDefault="007461DA" w:rsidP="007461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1.2. i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zteikt pielikuma 1.3. apakšpunktu šādā redakcijā:</w:t>
      </w:r>
    </w:p>
    <w:p w14:paraId="4E97D207" w14:textId="77777777" w:rsidR="007461DA" w:rsidRPr="007461DA" w:rsidRDefault="007461DA" w:rsidP="0074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256"/>
        <w:gridCol w:w="993"/>
        <w:gridCol w:w="992"/>
        <w:gridCol w:w="992"/>
        <w:gridCol w:w="986"/>
      </w:tblGrid>
      <w:tr w:rsidR="007461DA" w:rsidRPr="007461DA" w14:paraId="2FDF2501" w14:textId="77777777" w:rsidTr="007514D0">
        <w:tc>
          <w:tcPr>
            <w:tcW w:w="842" w:type="dxa"/>
            <w:shd w:val="clear" w:color="auto" w:fill="auto"/>
          </w:tcPr>
          <w:p w14:paraId="31612A17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"1.3.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77987C22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ierakstītas vēstules sagatavošana un nosūtīšana</w:t>
            </w:r>
          </w:p>
        </w:tc>
      </w:tr>
      <w:tr w:rsidR="007461DA" w:rsidRPr="007461DA" w14:paraId="65F8CCBF" w14:textId="77777777" w:rsidTr="007514D0">
        <w:tc>
          <w:tcPr>
            <w:tcW w:w="842" w:type="dxa"/>
            <w:shd w:val="clear" w:color="auto" w:fill="auto"/>
          </w:tcPr>
          <w:p w14:paraId="1E9B6C8F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1.3.1.</w:t>
            </w:r>
          </w:p>
        </w:tc>
        <w:tc>
          <w:tcPr>
            <w:tcW w:w="4256" w:type="dxa"/>
            <w:shd w:val="clear" w:color="auto" w:fill="auto"/>
          </w:tcPr>
          <w:p w14:paraId="4BA07195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līdz 10 liellopu pasēm vai viens zirga identifikācijas dokuments</w:t>
            </w:r>
          </w:p>
        </w:tc>
        <w:tc>
          <w:tcPr>
            <w:tcW w:w="993" w:type="dxa"/>
            <w:shd w:val="clear" w:color="auto" w:fill="auto"/>
          </w:tcPr>
          <w:p w14:paraId="65322D7B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gab.</w:t>
            </w:r>
          </w:p>
        </w:tc>
        <w:tc>
          <w:tcPr>
            <w:tcW w:w="992" w:type="dxa"/>
            <w:shd w:val="clear" w:color="auto" w:fill="auto"/>
          </w:tcPr>
          <w:p w14:paraId="5107A50B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3,19</w:t>
            </w:r>
          </w:p>
        </w:tc>
        <w:tc>
          <w:tcPr>
            <w:tcW w:w="992" w:type="dxa"/>
            <w:shd w:val="clear" w:color="auto" w:fill="auto"/>
          </w:tcPr>
          <w:p w14:paraId="2D537D46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0,67</w:t>
            </w:r>
          </w:p>
        </w:tc>
        <w:tc>
          <w:tcPr>
            <w:tcW w:w="986" w:type="dxa"/>
            <w:shd w:val="clear" w:color="auto" w:fill="auto"/>
          </w:tcPr>
          <w:p w14:paraId="76F9BDF1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3,86</w:t>
            </w:r>
          </w:p>
        </w:tc>
      </w:tr>
      <w:tr w:rsidR="007461DA" w:rsidRPr="007461DA" w14:paraId="399B4C8A" w14:textId="77777777" w:rsidTr="007514D0">
        <w:tc>
          <w:tcPr>
            <w:tcW w:w="842" w:type="dxa"/>
            <w:shd w:val="clear" w:color="auto" w:fill="auto"/>
          </w:tcPr>
          <w:p w14:paraId="14D3A184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1.3.2.</w:t>
            </w:r>
          </w:p>
        </w:tc>
        <w:tc>
          <w:tcPr>
            <w:tcW w:w="4256" w:type="dxa"/>
            <w:shd w:val="clear" w:color="auto" w:fill="auto"/>
          </w:tcPr>
          <w:p w14:paraId="15E80E89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no 11 līdz 50 liellopu pasēm vai 5 zirga identifikācijas dokumenti</w:t>
            </w:r>
          </w:p>
        </w:tc>
        <w:tc>
          <w:tcPr>
            <w:tcW w:w="993" w:type="dxa"/>
            <w:shd w:val="clear" w:color="auto" w:fill="auto"/>
          </w:tcPr>
          <w:p w14:paraId="02825F7C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gab.</w:t>
            </w:r>
          </w:p>
        </w:tc>
        <w:tc>
          <w:tcPr>
            <w:tcW w:w="992" w:type="dxa"/>
            <w:shd w:val="clear" w:color="auto" w:fill="auto"/>
          </w:tcPr>
          <w:p w14:paraId="5E95D6FC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6,38</w:t>
            </w:r>
          </w:p>
        </w:tc>
        <w:tc>
          <w:tcPr>
            <w:tcW w:w="992" w:type="dxa"/>
            <w:shd w:val="clear" w:color="auto" w:fill="auto"/>
          </w:tcPr>
          <w:p w14:paraId="35657191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1,34</w:t>
            </w:r>
          </w:p>
        </w:tc>
        <w:tc>
          <w:tcPr>
            <w:tcW w:w="986" w:type="dxa"/>
            <w:shd w:val="clear" w:color="auto" w:fill="auto"/>
          </w:tcPr>
          <w:p w14:paraId="0FC2A75D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7,72</w:t>
            </w:r>
          </w:p>
        </w:tc>
      </w:tr>
      <w:tr w:rsidR="007461DA" w:rsidRPr="007461DA" w14:paraId="1EEBBCD3" w14:textId="77777777" w:rsidTr="007514D0">
        <w:tc>
          <w:tcPr>
            <w:tcW w:w="842" w:type="dxa"/>
            <w:shd w:val="clear" w:color="auto" w:fill="auto"/>
          </w:tcPr>
          <w:p w14:paraId="15D414FD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1.3.3.</w:t>
            </w:r>
          </w:p>
        </w:tc>
        <w:tc>
          <w:tcPr>
            <w:tcW w:w="4256" w:type="dxa"/>
            <w:shd w:val="clear" w:color="auto" w:fill="auto"/>
          </w:tcPr>
          <w:p w14:paraId="0435F2FF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sīkpakas noformēšana liellopu pasēm vai zirgu identifikācijas dokumentiem un to nosūtīšana uz sūtījumu saņemšanas termināļiem vai pastu</w:t>
            </w:r>
          </w:p>
        </w:tc>
        <w:tc>
          <w:tcPr>
            <w:tcW w:w="993" w:type="dxa"/>
            <w:shd w:val="clear" w:color="auto" w:fill="auto"/>
          </w:tcPr>
          <w:p w14:paraId="24B7E63F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gab.</w:t>
            </w:r>
          </w:p>
        </w:tc>
        <w:tc>
          <w:tcPr>
            <w:tcW w:w="992" w:type="dxa"/>
            <w:shd w:val="clear" w:color="auto" w:fill="auto"/>
          </w:tcPr>
          <w:p w14:paraId="3E08CEE9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6,49</w:t>
            </w:r>
          </w:p>
        </w:tc>
        <w:tc>
          <w:tcPr>
            <w:tcW w:w="992" w:type="dxa"/>
            <w:shd w:val="clear" w:color="auto" w:fill="auto"/>
          </w:tcPr>
          <w:p w14:paraId="72F69A2E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1,36</w:t>
            </w:r>
          </w:p>
        </w:tc>
        <w:tc>
          <w:tcPr>
            <w:tcW w:w="986" w:type="dxa"/>
            <w:shd w:val="clear" w:color="auto" w:fill="auto"/>
          </w:tcPr>
          <w:p w14:paraId="7985D93C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7,85"</w:t>
            </w:r>
          </w:p>
        </w:tc>
      </w:tr>
    </w:tbl>
    <w:p w14:paraId="54B79F07" w14:textId="77777777" w:rsidR="007461DA" w:rsidRPr="007461DA" w:rsidRDefault="007461DA" w:rsidP="0074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35CA81C" w14:textId="3B1FF395" w:rsidR="007461DA" w:rsidRPr="007461DA" w:rsidRDefault="007461DA" w:rsidP="007461D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1.3. i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zteikt pielikuma 1.6. apakšpunktu šādā redakcijā:</w:t>
      </w:r>
    </w:p>
    <w:p w14:paraId="34AA0879" w14:textId="77777777" w:rsidR="007461DA" w:rsidRPr="007461DA" w:rsidRDefault="007461DA" w:rsidP="007461DA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160"/>
        <w:gridCol w:w="1136"/>
        <w:gridCol w:w="979"/>
        <w:gridCol w:w="979"/>
        <w:gridCol w:w="977"/>
      </w:tblGrid>
      <w:tr w:rsidR="007461DA" w:rsidRPr="007461DA" w14:paraId="03C38FDE" w14:textId="77777777" w:rsidTr="007514D0">
        <w:tc>
          <w:tcPr>
            <w:tcW w:w="836" w:type="dxa"/>
            <w:shd w:val="clear" w:color="auto" w:fill="auto"/>
          </w:tcPr>
          <w:p w14:paraId="7A13DCAD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"1.6.</w:t>
            </w:r>
          </w:p>
        </w:tc>
        <w:tc>
          <w:tcPr>
            <w:tcW w:w="4262" w:type="dxa"/>
            <w:shd w:val="clear" w:color="auto" w:fill="auto"/>
          </w:tcPr>
          <w:p w14:paraId="6705C711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mājas (istabas) dzīvnieka reģistrēšana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3B2B881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dzīvnieks</w:t>
            </w:r>
          </w:p>
        </w:tc>
        <w:tc>
          <w:tcPr>
            <w:tcW w:w="992" w:type="dxa"/>
            <w:shd w:val="clear" w:color="auto" w:fill="auto"/>
          </w:tcPr>
          <w:p w14:paraId="5A5D2B31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7,00</w:t>
            </w:r>
          </w:p>
        </w:tc>
        <w:tc>
          <w:tcPr>
            <w:tcW w:w="992" w:type="dxa"/>
            <w:shd w:val="clear" w:color="auto" w:fill="auto"/>
          </w:tcPr>
          <w:p w14:paraId="434EDA15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14:paraId="431124F4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7,00"</w:t>
            </w:r>
          </w:p>
        </w:tc>
      </w:tr>
    </w:tbl>
    <w:p w14:paraId="0072E85B" w14:textId="77777777" w:rsidR="007461DA" w:rsidRPr="007461DA" w:rsidRDefault="007461DA" w:rsidP="00746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348A115" w14:textId="5CA2A6B3" w:rsidR="007461DA" w:rsidRPr="007461DA" w:rsidRDefault="007461DA" w:rsidP="007461D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4" w:name="_Hlk29478656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1.4. p</w:t>
      </w:r>
      <w:proofErr w:type="spellStart"/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apildināt</w:t>
      </w:r>
      <w:proofErr w:type="spellEnd"/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pielikumu ar 1.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apakšpunktu šādā redakcijā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bookmarkEnd w:id="4"/>
    <w:p w14:paraId="24587B0C" w14:textId="77777777" w:rsidR="007461DA" w:rsidRPr="007461DA" w:rsidRDefault="007461DA" w:rsidP="007461DA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012"/>
        <w:gridCol w:w="1143"/>
        <w:gridCol w:w="963"/>
        <w:gridCol w:w="1163"/>
        <w:gridCol w:w="986"/>
      </w:tblGrid>
      <w:tr w:rsidR="007461DA" w:rsidRPr="007461DA" w14:paraId="1B7C2496" w14:textId="77777777" w:rsidTr="007514D0">
        <w:tc>
          <w:tcPr>
            <w:tcW w:w="794" w:type="dxa"/>
            <w:shd w:val="clear" w:color="auto" w:fill="auto"/>
          </w:tcPr>
          <w:p w14:paraId="7175472F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5" w:name="_Hlk29478051"/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"1.21.</w:t>
            </w:r>
          </w:p>
        </w:tc>
        <w:tc>
          <w:tcPr>
            <w:tcW w:w="4012" w:type="dxa"/>
            <w:shd w:val="clear" w:color="auto" w:fill="auto"/>
          </w:tcPr>
          <w:p w14:paraId="3B38CF62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ievesto vaislas dzīvnieku un to vaislas materiāla datu reģistrēšana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14:paraId="0D78BF71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dzīvnieks</w:t>
            </w:r>
          </w:p>
        </w:tc>
        <w:tc>
          <w:tcPr>
            <w:tcW w:w="963" w:type="dxa"/>
            <w:shd w:val="clear" w:color="auto" w:fill="auto"/>
          </w:tcPr>
          <w:p w14:paraId="6C55078C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1,50</w:t>
            </w:r>
          </w:p>
        </w:tc>
        <w:tc>
          <w:tcPr>
            <w:tcW w:w="1163" w:type="dxa"/>
            <w:shd w:val="clear" w:color="auto" w:fill="auto"/>
          </w:tcPr>
          <w:p w14:paraId="150F7A3A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14:paraId="0DD0B9FF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1,50"</w:t>
            </w:r>
          </w:p>
        </w:tc>
      </w:tr>
      <w:bookmarkEnd w:id="5"/>
    </w:tbl>
    <w:p w14:paraId="049443C5" w14:textId="77777777" w:rsidR="007461DA" w:rsidRPr="007461DA" w:rsidRDefault="007461DA" w:rsidP="007461DA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6F895A9" w14:textId="2D09E782" w:rsidR="007461DA" w:rsidRPr="007461DA" w:rsidRDefault="007461DA" w:rsidP="007461D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6" w:name="_Hlk29475473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1.5. i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zteikt pielikuma 2.1. un 2.2. apakš</w:t>
      </w:r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punktu šādā redakcijā:</w:t>
      </w:r>
    </w:p>
    <w:bookmarkEnd w:id="6"/>
    <w:p w14:paraId="49925DF8" w14:textId="77777777" w:rsidR="007461DA" w:rsidRPr="007461DA" w:rsidRDefault="007461DA" w:rsidP="007461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058"/>
        <w:gridCol w:w="1136"/>
        <w:gridCol w:w="992"/>
        <w:gridCol w:w="1134"/>
        <w:gridCol w:w="986"/>
      </w:tblGrid>
      <w:tr w:rsidR="007461DA" w:rsidRPr="007461DA" w14:paraId="55F0F62E" w14:textId="77777777" w:rsidTr="007514D0">
        <w:tc>
          <w:tcPr>
            <w:tcW w:w="756" w:type="dxa"/>
            <w:shd w:val="clear" w:color="auto" w:fill="auto"/>
          </w:tcPr>
          <w:p w14:paraId="0F2BCA50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7" w:name="_Hlk29478915"/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"2.1.</w:t>
            </w:r>
          </w:p>
        </w:tc>
        <w:tc>
          <w:tcPr>
            <w:tcW w:w="4059" w:type="dxa"/>
            <w:shd w:val="clear" w:color="auto" w:fill="auto"/>
          </w:tcPr>
          <w:p w14:paraId="1DFD2306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dzīvnieka (liellopa, aitas, kazas, zirga) datu atjaunošana ganāmpulku vai dzīvnieku reģistrā</w:t>
            </w:r>
          </w:p>
        </w:tc>
        <w:tc>
          <w:tcPr>
            <w:tcW w:w="1134" w:type="dxa"/>
            <w:shd w:val="clear" w:color="auto" w:fill="auto"/>
          </w:tcPr>
          <w:p w14:paraId="13356D5B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dzīvnieks</w:t>
            </w:r>
          </w:p>
        </w:tc>
        <w:tc>
          <w:tcPr>
            <w:tcW w:w="992" w:type="dxa"/>
            <w:shd w:val="clear" w:color="auto" w:fill="auto"/>
          </w:tcPr>
          <w:p w14:paraId="03B0FD2D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37ED54E8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14:paraId="26DF0C8B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20,00</w:t>
            </w:r>
          </w:p>
        </w:tc>
      </w:tr>
      <w:tr w:rsidR="007461DA" w:rsidRPr="007461DA" w14:paraId="5A6DDC25" w14:textId="77777777" w:rsidTr="007514D0">
        <w:tc>
          <w:tcPr>
            <w:tcW w:w="756" w:type="dxa"/>
            <w:shd w:val="clear" w:color="auto" w:fill="auto"/>
          </w:tcPr>
          <w:p w14:paraId="182119B5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2.2.</w:t>
            </w:r>
          </w:p>
        </w:tc>
        <w:tc>
          <w:tcPr>
            <w:tcW w:w="40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E3E3CF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datu vai dokumentu labošana reģistra datubāzē,</w:t>
            </w:r>
            <w:r w:rsidRPr="0074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74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izņemot</w:t>
            </w:r>
            <w:r w:rsidRPr="0074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gadījumu</w:t>
            </w:r>
            <w:r w:rsidRPr="0074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, ja to </w:t>
            </w:r>
            <w:r w:rsidRPr="0074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dara</w:t>
            </w:r>
            <w:r w:rsidRPr="0074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dzīvnieka īpašnieks</w:t>
            </w:r>
          </w:p>
        </w:tc>
        <w:tc>
          <w:tcPr>
            <w:tcW w:w="1134" w:type="dxa"/>
            <w:shd w:val="clear" w:color="auto" w:fill="auto"/>
          </w:tcPr>
          <w:p w14:paraId="69A758BC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54040AA6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3A1960CA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14:paraId="7AA30117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20,00"</w:t>
            </w:r>
          </w:p>
        </w:tc>
      </w:tr>
      <w:bookmarkEnd w:id="7"/>
    </w:tbl>
    <w:p w14:paraId="43A35CF8" w14:textId="77777777" w:rsidR="007461DA" w:rsidRPr="007461DA" w:rsidRDefault="007461DA" w:rsidP="007461D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D3274A7" w14:textId="30F2043F" w:rsidR="007461DA" w:rsidRPr="007461DA" w:rsidRDefault="007461DA" w:rsidP="007461D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1.6. p</w:t>
      </w:r>
      <w:proofErr w:type="spellStart"/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apildināt</w:t>
      </w:r>
      <w:proofErr w:type="spellEnd"/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pielikumu ar 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5.6. apakš</w:t>
      </w:r>
      <w:r w:rsidRPr="007461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punktu šādā redakcijā</w:t>
      </w:r>
      <w:r w:rsidRPr="007461D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43B20D59" w14:textId="77777777" w:rsidR="007461DA" w:rsidRPr="007461DA" w:rsidRDefault="007461DA" w:rsidP="007461DA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058"/>
        <w:gridCol w:w="1134"/>
        <w:gridCol w:w="992"/>
        <w:gridCol w:w="1134"/>
        <w:gridCol w:w="986"/>
      </w:tblGrid>
      <w:tr w:rsidR="007461DA" w:rsidRPr="007461DA" w14:paraId="5AC9F2EE" w14:textId="77777777" w:rsidTr="007514D0">
        <w:tc>
          <w:tcPr>
            <w:tcW w:w="757" w:type="dxa"/>
            <w:shd w:val="clear" w:color="auto" w:fill="auto"/>
          </w:tcPr>
          <w:p w14:paraId="20B6F1B7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8" w:name="_Hlk35337758"/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5.6.</w:t>
            </w:r>
          </w:p>
        </w:tc>
        <w:tc>
          <w:tcPr>
            <w:tcW w:w="4058" w:type="dxa"/>
            <w:shd w:val="clear" w:color="auto" w:fill="auto"/>
          </w:tcPr>
          <w:p w14:paraId="2563BFEA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datu sagatavošana no 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datubāzes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un nosūtīšana uz e-pastu vai iekopēšana datu nesējos</w:t>
            </w:r>
          </w:p>
        </w:tc>
        <w:tc>
          <w:tcPr>
            <w:tcW w:w="1134" w:type="dxa"/>
            <w:shd w:val="clear" w:color="auto" w:fill="auto"/>
          </w:tcPr>
          <w:p w14:paraId="7EC643F4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1729E094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3C9947D6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14:paraId="5F65ADD0" w14:textId="77777777" w:rsidR="007461DA" w:rsidRPr="007461DA" w:rsidRDefault="007461DA" w:rsidP="007461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35,00"</w:t>
            </w:r>
          </w:p>
        </w:tc>
      </w:tr>
      <w:bookmarkEnd w:id="8"/>
    </w:tbl>
    <w:p w14:paraId="107983A8" w14:textId="77777777" w:rsidR="007461DA" w:rsidRPr="007461DA" w:rsidRDefault="007461DA" w:rsidP="00746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BE02C61" w14:textId="03A35A68" w:rsidR="007461DA" w:rsidRDefault="007461DA" w:rsidP="003220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 Šo noteikumu 1.3</w:t>
      </w:r>
      <w:r w:rsidRPr="00E7135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71356">
        <w:rPr>
          <w:rFonts w:ascii="Times New Roman" w:eastAsia="Times New Roman" w:hAnsi="Times New Roman" w:cs="Times New Roman"/>
          <w:sz w:val="28"/>
          <w:szCs w:val="28"/>
          <w:lang w:eastAsia="x-none"/>
        </w:rPr>
        <w:t>apakšpunkts stājas spēkā 2020. gada 1. septembrī.</w:t>
      </w:r>
    </w:p>
    <w:p w14:paraId="121374A9" w14:textId="77777777" w:rsidR="007461DA" w:rsidRDefault="007461DA" w:rsidP="007461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0BC8CCA" w14:textId="77777777" w:rsidR="007461DA" w:rsidRPr="007461DA" w:rsidRDefault="007461DA" w:rsidP="00746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C71E32B" w14:textId="77777777" w:rsidR="007461DA" w:rsidRPr="007461DA" w:rsidRDefault="007461DA" w:rsidP="00746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824D4E5" w14:textId="77777777" w:rsidR="007461DA" w:rsidRPr="007461DA" w:rsidRDefault="007461DA" w:rsidP="007461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r w:rsidRPr="007461DA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Ministru prezidents</w:t>
      </w:r>
      <w:r w:rsidRPr="007461DA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r w:rsidRPr="007461DA">
        <w:rPr>
          <w:rFonts w:ascii="Times New Roman" w:eastAsia="Calibri" w:hAnsi="Times New Roman" w:cs="Arial Unicode MS"/>
          <w:sz w:val="28"/>
          <w:u w:color="000000"/>
          <w:bdr w:val="nil"/>
          <w:lang w:val="de-DE" w:eastAsia="lv-LV"/>
        </w:rPr>
        <w:t>A. </w:t>
      </w:r>
      <w:r w:rsidRPr="007461DA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K. Kariņš</w:t>
      </w:r>
    </w:p>
    <w:p w14:paraId="78081ACC" w14:textId="77777777" w:rsidR="007461DA" w:rsidRPr="007461DA" w:rsidRDefault="007461DA" w:rsidP="007461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69F8FA7E" w14:textId="77777777" w:rsidR="007461DA" w:rsidRPr="007461DA" w:rsidRDefault="007461DA" w:rsidP="007461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0FAEB3AE" w14:textId="77777777" w:rsidR="007461DA" w:rsidRPr="007461DA" w:rsidRDefault="007461DA" w:rsidP="007461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3C2FD003" w14:textId="77777777" w:rsidR="007461DA" w:rsidRPr="007461DA" w:rsidRDefault="007461DA" w:rsidP="007461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r w:rsidRPr="007461DA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Zemkopības ministrs</w:t>
      </w:r>
      <w:r w:rsidRPr="007461DA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  <w:t>K. Gerhards</w:t>
      </w:r>
    </w:p>
    <w:sectPr w:rsidR="007461DA" w:rsidRPr="007461DA" w:rsidSect="00FC09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0064" w14:textId="77777777" w:rsidR="005F297A" w:rsidRDefault="005F297A" w:rsidP="00B1127C">
      <w:pPr>
        <w:spacing w:after="0" w:line="240" w:lineRule="auto"/>
      </w:pPr>
      <w:r>
        <w:separator/>
      </w:r>
    </w:p>
  </w:endnote>
  <w:endnote w:type="continuationSeparator" w:id="0">
    <w:p w14:paraId="10B0BCE6" w14:textId="77777777" w:rsidR="005F297A" w:rsidRDefault="005F297A" w:rsidP="00B1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E52F" w14:textId="77777777" w:rsidR="00FC092E" w:rsidRPr="00FC092E" w:rsidRDefault="00FC092E" w:rsidP="00FC092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N0654_0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59AB" w14:textId="6C7CFEDC" w:rsidR="001B5A01" w:rsidRPr="00FC092E" w:rsidRDefault="00FC092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EF1C" w14:textId="77777777" w:rsidR="005F297A" w:rsidRDefault="005F297A" w:rsidP="00B1127C">
      <w:pPr>
        <w:spacing w:after="0" w:line="240" w:lineRule="auto"/>
      </w:pPr>
      <w:r>
        <w:separator/>
      </w:r>
    </w:p>
  </w:footnote>
  <w:footnote w:type="continuationSeparator" w:id="0">
    <w:p w14:paraId="0C59B9AF" w14:textId="77777777" w:rsidR="005F297A" w:rsidRDefault="005F297A" w:rsidP="00B1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922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10A955" w14:textId="26D4E181" w:rsidR="001B5A01" w:rsidRPr="001B5A01" w:rsidRDefault="001B5A0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5A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A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A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0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5A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3D13" w14:textId="14F2C458" w:rsidR="00FC092E" w:rsidRDefault="00FC092E">
    <w:pPr>
      <w:pStyle w:val="Header"/>
      <w:rPr>
        <w:rFonts w:ascii="Times New Roman" w:hAnsi="Times New Roman" w:cs="Times New Roman"/>
        <w:sz w:val="24"/>
        <w:szCs w:val="24"/>
      </w:rPr>
    </w:pPr>
  </w:p>
  <w:p w14:paraId="3CA561C7" w14:textId="77777777" w:rsidR="00FC092E" w:rsidRDefault="00FC092E">
    <w:pPr>
      <w:pStyle w:val="Header"/>
    </w:pPr>
    <w:r>
      <w:rPr>
        <w:noProof/>
      </w:rPr>
      <w:drawing>
        <wp:inline distT="0" distB="0" distL="0" distR="0" wp14:anchorId="2FA4E4CA" wp14:editId="63E9D6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95B7E"/>
    <w:multiLevelType w:val="hybridMultilevel"/>
    <w:tmpl w:val="9A3A08C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56"/>
    <w:rsid w:val="001B5A01"/>
    <w:rsid w:val="002B5B9F"/>
    <w:rsid w:val="00322092"/>
    <w:rsid w:val="003315BD"/>
    <w:rsid w:val="005F297A"/>
    <w:rsid w:val="007461DA"/>
    <w:rsid w:val="007514D0"/>
    <w:rsid w:val="007E1160"/>
    <w:rsid w:val="00997ACC"/>
    <w:rsid w:val="00A34446"/>
    <w:rsid w:val="00B1127C"/>
    <w:rsid w:val="00CF7028"/>
    <w:rsid w:val="00D43EE7"/>
    <w:rsid w:val="00D755BA"/>
    <w:rsid w:val="00E71356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E959EC"/>
  <w15:chartTrackingRefBased/>
  <w15:docId w15:val="{49CF7AF2-DC65-47A4-BE9A-2A14D07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7C"/>
  </w:style>
  <w:style w:type="paragraph" w:styleId="Footer">
    <w:name w:val="footer"/>
    <w:basedOn w:val="Normal"/>
    <w:link w:val="FooterChar"/>
    <w:uiPriority w:val="99"/>
    <w:unhideWhenUsed/>
    <w:rsid w:val="00B11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7C"/>
  </w:style>
  <w:style w:type="paragraph" w:styleId="BalloonText">
    <w:name w:val="Balloon Text"/>
    <w:basedOn w:val="Normal"/>
    <w:link w:val="BalloonTextChar"/>
    <w:uiPriority w:val="99"/>
    <w:semiHidden/>
    <w:unhideWhenUsed/>
    <w:rsid w:val="003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8057-likums-par-budzetu-un-finansu-vadi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2FA9-C444-4021-B619-5AD430E4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</vt:lpstr>
    </vt:vector>
  </TitlesOfParts>
  <Company>Zemkopības ministrija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Ineta Lavrinoviča</dc:creator>
  <cp:keywords/>
  <dc:description>Lavrinoviča 67027528_x000d_
ineta.lavrinovica@zm.gov.lv</dc:description>
  <cp:lastModifiedBy>Leontine Babkina</cp:lastModifiedBy>
  <cp:revision>15</cp:revision>
  <cp:lastPrinted>2020-05-14T13:46:00Z</cp:lastPrinted>
  <dcterms:created xsi:type="dcterms:W3CDTF">2020-05-12T05:22:00Z</dcterms:created>
  <dcterms:modified xsi:type="dcterms:W3CDTF">2020-05-20T12:26:00Z</dcterms:modified>
</cp:coreProperties>
</file>