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08167" w14:textId="77777777" w:rsidR="0029247F" w:rsidRDefault="0029247F" w:rsidP="00872AE7">
      <w:pPr>
        <w:pStyle w:val="H4"/>
        <w:spacing w:after="0"/>
        <w:jc w:val="both"/>
        <w:rPr>
          <w:b w:val="0"/>
          <w:szCs w:val="28"/>
        </w:rPr>
      </w:pPr>
    </w:p>
    <w:p w14:paraId="521125A8" w14:textId="77777777" w:rsidR="0029247F" w:rsidRPr="00F65D8E" w:rsidRDefault="0029247F" w:rsidP="00872AE7">
      <w:pPr>
        <w:pStyle w:val="H4"/>
        <w:spacing w:after="0"/>
        <w:jc w:val="left"/>
        <w:rPr>
          <w:b w:val="0"/>
          <w:szCs w:val="28"/>
        </w:rPr>
      </w:pPr>
    </w:p>
    <w:p w14:paraId="3C02CD8A" w14:textId="42C054D3" w:rsidR="00872AE7" w:rsidRPr="00EC1B09" w:rsidRDefault="00872AE7" w:rsidP="00EC1B09">
      <w:pPr>
        <w:tabs>
          <w:tab w:val="left" w:pos="6663"/>
        </w:tabs>
        <w:rPr>
          <w:sz w:val="28"/>
          <w:szCs w:val="28"/>
        </w:rPr>
      </w:pPr>
      <w:r w:rsidRPr="00EC1B09">
        <w:rPr>
          <w:sz w:val="28"/>
          <w:szCs w:val="28"/>
        </w:rPr>
        <w:t xml:space="preserve">2020. gada </w:t>
      </w:r>
      <w:r w:rsidR="000D29AF">
        <w:rPr>
          <w:sz w:val="28"/>
          <w:szCs w:val="28"/>
        </w:rPr>
        <w:t>2. jūnijā</w:t>
      </w:r>
      <w:r w:rsidRPr="00EC1B09">
        <w:rPr>
          <w:sz w:val="28"/>
          <w:szCs w:val="28"/>
        </w:rPr>
        <w:tab/>
        <w:t>Rīkojums Nr.</w:t>
      </w:r>
      <w:r w:rsidR="000D29AF">
        <w:rPr>
          <w:sz w:val="28"/>
          <w:szCs w:val="28"/>
        </w:rPr>
        <w:t> 301</w:t>
      </w:r>
    </w:p>
    <w:p w14:paraId="5293FEDF" w14:textId="2EE6AB07" w:rsidR="00872AE7" w:rsidRPr="00EC1B09" w:rsidRDefault="00872AE7" w:rsidP="00EC1B09">
      <w:pPr>
        <w:tabs>
          <w:tab w:val="left" w:pos="6663"/>
        </w:tabs>
        <w:rPr>
          <w:sz w:val="28"/>
          <w:szCs w:val="28"/>
        </w:rPr>
      </w:pPr>
      <w:r w:rsidRPr="00EC1B09">
        <w:rPr>
          <w:sz w:val="28"/>
          <w:szCs w:val="28"/>
        </w:rPr>
        <w:t>Rīgā</w:t>
      </w:r>
      <w:r w:rsidRPr="00EC1B09">
        <w:rPr>
          <w:sz w:val="28"/>
          <w:szCs w:val="28"/>
        </w:rPr>
        <w:tab/>
        <w:t>(prot. Nr. </w:t>
      </w:r>
      <w:r w:rsidR="000D29AF">
        <w:rPr>
          <w:sz w:val="28"/>
          <w:szCs w:val="28"/>
        </w:rPr>
        <w:t>38</w:t>
      </w:r>
      <w:r w:rsidRPr="00EC1B09">
        <w:rPr>
          <w:sz w:val="28"/>
          <w:szCs w:val="28"/>
        </w:rPr>
        <w:t> </w:t>
      </w:r>
      <w:r w:rsidR="000D29AF">
        <w:rPr>
          <w:sz w:val="28"/>
          <w:szCs w:val="28"/>
        </w:rPr>
        <w:t>29</w:t>
      </w:r>
      <w:bookmarkStart w:id="0" w:name="_GoBack"/>
      <w:bookmarkEnd w:id="0"/>
      <w:r w:rsidRPr="00EC1B09">
        <w:rPr>
          <w:sz w:val="28"/>
          <w:szCs w:val="28"/>
        </w:rPr>
        <w:t>. §)</w:t>
      </w:r>
    </w:p>
    <w:p w14:paraId="5C6A0957" w14:textId="77777777" w:rsidR="00616C8C" w:rsidRDefault="00616C8C" w:rsidP="00872AE7">
      <w:pPr>
        <w:jc w:val="both"/>
        <w:rPr>
          <w:sz w:val="28"/>
          <w:szCs w:val="28"/>
        </w:rPr>
      </w:pPr>
    </w:p>
    <w:p w14:paraId="6AF53D7F" w14:textId="39B0D7EF" w:rsidR="00353B59" w:rsidRPr="0042232A" w:rsidRDefault="00353B59" w:rsidP="00872AE7">
      <w:pPr>
        <w:jc w:val="center"/>
        <w:rPr>
          <w:b/>
          <w:noProof/>
          <w:sz w:val="28"/>
          <w:szCs w:val="28"/>
          <w:lang w:val="en-GB" w:eastAsia="en-US"/>
        </w:rPr>
      </w:pPr>
      <w:r w:rsidRPr="0042232A">
        <w:rPr>
          <w:b/>
          <w:noProof/>
          <w:sz w:val="28"/>
          <w:szCs w:val="28"/>
          <w:lang w:val="en-GB" w:eastAsia="en-US"/>
        </w:rPr>
        <w:t xml:space="preserve">Par </w:t>
      </w:r>
      <w:r w:rsidRPr="0042232A">
        <w:rPr>
          <w:b/>
          <w:bCs/>
          <w:noProof/>
          <w:sz w:val="28"/>
          <w:szCs w:val="28"/>
          <w:lang w:val="en-GB" w:eastAsia="en-US"/>
        </w:rPr>
        <w:t xml:space="preserve">atļauju </w:t>
      </w:r>
      <w:r w:rsidR="00692322">
        <w:rPr>
          <w:b/>
          <w:bCs/>
          <w:noProof/>
          <w:sz w:val="28"/>
          <w:szCs w:val="28"/>
          <w:lang w:eastAsia="en-US"/>
        </w:rPr>
        <w:t>Edmundam Valantim</w:t>
      </w:r>
      <w:r w:rsidRPr="0042232A">
        <w:rPr>
          <w:b/>
          <w:bCs/>
          <w:noProof/>
          <w:sz w:val="28"/>
          <w:szCs w:val="28"/>
          <w:lang w:val="en-GB" w:eastAsia="en-US"/>
        </w:rPr>
        <w:t xml:space="preserve"> savienot amatus</w:t>
      </w:r>
    </w:p>
    <w:p w14:paraId="5D452ABE" w14:textId="77777777" w:rsidR="00353B59" w:rsidRPr="0042232A" w:rsidRDefault="00353B59" w:rsidP="00872AE7">
      <w:pPr>
        <w:ind w:firstLine="709"/>
        <w:rPr>
          <w:noProof/>
          <w:lang w:val="en-GB" w:eastAsia="en-US"/>
        </w:rPr>
      </w:pPr>
    </w:p>
    <w:p w14:paraId="4A425E26" w14:textId="25642CD8" w:rsidR="00353B59" w:rsidRPr="0042232A" w:rsidRDefault="00353B59" w:rsidP="00872AE7">
      <w:pPr>
        <w:ind w:firstLine="709"/>
        <w:jc w:val="both"/>
        <w:rPr>
          <w:noProof/>
          <w:sz w:val="28"/>
          <w:szCs w:val="28"/>
          <w:lang w:val="en-GB"/>
        </w:rPr>
      </w:pPr>
      <w:r w:rsidRPr="0042232A">
        <w:rPr>
          <w:noProof/>
          <w:sz w:val="28"/>
          <w:szCs w:val="28"/>
          <w:lang w:val="en-GB"/>
        </w:rPr>
        <w:t xml:space="preserve">1. Ministru kabinets (Brīvības bulvārī 36, </w:t>
      </w:r>
      <w:r w:rsidR="0042232A" w:rsidRPr="0042232A">
        <w:rPr>
          <w:noProof/>
          <w:sz w:val="28"/>
          <w:szCs w:val="28"/>
          <w:lang w:val="en-GB"/>
        </w:rPr>
        <w:t>Rīgā</w:t>
      </w:r>
      <w:r w:rsidR="0042232A">
        <w:rPr>
          <w:noProof/>
          <w:sz w:val="28"/>
          <w:szCs w:val="28"/>
          <w:lang w:val="en-GB"/>
        </w:rPr>
        <w:t>,</w:t>
      </w:r>
      <w:r w:rsidR="0042232A" w:rsidRPr="0042232A">
        <w:rPr>
          <w:noProof/>
          <w:sz w:val="28"/>
          <w:szCs w:val="28"/>
          <w:lang w:val="en-GB"/>
        </w:rPr>
        <w:t xml:space="preserve"> </w:t>
      </w:r>
      <w:r w:rsidRPr="0042232A">
        <w:rPr>
          <w:noProof/>
          <w:sz w:val="28"/>
          <w:szCs w:val="28"/>
          <w:lang w:val="en-GB"/>
        </w:rPr>
        <w:t>LV-</w:t>
      </w:r>
      <w:r w:rsidR="0042232A">
        <w:rPr>
          <w:noProof/>
          <w:sz w:val="28"/>
          <w:szCs w:val="28"/>
          <w:lang w:val="en-GB"/>
        </w:rPr>
        <w:t>1520</w:t>
      </w:r>
      <w:r w:rsidRPr="0042232A">
        <w:rPr>
          <w:noProof/>
          <w:sz w:val="28"/>
          <w:szCs w:val="28"/>
          <w:lang w:val="en-GB"/>
        </w:rPr>
        <w:t xml:space="preserve">), izskatot </w:t>
      </w:r>
      <w:r w:rsidR="00692322">
        <w:rPr>
          <w:noProof/>
          <w:sz w:val="28"/>
          <w:szCs w:val="28"/>
        </w:rPr>
        <w:t>Edmunda Valanta</w:t>
      </w:r>
      <w:r w:rsidRPr="0042232A">
        <w:rPr>
          <w:noProof/>
          <w:sz w:val="28"/>
          <w:szCs w:val="28"/>
          <w:lang w:val="en-GB"/>
        </w:rPr>
        <w:t xml:space="preserve"> lūgumu atļaut savienot </w:t>
      </w:r>
      <w:r w:rsidR="00692322">
        <w:rPr>
          <w:noProof/>
          <w:sz w:val="28"/>
          <w:szCs w:val="28"/>
        </w:rPr>
        <w:t>Ekonomikas ministrijas valsts sekretāra amatu ar Baldones novada domes deputāta</w:t>
      </w:r>
      <w:r w:rsidR="00C64CB8" w:rsidRPr="0042232A">
        <w:rPr>
          <w:iCs/>
          <w:noProof/>
          <w:sz w:val="28"/>
          <w:szCs w:val="28"/>
          <w:lang w:val="en-GB"/>
        </w:rPr>
        <w:t xml:space="preserve"> amatu</w:t>
      </w:r>
      <w:bookmarkStart w:id="1" w:name="_Hlk828648"/>
      <w:r w:rsidRPr="0042232A">
        <w:rPr>
          <w:noProof/>
          <w:sz w:val="28"/>
          <w:szCs w:val="28"/>
          <w:lang w:val="en-GB"/>
        </w:rPr>
        <w:t>,</w:t>
      </w:r>
      <w:bookmarkEnd w:id="1"/>
      <w:r w:rsidRPr="0042232A">
        <w:rPr>
          <w:noProof/>
          <w:sz w:val="28"/>
          <w:szCs w:val="28"/>
          <w:lang w:val="en-GB"/>
        </w:rPr>
        <w:t xml:space="preserve"> konstatēja:</w:t>
      </w:r>
    </w:p>
    <w:p w14:paraId="4EFACF3A" w14:textId="08B5DF20" w:rsidR="00E92D6C" w:rsidRDefault="00EE6EDB" w:rsidP="00872AE7">
      <w:pPr>
        <w:ind w:firstLine="709"/>
        <w:jc w:val="both"/>
        <w:rPr>
          <w:sz w:val="28"/>
          <w:szCs w:val="28"/>
        </w:rPr>
      </w:pPr>
      <w:r>
        <w:rPr>
          <w:sz w:val="28"/>
          <w:szCs w:val="28"/>
        </w:rPr>
        <w:t>1.1.</w:t>
      </w:r>
      <w:r w:rsidR="00353B59" w:rsidRPr="00353B59">
        <w:rPr>
          <w:sz w:val="28"/>
          <w:szCs w:val="28"/>
        </w:rPr>
        <w:t xml:space="preserve"> likuma "Par interešu konflikta novēršanu valsts amatpersonu darbībā" (turpmāk – likums) </w:t>
      </w:r>
      <w:r w:rsidR="00692322">
        <w:rPr>
          <w:sz w:val="28"/>
          <w:szCs w:val="28"/>
        </w:rPr>
        <w:t>4.</w:t>
      </w:r>
      <w:r w:rsidR="00872AE7">
        <w:rPr>
          <w:sz w:val="28"/>
          <w:szCs w:val="28"/>
        </w:rPr>
        <w:t> </w:t>
      </w:r>
      <w:r w:rsidR="00692322">
        <w:rPr>
          <w:sz w:val="28"/>
          <w:szCs w:val="28"/>
        </w:rPr>
        <w:t>panta pirmās daļas 16.</w:t>
      </w:r>
      <w:r w:rsidR="00872AE7">
        <w:rPr>
          <w:sz w:val="28"/>
          <w:szCs w:val="28"/>
        </w:rPr>
        <w:t> </w:t>
      </w:r>
      <w:r w:rsidR="00692322">
        <w:rPr>
          <w:sz w:val="28"/>
          <w:szCs w:val="28"/>
        </w:rPr>
        <w:t>punktā ir noteikts, ka par valsts amatpersonām ir uzskatāmas personas, kuras ieņem publiskas personas iestādes vadītāja amatu</w:t>
      </w:r>
      <w:r w:rsidR="00EC6F94">
        <w:rPr>
          <w:sz w:val="28"/>
          <w:szCs w:val="28"/>
        </w:rPr>
        <w:t>;</w:t>
      </w:r>
      <w:r w:rsidR="00692322">
        <w:rPr>
          <w:sz w:val="28"/>
          <w:szCs w:val="28"/>
        </w:rPr>
        <w:t xml:space="preserve"> </w:t>
      </w:r>
    </w:p>
    <w:p w14:paraId="6F22BF0E" w14:textId="5A371317" w:rsidR="00353B59" w:rsidRPr="00353B59" w:rsidRDefault="00E92D6C" w:rsidP="00872AE7">
      <w:pPr>
        <w:ind w:firstLine="709"/>
        <w:jc w:val="both"/>
        <w:rPr>
          <w:sz w:val="28"/>
          <w:szCs w:val="28"/>
        </w:rPr>
      </w:pPr>
      <w:r>
        <w:rPr>
          <w:sz w:val="28"/>
          <w:szCs w:val="28"/>
        </w:rPr>
        <w:t>1.2.</w:t>
      </w:r>
      <w:r w:rsidR="00EC6F94">
        <w:rPr>
          <w:sz w:val="28"/>
          <w:szCs w:val="28"/>
        </w:rPr>
        <w:t> </w:t>
      </w:r>
      <w:r w:rsidR="00324BC7">
        <w:rPr>
          <w:sz w:val="28"/>
          <w:szCs w:val="28"/>
        </w:rPr>
        <w:t xml:space="preserve">saskaņā </w:t>
      </w:r>
      <w:r w:rsidR="00692322">
        <w:rPr>
          <w:sz w:val="28"/>
          <w:szCs w:val="28"/>
        </w:rPr>
        <w:t>ar l</w:t>
      </w:r>
      <w:r w:rsidR="00353B59" w:rsidRPr="00353B59">
        <w:rPr>
          <w:sz w:val="28"/>
          <w:szCs w:val="28"/>
        </w:rPr>
        <w:t xml:space="preserve">ikuma </w:t>
      </w:r>
      <w:r w:rsidR="00692322">
        <w:rPr>
          <w:sz w:val="28"/>
          <w:szCs w:val="28"/>
        </w:rPr>
        <w:t>7.</w:t>
      </w:r>
      <w:r w:rsidR="00872AE7">
        <w:rPr>
          <w:sz w:val="28"/>
          <w:szCs w:val="28"/>
        </w:rPr>
        <w:t> </w:t>
      </w:r>
      <w:r w:rsidR="00692322">
        <w:rPr>
          <w:sz w:val="28"/>
          <w:szCs w:val="28"/>
        </w:rPr>
        <w:t>panta ceturt</w:t>
      </w:r>
      <w:r w:rsidR="00EC6F94">
        <w:rPr>
          <w:sz w:val="28"/>
          <w:szCs w:val="28"/>
        </w:rPr>
        <w:t>o</w:t>
      </w:r>
      <w:r w:rsidR="006205AE">
        <w:rPr>
          <w:sz w:val="28"/>
          <w:szCs w:val="28"/>
        </w:rPr>
        <w:t xml:space="preserve"> daļ</w:t>
      </w:r>
      <w:r w:rsidR="00EC6F94">
        <w:rPr>
          <w:sz w:val="28"/>
          <w:szCs w:val="28"/>
        </w:rPr>
        <w:t>u</w:t>
      </w:r>
      <w:r w:rsidR="00353B59" w:rsidRPr="00353B59">
        <w:rPr>
          <w:sz w:val="28"/>
          <w:szCs w:val="28"/>
        </w:rPr>
        <w:t xml:space="preserve"> minētā amatpersona papildus likuma 6. panta ceturtajā daļā noteiktajam var savienot valsts amatpersonas amatu tikai ar</w:t>
      </w:r>
      <w:r w:rsidR="00762B16">
        <w:rPr>
          <w:sz w:val="28"/>
          <w:szCs w:val="28"/>
        </w:rPr>
        <w:t xml:space="preserve"> </w:t>
      </w:r>
      <w:r w:rsidR="00BE322B" w:rsidRPr="00743BF0">
        <w:rPr>
          <w:sz w:val="28"/>
          <w:szCs w:val="28"/>
        </w:rPr>
        <w:t>a</w:t>
      </w:r>
      <w:r w:rsidR="006205AE" w:rsidRPr="00743BF0">
        <w:rPr>
          <w:sz w:val="28"/>
          <w:szCs w:val="28"/>
        </w:rPr>
        <w:t>matu arodbiedrībā, biedrībā vai nodibinājumā, reliģiskajā organizācijā</w:t>
      </w:r>
      <w:r w:rsidR="00762B16" w:rsidRPr="00743BF0">
        <w:rPr>
          <w:sz w:val="28"/>
          <w:szCs w:val="28"/>
        </w:rPr>
        <w:t>, ar</w:t>
      </w:r>
      <w:r w:rsidR="006205AE" w:rsidRPr="00743BF0">
        <w:rPr>
          <w:sz w:val="28"/>
          <w:szCs w:val="28"/>
        </w:rPr>
        <w:t xml:space="preserve"> amatu kapitālsabiedrībā, kurā</w:t>
      </w:r>
      <w:r w:rsidR="006205AE">
        <w:rPr>
          <w:sz w:val="28"/>
          <w:szCs w:val="28"/>
        </w:rPr>
        <w:t xml:space="preserve"> publiska persona vai publiskas personas kapitālsabiedrība ir dalībnieks, </w:t>
      </w:r>
      <w:r w:rsidR="00743BF0">
        <w:rPr>
          <w:sz w:val="28"/>
          <w:szCs w:val="28"/>
        </w:rPr>
        <w:t>un</w:t>
      </w:r>
      <w:r w:rsidR="006205AE">
        <w:rPr>
          <w:sz w:val="28"/>
          <w:szCs w:val="28"/>
        </w:rPr>
        <w:t xml:space="preserve"> tas saistīts ar publiskas personas interešu pārstāvēšanu šajā kapitālsabiedrībā</w:t>
      </w:r>
      <w:r w:rsidR="00743BF0">
        <w:rPr>
          <w:sz w:val="28"/>
          <w:szCs w:val="28"/>
        </w:rPr>
        <w:t>, ar</w:t>
      </w:r>
      <w:r w:rsidR="006205AE">
        <w:rPr>
          <w:sz w:val="28"/>
          <w:szCs w:val="28"/>
        </w:rPr>
        <w:t xml:space="preserve"> citu amatu publiskas personas institūcijā</w:t>
      </w:r>
      <w:r w:rsidR="00743BF0">
        <w:rPr>
          <w:sz w:val="28"/>
          <w:szCs w:val="28"/>
        </w:rPr>
        <w:t>, ar</w:t>
      </w:r>
      <w:r w:rsidR="006205AE">
        <w:rPr>
          <w:sz w:val="28"/>
          <w:szCs w:val="28"/>
        </w:rPr>
        <w:t xml:space="preserve"> eksperta (konsultanta) darbu, kura izpildes vieta ir citas valsts administrācija, starptautiskā organizācija vai tās pārstāvniecība (misija), ja</w:t>
      </w:r>
      <w:r w:rsidR="00353B59" w:rsidRPr="00353B59">
        <w:rPr>
          <w:sz w:val="28"/>
          <w:szCs w:val="28"/>
        </w:rPr>
        <w:t xml:space="preserve"> šī savienošana nerada interešu konfliktu un ir saņemta tās valsts amatpersonas vai koleģiālās institūcijas rakstveida atļauja, kura attiecīgo personu iecēlusi</w:t>
      </w:r>
      <w:r w:rsidR="006205AE">
        <w:rPr>
          <w:sz w:val="28"/>
          <w:szCs w:val="28"/>
        </w:rPr>
        <w:t>, ievēlējusi vai apstiprinājusi amatā. Saskaņā ar likuma 7.</w:t>
      </w:r>
      <w:r w:rsidR="00EC6F94">
        <w:rPr>
          <w:sz w:val="28"/>
          <w:szCs w:val="28"/>
        </w:rPr>
        <w:t> </w:t>
      </w:r>
      <w:r w:rsidR="006205AE">
        <w:rPr>
          <w:sz w:val="28"/>
          <w:szCs w:val="28"/>
        </w:rPr>
        <w:t>panta septīt</w:t>
      </w:r>
      <w:r w:rsidR="00EC6F94">
        <w:rPr>
          <w:sz w:val="28"/>
          <w:szCs w:val="28"/>
        </w:rPr>
        <w:t>o</w:t>
      </w:r>
      <w:r w:rsidR="006205AE">
        <w:rPr>
          <w:sz w:val="28"/>
          <w:szCs w:val="28"/>
        </w:rPr>
        <w:t xml:space="preserve"> daļ</w:t>
      </w:r>
      <w:r w:rsidR="00EC6F94">
        <w:rPr>
          <w:sz w:val="28"/>
          <w:szCs w:val="28"/>
        </w:rPr>
        <w:t>u</w:t>
      </w:r>
      <w:r w:rsidR="006205AE">
        <w:rPr>
          <w:sz w:val="28"/>
          <w:szCs w:val="28"/>
        </w:rPr>
        <w:t xml:space="preserve"> valsts sekretāram nav atļauts savienot valsts amatpersonas amatu ar amatu politiskajā partijā vai politisko partiju apvienībā</w:t>
      </w:r>
      <w:r w:rsidR="00EC6F94">
        <w:rPr>
          <w:sz w:val="28"/>
          <w:szCs w:val="28"/>
        </w:rPr>
        <w:t>;</w:t>
      </w:r>
    </w:p>
    <w:p w14:paraId="23086177" w14:textId="76BE83E9" w:rsidR="00353B59" w:rsidRPr="00353B59" w:rsidRDefault="00EE6EDB" w:rsidP="00872AE7">
      <w:pPr>
        <w:ind w:firstLine="709"/>
        <w:jc w:val="both"/>
        <w:rPr>
          <w:sz w:val="28"/>
          <w:szCs w:val="28"/>
        </w:rPr>
      </w:pPr>
      <w:r>
        <w:rPr>
          <w:sz w:val="28"/>
          <w:szCs w:val="28"/>
        </w:rPr>
        <w:t>1.</w:t>
      </w:r>
      <w:r w:rsidR="00E92D6C">
        <w:rPr>
          <w:sz w:val="28"/>
          <w:szCs w:val="28"/>
        </w:rPr>
        <w:t>3</w:t>
      </w:r>
      <w:r>
        <w:rPr>
          <w:sz w:val="28"/>
          <w:szCs w:val="28"/>
        </w:rPr>
        <w:t>.</w:t>
      </w:r>
      <w:r w:rsidR="00353B59" w:rsidRPr="00353B59">
        <w:rPr>
          <w:sz w:val="28"/>
          <w:szCs w:val="28"/>
        </w:rPr>
        <w:t> </w:t>
      </w:r>
      <w:r w:rsidR="00324BC7">
        <w:rPr>
          <w:sz w:val="28"/>
          <w:szCs w:val="28"/>
        </w:rPr>
        <w:t>s</w:t>
      </w:r>
      <w:r w:rsidR="00324BC7" w:rsidRPr="00353B59">
        <w:rPr>
          <w:sz w:val="28"/>
          <w:szCs w:val="28"/>
        </w:rPr>
        <w:t xml:space="preserve">askaņā </w:t>
      </w:r>
      <w:r w:rsidR="00353B59" w:rsidRPr="00353B59">
        <w:rPr>
          <w:sz w:val="28"/>
          <w:szCs w:val="28"/>
        </w:rPr>
        <w:t>ar likuma 8.</w:t>
      </w:r>
      <w:r w:rsidR="00353B59" w:rsidRPr="00353B59">
        <w:rPr>
          <w:sz w:val="28"/>
          <w:szCs w:val="28"/>
          <w:vertAlign w:val="superscript"/>
        </w:rPr>
        <w:t>1</w:t>
      </w:r>
      <w:r w:rsidR="00353B59" w:rsidRPr="00353B59">
        <w:rPr>
          <w:sz w:val="28"/>
          <w:szCs w:val="28"/>
        </w:rPr>
        <w:t xml:space="preserve"> panta </w:t>
      </w:r>
      <w:r w:rsidR="00F94374">
        <w:rPr>
          <w:sz w:val="28"/>
          <w:szCs w:val="28"/>
        </w:rPr>
        <w:t>pirmo daļu personai, kura</w:t>
      </w:r>
      <w:r w:rsidR="00EC6F94">
        <w:rPr>
          <w:sz w:val="28"/>
          <w:szCs w:val="28"/>
        </w:rPr>
        <w:t>,</w:t>
      </w:r>
      <w:r w:rsidR="00F94374">
        <w:rPr>
          <w:sz w:val="28"/>
          <w:szCs w:val="28"/>
        </w:rPr>
        <w:t xml:space="preserve"> stājoties valsts amatpersonas amatā, vienlaikus ieņem citu amatu un šāda amatu savienošana ir pieļaujama</w:t>
      </w:r>
      <w:r w:rsidR="00353B59" w:rsidRPr="00353B59">
        <w:rPr>
          <w:sz w:val="28"/>
          <w:szCs w:val="28"/>
        </w:rPr>
        <w:t xml:space="preserve">, saņemot amatpersonas (institūcijas) rakstveida atļauju, </w:t>
      </w:r>
      <w:r w:rsidR="00F94374">
        <w:rPr>
          <w:sz w:val="28"/>
          <w:szCs w:val="28"/>
        </w:rPr>
        <w:t>ir pienākums pirms iecelšanas, ievēlēšanas vai apstiprināšanas amatā</w:t>
      </w:r>
      <w:r w:rsidR="00E92D6C">
        <w:rPr>
          <w:sz w:val="28"/>
          <w:szCs w:val="28"/>
        </w:rPr>
        <w:t xml:space="preserve"> iesniegt šai amatpersonai (institūcijai) </w:t>
      </w:r>
      <w:r w:rsidR="00353B59" w:rsidRPr="0042232A">
        <w:rPr>
          <w:noProof/>
          <w:sz w:val="28"/>
          <w:szCs w:val="28"/>
        </w:rPr>
        <w:t>rakstveidā lūgumu atļaut</w:t>
      </w:r>
      <w:r w:rsidR="00353B59" w:rsidRPr="00353B59">
        <w:rPr>
          <w:sz w:val="28"/>
          <w:szCs w:val="28"/>
        </w:rPr>
        <w:t xml:space="preserve"> savienot valsts amatpersonas amatu ar citu amatu</w:t>
      </w:r>
      <w:r w:rsidR="00EC6F94">
        <w:rPr>
          <w:sz w:val="28"/>
          <w:szCs w:val="28"/>
        </w:rPr>
        <w:t>;</w:t>
      </w:r>
    </w:p>
    <w:p w14:paraId="662327A1" w14:textId="05D770EB" w:rsidR="00E92D6C" w:rsidRDefault="00EE6EDB" w:rsidP="00872AE7">
      <w:pPr>
        <w:ind w:firstLine="709"/>
        <w:jc w:val="both"/>
        <w:rPr>
          <w:sz w:val="28"/>
          <w:szCs w:val="28"/>
        </w:rPr>
      </w:pPr>
      <w:r w:rsidRPr="002634A6">
        <w:rPr>
          <w:sz w:val="28"/>
          <w:szCs w:val="28"/>
        </w:rPr>
        <w:t>1.</w:t>
      </w:r>
      <w:r w:rsidR="00E92D6C" w:rsidRPr="002634A6">
        <w:rPr>
          <w:sz w:val="28"/>
          <w:szCs w:val="28"/>
        </w:rPr>
        <w:t>4</w:t>
      </w:r>
      <w:r w:rsidRPr="002634A6">
        <w:rPr>
          <w:sz w:val="28"/>
          <w:szCs w:val="28"/>
        </w:rPr>
        <w:t>.</w:t>
      </w:r>
      <w:r w:rsidR="00353B59" w:rsidRPr="002634A6">
        <w:rPr>
          <w:sz w:val="28"/>
          <w:szCs w:val="28"/>
        </w:rPr>
        <w:t> </w:t>
      </w:r>
      <w:r w:rsidR="00324BC7" w:rsidRPr="002634A6">
        <w:rPr>
          <w:sz w:val="28"/>
          <w:szCs w:val="28"/>
        </w:rPr>
        <w:t xml:space="preserve">atbilstoši </w:t>
      </w:r>
      <w:r w:rsidR="00E92D6C" w:rsidRPr="002634A6">
        <w:rPr>
          <w:sz w:val="28"/>
          <w:szCs w:val="28"/>
        </w:rPr>
        <w:t xml:space="preserve">Valsts pārvaldes iekārtas likuma </w:t>
      </w:r>
      <w:r w:rsidR="00C36E8A" w:rsidRPr="002634A6">
        <w:rPr>
          <w:sz w:val="28"/>
          <w:szCs w:val="28"/>
        </w:rPr>
        <w:t>17.</w:t>
      </w:r>
      <w:r w:rsidR="00872AE7">
        <w:rPr>
          <w:sz w:val="28"/>
          <w:szCs w:val="28"/>
        </w:rPr>
        <w:t> </w:t>
      </w:r>
      <w:r w:rsidR="00C36E8A" w:rsidRPr="002634A6">
        <w:rPr>
          <w:sz w:val="28"/>
          <w:szCs w:val="28"/>
        </w:rPr>
        <w:t>panta</w:t>
      </w:r>
      <w:r w:rsidR="00E92D6C" w:rsidRPr="002634A6">
        <w:rPr>
          <w:sz w:val="28"/>
          <w:szCs w:val="28"/>
        </w:rPr>
        <w:t xml:space="preserve"> pirmajai daļai </w:t>
      </w:r>
      <w:r w:rsidR="00C36E8A" w:rsidRPr="002634A6">
        <w:rPr>
          <w:sz w:val="28"/>
          <w:szCs w:val="28"/>
        </w:rPr>
        <w:t>tiešās pārvaldes iestādes vadītājs organizē iestādes funkcijas pildīšanu un atbild par to, vada iestādes administratīvo darbu, nodrošinot tā nepārtrauktību, lietderību un tiesiskumu.</w:t>
      </w:r>
      <w:r w:rsidR="00E92D6C" w:rsidRPr="002634A6">
        <w:rPr>
          <w:sz w:val="28"/>
          <w:szCs w:val="28"/>
        </w:rPr>
        <w:t xml:space="preserve"> </w:t>
      </w:r>
      <w:r w:rsidR="00C36E8A" w:rsidRPr="002634A6">
        <w:rPr>
          <w:sz w:val="28"/>
          <w:szCs w:val="28"/>
        </w:rPr>
        <w:t>Atbilstoši minētā panta otrajai daļai, ja normatīvajā aktā nav noteikts citādi, iestādes vadītājs:</w:t>
      </w:r>
    </w:p>
    <w:p w14:paraId="5DCDCFBD" w14:textId="0796E8E8" w:rsidR="00E92D6C" w:rsidRDefault="007D7399" w:rsidP="00872AE7">
      <w:pPr>
        <w:ind w:firstLine="709"/>
        <w:jc w:val="both"/>
        <w:rPr>
          <w:noProof/>
          <w:sz w:val="28"/>
          <w:szCs w:val="28"/>
        </w:rPr>
      </w:pPr>
      <w:r>
        <w:rPr>
          <w:sz w:val="28"/>
          <w:szCs w:val="28"/>
        </w:rPr>
        <w:t>1</w:t>
      </w:r>
      <w:r w:rsidRPr="0042232A">
        <w:rPr>
          <w:noProof/>
          <w:sz w:val="28"/>
          <w:szCs w:val="28"/>
          <w:lang w:val="fr-FR"/>
        </w:rPr>
        <w:t>.4.</w:t>
      </w:r>
      <w:r w:rsidR="00E92D6C">
        <w:rPr>
          <w:noProof/>
          <w:sz w:val="28"/>
          <w:szCs w:val="28"/>
        </w:rPr>
        <w:t>1</w:t>
      </w:r>
      <w:r w:rsidR="00EC6F94">
        <w:rPr>
          <w:noProof/>
          <w:sz w:val="28"/>
          <w:szCs w:val="28"/>
        </w:rPr>
        <w:t>. </w:t>
      </w:r>
      <w:r w:rsidR="00E92D6C">
        <w:rPr>
          <w:noProof/>
          <w:sz w:val="28"/>
          <w:szCs w:val="28"/>
        </w:rPr>
        <w:t>pārvalda iestādes finanšu, personāla un citus resursus;</w:t>
      </w:r>
    </w:p>
    <w:p w14:paraId="6D249B5D" w14:textId="00124D6B" w:rsidR="007D7399" w:rsidRPr="0042232A" w:rsidRDefault="00E92D6C" w:rsidP="00872AE7">
      <w:pPr>
        <w:ind w:firstLine="709"/>
        <w:jc w:val="both"/>
        <w:rPr>
          <w:noProof/>
          <w:sz w:val="28"/>
          <w:szCs w:val="28"/>
          <w:lang w:val="fr-FR"/>
        </w:rPr>
      </w:pPr>
      <w:r>
        <w:rPr>
          <w:noProof/>
          <w:sz w:val="28"/>
          <w:szCs w:val="28"/>
        </w:rPr>
        <w:t>1.4.2.</w:t>
      </w:r>
      <w:r w:rsidR="00EC6F94">
        <w:rPr>
          <w:noProof/>
          <w:sz w:val="28"/>
          <w:szCs w:val="28"/>
        </w:rPr>
        <w:t> </w:t>
      </w:r>
      <w:r>
        <w:rPr>
          <w:noProof/>
          <w:sz w:val="28"/>
          <w:szCs w:val="28"/>
        </w:rPr>
        <w:t>nosaka iestādes pārvaldes amatpersonu un darbinieku pienākumus;</w:t>
      </w:r>
      <w:r w:rsidR="007D7399" w:rsidRPr="0042232A">
        <w:rPr>
          <w:noProof/>
          <w:sz w:val="28"/>
          <w:szCs w:val="28"/>
          <w:lang w:val="fr-FR"/>
        </w:rPr>
        <w:t xml:space="preserve"> </w:t>
      </w:r>
      <w:r w:rsidR="00DE4D0A">
        <w:rPr>
          <w:noProof/>
          <w:sz w:val="28"/>
          <w:szCs w:val="28"/>
        </w:rPr>
        <w:t xml:space="preserve"> </w:t>
      </w:r>
    </w:p>
    <w:p w14:paraId="0DBBE5EF" w14:textId="3FB9606A" w:rsidR="00E92D6C" w:rsidRDefault="00E92D6C" w:rsidP="00872AE7">
      <w:pPr>
        <w:ind w:firstLine="709"/>
        <w:jc w:val="both"/>
        <w:rPr>
          <w:sz w:val="28"/>
          <w:szCs w:val="28"/>
        </w:rPr>
      </w:pPr>
      <w:r>
        <w:rPr>
          <w:sz w:val="28"/>
          <w:szCs w:val="28"/>
        </w:rPr>
        <w:lastRenderedPageBreak/>
        <w:t>1.4.3.</w:t>
      </w:r>
      <w:r w:rsidR="00EC6F94">
        <w:rPr>
          <w:sz w:val="28"/>
          <w:szCs w:val="28"/>
        </w:rPr>
        <w:t> </w:t>
      </w:r>
      <w:r>
        <w:rPr>
          <w:sz w:val="28"/>
          <w:szCs w:val="28"/>
        </w:rPr>
        <w:t xml:space="preserve">ieceļ amatā un atbrīvo no </w:t>
      </w:r>
      <w:r w:rsidR="00EC6F94">
        <w:rPr>
          <w:sz w:val="28"/>
          <w:szCs w:val="28"/>
        </w:rPr>
        <w:t>amata</w:t>
      </w:r>
      <w:r>
        <w:rPr>
          <w:sz w:val="28"/>
          <w:szCs w:val="28"/>
        </w:rPr>
        <w:t xml:space="preserve"> amatpersonas, </w:t>
      </w:r>
      <w:r w:rsidR="00EC6F94">
        <w:rPr>
          <w:sz w:val="28"/>
          <w:szCs w:val="28"/>
        </w:rPr>
        <w:t xml:space="preserve">kā arī </w:t>
      </w:r>
      <w:r>
        <w:rPr>
          <w:sz w:val="28"/>
          <w:szCs w:val="28"/>
        </w:rPr>
        <w:t xml:space="preserve">pieņem darbā un atlaiž no </w:t>
      </w:r>
      <w:r w:rsidR="00EC6F94">
        <w:rPr>
          <w:sz w:val="28"/>
          <w:szCs w:val="28"/>
        </w:rPr>
        <w:t>darba</w:t>
      </w:r>
      <w:r>
        <w:rPr>
          <w:sz w:val="28"/>
          <w:szCs w:val="28"/>
        </w:rPr>
        <w:t xml:space="preserve"> darbiniekus;</w:t>
      </w:r>
    </w:p>
    <w:p w14:paraId="6D5887E7" w14:textId="3CE7739E" w:rsidR="00E92D6C" w:rsidRDefault="00E92D6C" w:rsidP="00872AE7">
      <w:pPr>
        <w:ind w:firstLine="709"/>
        <w:jc w:val="both"/>
        <w:rPr>
          <w:sz w:val="28"/>
          <w:szCs w:val="28"/>
        </w:rPr>
      </w:pPr>
      <w:r>
        <w:rPr>
          <w:sz w:val="28"/>
          <w:szCs w:val="28"/>
        </w:rPr>
        <w:t>1.4.4.</w:t>
      </w:r>
      <w:r w:rsidR="00EC6F94">
        <w:rPr>
          <w:sz w:val="28"/>
          <w:szCs w:val="28"/>
        </w:rPr>
        <w:t> </w:t>
      </w:r>
      <w:r>
        <w:rPr>
          <w:sz w:val="28"/>
          <w:szCs w:val="28"/>
        </w:rPr>
        <w:t>nodrošina iestādes kārtējā gada darbības plāna un budžeta pieprasījuma izstrādi;</w:t>
      </w:r>
    </w:p>
    <w:p w14:paraId="2154C6A6" w14:textId="6019C1F2" w:rsidR="00E92D6C" w:rsidRDefault="00E92D6C" w:rsidP="00872AE7">
      <w:pPr>
        <w:ind w:firstLine="709"/>
        <w:jc w:val="both"/>
        <w:rPr>
          <w:sz w:val="28"/>
          <w:szCs w:val="28"/>
        </w:rPr>
      </w:pPr>
      <w:r>
        <w:rPr>
          <w:sz w:val="28"/>
          <w:szCs w:val="28"/>
        </w:rPr>
        <w:t>1.4.5.</w:t>
      </w:r>
      <w:r w:rsidR="00EC6F94">
        <w:rPr>
          <w:sz w:val="28"/>
          <w:szCs w:val="28"/>
        </w:rPr>
        <w:t> </w:t>
      </w:r>
      <w:r>
        <w:rPr>
          <w:sz w:val="28"/>
          <w:szCs w:val="28"/>
        </w:rPr>
        <w:t>izveido iestādes iekšējās kontroles sistēmu, kā arī uzrauga un uzlabo to;</w:t>
      </w:r>
    </w:p>
    <w:p w14:paraId="0BCACBB1" w14:textId="1CAF7E7A" w:rsidR="002634A6" w:rsidRDefault="00E92D6C" w:rsidP="00872AE7">
      <w:pPr>
        <w:ind w:firstLine="709"/>
        <w:jc w:val="both"/>
        <w:rPr>
          <w:noProof/>
          <w:sz w:val="28"/>
          <w:szCs w:val="28"/>
        </w:rPr>
      </w:pPr>
      <w:r>
        <w:rPr>
          <w:sz w:val="28"/>
          <w:szCs w:val="28"/>
        </w:rPr>
        <w:t>1.4.6</w:t>
      </w:r>
      <w:r>
        <w:rPr>
          <w:noProof/>
          <w:sz w:val="28"/>
          <w:szCs w:val="28"/>
        </w:rPr>
        <w:t>.</w:t>
      </w:r>
      <w:r w:rsidR="00EC6F94">
        <w:rPr>
          <w:noProof/>
          <w:sz w:val="28"/>
          <w:szCs w:val="28"/>
        </w:rPr>
        <w:t> </w:t>
      </w:r>
      <w:r>
        <w:rPr>
          <w:noProof/>
          <w:sz w:val="28"/>
          <w:szCs w:val="28"/>
        </w:rPr>
        <w:t>nosaka pārvaldes lēmumu priekšpārbaudes un pēcpārbaudes kārtību</w:t>
      </w:r>
      <w:r w:rsidR="00EC6F94">
        <w:rPr>
          <w:noProof/>
          <w:sz w:val="28"/>
          <w:szCs w:val="28"/>
        </w:rPr>
        <w:t>;</w:t>
      </w:r>
    </w:p>
    <w:p w14:paraId="58D311C8" w14:textId="46B1C810" w:rsidR="00E92D6C" w:rsidRDefault="002634A6" w:rsidP="00872AE7">
      <w:pPr>
        <w:ind w:firstLine="709"/>
        <w:jc w:val="both"/>
        <w:rPr>
          <w:sz w:val="28"/>
          <w:szCs w:val="28"/>
        </w:rPr>
      </w:pPr>
      <w:r>
        <w:rPr>
          <w:sz w:val="28"/>
          <w:szCs w:val="28"/>
        </w:rPr>
        <w:t>1.5.</w:t>
      </w:r>
      <w:r w:rsidR="00EC6F94">
        <w:rPr>
          <w:sz w:val="28"/>
          <w:szCs w:val="28"/>
        </w:rPr>
        <w:t> </w:t>
      </w:r>
      <w:r w:rsidR="00324BC7" w:rsidRPr="002634A6">
        <w:rPr>
          <w:sz w:val="28"/>
          <w:szCs w:val="28"/>
        </w:rPr>
        <w:t xml:space="preserve">atbilstoši </w:t>
      </w:r>
      <w:r w:rsidR="0042232A" w:rsidRPr="002634A6">
        <w:rPr>
          <w:sz w:val="28"/>
          <w:szCs w:val="28"/>
        </w:rPr>
        <w:t xml:space="preserve">Valsts pārvaldes iekārtas likuma </w:t>
      </w:r>
      <w:r w:rsidRPr="002634A6">
        <w:rPr>
          <w:sz w:val="28"/>
          <w:szCs w:val="28"/>
        </w:rPr>
        <w:t>17.</w:t>
      </w:r>
      <w:r w:rsidR="00EC6F94">
        <w:rPr>
          <w:sz w:val="28"/>
          <w:szCs w:val="28"/>
        </w:rPr>
        <w:t> </w:t>
      </w:r>
      <w:r w:rsidRPr="002634A6">
        <w:rPr>
          <w:sz w:val="28"/>
          <w:szCs w:val="28"/>
        </w:rPr>
        <w:t xml:space="preserve">panta </w:t>
      </w:r>
      <w:r>
        <w:rPr>
          <w:sz w:val="28"/>
          <w:szCs w:val="28"/>
        </w:rPr>
        <w:t xml:space="preserve">trešajai un ceturtajai </w:t>
      </w:r>
      <w:r w:rsidRPr="002634A6">
        <w:rPr>
          <w:sz w:val="28"/>
          <w:szCs w:val="28"/>
        </w:rPr>
        <w:t>daļai iestādes vadītājs</w:t>
      </w:r>
      <w:r>
        <w:rPr>
          <w:sz w:val="28"/>
          <w:szCs w:val="28"/>
        </w:rPr>
        <w:t xml:space="preserve"> </w:t>
      </w:r>
      <w:r w:rsidR="00E92D6C">
        <w:rPr>
          <w:sz w:val="28"/>
          <w:szCs w:val="28"/>
        </w:rPr>
        <w:t>pilda ekonomikas ministra uzdevumus, veic ministrijas nolikumā noteiktos pienākumus, kā arī citas</w:t>
      </w:r>
      <w:r w:rsidR="00DB6DFF">
        <w:rPr>
          <w:sz w:val="28"/>
          <w:szCs w:val="28"/>
        </w:rPr>
        <w:t xml:space="preserve"> normatīvajos aktos noteiktās funkcijas un atbild par to izpildi</w:t>
      </w:r>
      <w:r w:rsidR="00EC6F94">
        <w:rPr>
          <w:sz w:val="28"/>
          <w:szCs w:val="28"/>
        </w:rPr>
        <w:t>;</w:t>
      </w:r>
    </w:p>
    <w:p w14:paraId="0A4723E4" w14:textId="2F8F4917" w:rsidR="00E92D6C" w:rsidRDefault="00DB6DFF" w:rsidP="00872AE7">
      <w:pPr>
        <w:ind w:firstLine="709"/>
        <w:jc w:val="both"/>
        <w:rPr>
          <w:sz w:val="28"/>
          <w:szCs w:val="28"/>
        </w:rPr>
      </w:pPr>
      <w:r>
        <w:rPr>
          <w:sz w:val="28"/>
          <w:szCs w:val="28"/>
        </w:rPr>
        <w:t>1.</w:t>
      </w:r>
      <w:r w:rsidR="002634A6">
        <w:rPr>
          <w:sz w:val="28"/>
          <w:szCs w:val="28"/>
        </w:rPr>
        <w:t>6</w:t>
      </w:r>
      <w:r>
        <w:rPr>
          <w:sz w:val="28"/>
          <w:szCs w:val="28"/>
        </w:rPr>
        <w:t>.</w:t>
      </w:r>
      <w:r w:rsidR="00EC6F94">
        <w:rPr>
          <w:sz w:val="28"/>
          <w:szCs w:val="28"/>
        </w:rPr>
        <w:t> </w:t>
      </w:r>
      <w:r w:rsidR="00324BC7">
        <w:rPr>
          <w:sz w:val="28"/>
          <w:szCs w:val="28"/>
        </w:rPr>
        <w:t xml:space="preserve">papildus </w:t>
      </w:r>
      <w:r>
        <w:rPr>
          <w:sz w:val="28"/>
          <w:szCs w:val="28"/>
        </w:rPr>
        <w:t>Valsts pārvaldes iekārtas likumā noteiktajiem pienākumiem Ekonomikas ministrijas valsts sekretāram atbilstoši amata aprakstam ir šādi pienākumi:</w:t>
      </w:r>
    </w:p>
    <w:p w14:paraId="5910DA84" w14:textId="6DF8D305" w:rsidR="00DB6DFF" w:rsidRDefault="00DB6DFF" w:rsidP="00872AE7">
      <w:pPr>
        <w:ind w:firstLine="709"/>
        <w:jc w:val="both"/>
        <w:rPr>
          <w:sz w:val="28"/>
          <w:szCs w:val="28"/>
        </w:rPr>
      </w:pPr>
      <w:r>
        <w:rPr>
          <w:sz w:val="28"/>
          <w:szCs w:val="28"/>
        </w:rPr>
        <w:t>1.</w:t>
      </w:r>
      <w:r w:rsidR="002634A6">
        <w:rPr>
          <w:sz w:val="28"/>
          <w:szCs w:val="28"/>
        </w:rPr>
        <w:t>6</w:t>
      </w:r>
      <w:r>
        <w:rPr>
          <w:sz w:val="28"/>
          <w:szCs w:val="28"/>
        </w:rPr>
        <w:t>.1.</w:t>
      </w:r>
      <w:r w:rsidR="00EC6F94">
        <w:rPr>
          <w:sz w:val="28"/>
          <w:szCs w:val="28"/>
        </w:rPr>
        <w:t> </w:t>
      </w:r>
      <w:r>
        <w:rPr>
          <w:sz w:val="28"/>
          <w:szCs w:val="28"/>
        </w:rPr>
        <w:t>organizēt nozares politikas un stratēģijas izstrādi un nozares politikas īstenošanu</w:t>
      </w:r>
      <w:r w:rsidR="0042232A">
        <w:rPr>
          <w:sz w:val="28"/>
          <w:szCs w:val="28"/>
        </w:rPr>
        <w:t>;</w:t>
      </w:r>
    </w:p>
    <w:p w14:paraId="1F601152" w14:textId="7DC466F1" w:rsidR="00DB6DFF" w:rsidRDefault="00DB6DFF" w:rsidP="00872AE7">
      <w:pPr>
        <w:ind w:firstLine="709"/>
        <w:jc w:val="both"/>
        <w:rPr>
          <w:sz w:val="28"/>
          <w:szCs w:val="28"/>
        </w:rPr>
      </w:pPr>
      <w:r>
        <w:rPr>
          <w:sz w:val="28"/>
          <w:szCs w:val="28"/>
        </w:rPr>
        <w:t>1.</w:t>
      </w:r>
      <w:r w:rsidR="002634A6">
        <w:rPr>
          <w:sz w:val="28"/>
          <w:szCs w:val="28"/>
        </w:rPr>
        <w:t>6</w:t>
      </w:r>
      <w:r>
        <w:rPr>
          <w:sz w:val="28"/>
          <w:szCs w:val="28"/>
        </w:rPr>
        <w:t>.2.</w:t>
      </w:r>
      <w:r w:rsidR="00EC6F94">
        <w:rPr>
          <w:sz w:val="28"/>
          <w:szCs w:val="28"/>
        </w:rPr>
        <w:t> </w:t>
      </w:r>
      <w:r>
        <w:rPr>
          <w:sz w:val="28"/>
          <w:szCs w:val="28"/>
        </w:rPr>
        <w:t>vadīt iestādes administratīvo darbu, nodrošināt ministrijas funkciju izpildi;</w:t>
      </w:r>
    </w:p>
    <w:p w14:paraId="24C54C34" w14:textId="72AE1CC4" w:rsidR="00DB6DFF" w:rsidRDefault="00DB6DFF" w:rsidP="00872AE7">
      <w:pPr>
        <w:ind w:firstLine="709"/>
        <w:jc w:val="both"/>
        <w:rPr>
          <w:sz w:val="28"/>
          <w:szCs w:val="28"/>
        </w:rPr>
      </w:pPr>
      <w:r>
        <w:rPr>
          <w:sz w:val="28"/>
          <w:szCs w:val="28"/>
        </w:rPr>
        <w:t>1.</w:t>
      </w:r>
      <w:r w:rsidR="002634A6">
        <w:rPr>
          <w:sz w:val="28"/>
          <w:szCs w:val="28"/>
        </w:rPr>
        <w:t>6</w:t>
      </w:r>
      <w:r>
        <w:rPr>
          <w:sz w:val="28"/>
          <w:szCs w:val="28"/>
        </w:rPr>
        <w:t>.3.</w:t>
      </w:r>
      <w:r w:rsidR="00EC6F94">
        <w:rPr>
          <w:sz w:val="28"/>
          <w:szCs w:val="28"/>
        </w:rPr>
        <w:t> </w:t>
      </w:r>
      <w:r>
        <w:rPr>
          <w:sz w:val="28"/>
          <w:szCs w:val="28"/>
        </w:rPr>
        <w:t xml:space="preserve">pārvaldīt iestādes finanšu, </w:t>
      </w:r>
      <w:proofErr w:type="gramStart"/>
      <w:r>
        <w:rPr>
          <w:sz w:val="28"/>
          <w:szCs w:val="28"/>
        </w:rPr>
        <w:t>personāla un citus</w:t>
      </w:r>
      <w:proofErr w:type="gramEnd"/>
      <w:r>
        <w:rPr>
          <w:sz w:val="28"/>
          <w:szCs w:val="28"/>
        </w:rPr>
        <w:t xml:space="preserve"> resursus, plānot finanšu resursus ministrijas padotības iestādēm;</w:t>
      </w:r>
    </w:p>
    <w:p w14:paraId="6B6FD3CC" w14:textId="39E18A39" w:rsidR="00DB6DFF" w:rsidRDefault="00DB6DFF" w:rsidP="00872AE7">
      <w:pPr>
        <w:ind w:firstLine="709"/>
        <w:jc w:val="both"/>
        <w:rPr>
          <w:sz w:val="28"/>
          <w:szCs w:val="28"/>
        </w:rPr>
      </w:pPr>
      <w:r>
        <w:rPr>
          <w:sz w:val="28"/>
          <w:szCs w:val="28"/>
        </w:rPr>
        <w:t>1.</w:t>
      </w:r>
      <w:r w:rsidR="002634A6">
        <w:rPr>
          <w:sz w:val="28"/>
          <w:szCs w:val="28"/>
        </w:rPr>
        <w:t>6</w:t>
      </w:r>
      <w:r>
        <w:rPr>
          <w:sz w:val="28"/>
          <w:szCs w:val="28"/>
        </w:rPr>
        <w:t>.4.</w:t>
      </w:r>
      <w:r w:rsidR="00EC6F94">
        <w:rPr>
          <w:sz w:val="28"/>
          <w:szCs w:val="28"/>
        </w:rPr>
        <w:t> </w:t>
      </w:r>
      <w:r>
        <w:rPr>
          <w:sz w:val="28"/>
          <w:szCs w:val="28"/>
        </w:rPr>
        <w:t>pieņemt pārvaldes lēmumus un izdot iekšējos normatīvos aktus;</w:t>
      </w:r>
    </w:p>
    <w:p w14:paraId="6A6187CF" w14:textId="1078197B" w:rsidR="00983882" w:rsidRDefault="00DB6DFF" w:rsidP="00872AE7">
      <w:pPr>
        <w:ind w:firstLine="709"/>
        <w:jc w:val="both"/>
        <w:rPr>
          <w:sz w:val="28"/>
          <w:szCs w:val="28"/>
        </w:rPr>
      </w:pPr>
      <w:r>
        <w:rPr>
          <w:sz w:val="28"/>
          <w:szCs w:val="28"/>
        </w:rPr>
        <w:t>1.</w:t>
      </w:r>
      <w:r w:rsidR="002634A6">
        <w:rPr>
          <w:sz w:val="28"/>
          <w:szCs w:val="28"/>
        </w:rPr>
        <w:t>6</w:t>
      </w:r>
      <w:r>
        <w:rPr>
          <w:sz w:val="28"/>
          <w:szCs w:val="28"/>
        </w:rPr>
        <w:t>.5.</w:t>
      </w:r>
      <w:r w:rsidR="00EC6F94">
        <w:rPr>
          <w:sz w:val="28"/>
          <w:szCs w:val="28"/>
        </w:rPr>
        <w:t> </w:t>
      </w:r>
      <w:r>
        <w:rPr>
          <w:sz w:val="28"/>
          <w:szCs w:val="28"/>
        </w:rPr>
        <w:t>pārstāvēt ministriju citās institūcijās un starptautisk</w:t>
      </w:r>
      <w:r w:rsidR="00EC6F94">
        <w:rPr>
          <w:sz w:val="28"/>
          <w:szCs w:val="28"/>
        </w:rPr>
        <w:t>aj</w:t>
      </w:r>
      <w:r>
        <w:rPr>
          <w:sz w:val="28"/>
          <w:szCs w:val="28"/>
        </w:rPr>
        <w:t>ās organizācijās;</w:t>
      </w:r>
    </w:p>
    <w:p w14:paraId="2154EA84" w14:textId="097AF12D" w:rsidR="00983882" w:rsidRDefault="00983882" w:rsidP="00872AE7">
      <w:pPr>
        <w:ind w:firstLine="709"/>
        <w:jc w:val="both"/>
        <w:rPr>
          <w:sz w:val="28"/>
          <w:szCs w:val="28"/>
        </w:rPr>
      </w:pPr>
      <w:r>
        <w:rPr>
          <w:sz w:val="28"/>
          <w:szCs w:val="28"/>
        </w:rPr>
        <w:t>1.</w:t>
      </w:r>
      <w:r w:rsidR="002634A6">
        <w:rPr>
          <w:sz w:val="28"/>
          <w:szCs w:val="28"/>
        </w:rPr>
        <w:t>6</w:t>
      </w:r>
      <w:r>
        <w:rPr>
          <w:sz w:val="28"/>
          <w:szCs w:val="28"/>
        </w:rPr>
        <w:t>.6.</w:t>
      </w:r>
      <w:r w:rsidR="00EC6F94">
        <w:rPr>
          <w:sz w:val="28"/>
          <w:szCs w:val="28"/>
        </w:rPr>
        <w:t> </w:t>
      </w:r>
      <w:r>
        <w:rPr>
          <w:sz w:val="28"/>
          <w:szCs w:val="28"/>
        </w:rPr>
        <w:t>veikt citus normatīvajos aktos noteiktos un ekonomikas ministra uzdotos uzdevumus</w:t>
      </w:r>
      <w:r w:rsidR="00A349D0">
        <w:rPr>
          <w:sz w:val="28"/>
          <w:szCs w:val="28"/>
        </w:rPr>
        <w:t>;</w:t>
      </w:r>
    </w:p>
    <w:p w14:paraId="26455067" w14:textId="72EF1F5D" w:rsidR="004040C4" w:rsidRPr="004040C4" w:rsidRDefault="00983882" w:rsidP="00872AE7">
      <w:pPr>
        <w:keepNext/>
        <w:ind w:firstLine="709"/>
        <w:contextualSpacing/>
        <w:jc w:val="both"/>
        <w:rPr>
          <w:bCs/>
          <w:noProof/>
          <w:sz w:val="28"/>
          <w:szCs w:val="28"/>
        </w:rPr>
      </w:pPr>
      <w:r w:rsidRPr="004040C4">
        <w:rPr>
          <w:sz w:val="28"/>
          <w:szCs w:val="28"/>
        </w:rPr>
        <w:t>1.</w:t>
      </w:r>
      <w:r w:rsidR="002634A6">
        <w:rPr>
          <w:sz w:val="28"/>
          <w:szCs w:val="28"/>
        </w:rPr>
        <w:t>7</w:t>
      </w:r>
      <w:r w:rsidRPr="004040C4">
        <w:rPr>
          <w:sz w:val="28"/>
          <w:szCs w:val="28"/>
        </w:rPr>
        <w:t>.</w:t>
      </w:r>
      <w:r w:rsidR="00EC6F94">
        <w:rPr>
          <w:sz w:val="28"/>
          <w:szCs w:val="28"/>
        </w:rPr>
        <w:t> </w:t>
      </w:r>
      <w:r w:rsidR="00324BC7" w:rsidRPr="004040C4">
        <w:rPr>
          <w:bCs/>
          <w:noProof/>
          <w:sz w:val="28"/>
          <w:szCs w:val="28"/>
        </w:rPr>
        <w:t xml:space="preserve">saskaņā </w:t>
      </w:r>
      <w:r w:rsidR="004040C4" w:rsidRPr="004040C4">
        <w:rPr>
          <w:bCs/>
          <w:noProof/>
          <w:sz w:val="28"/>
          <w:szCs w:val="28"/>
        </w:rPr>
        <w:t>ar likuma "Par pašvaldībām"</w:t>
      </w:r>
      <w:r w:rsidR="00EC6F94">
        <w:rPr>
          <w:bCs/>
          <w:noProof/>
          <w:sz w:val="28"/>
          <w:szCs w:val="28"/>
        </w:rPr>
        <w:t xml:space="preserve"> </w:t>
      </w:r>
      <w:r w:rsidR="004040C4" w:rsidRPr="004040C4">
        <w:rPr>
          <w:bCs/>
          <w:noProof/>
          <w:sz w:val="28"/>
          <w:szCs w:val="28"/>
        </w:rPr>
        <w:t>3.</w:t>
      </w:r>
      <w:r w:rsidR="00EC6F94">
        <w:rPr>
          <w:bCs/>
          <w:noProof/>
          <w:sz w:val="28"/>
          <w:szCs w:val="28"/>
        </w:rPr>
        <w:t> </w:t>
      </w:r>
      <w:r w:rsidR="004040C4" w:rsidRPr="004040C4">
        <w:rPr>
          <w:bCs/>
          <w:noProof/>
          <w:sz w:val="28"/>
          <w:szCs w:val="28"/>
        </w:rPr>
        <w:t>pantu</w:t>
      </w:r>
      <w:r w:rsidR="00EC6F94">
        <w:rPr>
          <w:bCs/>
          <w:noProof/>
          <w:sz w:val="28"/>
          <w:szCs w:val="28"/>
        </w:rPr>
        <w:t xml:space="preserve"> </w:t>
      </w:r>
      <w:r w:rsidR="004040C4" w:rsidRPr="004040C4">
        <w:rPr>
          <w:bCs/>
          <w:noProof/>
          <w:sz w:val="28"/>
          <w:szCs w:val="28"/>
        </w:rPr>
        <w:t xml:space="preserve">vietējā pašvaldība ir vietējā pārvalde, kas ar pilsoņu vēlētas pārstāvniecības </w:t>
      </w:r>
      <w:r w:rsidR="00EC6F94">
        <w:rPr>
          <w:bCs/>
          <w:noProof/>
          <w:sz w:val="28"/>
          <w:szCs w:val="28"/>
        </w:rPr>
        <w:t>–</w:t>
      </w:r>
      <w:r w:rsidR="004040C4" w:rsidRPr="004040C4">
        <w:rPr>
          <w:bCs/>
          <w:noProof/>
          <w:sz w:val="28"/>
          <w:szCs w:val="28"/>
        </w:rPr>
        <w:t xml:space="preserve"> domes </w:t>
      </w:r>
      <w:r w:rsidR="00EC6F94">
        <w:rPr>
          <w:bCs/>
          <w:noProof/>
          <w:sz w:val="28"/>
          <w:szCs w:val="28"/>
        </w:rPr>
        <w:t>–</w:t>
      </w:r>
      <w:r w:rsidR="0042232A">
        <w:rPr>
          <w:bCs/>
          <w:noProof/>
          <w:sz w:val="28"/>
          <w:szCs w:val="28"/>
        </w:rPr>
        <w:t xml:space="preserve"> </w:t>
      </w:r>
      <w:r w:rsidR="004040C4" w:rsidRPr="004040C4">
        <w:rPr>
          <w:bCs/>
          <w:noProof/>
          <w:sz w:val="28"/>
          <w:szCs w:val="28"/>
        </w:rPr>
        <w:t xml:space="preserve">un tās izveidoto institūciju un iestāžu starpniecību nodrošina likumos noteikto funkciju, kā arī minētajā likumā paredzētajā kārtībā Ministru kabineta doto uzdevumu un pašvaldības brīvprātīgo iniciatīvu izpildi, ievērojot valsts un attiecīgās administratīvās teritorijas iedzīvotāju intereses. Saskaņā ar Baldones novada pašvaldības </w:t>
      </w:r>
      <w:r w:rsidR="001D3D6D">
        <w:rPr>
          <w:bCs/>
          <w:noProof/>
          <w:sz w:val="28"/>
          <w:szCs w:val="28"/>
        </w:rPr>
        <w:t>n</w:t>
      </w:r>
      <w:r w:rsidR="004040C4" w:rsidRPr="004040C4">
        <w:rPr>
          <w:bCs/>
          <w:noProof/>
          <w:sz w:val="28"/>
          <w:szCs w:val="28"/>
        </w:rPr>
        <w:t>olikuma (</w:t>
      </w:r>
      <w:r w:rsidR="001D3D6D">
        <w:rPr>
          <w:bCs/>
          <w:noProof/>
          <w:sz w:val="28"/>
          <w:szCs w:val="28"/>
        </w:rPr>
        <w:t>s</w:t>
      </w:r>
      <w:r w:rsidR="004040C4" w:rsidRPr="004040C4">
        <w:rPr>
          <w:bCs/>
          <w:noProof/>
          <w:sz w:val="28"/>
          <w:szCs w:val="28"/>
        </w:rPr>
        <w:t>aistošie noteikumi Nr.</w:t>
      </w:r>
      <w:r w:rsidR="00872AE7">
        <w:rPr>
          <w:bCs/>
          <w:noProof/>
          <w:sz w:val="28"/>
          <w:szCs w:val="28"/>
        </w:rPr>
        <w:t> </w:t>
      </w:r>
      <w:r w:rsidR="004040C4" w:rsidRPr="004040C4">
        <w:rPr>
          <w:bCs/>
          <w:noProof/>
          <w:sz w:val="28"/>
          <w:szCs w:val="28"/>
        </w:rPr>
        <w:t>10</w:t>
      </w:r>
      <w:r w:rsidR="001D3D6D">
        <w:rPr>
          <w:bCs/>
          <w:noProof/>
          <w:sz w:val="28"/>
          <w:szCs w:val="28"/>
        </w:rPr>
        <w:t>,</w:t>
      </w:r>
      <w:r w:rsidR="004040C4" w:rsidRPr="004040C4">
        <w:rPr>
          <w:bCs/>
          <w:noProof/>
          <w:sz w:val="28"/>
          <w:szCs w:val="28"/>
        </w:rPr>
        <w:t xml:space="preserve"> apstiprināti ar Baldones novada domes 2017.</w:t>
      </w:r>
      <w:r w:rsidR="00872AE7">
        <w:rPr>
          <w:bCs/>
          <w:noProof/>
          <w:sz w:val="28"/>
          <w:szCs w:val="28"/>
        </w:rPr>
        <w:t> </w:t>
      </w:r>
      <w:r w:rsidR="004040C4" w:rsidRPr="004040C4">
        <w:rPr>
          <w:bCs/>
          <w:noProof/>
          <w:sz w:val="28"/>
          <w:szCs w:val="28"/>
        </w:rPr>
        <w:t>gada 25.</w:t>
      </w:r>
      <w:r w:rsidR="00872AE7">
        <w:rPr>
          <w:bCs/>
          <w:noProof/>
          <w:sz w:val="28"/>
          <w:szCs w:val="28"/>
        </w:rPr>
        <w:t> </w:t>
      </w:r>
      <w:r w:rsidR="004040C4" w:rsidRPr="004040C4">
        <w:rPr>
          <w:bCs/>
          <w:noProof/>
          <w:sz w:val="28"/>
          <w:szCs w:val="28"/>
        </w:rPr>
        <w:t>jūnija sēdes lēmumu (prot. Nr.</w:t>
      </w:r>
      <w:r w:rsidR="00872AE7">
        <w:rPr>
          <w:bCs/>
          <w:noProof/>
          <w:sz w:val="28"/>
          <w:szCs w:val="28"/>
        </w:rPr>
        <w:t> </w:t>
      </w:r>
      <w:r w:rsidR="004040C4" w:rsidRPr="004040C4">
        <w:rPr>
          <w:bCs/>
          <w:noProof/>
          <w:sz w:val="28"/>
          <w:szCs w:val="28"/>
        </w:rPr>
        <w:t>7 (13) 35</w:t>
      </w:r>
      <w:r w:rsidR="0042232A">
        <w:rPr>
          <w:bCs/>
          <w:noProof/>
          <w:sz w:val="28"/>
          <w:szCs w:val="28"/>
        </w:rPr>
        <w:t>.</w:t>
      </w:r>
      <w:r w:rsidR="00872AE7">
        <w:rPr>
          <w:bCs/>
          <w:noProof/>
          <w:sz w:val="28"/>
          <w:szCs w:val="28"/>
        </w:rPr>
        <w:t> </w:t>
      </w:r>
      <w:r w:rsidR="004040C4" w:rsidRPr="004040C4">
        <w:rPr>
          <w:noProof/>
          <w:sz w:val="28"/>
          <w:szCs w:val="28"/>
        </w:rPr>
        <w:t>§)</w:t>
      </w:r>
      <w:r w:rsidR="001D3D6D">
        <w:rPr>
          <w:noProof/>
          <w:sz w:val="28"/>
          <w:szCs w:val="28"/>
        </w:rPr>
        <w:t>)</w:t>
      </w:r>
      <w:r w:rsidR="004040C4" w:rsidRPr="004040C4">
        <w:rPr>
          <w:noProof/>
          <w:sz w:val="28"/>
          <w:szCs w:val="28"/>
        </w:rPr>
        <w:t xml:space="preserve"> 6.</w:t>
      </w:r>
      <w:r w:rsidR="00872AE7">
        <w:rPr>
          <w:noProof/>
          <w:sz w:val="28"/>
          <w:szCs w:val="28"/>
        </w:rPr>
        <w:t> </w:t>
      </w:r>
      <w:r w:rsidR="004040C4" w:rsidRPr="004040C4">
        <w:rPr>
          <w:noProof/>
          <w:sz w:val="28"/>
          <w:szCs w:val="28"/>
        </w:rPr>
        <w:t>punktu pašvaldības iedzīvotāju pārstāvību nodrošina to ievēlēts pašvaldības lēmējorgāns</w:t>
      </w:r>
      <w:r w:rsidR="00907ADC">
        <w:rPr>
          <w:noProof/>
          <w:sz w:val="28"/>
          <w:szCs w:val="28"/>
        </w:rPr>
        <w:t xml:space="preserve"> – </w:t>
      </w:r>
      <w:r w:rsidR="004040C4" w:rsidRPr="004040C4">
        <w:rPr>
          <w:noProof/>
          <w:sz w:val="28"/>
          <w:szCs w:val="28"/>
        </w:rPr>
        <w:t>dome, kas</w:t>
      </w:r>
      <w:r w:rsidR="001D3D6D">
        <w:rPr>
          <w:noProof/>
          <w:sz w:val="28"/>
          <w:szCs w:val="28"/>
        </w:rPr>
        <w:t xml:space="preserve"> </w:t>
      </w:r>
      <w:r w:rsidR="004040C4" w:rsidRPr="004040C4">
        <w:rPr>
          <w:noProof/>
          <w:sz w:val="28"/>
          <w:szCs w:val="28"/>
        </w:rPr>
        <w:t>pieņem lēmumus</w:t>
      </w:r>
      <w:r w:rsidR="001D3D6D">
        <w:rPr>
          <w:noProof/>
          <w:sz w:val="28"/>
          <w:szCs w:val="28"/>
        </w:rPr>
        <w:t>,</w:t>
      </w:r>
      <w:r w:rsidR="004040C4" w:rsidRPr="004040C4">
        <w:rPr>
          <w:noProof/>
          <w:sz w:val="28"/>
          <w:szCs w:val="28"/>
        </w:rPr>
        <w:t xml:space="preserve"> nosaka pašvaldības institucionālo struktūru</w:t>
      </w:r>
      <w:r w:rsidR="001D3D6D">
        <w:rPr>
          <w:noProof/>
          <w:sz w:val="28"/>
          <w:szCs w:val="28"/>
        </w:rPr>
        <w:t xml:space="preserve">, </w:t>
      </w:r>
      <w:r w:rsidR="004040C4" w:rsidRPr="004040C4">
        <w:rPr>
          <w:noProof/>
          <w:sz w:val="28"/>
          <w:szCs w:val="28"/>
        </w:rPr>
        <w:t>lemj par autonomo funkciju un brīvprātīgo iniciatīvu īstenošanu un par kārtību, kādā nodrošina pašvaldībai deleģēto valsts un pārvaldes funkciju un pārvaldes uzdevumu izpildi</w:t>
      </w:r>
      <w:r w:rsidR="001D3D6D">
        <w:rPr>
          <w:noProof/>
          <w:sz w:val="28"/>
          <w:szCs w:val="28"/>
        </w:rPr>
        <w:t>,</w:t>
      </w:r>
      <w:r w:rsidR="004040C4" w:rsidRPr="004040C4">
        <w:rPr>
          <w:noProof/>
          <w:sz w:val="28"/>
          <w:szCs w:val="28"/>
        </w:rPr>
        <w:t xml:space="preserve"> vada </w:t>
      </w:r>
      <w:r w:rsidR="001D3D6D" w:rsidRPr="004040C4">
        <w:rPr>
          <w:noProof/>
          <w:sz w:val="28"/>
          <w:szCs w:val="28"/>
        </w:rPr>
        <w:t>pašvaldības budžet</w:t>
      </w:r>
      <w:r w:rsidR="001D3D6D">
        <w:rPr>
          <w:noProof/>
          <w:sz w:val="28"/>
          <w:szCs w:val="28"/>
        </w:rPr>
        <w:t>a</w:t>
      </w:r>
      <w:r w:rsidR="001D3D6D" w:rsidRPr="004040C4">
        <w:rPr>
          <w:noProof/>
          <w:sz w:val="28"/>
          <w:szCs w:val="28"/>
        </w:rPr>
        <w:t xml:space="preserve"> </w:t>
      </w:r>
      <w:r w:rsidR="004040C4" w:rsidRPr="004040C4">
        <w:rPr>
          <w:noProof/>
          <w:sz w:val="28"/>
          <w:szCs w:val="28"/>
        </w:rPr>
        <w:t xml:space="preserve">izstrādi, apstiprina </w:t>
      </w:r>
      <w:r w:rsidR="001D3D6D">
        <w:rPr>
          <w:noProof/>
          <w:sz w:val="28"/>
          <w:szCs w:val="28"/>
        </w:rPr>
        <w:t xml:space="preserve">to </w:t>
      </w:r>
      <w:r w:rsidR="004040C4" w:rsidRPr="004040C4">
        <w:rPr>
          <w:noProof/>
          <w:sz w:val="28"/>
          <w:szCs w:val="28"/>
        </w:rPr>
        <w:t>un kontrolē tā izpildi</w:t>
      </w:r>
      <w:r w:rsidR="004040C4" w:rsidRPr="004040C4">
        <w:rPr>
          <w:bCs/>
          <w:noProof/>
          <w:sz w:val="28"/>
          <w:szCs w:val="28"/>
        </w:rPr>
        <w:t>. Pašvaldības dome atbilstoši kompetencei ir atbildīga par pašvaldības institūciju tiesisku darbību un finanšu līdzekļu izlietojumu.</w:t>
      </w:r>
      <w:r w:rsidR="004040C4">
        <w:rPr>
          <w:bCs/>
          <w:noProof/>
          <w:sz w:val="28"/>
          <w:szCs w:val="28"/>
        </w:rPr>
        <w:t xml:space="preserve"> Saskaņā ar Baldones novada domes 2017.</w:t>
      </w:r>
      <w:r w:rsidR="00872AE7">
        <w:rPr>
          <w:bCs/>
          <w:noProof/>
          <w:sz w:val="28"/>
          <w:szCs w:val="28"/>
        </w:rPr>
        <w:t> </w:t>
      </w:r>
      <w:r w:rsidR="004040C4">
        <w:rPr>
          <w:bCs/>
          <w:noProof/>
          <w:sz w:val="28"/>
          <w:szCs w:val="28"/>
        </w:rPr>
        <w:t>gada 27.</w:t>
      </w:r>
      <w:r w:rsidR="00872AE7">
        <w:rPr>
          <w:bCs/>
          <w:noProof/>
          <w:sz w:val="28"/>
          <w:szCs w:val="28"/>
        </w:rPr>
        <w:t> </w:t>
      </w:r>
      <w:r w:rsidR="004040C4">
        <w:rPr>
          <w:bCs/>
          <w:noProof/>
          <w:sz w:val="28"/>
          <w:szCs w:val="28"/>
        </w:rPr>
        <w:t xml:space="preserve">jūnija sēdes </w:t>
      </w:r>
      <w:r w:rsidR="001D3D6D">
        <w:rPr>
          <w:bCs/>
          <w:noProof/>
          <w:sz w:val="28"/>
          <w:szCs w:val="28"/>
        </w:rPr>
        <w:t xml:space="preserve">protokola </w:t>
      </w:r>
      <w:r w:rsidR="004040C4">
        <w:rPr>
          <w:bCs/>
          <w:noProof/>
          <w:sz w:val="28"/>
          <w:szCs w:val="28"/>
        </w:rPr>
        <w:t>Nr.</w:t>
      </w:r>
      <w:r w:rsidR="00872AE7">
        <w:rPr>
          <w:bCs/>
          <w:noProof/>
          <w:sz w:val="28"/>
          <w:szCs w:val="28"/>
        </w:rPr>
        <w:t> </w:t>
      </w:r>
      <w:r w:rsidR="004040C4">
        <w:rPr>
          <w:bCs/>
          <w:noProof/>
          <w:sz w:val="28"/>
          <w:szCs w:val="28"/>
        </w:rPr>
        <w:t>4 (10) 1.</w:t>
      </w:r>
      <w:r w:rsidR="00872AE7">
        <w:rPr>
          <w:bCs/>
          <w:noProof/>
          <w:sz w:val="28"/>
          <w:szCs w:val="28"/>
        </w:rPr>
        <w:t> </w:t>
      </w:r>
      <w:r w:rsidR="004040C4" w:rsidRPr="004040C4">
        <w:rPr>
          <w:noProof/>
          <w:sz w:val="28"/>
          <w:szCs w:val="28"/>
        </w:rPr>
        <w:t>§</w:t>
      </w:r>
      <w:r w:rsidR="004040C4">
        <w:rPr>
          <w:noProof/>
          <w:sz w:val="28"/>
          <w:szCs w:val="28"/>
        </w:rPr>
        <w:t xml:space="preserve"> </w:t>
      </w:r>
      <w:r w:rsidR="004040C4">
        <w:rPr>
          <w:noProof/>
          <w:sz w:val="28"/>
          <w:szCs w:val="28"/>
        </w:rPr>
        <w:lastRenderedPageBreak/>
        <w:t>E</w:t>
      </w:r>
      <w:r w:rsidR="00907ADC">
        <w:rPr>
          <w:noProof/>
          <w:sz w:val="28"/>
          <w:szCs w:val="28"/>
        </w:rPr>
        <w:t>. </w:t>
      </w:r>
      <w:r w:rsidR="004040C4">
        <w:rPr>
          <w:noProof/>
          <w:sz w:val="28"/>
          <w:szCs w:val="28"/>
        </w:rPr>
        <w:t>Valantis apstiprināts par Baldones novada domes deputātu. Domes sēdes notiek katr</w:t>
      </w:r>
      <w:r w:rsidR="00907ADC">
        <w:rPr>
          <w:noProof/>
          <w:sz w:val="28"/>
          <w:szCs w:val="28"/>
        </w:rPr>
        <w:t>u</w:t>
      </w:r>
      <w:r w:rsidR="004040C4">
        <w:rPr>
          <w:noProof/>
          <w:sz w:val="28"/>
          <w:szCs w:val="28"/>
        </w:rPr>
        <w:t xml:space="preserve"> </w:t>
      </w:r>
      <w:r w:rsidR="00907ADC">
        <w:rPr>
          <w:noProof/>
          <w:sz w:val="28"/>
          <w:szCs w:val="28"/>
        </w:rPr>
        <w:t xml:space="preserve">mēnesi </w:t>
      </w:r>
      <w:r w:rsidR="004040C4">
        <w:rPr>
          <w:noProof/>
          <w:sz w:val="28"/>
          <w:szCs w:val="28"/>
        </w:rPr>
        <w:t>mēneša pēdējā otrdienā plkst.</w:t>
      </w:r>
      <w:r w:rsidR="00907ADC">
        <w:rPr>
          <w:noProof/>
          <w:sz w:val="28"/>
          <w:szCs w:val="28"/>
        </w:rPr>
        <w:t> </w:t>
      </w:r>
      <w:r w:rsidR="004040C4">
        <w:rPr>
          <w:noProof/>
          <w:sz w:val="28"/>
          <w:szCs w:val="28"/>
        </w:rPr>
        <w:t>17.00</w:t>
      </w:r>
      <w:r w:rsidR="001D3D6D">
        <w:rPr>
          <w:noProof/>
          <w:sz w:val="28"/>
          <w:szCs w:val="28"/>
        </w:rPr>
        <w:t>;</w:t>
      </w:r>
      <w:r w:rsidR="004040C4">
        <w:rPr>
          <w:noProof/>
          <w:sz w:val="28"/>
          <w:szCs w:val="28"/>
        </w:rPr>
        <w:t xml:space="preserve"> </w:t>
      </w:r>
    </w:p>
    <w:p w14:paraId="12018FFE" w14:textId="5E126393" w:rsidR="00353B59" w:rsidRPr="00353B59" w:rsidRDefault="00EE6EDB" w:rsidP="00872AE7">
      <w:pPr>
        <w:ind w:firstLine="709"/>
        <w:jc w:val="both"/>
        <w:rPr>
          <w:sz w:val="28"/>
          <w:szCs w:val="28"/>
        </w:rPr>
      </w:pPr>
      <w:r>
        <w:rPr>
          <w:sz w:val="28"/>
          <w:szCs w:val="28"/>
        </w:rPr>
        <w:t>1.</w:t>
      </w:r>
      <w:r w:rsidR="002634A6">
        <w:rPr>
          <w:sz w:val="28"/>
          <w:szCs w:val="28"/>
        </w:rPr>
        <w:t>8</w:t>
      </w:r>
      <w:r>
        <w:rPr>
          <w:sz w:val="28"/>
          <w:szCs w:val="28"/>
        </w:rPr>
        <w:t>.</w:t>
      </w:r>
      <w:r w:rsidR="00353B59" w:rsidRPr="00353B59">
        <w:rPr>
          <w:sz w:val="28"/>
          <w:szCs w:val="28"/>
        </w:rPr>
        <w:t> </w:t>
      </w:r>
      <w:r w:rsidR="00324BC7">
        <w:rPr>
          <w:sz w:val="28"/>
          <w:szCs w:val="28"/>
        </w:rPr>
        <w:t>ņ</w:t>
      </w:r>
      <w:r w:rsidR="00324BC7" w:rsidRPr="00483E8B">
        <w:rPr>
          <w:sz w:val="28"/>
          <w:szCs w:val="28"/>
        </w:rPr>
        <w:t xml:space="preserve">emot </w:t>
      </w:r>
      <w:r w:rsidR="00483E8B" w:rsidRPr="00483E8B">
        <w:rPr>
          <w:sz w:val="28"/>
          <w:szCs w:val="28"/>
        </w:rPr>
        <w:t>vērā</w:t>
      </w:r>
      <w:r w:rsidR="004040C4">
        <w:rPr>
          <w:sz w:val="28"/>
          <w:szCs w:val="28"/>
        </w:rPr>
        <w:t>,</w:t>
      </w:r>
      <w:r w:rsidR="00090E54">
        <w:rPr>
          <w:sz w:val="28"/>
          <w:szCs w:val="28"/>
        </w:rPr>
        <w:t xml:space="preserve"> </w:t>
      </w:r>
      <w:r w:rsidR="004040C4">
        <w:rPr>
          <w:sz w:val="28"/>
          <w:szCs w:val="28"/>
        </w:rPr>
        <w:t>ka Baldones novada domes deputāta amats</w:t>
      </w:r>
      <w:r w:rsidR="0042232A">
        <w:rPr>
          <w:sz w:val="28"/>
          <w:szCs w:val="28"/>
        </w:rPr>
        <w:t xml:space="preserve"> likuma izpratnē</w:t>
      </w:r>
      <w:r w:rsidR="004040C4">
        <w:rPr>
          <w:sz w:val="28"/>
          <w:szCs w:val="28"/>
        </w:rPr>
        <w:t xml:space="preserve"> ir cits amats publiskas personas institūcijā un valsts sekretāru, kuru atbilstoši Valsts civildienesta likuma 11.</w:t>
      </w:r>
      <w:r w:rsidR="00872AE7">
        <w:rPr>
          <w:sz w:val="28"/>
          <w:szCs w:val="28"/>
        </w:rPr>
        <w:t> </w:t>
      </w:r>
      <w:r w:rsidR="004040C4">
        <w:rPr>
          <w:sz w:val="28"/>
          <w:szCs w:val="28"/>
        </w:rPr>
        <w:t xml:space="preserve">panta trešajai daļai amatā izvirzījis ekonomikas ministrs, apstiprina amatā Ministru kabinets, </w:t>
      </w:r>
      <w:r w:rsidR="001D3D6D">
        <w:rPr>
          <w:sz w:val="28"/>
          <w:szCs w:val="28"/>
        </w:rPr>
        <w:t xml:space="preserve">ir </w:t>
      </w:r>
      <w:proofErr w:type="gramStart"/>
      <w:r w:rsidR="004040C4">
        <w:rPr>
          <w:sz w:val="28"/>
          <w:szCs w:val="28"/>
        </w:rPr>
        <w:t>piemērojams likuma 7.</w:t>
      </w:r>
      <w:r w:rsidR="00872AE7">
        <w:rPr>
          <w:sz w:val="28"/>
          <w:szCs w:val="28"/>
        </w:rPr>
        <w:t> </w:t>
      </w:r>
      <w:r w:rsidR="004040C4">
        <w:rPr>
          <w:sz w:val="28"/>
          <w:szCs w:val="28"/>
        </w:rPr>
        <w:t>panta ceturtās daļas</w:t>
      </w:r>
      <w:proofErr w:type="gramEnd"/>
      <w:r w:rsidR="004040C4">
        <w:rPr>
          <w:sz w:val="28"/>
          <w:szCs w:val="28"/>
        </w:rPr>
        <w:t xml:space="preserve"> </w:t>
      </w:r>
      <w:r w:rsidR="00090E54">
        <w:rPr>
          <w:sz w:val="28"/>
          <w:szCs w:val="28"/>
        </w:rPr>
        <w:t>2.</w:t>
      </w:r>
      <w:r w:rsidR="00872AE7">
        <w:rPr>
          <w:sz w:val="28"/>
          <w:szCs w:val="28"/>
        </w:rPr>
        <w:t> </w:t>
      </w:r>
      <w:r w:rsidR="00090E54">
        <w:rPr>
          <w:sz w:val="28"/>
          <w:szCs w:val="28"/>
        </w:rPr>
        <w:t>punkts un rakstveida atļauju amatu savienošanai ir kompetents izsniegt Ministru kabinets.</w:t>
      </w:r>
    </w:p>
    <w:p w14:paraId="74296C3C" w14:textId="77777777" w:rsidR="00872AE7" w:rsidRDefault="00872AE7" w:rsidP="00872AE7">
      <w:pPr>
        <w:ind w:firstLine="709"/>
        <w:jc w:val="both"/>
        <w:rPr>
          <w:noProof/>
          <w:sz w:val="28"/>
          <w:szCs w:val="28"/>
        </w:rPr>
      </w:pPr>
    </w:p>
    <w:p w14:paraId="5C2B0C10" w14:textId="057DE71A" w:rsidR="00353B59" w:rsidRPr="0042232A" w:rsidRDefault="00C64CB8" w:rsidP="00872AE7">
      <w:pPr>
        <w:ind w:firstLine="709"/>
        <w:jc w:val="both"/>
        <w:rPr>
          <w:noProof/>
          <w:sz w:val="28"/>
          <w:szCs w:val="28"/>
        </w:rPr>
      </w:pPr>
      <w:r w:rsidRPr="0042232A">
        <w:rPr>
          <w:noProof/>
          <w:sz w:val="28"/>
          <w:szCs w:val="28"/>
        </w:rPr>
        <w:t>2</w:t>
      </w:r>
      <w:r w:rsidR="00353B59" w:rsidRPr="0042232A">
        <w:rPr>
          <w:noProof/>
          <w:sz w:val="28"/>
          <w:szCs w:val="28"/>
        </w:rPr>
        <w:t>. </w:t>
      </w:r>
      <w:r w:rsidR="004F1F46" w:rsidRPr="0042232A">
        <w:rPr>
          <w:noProof/>
          <w:sz w:val="28"/>
          <w:szCs w:val="28"/>
        </w:rPr>
        <w:t>Izvērtējot</w:t>
      </w:r>
      <w:r w:rsidR="001D5585">
        <w:rPr>
          <w:noProof/>
          <w:sz w:val="28"/>
          <w:szCs w:val="28"/>
        </w:rPr>
        <w:t xml:space="preserve"> </w:t>
      </w:r>
      <w:r w:rsidR="005D4246">
        <w:rPr>
          <w:noProof/>
          <w:sz w:val="28"/>
          <w:szCs w:val="28"/>
        </w:rPr>
        <w:t>E</w:t>
      </w:r>
      <w:r w:rsidR="001D5585">
        <w:rPr>
          <w:noProof/>
          <w:sz w:val="28"/>
          <w:szCs w:val="28"/>
        </w:rPr>
        <w:t>. </w:t>
      </w:r>
      <w:r w:rsidR="005D4246">
        <w:rPr>
          <w:noProof/>
          <w:sz w:val="28"/>
          <w:szCs w:val="28"/>
        </w:rPr>
        <w:t xml:space="preserve">Valanta pienākumus Baldones novada domes deputāta amatā kopsakarā ar Ekonomikas ministrijas valsts sekretāra amata </w:t>
      </w:r>
      <w:r w:rsidR="002C14DC" w:rsidRPr="0042232A">
        <w:rPr>
          <w:noProof/>
          <w:sz w:val="28"/>
          <w:szCs w:val="28"/>
        </w:rPr>
        <w:t xml:space="preserve">pienākumiem, secināms, ka </w:t>
      </w:r>
      <w:r w:rsidR="005D4246">
        <w:rPr>
          <w:noProof/>
          <w:sz w:val="28"/>
          <w:szCs w:val="28"/>
        </w:rPr>
        <w:t xml:space="preserve">minēto amatu </w:t>
      </w:r>
      <w:r w:rsidR="002C14DC" w:rsidRPr="0042232A">
        <w:rPr>
          <w:noProof/>
          <w:sz w:val="28"/>
          <w:szCs w:val="28"/>
        </w:rPr>
        <w:t>savienošana interešu konfliktu nerada</w:t>
      </w:r>
      <w:r w:rsidR="00353B59" w:rsidRPr="0042232A">
        <w:rPr>
          <w:noProof/>
          <w:sz w:val="28"/>
          <w:szCs w:val="28"/>
        </w:rPr>
        <w:t xml:space="preserve">, kā arī nav pretrunā ar valsts amatpersonai saistošām ētikas normām un nekaitēs valsts amatpersonas tiešo pienākumu pildīšanai. Netiks ierosināti un pieņemti lēmumi vai veiktas citas darbības, kas varētu skart </w:t>
      </w:r>
      <w:r w:rsidR="005D4246">
        <w:rPr>
          <w:noProof/>
          <w:sz w:val="28"/>
          <w:szCs w:val="28"/>
        </w:rPr>
        <w:t>E</w:t>
      </w:r>
      <w:r w:rsidR="001D5585">
        <w:rPr>
          <w:noProof/>
          <w:sz w:val="28"/>
          <w:szCs w:val="28"/>
        </w:rPr>
        <w:t>. </w:t>
      </w:r>
      <w:r w:rsidR="005D4246">
        <w:rPr>
          <w:noProof/>
          <w:sz w:val="28"/>
          <w:szCs w:val="28"/>
        </w:rPr>
        <w:t>Valanta</w:t>
      </w:r>
      <w:r w:rsidR="00353B59" w:rsidRPr="0042232A">
        <w:rPr>
          <w:noProof/>
          <w:sz w:val="28"/>
          <w:szCs w:val="28"/>
        </w:rPr>
        <w:t xml:space="preserve"> kā valsts amatpersonas personiskās un mantiskās intereses.</w:t>
      </w:r>
    </w:p>
    <w:p w14:paraId="7313E9C1" w14:textId="77777777" w:rsidR="00872AE7" w:rsidRDefault="00872AE7" w:rsidP="00872AE7">
      <w:pPr>
        <w:ind w:firstLine="709"/>
        <w:jc w:val="both"/>
        <w:rPr>
          <w:noProof/>
          <w:sz w:val="28"/>
          <w:szCs w:val="28"/>
        </w:rPr>
      </w:pPr>
    </w:p>
    <w:p w14:paraId="3008BE6A" w14:textId="7FC8381D" w:rsidR="00353B59" w:rsidRPr="0042232A" w:rsidRDefault="00EE6EDB" w:rsidP="00872AE7">
      <w:pPr>
        <w:ind w:firstLine="709"/>
        <w:jc w:val="both"/>
        <w:rPr>
          <w:noProof/>
          <w:sz w:val="28"/>
          <w:szCs w:val="28"/>
        </w:rPr>
      </w:pPr>
      <w:r w:rsidRPr="0042232A">
        <w:rPr>
          <w:noProof/>
          <w:sz w:val="28"/>
          <w:szCs w:val="28"/>
        </w:rPr>
        <w:t>3</w:t>
      </w:r>
      <w:r w:rsidR="00353B59" w:rsidRPr="0042232A">
        <w:rPr>
          <w:noProof/>
          <w:sz w:val="28"/>
          <w:szCs w:val="28"/>
        </w:rPr>
        <w:t>. Ņemot vērā minētos apsvērumus un likuma 8.</w:t>
      </w:r>
      <w:r w:rsidR="00353B59" w:rsidRPr="0042232A">
        <w:rPr>
          <w:noProof/>
          <w:sz w:val="28"/>
          <w:szCs w:val="28"/>
          <w:vertAlign w:val="superscript"/>
        </w:rPr>
        <w:t>1</w:t>
      </w:r>
      <w:r w:rsidR="00353B59" w:rsidRPr="0042232A">
        <w:rPr>
          <w:noProof/>
          <w:sz w:val="28"/>
          <w:szCs w:val="28"/>
        </w:rPr>
        <w:t xml:space="preserve"> panta piekto daļu, atļaut </w:t>
      </w:r>
      <w:r w:rsidR="00983882">
        <w:rPr>
          <w:noProof/>
          <w:sz w:val="28"/>
          <w:szCs w:val="28"/>
        </w:rPr>
        <w:t>E</w:t>
      </w:r>
      <w:r w:rsidR="001D5585">
        <w:rPr>
          <w:noProof/>
          <w:sz w:val="28"/>
          <w:szCs w:val="28"/>
        </w:rPr>
        <w:t>. </w:t>
      </w:r>
      <w:r w:rsidR="00983882">
        <w:rPr>
          <w:noProof/>
          <w:sz w:val="28"/>
          <w:szCs w:val="28"/>
        </w:rPr>
        <w:t xml:space="preserve">Valantim </w:t>
      </w:r>
      <w:r w:rsidR="00353B59" w:rsidRPr="0042232A">
        <w:rPr>
          <w:noProof/>
          <w:sz w:val="28"/>
          <w:szCs w:val="28"/>
        </w:rPr>
        <w:t xml:space="preserve">savienot </w:t>
      </w:r>
      <w:r w:rsidR="00983882">
        <w:rPr>
          <w:noProof/>
          <w:sz w:val="28"/>
          <w:szCs w:val="28"/>
        </w:rPr>
        <w:t>Ekonomikas ministrijas valsts sekretāra</w:t>
      </w:r>
      <w:r w:rsidR="00353B59" w:rsidRPr="0042232A">
        <w:rPr>
          <w:noProof/>
          <w:sz w:val="28"/>
          <w:szCs w:val="28"/>
        </w:rPr>
        <w:t xml:space="preserve"> amatu ar</w:t>
      </w:r>
      <w:r w:rsidR="00C64CB8" w:rsidRPr="0042232A">
        <w:rPr>
          <w:noProof/>
          <w:sz w:val="28"/>
          <w:szCs w:val="28"/>
        </w:rPr>
        <w:t xml:space="preserve"> </w:t>
      </w:r>
      <w:r w:rsidR="00983882">
        <w:rPr>
          <w:noProof/>
          <w:sz w:val="28"/>
          <w:szCs w:val="28"/>
        </w:rPr>
        <w:t>Baldones novada domes deputāta amatu</w:t>
      </w:r>
      <w:r w:rsidRPr="0042232A">
        <w:rPr>
          <w:noProof/>
          <w:sz w:val="28"/>
          <w:szCs w:val="28"/>
        </w:rPr>
        <w:t>.</w:t>
      </w:r>
    </w:p>
    <w:p w14:paraId="16A6A650" w14:textId="77777777" w:rsidR="00872AE7" w:rsidRDefault="00872AE7" w:rsidP="00872AE7">
      <w:pPr>
        <w:ind w:firstLine="709"/>
        <w:jc w:val="both"/>
        <w:rPr>
          <w:sz w:val="28"/>
          <w:szCs w:val="28"/>
        </w:rPr>
      </w:pPr>
    </w:p>
    <w:p w14:paraId="5A7DC44B" w14:textId="4D1EA3C1" w:rsidR="00353B59" w:rsidRPr="0042232A" w:rsidRDefault="00EE6EDB" w:rsidP="00872AE7">
      <w:pPr>
        <w:ind w:firstLine="709"/>
        <w:jc w:val="both"/>
        <w:rPr>
          <w:noProof/>
          <w:sz w:val="28"/>
          <w:szCs w:val="28"/>
        </w:rPr>
      </w:pPr>
      <w:r>
        <w:rPr>
          <w:sz w:val="28"/>
          <w:szCs w:val="28"/>
        </w:rPr>
        <w:t>4</w:t>
      </w:r>
      <w:r w:rsidR="00353B59" w:rsidRPr="00353B59">
        <w:rPr>
          <w:sz w:val="28"/>
          <w:szCs w:val="28"/>
        </w:rPr>
        <w:t xml:space="preserve">. Atbilstoši likuma vispārīgajam regulējumam amatpersona pati ir atbildīga par interešu konflikta nepieļaušanu un valsts amatpersonas ētikas normu ievērošanu, tāpēc, neraugoties uz kompetentās institūcijas doto atļauju savienot </w:t>
      </w:r>
      <w:r w:rsidR="00353B59" w:rsidRPr="0042232A">
        <w:rPr>
          <w:noProof/>
          <w:sz w:val="28"/>
          <w:szCs w:val="28"/>
        </w:rPr>
        <w:t xml:space="preserve">amatus, </w:t>
      </w:r>
      <w:r w:rsidR="00983882">
        <w:rPr>
          <w:noProof/>
          <w:sz w:val="28"/>
          <w:szCs w:val="28"/>
        </w:rPr>
        <w:t>E</w:t>
      </w:r>
      <w:r w:rsidR="001D5585">
        <w:rPr>
          <w:noProof/>
          <w:sz w:val="28"/>
          <w:szCs w:val="28"/>
        </w:rPr>
        <w:t>. </w:t>
      </w:r>
      <w:r w:rsidR="00983882">
        <w:rPr>
          <w:noProof/>
          <w:sz w:val="28"/>
          <w:szCs w:val="28"/>
        </w:rPr>
        <w:t>Valantim</w:t>
      </w:r>
      <w:r w:rsidR="00353B59" w:rsidRPr="0042232A">
        <w:rPr>
          <w:noProof/>
          <w:sz w:val="28"/>
          <w:szCs w:val="28"/>
        </w:rPr>
        <w:t xml:space="preserve"> ir pienākums jebkurā brīdī izvērtēt interešu konflikta iespējamību un rīcības atbilstību amatpersonas ētikas normām, ja, pildot </w:t>
      </w:r>
      <w:r w:rsidR="00983882">
        <w:rPr>
          <w:noProof/>
          <w:sz w:val="28"/>
          <w:szCs w:val="28"/>
        </w:rPr>
        <w:t>Ekonomikas ministrijas valsts sekretāra</w:t>
      </w:r>
      <w:r w:rsidR="00353B59" w:rsidRPr="0042232A">
        <w:rPr>
          <w:noProof/>
          <w:sz w:val="28"/>
          <w:szCs w:val="28"/>
        </w:rPr>
        <w:t xml:space="preserve"> amat</w:t>
      </w:r>
      <w:r w:rsidR="001D5585">
        <w:rPr>
          <w:noProof/>
          <w:sz w:val="28"/>
          <w:szCs w:val="28"/>
        </w:rPr>
        <w:t>a pienākumus</w:t>
      </w:r>
      <w:r w:rsidR="00353B59" w:rsidRPr="0042232A">
        <w:rPr>
          <w:noProof/>
          <w:sz w:val="28"/>
          <w:szCs w:val="28"/>
        </w:rPr>
        <w:t xml:space="preserve"> vai </w:t>
      </w:r>
      <w:r w:rsidR="00983882">
        <w:rPr>
          <w:noProof/>
          <w:sz w:val="28"/>
          <w:szCs w:val="28"/>
        </w:rPr>
        <w:t>Baldones novada domes deputāta amat</w:t>
      </w:r>
      <w:r w:rsidR="001D5585">
        <w:rPr>
          <w:noProof/>
          <w:sz w:val="28"/>
          <w:szCs w:val="28"/>
        </w:rPr>
        <w:t>a</w:t>
      </w:r>
      <w:r w:rsidR="001D5585" w:rsidRPr="001D5585">
        <w:rPr>
          <w:noProof/>
          <w:sz w:val="28"/>
          <w:szCs w:val="28"/>
        </w:rPr>
        <w:t xml:space="preserve"> </w:t>
      </w:r>
      <w:r w:rsidR="001D5585">
        <w:rPr>
          <w:noProof/>
          <w:sz w:val="28"/>
          <w:szCs w:val="28"/>
        </w:rPr>
        <w:t>pienākumus</w:t>
      </w:r>
      <w:r w:rsidR="00353B59" w:rsidRPr="0042232A">
        <w:rPr>
          <w:noProof/>
          <w:sz w:val="28"/>
          <w:szCs w:val="28"/>
        </w:rPr>
        <w:t xml:space="preserve">, pastāv iespēja, ka </w:t>
      </w:r>
      <w:r w:rsidR="00983882">
        <w:rPr>
          <w:noProof/>
          <w:sz w:val="28"/>
          <w:szCs w:val="28"/>
        </w:rPr>
        <w:t>E</w:t>
      </w:r>
      <w:r w:rsidR="001D5585">
        <w:rPr>
          <w:noProof/>
          <w:sz w:val="28"/>
          <w:szCs w:val="28"/>
        </w:rPr>
        <w:t>. </w:t>
      </w:r>
      <w:r w:rsidR="00983882">
        <w:rPr>
          <w:noProof/>
          <w:sz w:val="28"/>
          <w:szCs w:val="28"/>
        </w:rPr>
        <w:t xml:space="preserve">Valantis </w:t>
      </w:r>
      <w:r w:rsidR="00353B59" w:rsidRPr="0042232A">
        <w:rPr>
          <w:noProof/>
          <w:sz w:val="28"/>
          <w:szCs w:val="28"/>
        </w:rPr>
        <w:t>var nonākt interešu konflikta situācijā.</w:t>
      </w:r>
      <w:r w:rsidR="00F2580A" w:rsidRPr="0042232A">
        <w:rPr>
          <w:noProof/>
          <w:sz w:val="28"/>
          <w:szCs w:val="28"/>
        </w:rPr>
        <w:t xml:space="preserve"> </w:t>
      </w:r>
    </w:p>
    <w:p w14:paraId="4C1DBD95" w14:textId="77777777" w:rsidR="00872AE7" w:rsidRDefault="00872AE7" w:rsidP="00872AE7">
      <w:pPr>
        <w:ind w:firstLine="709"/>
        <w:jc w:val="both"/>
        <w:rPr>
          <w:sz w:val="28"/>
          <w:szCs w:val="28"/>
        </w:rPr>
      </w:pPr>
    </w:p>
    <w:p w14:paraId="25E05EA5" w14:textId="7711D683" w:rsidR="00353B59" w:rsidRDefault="007D7399" w:rsidP="00872AE7">
      <w:pPr>
        <w:ind w:firstLine="709"/>
        <w:jc w:val="both"/>
        <w:rPr>
          <w:sz w:val="28"/>
          <w:szCs w:val="28"/>
        </w:rPr>
      </w:pPr>
      <w:r>
        <w:rPr>
          <w:sz w:val="28"/>
          <w:szCs w:val="28"/>
        </w:rPr>
        <w:t>5</w:t>
      </w:r>
      <w:r w:rsidR="00F2580A">
        <w:rPr>
          <w:sz w:val="28"/>
          <w:szCs w:val="28"/>
        </w:rPr>
        <w:t>.</w:t>
      </w:r>
      <w:r w:rsidR="001D5585">
        <w:rPr>
          <w:sz w:val="28"/>
          <w:szCs w:val="28"/>
        </w:rPr>
        <w:t> </w:t>
      </w:r>
      <w:r w:rsidR="00353B59" w:rsidRPr="00353B59">
        <w:rPr>
          <w:sz w:val="28"/>
          <w:szCs w:val="28"/>
          <w:lang w:eastAsia="en-US"/>
        </w:rPr>
        <w:t>Šo rīkojumu saskaņā ar Administratīvā procesa likuma 76. panta otro daļu</w:t>
      </w:r>
      <w:r w:rsidR="004166F2">
        <w:rPr>
          <w:sz w:val="28"/>
          <w:szCs w:val="28"/>
          <w:lang w:eastAsia="en-US"/>
        </w:rPr>
        <w:t>,</w:t>
      </w:r>
      <w:r w:rsidR="00353B59" w:rsidRPr="00353B59">
        <w:rPr>
          <w:sz w:val="28"/>
          <w:szCs w:val="28"/>
          <w:lang w:eastAsia="en-US"/>
        </w:rPr>
        <w:t xml:space="preserve"> 188. panta otro daļu</w:t>
      </w:r>
      <w:r w:rsidR="004166F2">
        <w:rPr>
          <w:sz w:val="28"/>
          <w:szCs w:val="28"/>
          <w:lang w:eastAsia="en-US"/>
        </w:rPr>
        <w:t xml:space="preserve"> un</w:t>
      </w:r>
      <w:r w:rsidR="00353B59" w:rsidRPr="00353B59">
        <w:rPr>
          <w:sz w:val="28"/>
          <w:szCs w:val="28"/>
          <w:lang w:eastAsia="en-US"/>
        </w:rPr>
        <w:t xml:space="preserve"> 189. panta pirmo daļu var pārsūdzēt Administratīv</w:t>
      </w:r>
      <w:r w:rsidR="004166F2">
        <w:rPr>
          <w:sz w:val="28"/>
          <w:szCs w:val="28"/>
          <w:lang w:eastAsia="en-US"/>
        </w:rPr>
        <w:t>ajā</w:t>
      </w:r>
      <w:r w:rsidR="00353B59" w:rsidRPr="00353B59">
        <w:rPr>
          <w:sz w:val="28"/>
          <w:szCs w:val="28"/>
          <w:lang w:eastAsia="en-US"/>
        </w:rPr>
        <w:t xml:space="preserve"> rajona ties</w:t>
      </w:r>
      <w:r w:rsidR="004166F2">
        <w:rPr>
          <w:sz w:val="28"/>
          <w:szCs w:val="28"/>
          <w:lang w:eastAsia="en-US"/>
        </w:rPr>
        <w:t>ā</w:t>
      </w:r>
      <w:r w:rsidR="00353B59" w:rsidRPr="00353B59">
        <w:rPr>
          <w:sz w:val="28"/>
          <w:szCs w:val="28"/>
          <w:lang w:eastAsia="en-US"/>
        </w:rPr>
        <w:t xml:space="preserve"> mēneša laikā no šā rīkojuma spēkā stāšanās dienas.</w:t>
      </w:r>
    </w:p>
    <w:p w14:paraId="0B92B49D" w14:textId="2BFEED39" w:rsidR="0029247F" w:rsidRDefault="0029247F" w:rsidP="00872AE7">
      <w:pPr>
        <w:rPr>
          <w:sz w:val="28"/>
          <w:szCs w:val="28"/>
        </w:rPr>
      </w:pPr>
    </w:p>
    <w:p w14:paraId="6DDF735A" w14:textId="3059471F" w:rsidR="00872AE7" w:rsidRDefault="00872AE7" w:rsidP="00872AE7">
      <w:pPr>
        <w:rPr>
          <w:sz w:val="28"/>
          <w:szCs w:val="28"/>
        </w:rPr>
      </w:pPr>
    </w:p>
    <w:p w14:paraId="6C0A3AD0" w14:textId="77777777" w:rsidR="00872AE7" w:rsidRDefault="00872AE7" w:rsidP="00872AE7">
      <w:pPr>
        <w:rPr>
          <w:sz w:val="28"/>
          <w:szCs w:val="28"/>
        </w:rPr>
      </w:pPr>
    </w:p>
    <w:p w14:paraId="5AF5010A" w14:textId="77777777" w:rsidR="00872AE7" w:rsidRPr="00DE283C" w:rsidRDefault="00872AE7" w:rsidP="00D72FD6">
      <w:pPr>
        <w:pStyle w:val="Body"/>
        <w:tabs>
          <w:tab w:val="left" w:pos="6521"/>
        </w:tabs>
        <w:spacing w:after="0" w:line="240" w:lineRule="auto"/>
        <w:ind w:firstLine="709"/>
        <w:jc w:val="both"/>
        <w:rPr>
          <w:rFonts w:ascii="Times New Roman" w:hAnsi="Times New Roman"/>
          <w:color w:val="auto"/>
          <w:sz w:val="28"/>
          <w:lang w:val="de-DE"/>
        </w:rPr>
      </w:pPr>
      <w:bookmarkStart w:id="2" w:name="_Hlk529965267"/>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435B055" w14:textId="77777777" w:rsidR="00872AE7" w:rsidRDefault="00872AE7" w:rsidP="001D5585">
      <w:pPr>
        <w:pStyle w:val="Body"/>
        <w:tabs>
          <w:tab w:val="left" w:pos="6946"/>
        </w:tabs>
        <w:spacing w:after="0" w:line="240" w:lineRule="auto"/>
        <w:ind w:firstLine="709"/>
        <w:jc w:val="both"/>
        <w:rPr>
          <w:rFonts w:ascii="Times New Roman" w:hAnsi="Times New Roman"/>
          <w:color w:val="auto"/>
          <w:sz w:val="28"/>
          <w:lang w:val="de-DE"/>
        </w:rPr>
      </w:pPr>
    </w:p>
    <w:p w14:paraId="1ABA5C3C" w14:textId="77777777" w:rsidR="00872AE7" w:rsidRDefault="00872AE7" w:rsidP="001D5585">
      <w:pPr>
        <w:pStyle w:val="Body"/>
        <w:tabs>
          <w:tab w:val="left" w:pos="6946"/>
        </w:tabs>
        <w:spacing w:after="0" w:line="240" w:lineRule="auto"/>
        <w:ind w:firstLine="709"/>
        <w:jc w:val="both"/>
        <w:rPr>
          <w:rFonts w:ascii="Times New Roman" w:hAnsi="Times New Roman"/>
          <w:color w:val="auto"/>
          <w:sz w:val="28"/>
          <w:lang w:val="de-DE"/>
        </w:rPr>
      </w:pPr>
    </w:p>
    <w:p w14:paraId="7A713BD7" w14:textId="77777777" w:rsidR="00872AE7" w:rsidRDefault="00872AE7" w:rsidP="001D5585">
      <w:pPr>
        <w:pStyle w:val="Body"/>
        <w:tabs>
          <w:tab w:val="left" w:pos="6946"/>
        </w:tabs>
        <w:spacing w:after="0" w:line="240" w:lineRule="auto"/>
        <w:ind w:firstLine="709"/>
        <w:jc w:val="both"/>
        <w:rPr>
          <w:rFonts w:ascii="Times New Roman" w:hAnsi="Times New Roman"/>
          <w:color w:val="auto"/>
          <w:sz w:val="28"/>
          <w:lang w:val="de-DE"/>
        </w:rPr>
      </w:pPr>
    </w:p>
    <w:p w14:paraId="51368097" w14:textId="77777777" w:rsidR="00D72FD6" w:rsidRPr="00DE283C" w:rsidRDefault="00D72FD6"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6511A356" w14:textId="6B034E02" w:rsidR="00872AE7" w:rsidRPr="00DE283C" w:rsidRDefault="00872AE7" w:rsidP="001D5585">
      <w:pPr>
        <w:pStyle w:val="Body"/>
        <w:tabs>
          <w:tab w:val="left" w:pos="6946"/>
        </w:tabs>
        <w:spacing w:after="0" w:line="240" w:lineRule="auto"/>
        <w:ind w:firstLine="709"/>
        <w:jc w:val="both"/>
        <w:rPr>
          <w:rFonts w:ascii="Times New Roman" w:hAnsi="Times New Roman"/>
          <w:color w:val="auto"/>
          <w:sz w:val="28"/>
          <w:lang w:val="de-DE"/>
        </w:rPr>
      </w:pPr>
    </w:p>
    <w:bookmarkEnd w:id="2"/>
    <w:sectPr w:rsidR="00872AE7" w:rsidRPr="00DE283C" w:rsidSect="00872AE7">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7F84F" w14:textId="77777777" w:rsidR="00E92179" w:rsidRDefault="00E92179" w:rsidP="00C04C48">
      <w:r>
        <w:separator/>
      </w:r>
    </w:p>
  </w:endnote>
  <w:endnote w:type="continuationSeparator" w:id="0">
    <w:p w14:paraId="0CA4DD43" w14:textId="77777777" w:rsidR="00E92179" w:rsidRDefault="00E92179" w:rsidP="00C0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altName w:val="Courier New"/>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6CB6" w14:textId="0EDF6CAA" w:rsidR="00872AE7" w:rsidRPr="00872AE7" w:rsidRDefault="00872AE7">
    <w:pPr>
      <w:pStyle w:val="Footer"/>
      <w:rPr>
        <w:sz w:val="16"/>
        <w:szCs w:val="16"/>
      </w:rPr>
    </w:pPr>
    <w:r w:rsidRPr="00872AE7">
      <w:rPr>
        <w:sz w:val="16"/>
        <w:szCs w:val="16"/>
      </w:rPr>
      <w:t>R0144_0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EAF60" w14:textId="48F6614D" w:rsidR="00872AE7" w:rsidRPr="00872AE7" w:rsidRDefault="00872AE7">
    <w:pPr>
      <w:pStyle w:val="Footer"/>
      <w:rPr>
        <w:sz w:val="16"/>
        <w:szCs w:val="16"/>
      </w:rPr>
    </w:pPr>
    <w:r w:rsidRPr="00872AE7">
      <w:rPr>
        <w:sz w:val="16"/>
        <w:szCs w:val="16"/>
      </w:rPr>
      <w:t>R0144_0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6275E" w14:textId="77777777" w:rsidR="00E92179" w:rsidRDefault="00E92179" w:rsidP="00C04C48">
      <w:r>
        <w:separator/>
      </w:r>
    </w:p>
  </w:footnote>
  <w:footnote w:type="continuationSeparator" w:id="0">
    <w:p w14:paraId="25358F02" w14:textId="77777777" w:rsidR="00E92179" w:rsidRDefault="00E92179" w:rsidP="00C0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7B63" w14:textId="77777777" w:rsidR="0029247F" w:rsidRDefault="0029247F" w:rsidP="0040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D791B" w14:textId="77777777" w:rsidR="0029247F" w:rsidRDefault="00292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01FB" w14:textId="77777777" w:rsidR="0029247F" w:rsidRDefault="0029247F" w:rsidP="0040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F9D094" w14:textId="77777777" w:rsidR="0029247F" w:rsidRDefault="00292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D9BF" w14:textId="77777777" w:rsidR="00872AE7" w:rsidRPr="003629D6" w:rsidRDefault="00872AE7">
    <w:pPr>
      <w:pStyle w:val="Header"/>
    </w:pPr>
  </w:p>
  <w:p w14:paraId="3F721E9F" w14:textId="10BAA894" w:rsidR="00255A9B" w:rsidRPr="00872AE7" w:rsidRDefault="00872AE7" w:rsidP="00872AE7">
    <w:pPr>
      <w:pStyle w:val="Header"/>
    </w:pPr>
    <w:r>
      <w:rPr>
        <w:noProof/>
      </w:rPr>
      <w:drawing>
        <wp:inline distT="0" distB="0" distL="0" distR="0" wp14:anchorId="5840096D" wp14:editId="2BB66E8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9EE"/>
    <w:rsid w:val="000338F0"/>
    <w:rsid w:val="0004565F"/>
    <w:rsid w:val="000552C2"/>
    <w:rsid w:val="00065024"/>
    <w:rsid w:val="00071A9A"/>
    <w:rsid w:val="00077300"/>
    <w:rsid w:val="00090E54"/>
    <w:rsid w:val="00091CC4"/>
    <w:rsid w:val="000C55B4"/>
    <w:rsid w:val="000D29AF"/>
    <w:rsid w:val="000D5979"/>
    <w:rsid w:val="000E0346"/>
    <w:rsid w:val="001048D4"/>
    <w:rsid w:val="00112CC1"/>
    <w:rsid w:val="00120139"/>
    <w:rsid w:val="001309D1"/>
    <w:rsid w:val="00135711"/>
    <w:rsid w:val="00155B80"/>
    <w:rsid w:val="001767F8"/>
    <w:rsid w:val="00185372"/>
    <w:rsid w:val="0019123E"/>
    <w:rsid w:val="00197776"/>
    <w:rsid w:val="001D3D6D"/>
    <w:rsid w:val="001D5585"/>
    <w:rsid w:val="001D7C45"/>
    <w:rsid w:val="00216550"/>
    <w:rsid w:val="00240592"/>
    <w:rsid w:val="00255A9B"/>
    <w:rsid w:val="002628AA"/>
    <w:rsid w:val="002634A6"/>
    <w:rsid w:val="002662C3"/>
    <w:rsid w:val="00266464"/>
    <w:rsid w:val="002665A4"/>
    <w:rsid w:val="00271855"/>
    <w:rsid w:val="0029247F"/>
    <w:rsid w:val="002A763D"/>
    <w:rsid w:val="002B20F0"/>
    <w:rsid w:val="002C14DC"/>
    <w:rsid w:val="002C7F68"/>
    <w:rsid w:val="002D0E57"/>
    <w:rsid w:val="002D4370"/>
    <w:rsid w:val="002E2D09"/>
    <w:rsid w:val="003026C1"/>
    <w:rsid w:val="003213F5"/>
    <w:rsid w:val="00324BC7"/>
    <w:rsid w:val="003359CB"/>
    <w:rsid w:val="00335D29"/>
    <w:rsid w:val="00341AF7"/>
    <w:rsid w:val="00351E24"/>
    <w:rsid w:val="003520DD"/>
    <w:rsid w:val="00352501"/>
    <w:rsid w:val="00353B59"/>
    <w:rsid w:val="00367F95"/>
    <w:rsid w:val="003836AB"/>
    <w:rsid w:val="003B3566"/>
    <w:rsid w:val="003C3A4C"/>
    <w:rsid w:val="003D745D"/>
    <w:rsid w:val="003D79AC"/>
    <w:rsid w:val="003F353B"/>
    <w:rsid w:val="003F6A46"/>
    <w:rsid w:val="00400905"/>
    <w:rsid w:val="004040C4"/>
    <w:rsid w:val="00411E36"/>
    <w:rsid w:val="004166F2"/>
    <w:rsid w:val="0042232A"/>
    <w:rsid w:val="0046672B"/>
    <w:rsid w:val="00474DDA"/>
    <w:rsid w:val="0047674D"/>
    <w:rsid w:val="00483E8B"/>
    <w:rsid w:val="004B0833"/>
    <w:rsid w:val="004C638C"/>
    <w:rsid w:val="004E18F1"/>
    <w:rsid w:val="004E774B"/>
    <w:rsid w:val="004F1F46"/>
    <w:rsid w:val="005A4CD8"/>
    <w:rsid w:val="005B6CC8"/>
    <w:rsid w:val="005D4246"/>
    <w:rsid w:val="005E6364"/>
    <w:rsid w:val="00604BFB"/>
    <w:rsid w:val="00616C8C"/>
    <w:rsid w:val="006205AE"/>
    <w:rsid w:val="006247C7"/>
    <w:rsid w:val="006358A5"/>
    <w:rsid w:val="006419C3"/>
    <w:rsid w:val="00651A38"/>
    <w:rsid w:val="006536C1"/>
    <w:rsid w:val="00655EC6"/>
    <w:rsid w:val="006622B7"/>
    <w:rsid w:val="00671854"/>
    <w:rsid w:val="006869EE"/>
    <w:rsid w:val="00692322"/>
    <w:rsid w:val="006B23CD"/>
    <w:rsid w:val="006B63FD"/>
    <w:rsid w:val="006E3E04"/>
    <w:rsid w:val="00712420"/>
    <w:rsid w:val="00743BF0"/>
    <w:rsid w:val="00762B16"/>
    <w:rsid w:val="00765A65"/>
    <w:rsid w:val="007A4BD0"/>
    <w:rsid w:val="007C08A3"/>
    <w:rsid w:val="007C3D10"/>
    <w:rsid w:val="007D7399"/>
    <w:rsid w:val="007F6BAA"/>
    <w:rsid w:val="007F7F20"/>
    <w:rsid w:val="00802E7F"/>
    <w:rsid w:val="008048CD"/>
    <w:rsid w:val="00826B42"/>
    <w:rsid w:val="008321FA"/>
    <w:rsid w:val="00841957"/>
    <w:rsid w:val="00872AE7"/>
    <w:rsid w:val="00884EB0"/>
    <w:rsid w:val="00886C20"/>
    <w:rsid w:val="008C5BFA"/>
    <w:rsid w:val="008D2467"/>
    <w:rsid w:val="008E128F"/>
    <w:rsid w:val="008E55D8"/>
    <w:rsid w:val="008F59D6"/>
    <w:rsid w:val="00900945"/>
    <w:rsid w:val="00907ADC"/>
    <w:rsid w:val="00913676"/>
    <w:rsid w:val="009228E2"/>
    <w:rsid w:val="00940689"/>
    <w:rsid w:val="00982E9B"/>
    <w:rsid w:val="00983882"/>
    <w:rsid w:val="009B1C42"/>
    <w:rsid w:val="009D5687"/>
    <w:rsid w:val="009F60ED"/>
    <w:rsid w:val="00A21E3A"/>
    <w:rsid w:val="00A27ACB"/>
    <w:rsid w:val="00A349D0"/>
    <w:rsid w:val="00A559A1"/>
    <w:rsid w:val="00A638EA"/>
    <w:rsid w:val="00AD70A3"/>
    <w:rsid w:val="00B26FBC"/>
    <w:rsid w:val="00B34C5A"/>
    <w:rsid w:val="00B42567"/>
    <w:rsid w:val="00B73BE2"/>
    <w:rsid w:val="00B80F58"/>
    <w:rsid w:val="00B84078"/>
    <w:rsid w:val="00B95FC2"/>
    <w:rsid w:val="00BB08E6"/>
    <w:rsid w:val="00BC098F"/>
    <w:rsid w:val="00BC7659"/>
    <w:rsid w:val="00BE322B"/>
    <w:rsid w:val="00C034D1"/>
    <w:rsid w:val="00C04C48"/>
    <w:rsid w:val="00C11235"/>
    <w:rsid w:val="00C335D4"/>
    <w:rsid w:val="00C36E8A"/>
    <w:rsid w:val="00C450A1"/>
    <w:rsid w:val="00C64CB8"/>
    <w:rsid w:val="00C676E6"/>
    <w:rsid w:val="00C67EB1"/>
    <w:rsid w:val="00CC6193"/>
    <w:rsid w:val="00D06547"/>
    <w:rsid w:val="00D11824"/>
    <w:rsid w:val="00D17102"/>
    <w:rsid w:val="00D4290B"/>
    <w:rsid w:val="00D62547"/>
    <w:rsid w:val="00D72FD6"/>
    <w:rsid w:val="00DB6DFF"/>
    <w:rsid w:val="00DE4D0A"/>
    <w:rsid w:val="00E046E6"/>
    <w:rsid w:val="00E26FCB"/>
    <w:rsid w:val="00E60C16"/>
    <w:rsid w:val="00E92121"/>
    <w:rsid w:val="00E92179"/>
    <w:rsid w:val="00E92D6C"/>
    <w:rsid w:val="00EA12B0"/>
    <w:rsid w:val="00EA4A3A"/>
    <w:rsid w:val="00EC2ABD"/>
    <w:rsid w:val="00EC6F94"/>
    <w:rsid w:val="00EE6EDB"/>
    <w:rsid w:val="00F17A60"/>
    <w:rsid w:val="00F2580A"/>
    <w:rsid w:val="00F6283A"/>
    <w:rsid w:val="00F65D8E"/>
    <w:rsid w:val="00F718CF"/>
    <w:rsid w:val="00F856DA"/>
    <w:rsid w:val="00F94374"/>
    <w:rsid w:val="00FE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5B2F505"/>
  <w15:docId w15:val="{5ABB06E7-E797-4D92-8293-DC6211D9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69EE"/>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uiPriority w:val="99"/>
    <w:rsid w:val="006869EE"/>
    <w:pPr>
      <w:spacing w:before="100" w:beforeAutospacing="1" w:after="100" w:afterAutospacing="1"/>
    </w:pPr>
  </w:style>
  <w:style w:type="paragraph" w:styleId="Header">
    <w:name w:val="header"/>
    <w:basedOn w:val="Normal"/>
    <w:link w:val="HeaderChar"/>
    <w:uiPriority w:val="99"/>
    <w:rsid w:val="006869EE"/>
    <w:pPr>
      <w:tabs>
        <w:tab w:val="center" w:pos="4153"/>
        <w:tab w:val="right" w:pos="8306"/>
      </w:tabs>
    </w:pPr>
  </w:style>
  <w:style w:type="character" w:customStyle="1" w:styleId="HeaderChar">
    <w:name w:val="Header Char"/>
    <w:link w:val="Header"/>
    <w:uiPriority w:val="99"/>
    <w:locked/>
    <w:rsid w:val="006869EE"/>
    <w:rPr>
      <w:rFonts w:ascii="Times New Roman" w:hAnsi="Times New Roman" w:cs="Times New Roman"/>
      <w:lang w:val="lv-LV" w:eastAsia="lv-LV"/>
    </w:rPr>
  </w:style>
  <w:style w:type="character" w:styleId="PageNumber">
    <w:name w:val="page number"/>
    <w:uiPriority w:val="99"/>
    <w:rsid w:val="006869EE"/>
    <w:rPr>
      <w:rFonts w:cs="Times New Roman"/>
    </w:rPr>
  </w:style>
  <w:style w:type="character" w:styleId="Hyperlink">
    <w:name w:val="Hyperlink"/>
    <w:uiPriority w:val="99"/>
    <w:rsid w:val="006869EE"/>
    <w:rPr>
      <w:rFonts w:cs="Times New Roman"/>
      <w:color w:val="0000FF"/>
      <w:u w:val="single"/>
    </w:rPr>
  </w:style>
  <w:style w:type="paragraph" w:styleId="Footer">
    <w:name w:val="footer"/>
    <w:basedOn w:val="Normal"/>
    <w:link w:val="FooterChar"/>
    <w:uiPriority w:val="99"/>
    <w:rsid w:val="006869EE"/>
    <w:pPr>
      <w:tabs>
        <w:tab w:val="center" w:pos="4153"/>
        <w:tab w:val="right" w:pos="8306"/>
      </w:tabs>
    </w:pPr>
  </w:style>
  <w:style w:type="character" w:customStyle="1" w:styleId="FooterChar">
    <w:name w:val="Footer Char"/>
    <w:link w:val="Footer"/>
    <w:uiPriority w:val="99"/>
    <w:locked/>
    <w:rsid w:val="006869EE"/>
    <w:rPr>
      <w:rFonts w:ascii="Times New Roman" w:hAnsi="Times New Roman" w:cs="Times New Roman"/>
      <w:lang w:val="lv-LV" w:eastAsia="lv-LV"/>
    </w:rPr>
  </w:style>
  <w:style w:type="paragraph" w:customStyle="1" w:styleId="CharChar1RakstzCharCharRakstzCharCharRakstzRakstzCharCharRakstzRakstz">
    <w:name w:val="Char Char1 Rakstz. Char Char Rakstz. Char Char Rakstz. Rakstz. Char Char Rakstz. Rakstz."/>
    <w:basedOn w:val="Normal"/>
    <w:uiPriority w:val="99"/>
    <w:rsid w:val="006869EE"/>
    <w:pPr>
      <w:spacing w:after="160" w:line="240" w:lineRule="exact"/>
    </w:pPr>
    <w:rPr>
      <w:rFonts w:ascii="Tahoma" w:hAnsi="Tahoma"/>
      <w:sz w:val="20"/>
      <w:szCs w:val="20"/>
      <w:lang w:val="en-US" w:eastAsia="en-US"/>
    </w:rPr>
  </w:style>
  <w:style w:type="paragraph" w:customStyle="1" w:styleId="H4">
    <w:name w:val="H4"/>
    <w:uiPriority w:val="99"/>
    <w:rsid w:val="006869EE"/>
    <w:pPr>
      <w:spacing w:after="120"/>
      <w:jc w:val="center"/>
      <w:outlineLvl w:val="3"/>
    </w:pPr>
    <w:rPr>
      <w:rFonts w:ascii="Times New Roman" w:hAnsi="Times New Roman"/>
      <w:b/>
      <w:sz w:val="28"/>
      <w:lang w:val="lv-LV" w:eastAsia="zh-CN"/>
    </w:rPr>
  </w:style>
  <w:style w:type="paragraph" w:customStyle="1" w:styleId="naisf">
    <w:name w:val="naisf"/>
    <w:basedOn w:val="Normal"/>
    <w:rsid w:val="00826B42"/>
    <w:pPr>
      <w:spacing w:before="150" w:after="50"/>
      <w:ind w:firstLine="250"/>
      <w:jc w:val="both"/>
    </w:pPr>
  </w:style>
  <w:style w:type="paragraph" w:customStyle="1" w:styleId="naislab">
    <w:name w:val="naislab"/>
    <w:basedOn w:val="Normal"/>
    <w:uiPriority w:val="99"/>
    <w:rsid w:val="00826B42"/>
    <w:pPr>
      <w:spacing w:before="50" w:after="50"/>
      <w:jc w:val="right"/>
    </w:pPr>
  </w:style>
  <w:style w:type="paragraph" w:styleId="BalloonText">
    <w:name w:val="Balloon Text"/>
    <w:basedOn w:val="Normal"/>
    <w:link w:val="BalloonTextChar"/>
    <w:uiPriority w:val="99"/>
    <w:semiHidden/>
    <w:unhideWhenUsed/>
    <w:rsid w:val="00804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8CD"/>
    <w:rPr>
      <w:rFonts w:ascii="Segoe UI" w:hAnsi="Segoe UI" w:cs="Segoe UI"/>
      <w:sz w:val="18"/>
      <w:szCs w:val="18"/>
      <w:lang w:val="lv-LV" w:eastAsia="lv-LV"/>
    </w:rPr>
  </w:style>
  <w:style w:type="paragraph" w:styleId="ListParagraph">
    <w:name w:val="List Paragraph"/>
    <w:basedOn w:val="Normal"/>
    <w:uiPriority w:val="34"/>
    <w:qFormat/>
    <w:rsid w:val="00AD70A3"/>
    <w:pPr>
      <w:ind w:left="720"/>
      <w:contextualSpacing/>
    </w:pPr>
  </w:style>
  <w:style w:type="paragraph" w:styleId="NormalWeb">
    <w:name w:val="Normal (Web)"/>
    <w:basedOn w:val="Normal"/>
    <w:uiPriority w:val="99"/>
    <w:semiHidden/>
    <w:unhideWhenUsed/>
    <w:rsid w:val="00651A38"/>
  </w:style>
  <w:style w:type="character" w:styleId="UnresolvedMention">
    <w:name w:val="Unresolved Mention"/>
    <w:basedOn w:val="DefaultParagraphFont"/>
    <w:uiPriority w:val="99"/>
    <w:semiHidden/>
    <w:unhideWhenUsed/>
    <w:rsid w:val="00651A38"/>
    <w:rPr>
      <w:color w:val="605E5C"/>
      <w:shd w:val="clear" w:color="auto" w:fill="E1DFDD"/>
    </w:rPr>
  </w:style>
  <w:style w:type="paragraph" w:styleId="BodyText">
    <w:name w:val="Body Text"/>
    <w:basedOn w:val="Normal"/>
    <w:link w:val="BodyTextChar"/>
    <w:rsid w:val="0042232A"/>
    <w:pPr>
      <w:widowControl w:val="0"/>
      <w:spacing w:before="60" w:after="60"/>
    </w:pPr>
    <w:rPr>
      <w:sz w:val="20"/>
      <w:szCs w:val="20"/>
      <w:lang w:val="en-AU" w:eastAsia="en-US"/>
    </w:rPr>
  </w:style>
  <w:style w:type="character" w:customStyle="1" w:styleId="BodyTextChar">
    <w:name w:val="Body Text Char"/>
    <w:basedOn w:val="DefaultParagraphFont"/>
    <w:link w:val="BodyText"/>
    <w:rsid w:val="0042232A"/>
    <w:rPr>
      <w:rFonts w:ascii="Times New Roman" w:hAnsi="Times New Roman"/>
      <w:lang w:val="en-AU"/>
    </w:rPr>
  </w:style>
  <w:style w:type="paragraph" w:customStyle="1" w:styleId="Body">
    <w:name w:val="Body"/>
    <w:rsid w:val="00872AE7"/>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04841">
      <w:bodyDiv w:val="1"/>
      <w:marLeft w:val="0"/>
      <w:marRight w:val="0"/>
      <w:marTop w:val="0"/>
      <w:marBottom w:val="0"/>
      <w:divBdr>
        <w:top w:val="none" w:sz="0" w:space="0" w:color="auto"/>
        <w:left w:val="none" w:sz="0" w:space="0" w:color="auto"/>
        <w:bottom w:val="none" w:sz="0" w:space="0" w:color="auto"/>
        <w:right w:val="none" w:sz="0" w:space="0" w:color="auto"/>
      </w:divBdr>
    </w:div>
    <w:div w:id="491604937">
      <w:bodyDiv w:val="1"/>
      <w:marLeft w:val="0"/>
      <w:marRight w:val="0"/>
      <w:marTop w:val="0"/>
      <w:marBottom w:val="0"/>
      <w:divBdr>
        <w:top w:val="none" w:sz="0" w:space="0" w:color="auto"/>
        <w:left w:val="none" w:sz="0" w:space="0" w:color="auto"/>
        <w:bottom w:val="none" w:sz="0" w:space="0" w:color="auto"/>
        <w:right w:val="none" w:sz="0" w:space="0" w:color="auto"/>
      </w:divBdr>
    </w:div>
    <w:div w:id="780224108">
      <w:bodyDiv w:val="1"/>
      <w:marLeft w:val="0"/>
      <w:marRight w:val="0"/>
      <w:marTop w:val="0"/>
      <w:marBottom w:val="0"/>
      <w:divBdr>
        <w:top w:val="none" w:sz="0" w:space="0" w:color="auto"/>
        <w:left w:val="none" w:sz="0" w:space="0" w:color="auto"/>
        <w:bottom w:val="none" w:sz="0" w:space="0" w:color="auto"/>
        <w:right w:val="none" w:sz="0" w:space="0" w:color="auto"/>
      </w:divBdr>
    </w:div>
    <w:div w:id="1054305796">
      <w:bodyDiv w:val="1"/>
      <w:marLeft w:val="0"/>
      <w:marRight w:val="0"/>
      <w:marTop w:val="0"/>
      <w:marBottom w:val="0"/>
      <w:divBdr>
        <w:top w:val="none" w:sz="0" w:space="0" w:color="auto"/>
        <w:left w:val="none" w:sz="0" w:space="0" w:color="auto"/>
        <w:bottom w:val="none" w:sz="0" w:space="0" w:color="auto"/>
        <w:right w:val="none" w:sz="0" w:space="0" w:color="auto"/>
      </w:divBdr>
    </w:div>
    <w:div w:id="1180852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6B39E-1BA4-4AC8-B633-5B82682F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915</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rīkojuma projekts</dc:subject>
  <dc:creator>Marina Podvinska</dc:creator>
  <cp:lastModifiedBy>Leontine Babkina</cp:lastModifiedBy>
  <cp:revision>19</cp:revision>
  <cp:lastPrinted>2020-01-22T11:38:00Z</cp:lastPrinted>
  <dcterms:created xsi:type="dcterms:W3CDTF">2020-01-22T08:23:00Z</dcterms:created>
  <dcterms:modified xsi:type="dcterms:W3CDTF">2020-06-03T08:14:00Z</dcterms:modified>
</cp:coreProperties>
</file>